
<file path=[Content_Types].xml><?xml version="1.0" encoding="utf-8"?>
<Types xmlns="http://schemas.openxmlformats.org/package/2006/content-types">
  <Default Extension="xml" ContentType="application/xml"/>
  <Default Extension="xlsm" ContentType="application/vnd.ms-excel.sheet.macroEnabled.12"/>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02DF0B" w14:textId="77777777" w:rsidR="00EB573E" w:rsidRPr="00707ECE" w:rsidRDefault="00EB573E" w:rsidP="00EB573E">
      <w:pPr>
        <w:pStyle w:val="1"/>
        <w:ind w:left="4962"/>
        <w:jc w:val="right"/>
        <w:rPr>
          <w:sz w:val="20"/>
        </w:rPr>
      </w:pPr>
      <w:r w:rsidRPr="00707ECE">
        <w:rPr>
          <w:sz w:val="20"/>
        </w:rPr>
        <w:t>Форма № Н-9.02</w:t>
      </w:r>
    </w:p>
    <w:p w14:paraId="54339052" w14:textId="77777777" w:rsidR="00EB573E" w:rsidRDefault="00EB573E" w:rsidP="00EB573E">
      <w:pPr>
        <w:jc w:val="right"/>
        <w:rPr>
          <w:sz w:val="16"/>
          <w:lang w:val="uk-UA"/>
        </w:rPr>
      </w:pPr>
    </w:p>
    <w:p w14:paraId="59348622" w14:textId="77777777" w:rsidR="00EB573E" w:rsidRDefault="00EB573E" w:rsidP="00EB573E">
      <w:pPr>
        <w:jc w:val="center"/>
        <w:rPr>
          <w:sz w:val="16"/>
          <w:lang w:val="uk-UA"/>
        </w:rPr>
      </w:pPr>
    </w:p>
    <w:p w14:paraId="4F0AB937" w14:textId="77777777" w:rsidR="00EB573E" w:rsidRPr="00EB573E" w:rsidRDefault="00EB573E" w:rsidP="00EB573E">
      <w:pPr>
        <w:jc w:val="center"/>
        <w:rPr>
          <w:b/>
          <w:bCs/>
          <w:sz w:val="28"/>
          <w:lang w:val="uk-UA"/>
        </w:rPr>
      </w:pPr>
      <w:r w:rsidRPr="00EB573E">
        <w:rPr>
          <w:b/>
          <w:bCs/>
          <w:sz w:val="28"/>
          <w:lang w:val="uk-UA"/>
        </w:rPr>
        <w:t>СХІДНОУКРАЇНСЬКИЙ НАЦІОНАЛЬНИЙ УНІВЕРСИТЕТ</w:t>
      </w:r>
    </w:p>
    <w:p w14:paraId="69705E47" w14:textId="77777777" w:rsidR="00EB573E" w:rsidRPr="00EB573E" w:rsidRDefault="00EB573E" w:rsidP="00EB573E">
      <w:pPr>
        <w:jc w:val="center"/>
        <w:rPr>
          <w:b/>
          <w:bCs/>
          <w:sz w:val="28"/>
          <w:lang w:val="uk-UA"/>
        </w:rPr>
      </w:pPr>
      <w:r w:rsidRPr="00EB573E">
        <w:rPr>
          <w:b/>
          <w:bCs/>
          <w:sz w:val="28"/>
          <w:lang w:val="uk-UA"/>
        </w:rPr>
        <w:t>ІМЕНІ ВОЛОДИМИРА ДАЛЯ</w:t>
      </w:r>
    </w:p>
    <w:p w14:paraId="16DDA7D5" w14:textId="77777777" w:rsidR="00EB573E" w:rsidRPr="00EB573E" w:rsidRDefault="00EB573E" w:rsidP="00EB573E">
      <w:pPr>
        <w:jc w:val="center"/>
        <w:rPr>
          <w:b/>
          <w:bCs/>
          <w:sz w:val="28"/>
          <w:lang w:val="uk-UA"/>
        </w:rPr>
      </w:pPr>
      <w:r w:rsidRPr="00EB573E">
        <w:rPr>
          <w:b/>
          <w:bCs/>
          <w:sz w:val="28"/>
          <w:lang w:val="uk-UA"/>
        </w:rPr>
        <w:t>ІНСТИТУТ ЕКОНОМІКИ І УПРАВЛІННЯ</w:t>
      </w:r>
    </w:p>
    <w:p w14:paraId="507C4848" w14:textId="77777777" w:rsidR="00EB573E" w:rsidRPr="00EB573E" w:rsidRDefault="00EB573E" w:rsidP="00EB573E">
      <w:pPr>
        <w:pStyle w:val="1"/>
        <w:rPr>
          <w:b/>
          <w:szCs w:val="28"/>
        </w:rPr>
      </w:pPr>
      <w:r w:rsidRPr="00EB573E">
        <w:rPr>
          <w:b/>
          <w:szCs w:val="28"/>
        </w:rPr>
        <w:t>Кафедра фінансів і банківської справи</w:t>
      </w:r>
    </w:p>
    <w:p w14:paraId="4AEDCAF2" w14:textId="77777777" w:rsidR="00EB573E" w:rsidRPr="00FD1E69" w:rsidRDefault="00EB573E" w:rsidP="00EB573E">
      <w:pPr>
        <w:ind w:left="2124" w:firstLine="708"/>
        <w:rPr>
          <w:lang w:val="uk-UA"/>
        </w:rPr>
      </w:pPr>
    </w:p>
    <w:p w14:paraId="1F8F891F" w14:textId="77777777" w:rsidR="00EB573E" w:rsidRPr="00FD1E69" w:rsidRDefault="00EB573E" w:rsidP="00EB573E">
      <w:pPr>
        <w:pStyle w:val="1"/>
        <w:jc w:val="left"/>
        <w:rPr>
          <w:b/>
          <w:bCs/>
        </w:rPr>
      </w:pPr>
    </w:p>
    <w:p w14:paraId="272681DC" w14:textId="77777777" w:rsidR="00EB573E" w:rsidRDefault="00EB573E" w:rsidP="00EB573E">
      <w:pPr>
        <w:rPr>
          <w:sz w:val="16"/>
          <w:lang w:val="uk-UA"/>
        </w:rPr>
      </w:pPr>
    </w:p>
    <w:p w14:paraId="0B508F4B" w14:textId="77777777" w:rsidR="00EB573E" w:rsidRDefault="00EB573E" w:rsidP="00EB573E">
      <w:pPr>
        <w:jc w:val="center"/>
        <w:rPr>
          <w:sz w:val="16"/>
          <w:lang w:val="uk-UA"/>
        </w:rPr>
      </w:pPr>
    </w:p>
    <w:p w14:paraId="2C95F6D4" w14:textId="77777777" w:rsidR="00EB573E" w:rsidRDefault="00EB573E" w:rsidP="00EB573E">
      <w:pPr>
        <w:jc w:val="center"/>
        <w:rPr>
          <w:sz w:val="16"/>
          <w:lang w:val="uk-UA"/>
        </w:rPr>
      </w:pPr>
    </w:p>
    <w:p w14:paraId="102B00E7" w14:textId="77777777" w:rsidR="00EB573E" w:rsidRPr="00EB573E" w:rsidRDefault="00EB573E" w:rsidP="00EB573E">
      <w:pPr>
        <w:pStyle w:val="2"/>
        <w:jc w:val="center"/>
        <w:rPr>
          <w:rFonts w:ascii="Times New Roman" w:hAnsi="Times New Roman" w:cs="Times New Roman"/>
          <w:bCs w:val="0"/>
          <w:i w:val="0"/>
          <w:sz w:val="36"/>
          <w:szCs w:val="36"/>
        </w:rPr>
      </w:pPr>
      <w:r w:rsidRPr="00EB573E">
        <w:rPr>
          <w:rFonts w:ascii="Times New Roman" w:hAnsi="Times New Roman" w:cs="Times New Roman"/>
          <w:bCs w:val="0"/>
          <w:i w:val="0"/>
          <w:sz w:val="36"/>
          <w:szCs w:val="36"/>
        </w:rPr>
        <w:t>ПОЯСНЮВАЛЬНА ЗАПИСКА</w:t>
      </w:r>
    </w:p>
    <w:p w14:paraId="5CCE683F" w14:textId="77777777" w:rsidR="00EB573E" w:rsidRDefault="00EB573E" w:rsidP="00EB573E">
      <w:pPr>
        <w:jc w:val="center"/>
        <w:rPr>
          <w:b/>
          <w:sz w:val="28"/>
          <w:lang w:val="uk-UA"/>
        </w:rPr>
      </w:pPr>
    </w:p>
    <w:p w14:paraId="758219EA" w14:textId="77777777" w:rsidR="00EB573E" w:rsidRDefault="00EB573E" w:rsidP="00EB573E">
      <w:pPr>
        <w:jc w:val="center"/>
        <w:rPr>
          <w:b/>
          <w:sz w:val="28"/>
          <w:lang w:val="uk-UA"/>
        </w:rPr>
      </w:pPr>
      <w:r w:rsidRPr="00047E33">
        <w:rPr>
          <w:b/>
          <w:sz w:val="28"/>
          <w:lang w:val="uk-UA"/>
        </w:rPr>
        <w:t xml:space="preserve">до </w:t>
      </w:r>
      <w:r>
        <w:rPr>
          <w:b/>
          <w:sz w:val="28"/>
          <w:lang w:val="uk-UA"/>
        </w:rPr>
        <w:t>магістерської роботи</w:t>
      </w:r>
    </w:p>
    <w:p w14:paraId="15F64892" w14:textId="77777777" w:rsidR="00EB573E" w:rsidRDefault="00EB573E" w:rsidP="00EB573E">
      <w:pPr>
        <w:rPr>
          <w:sz w:val="28"/>
          <w:lang w:val="uk-UA"/>
        </w:rPr>
      </w:pPr>
    </w:p>
    <w:p w14:paraId="244ABC71" w14:textId="77777777" w:rsidR="00EB573E" w:rsidRPr="00047E33" w:rsidRDefault="00EB573E" w:rsidP="00EB573E">
      <w:pPr>
        <w:jc w:val="center"/>
        <w:rPr>
          <w:lang w:val="uk-UA"/>
        </w:rPr>
      </w:pPr>
    </w:p>
    <w:p w14:paraId="622C05C1" w14:textId="77777777" w:rsidR="00EB573E" w:rsidRPr="00216B31" w:rsidRDefault="00EB573E" w:rsidP="00EB573E">
      <w:pPr>
        <w:rPr>
          <w:szCs w:val="28"/>
          <w:lang w:val="uk-UA"/>
        </w:rPr>
      </w:pPr>
      <w:r>
        <w:rPr>
          <w:sz w:val="28"/>
          <w:lang w:val="uk-UA"/>
        </w:rPr>
        <w:t>спеціальності                 __</w:t>
      </w:r>
      <w:r>
        <w:rPr>
          <w:sz w:val="28"/>
          <w:szCs w:val="28"/>
          <w:u w:val="single"/>
          <w:lang w:val="uk-UA"/>
        </w:rPr>
        <w:t>072 «Фінанси, банківська справа та страхування»</w:t>
      </w:r>
      <w:r>
        <w:rPr>
          <w:sz w:val="28"/>
          <w:lang w:val="uk-UA"/>
        </w:rPr>
        <w:t>__</w:t>
      </w:r>
    </w:p>
    <w:p w14:paraId="4DE59AA0" w14:textId="77777777" w:rsidR="00EB573E" w:rsidRDefault="00EB573E" w:rsidP="00EB573E">
      <w:pPr>
        <w:jc w:val="both"/>
        <w:rPr>
          <w:sz w:val="16"/>
          <w:lang w:val="uk-UA"/>
        </w:rPr>
      </w:pPr>
      <w:r>
        <w:rPr>
          <w:sz w:val="28"/>
          <w:lang w:val="uk-UA"/>
        </w:rPr>
        <w:t xml:space="preserve">      </w:t>
      </w:r>
      <w:r>
        <w:rPr>
          <w:sz w:val="16"/>
          <w:lang w:val="uk-UA"/>
        </w:rPr>
        <w:t xml:space="preserve">                                                                                            (шифр і назва напряму підготовки)</w:t>
      </w:r>
    </w:p>
    <w:p w14:paraId="7C69B9F9" w14:textId="77777777" w:rsidR="00EB573E" w:rsidRDefault="00EB573E" w:rsidP="00EB573E">
      <w:pPr>
        <w:jc w:val="both"/>
        <w:rPr>
          <w:sz w:val="16"/>
          <w:lang w:val="uk-UA"/>
        </w:rPr>
      </w:pPr>
    </w:p>
    <w:p w14:paraId="7F107B17" w14:textId="77777777" w:rsidR="00EB573E" w:rsidRDefault="00EB573E" w:rsidP="00EB573E">
      <w:pPr>
        <w:jc w:val="both"/>
        <w:rPr>
          <w:sz w:val="16"/>
          <w:lang w:val="uk-UA"/>
        </w:rPr>
      </w:pPr>
    </w:p>
    <w:p w14:paraId="364F2874" w14:textId="77777777" w:rsidR="00EB573E" w:rsidRDefault="00EB573E" w:rsidP="00EB573E">
      <w:pPr>
        <w:jc w:val="both"/>
        <w:rPr>
          <w:sz w:val="28"/>
          <w:lang w:val="uk-UA"/>
        </w:rPr>
      </w:pPr>
      <w:r>
        <w:rPr>
          <w:sz w:val="28"/>
          <w:lang w:val="uk-UA"/>
        </w:rPr>
        <w:t>спеціалізаціїі                            07201 «</w:t>
      </w:r>
      <w:r w:rsidRPr="002B5316">
        <w:rPr>
          <w:sz w:val="28"/>
          <w:szCs w:val="28"/>
          <w:u w:val="single"/>
          <w:lang w:val="uk-UA"/>
        </w:rPr>
        <w:t>Фінанси і кредит</w:t>
      </w:r>
      <w:r>
        <w:rPr>
          <w:sz w:val="28"/>
          <w:szCs w:val="28"/>
          <w:u w:val="single"/>
          <w:lang w:val="uk-UA"/>
        </w:rPr>
        <w:t>»</w:t>
      </w:r>
    </w:p>
    <w:p w14:paraId="15CFB0CD" w14:textId="77777777" w:rsidR="00EB573E" w:rsidRDefault="00EB573E" w:rsidP="00EB573E">
      <w:pPr>
        <w:jc w:val="both"/>
        <w:rPr>
          <w:sz w:val="16"/>
          <w:lang w:val="uk-UA"/>
        </w:rPr>
      </w:pPr>
      <w:r>
        <w:rPr>
          <w:sz w:val="16"/>
          <w:lang w:val="uk-UA"/>
        </w:rPr>
        <w:t xml:space="preserve">                                                                                                     (шифр і назва спеціальності)</w:t>
      </w:r>
    </w:p>
    <w:p w14:paraId="5BBE66F6" w14:textId="77777777" w:rsidR="00EB573E" w:rsidRDefault="00EB573E" w:rsidP="00EB573E">
      <w:pPr>
        <w:rPr>
          <w:sz w:val="16"/>
          <w:lang w:val="uk-UA"/>
        </w:rPr>
      </w:pPr>
    </w:p>
    <w:p w14:paraId="3280D7F0" w14:textId="77777777" w:rsidR="00EB573E" w:rsidRDefault="00EB573E" w:rsidP="00EB573E">
      <w:pPr>
        <w:rPr>
          <w:sz w:val="16"/>
          <w:lang w:val="uk-UA"/>
        </w:rPr>
      </w:pPr>
    </w:p>
    <w:p w14:paraId="13E8F399" w14:textId="77777777" w:rsidR="00EB573E" w:rsidRDefault="00EB573E" w:rsidP="00EB573E">
      <w:pPr>
        <w:rPr>
          <w:sz w:val="16"/>
          <w:lang w:val="uk-UA"/>
        </w:rPr>
      </w:pPr>
    </w:p>
    <w:p w14:paraId="6AD5ED27" w14:textId="77777777" w:rsidR="00EB573E" w:rsidRDefault="00EB573E" w:rsidP="00EB573E">
      <w:pPr>
        <w:jc w:val="center"/>
        <w:rPr>
          <w:sz w:val="16"/>
          <w:lang w:val="uk-UA"/>
        </w:rPr>
      </w:pPr>
    </w:p>
    <w:p w14:paraId="2BF7D054" w14:textId="77777777" w:rsidR="00EB573E" w:rsidRDefault="00EB573E" w:rsidP="00EB573E">
      <w:pPr>
        <w:jc w:val="center"/>
        <w:rPr>
          <w:sz w:val="16"/>
          <w:lang w:val="uk-UA"/>
        </w:rPr>
      </w:pPr>
    </w:p>
    <w:p w14:paraId="22939211" w14:textId="77777777" w:rsidR="0091498E" w:rsidRDefault="00EB573E" w:rsidP="0091498E">
      <w:pPr>
        <w:jc w:val="center"/>
        <w:rPr>
          <w:color w:val="auto"/>
          <w:sz w:val="28"/>
          <w:szCs w:val="28"/>
          <w:lang w:val="en-US"/>
        </w:rPr>
      </w:pPr>
      <w:r w:rsidRPr="00117BE8">
        <w:rPr>
          <w:sz w:val="28"/>
          <w:szCs w:val="28"/>
          <w:lang w:val="uk-UA"/>
        </w:rPr>
        <w:t xml:space="preserve">на тему: </w:t>
      </w:r>
      <w:r w:rsidRPr="00247865">
        <w:rPr>
          <w:sz w:val="28"/>
          <w:szCs w:val="28"/>
          <w:lang w:val="uk-UA"/>
        </w:rPr>
        <w:t>«</w:t>
      </w:r>
      <w:r w:rsidRPr="00EB573E">
        <w:rPr>
          <w:color w:val="auto"/>
          <w:sz w:val="26"/>
          <w:szCs w:val="26"/>
          <w:lang w:val="en-US"/>
        </w:rPr>
        <w:t xml:space="preserve"> </w:t>
      </w:r>
      <w:r w:rsidRPr="00EB573E">
        <w:rPr>
          <w:color w:val="auto"/>
          <w:sz w:val="28"/>
          <w:szCs w:val="28"/>
          <w:lang w:val="en-US"/>
        </w:rPr>
        <w:t xml:space="preserve">Розробка напрямків побудови системи </w:t>
      </w:r>
      <w:r w:rsidR="0091498E">
        <w:rPr>
          <w:color w:val="auto"/>
          <w:sz w:val="28"/>
          <w:szCs w:val="28"/>
          <w:lang w:val="en-US"/>
        </w:rPr>
        <w:t>фінансового</w:t>
      </w:r>
    </w:p>
    <w:p w14:paraId="5CFFF45D" w14:textId="12575139" w:rsidR="00EB573E" w:rsidRPr="0091498E" w:rsidRDefault="00EB573E" w:rsidP="0091498E">
      <w:pPr>
        <w:jc w:val="center"/>
        <w:rPr>
          <w:color w:val="auto"/>
          <w:sz w:val="28"/>
          <w:szCs w:val="28"/>
          <w:lang w:val="en-US"/>
        </w:rPr>
      </w:pPr>
      <w:r w:rsidRPr="00EB573E">
        <w:rPr>
          <w:color w:val="auto"/>
          <w:sz w:val="28"/>
          <w:szCs w:val="28"/>
          <w:lang w:val="en-US"/>
        </w:rPr>
        <w:t>контролінгу на підприємстві</w:t>
      </w:r>
      <w:r w:rsidRPr="00247865">
        <w:rPr>
          <w:sz w:val="28"/>
          <w:szCs w:val="28"/>
          <w:lang w:val="uk-UA"/>
        </w:rPr>
        <w:t>»</w:t>
      </w:r>
    </w:p>
    <w:p w14:paraId="624E896C" w14:textId="77777777" w:rsidR="00EB573E" w:rsidRPr="00C67C22" w:rsidRDefault="00EB573E" w:rsidP="00EB573E">
      <w:pPr>
        <w:jc w:val="center"/>
        <w:rPr>
          <w:b/>
          <w:sz w:val="28"/>
          <w:szCs w:val="28"/>
          <w:lang w:val="uk-UA"/>
        </w:rPr>
      </w:pPr>
    </w:p>
    <w:p w14:paraId="79FAD4D0" w14:textId="77777777" w:rsidR="00EB573E" w:rsidRDefault="00EB573E" w:rsidP="00EB573E">
      <w:pPr>
        <w:rPr>
          <w:sz w:val="28"/>
          <w:szCs w:val="28"/>
          <w:lang w:val="uk-UA"/>
        </w:rPr>
      </w:pPr>
    </w:p>
    <w:p w14:paraId="26C334F0" w14:textId="0F329EFF" w:rsidR="00EB573E" w:rsidRDefault="00EB573E" w:rsidP="00EB573E">
      <w:pPr>
        <w:rPr>
          <w:sz w:val="28"/>
          <w:lang w:val="uk-UA"/>
        </w:rPr>
      </w:pPr>
      <w:r>
        <w:rPr>
          <w:sz w:val="28"/>
          <w:lang w:val="uk-UA"/>
        </w:rPr>
        <w:t xml:space="preserve">Виконав: студент групи </w:t>
      </w:r>
      <w:r w:rsidR="00C33961">
        <w:rPr>
          <w:sz w:val="28"/>
          <w:lang w:val="uk-UA"/>
        </w:rPr>
        <w:t>ФКСП-16дм</w:t>
      </w:r>
      <w:r>
        <w:rPr>
          <w:sz w:val="28"/>
          <w:lang w:val="uk-UA"/>
        </w:rPr>
        <w:t xml:space="preserve"> </w:t>
      </w:r>
    </w:p>
    <w:p w14:paraId="29D29AF4" w14:textId="77777777" w:rsidR="00EB573E" w:rsidRDefault="00EB573E" w:rsidP="00EB573E">
      <w:pPr>
        <w:rPr>
          <w:sz w:val="16"/>
          <w:lang w:val="uk-UA"/>
        </w:rPr>
      </w:pPr>
    </w:p>
    <w:p w14:paraId="0F8F4C39" w14:textId="6BAEE476" w:rsidR="00EB573E" w:rsidRDefault="0091498E" w:rsidP="00EB573E">
      <w:pPr>
        <w:rPr>
          <w:sz w:val="16"/>
          <w:lang w:val="uk-UA"/>
        </w:rPr>
      </w:pPr>
      <w:r w:rsidRPr="0091498E">
        <w:rPr>
          <w:color w:val="auto"/>
          <w:sz w:val="28"/>
          <w:szCs w:val="28"/>
          <w:lang w:val="en-US"/>
        </w:rPr>
        <w:t>Петросян Рузанна Левонівна</w:t>
      </w:r>
      <w:r w:rsidR="00EB573E">
        <w:rPr>
          <w:sz w:val="28"/>
          <w:szCs w:val="28"/>
          <w:lang w:val="uk-UA"/>
        </w:rPr>
        <w:t xml:space="preserve">    </w:t>
      </w:r>
      <w:r w:rsidR="00EB573E" w:rsidRPr="00C67C22">
        <w:rPr>
          <w:sz w:val="28"/>
          <w:szCs w:val="28"/>
          <w:lang w:val="uk-UA"/>
        </w:rPr>
        <w:t xml:space="preserve"> </w:t>
      </w:r>
      <w:r w:rsidR="00EB573E">
        <w:rPr>
          <w:sz w:val="28"/>
          <w:szCs w:val="28"/>
          <w:lang w:val="uk-UA"/>
        </w:rPr>
        <w:t xml:space="preserve">          </w:t>
      </w:r>
      <w:r w:rsidR="00EB573E" w:rsidRPr="00C67C22">
        <w:rPr>
          <w:sz w:val="28"/>
          <w:szCs w:val="28"/>
          <w:lang w:val="uk-UA"/>
        </w:rPr>
        <w:t xml:space="preserve"> </w:t>
      </w:r>
      <w:r w:rsidR="00EB573E">
        <w:rPr>
          <w:sz w:val="28"/>
          <w:szCs w:val="28"/>
          <w:lang w:val="uk-UA"/>
        </w:rPr>
        <w:t xml:space="preserve"> </w:t>
      </w:r>
      <w:r>
        <w:rPr>
          <w:sz w:val="28"/>
          <w:szCs w:val="28"/>
          <w:lang w:val="uk-UA"/>
        </w:rPr>
        <w:t xml:space="preserve">        </w:t>
      </w:r>
      <w:r w:rsidR="00EB573E">
        <w:rPr>
          <w:sz w:val="28"/>
          <w:szCs w:val="28"/>
          <w:lang w:val="uk-UA"/>
        </w:rPr>
        <w:t xml:space="preserve">                        </w:t>
      </w:r>
      <w:r w:rsidR="00EB573E" w:rsidRPr="00C67C22">
        <w:rPr>
          <w:sz w:val="28"/>
          <w:szCs w:val="28"/>
          <w:lang w:val="uk-UA"/>
        </w:rPr>
        <w:t xml:space="preserve">     </w:t>
      </w:r>
      <w:r w:rsidR="00EB573E">
        <w:rPr>
          <w:sz w:val="16"/>
          <w:lang w:val="uk-UA"/>
        </w:rPr>
        <w:t>……………………….</w:t>
      </w:r>
    </w:p>
    <w:p w14:paraId="076BE86C" w14:textId="77777777" w:rsidR="00EB573E" w:rsidRDefault="00EB573E" w:rsidP="00EB573E">
      <w:pPr>
        <w:rPr>
          <w:sz w:val="28"/>
          <w:lang w:val="uk-UA"/>
        </w:rPr>
      </w:pPr>
      <w:r>
        <w:rPr>
          <w:sz w:val="16"/>
          <w:lang w:val="uk-UA"/>
        </w:rPr>
        <w:t xml:space="preserve">                       (прізвище,  та ініціали)                                                                                                                                  (підпис)</w:t>
      </w:r>
    </w:p>
    <w:p w14:paraId="51C0362C" w14:textId="77777777" w:rsidR="00EB573E" w:rsidRDefault="00EB573E" w:rsidP="00EB573E">
      <w:pPr>
        <w:rPr>
          <w:sz w:val="28"/>
          <w:lang w:val="uk-UA"/>
        </w:rPr>
      </w:pPr>
    </w:p>
    <w:p w14:paraId="060E994F" w14:textId="77777777" w:rsidR="0091498E" w:rsidRDefault="00EB573E" w:rsidP="00EB573E">
      <w:pPr>
        <w:rPr>
          <w:sz w:val="28"/>
          <w:lang w:val="uk-UA"/>
        </w:rPr>
      </w:pPr>
      <w:r>
        <w:rPr>
          <w:sz w:val="28"/>
          <w:lang w:val="uk-UA"/>
        </w:rPr>
        <w:t>Керівник:</w:t>
      </w:r>
    </w:p>
    <w:p w14:paraId="391DBD0B" w14:textId="2F7F804C" w:rsidR="00EB573E" w:rsidRPr="0091498E" w:rsidRDefault="0091498E" w:rsidP="00EB573E">
      <w:pPr>
        <w:rPr>
          <w:sz w:val="28"/>
          <w:lang w:val="uk-UA"/>
        </w:rPr>
      </w:pPr>
      <w:r>
        <w:rPr>
          <w:sz w:val="28"/>
          <w:lang w:val="uk-UA"/>
        </w:rPr>
        <w:t>доц. Загірняк Денис Михайлович</w:t>
      </w:r>
      <w:r w:rsidR="00EB573E">
        <w:rPr>
          <w:sz w:val="28"/>
          <w:szCs w:val="28"/>
          <w:lang w:val="uk-UA"/>
        </w:rPr>
        <w:t xml:space="preserve">                       </w:t>
      </w:r>
      <w:r>
        <w:rPr>
          <w:sz w:val="28"/>
          <w:szCs w:val="28"/>
          <w:lang w:val="uk-UA"/>
        </w:rPr>
        <w:t xml:space="preserve">        </w:t>
      </w:r>
      <w:r w:rsidR="00EB573E">
        <w:rPr>
          <w:sz w:val="28"/>
          <w:szCs w:val="28"/>
          <w:lang w:val="uk-UA"/>
        </w:rPr>
        <w:t xml:space="preserve">                </w:t>
      </w:r>
      <w:r w:rsidR="00EB573E">
        <w:rPr>
          <w:sz w:val="16"/>
          <w:lang w:val="uk-UA"/>
        </w:rPr>
        <w:t>……………………….</w:t>
      </w:r>
    </w:p>
    <w:p w14:paraId="44EA302E" w14:textId="77777777" w:rsidR="00EB573E" w:rsidRDefault="00EB573E" w:rsidP="00EB573E">
      <w:pPr>
        <w:rPr>
          <w:sz w:val="28"/>
          <w:lang w:val="uk-UA"/>
        </w:rPr>
      </w:pPr>
      <w:r>
        <w:rPr>
          <w:sz w:val="16"/>
          <w:lang w:val="uk-UA"/>
        </w:rPr>
        <w:t xml:space="preserve">                                        (прізвище та ініціали)                                                                                                                  (підпис)</w:t>
      </w:r>
    </w:p>
    <w:p w14:paraId="67471EBD" w14:textId="77777777" w:rsidR="00EB573E" w:rsidRDefault="00EB573E" w:rsidP="00EB573E">
      <w:pPr>
        <w:rPr>
          <w:sz w:val="16"/>
          <w:lang w:val="uk-UA"/>
        </w:rPr>
      </w:pPr>
    </w:p>
    <w:p w14:paraId="2E73242F" w14:textId="77777777" w:rsidR="00EB573E" w:rsidRDefault="00EB573E" w:rsidP="00EB573E">
      <w:pPr>
        <w:rPr>
          <w:sz w:val="16"/>
          <w:lang w:val="uk-UA"/>
        </w:rPr>
      </w:pPr>
    </w:p>
    <w:p w14:paraId="123FEBA7" w14:textId="77777777" w:rsidR="00EB573E" w:rsidRDefault="00EB573E" w:rsidP="00EB573E">
      <w:pPr>
        <w:rPr>
          <w:sz w:val="28"/>
          <w:lang w:val="uk-UA"/>
        </w:rPr>
      </w:pPr>
      <w:r w:rsidRPr="0073580E">
        <w:rPr>
          <w:sz w:val="28"/>
          <w:szCs w:val="28"/>
          <w:lang w:val="uk-UA"/>
        </w:rPr>
        <w:t>Завідувач кафедри</w:t>
      </w:r>
      <w:r>
        <w:rPr>
          <w:sz w:val="28"/>
          <w:lang w:val="uk-UA"/>
        </w:rPr>
        <w:t xml:space="preserve"> </w:t>
      </w:r>
    </w:p>
    <w:p w14:paraId="39403192" w14:textId="4969C025" w:rsidR="00EB573E" w:rsidRPr="00CF3E7F" w:rsidRDefault="00EB573E" w:rsidP="00EB573E">
      <w:pPr>
        <w:rPr>
          <w:sz w:val="16"/>
          <w:szCs w:val="16"/>
          <w:lang w:val="uk-UA"/>
        </w:rPr>
      </w:pPr>
      <w:r w:rsidRPr="00397374">
        <w:rPr>
          <w:sz w:val="28"/>
          <w:u w:val="single"/>
          <w:lang w:val="uk-UA"/>
        </w:rPr>
        <w:t xml:space="preserve">проф. </w:t>
      </w:r>
      <w:r w:rsidRPr="00397374">
        <w:rPr>
          <w:sz w:val="28"/>
          <w:szCs w:val="28"/>
          <w:u w:val="single"/>
          <w:lang w:val="uk-UA"/>
        </w:rPr>
        <w:t>Костирко Лідія Андріївна</w:t>
      </w:r>
      <w:r>
        <w:rPr>
          <w:sz w:val="28"/>
          <w:szCs w:val="28"/>
          <w:lang w:val="uk-UA"/>
        </w:rPr>
        <w:tab/>
      </w:r>
      <w:r>
        <w:rPr>
          <w:sz w:val="28"/>
          <w:szCs w:val="28"/>
          <w:lang w:val="uk-UA"/>
        </w:rPr>
        <w:tab/>
      </w:r>
      <w:r>
        <w:rPr>
          <w:sz w:val="28"/>
          <w:szCs w:val="28"/>
          <w:lang w:val="uk-UA"/>
        </w:rPr>
        <w:tab/>
        <w:t xml:space="preserve">              </w:t>
      </w:r>
      <w:r w:rsidR="0091498E">
        <w:rPr>
          <w:sz w:val="28"/>
          <w:szCs w:val="28"/>
          <w:lang w:val="uk-UA"/>
        </w:rPr>
        <w:t xml:space="preserve">  </w:t>
      </w:r>
      <w:r>
        <w:rPr>
          <w:sz w:val="28"/>
          <w:szCs w:val="28"/>
          <w:lang w:val="uk-UA"/>
        </w:rPr>
        <w:t xml:space="preserve">       </w:t>
      </w:r>
      <w:r w:rsidRPr="00CF3E7F">
        <w:rPr>
          <w:sz w:val="16"/>
          <w:szCs w:val="16"/>
          <w:lang w:val="uk-UA"/>
        </w:rPr>
        <w:t>………………...</w:t>
      </w:r>
      <w:r>
        <w:rPr>
          <w:sz w:val="16"/>
          <w:szCs w:val="16"/>
          <w:lang w:val="uk-UA"/>
        </w:rPr>
        <w:t>.........</w:t>
      </w:r>
    </w:p>
    <w:p w14:paraId="6EBA87F3" w14:textId="77777777" w:rsidR="00EB573E" w:rsidRDefault="00EB573E" w:rsidP="00EB573E">
      <w:pPr>
        <w:rPr>
          <w:sz w:val="28"/>
          <w:lang w:val="uk-UA"/>
        </w:rPr>
      </w:pPr>
      <w:r>
        <w:rPr>
          <w:sz w:val="16"/>
          <w:lang w:val="uk-UA"/>
        </w:rPr>
        <w:t xml:space="preserve">                                      (прізвище та ініціали)                                                                                                                    (підпис)</w:t>
      </w:r>
    </w:p>
    <w:p w14:paraId="04FE7449" w14:textId="77777777" w:rsidR="00EB573E" w:rsidRPr="0073580E" w:rsidRDefault="00EB573E" w:rsidP="00EB573E">
      <w:pPr>
        <w:rPr>
          <w:sz w:val="28"/>
          <w:szCs w:val="28"/>
          <w:lang w:val="uk-UA"/>
        </w:rPr>
      </w:pPr>
    </w:p>
    <w:p w14:paraId="30BFC380" w14:textId="77777777" w:rsidR="00EB573E" w:rsidRDefault="00EB573E" w:rsidP="00EB573E">
      <w:pPr>
        <w:jc w:val="right"/>
        <w:rPr>
          <w:sz w:val="28"/>
          <w:lang w:val="uk-UA"/>
        </w:rPr>
      </w:pPr>
    </w:p>
    <w:p w14:paraId="47BBDB11" w14:textId="77777777" w:rsidR="00EB573E" w:rsidRDefault="00EB573E" w:rsidP="00EB573E">
      <w:pPr>
        <w:rPr>
          <w:sz w:val="28"/>
          <w:lang w:val="uk-UA"/>
        </w:rPr>
      </w:pPr>
      <w:r>
        <w:rPr>
          <w:sz w:val="28"/>
          <w:lang w:val="uk-UA"/>
        </w:rPr>
        <w:t>Рецензент_________________</w:t>
      </w:r>
    </w:p>
    <w:p w14:paraId="0CD005A7" w14:textId="77777777" w:rsidR="00EB573E" w:rsidRDefault="00EB573E" w:rsidP="00EB573E">
      <w:pPr>
        <w:rPr>
          <w:sz w:val="16"/>
          <w:lang w:val="uk-UA"/>
        </w:rPr>
      </w:pPr>
      <w:r>
        <w:rPr>
          <w:sz w:val="16"/>
          <w:lang w:val="uk-UA"/>
        </w:rPr>
        <w:t xml:space="preserve">                                        (прізвище та ініціали)</w:t>
      </w:r>
    </w:p>
    <w:p w14:paraId="23758F6B" w14:textId="77777777" w:rsidR="00EB573E" w:rsidRDefault="00EB573E" w:rsidP="00EB573E">
      <w:pPr>
        <w:jc w:val="right"/>
        <w:rPr>
          <w:sz w:val="28"/>
          <w:lang w:val="uk-UA"/>
        </w:rPr>
      </w:pPr>
    </w:p>
    <w:p w14:paraId="700BB4BD" w14:textId="77777777" w:rsidR="00EB573E" w:rsidRDefault="00EB573E" w:rsidP="00EB573E">
      <w:pPr>
        <w:jc w:val="right"/>
        <w:rPr>
          <w:sz w:val="28"/>
          <w:lang w:val="uk-UA"/>
        </w:rPr>
      </w:pPr>
    </w:p>
    <w:p w14:paraId="0C21B1B2" w14:textId="77777777" w:rsidR="00EB573E" w:rsidRDefault="00EB573E" w:rsidP="00EB573E">
      <w:pPr>
        <w:rPr>
          <w:sz w:val="28"/>
          <w:lang w:val="uk-UA"/>
        </w:rPr>
      </w:pPr>
    </w:p>
    <w:p w14:paraId="31E40ADC" w14:textId="05FF4BFE" w:rsidR="00EB573E" w:rsidRPr="00EB573E" w:rsidRDefault="00EB573E" w:rsidP="00EB573E">
      <w:pPr>
        <w:jc w:val="center"/>
        <w:rPr>
          <w:sz w:val="28"/>
          <w:lang w:val="uk-UA"/>
        </w:rPr>
      </w:pPr>
      <w:r>
        <w:rPr>
          <w:sz w:val="28"/>
          <w:lang w:val="uk-UA"/>
        </w:rPr>
        <w:lastRenderedPageBreak/>
        <w:t>Сєвєродонецьк – 2018</w:t>
      </w:r>
    </w:p>
    <w:p w14:paraId="70C4E25F" w14:textId="77777777" w:rsidR="002944DC" w:rsidRDefault="002944DC"/>
    <w:tbl>
      <w:tblPr>
        <w:tblW w:w="0" w:type="auto"/>
        <w:tblLook w:val="01E0" w:firstRow="1" w:lastRow="1" w:firstColumn="1" w:lastColumn="1" w:noHBand="0" w:noVBand="0"/>
      </w:tblPr>
      <w:tblGrid>
        <w:gridCol w:w="9221"/>
        <w:gridCol w:w="636"/>
      </w:tblGrid>
      <w:tr w:rsidR="006728A5" w:rsidRPr="00EC0D66" w14:paraId="74F1AEFB" w14:textId="77777777" w:rsidTr="00EC0D66">
        <w:tc>
          <w:tcPr>
            <w:tcW w:w="0" w:type="auto"/>
            <w:shd w:val="clear" w:color="auto" w:fill="auto"/>
          </w:tcPr>
          <w:p w14:paraId="4C2D45B4" w14:textId="77777777" w:rsidR="002944DC" w:rsidRDefault="002944DC" w:rsidP="002944DC">
            <w:pPr>
              <w:tabs>
                <w:tab w:val="left" w:pos="900"/>
                <w:tab w:val="left" w:pos="6120"/>
              </w:tabs>
              <w:ind w:firstLine="540"/>
              <w:jc w:val="center"/>
              <w:rPr>
                <w:b/>
                <w:sz w:val="28"/>
                <w:lang w:val="uk-UA"/>
              </w:rPr>
            </w:pPr>
          </w:p>
          <w:p w14:paraId="7FD7F981" w14:textId="77777777" w:rsidR="002944DC" w:rsidRDefault="002944DC" w:rsidP="002944DC">
            <w:pPr>
              <w:tabs>
                <w:tab w:val="left" w:pos="900"/>
                <w:tab w:val="left" w:pos="6120"/>
              </w:tabs>
              <w:ind w:firstLine="540"/>
              <w:jc w:val="center"/>
              <w:rPr>
                <w:b/>
                <w:sz w:val="28"/>
                <w:lang w:val="uk-UA"/>
              </w:rPr>
            </w:pPr>
            <w:r>
              <w:rPr>
                <w:b/>
                <w:sz w:val="28"/>
                <w:lang w:val="uk-UA"/>
              </w:rPr>
              <w:t>РЕФЕРАТ</w:t>
            </w:r>
          </w:p>
          <w:p w14:paraId="1B8BD861" w14:textId="77777777" w:rsidR="002944DC" w:rsidRDefault="002944DC" w:rsidP="002944DC">
            <w:pPr>
              <w:tabs>
                <w:tab w:val="left" w:pos="900"/>
                <w:tab w:val="left" w:pos="6120"/>
              </w:tabs>
              <w:ind w:firstLine="540"/>
              <w:rPr>
                <w:sz w:val="28"/>
                <w:lang w:val="uk-UA"/>
              </w:rPr>
            </w:pPr>
          </w:p>
          <w:p w14:paraId="5EF8C74B" w14:textId="77777777" w:rsidR="002944DC" w:rsidRDefault="002944DC" w:rsidP="002944DC">
            <w:pPr>
              <w:tabs>
                <w:tab w:val="left" w:pos="900"/>
                <w:tab w:val="left" w:pos="6120"/>
              </w:tabs>
              <w:ind w:firstLine="540"/>
              <w:rPr>
                <w:sz w:val="28"/>
                <w:lang w:val="uk-UA"/>
              </w:rPr>
            </w:pPr>
          </w:p>
          <w:p w14:paraId="09028215" w14:textId="77777777" w:rsidR="002944DC" w:rsidRDefault="002944DC" w:rsidP="002944DC">
            <w:pPr>
              <w:pStyle w:val="a7"/>
              <w:spacing w:after="0" w:line="360" w:lineRule="auto"/>
              <w:ind w:left="0" w:firstLine="709"/>
              <w:jc w:val="both"/>
              <w:rPr>
                <w:sz w:val="28"/>
                <w:szCs w:val="28"/>
                <w:lang w:val="uk-UA"/>
              </w:rPr>
            </w:pPr>
            <w:r>
              <w:rPr>
                <w:sz w:val="28"/>
                <w:szCs w:val="28"/>
                <w:lang w:val="uk-UA"/>
              </w:rPr>
              <w:t>Робота містить 139 сторінок, 11 рисунків, 30 таблиць, сп</w:t>
            </w:r>
            <w:r w:rsidR="00315180">
              <w:rPr>
                <w:sz w:val="28"/>
                <w:szCs w:val="28"/>
                <w:lang w:val="uk-UA"/>
              </w:rPr>
              <w:t>исок використаної літератури (65</w:t>
            </w:r>
            <w:r>
              <w:rPr>
                <w:sz w:val="28"/>
                <w:szCs w:val="28"/>
                <w:lang w:val="uk-UA"/>
              </w:rPr>
              <w:t xml:space="preserve"> найменувань).</w:t>
            </w:r>
          </w:p>
          <w:p w14:paraId="40452071" w14:textId="77777777" w:rsidR="002944DC" w:rsidRDefault="002944DC" w:rsidP="002944DC">
            <w:pPr>
              <w:pStyle w:val="a7"/>
              <w:spacing w:after="0" w:line="360" w:lineRule="auto"/>
              <w:ind w:left="0" w:firstLine="709"/>
              <w:jc w:val="both"/>
              <w:rPr>
                <w:sz w:val="28"/>
                <w:szCs w:val="28"/>
                <w:lang w:val="uk-UA"/>
              </w:rPr>
            </w:pPr>
          </w:p>
          <w:p w14:paraId="36FA6D76" w14:textId="77777777" w:rsidR="002944DC" w:rsidRDefault="002944DC" w:rsidP="002944DC">
            <w:pPr>
              <w:pStyle w:val="210"/>
              <w:widowControl/>
              <w:tabs>
                <w:tab w:val="left" w:pos="900"/>
                <w:tab w:val="left" w:pos="6120"/>
              </w:tabs>
              <w:rPr>
                <w:lang w:val="uk-UA"/>
              </w:rPr>
            </w:pPr>
            <w:r>
              <w:rPr>
                <w:szCs w:val="28"/>
                <w:lang w:val="uk-UA"/>
              </w:rPr>
              <w:t>Ключові слова: фінансовий контролінг</w:t>
            </w:r>
            <w:r>
              <w:rPr>
                <w:lang w:val="uk-UA"/>
              </w:rPr>
              <w:t>, контролінг, центр відповідальності, організаційна структура, оперативне планування, стратегічне планування, зовнішнє середовище, внутрішнє середовище, доходи, витрати, активи, документи, звіт, обліково-аналітична система, платоспроможність, фінансова стійкість, ліквідність.</w:t>
            </w:r>
          </w:p>
          <w:p w14:paraId="40461C9D" w14:textId="77777777" w:rsidR="002944DC" w:rsidRDefault="002944DC" w:rsidP="002944DC">
            <w:pPr>
              <w:spacing w:line="360" w:lineRule="auto"/>
              <w:ind w:firstLine="709"/>
              <w:jc w:val="both"/>
              <w:rPr>
                <w:sz w:val="28"/>
                <w:szCs w:val="28"/>
                <w:lang w:val="uk-UA"/>
              </w:rPr>
            </w:pPr>
          </w:p>
          <w:p w14:paraId="5CC47738" w14:textId="77777777" w:rsidR="002944DC" w:rsidRDefault="002944DC" w:rsidP="002944DC">
            <w:pPr>
              <w:spacing w:line="360" w:lineRule="auto"/>
              <w:ind w:firstLine="720"/>
              <w:jc w:val="both"/>
              <w:rPr>
                <w:sz w:val="28"/>
                <w:szCs w:val="20"/>
                <w:lang w:val="uk-UA"/>
              </w:rPr>
            </w:pPr>
            <w:r>
              <w:rPr>
                <w:sz w:val="28"/>
                <w:lang w:val="uk-UA"/>
              </w:rPr>
              <w:t xml:space="preserve">Метою дослідження є визначення фінансового контролінгу в системі управління фінансовими ресурсами </w:t>
            </w:r>
            <w:r>
              <w:rPr>
                <w:sz w:val="28"/>
                <w:szCs w:val="28"/>
                <w:lang w:val="uk-UA"/>
              </w:rPr>
              <w:t>ТОВ «Благо-Інвест»,</w:t>
            </w:r>
            <w:r>
              <w:rPr>
                <w:sz w:val="28"/>
                <w:lang w:val="uk-UA"/>
              </w:rPr>
              <w:t xml:space="preserve"> як інструмента оперативного й стратегічного управління процесом досягнення кінцевих цілей і результатів діяльності підприємства.</w:t>
            </w:r>
          </w:p>
          <w:p w14:paraId="781E846B" w14:textId="77777777" w:rsidR="002944DC" w:rsidRDefault="002944DC" w:rsidP="002944DC">
            <w:pPr>
              <w:pStyle w:val="210"/>
              <w:widowControl/>
              <w:tabs>
                <w:tab w:val="left" w:pos="900"/>
                <w:tab w:val="left" w:pos="6120"/>
              </w:tabs>
              <w:rPr>
                <w:lang w:val="uk-UA"/>
              </w:rPr>
            </w:pPr>
            <w:r>
              <w:rPr>
                <w:szCs w:val="28"/>
                <w:lang w:val="uk-UA"/>
              </w:rPr>
              <w:t xml:space="preserve">Розглядається комплекс питань, пов'язаних з впровадженням системи фінансового контролінгу, </w:t>
            </w:r>
            <w:r>
              <w:rPr>
                <w:lang w:val="uk-UA"/>
              </w:rPr>
              <w:t xml:space="preserve">проведено аналіз результатів роботи підприємства, розглянуті основні положення функціонування підприємства (робота з працівниками підприємства, склад органів управління та розподіл функцій між ними, процес обміну інформацією, аналіз ефективності роботи підприємства). Внесені пропозиції з удосконалення роботи </w:t>
            </w:r>
            <w:r>
              <w:rPr>
                <w:szCs w:val="28"/>
                <w:lang w:val="uk-UA"/>
              </w:rPr>
              <w:t>ТОВ «Благо-Інвест»</w:t>
            </w:r>
            <w:r>
              <w:rPr>
                <w:lang w:val="uk-UA"/>
              </w:rPr>
              <w:t xml:space="preserve"> щодо розробки організаційних основ впровадження системи контролінга на підприємстві; запропоновано організаційно-методичну модель контролінгу.</w:t>
            </w:r>
          </w:p>
          <w:p w14:paraId="45CAFE59" w14:textId="77777777" w:rsidR="002944DC" w:rsidRDefault="002944DC" w:rsidP="002944DC">
            <w:pPr>
              <w:spacing w:line="360" w:lineRule="auto"/>
              <w:ind w:firstLine="709"/>
              <w:jc w:val="both"/>
              <w:rPr>
                <w:sz w:val="28"/>
                <w:szCs w:val="28"/>
                <w:lang w:val="uk-UA"/>
              </w:rPr>
            </w:pPr>
          </w:p>
          <w:p w14:paraId="178C7161" w14:textId="77777777" w:rsidR="002944DC" w:rsidRDefault="002944DC" w:rsidP="002944DC">
            <w:pPr>
              <w:spacing w:line="360" w:lineRule="auto"/>
              <w:ind w:firstLine="709"/>
              <w:jc w:val="both"/>
              <w:rPr>
                <w:sz w:val="28"/>
                <w:szCs w:val="28"/>
                <w:lang w:val="uk-UA"/>
              </w:rPr>
            </w:pPr>
          </w:p>
          <w:p w14:paraId="01E64FF0" w14:textId="77777777" w:rsidR="002944DC" w:rsidRDefault="002944DC" w:rsidP="002944DC">
            <w:pPr>
              <w:spacing w:line="360" w:lineRule="auto"/>
              <w:ind w:firstLine="709"/>
              <w:jc w:val="both"/>
              <w:rPr>
                <w:sz w:val="28"/>
                <w:szCs w:val="28"/>
                <w:lang w:val="uk-UA"/>
              </w:rPr>
            </w:pPr>
          </w:p>
          <w:p w14:paraId="7B95586A" w14:textId="77777777" w:rsidR="002944DC" w:rsidRDefault="002944DC" w:rsidP="002944DC">
            <w:pPr>
              <w:spacing w:line="360" w:lineRule="auto"/>
              <w:ind w:firstLine="709"/>
              <w:jc w:val="both"/>
              <w:rPr>
                <w:sz w:val="28"/>
                <w:szCs w:val="28"/>
                <w:lang w:val="uk-UA"/>
              </w:rPr>
            </w:pPr>
          </w:p>
          <w:p w14:paraId="2B6DDD7D" w14:textId="77777777" w:rsidR="002944DC" w:rsidRDefault="002944DC" w:rsidP="002944DC">
            <w:pPr>
              <w:rPr>
                <w:sz w:val="20"/>
                <w:szCs w:val="20"/>
                <w:lang w:val="uk-UA"/>
              </w:rPr>
            </w:pPr>
          </w:p>
          <w:p w14:paraId="30D6BC15" w14:textId="77777777" w:rsidR="006728A5" w:rsidRPr="00EC0D66" w:rsidRDefault="006728A5" w:rsidP="00EC0D66">
            <w:pPr>
              <w:spacing w:line="360" w:lineRule="auto"/>
              <w:jc w:val="center"/>
              <w:rPr>
                <w:color w:val="auto"/>
                <w:sz w:val="28"/>
                <w:lang w:val="uk-UA"/>
              </w:rPr>
            </w:pPr>
            <w:r w:rsidRPr="00EC0D66">
              <w:rPr>
                <w:color w:val="auto"/>
                <w:sz w:val="28"/>
                <w:lang w:val="uk-UA"/>
              </w:rPr>
              <w:t>ЗМІСТ</w:t>
            </w:r>
          </w:p>
        </w:tc>
        <w:tc>
          <w:tcPr>
            <w:tcW w:w="0" w:type="auto"/>
            <w:shd w:val="clear" w:color="auto" w:fill="auto"/>
          </w:tcPr>
          <w:p w14:paraId="38FA49E5" w14:textId="77777777" w:rsidR="006728A5" w:rsidRPr="00EC0D66" w:rsidRDefault="006728A5" w:rsidP="00EC0D66">
            <w:pPr>
              <w:spacing w:line="360" w:lineRule="auto"/>
              <w:jc w:val="center"/>
              <w:rPr>
                <w:color w:val="auto"/>
                <w:sz w:val="28"/>
                <w:lang w:val="uk-UA"/>
              </w:rPr>
            </w:pPr>
          </w:p>
        </w:tc>
      </w:tr>
      <w:tr w:rsidR="006728A5" w:rsidRPr="00EC0D66" w14:paraId="38D788FE" w14:textId="77777777" w:rsidTr="00EC0D66">
        <w:tc>
          <w:tcPr>
            <w:tcW w:w="0" w:type="auto"/>
            <w:shd w:val="clear" w:color="auto" w:fill="auto"/>
          </w:tcPr>
          <w:p w14:paraId="76D2B663" w14:textId="77777777" w:rsidR="006728A5" w:rsidRPr="00EC0D66" w:rsidRDefault="006728A5" w:rsidP="00EC0D66">
            <w:pPr>
              <w:spacing w:line="360" w:lineRule="auto"/>
              <w:jc w:val="both"/>
              <w:rPr>
                <w:color w:val="auto"/>
                <w:sz w:val="28"/>
                <w:lang w:val="uk-UA"/>
              </w:rPr>
            </w:pPr>
            <w:r w:rsidRPr="00EC0D66">
              <w:rPr>
                <w:color w:val="auto"/>
                <w:sz w:val="28"/>
                <w:lang w:val="uk-UA"/>
              </w:rPr>
              <w:lastRenderedPageBreak/>
              <w:t>ВСТУП</w:t>
            </w:r>
          </w:p>
        </w:tc>
        <w:tc>
          <w:tcPr>
            <w:tcW w:w="0" w:type="auto"/>
            <w:shd w:val="clear" w:color="auto" w:fill="auto"/>
          </w:tcPr>
          <w:p w14:paraId="0CABE0B0" w14:textId="77777777" w:rsidR="006728A5" w:rsidRPr="00EC0D66" w:rsidRDefault="00BF06FE" w:rsidP="00EC0D66">
            <w:pPr>
              <w:spacing w:line="360" w:lineRule="auto"/>
              <w:jc w:val="center"/>
              <w:rPr>
                <w:color w:val="auto"/>
                <w:sz w:val="28"/>
                <w:lang w:val="uk-UA"/>
              </w:rPr>
            </w:pPr>
            <w:r w:rsidRPr="00EC0D66">
              <w:rPr>
                <w:color w:val="auto"/>
                <w:sz w:val="28"/>
                <w:lang w:val="uk-UA"/>
              </w:rPr>
              <w:t>5</w:t>
            </w:r>
          </w:p>
        </w:tc>
      </w:tr>
      <w:tr w:rsidR="006728A5" w:rsidRPr="00EC0D66" w14:paraId="12C58712" w14:textId="77777777" w:rsidTr="00EC0D66">
        <w:tc>
          <w:tcPr>
            <w:tcW w:w="0" w:type="auto"/>
            <w:shd w:val="clear" w:color="auto" w:fill="auto"/>
          </w:tcPr>
          <w:p w14:paraId="3FAF55EF" w14:textId="77777777" w:rsidR="006728A5" w:rsidRPr="00EC0D66" w:rsidRDefault="000230C4" w:rsidP="000230C4">
            <w:pPr>
              <w:spacing w:line="360" w:lineRule="auto"/>
              <w:jc w:val="both"/>
              <w:rPr>
                <w:color w:val="auto"/>
                <w:sz w:val="28"/>
                <w:lang w:val="uk-UA"/>
              </w:rPr>
            </w:pPr>
            <w:r>
              <w:rPr>
                <w:color w:val="auto"/>
                <w:sz w:val="28"/>
                <w:lang w:val="uk-UA"/>
              </w:rPr>
              <w:t>І. ТЕОРЕТИЧНІ ЗАСАДИ СТВОРЕННЯ СИСТЕМИ</w:t>
            </w:r>
            <w:r w:rsidR="005A5187" w:rsidRPr="00EC0D66">
              <w:rPr>
                <w:color w:val="auto"/>
                <w:sz w:val="28"/>
                <w:lang w:val="uk-UA"/>
              </w:rPr>
              <w:t xml:space="preserve"> ФІНАНСОВОГО КОНТРОЛІНГУ НА ПІДПРИЄМСТВІ</w:t>
            </w:r>
          </w:p>
        </w:tc>
        <w:tc>
          <w:tcPr>
            <w:tcW w:w="0" w:type="auto"/>
            <w:shd w:val="clear" w:color="auto" w:fill="auto"/>
          </w:tcPr>
          <w:p w14:paraId="44808D9D" w14:textId="77777777" w:rsidR="006728A5" w:rsidRPr="00EC0D66" w:rsidRDefault="009B4623" w:rsidP="00EC0D66">
            <w:pPr>
              <w:spacing w:line="360" w:lineRule="auto"/>
              <w:jc w:val="center"/>
              <w:rPr>
                <w:color w:val="auto"/>
                <w:sz w:val="28"/>
                <w:lang w:val="uk-UA"/>
              </w:rPr>
            </w:pPr>
            <w:r w:rsidRPr="00EC0D66">
              <w:rPr>
                <w:color w:val="auto"/>
                <w:sz w:val="28"/>
                <w:lang w:val="uk-UA"/>
              </w:rPr>
              <w:t>7</w:t>
            </w:r>
          </w:p>
        </w:tc>
      </w:tr>
      <w:tr w:rsidR="006728A5" w:rsidRPr="00EC0D66" w14:paraId="2C0D9A15" w14:textId="77777777" w:rsidTr="00EC0D66">
        <w:tc>
          <w:tcPr>
            <w:tcW w:w="0" w:type="auto"/>
            <w:shd w:val="clear" w:color="auto" w:fill="auto"/>
          </w:tcPr>
          <w:p w14:paraId="3EDB7882" w14:textId="77777777" w:rsidR="006728A5" w:rsidRPr="00EC0D66" w:rsidRDefault="005A5187" w:rsidP="00EC0D66">
            <w:pPr>
              <w:spacing w:line="360" w:lineRule="auto"/>
              <w:jc w:val="both"/>
              <w:rPr>
                <w:color w:val="auto"/>
                <w:sz w:val="28"/>
                <w:lang w:val="uk-UA"/>
              </w:rPr>
            </w:pPr>
            <w:r w:rsidRPr="00EC0D66">
              <w:rPr>
                <w:color w:val="auto"/>
                <w:sz w:val="28"/>
                <w:lang w:val="uk-UA"/>
              </w:rPr>
              <w:t>1.1. Су</w:t>
            </w:r>
            <w:r w:rsidR="000230C4">
              <w:rPr>
                <w:color w:val="auto"/>
                <w:sz w:val="28"/>
                <w:lang w:val="uk-UA"/>
              </w:rPr>
              <w:t xml:space="preserve">тність фінансового контролінгу </w:t>
            </w:r>
            <w:r w:rsidRPr="00EC0D66">
              <w:rPr>
                <w:color w:val="auto"/>
                <w:sz w:val="28"/>
                <w:lang w:val="uk-UA"/>
              </w:rPr>
              <w:t>та його роль в системі управління ресурсами підприємства</w:t>
            </w:r>
          </w:p>
        </w:tc>
        <w:tc>
          <w:tcPr>
            <w:tcW w:w="0" w:type="auto"/>
            <w:shd w:val="clear" w:color="auto" w:fill="auto"/>
          </w:tcPr>
          <w:p w14:paraId="04AAEB32" w14:textId="77777777" w:rsidR="006728A5" w:rsidRPr="00EC0D66" w:rsidRDefault="009B4623" w:rsidP="00EC0D66">
            <w:pPr>
              <w:spacing w:line="360" w:lineRule="auto"/>
              <w:jc w:val="center"/>
              <w:rPr>
                <w:color w:val="auto"/>
                <w:sz w:val="28"/>
                <w:lang w:val="uk-UA"/>
              </w:rPr>
            </w:pPr>
            <w:r w:rsidRPr="00EC0D66">
              <w:rPr>
                <w:color w:val="auto"/>
                <w:sz w:val="28"/>
                <w:lang w:val="uk-UA"/>
              </w:rPr>
              <w:t>7</w:t>
            </w:r>
          </w:p>
        </w:tc>
      </w:tr>
      <w:tr w:rsidR="006728A5" w:rsidRPr="00EC0D66" w14:paraId="522CA85A" w14:textId="77777777" w:rsidTr="00EC0D66">
        <w:tc>
          <w:tcPr>
            <w:tcW w:w="0" w:type="auto"/>
            <w:shd w:val="clear" w:color="auto" w:fill="auto"/>
          </w:tcPr>
          <w:p w14:paraId="20DCE4F5" w14:textId="77777777" w:rsidR="006728A5" w:rsidRPr="00EC0D66" w:rsidRDefault="005A5187" w:rsidP="00EC0D66">
            <w:pPr>
              <w:spacing w:line="360" w:lineRule="auto"/>
              <w:jc w:val="both"/>
              <w:rPr>
                <w:color w:val="auto"/>
                <w:sz w:val="28"/>
                <w:lang w:val="uk-UA"/>
              </w:rPr>
            </w:pPr>
            <w:r w:rsidRPr="00EC0D66">
              <w:rPr>
                <w:color w:val="auto"/>
                <w:sz w:val="28"/>
                <w:lang w:val="uk-UA"/>
              </w:rPr>
              <w:t xml:space="preserve">1.2. Напрями </w:t>
            </w:r>
            <w:r w:rsidR="00BE1DEF" w:rsidRPr="00EC0D66">
              <w:rPr>
                <w:color w:val="auto"/>
                <w:sz w:val="28"/>
                <w:lang w:val="uk-UA"/>
              </w:rPr>
              <w:t>становлення</w:t>
            </w:r>
            <w:r w:rsidRPr="00EC0D66">
              <w:rPr>
                <w:color w:val="auto"/>
                <w:sz w:val="28"/>
                <w:lang w:val="uk-UA"/>
              </w:rPr>
              <w:t xml:space="preserve"> системи фінансового контролінгу на підприємстві</w:t>
            </w:r>
          </w:p>
        </w:tc>
        <w:tc>
          <w:tcPr>
            <w:tcW w:w="0" w:type="auto"/>
            <w:shd w:val="clear" w:color="auto" w:fill="auto"/>
          </w:tcPr>
          <w:p w14:paraId="55484FDD" w14:textId="77777777" w:rsidR="006728A5" w:rsidRPr="00EC0D66" w:rsidRDefault="00FE01B5" w:rsidP="00EC0D66">
            <w:pPr>
              <w:spacing w:line="360" w:lineRule="auto"/>
              <w:jc w:val="center"/>
              <w:rPr>
                <w:color w:val="auto"/>
                <w:sz w:val="28"/>
                <w:lang w:val="uk-UA"/>
              </w:rPr>
            </w:pPr>
            <w:r w:rsidRPr="00EC0D66">
              <w:rPr>
                <w:color w:val="auto"/>
                <w:sz w:val="28"/>
                <w:lang w:val="uk-UA"/>
              </w:rPr>
              <w:t>2</w:t>
            </w:r>
            <w:r w:rsidR="009B4623" w:rsidRPr="00EC0D66">
              <w:rPr>
                <w:color w:val="auto"/>
                <w:sz w:val="28"/>
                <w:lang w:val="uk-UA"/>
              </w:rPr>
              <w:t>0</w:t>
            </w:r>
          </w:p>
        </w:tc>
      </w:tr>
      <w:tr w:rsidR="006728A5" w:rsidRPr="00EC0D66" w14:paraId="6815FBB8" w14:textId="77777777" w:rsidTr="00EC0D66">
        <w:tc>
          <w:tcPr>
            <w:tcW w:w="0" w:type="auto"/>
            <w:shd w:val="clear" w:color="auto" w:fill="auto"/>
          </w:tcPr>
          <w:p w14:paraId="16436116" w14:textId="77777777" w:rsidR="006728A5" w:rsidRPr="00EC0D66" w:rsidRDefault="00401EB0" w:rsidP="00EC0D66">
            <w:pPr>
              <w:spacing w:line="360" w:lineRule="auto"/>
              <w:jc w:val="both"/>
              <w:rPr>
                <w:color w:val="auto"/>
                <w:sz w:val="28"/>
                <w:lang w:val="uk-UA"/>
              </w:rPr>
            </w:pPr>
            <w:r w:rsidRPr="00EC0D66">
              <w:rPr>
                <w:color w:val="auto"/>
                <w:sz w:val="28"/>
                <w:lang w:val="uk-UA"/>
              </w:rPr>
              <w:t>1.3. Структура системи фінансового контролінгу підприємства</w:t>
            </w:r>
          </w:p>
        </w:tc>
        <w:tc>
          <w:tcPr>
            <w:tcW w:w="0" w:type="auto"/>
            <w:shd w:val="clear" w:color="auto" w:fill="auto"/>
          </w:tcPr>
          <w:p w14:paraId="31F03B0C" w14:textId="77777777" w:rsidR="006728A5" w:rsidRPr="00EC0D66" w:rsidRDefault="00C20747" w:rsidP="00EC0D66">
            <w:pPr>
              <w:spacing w:line="360" w:lineRule="auto"/>
              <w:jc w:val="center"/>
              <w:rPr>
                <w:color w:val="auto"/>
                <w:sz w:val="28"/>
                <w:lang w:val="uk-UA"/>
              </w:rPr>
            </w:pPr>
            <w:r w:rsidRPr="00EC0D66">
              <w:rPr>
                <w:color w:val="auto"/>
                <w:sz w:val="28"/>
                <w:lang w:val="uk-UA"/>
              </w:rPr>
              <w:t>3</w:t>
            </w:r>
            <w:r w:rsidR="00E93615" w:rsidRPr="00EC0D66">
              <w:rPr>
                <w:color w:val="auto"/>
                <w:sz w:val="28"/>
                <w:lang w:val="uk-UA"/>
              </w:rPr>
              <w:t>1</w:t>
            </w:r>
          </w:p>
        </w:tc>
      </w:tr>
      <w:tr w:rsidR="006728A5" w:rsidRPr="00EC0D66" w14:paraId="1AD9F8A9" w14:textId="77777777" w:rsidTr="00EC0D66">
        <w:tc>
          <w:tcPr>
            <w:tcW w:w="0" w:type="auto"/>
            <w:shd w:val="clear" w:color="auto" w:fill="auto"/>
          </w:tcPr>
          <w:p w14:paraId="2E66C32C" w14:textId="77777777" w:rsidR="006728A5" w:rsidRPr="00EC0D66" w:rsidRDefault="00401EB0" w:rsidP="000041DC">
            <w:pPr>
              <w:spacing w:line="360" w:lineRule="auto"/>
              <w:jc w:val="both"/>
              <w:rPr>
                <w:color w:val="auto"/>
                <w:sz w:val="28"/>
                <w:lang w:val="uk-UA"/>
              </w:rPr>
            </w:pPr>
            <w:r w:rsidRPr="00EC0D66">
              <w:rPr>
                <w:color w:val="auto"/>
                <w:sz w:val="28"/>
                <w:lang w:val="uk-UA"/>
              </w:rPr>
              <w:t xml:space="preserve">ІІ. </w:t>
            </w:r>
            <w:r w:rsidR="008F7EE8">
              <w:rPr>
                <w:color w:val="auto"/>
                <w:sz w:val="28"/>
                <w:lang w:val="uk-UA"/>
              </w:rPr>
              <w:t>ДОСЛІДЖЕННЯ ІНСТРУМЕНТАРІЮ</w:t>
            </w:r>
            <w:r w:rsidRPr="00EC0D66">
              <w:rPr>
                <w:color w:val="auto"/>
                <w:sz w:val="28"/>
                <w:lang w:val="uk-UA"/>
              </w:rPr>
              <w:t xml:space="preserve"> ФІНАНСОВОГО </w:t>
            </w:r>
            <w:r w:rsidR="008F7EE8">
              <w:rPr>
                <w:color w:val="auto"/>
                <w:sz w:val="28"/>
                <w:lang w:val="uk-UA"/>
              </w:rPr>
              <w:t xml:space="preserve">УПРАВЛІННЯ </w:t>
            </w:r>
            <w:r w:rsidR="00A305F3" w:rsidRPr="00EC0D66">
              <w:rPr>
                <w:color w:val="auto"/>
                <w:sz w:val="28"/>
                <w:lang w:val="uk-UA"/>
              </w:rPr>
              <w:t>ДІЯЛЬНІСТ</w:t>
            </w:r>
            <w:r w:rsidR="004411FC" w:rsidRPr="00EC0D66">
              <w:rPr>
                <w:color w:val="auto"/>
                <w:sz w:val="28"/>
                <w:lang w:val="uk-UA"/>
              </w:rPr>
              <w:t>Ю</w:t>
            </w:r>
            <w:r w:rsidR="00A305F3" w:rsidRPr="00EC0D66">
              <w:rPr>
                <w:color w:val="auto"/>
                <w:sz w:val="28"/>
                <w:lang w:val="uk-UA"/>
              </w:rPr>
              <w:t xml:space="preserve"> ПІДПРИЄМСТВА</w:t>
            </w:r>
          </w:p>
        </w:tc>
        <w:tc>
          <w:tcPr>
            <w:tcW w:w="0" w:type="auto"/>
            <w:shd w:val="clear" w:color="auto" w:fill="auto"/>
          </w:tcPr>
          <w:p w14:paraId="375A3618" w14:textId="77777777" w:rsidR="006728A5" w:rsidRPr="00EC0D66" w:rsidRDefault="00E93615" w:rsidP="00EC0D66">
            <w:pPr>
              <w:spacing w:line="360" w:lineRule="auto"/>
              <w:jc w:val="center"/>
              <w:rPr>
                <w:color w:val="auto"/>
                <w:sz w:val="28"/>
                <w:lang w:val="uk-UA"/>
              </w:rPr>
            </w:pPr>
            <w:r w:rsidRPr="00EC0D66">
              <w:rPr>
                <w:color w:val="auto"/>
                <w:sz w:val="28"/>
                <w:lang w:val="uk-UA"/>
              </w:rPr>
              <w:t>40</w:t>
            </w:r>
          </w:p>
        </w:tc>
      </w:tr>
      <w:tr w:rsidR="006728A5" w:rsidRPr="00EC0D66" w14:paraId="772455B5" w14:textId="77777777" w:rsidTr="00EC0D66">
        <w:tc>
          <w:tcPr>
            <w:tcW w:w="0" w:type="auto"/>
            <w:shd w:val="clear" w:color="auto" w:fill="auto"/>
          </w:tcPr>
          <w:p w14:paraId="372518E0" w14:textId="77777777" w:rsidR="006728A5" w:rsidRPr="00EC0D66" w:rsidRDefault="000230C4" w:rsidP="00EC0D66">
            <w:pPr>
              <w:spacing w:line="360" w:lineRule="auto"/>
              <w:jc w:val="both"/>
              <w:rPr>
                <w:color w:val="auto"/>
                <w:sz w:val="28"/>
                <w:lang w:val="uk-UA"/>
              </w:rPr>
            </w:pPr>
            <w:r>
              <w:rPr>
                <w:color w:val="auto"/>
                <w:sz w:val="28"/>
                <w:szCs w:val="28"/>
                <w:lang w:val="uk-UA"/>
              </w:rPr>
              <w:t xml:space="preserve">2.1. Аналіз </w:t>
            </w:r>
            <w:r w:rsidR="009931CA" w:rsidRPr="00EC0D66">
              <w:rPr>
                <w:color w:val="auto"/>
                <w:sz w:val="28"/>
                <w:szCs w:val="28"/>
                <w:lang w:val="uk-UA"/>
              </w:rPr>
              <w:t>фінансового управління діяльністю підприємства</w:t>
            </w:r>
          </w:p>
        </w:tc>
        <w:tc>
          <w:tcPr>
            <w:tcW w:w="0" w:type="auto"/>
            <w:shd w:val="clear" w:color="auto" w:fill="auto"/>
          </w:tcPr>
          <w:p w14:paraId="25382D08" w14:textId="77777777" w:rsidR="006728A5" w:rsidRPr="00EC0D66" w:rsidRDefault="00E93615" w:rsidP="00EC0D66">
            <w:pPr>
              <w:spacing w:line="360" w:lineRule="auto"/>
              <w:jc w:val="center"/>
              <w:rPr>
                <w:color w:val="auto"/>
                <w:sz w:val="28"/>
                <w:lang w:val="uk-UA"/>
              </w:rPr>
            </w:pPr>
            <w:r w:rsidRPr="00EC0D66">
              <w:rPr>
                <w:color w:val="auto"/>
                <w:sz w:val="28"/>
                <w:lang w:val="uk-UA"/>
              </w:rPr>
              <w:t>40</w:t>
            </w:r>
          </w:p>
        </w:tc>
      </w:tr>
      <w:tr w:rsidR="006728A5" w:rsidRPr="00EC0D66" w14:paraId="280264F1" w14:textId="77777777" w:rsidTr="00EC0D66">
        <w:tc>
          <w:tcPr>
            <w:tcW w:w="0" w:type="auto"/>
            <w:shd w:val="clear" w:color="auto" w:fill="auto"/>
          </w:tcPr>
          <w:p w14:paraId="47F8FDBC" w14:textId="77777777" w:rsidR="006728A5" w:rsidRPr="00EC0D66" w:rsidRDefault="00AA0546" w:rsidP="00EC0D66">
            <w:pPr>
              <w:spacing w:line="360" w:lineRule="auto"/>
              <w:jc w:val="both"/>
              <w:rPr>
                <w:color w:val="auto"/>
                <w:sz w:val="28"/>
                <w:lang w:val="uk-UA"/>
              </w:rPr>
            </w:pPr>
            <w:r w:rsidRPr="00EC0D66">
              <w:rPr>
                <w:color w:val="auto"/>
                <w:sz w:val="28"/>
                <w:lang w:val="uk-UA"/>
              </w:rPr>
              <w:t xml:space="preserve">2.2. </w:t>
            </w:r>
            <w:r w:rsidR="00980269" w:rsidRPr="00EC0D66">
              <w:rPr>
                <w:color w:val="auto"/>
                <w:sz w:val="28"/>
                <w:lang w:val="uk-UA"/>
              </w:rPr>
              <w:t>Оцінка існуючої системи організації фінансового управління підприємством</w:t>
            </w:r>
          </w:p>
        </w:tc>
        <w:tc>
          <w:tcPr>
            <w:tcW w:w="0" w:type="auto"/>
            <w:shd w:val="clear" w:color="auto" w:fill="auto"/>
          </w:tcPr>
          <w:p w14:paraId="362AEE3D" w14:textId="77777777" w:rsidR="006728A5" w:rsidRPr="00EC0D66" w:rsidRDefault="00E93615" w:rsidP="00EC0D66">
            <w:pPr>
              <w:spacing w:line="360" w:lineRule="auto"/>
              <w:jc w:val="center"/>
              <w:rPr>
                <w:color w:val="auto"/>
                <w:sz w:val="28"/>
                <w:lang w:val="uk-UA"/>
              </w:rPr>
            </w:pPr>
            <w:r w:rsidRPr="00EC0D66">
              <w:rPr>
                <w:color w:val="auto"/>
                <w:sz w:val="28"/>
                <w:lang w:val="uk-UA"/>
              </w:rPr>
              <w:t>64</w:t>
            </w:r>
          </w:p>
        </w:tc>
      </w:tr>
      <w:tr w:rsidR="006728A5" w:rsidRPr="00EC0D66" w14:paraId="0DEE86D9" w14:textId="77777777" w:rsidTr="00EC0D66">
        <w:tc>
          <w:tcPr>
            <w:tcW w:w="0" w:type="auto"/>
            <w:shd w:val="clear" w:color="auto" w:fill="auto"/>
          </w:tcPr>
          <w:p w14:paraId="7EE72FAA" w14:textId="77777777" w:rsidR="006728A5" w:rsidRPr="00EC0D66" w:rsidRDefault="00D227DA" w:rsidP="00EC0D66">
            <w:pPr>
              <w:spacing w:line="360" w:lineRule="auto"/>
              <w:jc w:val="both"/>
              <w:rPr>
                <w:color w:val="auto"/>
                <w:sz w:val="28"/>
                <w:lang w:val="uk-UA"/>
              </w:rPr>
            </w:pPr>
            <w:r w:rsidRPr="00EC0D66">
              <w:rPr>
                <w:color w:val="auto"/>
                <w:sz w:val="28"/>
                <w:szCs w:val="28"/>
                <w:lang w:val="uk-UA"/>
              </w:rPr>
              <w:t xml:space="preserve">2.3. </w:t>
            </w:r>
            <w:r w:rsidR="00980269" w:rsidRPr="00EC0D66">
              <w:rPr>
                <w:color w:val="auto"/>
                <w:sz w:val="28"/>
                <w:szCs w:val="28"/>
                <w:lang w:val="uk-UA"/>
              </w:rPr>
              <w:t>Аналіз існуючих методів фінансового контролінгу</w:t>
            </w:r>
          </w:p>
        </w:tc>
        <w:tc>
          <w:tcPr>
            <w:tcW w:w="0" w:type="auto"/>
            <w:shd w:val="clear" w:color="auto" w:fill="auto"/>
          </w:tcPr>
          <w:p w14:paraId="061C7CDB" w14:textId="77777777" w:rsidR="006728A5" w:rsidRPr="00EC0D66" w:rsidRDefault="00E93615" w:rsidP="00EC0D66">
            <w:pPr>
              <w:spacing w:line="360" w:lineRule="auto"/>
              <w:jc w:val="center"/>
              <w:rPr>
                <w:color w:val="auto"/>
                <w:sz w:val="28"/>
                <w:lang w:val="uk-UA"/>
              </w:rPr>
            </w:pPr>
            <w:r w:rsidRPr="00EC0D66">
              <w:rPr>
                <w:color w:val="auto"/>
                <w:sz w:val="28"/>
                <w:lang w:val="uk-UA"/>
              </w:rPr>
              <w:t>72</w:t>
            </w:r>
          </w:p>
        </w:tc>
      </w:tr>
      <w:tr w:rsidR="006728A5" w:rsidRPr="00EC0D66" w14:paraId="33057D33" w14:textId="77777777" w:rsidTr="00EC0D66">
        <w:tc>
          <w:tcPr>
            <w:tcW w:w="0" w:type="auto"/>
            <w:shd w:val="clear" w:color="auto" w:fill="auto"/>
          </w:tcPr>
          <w:p w14:paraId="12B7E988" w14:textId="77777777" w:rsidR="006728A5" w:rsidRPr="00EC0D66" w:rsidRDefault="00AA0546" w:rsidP="00EC0D66">
            <w:pPr>
              <w:spacing w:line="360" w:lineRule="auto"/>
              <w:jc w:val="both"/>
              <w:rPr>
                <w:color w:val="auto"/>
                <w:sz w:val="28"/>
                <w:lang w:val="uk-UA"/>
              </w:rPr>
            </w:pPr>
            <w:r w:rsidRPr="00EC0D66">
              <w:rPr>
                <w:color w:val="auto"/>
                <w:sz w:val="28"/>
                <w:lang w:val="uk-UA"/>
              </w:rPr>
              <w:t>ІІІ. ШЛЯХИ УДОСКОНАЛЕННЯ СИСТЕМИ ФІНАНСОВОГО КОНТРОЛІНГУ</w:t>
            </w:r>
            <w:r w:rsidR="000230C4">
              <w:rPr>
                <w:color w:val="auto"/>
                <w:sz w:val="28"/>
                <w:lang w:val="uk-UA"/>
              </w:rPr>
              <w:t xml:space="preserve"> ПІДПРИЄМСТВА</w:t>
            </w:r>
          </w:p>
        </w:tc>
        <w:tc>
          <w:tcPr>
            <w:tcW w:w="0" w:type="auto"/>
            <w:shd w:val="clear" w:color="auto" w:fill="auto"/>
          </w:tcPr>
          <w:p w14:paraId="3486D0D0" w14:textId="77777777" w:rsidR="006728A5" w:rsidRPr="00EC0D66" w:rsidRDefault="009B4623" w:rsidP="00EC0D66">
            <w:pPr>
              <w:spacing w:line="360" w:lineRule="auto"/>
              <w:jc w:val="center"/>
              <w:rPr>
                <w:color w:val="auto"/>
                <w:sz w:val="28"/>
                <w:lang w:val="uk-UA"/>
              </w:rPr>
            </w:pPr>
            <w:r w:rsidRPr="00EC0D66">
              <w:rPr>
                <w:color w:val="auto"/>
                <w:sz w:val="28"/>
                <w:lang w:val="uk-UA"/>
              </w:rPr>
              <w:t>8</w:t>
            </w:r>
            <w:r w:rsidR="00E93615" w:rsidRPr="00EC0D66">
              <w:rPr>
                <w:color w:val="auto"/>
                <w:sz w:val="28"/>
                <w:lang w:val="uk-UA"/>
              </w:rPr>
              <w:t>3</w:t>
            </w:r>
          </w:p>
        </w:tc>
      </w:tr>
      <w:tr w:rsidR="006728A5" w:rsidRPr="00EC0D66" w14:paraId="009D6D46" w14:textId="77777777" w:rsidTr="00EC0D66">
        <w:tc>
          <w:tcPr>
            <w:tcW w:w="0" w:type="auto"/>
            <w:shd w:val="clear" w:color="auto" w:fill="auto"/>
          </w:tcPr>
          <w:p w14:paraId="74A0EBDC" w14:textId="6026DFD4" w:rsidR="006728A5" w:rsidRPr="00EC0D66" w:rsidRDefault="00AA0546" w:rsidP="00907359">
            <w:pPr>
              <w:spacing w:line="360" w:lineRule="auto"/>
              <w:jc w:val="both"/>
              <w:rPr>
                <w:color w:val="auto"/>
                <w:sz w:val="28"/>
                <w:lang w:val="uk-UA"/>
              </w:rPr>
            </w:pPr>
            <w:r w:rsidRPr="00EC0D66">
              <w:rPr>
                <w:color w:val="auto"/>
                <w:sz w:val="28"/>
                <w:lang w:val="uk-UA"/>
              </w:rPr>
              <w:t xml:space="preserve">3.1. Напрями </w:t>
            </w:r>
            <w:r w:rsidR="00907359">
              <w:rPr>
                <w:color w:val="auto"/>
                <w:sz w:val="28"/>
                <w:lang w:val="uk-UA"/>
              </w:rPr>
              <w:t>побудови</w:t>
            </w:r>
            <w:r w:rsidRPr="00EC0D66">
              <w:rPr>
                <w:color w:val="auto"/>
                <w:sz w:val="28"/>
                <w:lang w:val="uk-UA"/>
              </w:rPr>
              <w:t xml:space="preserve"> системи фінансового контролінгу на підприємстві</w:t>
            </w:r>
          </w:p>
        </w:tc>
        <w:tc>
          <w:tcPr>
            <w:tcW w:w="0" w:type="auto"/>
            <w:shd w:val="clear" w:color="auto" w:fill="auto"/>
          </w:tcPr>
          <w:p w14:paraId="5C854B0F" w14:textId="77777777" w:rsidR="006728A5" w:rsidRPr="00EC0D66" w:rsidRDefault="009B4623" w:rsidP="00EC0D66">
            <w:pPr>
              <w:spacing w:line="360" w:lineRule="auto"/>
              <w:jc w:val="center"/>
              <w:rPr>
                <w:color w:val="auto"/>
                <w:sz w:val="28"/>
                <w:lang w:val="uk-UA"/>
              </w:rPr>
            </w:pPr>
            <w:r w:rsidRPr="00EC0D66">
              <w:rPr>
                <w:color w:val="auto"/>
                <w:sz w:val="28"/>
                <w:lang w:val="uk-UA"/>
              </w:rPr>
              <w:t>8</w:t>
            </w:r>
            <w:r w:rsidR="00E93615" w:rsidRPr="00EC0D66">
              <w:rPr>
                <w:color w:val="auto"/>
                <w:sz w:val="28"/>
                <w:lang w:val="uk-UA"/>
              </w:rPr>
              <w:t>3</w:t>
            </w:r>
          </w:p>
        </w:tc>
      </w:tr>
      <w:tr w:rsidR="006728A5" w:rsidRPr="00EC0D66" w14:paraId="1EAF8953" w14:textId="77777777" w:rsidTr="00EC0D66">
        <w:tc>
          <w:tcPr>
            <w:tcW w:w="0" w:type="auto"/>
            <w:shd w:val="clear" w:color="auto" w:fill="auto"/>
          </w:tcPr>
          <w:p w14:paraId="3275BC58" w14:textId="1D67CA0D" w:rsidR="006728A5" w:rsidRPr="00EC0D66" w:rsidRDefault="00907359" w:rsidP="00EC0D66">
            <w:pPr>
              <w:spacing w:line="360" w:lineRule="auto"/>
              <w:jc w:val="both"/>
              <w:rPr>
                <w:color w:val="auto"/>
                <w:sz w:val="28"/>
                <w:lang w:val="uk-UA"/>
              </w:rPr>
            </w:pPr>
            <w:r>
              <w:rPr>
                <w:color w:val="auto"/>
                <w:sz w:val="28"/>
                <w:lang w:val="uk-UA"/>
              </w:rPr>
              <w:t>3.2. Організаційно-методична модель</w:t>
            </w:r>
            <w:r w:rsidR="00AA0546" w:rsidRPr="00EC0D66">
              <w:rPr>
                <w:color w:val="auto"/>
                <w:sz w:val="28"/>
                <w:lang w:val="uk-UA"/>
              </w:rPr>
              <w:t xml:space="preserve"> фінансового контролінгу</w:t>
            </w:r>
          </w:p>
        </w:tc>
        <w:tc>
          <w:tcPr>
            <w:tcW w:w="0" w:type="auto"/>
            <w:shd w:val="clear" w:color="auto" w:fill="auto"/>
          </w:tcPr>
          <w:p w14:paraId="69C7525C" w14:textId="77777777" w:rsidR="006728A5" w:rsidRPr="00EC0D66" w:rsidRDefault="009B4623" w:rsidP="00EC0D66">
            <w:pPr>
              <w:spacing w:line="360" w:lineRule="auto"/>
              <w:jc w:val="center"/>
              <w:rPr>
                <w:color w:val="auto"/>
                <w:sz w:val="28"/>
                <w:lang w:val="uk-UA"/>
              </w:rPr>
            </w:pPr>
            <w:r w:rsidRPr="00EC0D66">
              <w:rPr>
                <w:color w:val="auto"/>
                <w:sz w:val="28"/>
                <w:lang w:val="uk-UA"/>
              </w:rPr>
              <w:t>88</w:t>
            </w:r>
          </w:p>
        </w:tc>
      </w:tr>
      <w:tr w:rsidR="006728A5" w:rsidRPr="00EC0D66" w14:paraId="0B2FD4E7" w14:textId="77777777" w:rsidTr="00EC0D66">
        <w:tc>
          <w:tcPr>
            <w:tcW w:w="0" w:type="auto"/>
            <w:shd w:val="clear" w:color="auto" w:fill="auto"/>
          </w:tcPr>
          <w:p w14:paraId="4F33F48B" w14:textId="78B78DE0" w:rsidR="006728A5" w:rsidRPr="00EC0D66" w:rsidRDefault="00907359" w:rsidP="00907359">
            <w:pPr>
              <w:spacing w:line="360" w:lineRule="auto"/>
              <w:jc w:val="both"/>
              <w:rPr>
                <w:color w:val="auto"/>
                <w:sz w:val="28"/>
                <w:lang w:val="uk-UA"/>
              </w:rPr>
            </w:pPr>
            <w:r>
              <w:rPr>
                <w:color w:val="auto"/>
                <w:sz w:val="28"/>
                <w:lang w:val="uk-UA"/>
              </w:rPr>
              <w:t>3.3. Впровадження</w:t>
            </w:r>
            <w:r w:rsidR="00D30DE2" w:rsidRPr="00EC0D66">
              <w:rPr>
                <w:color w:val="auto"/>
                <w:sz w:val="28"/>
                <w:lang w:val="uk-UA"/>
              </w:rPr>
              <w:t xml:space="preserve"> бюджетування, як методу фінансового контролінгу на підприємстві</w:t>
            </w:r>
          </w:p>
        </w:tc>
        <w:tc>
          <w:tcPr>
            <w:tcW w:w="0" w:type="auto"/>
            <w:shd w:val="clear" w:color="auto" w:fill="auto"/>
          </w:tcPr>
          <w:p w14:paraId="1739459A" w14:textId="77777777" w:rsidR="006728A5" w:rsidRPr="00EC0D66" w:rsidRDefault="009B4623" w:rsidP="00EC0D66">
            <w:pPr>
              <w:spacing w:line="360" w:lineRule="auto"/>
              <w:jc w:val="center"/>
              <w:rPr>
                <w:color w:val="auto"/>
                <w:sz w:val="28"/>
                <w:lang w:val="uk-UA"/>
              </w:rPr>
            </w:pPr>
            <w:r w:rsidRPr="00EC0D66">
              <w:rPr>
                <w:color w:val="auto"/>
                <w:sz w:val="28"/>
                <w:lang w:val="uk-UA"/>
              </w:rPr>
              <w:t>100</w:t>
            </w:r>
          </w:p>
        </w:tc>
      </w:tr>
      <w:tr w:rsidR="006728A5" w:rsidRPr="00EC0D66" w14:paraId="45321C2E" w14:textId="77777777" w:rsidTr="00EC0D66">
        <w:tc>
          <w:tcPr>
            <w:tcW w:w="0" w:type="auto"/>
            <w:shd w:val="clear" w:color="auto" w:fill="auto"/>
          </w:tcPr>
          <w:p w14:paraId="45075EFC" w14:textId="77777777" w:rsidR="006728A5" w:rsidRPr="00EC0D66" w:rsidRDefault="00B32591" w:rsidP="00EC0D66">
            <w:pPr>
              <w:spacing w:line="360" w:lineRule="auto"/>
              <w:jc w:val="both"/>
              <w:rPr>
                <w:color w:val="auto"/>
                <w:sz w:val="28"/>
                <w:lang w:val="uk-UA"/>
              </w:rPr>
            </w:pPr>
            <w:r w:rsidRPr="00EC0D66">
              <w:rPr>
                <w:color w:val="auto"/>
                <w:sz w:val="28"/>
                <w:lang w:val="uk-UA"/>
              </w:rPr>
              <w:t>ВИСНОВКИ</w:t>
            </w:r>
          </w:p>
        </w:tc>
        <w:tc>
          <w:tcPr>
            <w:tcW w:w="0" w:type="auto"/>
            <w:shd w:val="clear" w:color="auto" w:fill="auto"/>
          </w:tcPr>
          <w:p w14:paraId="46D3C4CF" w14:textId="77777777" w:rsidR="006728A5" w:rsidRPr="00EC0D66" w:rsidRDefault="004076FE" w:rsidP="00EC0D66">
            <w:pPr>
              <w:spacing w:line="360" w:lineRule="auto"/>
              <w:jc w:val="center"/>
              <w:rPr>
                <w:color w:val="auto"/>
                <w:sz w:val="28"/>
                <w:lang w:val="uk-UA"/>
              </w:rPr>
            </w:pPr>
            <w:r w:rsidRPr="00EC0D66">
              <w:rPr>
                <w:color w:val="auto"/>
                <w:sz w:val="28"/>
                <w:lang w:val="uk-UA"/>
              </w:rPr>
              <w:t>1</w:t>
            </w:r>
            <w:r w:rsidR="009B4623" w:rsidRPr="00EC0D66">
              <w:rPr>
                <w:color w:val="auto"/>
                <w:sz w:val="28"/>
                <w:lang w:val="uk-UA"/>
              </w:rPr>
              <w:t>2</w:t>
            </w:r>
            <w:r w:rsidR="00E93615" w:rsidRPr="00EC0D66">
              <w:rPr>
                <w:color w:val="auto"/>
                <w:sz w:val="28"/>
                <w:lang w:val="uk-UA"/>
              </w:rPr>
              <w:t>1</w:t>
            </w:r>
          </w:p>
        </w:tc>
      </w:tr>
      <w:tr w:rsidR="006728A5" w:rsidRPr="00EC0D66" w14:paraId="0AA3A389" w14:textId="77777777" w:rsidTr="00EC0D66">
        <w:tc>
          <w:tcPr>
            <w:tcW w:w="0" w:type="auto"/>
            <w:shd w:val="clear" w:color="auto" w:fill="auto"/>
          </w:tcPr>
          <w:p w14:paraId="2E6FE887" w14:textId="77777777" w:rsidR="006728A5" w:rsidRPr="00EC0D66" w:rsidRDefault="00B32591" w:rsidP="00EC0D66">
            <w:pPr>
              <w:spacing w:line="360" w:lineRule="auto"/>
              <w:jc w:val="both"/>
              <w:rPr>
                <w:color w:val="auto"/>
                <w:sz w:val="28"/>
                <w:lang w:val="uk-UA"/>
              </w:rPr>
            </w:pPr>
            <w:r w:rsidRPr="00EC0D66">
              <w:rPr>
                <w:color w:val="auto"/>
                <w:sz w:val="28"/>
                <w:lang w:val="uk-UA"/>
              </w:rPr>
              <w:t>СПИСОК ВИКОРИСТАНИХ ДЖЕРЕЛ</w:t>
            </w:r>
          </w:p>
        </w:tc>
        <w:tc>
          <w:tcPr>
            <w:tcW w:w="0" w:type="auto"/>
            <w:shd w:val="clear" w:color="auto" w:fill="auto"/>
          </w:tcPr>
          <w:p w14:paraId="16385864" w14:textId="77777777" w:rsidR="006728A5" w:rsidRPr="00EC0D66" w:rsidRDefault="004076FE" w:rsidP="00EC0D66">
            <w:pPr>
              <w:spacing w:line="360" w:lineRule="auto"/>
              <w:jc w:val="center"/>
              <w:rPr>
                <w:color w:val="auto"/>
                <w:sz w:val="28"/>
                <w:lang w:val="uk-UA"/>
              </w:rPr>
            </w:pPr>
            <w:r w:rsidRPr="00EC0D66">
              <w:rPr>
                <w:color w:val="auto"/>
                <w:sz w:val="28"/>
                <w:lang w:val="uk-UA"/>
              </w:rPr>
              <w:t>1</w:t>
            </w:r>
            <w:r w:rsidR="009B4623" w:rsidRPr="00EC0D66">
              <w:rPr>
                <w:color w:val="auto"/>
                <w:sz w:val="28"/>
                <w:lang w:val="uk-UA"/>
              </w:rPr>
              <w:t>2</w:t>
            </w:r>
            <w:r w:rsidR="00E93615" w:rsidRPr="00EC0D66">
              <w:rPr>
                <w:color w:val="auto"/>
                <w:sz w:val="28"/>
                <w:lang w:val="uk-UA"/>
              </w:rPr>
              <w:t>6</w:t>
            </w:r>
          </w:p>
        </w:tc>
      </w:tr>
      <w:tr w:rsidR="006728A5" w:rsidRPr="00EC0D66" w14:paraId="21449711" w14:textId="77777777" w:rsidTr="00EC0D66">
        <w:tc>
          <w:tcPr>
            <w:tcW w:w="0" w:type="auto"/>
            <w:shd w:val="clear" w:color="auto" w:fill="auto"/>
          </w:tcPr>
          <w:p w14:paraId="42C582E1" w14:textId="77777777" w:rsidR="006728A5" w:rsidRPr="00EC0D66" w:rsidRDefault="00E93615" w:rsidP="00EC0D66">
            <w:pPr>
              <w:spacing w:line="360" w:lineRule="auto"/>
              <w:jc w:val="both"/>
              <w:rPr>
                <w:color w:val="auto"/>
                <w:sz w:val="28"/>
                <w:lang w:val="uk-UA"/>
              </w:rPr>
            </w:pPr>
            <w:r w:rsidRPr="00EC0D66">
              <w:rPr>
                <w:color w:val="auto"/>
                <w:sz w:val="28"/>
                <w:lang w:val="uk-UA"/>
              </w:rPr>
              <w:t>ДОДАТКИ</w:t>
            </w:r>
          </w:p>
        </w:tc>
        <w:tc>
          <w:tcPr>
            <w:tcW w:w="0" w:type="auto"/>
            <w:shd w:val="clear" w:color="auto" w:fill="auto"/>
          </w:tcPr>
          <w:p w14:paraId="2E3ACFDA" w14:textId="77777777" w:rsidR="006728A5" w:rsidRPr="00EC0D66" w:rsidRDefault="00E93615" w:rsidP="00EC0D66">
            <w:pPr>
              <w:spacing w:line="360" w:lineRule="auto"/>
              <w:jc w:val="center"/>
              <w:rPr>
                <w:color w:val="auto"/>
                <w:sz w:val="28"/>
                <w:lang w:val="uk-UA"/>
              </w:rPr>
            </w:pPr>
            <w:r w:rsidRPr="00EC0D66">
              <w:rPr>
                <w:color w:val="auto"/>
                <w:sz w:val="28"/>
                <w:lang w:val="uk-UA"/>
              </w:rPr>
              <w:t>130</w:t>
            </w:r>
          </w:p>
        </w:tc>
      </w:tr>
      <w:tr w:rsidR="006728A5" w:rsidRPr="00EC0D66" w14:paraId="1C8D0290" w14:textId="77777777" w:rsidTr="00EC0D66">
        <w:tc>
          <w:tcPr>
            <w:tcW w:w="0" w:type="auto"/>
            <w:shd w:val="clear" w:color="auto" w:fill="auto"/>
          </w:tcPr>
          <w:p w14:paraId="5F643BD8" w14:textId="77777777" w:rsidR="006728A5" w:rsidRPr="00EC0D66" w:rsidRDefault="006728A5" w:rsidP="00EC0D66">
            <w:pPr>
              <w:spacing w:line="360" w:lineRule="auto"/>
              <w:jc w:val="both"/>
              <w:rPr>
                <w:color w:val="auto"/>
                <w:sz w:val="28"/>
                <w:lang w:val="uk-UA"/>
              </w:rPr>
            </w:pPr>
          </w:p>
        </w:tc>
        <w:tc>
          <w:tcPr>
            <w:tcW w:w="0" w:type="auto"/>
            <w:shd w:val="clear" w:color="auto" w:fill="auto"/>
          </w:tcPr>
          <w:p w14:paraId="2358B10D" w14:textId="77777777" w:rsidR="006728A5" w:rsidRPr="00EC0D66" w:rsidRDefault="006728A5" w:rsidP="00EC0D66">
            <w:pPr>
              <w:spacing w:line="360" w:lineRule="auto"/>
              <w:jc w:val="center"/>
              <w:rPr>
                <w:color w:val="auto"/>
                <w:sz w:val="28"/>
                <w:lang w:val="uk-UA"/>
              </w:rPr>
            </w:pPr>
          </w:p>
        </w:tc>
      </w:tr>
      <w:tr w:rsidR="006728A5" w:rsidRPr="00EC0D66" w14:paraId="7E130D29" w14:textId="77777777" w:rsidTr="00EC0D66">
        <w:tc>
          <w:tcPr>
            <w:tcW w:w="0" w:type="auto"/>
            <w:shd w:val="clear" w:color="auto" w:fill="auto"/>
          </w:tcPr>
          <w:p w14:paraId="68A802AF" w14:textId="77777777" w:rsidR="006728A5" w:rsidRPr="00EC0D66" w:rsidRDefault="006728A5" w:rsidP="00EC0D66">
            <w:pPr>
              <w:spacing w:line="360" w:lineRule="auto"/>
              <w:jc w:val="both"/>
              <w:rPr>
                <w:color w:val="auto"/>
                <w:sz w:val="28"/>
                <w:lang w:val="uk-UA"/>
              </w:rPr>
            </w:pPr>
          </w:p>
        </w:tc>
        <w:tc>
          <w:tcPr>
            <w:tcW w:w="0" w:type="auto"/>
            <w:shd w:val="clear" w:color="auto" w:fill="auto"/>
          </w:tcPr>
          <w:p w14:paraId="107BF282" w14:textId="77777777" w:rsidR="006728A5" w:rsidRPr="00EC0D66" w:rsidRDefault="006728A5" w:rsidP="00EC0D66">
            <w:pPr>
              <w:spacing w:line="360" w:lineRule="auto"/>
              <w:jc w:val="center"/>
              <w:rPr>
                <w:color w:val="auto"/>
                <w:sz w:val="28"/>
                <w:lang w:val="uk-UA"/>
              </w:rPr>
            </w:pPr>
          </w:p>
        </w:tc>
      </w:tr>
    </w:tbl>
    <w:p w14:paraId="3BECD6FB" w14:textId="77777777" w:rsidR="006A426D" w:rsidRPr="00385964" w:rsidRDefault="006728A5" w:rsidP="006A426D">
      <w:pPr>
        <w:spacing w:line="360" w:lineRule="auto"/>
        <w:ind w:firstLine="720"/>
        <w:jc w:val="center"/>
        <w:rPr>
          <w:color w:val="auto"/>
          <w:sz w:val="28"/>
          <w:lang w:val="uk-UA"/>
        </w:rPr>
      </w:pPr>
      <w:r w:rsidRPr="00385964">
        <w:rPr>
          <w:color w:val="auto"/>
          <w:sz w:val="28"/>
          <w:lang w:val="uk-UA"/>
        </w:rPr>
        <w:br w:type="page"/>
      </w:r>
      <w:r w:rsidR="006A426D" w:rsidRPr="00385964">
        <w:rPr>
          <w:color w:val="auto"/>
          <w:sz w:val="28"/>
          <w:lang w:val="uk-UA"/>
        </w:rPr>
        <w:lastRenderedPageBreak/>
        <w:t>ВСТУП</w:t>
      </w:r>
    </w:p>
    <w:p w14:paraId="0800230B" w14:textId="77777777" w:rsidR="006A426D" w:rsidRPr="00385964" w:rsidRDefault="006A426D" w:rsidP="006A426D">
      <w:pPr>
        <w:ind w:firstLine="720"/>
        <w:jc w:val="center"/>
        <w:rPr>
          <w:color w:val="auto"/>
          <w:sz w:val="28"/>
          <w:lang w:val="uk-UA"/>
        </w:rPr>
      </w:pPr>
    </w:p>
    <w:p w14:paraId="084D17E5" w14:textId="77777777" w:rsidR="006A426D" w:rsidRPr="00385964" w:rsidRDefault="006A426D" w:rsidP="006A426D">
      <w:pPr>
        <w:ind w:firstLine="720"/>
        <w:jc w:val="center"/>
        <w:rPr>
          <w:color w:val="auto"/>
          <w:sz w:val="28"/>
          <w:szCs w:val="28"/>
          <w:lang w:val="uk-UA"/>
        </w:rPr>
      </w:pPr>
    </w:p>
    <w:p w14:paraId="109A56D4" w14:textId="77777777" w:rsidR="006A426D" w:rsidRPr="00385964" w:rsidRDefault="006A426D" w:rsidP="006A426D">
      <w:pPr>
        <w:pStyle w:val="1"/>
        <w:jc w:val="both"/>
        <w:rPr>
          <w:sz w:val="28"/>
          <w:lang w:val="uk-UA"/>
        </w:rPr>
      </w:pPr>
      <w:r w:rsidRPr="00385964">
        <w:rPr>
          <w:sz w:val="28"/>
          <w:lang w:val="uk-UA"/>
        </w:rPr>
        <w:t>С</w:t>
      </w:r>
      <w:r w:rsidRPr="00385964">
        <w:rPr>
          <w:caps w:val="0"/>
          <w:sz w:val="28"/>
          <w:lang w:val="uk-UA"/>
        </w:rPr>
        <w:t>учасний стан ринку припускає постійне ускладнення орієнтації підприємства, що веде не просто до зростання ролі управління ним, а й до якісних змін у всій структурі й методах управління.</w:t>
      </w:r>
    </w:p>
    <w:p w14:paraId="0C01C40F" w14:textId="77777777" w:rsidR="006A426D" w:rsidRPr="00385964" w:rsidRDefault="006A426D" w:rsidP="006A426D">
      <w:pPr>
        <w:pStyle w:val="20"/>
        <w:jc w:val="both"/>
        <w:rPr>
          <w:sz w:val="28"/>
          <w:lang w:val="uk-UA"/>
        </w:rPr>
      </w:pPr>
      <w:r w:rsidRPr="00385964">
        <w:rPr>
          <w:sz w:val="28"/>
          <w:lang w:val="uk-UA"/>
        </w:rPr>
        <w:t>Основними елементами, на яких базується вся система управління фінансово-економічною діяльністю господарюючого суб’єкта, є його цілі. У кожного господарюючого суб’єкта цілі повинні відповідати його особистим інтересам і виконувати організаційну, мотиваційну й координуючу функції. Для узгодження цілей управління необхідні нові методи, що відповідають складності зовнішнього й внутрішнього середовища господарюючого суб’єкта. Тому виникає необхідність формування єдиної системи одержання, обробки й узагальнення інформації та прийняття на її основі фінансових рішень, інструментом реалізації якої є контролінг.</w:t>
      </w:r>
    </w:p>
    <w:p w14:paraId="3ACB1A0A" w14:textId="77777777" w:rsidR="006A426D" w:rsidRPr="00385964" w:rsidRDefault="006A426D" w:rsidP="006A426D">
      <w:pPr>
        <w:spacing w:line="360" w:lineRule="auto"/>
        <w:ind w:firstLine="720"/>
        <w:jc w:val="both"/>
        <w:rPr>
          <w:color w:val="auto"/>
          <w:sz w:val="28"/>
          <w:lang w:val="uk-UA"/>
        </w:rPr>
      </w:pPr>
      <w:r w:rsidRPr="00385964">
        <w:rPr>
          <w:color w:val="auto"/>
          <w:sz w:val="28"/>
          <w:lang w:val="uk-UA"/>
        </w:rPr>
        <w:t>При цьому контролінг являє собою систему забезпечення виживаності підприємства на етапах оперативного й стратегічного управління. Використання методології стратегічного й оперативного контролінга як інструменту підтримки діяльності менеджерів може істотно підвищити ефективність функціонування системи управління підприємством.</w:t>
      </w:r>
    </w:p>
    <w:p w14:paraId="1CB2BA04" w14:textId="77777777" w:rsidR="006A426D" w:rsidRPr="00385964" w:rsidRDefault="006A426D" w:rsidP="006A426D">
      <w:pPr>
        <w:spacing w:line="360" w:lineRule="auto"/>
        <w:ind w:firstLine="720"/>
        <w:jc w:val="both"/>
        <w:rPr>
          <w:color w:val="auto"/>
          <w:sz w:val="28"/>
          <w:lang w:val="uk-UA"/>
        </w:rPr>
      </w:pPr>
      <w:r w:rsidRPr="00385964">
        <w:rPr>
          <w:color w:val="auto"/>
          <w:sz w:val="28"/>
          <w:lang w:val="uk-UA"/>
        </w:rPr>
        <w:t xml:space="preserve">Актуальність теми </w:t>
      </w:r>
      <w:r w:rsidR="008F7EE8">
        <w:rPr>
          <w:color w:val="auto"/>
          <w:sz w:val="28"/>
          <w:lang w:val="uk-UA"/>
        </w:rPr>
        <w:t>магістерської</w:t>
      </w:r>
      <w:r w:rsidRPr="00385964">
        <w:rPr>
          <w:color w:val="auto"/>
          <w:sz w:val="28"/>
          <w:lang w:val="uk-UA"/>
        </w:rPr>
        <w:t xml:space="preserve"> роботи  полягає в тому, що на сучасному етапі розвитку економіки для забезпечення життєдіяльності підприємства необхідно ускладнювати системи управління, враховувати вплив факторів зовнішнього й внутрішнього середовища й постійно розв’язувати проблеми управління фінансово-економічної діяльності господарюючого суб’єкта. Інструментом рішення таких завдань може стати контролінг, що забезпечить підтримку внутрішнього балансу економіки підприємства шляхом формування інформації про витрати й доходи, як основи для прийняття оптимальних управлінських рішень.</w:t>
      </w:r>
    </w:p>
    <w:p w14:paraId="0F96F0C4" w14:textId="77777777" w:rsidR="006A426D" w:rsidRPr="00385964" w:rsidRDefault="008F7EE8" w:rsidP="003510DC">
      <w:pPr>
        <w:spacing w:line="360" w:lineRule="auto"/>
        <w:ind w:firstLine="720"/>
        <w:jc w:val="both"/>
        <w:rPr>
          <w:color w:val="auto"/>
          <w:sz w:val="28"/>
          <w:lang w:val="uk-UA"/>
        </w:rPr>
      </w:pPr>
      <w:r>
        <w:rPr>
          <w:color w:val="auto"/>
          <w:sz w:val="28"/>
          <w:lang w:val="uk-UA"/>
        </w:rPr>
        <w:lastRenderedPageBreak/>
        <w:t xml:space="preserve">Предметом дослідження </w:t>
      </w:r>
      <w:r w:rsidR="003510DC">
        <w:rPr>
          <w:color w:val="auto"/>
          <w:sz w:val="28"/>
          <w:lang w:val="uk-UA"/>
        </w:rPr>
        <w:t>маг</w:t>
      </w:r>
      <w:r w:rsidR="006A426D" w:rsidRPr="00385964">
        <w:rPr>
          <w:color w:val="auto"/>
          <w:sz w:val="28"/>
          <w:lang w:val="uk-UA"/>
        </w:rPr>
        <w:t>і</w:t>
      </w:r>
      <w:r>
        <w:rPr>
          <w:color w:val="auto"/>
          <w:sz w:val="28"/>
          <w:lang w:val="uk-UA"/>
        </w:rPr>
        <w:t>стерської роботи</w:t>
      </w:r>
      <w:r w:rsidR="006A426D" w:rsidRPr="00385964">
        <w:rPr>
          <w:color w:val="auto"/>
          <w:sz w:val="28"/>
          <w:lang w:val="uk-UA"/>
        </w:rPr>
        <w:t xml:space="preserve"> є </w:t>
      </w:r>
      <w:r>
        <w:rPr>
          <w:color w:val="auto"/>
          <w:sz w:val="28"/>
          <w:lang w:val="uk-UA"/>
        </w:rPr>
        <w:t>система фінансового контролінгу і напрямки удосконалення управління господарською</w:t>
      </w:r>
      <w:r w:rsidR="006A426D" w:rsidRPr="00385964">
        <w:rPr>
          <w:color w:val="auto"/>
          <w:sz w:val="28"/>
          <w:lang w:val="uk-UA"/>
        </w:rPr>
        <w:t xml:space="preserve"> діяльність</w:t>
      </w:r>
      <w:r>
        <w:rPr>
          <w:color w:val="auto"/>
          <w:sz w:val="28"/>
          <w:lang w:val="uk-UA"/>
        </w:rPr>
        <w:t>ю</w:t>
      </w:r>
      <w:r w:rsidR="006A426D" w:rsidRPr="00385964">
        <w:rPr>
          <w:color w:val="auto"/>
          <w:sz w:val="28"/>
          <w:lang w:val="uk-UA"/>
        </w:rPr>
        <w:t xml:space="preserve"> </w:t>
      </w:r>
      <w:r w:rsidR="006A426D" w:rsidRPr="00385964">
        <w:rPr>
          <w:color w:val="auto"/>
          <w:sz w:val="28"/>
          <w:szCs w:val="28"/>
          <w:lang w:val="uk-UA"/>
        </w:rPr>
        <w:t xml:space="preserve">ТОВ </w:t>
      </w:r>
      <w:r w:rsidR="001B7CC5" w:rsidRPr="00385964">
        <w:rPr>
          <w:color w:val="auto"/>
          <w:sz w:val="28"/>
          <w:szCs w:val="28"/>
          <w:lang w:val="uk-UA"/>
        </w:rPr>
        <w:t>«Благо-Інвест»</w:t>
      </w:r>
      <w:r w:rsidR="006A426D" w:rsidRPr="00385964">
        <w:rPr>
          <w:color w:val="auto"/>
          <w:sz w:val="28"/>
          <w:lang w:val="uk-UA"/>
        </w:rPr>
        <w:t>, як елемента ринкової економіки України.</w:t>
      </w:r>
    </w:p>
    <w:p w14:paraId="2C9F435B" w14:textId="77777777" w:rsidR="006A426D" w:rsidRPr="00385964" w:rsidRDefault="006A426D" w:rsidP="006A426D">
      <w:pPr>
        <w:spacing w:line="360" w:lineRule="auto"/>
        <w:ind w:firstLine="720"/>
        <w:jc w:val="both"/>
        <w:rPr>
          <w:color w:val="auto"/>
          <w:sz w:val="28"/>
          <w:lang w:val="uk-UA"/>
        </w:rPr>
      </w:pPr>
      <w:r w:rsidRPr="00385964">
        <w:rPr>
          <w:color w:val="auto"/>
          <w:sz w:val="28"/>
          <w:lang w:val="uk-UA"/>
        </w:rPr>
        <w:t xml:space="preserve">Метою дослідження є визначення </w:t>
      </w:r>
      <w:r w:rsidR="000230C4">
        <w:rPr>
          <w:color w:val="auto"/>
          <w:sz w:val="28"/>
          <w:lang w:val="uk-UA"/>
        </w:rPr>
        <w:t>міста фінансового контролінгу</w:t>
      </w:r>
      <w:r w:rsidRPr="00385964">
        <w:rPr>
          <w:color w:val="auto"/>
          <w:sz w:val="28"/>
          <w:lang w:val="uk-UA"/>
        </w:rPr>
        <w:t xml:space="preserve"> в системі управління фінансовими ресурсами </w:t>
      </w:r>
      <w:r w:rsidR="00C77AC4" w:rsidRPr="00385964">
        <w:rPr>
          <w:color w:val="auto"/>
          <w:sz w:val="28"/>
          <w:szCs w:val="28"/>
          <w:lang w:val="uk-UA"/>
        </w:rPr>
        <w:t>ТОВ «Благо-Інвест»,</w:t>
      </w:r>
      <w:r w:rsidRPr="00385964">
        <w:rPr>
          <w:color w:val="auto"/>
          <w:sz w:val="28"/>
          <w:lang w:val="uk-UA"/>
        </w:rPr>
        <w:t xml:space="preserve"> як інструмента оперативного й стратегічного управління процесом досягнення кінцевих цілей і результатів діяльності підприємства.</w:t>
      </w:r>
    </w:p>
    <w:p w14:paraId="74E7BDB7" w14:textId="77777777" w:rsidR="006A426D" w:rsidRPr="00385964" w:rsidRDefault="006A426D" w:rsidP="006A426D">
      <w:pPr>
        <w:spacing w:line="360" w:lineRule="auto"/>
        <w:ind w:firstLine="720"/>
        <w:jc w:val="both"/>
        <w:rPr>
          <w:color w:val="auto"/>
          <w:sz w:val="28"/>
          <w:lang w:val="uk-UA"/>
        </w:rPr>
      </w:pPr>
      <w:r w:rsidRPr="00385964">
        <w:rPr>
          <w:color w:val="auto"/>
          <w:sz w:val="28"/>
          <w:lang w:val="uk-UA"/>
        </w:rPr>
        <w:t>Основними завданнями дослідження варто вважати:</w:t>
      </w:r>
    </w:p>
    <w:p w14:paraId="79661681" w14:textId="77777777" w:rsidR="006A426D" w:rsidRPr="00385964" w:rsidRDefault="006A426D" w:rsidP="006A426D">
      <w:pPr>
        <w:spacing w:line="360" w:lineRule="auto"/>
        <w:ind w:firstLine="720"/>
        <w:jc w:val="both"/>
        <w:rPr>
          <w:color w:val="auto"/>
          <w:sz w:val="28"/>
          <w:lang w:val="uk-UA"/>
        </w:rPr>
      </w:pPr>
      <w:r w:rsidRPr="00385964">
        <w:rPr>
          <w:color w:val="auto"/>
          <w:sz w:val="28"/>
          <w:lang w:val="uk-UA"/>
        </w:rPr>
        <w:t xml:space="preserve">дослідження стану </w:t>
      </w:r>
      <w:r w:rsidR="000230C4">
        <w:rPr>
          <w:color w:val="auto"/>
          <w:sz w:val="28"/>
          <w:lang w:val="uk-UA"/>
        </w:rPr>
        <w:t xml:space="preserve">процесу управління фінансовими </w:t>
      </w:r>
      <w:r w:rsidRPr="00385964">
        <w:rPr>
          <w:color w:val="auto"/>
          <w:sz w:val="28"/>
          <w:lang w:val="uk-UA"/>
        </w:rPr>
        <w:t>ресурсами підприємства;</w:t>
      </w:r>
    </w:p>
    <w:p w14:paraId="5C7A4AF9" w14:textId="77777777" w:rsidR="006A426D" w:rsidRPr="00385964" w:rsidRDefault="006A426D" w:rsidP="006A426D">
      <w:pPr>
        <w:spacing w:line="360" w:lineRule="auto"/>
        <w:ind w:firstLine="720"/>
        <w:jc w:val="both"/>
        <w:rPr>
          <w:color w:val="auto"/>
          <w:sz w:val="28"/>
          <w:lang w:val="uk-UA"/>
        </w:rPr>
      </w:pPr>
      <w:r w:rsidRPr="00385964">
        <w:rPr>
          <w:color w:val="auto"/>
          <w:sz w:val="28"/>
          <w:lang w:val="uk-UA"/>
        </w:rPr>
        <w:t>оцінка і аналіз поточного фінансово-економічного стану підприємства;</w:t>
      </w:r>
    </w:p>
    <w:p w14:paraId="5A9B12E3" w14:textId="77777777" w:rsidR="006A426D" w:rsidRPr="00385964" w:rsidRDefault="006A426D" w:rsidP="006A426D">
      <w:pPr>
        <w:pStyle w:val="a3"/>
        <w:spacing w:after="0" w:line="360" w:lineRule="auto"/>
        <w:ind w:firstLine="720"/>
        <w:jc w:val="both"/>
        <w:rPr>
          <w:color w:val="auto"/>
          <w:sz w:val="28"/>
          <w:lang w:val="uk-UA"/>
        </w:rPr>
      </w:pPr>
      <w:r w:rsidRPr="00385964">
        <w:rPr>
          <w:color w:val="auto"/>
          <w:sz w:val="28"/>
          <w:lang w:val="uk-UA"/>
        </w:rPr>
        <w:t xml:space="preserve">дослідження сучасних методів </w:t>
      </w:r>
      <w:r w:rsidR="00C77AC4" w:rsidRPr="00385964">
        <w:rPr>
          <w:color w:val="auto"/>
          <w:sz w:val="28"/>
          <w:lang w:val="uk-UA"/>
        </w:rPr>
        <w:t xml:space="preserve">фінансового </w:t>
      </w:r>
      <w:r w:rsidRPr="00385964">
        <w:rPr>
          <w:color w:val="auto"/>
          <w:sz w:val="28"/>
          <w:lang w:val="uk-UA"/>
        </w:rPr>
        <w:t>контролінга;</w:t>
      </w:r>
    </w:p>
    <w:p w14:paraId="0A3085E7" w14:textId="77777777" w:rsidR="006A426D" w:rsidRPr="00385964" w:rsidRDefault="006A426D" w:rsidP="006A426D">
      <w:pPr>
        <w:spacing w:line="360" w:lineRule="auto"/>
        <w:ind w:firstLine="720"/>
        <w:jc w:val="both"/>
        <w:rPr>
          <w:color w:val="auto"/>
          <w:sz w:val="28"/>
          <w:lang w:val="uk-UA"/>
        </w:rPr>
      </w:pPr>
      <w:r w:rsidRPr="00385964">
        <w:rPr>
          <w:color w:val="auto"/>
          <w:sz w:val="28"/>
          <w:lang w:val="uk-UA"/>
        </w:rPr>
        <w:t xml:space="preserve">виявлення напрямків удосконалення </w:t>
      </w:r>
      <w:r w:rsidR="000230C4">
        <w:rPr>
          <w:color w:val="auto"/>
          <w:sz w:val="28"/>
          <w:lang w:val="uk-UA"/>
        </w:rPr>
        <w:t>фінансового контролінгу</w:t>
      </w:r>
      <w:r w:rsidR="000230C4" w:rsidRPr="00385964">
        <w:rPr>
          <w:color w:val="auto"/>
          <w:sz w:val="28"/>
          <w:lang w:val="uk-UA"/>
        </w:rPr>
        <w:t xml:space="preserve"> </w:t>
      </w:r>
      <w:r w:rsidR="000230C4">
        <w:rPr>
          <w:color w:val="auto"/>
          <w:sz w:val="28"/>
          <w:lang w:val="uk-UA"/>
        </w:rPr>
        <w:t xml:space="preserve">задля покращення </w:t>
      </w:r>
      <w:r w:rsidRPr="00385964">
        <w:rPr>
          <w:color w:val="auto"/>
          <w:sz w:val="28"/>
          <w:lang w:val="uk-UA"/>
        </w:rPr>
        <w:t xml:space="preserve">управління фінансовими ресурсами, </w:t>
      </w:r>
      <w:r w:rsidR="000230C4">
        <w:rPr>
          <w:color w:val="auto"/>
          <w:sz w:val="28"/>
          <w:lang w:val="uk-UA"/>
        </w:rPr>
        <w:t>забезпечення фінансової рівноваги</w:t>
      </w:r>
      <w:r w:rsidRPr="00385964">
        <w:rPr>
          <w:color w:val="auto"/>
          <w:sz w:val="28"/>
          <w:lang w:val="uk-UA"/>
        </w:rPr>
        <w:t xml:space="preserve"> й підтримки фінансової стабільності </w:t>
      </w:r>
      <w:r w:rsidR="00C77AC4" w:rsidRPr="00385964">
        <w:rPr>
          <w:color w:val="auto"/>
          <w:sz w:val="28"/>
          <w:szCs w:val="28"/>
          <w:lang w:val="uk-UA"/>
        </w:rPr>
        <w:t>ТОВ «Благо-Інвест»</w:t>
      </w:r>
      <w:r w:rsidRPr="00385964">
        <w:rPr>
          <w:color w:val="auto"/>
          <w:sz w:val="28"/>
          <w:lang w:val="uk-UA"/>
        </w:rPr>
        <w:t>.</w:t>
      </w:r>
    </w:p>
    <w:p w14:paraId="028DB6EE" w14:textId="77777777" w:rsidR="006A426D" w:rsidRPr="00385964" w:rsidRDefault="006A426D" w:rsidP="006A426D">
      <w:pPr>
        <w:pStyle w:val="a3"/>
        <w:spacing w:after="0" w:line="360" w:lineRule="auto"/>
        <w:ind w:firstLine="720"/>
        <w:jc w:val="both"/>
        <w:rPr>
          <w:color w:val="auto"/>
          <w:sz w:val="28"/>
          <w:lang w:val="uk-UA"/>
        </w:rPr>
      </w:pPr>
      <w:r w:rsidRPr="00385964">
        <w:rPr>
          <w:color w:val="auto"/>
          <w:sz w:val="28"/>
          <w:lang w:val="uk-UA"/>
        </w:rPr>
        <w:t xml:space="preserve">Практичне значення проведених досліджень складається у визначенні основних напрямків вирішення проблеми функціонування служби контролінга </w:t>
      </w:r>
      <w:r w:rsidR="00C77AC4" w:rsidRPr="00385964">
        <w:rPr>
          <w:color w:val="auto"/>
          <w:sz w:val="28"/>
          <w:szCs w:val="28"/>
          <w:lang w:val="uk-UA"/>
        </w:rPr>
        <w:t>ТОВ «Благо-Інвест»</w:t>
      </w:r>
      <w:r w:rsidRPr="00385964">
        <w:rPr>
          <w:color w:val="auto"/>
          <w:sz w:val="28"/>
          <w:lang w:val="uk-UA"/>
        </w:rPr>
        <w:t>:</w:t>
      </w:r>
    </w:p>
    <w:p w14:paraId="11AF6AEE" w14:textId="77777777" w:rsidR="006A426D" w:rsidRPr="00385964" w:rsidRDefault="006A426D" w:rsidP="006A426D">
      <w:pPr>
        <w:pStyle w:val="a3"/>
        <w:spacing w:after="0" w:line="360" w:lineRule="auto"/>
        <w:ind w:firstLine="720"/>
        <w:jc w:val="both"/>
        <w:rPr>
          <w:color w:val="auto"/>
          <w:sz w:val="28"/>
          <w:lang w:val="uk-UA"/>
        </w:rPr>
      </w:pPr>
      <w:r w:rsidRPr="00385964">
        <w:rPr>
          <w:color w:val="auto"/>
          <w:sz w:val="28"/>
          <w:lang w:val="uk-UA"/>
        </w:rPr>
        <w:t>визначення місця служби контролінга в організаційній структурі підприємства;</w:t>
      </w:r>
    </w:p>
    <w:p w14:paraId="11A5F539" w14:textId="77777777" w:rsidR="006A426D" w:rsidRPr="00385964" w:rsidRDefault="006A426D" w:rsidP="006A426D">
      <w:pPr>
        <w:pStyle w:val="a3"/>
        <w:spacing w:after="0" w:line="360" w:lineRule="auto"/>
        <w:ind w:firstLine="720"/>
        <w:jc w:val="both"/>
        <w:rPr>
          <w:color w:val="auto"/>
          <w:sz w:val="28"/>
          <w:lang w:val="uk-UA"/>
        </w:rPr>
      </w:pPr>
      <w:r w:rsidRPr="00385964">
        <w:rPr>
          <w:color w:val="auto"/>
          <w:sz w:val="28"/>
          <w:lang w:val="uk-UA"/>
        </w:rPr>
        <w:t xml:space="preserve">системи впровадження </w:t>
      </w:r>
      <w:r w:rsidR="00C77AC4" w:rsidRPr="00385964">
        <w:rPr>
          <w:color w:val="auto"/>
          <w:sz w:val="28"/>
          <w:lang w:val="uk-UA"/>
        </w:rPr>
        <w:t xml:space="preserve">фінансового </w:t>
      </w:r>
      <w:r w:rsidRPr="00385964">
        <w:rPr>
          <w:color w:val="auto"/>
          <w:sz w:val="28"/>
          <w:lang w:val="uk-UA"/>
        </w:rPr>
        <w:t>контролінга в управління підприємством;</w:t>
      </w:r>
    </w:p>
    <w:p w14:paraId="26BD3E23" w14:textId="77777777" w:rsidR="006A426D" w:rsidRPr="00385964" w:rsidRDefault="006A426D" w:rsidP="006A426D">
      <w:pPr>
        <w:pStyle w:val="a3"/>
        <w:spacing w:after="0" w:line="360" w:lineRule="auto"/>
        <w:ind w:firstLine="720"/>
        <w:jc w:val="both"/>
        <w:rPr>
          <w:color w:val="auto"/>
          <w:sz w:val="28"/>
          <w:lang w:val="uk-UA"/>
        </w:rPr>
      </w:pPr>
      <w:r w:rsidRPr="00385964">
        <w:rPr>
          <w:color w:val="auto"/>
          <w:sz w:val="28"/>
          <w:lang w:val="uk-UA"/>
        </w:rPr>
        <w:t>розробці моделі внутрішньої звітності для розрахунку кінцевого результату роботи центрів відповідальності.</w:t>
      </w:r>
    </w:p>
    <w:p w14:paraId="4505818E" w14:textId="77777777" w:rsidR="00500845" w:rsidRPr="00385964" w:rsidRDefault="005E03F7" w:rsidP="008F7EE8">
      <w:pPr>
        <w:spacing w:line="360" w:lineRule="auto"/>
        <w:jc w:val="center"/>
        <w:rPr>
          <w:color w:val="auto"/>
          <w:sz w:val="28"/>
          <w:lang w:val="uk-UA"/>
        </w:rPr>
      </w:pPr>
      <w:r w:rsidRPr="00385964">
        <w:rPr>
          <w:lang w:val="uk-UA"/>
        </w:rPr>
        <w:br w:type="page"/>
      </w:r>
      <w:r w:rsidRPr="00385964">
        <w:rPr>
          <w:color w:val="auto"/>
          <w:sz w:val="28"/>
          <w:lang w:val="uk-UA"/>
        </w:rPr>
        <w:lastRenderedPageBreak/>
        <w:t xml:space="preserve">І. </w:t>
      </w:r>
      <w:r w:rsidR="008F7EE8">
        <w:rPr>
          <w:color w:val="auto"/>
          <w:sz w:val="28"/>
          <w:lang w:val="uk-UA"/>
        </w:rPr>
        <w:t>ТЕОРЕТИЧНІ ЗАСАДИ СТВОРЕННЯ СИСТЕМИ</w:t>
      </w:r>
      <w:r w:rsidR="008F7EE8" w:rsidRPr="00EC0D66">
        <w:rPr>
          <w:color w:val="auto"/>
          <w:sz w:val="28"/>
          <w:lang w:val="uk-UA"/>
        </w:rPr>
        <w:t xml:space="preserve"> ФІНАНСОВОГО КОНТРОЛІНГУ НА ПІДПРИЄМСТВІ</w:t>
      </w:r>
    </w:p>
    <w:p w14:paraId="7F48114E" w14:textId="77777777" w:rsidR="005E03F7" w:rsidRPr="00385964" w:rsidRDefault="005E03F7" w:rsidP="005E03F7">
      <w:pPr>
        <w:spacing w:line="360" w:lineRule="auto"/>
        <w:jc w:val="center"/>
        <w:rPr>
          <w:color w:val="auto"/>
          <w:sz w:val="28"/>
          <w:lang w:val="uk-UA"/>
        </w:rPr>
      </w:pPr>
    </w:p>
    <w:p w14:paraId="0ACCCCAF" w14:textId="77777777" w:rsidR="005E03F7" w:rsidRPr="00385964" w:rsidRDefault="005E03F7" w:rsidP="005E03F7">
      <w:pPr>
        <w:spacing w:line="360" w:lineRule="auto"/>
        <w:jc w:val="center"/>
        <w:rPr>
          <w:color w:val="auto"/>
          <w:sz w:val="28"/>
          <w:lang w:val="uk-UA"/>
        </w:rPr>
      </w:pPr>
      <w:r w:rsidRPr="00385964">
        <w:rPr>
          <w:color w:val="auto"/>
          <w:sz w:val="28"/>
          <w:lang w:val="uk-UA"/>
        </w:rPr>
        <w:t>1.1. Су</w:t>
      </w:r>
      <w:r w:rsidR="008F7EE8">
        <w:rPr>
          <w:color w:val="auto"/>
          <w:sz w:val="28"/>
          <w:lang w:val="uk-UA"/>
        </w:rPr>
        <w:t xml:space="preserve">тність фінансового контролінгу </w:t>
      </w:r>
      <w:r w:rsidRPr="00385964">
        <w:rPr>
          <w:color w:val="auto"/>
          <w:sz w:val="28"/>
          <w:lang w:val="uk-UA"/>
        </w:rPr>
        <w:t>та його роль в системі управління ресурсами підприємства</w:t>
      </w:r>
    </w:p>
    <w:p w14:paraId="6DD5060D" w14:textId="77777777" w:rsidR="005E03F7" w:rsidRPr="00385964" w:rsidRDefault="005E03F7" w:rsidP="005E03F7">
      <w:pPr>
        <w:spacing w:line="360" w:lineRule="auto"/>
        <w:jc w:val="center"/>
        <w:rPr>
          <w:color w:val="auto"/>
          <w:sz w:val="28"/>
          <w:lang w:val="uk-UA"/>
        </w:rPr>
      </w:pPr>
    </w:p>
    <w:p w14:paraId="20560E92" w14:textId="77777777" w:rsidR="009D0B2B" w:rsidRPr="00385964" w:rsidRDefault="009D0B2B" w:rsidP="009D0B2B">
      <w:pPr>
        <w:spacing w:line="360" w:lineRule="auto"/>
        <w:ind w:firstLine="720"/>
        <w:jc w:val="both"/>
        <w:rPr>
          <w:color w:val="auto"/>
          <w:sz w:val="28"/>
          <w:lang w:val="uk-UA"/>
        </w:rPr>
      </w:pPr>
      <w:r w:rsidRPr="00385964">
        <w:rPr>
          <w:color w:val="auto"/>
          <w:sz w:val="28"/>
          <w:lang w:val="uk-UA"/>
        </w:rPr>
        <w:t xml:space="preserve">Однією з головних причин виникнення й впровадження концепції контролінга стала необхідність у системній інтеграції різних аспектів управління бізнес-процесами в організаційній системі. </w:t>
      </w:r>
    </w:p>
    <w:p w14:paraId="2079B59B" w14:textId="77777777" w:rsidR="009D0B2B" w:rsidRPr="00385964" w:rsidRDefault="009D0B2B" w:rsidP="009D0B2B">
      <w:pPr>
        <w:spacing w:line="360" w:lineRule="auto"/>
        <w:ind w:firstLine="720"/>
        <w:jc w:val="both"/>
        <w:rPr>
          <w:color w:val="auto"/>
          <w:sz w:val="28"/>
          <w:lang w:val="uk-UA"/>
        </w:rPr>
      </w:pPr>
      <w:r w:rsidRPr="00385964">
        <w:rPr>
          <w:color w:val="auto"/>
          <w:sz w:val="28"/>
          <w:lang w:val="uk-UA"/>
        </w:rPr>
        <w:t>Контролінг забезпечує методичну й інструментальну базу для підтримки основних функцій менеджменту: планування, контролю, обліку й аналізу, а  також оцінки ситуації для прийняття управлінських рішень (рис.</w:t>
      </w:r>
      <w:r w:rsidR="00A13987" w:rsidRPr="00385964">
        <w:rPr>
          <w:color w:val="auto"/>
          <w:sz w:val="28"/>
          <w:lang w:val="uk-UA"/>
        </w:rPr>
        <w:t>1</w:t>
      </w:r>
      <w:r w:rsidRPr="00385964">
        <w:rPr>
          <w:color w:val="auto"/>
          <w:sz w:val="28"/>
          <w:lang w:val="uk-UA"/>
        </w:rPr>
        <w:t>.1.).</w:t>
      </w:r>
    </w:p>
    <w:p w14:paraId="7838C87B" w14:textId="77777777" w:rsidR="009D0B2B" w:rsidRPr="00385964" w:rsidRDefault="009D0B2B" w:rsidP="009D0B2B">
      <w:pPr>
        <w:shd w:val="clear" w:color="auto" w:fill="FFFFFF"/>
        <w:spacing w:before="4" w:line="360" w:lineRule="auto"/>
        <w:ind w:right="-1" w:firstLine="684"/>
        <w:jc w:val="both"/>
        <w:rPr>
          <w:color w:val="auto"/>
          <w:spacing w:val="-3"/>
          <w:sz w:val="28"/>
          <w:lang w:val="uk-UA"/>
        </w:rPr>
      </w:pPr>
      <w:r w:rsidRPr="00385964">
        <w:rPr>
          <w:color w:val="auto"/>
          <w:spacing w:val="-3"/>
          <w:sz w:val="28"/>
          <w:lang w:val="uk-UA"/>
        </w:rPr>
        <w:t xml:space="preserve">Наприкінці 1970-х початку 1980-х рр. по Європі прокотилася хвиля банкрутств, і це підштовхнуло підприємців до розуміння необхідності впровадження на підприємствах сучасних інструментарієм планування й управління. </w:t>
      </w:r>
    </w:p>
    <w:p w14:paraId="35701A55" w14:textId="77777777" w:rsidR="009D0B2B" w:rsidRPr="00385964" w:rsidRDefault="009D0B2B" w:rsidP="009D0B2B">
      <w:pPr>
        <w:shd w:val="clear" w:color="auto" w:fill="FFFFFF"/>
        <w:spacing w:before="4" w:line="360" w:lineRule="auto"/>
        <w:ind w:right="-1" w:firstLine="684"/>
        <w:jc w:val="both"/>
        <w:rPr>
          <w:color w:val="auto"/>
          <w:spacing w:val="-3"/>
          <w:sz w:val="28"/>
          <w:lang w:val="uk-UA"/>
        </w:rPr>
      </w:pPr>
      <w:r w:rsidRPr="00385964">
        <w:rPr>
          <w:color w:val="auto"/>
          <w:spacing w:val="-3"/>
          <w:sz w:val="28"/>
          <w:lang w:val="uk-UA"/>
        </w:rPr>
        <w:t>Великі підприємства зайнялися децентралізацією управління, що відразу ж привело до необхідності впровадження системи координації діяльності господарських одиниць. Виникла необхідність у розробці інформаційних систем, що забезпечують менеджерів оперативною достовірною інформацією про стан підприємства в різних аспектах діяльності. Постійно визначилося основне коло обов’язків служб контролінга.</w:t>
      </w:r>
    </w:p>
    <w:p w14:paraId="28AF0E44" w14:textId="77777777" w:rsidR="009D0B2B" w:rsidRDefault="009D0B2B" w:rsidP="009D0B2B">
      <w:pPr>
        <w:shd w:val="clear" w:color="auto" w:fill="FFFFFF"/>
        <w:spacing w:before="4" w:line="360" w:lineRule="auto"/>
        <w:ind w:right="-1" w:firstLine="684"/>
        <w:jc w:val="both"/>
        <w:rPr>
          <w:sz w:val="28"/>
          <w:szCs w:val="28"/>
          <w:lang w:val="uk-UA"/>
        </w:rPr>
      </w:pPr>
      <w:r w:rsidRPr="00385964">
        <w:rPr>
          <w:color w:val="auto"/>
          <w:spacing w:val="-3"/>
          <w:sz w:val="28"/>
          <w:lang w:val="uk-UA"/>
        </w:rPr>
        <w:t xml:space="preserve">У розвинених країнах Європи служби контролінга на підприємствах або послуг притягнутих експертів-контролерів цілком звичні. Аналіз попиту на ринку трудових ресурсів такої країни, як Німеччина, показує, що не тільки великі, але й середні, а останнім часом і малими фірмами запрошують на роботу контролерів - фахівців, здатних виконувати функції й завдання контролінга. </w:t>
      </w:r>
      <w:r w:rsidR="004777FB" w:rsidRPr="00385964">
        <w:rPr>
          <w:sz w:val="28"/>
          <w:szCs w:val="28"/>
          <w:lang w:val="uk-UA"/>
        </w:rPr>
        <w:t>Цей факт свідчить про визнання ефективності управління організацією на принципах контролінга. У сучасних умовах контролінг стає реальністю роботи менеджерів.</w:t>
      </w:r>
    </w:p>
    <w:p w14:paraId="5EC302F2" w14:textId="77777777" w:rsidR="00E22C6E" w:rsidRPr="00385964" w:rsidRDefault="00E22C6E" w:rsidP="009D0B2B">
      <w:pPr>
        <w:shd w:val="clear" w:color="auto" w:fill="FFFFFF"/>
        <w:spacing w:before="4" w:line="360" w:lineRule="auto"/>
        <w:ind w:right="-1" w:firstLine="684"/>
        <w:jc w:val="both"/>
        <w:rPr>
          <w:color w:val="auto"/>
          <w:spacing w:val="-3"/>
          <w:sz w:val="28"/>
          <w:lang w:val="uk-UA"/>
        </w:rPr>
      </w:pPr>
    </w:p>
    <w:p w14:paraId="7A54D940" w14:textId="6DAABF5D" w:rsidR="009D0B2B" w:rsidRPr="00385964" w:rsidRDefault="00B238B3" w:rsidP="009D0B2B">
      <w:pPr>
        <w:pStyle w:val="a3"/>
        <w:spacing w:line="360" w:lineRule="auto"/>
        <w:ind w:firstLine="720"/>
        <w:jc w:val="both"/>
        <w:rPr>
          <w:color w:val="auto"/>
          <w:lang w:val="uk-UA"/>
        </w:rPr>
      </w:pPr>
      <w:r>
        <w:rPr>
          <w:noProof/>
          <w:color w:val="auto"/>
          <w:lang w:val="en-US"/>
        </w:rPr>
        <w:lastRenderedPageBreak/>
        <mc:AlternateContent>
          <mc:Choice Requires="wps">
            <w:drawing>
              <wp:anchor distT="0" distB="0" distL="114300" distR="114300" simplePos="0" relativeHeight="251564032" behindDoc="0" locked="0" layoutInCell="0" allowOverlap="1" wp14:anchorId="3CFF4360" wp14:editId="3E05556B">
                <wp:simplePos x="0" y="0"/>
                <wp:positionH relativeFrom="column">
                  <wp:posOffset>2668905</wp:posOffset>
                </wp:positionH>
                <wp:positionV relativeFrom="paragraph">
                  <wp:posOffset>0</wp:posOffset>
                </wp:positionV>
                <wp:extent cx="3291840" cy="562610"/>
                <wp:effectExtent l="1905" t="0" r="8255" b="8890"/>
                <wp:wrapNone/>
                <wp:docPr id="31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562610"/>
                        </a:xfrm>
                        <a:prstGeom prst="rect">
                          <a:avLst/>
                        </a:prstGeom>
                        <a:solidFill>
                          <a:srgbClr val="FFFFFF"/>
                        </a:solidFill>
                        <a:ln w="9525">
                          <a:solidFill>
                            <a:srgbClr val="FFFFFF"/>
                          </a:solidFill>
                          <a:miter lim="800000"/>
                          <a:headEnd/>
                          <a:tailEnd/>
                        </a:ln>
                      </wps:spPr>
                      <wps:txbx>
                        <w:txbxContent>
                          <w:p w14:paraId="0E215E59" w14:textId="77777777" w:rsidR="00EB573E" w:rsidRPr="00E22C6E" w:rsidRDefault="00EB573E" w:rsidP="009D0B2B">
                            <w:pPr>
                              <w:jc w:val="center"/>
                              <w:rPr>
                                <w:sz w:val="28"/>
                                <w:lang w:val="uk-UA"/>
                              </w:rPr>
                            </w:pPr>
                            <w:r w:rsidRPr="00E22C6E">
                              <w:rPr>
                                <w:sz w:val="28"/>
                              </w:rPr>
                              <w:t>Роль контрол</w:t>
                            </w:r>
                            <w:r w:rsidRPr="00E22C6E">
                              <w:rPr>
                                <w:sz w:val="28"/>
                                <w:lang w:val="uk-UA"/>
                              </w:rPr>
                              <w:t>і</w:t>
                            </w:r>
                            <w:r w:rsidRPr="00E22C6E">
                              <w:rPr>
                                <w:sz w:val="28"/>
                              </w:rPr>
                              <w:t>нга в управл</w:t>
                            </w:r>
                            <w:r w:rsidRPr="00E22C6E">
                              <w:rPr>
                                <w:sz w:val="28"/>
                                <w:lang w:val="uk-UA"/>
                              </w:rPr>
                              <w:t>інському</w:t>
                            </w:r>
                            <w:r w:rsidRPr="00E22C6E">
                              <w:rPr>
                                <w:sz w:val="28"/>
                              </w:rPr>
                              <w:t xml:space="preserve"> процес</w:t>
                            </w:r>
                            <w:r w:rsidRPr="00E22C6E">
                              <w:rPr>
                                <w:sz w:val="28"/>
                                <w:lang w:val="uk-UA"/>
                              </w:rPr>
                              <w:t>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210.15pt;margin-top:0;width:259.2pt;height:44.3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wgcAycCAABKBAAADgAAAGRycy9lMm9Eb2MueG1srFTbjtMwEH1H4h8sv9M02ba0UdPVqksR0gIr&#10;Fj7AcZzEwjfGbtPl63fsdEsXXhAiD5YnMz45c8446+ujVuQgwEtrKppPppQIw20jTVfRb193b5aU&#10;+MBMw5Q1oqKPwtPrzetX68GVorC9VY0AgiDGl4OraB+CK7PM815o5ifWCYPJ1oJmAUPosgbYgOha&#10;ZcV0usgGC40Dy4X3+PZ2TNJNwm9bwcPntvUiEFVR5BbSCmmt45pt1qzsgLle8hMN9g8sNJMGP3qG&#10;umWBkT3IP6C05GC9bcOEW53ZtpVcpB6wm3z6WzcPPXMi9YLieHeWyf8/WP7pcA9ENhW9ymeUGKbR&#10;pC8oGzOdEiRfRYUG50ssfHD3EHv07s7y754Yu+2xTNwA2KEXrEFeeazPXhyIgcejpB4+2gbh2T7Y&#10;JNaxBR0BUQZyTJ48nj0Rx0A4vrwqVvlyhtZxzM0XxSJPpmWsfD7twIf3wmoSNxUFJJ/Q2eHOh8iG&#10;lc8lib1VstlJpVIAXb1VQA4M52OXntQANnlZpgwZKrqaF/OE/CLn/w5Cy4CDrqSu6HIan3H0omzv&#10;TJPGMDCpxj1SVuakY5RutCAc6+PJjdo2j6go2HGg8QLiprfwk5IBh7mi/seegaBEfTDoyiqfRQlD&#10;CmbztwUGcJmpLzPMcISqaKBk3G7DeGP2DmTX45fyJIOxN+hkK5PI0eWR1Yk3DmzS/nS54o24jFPV&#10;r1/A5gkAAP//AwBQSwMEFAAGAAgAAAAhAPESItHdAAAABwEAAA8AAABkcnMvZG93bnJldi54bWxM&#10;j81OwzAQhO9IvIO1SNyoQ1uVEOJUUIK4cChtuW/tJYnwTxS7bcrTs5zgOJrRzDflcnRWHGmIXfAK&#10;bicZCPI6mM43Cnbbl5scREzoDdrgScGZIiyry4sSCxNO/p2Om9QILvGxQAVtSn0hZdQtOYyT0JNn&#10;7zMMDhPLoZFmwBOXOyunWbaQDjvPCy32tGpJf20OTsEa8Xn9/ar1U31+m9e0+qgpWKWur8bHBxCJ&#10;xvQXhl98RoeKmfbh4E0UVsF8ms04qoAfsX0/y+9A7BXk+QJkVcr//NUPAAAA//8DAFBLAQItABQA&#10;BgAIAAAAIQDkmcPA+wAAAOEBAAATAAAAAAAAAAAAAAAAAAAAAABbQ29udGVudF9UeXBlc10ueG1s&#10;UEsBAi0AFAAGAAgAAAAhACOyauHXAAAAlAEAAAsAAAAAAAAAAAAAAAAALAEAAF9yZWxzLy5yZWxz&#10;UEsBAi0AFAAGAAgAAAAhAEcIHAMnAgAASgQAAA4AAAAAAAAAAAAAAAAALAIAAGRycy9lMm9Eb2Mu&#10;eG1sUEsBAi0AFAAGAAgAAAAhAPESItHdAAAABwEAAA8AAAAAAAAAAAAAAAAAfwQAAGRycy9kb3du&#10;cmV2LnhtbFBLBQYAAAAABAAEAPMAAACJBQAAAAA=&#10;" o:allowincell="f" strokecolor="white">
                <v:textbox>
                  <w:txbxContent>
                    <w:p w14:paraId="0E215E59" w14:textId="77777777" w:rsidR="00EB573E" w:rsidRPr="00E22C6E" w:rsidRDefault="00EB573E" w:rsidP="009D0B2B">
                      <w:pPr>
                        <w:jc w:val="center"/>
                        <w:rPr>
                          <w:sz w:val="28"/>
                          <w:lang w:val="uk-UA"/>
                        </w:rPr>
                      </w:pPr>
                      <w:r w:rsidRPr="00E22C6E">
                        <w:rPr>
                          <w:sz w:val="28"/>
                        </w:rPr>
                        <w:t>Роль контрол</w:t>
                      </w:r>
                      <w:r w:rsidRPr="00E22C6E">
                        <w:rPr>
                          <w:sz w:val="28"/>
                          <w:lang w:val="uk-UA"/>
                        </w:rPr>
                        <w:t>і</w:t>
                      </w:r>
                      <w:r w:rsidRPr="00E22C6E">
                        <w:rPr>
                          <w:sz w:val="28"/>
                        </w:rPr>
                        <w:t>нга в управл</w:t>
                      </w:r>
                      <w:r w:rsidRPr="00E22C6E">
                        <w:rPr>
                          <w:sz w:val="28"/>
                          <w:lang w:val="uk-UA"/>
                        </w:rPr>
                        <w:t>інському</w:t>
                      </w:r>
                      <w:r w:rsidRPr="00E22C6E">
                        <w:rPr>
                          <w:sz w:val="28"/>
                        </w:rPr>
                        <w:t xml:space="preserve"> процес</w:t>
                      </w:r>
                      <w:r w:rsidRPr="00E22C6E">
                        <w:rPr>
                          <w:sz w:val="28"/>
                          <w:lang w:val="uk-UA"/>
                        </w:rPr>
                        <w:t>і</w:t>
                      </w:r>
                    </w:p>
                  </w:txbxContent>
                </v:textbox>
              </v:rect>
            </w:pict>
          </mc:Fallback>
        </mc:AlternateContent>
      </w:r>
      <w:r>
        <w:rPr>
          <w:noProof/>
          <w:color w:val="auto"/>
          <w:lang w:val="en-US"/>
        </w:rPr>
        <mc:AlternateContent>
          <mc:Choice Requires="wps">
            <w:drawing>
              <wp:anchor distT="0" distB="0" distL="114300" distR="114300" simplePos="0" relativeHeight="251563008" behindDoc="0" locked="0" layoutInCell="0" allowOverlap="1" wp14:anchorId="27C88302" wp14:editId="6E7BDEEA">
                <wp:simplePos x="0" y="0"/>
                <wp:positionH relativeFrom="column">
                  <wp:posOffset>474345</wp:posOffset>
                </wp:positionH>
                <wp:positionV relativeFrom="paragraph">
                  <wp:posOffset>105410</wp:posOffset>
                </wp:positionV>
                <wp:extent cx="1920240" cy="365760"/>
                <wp:effectExtent l="4445" t="3810" r="18415" b="11430"/>
                <wp:wrapNone/>
                <wp:docPr id="31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365760"/>
                        </a:xfrm>
                        <a:prstGeom prst="flowChartProcess">
                          <a:avLst/>
                        </a:prstGeom>
                        <a:solidFill>
                          <a:srgbClr val="FFFFFF"/>
                        </a:solidFill>
                        <a:ln w="9525">
                          <a:solidFill>
                            <a:srgbClr val="FFFFFF"/>
                          </a:solidFill>
                          <a:miter lim="800000"/>
                          <a:headEnd/>
                          <a:tailEnd/>
                        </a:ln>
                      </wps:spPr>
                      <wps:txbx>
                        <w:txbxContent>
                          <w:p w14:paraId="2CBE1350" w14:textId="77777777" w:rsidR="00EB573E" w:rsidRPr="00E22C6E" w:rsidRDefault="00EB573E" w:rsidP="009D0B2B">
                            <w:pPr>
                              <w:rPr>
                                <w:sz w:val="28"/>
                                <w:lang w:val="uk-UA"/>
                              </w:rPr>
                            </w:pPr>
                            <w:r w:rsidRPr="00E22C6E">
                              <w:rPr>
                                <w:sz w:val="28"/>
                              </w:rPr>
                              <w:t>Процес управл</w:t>
                            </w:r>
                            <w:r w:rsidRPr="00E22C6E">
                              <w:rPr>
                                <w:sz w:val="28"/>
                                <w:lang w:val="uk-UA"/>
                              </w:rPr>
                              <w:t>іння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0,0l0,21600,21600,21600,21600,0xe">
                <v:stroke joinstyle="miter"/>
                <v:path gradientshapeok="t" o:connecttype="rect"/>
              </v:shapetype>
              <v:shape id="AutoShape 18" o:spid="_x0000_s1027" type="#_x0000_t109" style="position:absolute;left:0;text-align:left;margin-left:37.35pt;margin-top:8.3pt;width:151.2pt;height:28.8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hqzVS8CAABdBAAADgAAAGRycy9lMm9Eb2MueG1srFTbbtswDH0fsH8Q9L44zq2JEaco0mUY0G0B&#10;un2AIsuxMFnUKCVO9/Wj5DRNt5dhmB8EUaSOyHNIL29PrWFHhV6DLXk+GHKmrIRK233Jv33dvJtz&#10;5oOwlTBgVcmflOe3q7dvlp0r1AgaMJVCRiDWF50reROCK7LMy0a1wg/AKUvOGrAVgUzcZxWKjtBb&#10;k42Gw1nWAVYOQSrv6fS+d/JVwq9rJcOXuvYqMFNyyi2kFdO6i2u2Wopij8I1Wp7TEP+QRSu0pUcv&#10;UPciCHZA/QdUqyWChzoMJLQZ1LWWKtVA1eTD36p5bIRTqRYix7sLTf7/wcrPxy0yXZV8nI85s6Il&#10;ke4OAdLbLJ9HhjrnCwp8dFuMNXr3APK7ZxbWjbB7dYcIXaNERXnlMT57dSEanq6yXfcJKoIXBJ/I&#10;OtXYRkCigZ2SJk8XTdQpMEmH+WI0HE1IOkm+8Wx6M0uiZaJ4vu3Qhw8KWhY3Ja8NdJQXhm3fFekl&#10;cXzwIWYmiufwVAkYXW20McnA/W5tkB0F9comfakYKvg6zFjWlXwxHU0T8iuf/zuIVgdqeqPbks+H&#10;8evbMFL43lapJYPQpt9TysaeOY009nKE0+6UZEuER4p3UD0RyQh9j9NM0qYB/MlZR/1dcv/jIFBx&#10;Zj5aEmqRTyKrIRmT6c2IDLz27K49wkqCKnngrN+uQz9EB4d639BLeWLDQuydWieuX7I6p089nCQ4&#10;z1sckms7Rb38FVa/AAAA//8DAFBLAwQUAAYACAAAACEAi3nhEd0AAAAIAQAADwAAAGRycy9kb3du&#10;cmV2LnhtbEyPwU7DMAyG70i8Q2QkLoilK6hFpemEmJDgQCUK3LPGtBWJUzXp1r093okd7e/X78/l&#10;ZnFW7HEKgycF61UCAqn1ZqBOwdfny+0DiBA1GW09oYIjBthUlxelLow/0Afum9gJLqFQaAV9jGMh&#10;ZWh7dDqs/IjE7MdPTkcep06aSR+43FmZJkkmnR6IL/R6xOce299mdgoQj1Fum/r9e1vP6Wt9k77Z&#10;IVXq+mp5egQRcYn/YTjpszpU7LTzM5kgrIL8Puck77MMBPO7PF+D2J1ACrIq5fkD1R8AAAD//wMA&#10;UEsBAi0AFAAGAAgAAAAhAOSZw8D7AAAA4QEAABMAAAAAAAAAAAAAAAAAAAAAAFtDb250ZW50X1R5&#10;cGVzXS54bWxQSwECLQAUAAYACAAAACEAI7Jq4dcAAACUAQAACwAAAAAAAAAAAAAAAAAsAQAAX3Jl&#10;bHMvLnJlbHNQSwECLQAUAAYACAAAACEAmhqzVS8CAABdBAAADgAAAAAAAAAAAAAAAAAsAgAAZHJz&#10;L2Uyb0RvYy54bWxQSwECLQAUAAYACAAAACEAi3nhEd0AAAAIAQAADwAAAAAAAAAAAAAAAACHBAAA&#10;ZHJzL2Rvd25yZXYueG1sUEsFBgAAAAAEAAQA8wAAAJEFAAAAAA==&#10;" o:allowincell="f" strokecolor="white">
                <v:textbox>
                  <w:txbxContent>
                    <w:p w14:paraId="2CBE1350" w14:textId="77777777" w:rsidR="00EB573E" w:rsidRPr="00E22C6E" w:rsidRDefault="00EB573E" w:rsidP="009D0B2B">
                      <w:pPr>
                        <w:rPr>
                          <w:sz w:val="28"/>
                          <w:lang w:val="uk-UA"/>
                        </w:rPr>
                      </w:pPr>
                      <w:r w:rsidRPr="00E22C6E">
                        <w:rPr>
                          <w:sz w:val="28"/>
                        </w:rPr>
                        <w:t>Процес управл</w:t>
                      </w:r>
                      <w:r w:rsidRPr="00E22C6E">
                        <w:rPr>
                          <w:sz w:val="28"/>
                          <w:lang w:val="uk-UA"/>
                        </w:rPr>
                        <w:t>іння</w:t>
                      </w:r>
                    </w:p>
                  </w:txbxContent>
                </v:textbox>
              </v:shape>
            </w:pict>
          </mc:Fallback>
        </mc:AlternateContent>
      </w:r>
      <w:r>
        <w:rPr>
          <w:noProof/>
          <w:color w:val="auto"/>
          <w:lang w:val="en-US"/>
        </w:rPr>
        <mc:AlternateContent>
          <mc:Choice Requires="wps">
            <w:drawing>
              <wp:anchor distT="0" distB="0" distL="114300" distR="114300" simplePos="0" relativeHeight="251561984" behindDoc="0" locked="0" layoutInCell="0" allowOverlap="1" wp14:anchorId="5256A1FE" wp14:editId="1CEB7161">
                <wp:simplePos x="0" y="0"/>
                <wp:positionH relativeFrom="column">
                  <wp:posOffset>382905</wp:posOffset>
                </wp:positionH>
                <wp:positionV relativeFrom="paragraph">
                  <wp:posOffset>13970</wp:posOffset>
                </wp:positionV>
                <wp:extent cx="5852160" cy="8229600"/>
                <wp:effectExtent l="1905" t="1270" r="635" b="0"/>
                <wp:wrapNone/>
                <wp:docPr id="3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8229600"/>
                        </a:xfrm>
                        <a:prstGeom prst="rect">
                          <a:avLst/>
                        </a:prstGeom>
                        <a:solidFill>
                          <a:srgbClr val="FFFFFF"/>
                        </a:solidFill>
                        <a:ln>
                          <a:noFill/>
                        </a:ln>
                        <a:effectLst/>
                        <a:extLs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outerShdw blurRad="63500" dist="107763" dir="18900000" algn="ctr" rotWithShape="0">
                                  <a:srgbClr val="000000">
                                    <a:alpha val="74998"/>
                                  </a:srgbClr>
                                </a:outerShdw>
                              </a:effectLst>
                            </a14:hiddenEffects>
                          </a:ext>
                        </a:extLst>
                      </wps:spPr>
                      <wps:txbx>
                        <w:txbxContent>
                          <w:p w14:paraId="444303D7" w14:textId="77777777" w:rsidR="00EB573E" w:rsidRDefault="00EB573E" w:rsidP="009D0B2B">
                            <w:pPr>
                              <w:rPr>
                                <w:color w:val="C0C0C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7" o:spid="_x0000_s1028" type="#_x0000_t202" style="position:absolute;left:0;text-align:left;margin-left:30.15pt;margin-top:1.1pt;width:460.8pt;height:9in;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C6H0xQDAACGBgAADgAAAGRycy9lMm9Eb2MueG1srFXJbtswEL0X6D8QvCtaLFkLIhe2YxcF0gVN&#10;ip5pibKISqRK0pHTov/eIekt6aVI64PAIYfDN2/mja/f7PsOPVCpmOAlDq8CjCivRM34tsRf7tde&#10;hpHShNekE5yW+JEq/Gb2+tX1OBQ0Eq3oaioRBOGqGIcSt1oPhe+rqqU9UVdioBwOGyF7osGUW7+W&#10;ZITofedHQTD1RyHrQYqKKgW7N+4Qz2z8pqGV/tg0imrUlRiwafuV9rsxX392TYqtJEPLqgMM8gIU&#10;PWEcHj2FuiGaoJ1kf4TqWSWFEo2+qkTvi6ZhFbU5QDZh8Cybu5YM1OYC5KjhRJP6f2GrDw+fJGJ1&#10;iSdhhBEnPRTpnu41Wog9ClND0DioAvzuBvDUe9iHQttk1XArqm8KcbFsCd/SuZRibCmpAWBobvoX&#10;V10cZYJsxveihnfITgsbaN/I3rAHfCCIDoV6PBXHYKlgM8mSKJzCUQVnWRTl08CWzyfF8foglX5L&#10;RY/MosQSqm/Dk4dbpQ0cUhxdzGtKdKxes66zhtxulp1EDwQ6ZW1/NoNnbh03zlyYay6i26G219wz&#10;pADMsDSeBr3tg595GMXBIsq99TRLvbiJEy9Pg8wLwnwBucR5fLP+ZeCGcdGyuqb8lnF67Mkw/rua&#10;H9Thusl2JRpLnCdR4ir2gpR7pkGiHeuB9sD8nGhMnVe8BhJIoQnr3Np/Ct9yDhw8pWK+ToI0nmRe&#10;miYTL57QwFtk66U3X4bTabpaLBer8CkVK0uv+nc2LJBjrYwhdpDdXVuPaNPt5GcCSphOEkgS1cw0&#10;URik6XRiLJgaYZY7BhDptjDvKi0xkkJ/Zbq1YjVda6Kqy26yV9w+6YaWuB5L4zzPji3m3C1bJ0CO&#10;uzPWC2oPdJzZhc4+9pzVnJGZE5zeb/ZW35F5y+hxI+pHECHAtkqD4Q2LVsgfGI0wCEusvu+IpBh1&#10;7zgIOQ/j2ExOa8RJGoEhL082lyeEVxCqxBojt1xqN213g2Tb1hBqCeJiDuJvmJXlGRVkZAwYdja3&#10;w2A20/TStl7nv4/ZbwAAAP//AwBQSwMEFAAGAAgAAAAhAL08+prbAAAACQEAAA8AAABkcnMvZG93&#10;bnJldi54bWxMj8tOwzAQRfdI/IM1SOyoHSNVcYhTIURWsKHtB7jxEEf4EWw3Tf8es4Ll6B7de6bd&#10;rc6SBWOagpdQbRgQ9EPQkx8lHA/9Qw0kZeW1ssGjhCsm2HW3N61qdLj4D1z2eSSlxKdGSTA5zw2l&#10;aTDoVNqEGX3JPkN0KpczjlRHdSnlzlLO2JY6NfmyYNSMLwaHr/3ZSXh7Zaa/Vjb3S1zfcU768C2E&#10;lPd36/MTkIxr/oPhV7+oQ1ecTuHsdSJWwpY9FlIC50BKLOpKADkVjouaA+1a+v+D7gcAAP//AwBQ&#10;SwECLQAUAAYACAAAACEA5JnDwPsAAADhAQAAEwAAAAAAAAAAAAAAAAAAAAAAW0NvbnRlbnRfVHlw&#10;ZXNdLnhtbFBLAQItABQABgAIAAAAIQAjsmrh1wAAAJQBAAALAAAAAAAAAAAAAAAAACwBAABfcmVs&#10;cy8ucmVsc1BLAQItABQABgAIAAAAIQDYLofTFAMAAIYGAAAOAAAAAAAAAAAAAAAAACwCAABkcnMv&#10;ZTJvRG9jLnhtbFBLAQItABQABgAIAAAAIQC9PPqa2wAAAAkBAAAPAAAAAAAAAAAAAAAAAGwFAABk&#10;cnMvZG93bnJldi54bWxQSwUGAAAAAAQABADzAAAAdAYAAAAA&#10;" o:allowincell="f" stroked="f" strokecolor="white">
                <v:shadow opacity="49150f" offset="6pt,-6pt"/>
                <v:textbox>
                  <w:txbxContent>
                    <w:p w14:paraId="444303D7" w14:textId="77777777" w:rsidR="00EB573E" w:rsidRDefault="00EB573E" w:rsidP="009D0B2B">
                      <w:pPr>
                        <w:rPr>
                          <w:color w:val="C0C0C0"/>
                        </w:rPr>
                      </w:pPr>
                    </w:p>
                  </w:txbxContent>
                </v:textbox>
              </v:shape>
            </w:pict>
          </mc:Fallback>
        </mc:AlternateContent>
      </w:r>
    </w:p>
    <w:p w14:paraId="241F5633" w14:textId="77777777" w:rsidR="009D0B2B" w:rsidRPr="00385964" w:rsidRDefault="009D0B2B" w:rsidP="009D0B2B">
      <w:pPr>
        <w:spacing w:line="360" w:lineRule="auto"/>
        <w:ind w:firstLine="720"/>
        <w:jc w:val="both"/>
        <w:rPr>
          <w:color w:val="auto"/>
          <w:lang w:val="uk-UA"/>
        </w:rPr>
      </w:pPr>
    </w:p>
    <w:p w14:paraId="613AB65F" w14:textId="7C245A7A" w:rsidR="009D0B2B" w:rsidRPr="00385964" w:rsidRDefault="00B238B3" w:rsidP="009D0B2B">
      <w:pPr>
        <w:spacing w:line="360" w:lineRule="auto"/>
        <w:ind w:firstLine="720"/>
        <w:jc w:val="both"/>
        <w:rPr>
          <w:color w:val="auto"/>
          <w:lang w:val="uk-UA"/>
        </w:rPr>
      </w:pPr>
      <w:r>
        <w:rPr>
          <w:noProof/>
          <w:color w:val="auto"/>
          <w:lang w:val="en-US"/>
        </w:rPr>
        <mc:AlternateContent>
          <mc:Choice Requires="wps">
            <w:drawing>
              <wp:anchor distT="0" distB="0" distL="114300" distR="114300" simplePos="0" relativeHeight="251565056" behindDoc="0" locked="0" layoutInCell="0" allowOverlap="1" wp14:anchorId="609164F0" wp14:editId="2FB2DF11">
                <wp:simplePos x="0" y="0"/>
                <wp:positionH relativeFrom="column">
                  <wp:posOffset>474345</wp:posOffset>
                </wp:positionH>
                <wp:positionV relativeFrom="paragraph">
                  <wp:posOffset>84455</wp:posOffset>
                </wp:positionV>
                <wp:extent cx="1920240" cy="1872615"/>
                <wp:effectExtent l="17145" t="8255" r="18415" b="11430"/>
                <wp:wrapNone/>
                <wp:docPr id="31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872615"/>
                        </a:xfrm>
                        <a:prstGeom prst="flowChartAlternateProcess">
                          <a:avLst/>
                        </a:prstGeom>
                        <a:solidFill>
                          <a:srgbClr val="FFFFFF"/>
                        </a:solidFill>
                        <a:ln w="28575">
                          <a:solidFill>
                            <a:srgbClr val="000000"/>
                          </a:solidFill>
                          <a:miter lim="800000"/>
                          <a:headEnd/>
                          <a:tailEnd/>
                        </a:ln>
                        <a:effectLst/>
                        <a:extLst>
                          <a:ext uri="{AF507438-7753-43e0-B8FC-AC1667EBCBE1}">
                            <a14:hiddenEffects xmlns:a14="http://schemas.microsoft.com/office/drawing/2010/main">
                              <a:effectLst>
                                <a:outerShdw blurRad="63500" dist="107763" dir="13500000" algn="ctr" rotWithShape="0">
                                  <a:srgbClr val="000000">
                                    <a:alpha val="74998"/>
                                  </a:srgbClr>
                                </a:outerShdw>
                              </a:effectLst>
                            </a14:hiddenEffects>
                          </a:ext>
                        </a:extLst>
                      </wps:spPr>
                      <wps:txbx>
                        <w:txbxContent>
                          <w:p w14:paraId="7BD62778" w14:textId="77777777" w:rsidR="00EB573E" w:rsidRDefault="00EB573E" w:rsidP="009D0B2B">
                            <w:pPr>
                              <w:jc w:val="center"/>
                            </w:pPr>
                          </w:p>
                          <w:p w14:paraId="61B5182F" w14:textId="77777777" w:rsidR="00EB573E" w:rsidRDefault="00EB573E" w:rsidP="009D0B2B">
                            <w:pPr>
                              <w:jc w:val="center"/>
                            </w:pPr>
                          </w:p>
                          <w:p w14:paraId="7B6DAAFF" w14:textId="77777777" w:rsidR="00EB573E" w:rsidRDefault="00EB573E" w:rsidP="009D0B2B">
                            <w:pPr>
                              <w:jc w:val="center"/>
                            </w:pPr>
                          </w:p>
                          <w:p w14:paraId="3945F65E" w14:textId="77777777" w:rsidR="00EB573E" w:rsidRDefault="00EB573E" w:rsidP="009D0B2B">
                            <w:pPr>
                              <w:jc w:val="center"/>
                            </w:pPr>
                          </w:p>
                          <w:p w14:paraId="4C094632" w14:textId="77777777" w:rsidR="00EB573E" w:rsidRPr="00E22C6E" w:rsidRDefault="00EB573E" w:rsidP="009D0B2B">
                            <w:pPr>
                              <w:pStyle w:val="4"/>
                              <w:rPr>
                                <w:b w:val="0"/>
                                <w:lang w:val="uk-UA"/>
                              </w:rPr>
                            </w:pPr>
                            <w:r w:rsidRPr="00E22C6E">
                              <w:rPr>
                                <w:b w:val="0"/>
                              </w:rPr>
                              <w:t>План</w:t>
                            </w:r>
                            <w:r w:rsidRPr="00E22C6E">
                              <w:rPr>
                                <w:b w:val="0"/>
                                <w:lang w:val="uk-UA"/>
                              </w:rPr>
                              <w:t>ування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0qx0@0l0@2qy@0,21600l@1,21600qx21600@2l21600@0qy@1,0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0" o:spid="_x0000_s1029" type="#_x0000_t176" style="position:absolute;left:0;text-align:left;margin-left:37.35pt;margin-top:6.65pt;width:151.2pt;height:147.4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zuP5ekCAADpBQAADgAAAGRycy9lMm9Eb2MueG1srFRRb9MwEH5H4j9Yfu+StGnTRkunrmsR0oCJ&#10;gXh2E6excOxgu002xH/nfGm7ju0BIfIQ+Xz2+bvvvrvLq66WZM+NFVplNLoIKeEq14VQ24x+/bIe&#10;TCmxjqmCSa14Rh+4pVfzt28u2yblQ11pWXBDIIiyadtktHKuSYPA5hWvmb3QDVfgLLWpmQPTbIPC&#10;sBai1zIYhuEkaLUpGqNzbi3s3vROOsf4Zclz96ksLXdEZhSwOfwb/G/8P5hfsnRrWFOJ/ACD/QOK&#10;mgkFj55C3TDHyM6IF6FqkRttdekucl0HuixFzjEHyCYK/8jmvmINx1yAHNucaLL/L2z+cX9niCgy&#10;OooiShSroUiLndP4NhkiQ21jUzh439wZn6NtbnX+3RKllxVTW74wRrcVZwXgijyjwbML3rBwlWza&#10;D7qA8AzCI1ldaWofEGggHdbk4VQT3jmSw2Y0G4bDGEqXgy+aJsNJNMY3WHq83hjr3nFdE7/IaCl1&#10;C8CMW0jHjWKO3/X6wDfZ/tY6j5Glx3uYk5aiWAsp0TDbzVIasmegmjV+hyft+TGpSJvR4XScjDH0&#10;M6c9jxHi91qMWgBGIkWd0enpEEs9mytVoDodE7JfA2apPECOyu4TAatzsMR9IA1V93OxHodJPJoO&#10;kmQ8GsQjHg6up+vlYLGMJpNkdb28XkW/POooTitRFFytMKY9NkEU/53IDu3Yy/fUBieAHpXeQY73&#10;VdGSjdyZzwzENhmNQ6hpIXzBojBJJiNvQWNG3gMfJUxuYaTkzlBitPsmXIWa9ArxUV8j2O8z2VSs&#10;L10Sz2bTI+t9PbDwJ0BonWENXtDRn+iAXSD/SDTq20vajxmbum7T9S3k3/I7G108gOABNqoa5iMs&#10;Km0eKWlh1mTU/tgxwymR7xU0zSyKvcIdGvE4ga4j5tyzOfcwlUOojDqgCJdL1w+0XWPEtvKEIkFK&#10;+z4uBar9CRVk4g2YJ5jTYfb5gXVu46mnCT3/DQAA//8DAFBLAwQUAAYACAAAACEAZOwMCN4AAAAJ&#10;AQAADwAAAGRycy9kb3ducmV2LnhtbEyPzU7DMBCE70i8g7VIvVGnDZAoxKmA/ogrJahXJ16SqPE6&#10;it02vH2XE9x2d0az3+SryfbijKPvHClYzCMQSLUzHTUKys/tfQrCB01G945QwQ96WBW3N7nOjLvQ&#10;B573oREcQj7TCtoQhkxKX7dotZ+7AYm1bzdaHXgdG2lGfeFw28tlFD1JqzviD60e8K3F+rg/WQVJ&#10;mdrH9eu6fj/sqh1Wm+PhqyuVmt1NL88gAk7hzwy/+IwOBTNV7kTGi54zHhJ28j2OQbAeJ8kCRMVD&#10;lC5BFrn836C4AgAA//8DAFBLAQItABQABgAIAAAAIQDkmcPA+wAAAOEBAAATAAAAAAAAAAAAAAAA&#10;AAAAAABbQ29udGVudF9UeXBlc10ueG1sUEsBAi0AFAAGAAgAAAAhACOyauHXAAAAlAEAAAsAAAAA&#10;AAAAAAAAAAAALAEAAF9yZWxzLy5yZWxzUEsBAi0AFAAGAAgAAAAhANc7j+XpAgAA6QUAAA4AAAAA&#10;AAAAAAAAAAAALAIAAGRycy9lMm9Eb2MueG1sUEsBAi0AFAAGAAgAAAAhAGTsDAjeAAAACQEAAA8A&#10;AAAAAAAAAAAAAAAAQQUAAGRycy9kb3ducmV2LnhtbFBLBQYAAAAABAAEAPMAAABMBgAAAAA=&#10;" o:allowincell="f" strokeweight="2.25pt">
                <v:shadow opacity="49150f" offset="-6pt,-6pt"/>
                <v:textbox>
                  <w:txbxContent>
                    <w:p w14:paraId="7BD62778" w14:textId="77777777" w:rsidR="00EB573E" w:rsidRDefault="00EB573E" w:rsidP="009D0B2B">
                      <w:pPr>
                        <w:jc w:val="center"/>
                      </w:pPr>
                    </w:p>
                    <w:p w14:paraId="61B5182F" w14:textId="77777777" w:rsidR="00EB573E" w:rsidRDefault="00EB573E" w:rsidP="009D0B2B">
                      <w:pPr>
                        <w:jc w:val="center"/>
                      </w:pPr>
                    </w:p>
                    <w:p w14:paraId="7B6DAAFF" w14:textId="77777777" w:rsidR="00EB573E" w:rsidRDefault="00EB573E" w:rsidP="009D0B2B">
                      <w:pPr>
                        <w:jc w:val="center"/>
                      </w:pPr>
                    </w:p>
                    <w:p w14:paraId="3945F65E" w14:textId="77777777" w:rsidR="00EB573E" w:rsidRDefault="00EB573E" w:rsidP="009D0B2B">
                      <w:pPr>
                        <w:jc w:val="center"/>
                      </w:pPr>
                    </w:p>
                    <w:p w14:paraId="4C094632" w14:textId="77777777" w:rsidR="00EB573E" w:rsidRPr="00E22C6E" w:rsidRDefault="00EB573E" w:rsidP="009D0B2B">
                      <w:pPr>
                        <w:pStyle w:val="4"/>
                        <w:rPr>
                          <w:b w:val="0"/>
                          <w:lang w:val="uk-UA"/>
                        </w:rPr>
                      </w:pPr>
                      <w:r w:rsidRPr="00E22C6E">
                        <w:rPr>
                          <w:b w:val="0"/>
                        </w:rPr>
                        <w:t>План</w:t>
                      </w:r>
                      <w:r w:rsidRPr="00E22C6E">
                        <w:rPr>
                          <w:b w:val="0"/>
                          <w:lang w:val="uk-UA"/>
                        </w:rPr>
                        <w:t>ування</w:t>
                      </w:r>
                    </w:p>
                  </w:txbxContent>
                </v:textbox>
              </v:shape>
            </w:pict>
          </mc:Fallback>
        </mc:AlternateContent>
      </w:r>
      <w:r>
        <w:rPr>
          <w:noProof/>
          <w:color w:val="auto"/>
          <w:lang w:val="en-US"/>
        </w:rPr>
        <mc:AlternateContent>
          <mc:Choice Requires="wps">
            <w:drawing>
              <wp:anchor distT="0" distB="0" distL="114300" distR="114300" simplePos="0" relativeHeight="251566080" behindDoc="0" locked="0" layoutInCell="0" allowOverlap="1" wp14:anchorId="44DA38F5" wp14:editId="5853A138">
                <wp:simplePos x="0" y="0"/>
                <wp:positionH relativeFrom="column">
                  <wp:posOffset>2668905</wp:posOffset>
                </wp:positionH>
                <wp:positionV relativeFrom="paragraph">
                  <wp:posOffset>84455</wp:posOffset>
                </wp:positionV>
                <wp:extent cx="3383280" cy="1828800"/>
                <wp:effectExtent l="14605" t="8255" r="18415" b="17145"/>
                <wp:wrapNone/>
                <wp:docPr id="31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1828800"/>
                        </a:xfrm>
                        <a:prstGeom prst="flowChartAlternateProcess">
                          <a:avLst/>
                        </a:prstGeom>
                        <a:solidFill>
                          <a:srgbClr val="FFFFFF"/>
                        </a:solidFill>
                        <a:ln w="28575">
                          <a:solidFill>
                            <a:srgbClr val="000000"/>
                          </a:solidFill>
                          <a:miter lim="800000"/>
                          <a:headEnd/>
                          <a:tailEnd/>
                        </a:ln>
                        <a:effectLst/>
                        <a:extLst>
                          <a:ext uri="{AF507438-7753-43e0-B8FC-AC1667EBCBE1}">
                            <a14:hiddenEffects xmlns:a14="http://schemas.microsoft.com/office/drawing/2010/main">
                              <a:effectLst>
                                <a:outerShdw blurRad="63500" dist="107763" dir="2700000" algn="ctr" rotWithShape="0">
                                  <a:srgbClr val="000000">
                                    <a:alpha val="74998"/>
                                  </a:srgbClr>
                                </a:outerShdw>
                              </a:effectLst>
                            </a14:hiddenEffects>
                          </a:ext>
                        </a:extLst>
                      </wps:spPr>
                      <wps:txbx>
                        <w:txbxContent>
                          <w:p w14:paraId="3BDE8CE4" w14:textId="77777777" w:rsidR="00EB573E" w:rsidRDefault="00EB573E" w:rsidP="009D0B2B">
                            <w:pPr>
                              <w:numPr>
                                <w:ilvl w:val="0"/>
                                <w:numId w:val="2"/>
                              </w:numPr>
                              <w:jc w:val="both"/>
                            </w:pPr>
                            <w:r>
                              <w:t>Координац</w:t>
                            </w:r>
                            <w:r>
                              <w:rPr>
                                <w:lang w:val="uk-UA"/>
                              </w:rPr>
                              <w:t>і</w:t>
                            </w:r>
                            <w:r>
                              <w:t>я р</w:t>
                            </w:r>
                            <w:r>
                              <w:rPr>
                                <w:lang w:val="uk-UA"/>
                              </w:rPr>
                              <w:t>ізних</w:t>
                            </w:r>
                            <w:r>
                              <w:t xml:space="preserve"> план</w:t>
                            </w:r>
                            <w:r>
                              <w:rPr>
                                <w:lang w:val="uk-UA"/>
                              </w:rPr>
                              <w:t>і</w:t>
                            </w:r>
                            <w:r>
                              <w:t xml:space="preserve">в </w:t>
                            </w:r>
                            <w:r>
                              <w:rPr>
                                <w:lang w:val="uk-UA"/>
                              </w:rPr>
                              <w:t>і</w:t>
                            </w:r>
                            <w:r>
                              <w:t xml:space="preserve"> р</w:t>
                            </w:r>
                            <w:r>
                              <w:rPr>
                                <w:lang w:val="uk-UA"/>
                              </w:rPr>
                              <w:t>озробка</w:t>
                            </w:r>
                            <w:r>
                              <w:t xml:space="preserve"> консол</w:t>
                            </w:r>
                            <w:r>
                              <w:rPr>
                                <w:lang w:val="uk-UA"/>
                              </w:rPr>
                              <w:t>ідованого</w:t>
                            </w:r>
                            <w:r>
                              <w:t xml:space="preserve"> плана в ц</w:t>
                            </w:r>
                            <w:r>
                              <w:rPr>
                                <w:lang w:val="uk-UA"/>
                              </w:rPr>
                              <w:t>і</w:t>
                            </w:r>
                            <w:r>
                              <w:t>лом</w:t>
                            </w:r>
                            <w:r>
                              <w:rPr>
                                <w:lang w:val="uk-UA"/>
                              </w:rPr>
                              <w:t>у</w:t>
                            </w:r>
                            <w:r>
                              <w:t xml:space="preserve"> по </w:t>
                            </w:r>
                            <w:r>
                              <w:rPr>
                                <w:lang w:val="uk-UA"/>
                              </w:rPr>
                              <w:t>підприємству</w:t>
                            </w:r>
                          </w:p>
                          <w:p w14:paraId="63CFD474" w14:textId="77777777" w:rsidR="00EB573E" w:rsidRDefault="00EB573E" w:rsidP="009D0B2B">
                            <w:pPr>
                              <w:numPr>
                                <w:ilvl w:val="0"/>
                                <w:numId w:val="2"/>
                              </w:numPr>
                              <w:jc w:val="both"/>
                            </w:pPr>
                            <w:r>
                              <w:t>Р</w:t>
                            </w:r>
                            <w:r>
                              <w:rPr>
                                <w:lang w:val="uk-UA"/>
                              </w:rPr>
                              <w:t>озробка</w:t>
                            </w:r>
                            <w:r>
                              <w:t xml:space="preserve"> методик план</w:t>
                            </w:r>
                            <w:r>
                              <w:rPr>
                                <w:lang w:val="uk-UA"/>
                              </w:rPr>
                              <w:t>ування</w:t>
                            </w:r>
                          </w:p>
                          <w:p w14:paraId="371646E0" w14:textId="77777777" w:rsidR="00EB573E" w:rsidRDefault="00EB573E" w:rsidP="009D0B2B">
                            <w:pPr>
                              <w:numPr>
                                <w:ilvl w:val="0"/>
                                <w:numId w:val="2"/>
                              </w:numPr>
                              <w:jc w:val="both"/>
                            </w:pPr>
                            <w:r>
                              <w:t>Р</w:t>
                            </w:r>
                            <w:r>
                              <w:rPr>
                                <w:lang w:val="uk-UA"/>
                              </w:rPr>
                              <w:t>озробка</w:t>
                            </w:r>
                            <w:r>
                              <w:t xml:space="preserve"> граф</w:t>
                            </w:r>
                            <w:r>
                              <w:rPr>
                                <w:lang w:val="uk-UA"/>
                              </w:rPr>
                              <w:t>і</w:t>
                            </w:r>
                            <w:r>
                              <w:t>ка с</w:t>
                            </w:r>
                            <w:r>
                              <w:rPr>
                                <w:lang w:val="uk-UA"/>
                              </w:rPr>
                              <w:t>кладання</w:t>
                            </w:r>
                            <w:r>
                              <w:t xml:space="preserve"> план</w:t>
                            </w:r>
                            <w:r>
                              <w:rPr>
                                <w:lang w:val="uk-UA"/>
                              </w:rPr>
                              <w:t>і</w:t>
                            </w:r>
                            <w:r>
                              <w:t>в</w:t>
                            </w:r>
                          </w:p>
                          <w:p w14:paraId="6CA9C5F4" w14:textId="77777777" w:rsidR="00EB573E" w:rsidRDefault="00EB573E" w:rsidP="009D0B2B">
                            <w:pPr>
                              <w:numPr>
                                <w:ilvl w:val="0"/>
                                <w:numId w:val="2"/>
                              </w:numPr>
                              <w:jc w:val="both"/>
                            </w:pPr>
                            <w:r>
                              <w:rPr>
                                <w:lang w:val="uk-UA"/>
                              </w:rPr>
                              <w:t>Надання</w:t>
                            </w:r>
                            <w:r>
                              <w:t xml:space="preserve"> </w:t>
                            </w:r>
                            <w:r>
                              <w:rPr>
                                <w:lang w:val="uk-UA"/>
                              </w:rPr>
                              <w:t>і</w:t>
                            </w:r>
                            <w:r>
                              <w:t>нформац</w:t>
                            </w:r>
                            <w:r>
                              <w:rPr>
                                <w:lang w:val="uk-UA"/>
                              </w:rPr>
                              <w:t>ії</w:t>
                            </w:r>
                            <w:r>
                              <w:t xml:space="preserve"> для с</w:t>
                            </w:r>
                            <w:r>
                              <w:rPr>
                                <w:lang w:val="uk-UA"/>
                              </w:rPr>
                              <w:t>кладання</w:t>
                            </w:r>
                            <w:r>
                              <w:t xml:space="preserve"> план</w:t>
                            </w:r>
                            <w:r>
                              <w:rPr>
                                <w:lang w:val="uk-UA"/>
                              </w:rPr>
                              <w:t>і</w:t>
                            </w:r>
                            <w:r>
                              <w:t>в</w:t>
                            </w:r>
                          </w:p>
                          <w:p w14:paraId="481C25E4" w14:textId="77777777" w:rsidR="00EB573E" w:rsidRDefault="00EB573E" w:rsidP="009D0B2B">
                            <w:pPr>
                              <w:numPr>
                                <w:ilvl w:val="0"/>
                                <w:numId w:val="2"/>
                              </w:numPr>
                              <w:jc w:val="both"/>
                            </w:pPr>
                            <w:r>
                              <w:t>П</w:t>
                            </w:r>
                            <w:r>
                              <w:rPr>
                                <w:lang w:val="uk-UA"/>
                              </w:rPr>
                              <w:t>е</w:t>
                            </w:r>
                            <w:r>
                              <w:t>р</w:t>
                            </w:r>
                            <w:r>
                              <w:rPr>
                                <w:lang w:val="uk-UA"/>
                              </w:rPr>
                              <w:t>е</w:t>
                            </w:r>
                            <w:r>
                              <w:t>в</w:t>
                            </w:r>
                            <w:r>
                              <w:rPr>
                                <w:lang w:val="uk-UA"/>
                              </w:rPr>
                              <w:t>і</w:t>
                            </w:r>
                            <w:r>
                              <w:t>рка план</w:t>
                            </w:r>
                            <w:r>
                              <w:rPr>
                                <w:lang w:val="uk-UA"/>
                              </w:rPr>
                              <w:t>і</w:t>
                            </w:r>
                            <w:r>
                              <w:t xml:space="preserve">в, </w:t>
                            </w:r>
                            <w:r>
                              <w:rPr>
                                <w:lang w:val="uk-UA"/>
                              </w:rPr>
                              <w:t>складених підрозділами підприємства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30" type="#_x0000_t176" style="position:absolute;left:0;text-align:left;margin-left:210.15pt;margin-top:6.65pt;width:266.4pt;height:2in;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mmhugCAADoBQAADgAAAGRycy9lMm9Eb2MueG1srFTLbtswELwX6D8QvDt62lKMyIHj2EWBPoKm&#10;Rc+0RFlEKVIl6Uhp0X/vchU7TpNDUVQHgcvHcHY4uxeXQyvJHTdWaFXQ6CykhKtSV0LtCvrl82aS&#10;U2IdUxWTWvGC3nNLLxevX1303ZzHutGy4oYAiLLzvito41w3DwJbNrxl9kx3XMFirU3LHIRmF1SG&#10;9YDeyiAOw1nQa1N1RpfcWpi9HhfpAvHrmpfuY11b7ogsKHBz+Df43/p/sLhg851hXSPKBxrsH1i0&#10;TCi49Ah1zRwjeyOeQbWiNNrq2p2Vug10XYuSYw6QTRT+kc1twzqOuYA4tjvKZP8fbPnh7sYQURU0&#10;iUAfxVp4pOXeabybxJFXqO/sHDbedjfG52i7d7r8ZonSq4apHV8ao/uGswp44f7gyQEfWDhKtv17&#10;XQE8A3gUa6hN6wFBBjLgm9wf34QPjpQwmSR5EudArYS1KI/zPMRXC9j8cLwz1r3huiV+UNBa6h6I&#10;GbeUjhvFHL8Z/YF3srt31kFOcP5wDnPSUlQbISUGZrddSUPuGLhmg5+XAY7Y021Skb6gcT7Npgj9&#10;ZNGeYoT4vYTRCuBIpGgLConBNzrSq7lWFbrTMSHHMRCQyhPk6OwxEYgGB0OcB9HQdT+Xm2mYpUk+&#10;ybJpMkkTHk6u8s1qslxFs1m2vlpdraNfnnWUzhtRVVytEdMeiiBK/85kD+U42vdYBkeCnpXeQ463&#10;TdWTrdybTwzMNkumkCqphH+wKMyyWeIjKMw4G2UgTO6go5TOUGK0+ypcg5b0BvGgL+nr55nsGja+&#10;XJaen+cH0cfnwEc88sHohGrwTI1xxwDigvYHndHe3tFjZbhhO2AFpf4u7/atru7B70AbTQ3tEQaN&#10;Nj8o6aHVFNR+3zPDKZFvFdTMeZSmvjdhkE6zGAJzurI9XWGqBKiCOkrG4cqN/WzfGbFrvJ4okNK+&#10;jGuBZn9kBZn4ANoJ5vTQ+ny/Oo1x12ODXvwGAAD//wMAUEsDBBQABgAIAAAAIQAkyQ2S4gAAAAoB&#10;AAAPAAAAZHJzL2Rvd25yZXYueG1sTI9NS8QwEIbvgv8hjOBFdpM2Km5tuoigoLAHt4sft7Qd22KT&#10;lCTd7f77HU96Gob34Z1n8vVsBrZHH3pnFSRLAQxt7Zretgp25dPiDliI2jZ6cBYVHDHAujg/y3XW&#10;uIN9w/02toxKbMi0gi7GMeM81B0aHZZuREvZt/NGR1p9yxuvD1RuBp4KccuN7i1d6PSIjx3WP9vJ&#10;KOg/63KzeU2vpq+VDx/V+/h8LF+UuryYH+6BRZzjHwy/+qQOBTlVbrJNYIOC61RIQimQNAlY3cgE&#10;WKVAikQCL3L+/4XiBAAA//8DAFBLAQItABQABgAIAAAAIQDkmcPA+wAAAOEBAAATAAAAAAAAAAAA&#10;AAAAAAAAAABbQ29udGVudF9UeXBlc10ueG1sUEsBAi0AFAAGAAgAAAAhACOyauHXAAAAlAEAAAsA&#10;AAAAAAAAAAAAAAAALAEAAF9yZWxzLy5yZWxzUEsBAi0AFAAGAAgAAAAhAAPppoboAgAA6AUAAA4A&#10;AAAAAAAAAAAAAAAALAIAAGRycy9lMm9Eb2MueG1sUEsBAi0AFAAGAAgAAAAhACTJDZLiAAAACgEA&#10;AA8AAAAAAAAAAAAAAAAAQAUAAGRycy9kb3ducmV2LnhtbFBLBQYAAAAABAAEAPMAAABPBgAAAAA=&#10;" o:allowincell="f" strokeweight="2.25pt">
                <v:shadow opacity="49150f" offset="6pt,6pt"/>
                <v:textbox>
                  <w:txbxContent>
                    <w:p w14:paraId="3BDE8CE4" w14:textId="77777777" w:rsidR="00EB573E" w:rsidRDefault="00EB573E" w:rsidP="009D0B2B">
                      <w:pPr>
                        <w:numPr>
                          <w:ilvl w:val="0"/>
                          <w:numId w:val="2"/>
                        </w:numPr>
                        <w:jc w:val="both"/>
                      </w:pPr>
                      <w:r>
                        <w:t>Координац</w:t>
                      </w:r>
                      <w:r>
                        <w:rPr>
                          <w:lang w:val="uk-UA"/>
                        </w:rPr>
                        <w:t>і</w:t>
                      </w:r>
                      <w:r>
                        <w:t>я р</w:t>
                      </w:r>
                      <w:r>
                        <w:rPr>
                          <w:lang w:val="uk-UA"/>
                        </w:rPr>
                        <w:t>ізних</w:t>
                      </w:r>
                      <w:r>
                        <w:t xml:space="preserve"> план</w:t>
                      </w:r>
                      <w:r>
                        <w:rPr>
                          <w:lang w:val="uk-UA"/>
                        </w:rPr>
                        <w:t>і</w:t>
                      </w:r>
                      <w:r>
                        <w:t xml:space="preserve">в </w:t>
                      </w:r>
                      <w:r>
                        <w:rPr>
                          <w:lang w:val="uk-UA"/>
                        </w:rPr>
                        <w:t>і</w:t>
                      </w:r>
                      <w:r>
                        <w:t xml:space="preserve"> р</w:t>
                      </w:r>
                      <w:r>
                        <w:rPr>
                          <w:lang w:val="uk-UA"/>
                        </w:rPr>
                        <w:t>озробка</w:t>
                      </w:r>
                      <w:r>
                        <w:t xml:space="preserve"> консол</w:t>
                      </w:r>
                      <w:r>
                        <w:rPr>
                          <w:lang w:val="uk-UA"/>
                        </w:rPr>
                        <w:t>ідованого</w:t>
                      </w:r>
                      <w:r>
                        <w:t xml:space="preserve"> плана в ц</w:t>
                      </w:r>
                      <w:r>
                        <w:rPr>
                          <w:lang w:val="uk-UA"/>
                        </w:rPr>
                        <w:t>і</w:t>
                      </w:r>
                      <w:r>
                        <w:t>лом</w:t>
                      </w:r>
                      <w:r>
                        <w:rPr>
                          <w:lang w:val="uk-UA"/>
                        </w:rPr>
                        <w:t>у</w:t>
                      </w:r>
                      <w:r>
                        <w:t xml:space="preserve"> по </w:t>
                      </w:r>
                      <w:r>
                        <w:rPr>
                          <w:lang w:val="uk-UA"/>
                        </w:rPr>
                        <w:t>підприємству</w:t>
                      </w:r>
                    </w:p>
                    <w:p w14:paraId="63CFD474" w14:textId="77777777" w:rsidR="00EB573E" w:rsidRDefault="00EB573E" w:rsidP="009D0B2B">
                      <w:pPr>
                        <w:numPr>
                          <w:ilvl w:val="0"/>
                          <w:numId w:val="2"/>
                        </w:numPr>
                        <w:jc w:val="both"/>
                      </w:pPr>
                      <w:r>
                        <w:t>Р</w:t>
                      </w:r>
                      <w:r>
                        <w:rPr>
                          <w:lang w:val="uk-UA"/>
                        </w:rPr>
                        <w:t>озробка</w:t>
                      </w:r>
                      <w:r>
                        <w:t xml:space="preserve"> методик план</w:t>
                      </w:r>
                      <w:r>
                        <w:rPr>
                          <w:lang w:val="uk-UA"/>
                        </w:rPr>
                        <w:t>ування</w:t>
                      </w:r>
                    </w:p>
                    <w:p w14:paraId="371646E0" w14:textId="77777777" w:rsidR="00EB573E" w:rsidRDefault="00EB573E" w:rsidP="009D0B2B">
                      <w:pPr>
                        <w:numPr>
                          <w:ilvl w:val="0"/>
                          <w:numId w:val="2"/>
                        </w:numPr>
                        <w:jc w:val="both"/>
                      </w:pPr>
                      <w:r>
                        <w:t>Р</w:t>
                      </w:r>
                      <w:r>
                        <w:rPr>
                          <w:lang w:val="uk-UA"/>
                        </w:rPr>
                        <w:t>озробка</w:t>
                      </w:r>
                      <w:r>
                        <w:t xml:space="preserve"> граф</w:t>
                      </w:r>
                      <w:r>
                        <w:rPr>
                          <w:lang w:val="uk-UA"/>
                        </w:rPr>
                        <w:t>і</w:t>
                      </w:r>
                      <w:r>
                        <w:t>ка с</w:t>
                      </w:r>
                      <w:r>
                        <w:rPr>
                          <w:lang w:val="uk-UA"/>
                        </w:rPr>
                        <w:t>кладання</w:t>
                      </w:r>
                      <w:r>
                        <w:t xml:space="preserve"> план</w:t>
                      </w:r>
                      <w:r>
                        <w:rPr>
                          <w:lang w:val="uk-UA"/>
                        </w:rPr>
                        <w:t>і</w:t>
                      </w:r>
                      <w:r>
                        <w:t>в</w:t>
                      </w:r>
                    </w:p>
                    <w:p w14:paraId="6CA9C5F4" w14:textId="77777777" w:rsidR="00EB573E" w:rsidRDefault="00EB573E" w:rsidP="009D0B2B">
                      <w:pPr>
                        <w:numPr>
                          <w:ilvl w:val="0"/>
                          <w:numId w:val="2"/>
                        </w:numPr>
                        <w:jc w:val="both"/>
                      </w:pPr>
                      <w:r>
                        <w:rPr>
                          <w:lang w:val="uk-UA"/>
                        </w:rPr>
                        <w:t>Надання</w:t>
                      </w:r>
                      <w:r>
                        <w:t xml:space="preserve"> </w:t>
                      </w:r>
                      <w:r>
                        <w:rPr>
                          <w:lang w:val="uk-UA"/>
                        </w:rPr>
                        <w:t>і</w:t>
                      </w:r>
                      <w:r>
                        <w:t>нформац</w:t>
                      </w:r>
                      <w:r>
                        <w:rPr>
                          <w:lang w:val="uk-UA"/>
                        </w:rPr>
                        <w:t>ії</w:t>
                      </w:r>
                      <w:r>
                        <w:t xml:space="preserve"> для с</w:t>
                      </w:r>
                      <w:r>
                        <w:rPr>
                          <w:lang w:val="uk-UA"/>
                        </w:rPr>
                        <w:t>кладання</w:t>
                      </w:r>
                      <w:r>
                        <w:t xml:space="preserve"> план</w:t>
                      </w:r>
                      <w:r>
                        <w:rPr>
                          <w:lang w:val="uk-UA"/>
                        </w:rPr>
                        <w:t>і</w:t>
                      </w:r>
                      <w:r>
                        <w:t>в</w:t>
                      </w:r>
                    </w:p>
                    <w:p w14:paraId="481C25E4" w14:textId="77777777" w:rsidR="00EB573E" w:rsidRDefault="00EB573E" w:rsidP="009D0B2B">
                      <w:pPr>
                        <w:numPr>
                          <w:ilvl w:val="0"/>
                          <w:numId w:val="2"/>
                        </w:numPr>
                        <w:jc w:val="both"/>
                      </w:pPr>
                      <w:r>
                        <w:t>П</w:t>
                      </w:r>
                      <w:r>
                        <w:rPr>
                          <w:lang w:val="uk-UA"/>
                        </w:rPr>
                        <w:t>е</w:t>
                      </w:r>
                      <w:r>
                        <w:t>р</w:t>
                      </w:r>
                      <w:r>
                        <w:rPr>
                          <w:lang w:val="uk-UA"/>
                        </w:rPr>
                        <w:t>е</w:t>
                      </w:r>
                      <w:r>
                        <w:t>в</w:t>
                      </w:r>
                      <w:r>
                        <w:rPr>
                          <w:lang w:val="uk-UA"/>
                        </w:rPr>
                        <w:t>і</w:t>
                      </w:r>
                      <w:r>
                        <w:t>рка план</w:t>
                      </w:r>
                      <w:r>
                        <w:rPr>
                          <w:lang w:val="uk-UA"/>
                        </w:rPr>
                        <w:t>і</w:t>
                      </w:r>
                      <w:r>
                        <w:t xml:space="preserve">в, </w:t>
                      </w:r>
                      <w:r>
                        <w:rPr>
                          <w:lang w:val="uk-UA"/>
                        </w:rPr>
                        <w:t>складених підрозділами підприємства</w:t>
                      </w:r>
                    </w:p>
                  </w:txbxContent>
                </v:textbox>
              </v:shape>
            </w:pict>
          </mc:Fallback>
        </mc:AlternateContent>
      </w:r>
    </w:p>
    <w:p w14:paraId="24733E2B" w14:textId="77777777" w:rsidR="009D0B2B" w:rsidRPr="00385964" w:rsidRDefault="009D0B2B" w:rsidP="009D0B2B">
      <w:pPr>
        <w:spacing w:line="360" w:lineRule="auto"/>
        <w:ind w:firstLine="720"/>
        <w:jc w:val="both"/>
        <w:rPr>
          <w:color w:val="auto"/>
          <w:lang w:val="uk-UA"/>
        </w:rPr>
      </w:pPr>
    </w:p>
    <w:p w14:paraId="7424C16C" w14:textId="77777777" w:rsidR="009D0B2B" w:rsidRPr="00385964" w:rsidRDefault="009D0B2B" w:rsidP="009D0B2B">
      <w:pPr>
        <w:spacing w:line="360" w:lineRule="auto"/>
        <w:ind w:firstLine="720"/>
        <w:jc w:val="both"/>
        <w:rPr>
          <w:color w:val="auto"/>
          <w:lang w:val="uk-UA"/>
        </w:rPr>
      </w:pPr>
    </w:p>
    <w:p w14:paraId="411D4937" w14:textId="77777777" w:rsidR="009D0B2B" w:rsidRPr="00385964" w:rsidRDefault="009D0B2B" w:rsidP="009D0B2B">
      <w:pPr>
        <w:spacing w:line="360" w:lineRule="auto"/>
        <w:ind w:firstLine="720"/>
        <w:jc w:val="both"/>
        <w:rPr>
          <w:color w:val="auto"/>
          <w:lang w:val="uk-UA"/>
        </w:rPr>
      </w:pPr>
    </w:p>
    <w:p w14:paraId="1B8E9BEC" w14:textId="77777777" w:rsidR="009D0B2B" w:rsidRPr="00385964" w:rsidRDefault="009D0B2B" w:rsidP="009D0B2B">
      <w:pPr>
        <w:spacing w:line="360" w:lineRule="auto"/>
        <w:ind w:firstLine="720"/>
        <w:jc w:val="both"/>
        <w:rPr>
          <w:color w:val="auto"/>
          <w:lang w:val="uk-UA"/>
        </w:rPr>
      </w:pPr>
    </w:p>
    <w:p w14:paraId="49007783" w14:textId="77777777" w:rsidR="009D0B2B" w:rsidRPr="00385964" w:rsidRDefault="009D0B2B" w:rsidP="009D0B2B">
      <w:pPr>
        <w:spacing w:line="360" w:lineRule="auto"/>
        <w:ind w:firstLine="720"/>
        <w:jc w:val="both"/>
        <w:rPr>
          <w:color w:val="auto"/>
          <w:lang w:val="uk-UA"/>
        </w:rPr>
      </w:pPr>
    </w:p>
    <w:p w14:paraId="31F5C112" w14:textId="77777777" w:rsidR="009D0B2B" w:rsidRPr="00385964" w:rsidRDefault="009D0B2B" w:rsidP="009D0B2B">
      <w:pPr>
        <w:spacing w:line="360" w:lineRule="auto"/>
        <w:ind w:firstLine="720"/>
        <w:jc w:val="both"/>
        <w:rPr>
          <w:color w:val="auto"/>
          <w:lang w:val="uk-UA"/>
        </w:rPr>
      </w:pPr>
    </w:p>
    <w:p w14:paraId="3BFC9945" w14:textId="28FB7799" w:rsidR="009D0B2B" w:rsidRPr="00385964" w:rsidRDefault="00B238B3" w:rsidP="009D0B2B">
      <w:pPr>
        <w:spacing w:line="360" w:lineRule="auto"/>
        <w:ind w:firstLine="720"/>
        <w:jc w:val="both"/>
        <w:rPr>
          <w:color w:val="auto"/>
          <w:lang w:val="uk-UA"/>
        </w:rPr>
      </w:pPr>
      <w:r>
        <w:rPr>
          <w:noProof/>
          <w:color w:val="auto"/>
          <w:lang w:val="en-US"/>
        </w:rPr>
        <mc:AlternateContent>
          <mc:Choice Requires="wps">
            <w:drawing>
              <wp:anchor distT="0" distB="0" distL="114300" distR="114300" simplePos="0" relativeHeight="251579392" behindDoc="0" locked="0" layoutInCell="0" allowOverlap="1" wp14:anchorId="02C7ECD1" wp14:editId="74ACEC8B">
                <wp:simplePos x="0" y="0"/>
                <wp:positionH relativeFrom="column">
                  <wp:posOffset>4314825</wp:posOffset>
                </wp:positionH>
                <wp:positionV relativeFrom="paragraph">
                  <wp:posOffset>73025</wp:posOffset>
                </wp:positionV>
                <wp:extent cx="0" cy="318135"/>
                <wp:effectExtent l="85725" t="22225" r="117475" b="53340"/>
                <wp:wrapNone/>
                <wp:docPr id="30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75pt,5.75pt" to="339.75pt,30.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yb82ikCAABNBAAADgAAAGRycy9lMm9Eb2MueG1srFRNj9owEL1X6n+wfIckEFiICKuKj15oF2m3&#10;P8DYDrHq2JZtCKjqf+/YCbS0l6oqBzO2Z968eTPO4vnSSHTm1gmtSpwNU4y4opoJdSzxl7ftYIaR&#10;80QxIrXiJb5yh5+X798tWlPwka61ZNwiAFGuaE2Ja+9NkSSO1rwhbqgNV3BZadsQD1t7TJglLaA3&#10;Mhml6TRptWXGasqdg9N1d4mXEb+qOPUvVeW4R7LEwM3H1cb1ENZkuSDF0RJTC9rTIP/AoiFCQdI7&#10;1Jp4gk5W/AHVCGq105UfUt0kuqoE5bEGqCZLf6vmtSaGx1pAHGfuMrn/B0s/n/cWCVbicTrHSJEG&#10;mrQTiqNxHsRpjSvAZ6X2NpRHL+rV7DT96pDSq5qoI48k364G4rIQkTyEhI0zkOLQftIMfMjJ66jU&#10;pbJNgAQN0CU25HpvCL94RLtDCqfjbJaNJxGcFLc4Y53/yHWDglFiCZwjLjnvnA88SHFzCWmU3gop&#10;Y7ulQm2JR7PJ0yRGOC0FC7fBz9njYSUtOpMwMfHXJ35ws/qkWESrOWGb3vZESLCRj3J4K0AgyXFI&#10;13CGkeTwSILV8ZMqZIRigXFvdUPzbZ7ON7PNLB/ko+lmkKeMDT5sV/lgus2eJuvxerVaZ98D+Swv&#10;asEYV4H/bYCz/O8GpH9K3ejdR/iuVPKIHiUFsrf/SDp2OzS4G5WDZte9DdWFxsPMRuf+fYVH8es+&#10;ev38Cix/AAAA//8DAFBLAwQUAAYACAAAACEAW8PfGdsAAAAJAQAADwAAAGRycy9kb3ducmV2Lnht&#10;bEyPT0+DQBDF7yZ+h82YeLMLbcRKWRrTpN5MlJqeF3YEUnYW2YXSb+8YD/Y0f97Lm99k29l2YsLB&#10;t44UxIsIBFLlTEu1gs/D/mENwgdNRneOUMEFPWzz25tMp8ad6QOnItSCQ8inWkETQp9K6asGrfYL&#10;1yOx9uUGqwOPQy3NoM8cbju5jKJEWt0SX2h0j7sGq1MxWgXfl9XxaP1r8V6aPrRvazke7KTU/d38&#10;sgERcA7/ZvjFZ3TImal0IxkvOgXJ0/MjW1mIubLhb1FyEycg80xef5D/AAAA//8DAFBLAQItABQA&#10;BgAIAAAAIQDkmcPA+wAAAOEBAAATAAAAAAAAAAAAAAAAAAAAAABbQ29udGVudF9UeXBlc10ueG1s&#10;UEsBAi0AFAAGAAgAAAAhACOyauHXAAAAlAEAAAsAAAAAAAAAAAAAAAAALAEAAF9yZWxzLy5yZWxz&#10;UEsBAi0AFAAGAAgAAAAhAJMm/NopAgAATQQAAA4AAAAAAAAAAAAAAAAALAIAAGRycy9lMm9Eb2Mu&#10;eG1sUEsBAi0AFAAGAAgAAAAhAFvD3xnbAAAACQEAAA8AAAAAAAAAAAAAAAAAgQQAAGRycy9kb3du&#10;cmV2LnhtbFBLBQYAAAAABAAEAPMAAACJBQAAAAA=&#10;" o:allowincell="f" strokeweight="2.25pt">
                <v:stroke endarrow="block"/>
              </v:line>
            </w:pict>
          </mc:Fallback>
        </mc:AlternateContent>
      </w:r>
      <w:r>
        <w:rPr>
          <w:noProof/>
          <w:color w:val="auto"/>
          <w:lang w:val="en-US"/>
        </w:rPr>
        <mc:AlternateContent>
          <mc:Choice Requires="wps">
            <w:drawing>
              <wp:anchor distT="0" distB="0" distL="114300" distR="114300" simplePos="0" relativeHeight="251575296" behindDoc="0" locked="0" layoutInCell="0" allowOverlap="1" wp14:anchorId="4AD4D149" wp14:editId="490B3617">
                <wp:simplePos x="0" y="0"/>
                <wp:positionH relativeFrom="column">
                  <wp:posOffset>1480185</wp:posOffset>
                </wp:positionH>
                <wp:positionV relativeFrom="paragraph">
                  <wp:posOffset>116840</wp:posOffset>
                </wp:positionV>
                <wp:extent cx="0" cy="274320"/>
                <wp:effectExtent l="83185" t="27940" r="120015" b="53340"/>
                <wp:wrapNone/>
                <wp:docPr id="30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5pt,9.2pt" to="116.55pt,30.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FIjQSoCAABNBAAADgAAAGRycy9lMm9Eb2MueG1srFTbjtowEH2v1H+w/A5JILBsRFhVAfpCW6Td&#10;foCxHWLVN9mGgKr+e8fm0t32parKgxnb4zNnzsxk/nRSEh2588LoGhfDHCOuqWFC72v89WU9mGHk&#10;A9GMSKN5jc/c46fF+3fz3lZ8ZDojGXcIQLSvelvjLgRbZZmnHVfED43lGi5b4xQJsHX7jDnSA7qS&#10;2SjPp1lvHLPOUO49nC4vl3iR8NuW0/ClbT0PSNYYuIW0urTu4pot5qTaO2I7Qa80yD+wUERoCHqH&#10;WpJA0MGJP6CUoM5404YhNSozbSsoTzlANkX+WzbPHbE85QLieHuXyf8/WPr5uHVIsBqPcyiVJgqK&#10;tBGao3ESp7e+Ap9Gb11Mj570s90Y+s0jbZqO6D1PJF/OFt4VUc7szZO48RZC7PpPhoEPOQSTlDq1&#10;TkVI0ACdUkHO94LwU0D0ckjhdPRQjkeJTkaq2zvrfPjIjULRqLEEzgmXHDc+RB6kurnEMNqshZSp&#10;3FKjHkBnk4dJeuGNFCzeRj/v9rtGOnQksWPSL2UFN6/dnDloltA6TtjqagciJNgoJDmCEyCQ5DiG&#10;U5xhJDkMSbQu/KSOESFZYHy1Lk3z/TF/XM1Ws3JQjqarQZkzNviwbsrBdF08TJbjZdMsix+RfFFW&#10;nWCM68j/1sBF+XcNch2lS+vdW/iuVPYWPUkKZG//iXSqdixwnDhf7Qw7b13MLu6gZ5Pzdb7iULze&#10;J69fX4HFTwAAAP//AwBQSwMEFAAGAAgAAAAhAOefSGvbAAAACQEAAA8AAABkcnMvZG93bnJldi54&#10;bWxMj8FOg0AQhu8mvsNmTLzZhWIIQZamMdGbidKm54UdgZSdRXah9O0d40GPM/+Xf74pdqsdxIKT&#10;7x0piDcRCKTGmZ5aBcfDy0MGwgdNRg+OUMEVPezK25tC58Zd6AOXKrSCS8jnWkEXwphL6ZsOrfYb&#10;NyJx9ukmqwOPUyvNpC9cbge5jaJUWt0TX+j0iM8dNudqtgq+rsnpZP1r9V6bMfRvmZwPdlHq/m7d&#10;P4EIuIY/GH70WR1KdqrdTMaLQcE2SWJGOcgeQTDwu6gVpHEKsizk/w/KbwAAAP//AwBQSwECLQAU&#10;AAYACAAAACEA5JnDwPsAAADhAQAAEwAAAAAAAAAAAAAAAAAAAAAAW0NvbnRlbnRfVHlwZXNdLnht&#10;bFBLAQItABQABgAIAAAAIQAjsmrh1wAAAJQBAAALAAAAAAAAAAAAAAAAACwBAABfcmVscy8ucmVs&#10;c1BLAQItABQABgAIAAAAIQB4UiNBKgIAAE0EAAAOAAAAAAAAAAAAAAAAACwCAABkcnMvZTJvRG9j&#10;LnhtbFBLAQItABQABgAIAAAAIQDnn0hr2wAAAAkBAAAPAAAAAAAAAAAAAAAAAIIEAABkcnMvZG93&#10;bnJldi54bWxQSwUGAAAAAAQABADzAAAAigUAAAAA&#10;" o:allowincell="f" strokeweight="2.25pt">
                <v:stroke endarrow="block"/>
              </v:line>
            </w:pict>
          </mc:Fallback>
        </mc:AlternateContent>
      </w:r>
    </w:p>
    <w:p w14:paraId="6490BBB7" w14:textId="02482E3C" w:rsidR="009D0B2B" w:rsidRPr="00385964" w:rsidRDefault="00B238B3" w:rsidP="009D0B2B">
      <w:pPr>
        <w:spacing w:line="360" w:lineRule="auto"/>
        <w:ind w:firstLine="720"/>
        <w:jc w:val="both"/>
        <w:rPr>
          <w:color w:val="auto"/>
          <w:lang w:val="uk-UA"/>
        </w:rPr>
      </w:pPr>
      <w:r>
        <w:rPr>
          <w:noProof/>
          <w:color w:val="auto"/>
          <w:lang w:val="en-US"/>
        </w:rPr>
        <mc:AlternateContent>
          <mc:Choice Requires="wps">
            <w:drawing>
              <wp:anchor distT="0" distB="0" distL="114300" distR="114300" simplePos="0" relativeHeight="251568128" behindDoc="0" locked="0" layoutInCell="0" allowOverlap="1" wp14:anchorId="616DC2AC" wp14:editId="1F68606E">
                <wp:simplePos x="0" y="0"/>
                <wp:positionH relativeFrom="column">
                  <wp:posOffset>2668905</wp:posOffset>
                </wp:positionH>
                <wp:positionV relativeFrom="paragraph">
                  <wp:posOffset>70485</wp:posOffset>
                </wp:positionV>
                <wp:extent cx="3383280" cy="514985"/>
                <wp:effectExtent l="14605" t="6985" r="18415" b="11430"/>
                <wp:wrapNone/>
                <wp:docPr id="30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514985"/>
                        </a:xfrm>
                        <a:prstGeom prst="flowChartAlternateProcess">
                          <a:avLst/>
                        </a:prstGeom>
                        <a:solidFill>
                          <a:srgbClr val="FFFFFF"/>
                        </a:solidFill>
                        <a:ln w="28575">
                          <a:solidFill>
                            <a:srgbClr val="000000"/>
                          </a:solidFill>
                          <a:miter lim="800000"/>
                          <a:headEnd/>
                          <a:tailEnd/>
                        </a:ln>
                        <a:effectLst/>
                        <a:extLst>
                          <a:ext uri="{AF507438-7753-43e0-B8FC-AC1667EBCBE1}">
                            <a14:hiddenEffects xmlns:a14="http://schemas.microsoft.com/office/drawing/2010/main">
                              <a:effectLst>
                                <a:outerShdw blurRad="63500" dist="107763" dir="2700000" algn="ctr" rotWithShape="0">
                                  <a:srgbClr val="000000">
                                    <a:alpha val="74998"/>
                                  </a:srgbClr>
                                </a:outerShdw>
                              </a:effectLst>
                            </a14:hiddenEffects>
                          </a:ext>
                        </a:extLst>
                      </wps:spPr>
                      <wps:txbx>
                        <w:txbxContent>
                          <w:p w14:paraId="73ECCD6E" w14:textId="77777777" w:rsidR="00EB573E" w:rsidRDefault="00EB573E" w:rsidP="009D0B2B">
                            <w:pPr>
                              <w:numPr>
                                <w:ilvl w:val="0"/>
                                <w:numId w:val="3"/>
                              </w:numPr>
                            </w:pPr>
                            <w:r>
                              <w:rPr>
                                <w:lang w:val="uk-UA"/>
                              </w:rPr>
                              <w:t xml:space="preserve">Облік і </w:t>
                            </w:r>
                            <w:r>
                              <w:t xml:space="preserve"> контроль </w:t>
                            </w:r>
                            <w:r>
                              <w:rPr>
                                <w:lang w:val="uk-UA"/>
                              </w:rPr>
                              <w:t xml:space="preserve">витрат і </w:t>
                            </w:r>
                            <w:r>
                              <w:t xml:space="preserve"> результат</w:t>
                            </w:r>
                            <w:r>
                              <w:rPr>
                                <w:lang w:val="uk-UA"/>
                              </w:rPr>
                              <w:t>і</w:t>
                            </w:r>
                            <w:r>
                              <w:t xml:space="preserve">в по </w:t>
                            </w:r>
                            <w:r>
                              <w:rPr>
                                <w:lang w:val="uk-UA"/>
                              </w:rPr>
                              <w:t>підрозділам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 o:spid="_x0000_s1031" type="#_x0000_t176" style="position:absolute;left:0;text-align:left;margin-left:210.15pt;margin-top:5.55pt;width:266.4pt;height:40.5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6gKNecCAADnBQAADgAAAGRycy9lMm9Eb2MueG1srFTLbtswELwX6D8QvDuSLNmShciB49hFgT6C&#10;pkXPtERZRClSJenIadF/73JlO06TQ1FUB4HLx3B2driXV/tWknturNCqoNFFSAlXpa6E2hb0y+f1&#10;KKPEOqYqJrXiBX3gll7NX7+67Lucj3WjZcUNARBl874raONclweBLRveMnuhO65gsdamZQ5Csw0q&#10;w3pAb2UwDsNp0GtTdUaX3FqYvRkW6Rzx65qX7mNdW+6ILChwc/g3+N/4fzC/ZPnWsK4R5YEG+wcW&#10;LRMKLj1B3TDHyM6IZ1CtKI22unYXpW4DXdei5JgDZBOFf2Rz17COYy4gju1OMtn/B1t+uL81RFQF&#10;jcOUEsVaKNJi5zTeTcaxV6jvbA4b77pb43O03TtdfrNE6WXD1JYvjNF9w1kFvCK/P3hywAcWjpJN&#10;/15XAM8AHsXa16b1gCAD2WNNHk414XtHSpiM4yweZ1C6EtYmUTLLJngFy4+nO2PdG65b4gcFraXu&#10;gZdxC+m4Uczx28EeeCW7f2edp8jy4zlMSUtRrYWUGJjtZikNuWdgmjV+hyvt+TapSF/QcTZJJwj9&#10;ZNGeY4T4vYTRCuBIpGgLmp02sdyLuVIVmtMxIYcxcJbKE+Ro7CERiPYOhjgPmqHpfi7WkzBN4myU&#10;ppN4lMQ8HF1n6+VosYym03R1vbxeRb886yjJG1FVXK0Q0x7fQJT8nccOr3Fw7+kVnAh6VnoHOd41&#10;VU82cmc+MfDaNJ6EUNJK+IJFYZpOYx/BuxyngwyEyS00lNIZSox2X4Vr0JHeHx70JX39PJNdw4bK&#10;pclslh1FH8qBdT/xweiMavBMjWHHHsQF7Y86o7u9oYeH4fabPT4g9KU3+0ZXD2B3oI2ehu4Ig0ab&#10;H5T00GkKar/vmOGUyLcKnswsShLfmjBIJukYAnO+sjlfYaoEqII6Sobh0g3tbNcZsW28niiQ0v4V&#10;1wLN/sgKMvEBdBPM6dD5fLs6j3HXY3+e/wYAAP//AwBQSwMEFAAGAAgAAAAhAEPo217hAAAACQEA&#10;AA8AAABkcnMvZG93bnJldi54bWxMj09LxDAQxe+C3yGM4EXctF0VtzZdRFBQ2INb8c8tbca22ExK&#10;ku52v/2OJ7294f14816xnu0gduhD70hBukhAIDXO9NQqeKseL29BhKjJ6MERKjhggHV5elLo3Lg9&#10;veJuG1vBIRRyraCLccylDE2HVoeFG5HY+3be6sinb6Xxes/hdpBZktxIq3viD50e8aHD5mc7WQX9&#10;Z1NtNi/ZxfS18uGjfh+fDtWzUudn8/0diIhz/IPhtz5Xh5I71W4iE8Sg4CpLloyykaYgGFhdL1nU&#10;LLIMZFnI/wvKIwAAAP//AwBQSwECLQAUAAYACAAAACEA5JnDwPsAAADhAQAAEwAAAAAAAAAAAAAA&#10;AAAAAAAAW0NvbnRlbnRfVHlwZXNdLnhtbFBLAQItABQABgAIAAAAIQAjsmrh1wAAAJQBAAALAAAA&#10;AAAAAAAAAAAAACwBAABfcmVscy8ucmVsc1BLAQItABQABgAIAAAAIQBrqAo15wIAAOcFAAAOAAAA&#10;AAAAAAAAAAAAACwCAABkcnMvZTJvRG9jLnhtbFBLAQItABQABgAIAAAAIQBD6Nte4QAAAAkBAAAP&#10;AAAAAAAAAAAAAAAAAD8FAABkcnMvZG93bnJldi54bWxQSwUGAAAAAAQABADzAAAATQYAAAAA&#10;" o:allowincell="f" strokeweight="2.25pt">
                <v:shadow opacity="49150f" offset="6pt,6pt"/>
                <v:textbox>
                  <w:txbxContent>
                    <w:p w14:paraId="73ECCD6E" w14:textId="77777777" w:rsidR="00EB573E" w:rsidRDefault="00EB573E" w:rsidP="009D0B2B">
                      <w:pPr>
                        <w:numPr>
                          <w:ilvl w:val="0"/>
                          <w:numId w:val="3"/>
                        </w:numPr>
                      </w:pPr>
                      <w:r>
                        <w:rPr>
                          <w:lang w:val="uk-UA"/>
                        </w:rPr>
                        <w:t xml:space="preserve">Облік і </w:t>
                      </w:r>
                      <w:r>
                        <w:t xml:space="preserve"> контроль </w:t>
                      </w:r>
                      <w:r>
                        <w:rPr>
                          <w:lang w:val="uk-UA"/>
                        </w:rPr>
                        <w:t xml:space="preserve">витрат і </w:t>
                      </w:r>
                      <w:r>
                        <w:t xml:space="preserve"> результат</w:t>
                      </w:r>
                      <w:r>
                        <w:rPr>
                          <w:lang w:val="uk-UA"/>
                        </w:rPr>
                        <w:t>і</w:t>
                      </w:r>
                      <w:r>
                        <w:t xml:space="preserve">в по </w:t>
                      </w:r>
                      <w:r>
                        <w:rPr>
                          <w:lang w:val="uk-UA"/>
                        </w:rPr>
                        <w:t>підрозділам</w:t>
                      </w:r>
                    </w:p>
                  </w:txbxContent>
                </v:textbox>
              </v:shape>
            </w:pict>
          </mc:Fallback>
        </mc:AlternateContent>
      </w:r>
      <w:r>
        <w:rPr>
          <w:noProof/>
          <w:color w:val="auto"/>
          <w:lang w:val="en-US"/>
        </w:rPr>
        <mc:AlternateContent>
          <mc:Choice Requires="wps">
            <w:drawing>
              <wp:anchor distT="0" distB="0" distL="114300" distR="114300" simplePos="0" relativeHeight="251567104" behindDoc="0" locked="0" layoutInCell="0" allowOverlap="1" wp14:anchorId="4AD23991" wp14:editId="130EB8AA">
                <wp:simplePos x="0" y="0"/>
                <wp:positionH relativeFrom="column">
                  <wp:posOffset>474345</wp:posOffset>
                </wp:positionH>
                <wp:positionV relativeFrom="paragraph">
                  <wp:posOffset>128270</wp:posOffset>
                </wp:positionV>
                <wp:extent cx="2011680" cy="457200"/>
                <wp:effectExtent l="17145" t="13970" r="15875" b="11430"/>
                <wp:wrapNone/>
                <wp:docPr id="30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457200"/>
                        </a:xfrm>
                        <a:prstGeom prst="flowChartAlternateProcess">
                          <a:avLst/>
                        </a:prstGeom>
                        <a:solidFill>
                          <a:srgbClr val="FFFFFF"/>
                        </a:solidFill>
                        <a:ln w="28575">
                          <a:solidFill>
                            <a:srgbClr val="000000"/>
                          </a:solidFill>
                          <a:miter lim="800000"/>
                          <a:headEnd/>
                          <a:tailEnd/>
                        </a:ln>
                        <a:effectLst/>
                        <a:extLst>
                          <a:ext uri="{AF507438-7753-43e0-B8FC-AC1667EBCBE1}">
                            <a14:hiddenEffects xmlns:a14="http://schemas.microsoft.com/office/drawing/2010/main">
                              <a:effectLst>
                                <a:outerShdw blurRad="63500" dist="107763" dir="13500000" algn="ctr" rotWithShape="0">
                                  <a:srgbClr val="000000">
                                    <a:alpha val="74998"/>
                                  </a:srgbClr>
                                </a:outerShdw>
                              </a:effectLst>
                            </a14:hiddenEffects>
                          </a:ext>
                        </a:extLst>
                      </wps:spPr>
                      <wps:txbx>
                        <w:txbxContent>
                          <w:p w14:paraId="2123963F" w14:textId="77777777" w:rsidR="00EB573E" w:rsidRPr="00E22C6E" w:rsidRDefault="00EB573E" w:rsidP="00A13987">
                            <w:pPr>
                              <w:pStyle w:val="4"/>
                              <w:spacing w:before="0" w:after="0"/>
                              <w:jc w:val="center"/>
                              <w:rPr>
                                <w:b w:val="0"/>
                              </w:rPr>
                            </w:pPr>
                            <w:r w:rsidRPr="00E22C6E">
                              <w:rPr>
                                <w:b w:val="0"/>
                              </w:rPr>
                              <w:t>Орган</w:t>
                            </w:r>
                            <w:r w:rsidRPr="00E22C6E">
                              <w:rPr>
                                <w:b w:val="0"/>
                                <w:lang w:val="uk-UA"/>
                              </w:rPr>
                              <w:t>ізаційна</w:t>
                            </w:r>
                            <w:r w:rsidRPr="00E22C6E">
                              <w:rPr>
                                <w:b w:val="0"/>
                              </w:rPr>
                              <w:t xml:space="preserve"> р</w:t>
                            </w:r>
                            <w:r w:rsidRPr="00E22C6E">
                              <w:rPr>
                                <w:b w:val="0"/>
                                <w:lang w:val="uk-UA"/>
                              </w:rPr>
                              <w:t>о</w:t>
                            </w:r>
                            <w:r w:rsidRPr="00E22C6E">
                              <w:rPr>
                                <w:b w:val="0"/>
                              </w:rPr>
                              <w:t>бота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32" type="#_x0000_t176" style="position:absolute;left:0;text-align:left;margin-left:37.35pt;margin-top:10.1pt;width:158.4pt;height:36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aBiwuUCAADoBQAADgAAAGRycy9lMm9Eb2MueG1srFRNb9swDL0P2H8QdE9tJ46dGnWKNE2GAfso&#10;1g07K7YcC5MlT1Jid8P++yg6SdO1h2GYD4YoStTj4yOvrvtGkj03VmiV0+gipISrQpdCbXP65fN6&#10;NKPEOqZKJrXiOX3gll7PX7+66tqMj3WtZckNgSDKZl2b09q5NgsCW9S8YfZCt1yBs9KmYQ5Msw1K&#10;wzqI3shgHIZJ0GlTtkYX3FrYvR2cdI7xq4oX7mNVWe6IzClgc/g3+N/4fzC/YtnWsLYWxQEG+wcU&#10;DRMKHj2FumWOkZ0Rz0I1ojDa6spdFLoJdFWJgmMOkE0U/pHNfc1ajrkAObY90WT/X9jiw/7OEFHm&#10;dBImlCjWQJEWO6fxbTIee4a61mZw8L69Mz5H277TxTdLlF7WTG35whjd1ZyVgCvy54MnF7xh4SrZ&#10;dO91CeEZhEey+so0PiDQQHqsycOpJrx3pIBNoCVKZlC6AnzxNIWi4xMsO95ujXVvuG6IX+S0kroD&#10;XMYtpONGMcfvBnngk2z/zjoPkWXHe5iSlqJcCynRMNvNUhqyZyCaNX6HJ+35MalIB/hm03SKoZ84&#10;7XmMEL+XYjQCMBIpmpzOTodY5slcqRLF6ZiQwxowS+UBchT2kAhYvYMl7gNnKLqfi/U0TOPJbJSm&#10;08konvBwdDNbL0eLZZQk6epmebOKfnnUUZzVoiy5WmFMe+yBKP47jR26cVDvqQtOAD0qvYMc7+uy&#10;Ixu5M58YaC2ZTKGMpBS+YFGYpsnEW9CXkffARwmTW5gohTOUGO2+ClejJL1AfNSXCPb7TLY1G0qX&#10;xpeXsyPrQz2w8CdAaJ1hDZ7RMZzogV0g/0g0ytsreugM12967KDEv+XVvtHlA+gdYKOoYTzCotbm&#10;ByUdjJqc2u87Zjgl8q2CnrmM4tjPJjRQ4pDyuWdz7mGqgFA5dUARLpdumGe71oht7QlFgpT2bVwJ&#10;VPsjKsjEGzBOMKfD6PPz6tzGU48Dev4bAAD//wMAUEsDBBQABgAIAAAAIQBIKeQj3gAAAAgBAAAP&#10;AAAAZHJzL2Rvd25yZXYueG1sTI/BTsMwEETvSPyDtUjcqFNDaRviVECh4kqbqlcnXpKo8TqK3Tb8&#10;PcsJjqsZvXmbrUbXiTMOofWkYTpJQCBV3rZUayh273cLECEasqbzhBq+McAqv77KTGr9hT7xvI21&#10;YAiF1GhoYuxTKUPVoDNh4nskzr784Ezkc6ilHcyF4a6TKkkepTMt8UJjenxtsDpuT07DvFi42fpl&#10;XX0cNuUGy7fjYd8WWt/ejM9PICKO8a8Mv/qsDjk7lf5ENoiOGQ9zbmpQiQLB+f1yOgNRalgqBTLP&#10;5P8H8h8AAAD//wMAUEsBAi0AFAAGAAgAAAAhAOSZw8D7AAAA4QEAABMAAAAAAAAAAAAAAAAAAAAA&#10;AFtDb250ZW50X1R5cGVzXS54bWxQSwECLQAUAAYACAAAACEAI7Jq4dcAAACUAQAACwAAAAAAAAAA&#10;AAAAAAAsAQAAX3JlbHMvLnJlbHNQSwECLQAUAAYACAAAACEAmaBiwuUCAADoBQAADgAAAAAAAAAA&#10;AAAAAAAsAgAAZHJzL2Uyb0RvYy54bWxQSwECLQAUAAYACAAAACEASCnkI94AAAAIAQAADwAAAAAA&#10;AAAAAAAAAAA9BQAAZHJzL2Rvd25yZXYueG1sUEsFBgAAAAAEAAQA8wAAAEgGAAAAAA==&#10;" o:allowincell="f" strokeweight="2.25pt">
                <v:shadow opacity="49150f" offset="-6pt,-6pt"/>
                <v:textbox>
                  <w:txbxContent>
                    <w:p w14:paraId="2123963F" w14:textId="77777777" w:rsidR="00EB573E" w:rsidRPr="00E22C6E" w:rsidRDefault="00EB573E" w:rsidP="00A13987">
                      <w:pPr>
                        <w:pStyle w:val="4"/>
                        <w:spacing w:before="0" w:after="0"/>
                        <w:jc w:val="center"/>
                        <w:rPr>
                          <w:b w:val="0"/>
                        </w:rPr>
                      </w:pPr>
                      <w:r w:rsidRPr="00E22C6E">
                        <w:rPr>
                          <w:b w:val="0"/>
                        </w:rPr>
                        <w:t>Орган</w:t>
                      </w:r>
                      <w:r w:rsidRPr="00E22C6E">
                        <w:rPr>
                          <w:b w:val="0"/>
                          <w:lang w:val="uk-UA"/>
                        </w:rPr>
                        <w:t>ізаційна</w:t>
                      </w:r>
                      <w:r w:rsidRPr="00E22C6E">
                        <w:rPr>
                          <w:b w:val="0"/>
                        </w:rPr>
                        <w:t xml:space="preserve"> р</w:t>
                      </w:r>
                      <w:r w:rsidRPr="00E22C6E">
                        <w:rPr>
                          <w:b w:val="0"/>
                          <w:lang w:val="uk-UA"/>
                        </w:rPr>
                        <w:t>о</w:t>
                      </w:r>
                      <w:r w:rsidRPr="00E22C6E">
                        <w:rPr>
                          <w:b w:val="0"/>
                        </w:rPr>
                        <w:t>бота</w:t>
                      </w:r>
                    </w:p>
                  </w:txbxContent>
                </v:textbox>
              </v:shape>
            </w:pict>
          </mc:Fallback>
        </mc:AlternateContent>
      </w:r>
    </w:p>
    <w:p w14:paraId="1F7E388B" w14:textId="77777777" w:rsidR="009D0B2B" w:rsidRPr="00385964" w:rsidRDefault="009D0B2B" w:rsidP="009D0B2B">
      <w:pPr>
        <w:spacing w:line="360" w:lineRule="auto"/>
        <w:ind w:firstLine="720"/>
        <w:jc w:val="both"/>
        <w:rPr>
          <w:color w:val="auto"/>
          <w:lang w:val="uk-UA"/>
        </w:rPr>
      </w:pPr>
    </w:p>
    <w:p w14:paraId="484BF6E6" w14:textId="5088B53A" w:rsidR="009D0B2B" w:rsidRPr="00385964" w:rsidRDefault="00B238B3" w:rsidP="009D0B2B">
      <w:pPr>
        <w:spacing w:line="360" w:lineRule="auto"/>
        <w:ind w:firstLine="720"/>
        <w:jc w:val="both"/>
        <w:rPr>
          <w:color w:val="auto"/>
          <w:lang w:val="uk-UA"/>
        </w:rPr>
      </w:pPr>
      <w:r>
        <w:rPr>
          <w:noProof/>
          <w:color w:val="auto"/>
          <w:lang w:val="en-US"/>
        </w:rPr>
        <mc:AlternateContent>
          <mc:Choice Requires="wps">
            <w:drawing>
              <wp:anchor distT="0" distB="0" distL="114300" distR="114300" simplePos="0" relativeHeight="251570176" behindDoc="0" locked="0" layoutInCell="0" allowOverlap="1" wp14:anchorId="7DF75DE4" wp14:editId="1A8DE4A1">
                <wp:simplePos x="0" y="0"/>
                <wp:positionH relativeFrom="column">
                  <wp:posOffset>2668905</wp:posOffset>
                </wp:positionH>
                <wp:positionV relativeFrom="paragraph">
                  <wp:posOffset>230505</wp:posOffset>
                </wp:positionV>
                <wp:extent cx="3383280" cy="457200"/>
                <wp:effectExtent l="14605" t="14605" r="18415" b="10795"/>
                <wp:wrapNone/>
                <wp:docPr id="30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457200"/>
                        </a:xfrm>
                        <a:prstGeom prst="flowChartAlternateProcess">
                          <a:avLst/>
                        </a:prstGeom>
                        <a:solidFill>
                          <a:srgbClr val="FFFFFF"/>
                        </a:solidFill>
                        <a:ln w="28575">
                          <a:solidFill>
                            <a:srgbClr val="000000"/>
                          </a:solidFill>
                          <a:miter lim="800000"/>
                          <a:headEnd/>
                          <a:tailEnd/>
                        </a:ln>
                        <a:effectLst/>
                        <a:extLst>
                          <a:ext uri="{AF507438-7753-43e0-B8FC-AC1667EBCBE1}">
                            <a14:hiddenEffects xmlns:a14="http://schemas.microsoft.com/office/drawing/2010/main">
                              <a:effectLst>
                                <a:outerShdw blurRad="63500" dist="107763" dir="2700000" algn="ctr" rotWithShape="0">
                                  <a:srgbClr val="000000">
                                    <a:alpha val="74998"/>
                                  </a:srgbClr>
                                </a:outerShdw>
                              </a:effectLst>
                            </a14:hiddenEffects>
                          </a:ext>
                        </a:extLst>
                      </wps:spPr>
                      <wps:txbx>
                        <w:txbxContent>
                          <w:p w14:paraId="74570B79" w14:textId="77777777" w:rsidR="00EB573E" w:rsidRDefault="00EB573E" w:rsidP="009D0B2B">
                            <w:pPr>
                              <w:numPr>
                                <w:ilvl w:val="0"/>
                                <w:numId w:val="4"/>
                              </w:numPr>
                            </w:pPr>
                            <w:r>
                              <w:t>Стимул</w:t>
                            </w:r>
                            <w:r>
                              <w:rPr>
                                <w:lang w:val="uk-UA"/>
                              </w:rPr>
                              <w:t xml:space="preserve">ювання виконання </w:t>
                            </w:r>
                            <w:r>
                              <w:t>план</w:t>
                            </w:r>
                            <w:r>
                              <w:rPr>
                                <w:lang w:val="uk-UA"/>
                              </w:rPr>
                              <w:t>і</w:t>
                            </w:r>
                            <w:r>
                              <w:t>в по п</w:t>
                            </w:r>
                            <w:r>
                              <w:rPr>
                                <w:lang w:val="uk-UA"/>
                              </w:rPr>
                              <w:t>ідрозділам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 o:spid="_x0000_s1033" type="#_x0000_t176" style="position:absolute;left:0;text-align:left;margin-left:210.15pt;margin-top:18.15pt;width:266.4pt;height:36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wCKeYCAADnBQAADgAAAGRycy9lMm9Eb2MueG1srFTLbtswELwX6D8QvDuSLMtyhMiB49hFgT6C&#10;pkXPtERZRClSJWlLadF/73JlO06TQ1FUB4HLx3B2drhX130jyZ4bK7TKaXQRUsJVoUuhtjn98nk9&#10;mlFiHVMlk1rxnD5wS6/nr19ddW3Gx7rWsuSGAIiyWdfmtHauzYLAFjVvmL3QLVewWGnTMAeh2Qal&#10;YR2gNzIYh+E06LQpW6MLbi3M3g6LdI74VcUL97GqLHdE5hS4Ofwb/G/8P5hfsWxrWFuL4kCD/QOL&#10;hgkFl56gbpljZGfEM6hGFEZbXbmLQjeBripRcMwBsonCP7K5r1nLMRcQx7Ynmez/gy0+7O8MEWVO&#10;4zChRLEGirTYOY13k3HiFepam8HG+/bO+Bxt+04X3yxRelkzteULY3RXc1YCr8jvD54c8IGFo2TT&#10;vdclwDOAR7H6yjQeEGQgPdbk4VQT3jtSwGQcz+LxDEpXwNokSaHoeAXLjqdbY90brhviBzmtpO6A&#10;l3EL6bhRzPG7wR54Jdu/s85TZNnxHKakpSjXQkoMzHazlIbsGZhmjd/hSnu+TSrS5XQ8S9IEoZ8s&#10;2nOMEL+XMBoBHIkUTU5np00s82KuVInmdEzIYQycpfIEORp7SASi3sEQ50EzNN3PxToJ00k8G6Vp&#10;Eo8mMQ9HN7P1crRYRtNpurpZ3qyiX551NMlqUZZcrRDTHt9ANPk7jx1e4+De0ys4EfSs9A5yvK/L&#10;jmzkznxi4LVpnEAZSSl8waIwTaexj+BdjtNBBsLkFhpK4QwlRruvwtXoSO8PD/qSvn6eybZmQ+XS&#10;yeXl7Cj6UA6s+4kPRmdUg2dqDDt6EBe0P+qM7vaGHh6G6zc9PqDU3+XNvtHlA9gdaKOnoTvCoNbm&#10;ByUddJqc2u87Zjgl8q2CJ3MZTSa+NWGADoeUz1c25ytMFQCVU0fJMFy6oZ3tWiO2tdcTBVLav+JK&#10;oNkfWUEmPoBugjkdOp9vV+cx7nrsz/PfAAAA//8DAFBLAwQUAAYACAAAACEAq/rLD+IAAAAKAQAA&#10;DwAAAGRycy9kb3ducmV2LnhtbEyPwUrDQBCG74LvsIzgRexuEy1tzKaIoKDQg02pettk1ySYnQ27&#10;mzZ9+44nPQ3DfPzz/fl6sj07GB86hxLmMwHMYO10h42EXfl8uwQWokKteodGwskEWBeXF7nKtDvi&#10;uzlsY8MoBEOmJLQxDhnnoW6NVWHmBoN0+3beqkirb7j26kjhtueJEAtuVYf0oVWDeWpN/bMdrYTu&#10;sy43m7fkZvxa+fBR7YeXU/kq5fXV9PgALJop/sHwq0/qUJBT5UbUgfUS7hKREiohXdAkYHWfzoFV&#10;RIplCrzI+f8KxRkAAP//AwBQSwECLQAUAAYACAAAACEA5JnDwPsAAADhAQAAEwAAAAAAAAAAAAAA&#10;AAAAAAAAW0NvbnRlbnRfVHlwZXNdLnhtbFBLAQItABQABgAIAAAAIQAjsmrh1wAAAJQBAAALAAAA&#10;AAAAAAAAAAAAACwBAABfcmVscy8ucmVsc1BLAQItABQABgAIAAAAIQD6rAIp5gIAAOcFAAAOAAAA&#10;AAAAAAAAAAAAACwCAABkcnMvZTJvRG9jLnhtbFBLAQItABQABgAIAAAAIQCr+ssP4gAAAAoBAAAP&#10;AAAAAAAAAAAAAAAAAD4FAABkcnMvZG93bnJldi54bWxQSwUGAAAAAAQABADzAAAATQYAAAAA&#10;" o:allowincell="f" strokeweight="2.25pt">
                <v:shadow opacity="49150f" offset="6pt,6pt"/>
                <v:textbox>
                  <w:txbxContent>
                    <w:p w14:paraId="74570B79" w14:textId="77777777" w:rsidR="00EB573E" w:rsidRDefault="00EB573E" w:rsidP="009D0B2B">
                      <w:pPr>
                        <w:numPr>
                          <w:ilvl w:val="0"/>
                          <w:numId w:val="4"/>
                        </w:numPr>
                      </w:pPr>
                      <w:r>
                        <w:t>Стимул</w:t>
                      </w:r>
                      <w:r>
                        <w:rPr>
                          <w:lang w:val="uk-UA"/>
                        </w:rPr>
                        <w:t xml:space="preserve">ювання виконання </w:t>
                      </w:r>
                      <w:r>
                        <w:t>план</w:t>
                      </w:r>
                      <w:r>
                        <w:rPr>
                          <w:lang w:val="uk-UA"/>
                        </w:rPr>
                        <w:t>і</w:t>
                      </w:r>
                      <w:r>
                        <w:t>в по п</w:t>
                      </w:r>
                      <w:r>
                        <w:rPr>
                          <w:lang w:val="uk-UA"/>
                        </w:rPr>
                        <w:t>ідрозділам</w:t>
                      </w:r>
                    </w:p>
                  </w:txbxContent>
                </v:textbox>
              </v:shape>
            </w:pict>
          </mc:Fallback>
        </mc:AlternateContent>
      </w:r>
      <w:r>
        <w:rPr>
          <w:noProof/>
          <w:color w:val="auto"/>
          <w:lang w:val="en-US"/>
        </w:rPr>
        <mc:AlternateContent>
          <mc:Choice Requires="wps">
            <w:drawing>
              <wp:anchor distT="0" distB="0" distL="114300" distR="114300" simplePos="0" relativeHeight="251580416" behindDoc="0" locked="0" layoutInCell="0" allowOverlap="1" wp14:anchorId="15D9FB74" wp14:editId="41C19F37">
                <wp:simplePos x="0" y="0"/>
                <wp:positionH relativeFrom="column">
                  <wp:posOffset>4314825</wp:posOffset>
                </wp:positionH>
                <wp:positionV relativeFrom="paragraph">
                  <wp:posOffset>59690</wp:posOffset>
                </wp:positionV>
                <wp:extent cx="0" cy="182880"/>
                <wp:effectExtent l="85725" t="21590" r="117475" b="49530"/>
                <wp:wrapNone/>
                <wp:docPr id="30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75pt,4.7pt" to="339.75pt,19.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QhlVisCAABNBAAADgAAAGRycy9lMm9Eb2MueG1srFTBjtowEL1X6j9YvkMSCGw2IqyqAL3QFmm3&#10;H2Bsh1h1bMs2BFT13zt2gO62l6oqBzO2Z968eTPO4uncSXTi1gmtKpyNU4y4opoJdajw15fNqMDI&#10;eaIYkVrxCl+4w0/L9+8WvSn5RLdaMm4RgChX9qbCrfemTBJHW94RN9aGK7hstO2Ih609JMySHtA7&#10;mUzSdJ702jJjNeXOwelquMTLiN80nPovTeO4R7LCwM3H1cZ1H9ZkuSDlwRLTCnqlQf6BRUeEgqR3&#10;qBXxBB2t+AOqE9Rqpxs/prpLdNMIymMNUE2W/lbNc0sMj7WAOM7cZXL/D5Z+Pu0sEqzC0zTHSJEO&#10;mrQViqPpLIjTG1eCT612NpRHz+rZbDX95pDSdUvUgUeSLxcDcVmISN6EhI0zkGLff9IMfMjR66jU&#10;ubFdgAQN0Dk25HJvCD97RIdDCqdZMSmK2KuElLc4Y53/yHWHglFhCZwjLjltnQ88SHlzCWmU3ggp&#10;Y7ulQn2FJ8XsYRYjnJaChdvg5+xhX0uLTiRMTPzFquDmtZvVR8UiWssJW19tT4QEG/koh7cCBJIc&#10;h3QdZxhJDo8kWAM/qUJGKBYYX61haL4/po/rYl3ko3wyX4/ylLHRh02dj+ab7GG2mq7qepX9COSz&#10;vGwFY1wF/rcBzvK/G5DrUxpG7z7Cd6WSt+hRUiB7+4+kY7dDg4dR2Wt22dlQXWg8zGx0vr6v8Che&#10;76PXr6/A8icAAAD//wMAUEsDBBQABgAIAAAAIQBvbRLm2wAAAAgBAAAPAAAAZHJzL2Rvd25yZXYu&#10;eG1sTI9BT4NAFITvJv6HzTPxZpe2Winl0TQmejNRanpe2FcgZd9SdqH037vGgx4nM5n5Jt1OphUj&#10;9a6xjDCfRSCIS6sbrhC+9q8PMQjnFWvVWiaEKznYZrc3qUq0vfAnjbmvRChhlyiE2vsukdKVNRnl&#10;ZrYjDt7R9kb5IPtK6l5dQrlp5SKKVtKohsNCrTp6qak85YNBOF+Xh4Nxb/lHoTvfvMdy2JsR8f5u&#10;2m1AeJr8Xxh+8AM6ZIGpsANrJ1qE1fP6KUQR1o8ggv+rC4RlvACZpfL/gewbAAD//wMAUEsBAi0A&#10;FAAGAAgAAAAhAOSZw8D7AAAA4QEAABMAAAAAAAAAAAAAAAAAAAAAAFtDb250ZW50X1R5cGVzXS54&#10;bWxQSwECLQAUAAYACAAAACEAI7Jq4dcAAACUAQAACwAAAAAAAAAAAAAAAAAsAQAAX3JlbHMvLnJl&#10;bHNQSwECLQAUAAYACAAAACEA1QhlVisCAABNBAAADgAAAAAAAAAAAAAAAAAsAgAAZHJzL2Uyb0Rv&#10;Yy54bWxQSwECLQAUAAYACAAAACEAb20S5tsAAAAIAQAADwAAAAAAAAAAAAAAAACDBAAAZHJzL2Rv&#10;d25yZXYueG1sUEsFBgAAAAAEAAQA8wAAAIsFAAAAAA==&#10;" o:allowincell="f" strokeweight="2.25pt">
                <v:stroke endarrow="block"/>
              </v:line>
            </w:pict>
          </mc:Fallback>
        </mc:AlternateContent>
      </w:r>
      <w:r>
        <w:rPr>
          <w:noProof/>
          <w:color w:val="auto"/>
          <w:lang w:val="en-US"/>
        </w:rPr>
        <mc:AlternateContent>
          <mc:Choice Requires="wps">
            <w:drawing>
              <wp:anchor distT="0" distB="0" distL="114300" distR="114300" simplePos="0" relativeHeight="251576320" behindDoc="0" locked="0" layoutInCell="0" allowOverlap="1" wp14:anchorId="66903BEC" wp14:editId="3358E5DF">
                <wp:simplePos x="0" y="0"/>
                <wp:positionH relativeFrom="column">
                  <wp:posOffset>1480185</wp:posOffset>
                </wp:positionH>
                <wp:positionV relativeFrom="paragraph">
                  <wp:posOffset>59690</wp:posOffset>
                </wp:positionV>
                <wp:extent cx="0" cy="182880"/>
                <wp:effectExtent l="83185" t="21590" r="120015" b="49530"/>
                <wp:wrapNone/>
                <wp:docPr id="30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5pt,4.7pt" to="116.55pt,19.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GYjpyoCAABNBAAADgAAAGRycy9lMm9Eb2MueG1srFTBjtowEL1X6j9YvkMSCGw2IqyqAL1su0i7&#10;/QBjO8SqY1u2IaCq/96xA7S0l6oqBzO2Z968eTPO4unUSXTk1gmtKpyNU4y4opoJta/wl7fNqMDI&#10;eaIYkVrxCp+5w0/L9+8WvSn5RLdaMm4RgChX9qbCrfemTBJHW94RN9aGK7hstO2Ih63dJ8ySHtA7&#10;mUzSdJ702jJjNeXOwelquMTLiN80nPqXpnHcI1lh4ObjauO6C2uyXJByb4lpBb3QIP/AoiNCQdIb&#10;1Ip4gg5W/AHVCWq1040fU90lumkE5bEGqCZLf6vmtSWGx1pAHGduMrn/B0s/H7cWCVbhaTrFSJEO&#10;mvQsFEfTLIjTG1eCT622NpRHT+rVPGv61SGl65aoPY8k384G4mJEchcSNs5Ail3/STPwIQevo1Kn&#10;xnYBEjRAp9iQ860h/OQRHQ4pnGbFpChirxJSXuOMdf4j1x0KRoUlcI645PjsPDAH16tLSKP0RkgZ&#10;2y0V6is8KWYPsxjhtBQs3AY/Z/e7Wlp0JGFi4i/oAGh3blYfFItoLSdsfbE9ERJs5KMc3goQSHIc&#10;0nWcYSQ5PJJgDYhShYxQLDC+WMPQfHtMH9fFushH+WS+HuUpY6MPmzofzTfZw2w1XdX1KvseyGd5&#10;2QrGuAr8rwOc5X83IJenNIzebYRvSiX36FEEIHv9j6Rjt0ODh1HZaXbe2lBdaDzMbHS+vK/wKH7d&#10;R6+fX4HlDwAAAP//AwBQSwMEFAAGAAgAAAAhAM9RuPHaAAAACAEAAA8AAABkcnMvZG93bnJldi54&#10;bWxMj0FPg0AUhO8m/ofNM+nNLgVjEHk0xkRvTSw1PS/sE4jsW2QXSv+9a3qwx8lMZr7Jt4vpxUyj&#10;6ywjbNYRCOLa6o4bhM/D230KwnnFWvWWCeFMDrbF7U2uMm1PvKe59I0IJewyhdB6P2RSurolo9za&#10;DsTB+7KjUT7IsZF6VKdQbnoZR9GjNKrjsNCqgV5bqr/LySD8nJPj0bj38qPSg+92qZwOZkZc3S0v&#10;zyA8Lf4/DH/4AR2KwFTZibUTPUKcJJsQRXh6ABH8i64QkjQGWeTy+kDxCwAA//8DAFBLAQItABQA&#10;BgAIAAAAIQDkmcPA+wAAAOEBAAATAAAAAAAAAAAAAAAAAAAAAABbQ29udGVudF9UeXBlc10ueG1s&#10;UEsBAi0AFAAGAAgAAAAhACOyauHXAAAAlAEAAAsAAAAAAAAAAAAAAAAALAEAAF9yZWxzLy5yZWxz&#10;UEsBAi0AFAAGAAgAAAAhAHxmI6cqAgAATQQAAA4AAAAAAAAAAAAAAAAALAIAAGRycy9lMm9Eb2Mu&#10;eG1sUEsBAi0AFAAGAAgAAAAhAM9RuPHaAAAACAEAAA8AAAAAAAAAAAAAAAAAggQAAGRycy9kb3du&#10;cmV2LnhtbFBLBQYAAAAABAAEAPMAAACJBQAAAAA=&#10;" o:allowincell="f" strokeweight="2.25pt">
                <v:stroke endarrow="block"/>
              </v:line>
            </w:pict>
          </mc:Fallback>
        </mc:AlternateContent>
      </w:r>
      <w:r>
        <w:rPr>
          <w:noProof/>
          <w:color w:val="auto"/>
          <w:lang w:val="en-US"/>
        </w:rPr>
        <mc:AlternateContent>
          <mc:Choice Requires="wps">
            <w:drawing>
              <wp:anchor distT="0" distB="0" distL="114300" distR="114300" simplePos="0" relativeHeight="251569152" behindDoc="0" locked="0" layoutInCell="0" allowOverlap="1" wp14:anchorId="4657C212" wp14:editId="3FF6E3D6">
                <wp:simplePos x="0" y="0"/>
                <wp:positionH relativeFrom="column">
                  <wp:posOffset>474345</wp:posOffset>
                </wp:positionH>
                <wp:positionV relativeFrom="paragraph">
                  <wp:posOffset>242570</wp:posOffset>
                </wp:positionV>
                <wp:extent cx="2011680" cy="457200"/>
                <wp:effectExtent l="17145" t="13970" r="15875" b="11430"/>
                <wp:wrapNone/>
                <wp:docPr id="30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457200"/>
                        </a:xfrm>
                        <a:prstGeom prst="flowChartAlternateProcess">
                          <a:avLst/>
                        </a:prstGeom>
                        <a:solidFill>
                          <a:srgbClr val="FFFFFF"/>
                        </a:solidFill>
                        <a:ln w="28575">
                          <a:solidFill>
                            <a:srgbClr val="000000"/>
                          </a:solidFill>
                          <a:miter lim="800000"/>
                          <a:headEnd/>
                          <a:tailEnd/>
                        </a:ln>
                        <a:effectLst/>
                        <a:extLst>
                          <a:ext uri="{AF507438-7753-43e0-B8FC-AC1667EBCBE1}">
                            <a14:hiddenEffects xmlns:a14="http://schemas.microsoft.com/office/drawing/2010/main">
                              <a:effectLst>
                                <a:outerShdw blurRad="63500" dist="107763" dir="13500000" algn="ctr" rotWithShape="0">
                                  <a:srgbClr val="000000">
                                    <a:alpha val="74998"/>
                                  </a:srgbClr>
                                </a:outerShdw>
                              </a:effectLst>
                            </a14:hiddenEffects>
                          </a:ext>
                        </a:extLst>
                      </wps:spPr>
                      <wps:txbx>
                        <w:txbxContent>
                          <w:p w14:paraId="65AE2A96" w14:textId="77777777" w:rsidR="00EB573E" w:rsidRPr="00E22C6E" w:rsidRDefault="00EB573E" w:rsidP="00A13987">
                            <w:pPr>
                              <w:pStyle w:val="4"/>
                              <w:spacing w:before="0" w:after="0"/>
                              <w:jc w:val="center"/>
                              <w:rPr>
                                <w:b w:val="0"/>
                                <w:lang w:val="uk-UA"/>
                              </w:rPr>
                            </w:pPr>
                            <w:r w:rsidRPr="00E22C6E">
                              <w:rPr>
                                <w:b w:val="0"/>
                              </w:rPr>
                              <w:t>Стимул</w:t>
                            </w:r>
                            <w:r w:rsidRPr="00E22C6E">
                              <w:rPr>
                                <w:b w:val="0"/>
                                <w:lang w:val="uk-UA"/>
                              </w:rPr>
                              <w:t>ювання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 o:spid="_x0000_s1034" type="#_x0000_t176" style="position:absolute;left:0;text-align:left;margin-left:37.35pt;margin-top:19.1pt;width:158.4pt;height:36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hhUL+QCAADoBQAADgAAAGRycy9lMm9Eb2MueG1srFRNb9swDL0P2H8QdE9tJ07sGnWKNE2GAfso&#10;1g07K7YcC5MlT1Jid8P++yg6SdO1h2GYD4YoStTj4yOvrvtGkj03VmiV0+gipISrQpdCbXP65fN6&#10;lFJiHVMlk1rxnD5wS6/nr19ddW3Gx7rWsuSGQBBls67Nae1cmwWBLWreMHuhW67AWWnTMAem2Qal&#10;YR1Eb2QwDsNZ0GlTtkYX3FrYvR2cdI7xq4oX7mNVWe6IzClgc/g3+N/4fzC/YtnWsLYWxQEG+wcU&#10;DRMKHj2FumWOkZ0Rz0I1ojDa6spdFLoJdFWJgmMOkE0U/pHNfc1ajrkAObY90WT/X9jiw/7OEFHm&#10;dBKOKVGsgSItdk7j22Qce4a61mZw8L69Mz5H277TxTdLlF7WTG35whjd1ZyVgCvy54MnF7xh4SrZ&#10;dO91CeEZhEey+so0PiDQQHqsycOpJrx3pIBNoCWapVC6AnzxNIGi4xMsO95ujXVvuG6IX+S0kroD&#10;XMYtpONGMcfvBnngk2z/zjoPkWXHe5iSlqJcCynRMNvNUhqyZyCaNX6HJ+35MalIB/jSaTLF0E+c&#10;9jxGiN9LMRoBGIkUTU7T0yGWeTJXqkRxOibksAbMUnmAHIU9JAJW72CJ+8AZiu7nYj0Nk3iSjpJk&#10;OhnFEx6ObtL1crRYRrNZsrpZ3qyiXx51FGe1KEuuVhjTHnsgiv9OY4duHNR76oITQI9K7yDH+7rs&#10;yEbuzCcGWptNplBGUgpfsChMktnEW9CXkffARwmTW5gohTOUGO2+ClejJL1AfNSXCPb7TLY1G0qX&#10;xJeX6ZH1oR5Y+BMgtM6wBs/oGE70wC6QfyQa5e0VPXSG6zc9dhC+5dW+0eUD6B1go6hhPMKi1uYH&#10;JR2Mmpza7ztmOCXyrYKeuYzi2M8mNFDikPK5Z3PuYaqAUDl1QBEul26YZ7vWiG3tCUWClPZtXAlU&#10;+yMqyMQbME4wp8Po8/Pq3MZTjwN6/hsAAP//AwBQSwMEFAAGAAgAAAAhAKj6tOXeAAAACQEAAA8A&#10;AABkcnMvZG93bnJldi54bWxMj0FPg0AQhe8m/ofNmHizC9RaRJZGrTZebWl6XdgRSNlZwm5b/PeO&#10;Jz1O3sv3vslXk+3FGUffOVIQzyIQSLUzHTUKyt37XQrCB01G945QwTd6WBXXV7nOjLvQJ563oREM&#10;IZ9pBW0IQyalr1u02s/cgMTZlxutDnyOjTSjvjDc9jKJogdpdUe80OoBX1usj9uTVbAsU7tYv6zr&#10;j8Om2mD1djzsu1Kp25vp+QlEwCn8leFXn9WhYKfKnch40TPjfslNBfM0AcH5/DFegKi4GEcJyCKX&#10;/z8ofgAAAP//AwBQSwECLQAUAAYACAAAACEA5JnDwPsAAADhAQAAEwAAAAAAAAAAAAAAAAAAAAAA&#10;W0NvbnRlbnRfVHlwZXNdLnhtbFBLAQItABQABgAIAAAAIQAjsmrh1wAAAJQBAAALAAAAAAAAAAAA&#10;AAAAACwBAABfcmVscy8ucmVsc1BLAQItABQABgAIAAAAIQC+GFQv5AIAAOgFAAAOAAAAAAAAAAAA&#10;AAAAACwCAABkcnMvZTJvRG9jLnhtbFBLAQItABQABgAIAAAAIQCo+rTl3gAAAAkBAAAPAAAAAAAA&#10;AAAAAAAAADwFAABkcnMvZG93bnJldi54bWxQSwUGAAAAAAQABADzAAAARwYAAAAA&#10;" o:allowincell="f" strokeweight="2.25pt">
                <v:shadow opacity="49150f" offset="-6pt,-6pt"/>
                <v:textbox>
                  <w:txbxContent>
                    <w:p w14:paraId="65AE2A96" w14:textId="77777777" w:rsidR="00EB573E" w:rsidRPr="00E22C6E" w:rsidRDefault="00EB573E" w:rsidP="00A13987">
                      <w:pPr>
                        <w:pStyle w:val="4"/>
                        <w:spacing w:before="0" w:after="0"/>
                        <w:jc w:val="center"/>
                        <w:rPr>
                          <w:b w:val="0"/>
                          <w:lang w:val="uk-UA"/>
                        </w:rPr>
                      </w:pPr>
                      <w:r w:rsidRPr="00E22C6E">
                        <w:rPr>
                          <w:b w:val="0"/>
                        </w:rPr>
                        <w:t>Стимул</w:t>
                      </w:r>
                      <w:r w:rsidRPr="00E22C6E">
                        <w:rPr>
                          <w:b w:val="0"/>
                          <w:lang w:val="uk-UA"/>
                        </w:rPr>
                        <w:t>ювання</w:t>
                      </w:r>
                    </w:p>
                  </w:txbxContent>
                </v:textbox>
              </v:shape>
            </w:pict>
          </mc:Fallback>
        </mc:AlternateContent>
      </w:r>
    </w:p>
    <w:p w14:paraId="254BBD8F" w14:textId="77777777" w:rsidR="009D0B2B" w:rsidRPr="00385964" w:rsidRDefault="009D0B2B" w:rsidP="009D0B2B">
      <w:pPr>
        <w:spacing w:line="360" w:lineRule="auto"/>
        <w:ind w:firstLine="720"/>
        <w:jc w:val="both"/>
        <w:rPr>
          <w:color w:val="auto"/>
          <w:lang w:val="uk-UA"/>
        </w:rPr>
      </w:pPr>
    </w:p>
    <w:p w14:paraId="65B3CEEB" w14:textId="0CA78D3F" w:rsidR="009D0B2B" w:rsidRPr="00385964" w:rsidRDefault="00B238B3" w:rsidP="009D0B2B">
      <w:pPr>
        <w:spacing w:line="360" w:lineRule="auto"/>
        <w:ind w:firstLine="720"/>
        <w:jc w:val="both"/>
        <w:rPr>
          <w:color w:val="auto"/>
          <w:lang w:val="uk-UA"/>
        </w:rPr>
      </w:pPr>
      <w:r>
        <w:rPr>
          <w:noProof/>
          <w:color w:val="auto"/>
          <w:lang w:val="en-US"/>
        </w:rPr>
        <mc:AlternateContent>
          <mc:Choice Requires="wps">
            <w:drawing>
              <wp:anchor distT="0" distB="0" distL="114300" distR="114300" simplePos="0" relativeHeight="251581440" behindDoc="0" locked="0" layoutInCell="0" allowOverlap="1" wp14:anchorId="2FBD179D" wp14:editId="16030370">
                <wp:simplePos x="0" y="0"/>
                <wp:positionH relativeFrom="column">
                  <wp:posOffset>4314825</wp:posOffset>
                </wp:positionH>
                <wp:positionV relativeFrom="paragraph">
                  <wp:posOffset>173990</wp:posOffset>
                </wp:positionV>
                <wp:extent cx="0" cy="182880"/>
                <wp:effectExtent l="85725" t="21590" r="117475" b="36830"/>
                <wp:wrapNone/>
                <wp:docPr id="30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75pt,13.7pt" to="339.75pt,28.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Mtd1CsCAABNBAAADgAAAGRycy9lMm9Eb2MueG1srFTBjtowEL1X6j9YvkMSCGw2IqyqAL3QFmm3&#10;H2Bsh1h1bMs2BFT13zt2gO62l6oqBzO2Z968eTPO4uncSXTi1gmtKpyNU4y4opoJdajw15fNqMDI&#10;eaIYkVrxCl+4w0/L9+8WvSn5RLdaMm4RgChX9qbCrfemTBJHW94RN9aGK7hstO2Ih609JMySHtA7&#10;mUzSdJ702jJjNeXOwelquMTLiN80nPovTeO4R7LCwM3H1cZ1H9ZkuSDlwRLTCnqlQf6BRUeEgqR3&#10;qBXxBB2t+AOqE9Rqpxs/prpLdNMIymMNUE2W/lbNc0sMj7WAOM7cZXL/D5Z+Pu0sEqzC0zTDSJEO&#10;mrQViqPpPIjTG1eCT612NpRHz+rZbDX95pDSdUvUgUeSLxcDcVmISN6EhI0zkGLff9IMfMjR66jU&#10;ubFdgAQN0Dk25HJvCD97RIdDCqdZMSmK2KuElLc4Y53/yHWHglFhCZwjLjltnQ88SHlzCWmU3ggp&#10;Y7ulQn2FJ8XsYRYjnJaChdvg5+xhX0uLTiRMTPzFquDmtZvVR8UiWssJW19tT4QEG/koh7cCBJIc&#10;h3QdZxhJDo8kWAM/qUJGKBYYX61haL4/po/rYl3ko3wyX4/ylLHRh02dj+ab7GG2mq7qepX9COSz&#10;vGwFY1wF/rcBzvK/G5DrUxpG7z7Cd6WSt+hRUiB7+4+kY7dDg4dR2Wt22dlQXWg8zGx0vr6v8Che&#10;76PXr6/A8icAAAD//wMAUEsDBBQABgAIAAAAIQD7QLcG3AAAAAkBAAAPAAAAZHJzL2Rvd25yZXYu&#10;eG1sTI/BToNAEIbvJn2HzTTxZhfR0ooMTWOiNxOlpueFHYHIzlJ2ofTtXeNBjzPz5Z/vz3az6cRE&#10;g2stI9yuIhDEldUt1wgfh+ebLQjnFWvVWSaECznY5YurTKXanvmdpsLXIoSwSxVC432fSumqhoxy&#10;K9sTh9unHYzyYRxqqQd1DuGmk3EUJdKolsOHRvX01FD1VYwG4XS5Ox6NeyneSt379nUrx4OZEK+X&#10;8/4RhKfZ/8Hwox/UIQ9OpR1ZO9EhJJuHdUAR4s09iAD8LkqEdRKDzDP5v0H+DQAA//8DAFBLAQIt&#10;ABQABgAIAAAAIQDkmcPA+wAAAOEBAAATAAAAAAAAAAAAAAAAAAAAAABbQ29udGVudF9UeXBlc10u&#10;eG1sUEsBAi0AFAAGAAgAAAAhACOyauHXAAAAlAEAAAsAAAAAAAAAAAAAAAAALAEAAF9yZWxzLy5y&#10;ZWxzUEsBAi0AFAAGAAgAAAAhANDLXdQrAgAATQQAAA4AAAAAAAAAAAAAAAAALAIAAGRycy9lMm9E&#10;b2MueG1sUEsBAi0AFAAGAAgAAAAhAPtAtwbcAAAACQEAAA8AAAAAAAAAAAAAAAAAgwQAAGRycy9k&#10;b3ducmV2LnhtbFBLBQYAAAAABAAEAPMAAACMBQAAAAA=&#10;" o:allowincell="f" strokeweight="2.25pt">
                <v:stroke endarrow="block"/>
              </v:line>
            </w:pict>
          </mc:Fallback>
        </mc:AlternateContent>
      </w:r>
      <w:r>
        <w:rPr>
          <w:noProof/>
          <w:color w:val="auto"/>
          <w:lang w:val="en-US"/>
        </w:rPr>
        <mc:AlternateContent>
          <mc:Choice Requires="wps">
            <w:drawing>
              <wp:anchor distT="0" distB="0" distL="114300" distR="114300" simplePos="0" relativeHeight="251577344" behindDoc="0" locked="0" layoutInCell="0" allowOverlap="1" wp14:anchorId="043FAB2B" wp14:editId="0E16ADF1">
                <wp:simplePos x="0" y="0"/>
                <wp:positionH relativeFrom="column">
                  <wp:posOffset>1480185</wp:posOffset>
                </wp:positionH>
                <wp:positionV relativeFrom="paragraph">
                  <wp:posOffset>173990</wp:posOffset>
                </wp:positionV>
                <wp:extent cx="0" cy="182880"/>
                <wp:effectExtent l="83185" t="21590" r="120015" b="36830"/>
                <wp:wrapNone/>
                <wp:docPr id="30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5pt,13.7pt" to="116.55pt,28.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k81UCsCAABNBAAADgAAAGRycy9lMm9Eb2MueG1srFTbjtowEH2v1H+w/A65cNlsRFhVAfpCW6Td&#10;foCxHWLVsS3bEFDVf+/YAbrbvlRVeTBje+bMmTPjLJ7OnUQnbp3QqsLZOMWIK6qZUIcKf33ZjAqM&#10;nCeKEakVr/CFO/y0fP9u0ZuS57rVknGLAES5sjcVbr03ZZI42vKOuLE2XMFlo21HPGztIWGW9IDe&#10;ySRP03nSa8uM1ZQ7B6er4RIvI37TcOq/NI3jHskKAzcfVxvXfViT5YKUB0tMK+iVBvkHFh0RCpLe&#10;oVbEE3S04g+oTlCrnW78mOou0U0jKI81QDVZ+ls1zy0xPNYC4jhzl8n9P1j6+bSzSLAKT1LQR5EO&#10;mrQViqNJHsTpjSvBp1Y7G8qjZ/Vstpp+c0jpuiXqwCPJl4uBuCxEJG9CwsYZSLHvP2kGPuTodVTq&#10;3NguQIIG6Bwbcrk3hJ89osMhhdOsyIsi9ioh5S3OWOc/ct2hYFRYAueIS05b5wMPUt5cQhqlN0LK&#10;2G6pUF/hvJg9zGKE01KwcBv8nD3sa2nRiYSJib9YFdy8drP6qFhEazlh66vtiZBgIx/l8FaAQJLj&#10;kK7jDCPJ4ZEEa+AnVcgIxQLjqzUMzffH9HFdrIvpaJrP16Npytjow6aejuab7GG2mqzqepX9COSz&#10;adkKxrgK/G8DnE3/bkCuT2kYvfsI35VK3qJHSYHs7T+Sjt0ODR5GZa/ZZWdDdaHxMLPR+fq+wqN4&#10;vY9ev74Cy58AAAD//wMAUEsDBBQABgAIAAAAIQCzcga93AAAAAkBAAAPAAAAZHJzL2Rvd25yZXYu&#10;eG1sTI9NT4NAEIbvJv0Pm2nizS4FrQ2yNI2J3kyUmp4XdgQiO0vZhdJ/7xgP9TYfT955JtvNthMT&#10;Dr51pGC9ikAgVc60VCv4PLzcbUH4oMnozhEquKCHXb64yXRq3Jk+cCpCLTiEfKoVNCH0qZS+atBq&#10;v3I9Eu++3GB14HaopRn0mcNtJ+Mo2kirW+ILje7xucHquxitgtMlOR6tfy3eS9OH9m0rx4OdlLpd&#10;zvsnEAHncIXhV5/VIWen0o1kvOgUxEmyZpSLx3sQDPwNSgUPmxhknsn/H+Q/AAAA//8DAFBLAQIt&#10;ABQABgAIAAAAIQDkmcPA+wAAAOEBAAATAAAAAAAAAAAAAAAAAAAAAABbQ29udGVudF9UeXBlc10u&#10;eG1sUEsBAi0AFAAGAAgAAAAhACOyauHXAAAAlAEAAAsAAAAAAAAAAAAAAAAALAEAAF9yZWxzLy5y&#10;ZWxzUEsBAi0AFAAGAAgAAAAhACZPNVArAgAATQQAAA4AAAAAAAAAAAAAAAAALAIAAGRycy9lMm9E&#10;b2MueG1sUEsBAi0AFAAGAAgAAAAhALNyBr3cAAAACQEAAA8AAAAAAAAAAAAAAAAAgwQAAGRycy9k&#10;b3ducmV2LnhtbFBLBQYAAAAABAAEAPMAAACMBQAAAAA=&#10;" o:allowincell="f" strokeweight="2.25pt">
                <v:stroke endarrow="block"/>
              </v:line>
            </w:pict>
          </mc:Fallback>
        </mc:AlternateContent>
      </w:r>
    </w:p>
    <w:p w14:paraId="3E160183" w14:textId="044CFC11" w:rsidR="009D0B2B" w:rsidRPr="00385964" w:rsidRDefault="00B238B3" w:rsidP="009D0B2B">
      <w:pPr>
        <w:spacing w:line="360" w:lineRule="auto"/>
        <w:ind w:firstLine="720"/>
        <w:jc w:val="both"/>
        <w:rPr>
          <w:color w:val="auto"/>
          <w:lang w:val="uk-UA"/>
        </w:rPr>
      </w:pPr>
      <w:r>
        <w:rPr>
          <w:noProof/>
          <w:color w:val="auto"/>
          <w:lang w:val="en-US"/>
        </w:rPr>
        <mc:AlternateContent>
          <mc:Choice Requires="wps">
            <w:drawing>
              <wp:anchor distT="0" distB="0" distL="114300" distR="114300" simplePos="0" relativeHeight="251572224" behindDoc="0" locked="0" layoutInCell="0" allowOverlap="1" wp14:anchorId="19964EE4" wp14:editId="7CB69A5E">
                <wp:simplePos x="0" y="0"/>
                <wp:positionH relativeFrom="column">
                  <wp:posOffset>2668905</wp:posOffset>
                </wp:positionH>
                <wp:positionV relativeFrom="paragraph">
                  <wp:posOffset>94615</wp:posOffset>
                </wp:positionV>
                <wp:extent cx="3383280" cy="1828800"/>
                <wp:effectExtent l="14605" t="18415" r="18415" b="6985"/>
                <wp:wrapNone/>
                <wp:docPr id="299"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1828800"/>
                        </a:xfrm>
                        <a:prstGeom prst="flowChartAlternateProcess">
                          <a:avLst/>
                        </a:prstGeom>
                        <a:solidFill>
                          <a:srgbClr val="FFFFFF"/>
                        </a:solidFill>
                        <a:ln w="28575">
                          <a:solidFill>
                            <a:srgbClr val="000000"/>
                          </a:solidFill>
                          <a:miter lim="800000"/>
                          <a:headEnd/>
                          <a:tailEnd/>
                        </a:ln>
                        <a:effectLst/>
                        <a:extLst>
                          <a:ext uri="{AF507438-7753-43e0-B8FC-AC1667EBCBE1}">
                            <a14:hiddenEffects xmlns:a14="http://schemas.microsoft.com/office/drawing/2010/main">
                              <a:effectLst>
                                <a:outerShdw blurRad="63500" dist="107763" dir="2700000" algn="ctr" rotWithShape="0">
                                  <a:srgbClr val="000000">
                                    <a:alpha val="74998"/>
                                  </a:srgbClr>
                                </a:outerShdw>
                              </a:effectLst>
                            </a14:hiddenEffects>
                          </a:ext>
                        </a:extLst>
                      </wps:spPr>
                      <wps:txbx>
                        <w:txbxContent>
                          <w:p w14:paraId="79E5417B" w14:textId="77777777" w:rsidR="00EB573E" w:rsidRDefault="00EB573E" w:rsidP="009D0B2B">
                            <w:pPr>
                              <w:numPr>
                                <w:ilvl w:val="0"/>
                                <w:numId w:val="5"/>
                              </w:numPr>
                              <w:jc w:val="both"/>
                            </w:pPr>
                            <w:r>
                              <w:rPr>
                                <w:lang w:val="uk-UA"/>
                              </w:rPr>
                              <w:t>Порівняння</w:t>
                            </w:r>
                            <w:r>
                              <w:t xml:space="preserve"> планов</w:t>
                            </w:r>
                            <w:r>
                              <w:rPr>
                                <w:lang w:val="uk-UA"/>
                              </w:rPr>
                              <w:t>и</w:t>
                            </w:r>
                            <w:r>
                              <w:t xml:space="preserve">х </w:t>
                            </w:r>
                            <w:r>
                              <w:rPr>
                                <w:lang w:val="uk-UA"/>
                              </w:rPr>
                              <w:t>і</w:t>
                            </w:r>
                            <w:r>
                              <w:t xml:space="preserve"> фактич</w:t>
                            </w:r>
                            <w:r>
                              <w:rPr>
                                <w:lang w:val="uk-UA"/>
                              </w:rPr>
                              <w:t>них</w:t>
                            </w:r>
                            <w:r>
                              <w:t xml:space="preserve"> величин для </w:t>
                            </w:r>
                            <w:r>
                              <w:rPr>
                                <w:lang w:val="uk-UA"/>
                              </w:rPr>
                              <w:t>виміру</w:t>
                            </w:r>
                            <w:r>
                              <w:t xml:space="preserve"> </w:t>
                            </w:r>
                            <w:r>
                              <w:rPr>
                                <w:lang w:val="uk-UA"/>
                              </w:rPr>
                              <w:t>і</w:t>
                            </w:r>
                            <w:r>
                              <w:t xml:space="preserve"> оц</w:t>
                            </w:r>
                            <w:r>
                              <w:rPr>
                                <w:lang w:val="uk-UA"/>
                              </w:rPr>
                              <w:t>і</w:t>
                            </w:r>
                            <w:r>
                              <w:t>нки ст</w:t>
                            </w:r>
                            <w:r>
                              <w:rPr>
                                <w:lang w:val="uk-UA"/>
                              </w:rPr>
                              <w:t>упеня</w:t>
                            </w:r>
                            <w:r>
                              <w:t xml:space="preserve"> дос</w:t>
                            </w:r>
                            <w:r>
                              <w:rPr>
                                <w:lang w:val="uk-UA"/>
                              </w:rPr>
                              <w:t>ягнення</w:t>
                            </w:r>
                            <w:r>
                              <w:t xml:space="preserve"> ц</w:t>
                            </w:r>
                            <w:r>
                              <w:rPr>
                                <w:lang w:val="uk-UA"/>
                              </w:rPr>
                              <w:t>і</w:t>
                            </w:r>
                            <w:r>
                              <w:t>л</w:t>
                            </w:r>
                            <w:r>
                              <w:rPr>
                                <w:lang w:val="uk-UA"/>
                              </w:rPr>
                              <w:t>ей</w:t>
                            </w:r>
                          </w:p>
                          <w:p w14:paraId="6B0E1433" w14:textId="77777777" w:rsidR="00EB573E" w:rsidRDefault="00EB573E" w:rsidP="009D0B2B">
                            <w:pPr>
                              <w:numPr>
                                <w:ilvl w:val="0"/>
                                <w:numId w:val="5"/>
                              </w:numPr>
                              <w:jc w:val="both"/>
                            </w:pPr>
                            <w:r>
                              <w:rPr>
                                <w:lang w:val="uk-UA"/>
                              </w:rPr>
                              <w:t>Встановлення</w:t>
                            </w:r>
                            <w:r>
                              <w:t xml:space="preserve"> </w:t>
                            </w:r>
                            <w:r>
                              <w:rPr>
                                <w:lang w:val="uk-UA"/>
                              </w:rPr>
                              <w:t>припустимих</w:t>
                            </w:r>
                            <w:r>
                              <w:t xml:space="preserve"> </w:t>
                            </w:r>
                            <w:r>
                              <w:rPr>
                                <w:lang w:val="uk-UA"/>
                              </w:rPr>
                              <w:t>меж</w:t>
                            </w:r>
                            <w:r>
                              <w:t xml:space="preserve"> </w:t>
                            </w:r>
                            <w:r>
                              <w:rPr>
                                <w:lang w:val="uk-UA"/>
                              </w:rPr>
                              <w:t>відхилень</w:t>
                            </w:r>
                            <w:r>
                              <w:t xml:space="preserve"> </w:t>
                            </w:r>
                            <w:r>
                              <w:rPr>
                                <w:lang w:val="uk-UA"/>
                              </w:rPr>
                              <w:t>від</w:t>
                            </w:r>
                            <w:r>
                              <w:t xml:space="preserve"> плана</w:t>
                            </w:r>
                          </w:p>
                          <w:p w14:paraId="1629E6EF" w14:textId="77777777" w:rsidR="00EB573E" w:rsidRDefault="00EB573E" w:rsidP="009D0B2B">
                            <w:pPr>
                              <w:numPr>
                                <w:ilvl w:val="0"/>
                                <w:numId w:val="5"/>
                              </w:numPr>
                              <w:jc w:val="both"/>
                            </w:pPr>
                            <w:r>
                              <w:t>Анал</w:t>
                            </w:r>
                            <w:r>
                              <w:rPr>
                                <w:lang w:val="uk-UA"/>
                              </w:rPr>
                              <w:t>і</w:t>
                            </w:r>
                            <w:r>
                              <w:t xml:space="preserve">з </w:t>
                            </w:r>
                            <w:r>
                              <w:rPr>
                                <w:lang w:val="uk-UA"/>
                              </w:rPr>
                              <w:t>відхилень</w:t>
                            </w:r>
                            <w:r>
                              <w:t xml:space="preserve">, </w:t>
                            </w:r>
                            <w:r>
                              <w:rPr>
                                <w:lang w:val="uk-UA"/>
                              </w:rPr>
                              <w:t>і</w:t>
                            </w:r>
                            <w:r>
                              <w:t>нтерпретац</w:t>
                            </w:r>
                            <w:r>
                              <w:rPr>
                                <w:lang w:val="uk-UA"/>
                              </w:rPr>
                              <w:t>і</w:t>
                            </w:r>
                            <w:r>
                              <w:t xml:space="preserve">я причин </w:t>
                            </w:r>
                            <w:r>
                              <w:rPr>
                                <w:lang w:val="uk-UA"/>
                              </w:rPr>
                              <w:t>відхилень</w:t>
                            </w:r>
                            <w:r>
                              <w:t xml:space="preserve"> плана </w:t>
                            </w:r>
                            <w:r>
                              <w:rPr>
                                <w:lang w:val="uk-UA"/>
                              </w:rPr>
                              <w:t>від</w:t>
                            </w:r>
                            <w:r>
                              <w:t xml:space="preserve"> факта </w:t>
                            </w:r>
                            <w:r>
                              <w:rPr>
                                <w:lang w:val="uk-UA"/>
                              </w:rPr>
                              <w:t>і</w:t>
                            </w:r>
                            <w:r>
                              <w:t xml:space="preserve"> </w:t>
                            </w:r>
                            <w:r>
                              <w:rPr>
                                <w:lang w:val="uk-UA"/>
                              </w:rPr>
                              <w:t>розробка</w:t>
                            </w:r>
                            <w:r>
                              <w:t xml:space="preserve"> </w:t>
                            </w:r>
                            <w:r>
                              <w:rPr>
                                <w:lang w:val="uk-UA"/>
                              </w:rPr>
                              <w:t>пропозицій</w:t>
                            </w:r>
                            <w:r>
                              <w:t xml:space="preserve"> для </w:t>
                            </w:r>
                            <w:r>
                              <w:rPr>
                                <w:lang w:val="uk-UA"/>
                              </w:rPr>
                              <w:t>зменшення відхилень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 o:spid="_x0000_s1035" type="#_x0000_t176" style="position:absolute;left:0;text-align:left;margin-left:210.15pt;margin-top:7.45pt;width:266.4pt;height:2in;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RKavuoCAADoBQAADgAAAGRycy9lMm9Eb2MueG1srFRNb9swDL0P2H8QdE9tx07sGHWKNE2GAfso&#10;1g07K7YcC5MlT1LidMP++yi6SdO1h2GYD4YoSk/k4yMvrw6tJHturNCqoNFFSAlXpa6E2hb0y+f1&#10;KKPEOqYqJrXiBb3nll7NX7+67Lucj3WjZcUNARBl874raONclweBLRveMnuhO67AWWvTMgem2QaV&#10;YT2gtzIYh+E06LWpOqNLbi3s3gxOOkf8uual+1jXljsiCwqxOfwb/G/8P5hfsnxrWNeI8iEM9g9R&#10;tEwoePQEdcMcIzsjnkG1ojTa6tpdlLoNdF2LkmMOkE0U/pHNXcM6jrkAObY70WT/H2z5YX9riKgK&#10;Op7NKFGshSItdk7j22Sceob6zuZw8K67NT5H273T5TdLlF42TG35whjdN5xVEFfkzwdPLnjDwlWy&#10;6d/rCuAZwCNZh9q0HhBoIAesyf2pJvzgSAmbcZzF4wxKV4IvysZZFmLVApYfr3fGujdct8QvClpL&#10;3UNgxi2k40Yxx28HfeCbbP/OOh8jy4/3MCctRbUWUqJhtpulNGTPQDVr/DAtSP38mFSkB96ySTpB&#10;6CdOe44R4vcSRisgRiJFW1BIDD5/iOWezZWqcO2YkMMaYpbKuzkqe0gErIODJe4Daai6n4v1JEyT&#10;OBul6SQeJTEPR9fZejlaLKPpNF1dL69X0S8fdZTkjagqrlaIaY9NECV/J7KHdhzke2qDU4A+Kr2D&#10;HO+aqicbuTOfGIhtGk8gVVIJX7AoTNNp7C1ozHE60ECY3MJEKZ2hxGj3VbgGJekF4kFf4tfvM9k1&#10;bKhcmsxm2ZH0oRxY91M8aJ2FGjxjYzhxAHKB+yPPKG+v6KEz3GFzwA6a+be82je6uge9Q9goahiP&#10;sGi0+UFJD6OmoPb7jhlOiXyroGdmUZL42YRGMknHYJhzz+bcw1QJUAV1lAzLpRvm2a4zYtt4PpEg&#10;pX0b1wLF/hgVZOINGCeY08Po8/Pq3MZTjwN6/hsAAP//AwBQSwMEFAAGAAgAAAAhALfn3lDiAAAA&#10;CgEAAA8AAABkcnMvZG93bnJldi54bWxMj0FLxDAQhe+C/yGM4EXcZNtVbG26iKCgsAe3y6q3tBnb&#10;YjMpSbrb/ffGkx6H9/HeN8V6NgM7oPO9JQnLhQCG1FjdUythVz1d3wHzQZFWgyWUcEIP6/L8rFC5&#10;tkd6w8M2tCyWkM+VhC6EMefcNx0a5Rd2RIrZl3VGhXi6lmunjrHcDDwR4pYb1VNc6NSIjx0239vJ&#10;SOg/mmqzeU2ups/M+fd6Pz6fqhcpLy/mh3tgAefwB8OvflSHMjrVdiLt2SBhlYg0ojFYZcAikN2k&#10;S2C1hFQkGfCy4P9fKH8AAAD//wMAUEsBAi0AFAAGAAgAAAAhAOSZw8D7AAAA4QEAABMAAAAAAAAA&#10;AAAAAAAAAAAAAFtDb250ZW50X1R5cGVzXS54bWxQSwECLQAUAAYACAAAACEAI7Jq4dcAAACUAQAA&#10;CwAAAAAAAAAAAAAAAAAsAQAAX3JlbHMvLnJlbHNQSwECLQAUAAYACAAAACEASRKavuoCAADoBQAA&#10;DgAAAAAAAAAAAAAAAAAsAgAAZHJzL2Uyb0RvYy54bWxQSwECLQAUAAYACAAAACEAt+feUOIAAAAK&#10;AQAADwAAAAAAAAAAAAAAAABCBQAAZHJzL2Rvd25yZXYueG1sUEsFBgAAAAAEAAQA8wAAAFEGAAAA&#10;AA==&#10;" o:allowincell="f" strokeweight="2.25pt">
                <v:shadow opacity="49150f" offset="6pt,6pt"/>
                <v:textbox>
                  <w:txbxContent>
                    <w:p w14:paraId="79E5417B" w14:textId="77777777" w:rsidR="00EB573E" w:rsidRDefault="00EB573E" w:rsidP="009D0B2B">
                      <w:pPr>
                        <w:numPr>
                          <w:ilvl w:val="0"/>
                          <w:numId w:val="5"/>
                        </w:numPr>
                        <w:jc w:val="both"/>
                      </w:pPr>
                      <w:r>
                        <w:rPr>
                          <w:lang w:val="uk-UA"/>
                        </w:rPr>
                        <w:t>Порівняння</w:t>
                      </w:r>
                      <w:r>
                        <w:t xml:space="preserve"> планов</w:t>
                      </w:r>
                      <w:r>
                        <w:rPr>
                          <w:lang w:val="uk-UA"/>
                        </w:rPr>
                        <w:t>и</w:t>
                      </w:r>
                      <w:r>
                        <w:t xml:space="preserve">х </w:t>
                      </w:r>
                      <w:r>
                        <w:rPr>
                          <w:lang w:val="uk-UA"/>
                        </w:rPr>
                        <w:t>і</w:t>
                      </w:r>
                      <w:r>
                        <w:t xml:space="preserve"> фактич</w:t>
                      </w:r>
                      <w:r>
                        <w:rPr>
                          <w:lang w:val="uk-UA"/>
                        </w:rPr>
                        <w:t>них</w:t>
                      </w:r>
                      <w:r>
                        <w:t xml:space="preserve"> величин для </w:t>
                      </w:r>
                      <w:r>
                        <w:rPr>
                          <w:lang w:val="uk-UA"/>
                        </w:rPr>
                        <w:t>виміру</w:t>
                      </w:r>
                      <w:r>
                        <w:t xml:space="preserve"> </w:t>
                      </w:r>
                      <w:r>
                        <w:rPr>
                          <w:lang w:val="uk-UA"/>
                        </w:rPr>
                        <w:t>і</w:t>
                      </w:r>
                      <w:r>
                        <w:t xml:space="preserve"> оц</w:t>
                      </w:r>
                      <w:r>
                        <w:rPr>
                          <w:lang w:val="uk-UA"/>
                        </w:rPr>
                        <w:t>і</w:t>
                      </w:r>
                      <w:r>
                        <w:t>нки ст</w:t>
                      </w:r>
                      <w:r>
                        <w:rPr>
                          <w:lang w:val="uk-UA"/>
                        </w:rPr>
                        <w:t>упеня</w:t>
                      </w:r>
                      <w:r>
                        <w:t xml:space="preserve"> дос</w:t>
                      </w:r>
                      <w:r>
                        <w:rPr>
                          <w:lang w:val="uk-UA"/>
                        </w:rPr>
                        <w:t>ягнення</w:t>
                      </w:r>
                      <w:r>
                        <w:t xml:space="preserve"> ц</w:t>
                      </w:r>
                      <w:r>
                        <w:rPr>
                          <w:lang w:val="uk-UA"/>
                        </w:rPr>
                        <w:t>і</w:t>
                      </w:r>
                      <w:r>
                        <w:t>л</w:t>
                      </w:r>
                      <w:r>
                        <w:rPr>
                          <w:lang w:val="uk-UA"/>
                        </w:rPr>
                        <w:t>ей</w:t>
                      </w:r>
                    </w:p>
                    <w:p w14:paraId="6B0E1433" w14:textId="77777777" w:rsidR="00EB573E" w:rsidRDefault="00EB573E" w:rsidP="009D0B2B">
                      <w:pPr>
                        <w:numPr>
                          <w:ilvl w:val="0"/>
                          <w:numId w:val="5"/>
                        </w:numPr>
                        <w:jc w:val="both"/>
                      </w:pPr>
                      <w:r>
                        <w:rPr>
                          <w:lang w:val="uk-UA"/>
                        </w:rPr>
                        <w:t>Встановлення</w:t>
                      </w:r>
                      <w:r>
                        <w:t xml:space="preserve"> </w:t>
                      </w:r>
                      <w:r>
                        <w:rPr>
                          <w:lang w:val="uk-UA"/>
                        </w:rPr>
                        <w:t>припустимих</w:t>
                      </w:r>
                      <w:r>
                        <w:t xml:space="preserve"> </w:t>
                      </w:r>
                      <w:r>
                        <w:rPr>
                          <w:lang w:val="uk-UA"/>
                        </w:rPr>
                        <w:t>меж</w:t>
                      </w:r>
                      <w:r>
                        <w:t xml:space="preserve"> </w:t>
                      </w:r>
                      <w:r>
                        <w:rPr>
                          <w:lang w:val="uk-UA"/>
                        </w:rPr>
                        <w:t>відхилень</w:t>
                      </w:r>
                      <w:r>
                        <w:t xml:space="preserve"> </w:t>
                      </w:r>
                      <w:r>
                        <w:rPr>
                          <w:lang w:val="uk-UA"/>
                        </w:rPr>
                        <w:t>від</w:t>
                      </w:r>
                      <w:r>
                        <w:t xml:space="preserve"> плана</w:t>
                      </w:r>
                    </w:p>
                    <w:p w14:paraId="1629E6EF" w14:textId="77777777" w:rsidR="00EB573E" w:rsidRDefault="00EB573E" w:rsidP="009D0B2B">
                      <w:pPr>
                        <w:numPr>
                          <w:ilvl w:val="0"/>
                          <w:numId w:val="5"/>
                        </w:numPr>
                        <w:jc w:val="both"/>
                      </w:pPr>
                      <w:r>
                        <w:t>Анал</w:t>
                      </w:r>
                      <w:r>
                        <w:rPr>
                          <w:lang w:val="uk-UA"/>
                        </w:rPr>
                        <w:t>і</w:t>
                      </w:r>
                      <w:r>
                        <w:t xml:space="preserve">з </w:t>
                      </w:r>
                      <w:r>
                        <w:rPr>
                          <w:lang w:val="uk-UA"/>
                        </w:rPr>
                        <w:t>відхилень</w:t>
                      </w:r>
                      <w:r>
                        <w:t xml:space="preserve">, </w:t>
                      </w:r>
                      <w:r>
                        <w:rPr>
                          <w:lang w:val="uk-UA"/>
                        </w:rPr>
                        <w:t>і</w:t>
                      </w:r>
                      <w:r>
                        <w:t>нтерпретац</w:t>
                      </w:r>
                      <w:r>
                        <w:rPr>
                          <w:lang w:val="uk-UA"/>
                        </w:rPr>
                        <w:t>і</w:t>
                      </w:r>
                      <w:r>
                        <w:t xml:space="preserve">я причин </w:t>
                      </w:r>
                      <w:r>
                        <w:rPr>
                          <w:lang w:val="uk-UA"/>
                        </w:rPr>
                        <w:t>відхилень</w:t>
                      </w:r>
                      <w:r>
                        <w:t xml:space="preserve"> плана </w:t>
                      </w:r>
                      <w:r>
                        <w:rPr>
                          <w:lang w:val="uk-UA"/>
                        </w:rPr>
                        <w:t>від</w:t>
                      </w:r>
                      <w:r>
                        <w:t xml:space="preserve"> факта </w:t>
                      </w:r>
                      <w:r>
                        <w:rPr>
                          <w:lang w:val="uk-UA"/>
                        </w:rPr>
                        <w:t>і</w:t>
                      </w:r>
                      <w:r>
                        <w:t xml:space="preserve"> </w:t>
                      </w:r>
                      <w:r>
                        <w:rPr>
                          <w:lang w:val="uk-UA"/>
                        </w:rPr>
                        <w:t>розробка</w:t>
                      </w:r>
                      <w:r>
                        <w:t xml:space="preserve"> </w:t>
                      </w:r>
                      <w:r>
                        <w:rPr>
                          <w:lang w:val="uk-UA"/>
                        </w:rPr>
                        <w:t>пропозицій</w:t>
                      </w:r>
                      <w:r>
                        <w:t xml:space="preserve"> для </w:t>
                      </w:r>
                      <w:r>
                        <w:rPr>
                          <w:lang w:val="uk-UA"/>
                        </w:rPr>
                        <w:t>зменшення відхилень</w:t>
                      </w:r>
                    </w:p>
                  </w:txbxContent>
                </v:textbox>
              </v:shape>
            </w:pict>
          </mc:Fallback>
        </mc:AlternateContent>
      </w:r>
      <w:r>
        <w:rPr>
          <w:noProof/>
          <w:color w:val="auto"/>
          <w:lang w:val="en-US"/>
        </w:rPr>
        <mc:AlternateContent>
          <mc:Choice Requires="wps">
            <w:drawing>
              <wp:anchor distT="0" distB="0" distL="114300" distR="114300" simplePos="0" relativeHeight="251571200" behindDoc="0" locked="0" layoutInCell="0" allowOverlap="1" wp14:anchorId="365D3222" wp14:editId="641C80DC">
                <wp:simplePos x="0" y="0"/>
                <wp:positionH relativeFrom="column">
                  <wp:posOffset>474345</wp:posOffset>
                </wp:positionH>
                <wp:positionV relativeFrom="paragraph">
                  <wp:posOffset>94615</wp:posOffset>
                </wp:positionV>
                <wp:extent cx="2011680" cy="1828800"/>
                <wp:effectExtent l="17145" t="18415" r="15875" b="6985"/>
                <wp:wrapNone/>
                <wp:docPr id="298"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1828800"/>
                        </a:xfrm>
                        <a:prstGeom prst="flowChartAlternateProcess">
                          <a:avLst/>
                        </a:prstGeom>
                        <a:solidFill>
                          <a:srgbClr val="FFFFFF"/>
                        </a:solidFill>
                        <a:ln w="28575">
                          <a:solidFill>
                            <a:srgbClr val="000000"/>
                          </a:solidFill>
                          <a:miter lim="800000"/>
                          <a:headEnd/>
                          <a:tailEnd/>
                        </a:ln>
                        <a:effectLst/>
                        <a:extLst>
                          <a:ext uri="{AF507438-7753-43e0-B8FC-AC1667EBCBE1}">
                            <a14:hiddenEffects xmlns:a14="http://schemas.microsoft.com/office/drawing/2010/main">
                              <a:effectLst>
                                <a:outerShdw blurRad="63500" dist="107763" dir="13500000" algn="ctr" rotWithShape="0">
                                  <a:srgbClr val="000000">
                                    <a:alpha val="74998"/>
                                  </a:srgbClr>
                                </a:outerShdw>
                              </a:effectLst>
                            </a14:hiddenEffects>
                          </a:ext>
                        </a:extLst>
                      </wps:spPr>
                      <wps:txbx>
                        <w:txbxContent>
                          <w:p w14:paraId="217C4932" w14:textId="77777777" w:rsidR="00EB573E" w:rsidRPr="00A13987" w:rsidRDefault="00EB573E" w:rsidP="00A13987">
                            <w:pPr>
                              <w:jc w:val="center"/>
                              <w:rPr>
                                <w:b/>
                                <w:sz w:val="28"/>
                                <w:szCs w:val="28"/>
                              </w:rPr>
                            </w:pPr>
                          </w:p>
                          <w:p w14:paraId="3810C447" w14:textId="77777777" w:rsidR="00EB573E" w:rsidRPr="00A13987" w:rsidRDefault="00EB573E" w:rsidP="00A13987">
                            <w:pPr>
                              <w:jc w:val="center"/>
                              <w:rPr>
                                <w:b/>
                                <w:sz w:val="28"/>
                                <w:szCs w:val="28"/>
                              </w:rPr>
                            </w:pPr>
                          </w:p>
                          <w:p w14:paraId="7646ABB6" w14:textId="77777777" w:rsidR="00EB573E" w:rsidRPr="00A13987" w:rsidRDefault="00EB573E" w:rsidP="00A13987">
                            <w:pPr>
                              <w:jc w:val="center"/>
                              <w:rPr>
                                <w:b/>
                                <w:sz w:val="28"/>
                                <w:szCs w:val="28"/>
                              </w:rPr>
                            </w:pPr>
                          </w:p>
                          <w:p w14:paraId="10364FBE" w14:textId="77777777" w:rsidR="00EB573E" w:rsidRPr="00E22C6E" w:rsidRDefault="00EB573E" w:rsidP="00A13987">
                            <w:pPr>
                              <w:pStyle w:val="30"/>
                              <w:spacing w:after="0"/>
                              <w:jc w:val="center"/>
                              <w:rPr>
                                <w:sz w:val="28"/>
                                <w:szCs w:val="28"/>
                                <w:lang w:val="uk-UA"/>
                              </w:rPr>
                            </w:pPr>
                            <w:r w:rsidRPr="00E22C6E">
                              <w:rPr>
                                <w:sz w:val="28"/>
                                <w:szCs w:val="28"/>
                              </w:rPr>
                              <w:t xml:space="preserve">Контроль </w:t>
                            </w:r>
                            <w:r w:rsidRPr="00E22C6E">
                              <w:rPr>
                                <w:sz w:val="28"/>
                                <w:szCs w:val="28"/>
                                <w:lang w:val="uk-UA"/>
                              </w:rPr>
                              <w:t>і</w:t>
                            </w:r>
                            <w:r w:rsidRPr="00E22C6E">
                              <w:rPr>
                                <w:sz w:val="28"/>
                                <w:szCs w:val="28"/>
                              </w:rPr>
                              <w:t xml:space="preserve"> регул</w:t>
                            </w:r>
                            <w:r w:rsidRPr="00E22C6E">
                              <w:rPr>
                                <w:sz w:val="28"/>
                                <w:szCs w:val="28"/>
                                <w:lang w:val="uk-UA"/>
                              </w:rPr>
                              <w:t>ювання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 o:spid="_x0000_s1036" type="#_x0000_t176" style="position:absolute;left:0;text-align:left;margin-left:37.35pt;margin-top:7.45pt;width:158.4pt;height:2in;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DoIWOoCAADqBQAADgAAAGRycy9lMm9Eb2MueG1srFRNb9swDL0P2H8QdE9tJ07sGnWKNE2GAfso&#10;1g07K7YcC5MlT1Jid8P++yg6SdO1h2GYD4YoStTj4yOvrvtGkj03VmiV0+gipISrQpdCbXP65fN6&#10;lFJiHVMlk1rxnD5wS6/nr19ddW3Gx7rWsuSGQBBls67Nae1cmwWBLWreMHuhW67AWWnTMAem2Qal&#10;YR1Eb2QwDsNZ0GlTtkYX3FrYvR2cdI7xq4oX7mNVWe6IzClgc/g3+N/4fzC/YtnWsLYWxQEG+wcU&#10;DRMKHj2FumWOkZ0Rz0I1ojDa6spdFLoJdFWJgmMOkE0U/pHNfc1ajrkAObY90WT/X9jiw/7OEFHm&#10;dHwJpVKsgSItdk7j22Q88wx1rc3g4H17Z3yOtn2ni2+WKL2smdryhTG6qzkrAVfkzwdPLnjDwlWy&#10;6d7rEsIzCI9k9ZVpfECggfRYk4dTTXjvSAGbQEs0S6F0BfiidJymIVYtYNnxemuse8N1Q/wip5XU&#10;HQAzbiEdN4o5fjfoA99k+3fWeYwsO97DnLQU5VpIiYbZbpbSkD0D1azxw7Qg9fNjUpEOAKbTZIqh&#10;nzjteYwQv5diNAIwEimanEJi8PlDLPNsrlSJa8eEHNaAWSrv5qjsIRGwegdL3AfSUHU/F+tpmMST&#10;dJQk08konvBwdJOul6PFMprNktXN8mYV/fKoozirRVlytcKY9tgEUfx3Iju04yDfUxucAHpUegc5&#10;3tdlRzZyZz4xENtsMoVUSSl8waIwSWYTb0FjRt7jeSBMbmGkFM5QYrT7KlyNmvQK8VFfItjvM9nW&#10;bChdEl+CqIdiH45j4U+A0DrDGjyjYzjRA7tA/pFo1LeX9NAart/02EIRVs/rfaPLB1A84EZZw4CE&#10;Ra3ND0o6GDY5td93zHBK5FsFXXMZxbGfTmjE02QMhjn3bM49TBUQKqcOOMLl0g0Tbdcasa09o8iQ&#10;0r6RK4Fyf0QFqXgDBgomdRh+fmKd23jqcUTPfwMAAP//AwBQSwMEFAAGAAgAAAAhAIffA8PfAAAA&#10;CQEAAA8AAABkcnMvZG93bnJldi54bWxMj81OwzAQhO9IvIO1SNyo09K/hDgV0FL1Sgnq1YmXJGq8&#10;jmK3Td+e7Qluuzuj2W/S1WBbccbeN44UjEcRCKTSmYYqBfnXx9MShA+ajG4doYIrelhl93epToy7&#10;0Cee96ESHEI+0QrqELpESl/WaLUfuQ6JtR/XWx147Stpen3hcNvKSRTNpdUN8Ydad/heY3ncn6yC&#10;Rb60s/XbutwdtsUWi83x8N3kSj0+DK8vIAIO4c8MN3xGh4yZCnci40XLGdMFO/k+jUGw/hyPZyAK&#10;HqJJDDJL5f8G2S8AAAD//wMAUEsBAi0AFAAGAAgAAAAhAOSZw8D7AAAA4QEAABMAAAAAAAAAAAAA&#10;AAAAAAAAAFtDb250ZW50X1R5cGVzXS54bWxQSwECLQAUAAYACAAAACEAI7Jq4dcAAACUAQAACwAA&#10;AAAAAAAAAAAAAAAsAQAAX3JlbHMvLnJlbHNQSwECLQAUAAYACAAAACEARDoIWOoCAADqBQAADgAA&#10;AAAAAAAAAAAAAAAsAgAAZHJzL2Uyb0RvYy54bWxQSwECLQAUAAYACAAAACEAh98Dw98AAAAJAQAA&#10;DwAAAAAAAAAAAAAAAABCBQAAZHJzL2Rvd25yZXYueG1sUEsFBgAAAAAEAAQA8wAAAE4GAAAAAA==&#10;" o:allowincell="f" strokeweight="2.25pt">
                <v:shadow opacity="49150f" offset="-6pt,-6pt"/>
                <v:textbox>
                  <w:txbxContent>
                    <w:p w14:paraId="217C4932" w14:textId="77777777" w:rsidR="00EB573E" w:rsidRPr="00A13987" w:rsidRDefault="00EB573E" w:rsidP="00A13987">
                      <w:pPr>
                        <w:jc w:val="center"/>
                        <w:rPr>
                          <w:b/>
                          <w:sz w:val="28"/>
                          <w:szCs w:val="28"/>
                        </w:rPr>
                      </w:pPr>
                    </w:p>
                    <w:p w14:paraId="3810C447" w14:textId="77777777" w:rsidR="00EB573E" w:rsidRPr="00A13987" w:rsidRDefault="00EB573E" w:rsidP="00A13987">
                      <w:pPr>
                        <w:jc w:val="center"/>
                        <w:rPr>
                          <w:b/>
                          <w:sz w:val="28"/>
                          <w:szCs w:val="28"/>
                        </w:rPr>
                      </w:pPr>
                    </w:p>
                    <w:p w14:paraId="7646ABB6" w14:textId="77777777" w:rsidR="00EB573E" w:rsidRPr="00A13987" w:rsidRDefault="00EB573E" w:rsidP="00A13987">
                      <w:pPr>
                        <w:jc w:val="center"/>
                        <w:rPr>
                          <w:b/>
                          <w:sz w:val="28"/>
                          <w:szCs w:val="28"/>
                        </w:rPr>
                      </w:pPr>
                    </w:p>
                    <w:p w14:paraId="10364FBE" w14:textId="77777777" w:rsidR="00EB573E" w:rsidRPr="00E22C6E" w:rsidRDefault="00EB573E" w:rsidP="00A13987">
                      <w:pPr>
                        <w:pStyle w:val="30"/>
                        <w:spacing w:after="0"/>
                        <w:jc w:val="center"/>
                        <w:rPr>
                          <w:sz w:val="28"/>
                          <w:szCs w:val="28"/>
                          <w:lang w:val="uk-UA"/>
                        </w:rPr>
                      </w:pPr>
                      <w:r w:rsidRPr="00E22C6E">
                        <w:rPr>
                          <w:sz w:val="28"/>
                          <w:szCs w:val="28"/>
                        </w:rPr>
                        <w:t xml:space="preserve">Контроль </w:t>
                      </w:r>
                      <w:r w:rsidRPr="00E22C6E">
                        <w:rPr>
                          <w:sz w:val="28"/>
                          <w:szCs w:val="28"/>
                          <w:lang w:val="uk-UA"/>
                        </w:rPr>
                        <w:t>і</w:t>
                      </w:r>
                      <w:r w:rsidRPr="00E22C6E">
                        <w:rPr>
                          <w:sz w:val="28"/>
                          <w:szCs w:val="28"/>
                        </w:rPr>
                        <w:t xml:space="preserve"> регул</w:t>
                      </w:r>
                      <w:r w:rsidRPr="00E22C6E">
                        <w:rPr>
                          <w:sz w:val="28"/>
                          <w:szCs w:val="28"/>
                          <w:lang w:val="uk-UA"/>
                        </w:rPr>
                        <w:t>ювання</w:t>
                      </w:r>
                    </w:p>
                  </w:txbxContent>
                </v:textbox>
              </v:shape>
            </w:pict>
          </mc:Fallback>
        </mc:AlternateContent>
      </w:r>
    </w:p>
    <w:p w14:paraId="6D44C6E5" w14:textId="77777777" w:rsidR="009D0B2B" w:rsidRPr="00385964" w:rsidRDefault="009D0B2B" w:rsidP="009D0B2B">
      <w:pPr>
        <w:spacing w:line="360" w:lineRule="auto"/>
        <w:ind w:firstLine="720"/>
        <w:jc w:val="both"/>
        <w:rPr>
          <w:color w:val="auto"/>
          <w:lang w:val="uk-UA"/>
        </w:rPr>
      </w:pPr>
    </w:p>
    <w:p w14:paraId="028F23E6" w14:textId="77777777" w:rsidR="009D0B2B" w:rsidRPr="00385964" w:rsidRDefault="009D0B2B" w:rsidP="009D0B2B">
      <w:pPr>
        <w:spacing w:line="360" w:lineRule="auto"/>
        <w:ind w:firstLine="720"/>
        <w:jc w:val="both"/>
        <w:rPr>
          <w:color w:val="auto"/>
          <w:lang w:val="uk-UA"/>
        </w:rPr>
      </w:pPr>
    </w:p>
    <w:p w14:paraId="4860E6D3" w14:textId="77777777" w:rsidR="009D0B2B" w:rsidRPr="00385964" w:rsidRDefault="009D0B2B" w:rsidP="009D0B2B">
      <w:pPr>
        <w:spacing w:line="360" w:lineRule="auto"/>
        <w:ind w:firstLine="720"/>
        <w:jc w:val="both"/>
        <w:rPr>
          <w:color w:val="auto"/>
          <w:lang w:val="uk-UA"/>
        </w:rPr>
      </w:pPr>
    </w:p>
    <w:p w14:paraId="4884164E" w14:textId="77777777" w:rsidR="009D0B2B" w:rsidRPr="00385964" w:rsidRDefault="009D0B2B" w:rsidP="009D0B2B">
      <w:pPr>
        <w:spacing w:line="360" w:lineRule="auto"/>
        <w:ind w:firstLine="720"/>
        <w:jc w:val="both"/>
        <w:rPr>
          <w:color w:val="auto"/>
          <w:lang w:val="uk-UA"/>
        </w:rPr>
      </w:pPr>
    </w:p>
    <w:p w14:paraId="0E587D2A" w14:textId="77777777" w:rsidR="009D0B2B" w:rsidRPr="00385964" w:rsidRDefault="009D0B2B" w:rsidP="009D0B2B">
      <w:pPr>
        <w:spacing w:line="360" w:lineRule="auto"/>
        <w:ind w:firstLine="720"/>
        <w:jc w:val="both"/>
        <w:rPr>
          <w:color w:val="auto"/>
          <w:lang w:val="uk-UA"/>
        </w:rPr>
      </w:pPr>
    </w:p>
    <w:p w14:paraId="73C66B07" w14:textId="77777777" w:rsidR="009D0B2B" w:rsidRPr="00385964" w:rsidRDefault="009D0B2B" w:rsidP="009D0B2B">
      <w:pPr>
        <w:spacing w:line="360" w:lineRule="auto"/>
        <w:ind w:firstLine="720"/>
        <w:jc w:val="both"/>
        <w:rPr>
          <w:color w:val="auto"/>
          <w:lang w:val="uk-UA"/>
        </w:rPr>
      </w:pPr>
    </w:p>
    <w:p w14:paraId="1E04E348" w14:textId="48BE15CC" w:rsidR="009D0B2B" w:rsidRPr="00385964" w:rsidRDefault="00B238B3" w:rsidP="009D0B2B">
      <w:pPr>
        <w:spacing w:line="360" w:lineRule="auto"/>
        <w:ind w:firstLine="720"/>
        <w:jc w:val="both"/>
        <w:rPr>
          <w:color w:val="auto"/>
          <w:lang w:val="uk-UA"/>
        </w:rPr>
      </w:pPr>
      <w:r>
        <w:rPr>
          <w:noProof/>
          <w:color w:val="auto"/>
          <w:lang w:val="en-US"/>
        </w:rPr>
        <mc:AlternateContent>
          <mc:Choice Requires="wps">
            <w:drawing>
              <wp:anchor distT="0" distB="0" distL="114300" distR="114300" simplePos="0" relativeHeight="251582464" behindDoc="0" locked="0" layoutInCell="0" allowOverlap="1" wp14:anchorId="305909C2" wp14:editId="4BE5C4DC">
                <wp:simplePos x="0" y="0"/>
                <wp:positionH relativeFrom="column">
                  <wp:posOffset>4314825</wp:posOffset>
                </wp:positionH>
                <wp:positionV relativeFrom="paragraph">
                  <wp:posOffset>83185</wp:posOffset>
                </wp:positionV>
                <wp:extent cx="0" cy="182880"/>
                <wp:effectExtent l="85725" t="19685" r="117475" b="51435"/>
                <wp:wrapNone/>
                <wp:docPr id="29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75pt,6.55pt" to="339.75pt,20.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HOjtyoCAABNBAAADgAAAGRycy9lMm9Eb2MueG1srFTBjtowEL1X6j9YvkMSNkCICKsqQC/bFmm3&#10;H2Bsh1h1bMs2BFT13zt2gO62l6oqBzO2Z968NzPO8vHcSXTi1gmtKpyNU4y4opoJdajw15ftqMDI&#10;eaIYkVrxCl+4w4+r9++WvSn5RLdaMm4RgChX9qbCrfemTBJHW94RN9aGK7hstO2Ih609JMySHtA7&#10;mUzSdJb02jJjNeXOwel6uMSriN80nPovTeO4R7LCwM3H1cZ1H9ZktSTlwRLTCnqlQf6BRUeEgqR3&#10;qDXxBB2t+AOqE9Rqpxs/prpLdNMIyqMGUJOlv6l5bonhUQsUx5l7mdz/g6WfTzuLBKvwZDHHSJEO&#10;mvQkFEcP81Cc3rgSfGq1s0EePatn86TpN4eUrluiDjySfLkYiMtCRPImJGycgRT7/pNm4EOOXsdK&#10;nRvbBUioATrHhlzuDeFnj+hwSOE0KyZFEXuVkPIWZ6zzH7nuUDAqLIFzxCWnJ+cDD1LeXEIapbdC&#10;ythuqVAPeovpfBojnJaChdvg5+xhX0uLTiRMTPxFVXDz2s3qo2IRreWEba62J0KCjXwsh7cCCiQ5&#10;Duk6zjCSHB5JsAZ+UoWMIBYYX61haL4v0sWm2BT5KJ/MNqM8ZWz0YVvno9k2m0/XD+u6Xmc/Avks&#10;L1vBGFeB/22As/zvBuT6lIbRu4/wvVLJW/RYUiB7+4+kY7dDg4dR2Wt22dmgLjQeZjY6X99XeBSv&#10;99Hr11dg9RMAAP//AwBQSwMEFAAGAAgAAAAhAAAkRVzcAAAACQEAAA8AAABkcnMvZG93bnJldi54&#10;bWxMj8FOwzAMhu9IvEPkSbuxtAzG1jWd0CS4IUGHdk4br63WOKVJu+7tMeIAR/v/9PtzuptsK0bs&#10;feNIQbyIQCCVzjRUKfg8vNytQfigyejWESq4oodddnuT6sS4C33gmIdKcAn5RCuoQ+gSKX1Zo9V+&#10;4Tokzk6utzrw2FfS9PrC5baV91G0klY3xBdq3eG+xvKcD1bB13V5PFr/mr8XpgvN21oOBzsqNZ9N&#10;z1sQAafwB8OPPqtDxk6FG8h40SpYPW0eGeVgGYNg4HdRKHiINyCzVP7/IPsGAAD//wMAUEsBAi0A&#10;FAAGAAgAAAAhAOSZw8D7AAAA4QEAABMAAAAAAAAAAAAAAAAAAAAAAFtDb250ZW50X1R5cGVzXS54&#10;bWxQSwECLQAUAAYACAAAACEAI7Jq4dcAAACUAQAACwAAAAAAAAAAAAAAAAAsAQAAX3JlbHMvLnJl&#10;bHNQSwECLQAUAAYACAAAACEATHOjtyoCAABNBAAADgAAAAAAAAAAAAAAAAAsAgAAZHJzL2Uyb0Rv&#10;Yy54bWxQSwECLQAUAAYACAAAACEAACRFXNwAAAAJAQAADwAAAAAAAAAAAAAAAACCBAAAZHJzL2Rv&#10;d25yZXYueG1sUEsFBgAAAAAEAAQA8wAAAIsFAAAAAA==&#10;" o:allowincell="f" strokeweight="2.25pt">
                <v:stroke endarrow="block"/>
              </v:line>
            </w:pict>
          </mc:Fallback>
        </mc:AlternateContent>
      </w:r>
      <w:r>
        <w:rPr>
          <w:noProof/>
          <w:color w:val="auto"/>
          <w:lang w:val="en-US"/>
        </w:rPr>
        <mc:AlternateContent>
          <mc:Choice Requires="wps">
            <w:drawing>
              <wp:anchor distT="0" distB="0" distL="114300" distR="114300" simplePos="0" relativeHeight="251578368" behindDoc="0" locked="0" layoutInCell="0" allowOverlap="1" wp14:anchorId="62D83549" wp14:editId="666F0744">
                <wp:simplePos x="0" y="0"/>
                <wp:positionH relativeFrom="column">
                  <wp:posOffset>1480185</wp:posOffset>
                </wp:positionH>
                <wp:positionV relativeFrom="paragraph">
                  <wp:posOffset>83185</wp:posOffset>
                </wp:positionV>
                <wp:extent cx="0" cy="182880"/>
                <wp:effectExtent l="83185" t="19685" r="120015" b="51435"/>
                <wp:wrapNone/>
                <wp:docPr id="29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5pt,6.55pt" to="116.55pt,20.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fLMyoCAABNBAAADgAAAGRycy9lMm9Eb2MueG1srFTBjtowEL1X6j9YvkMSCGyICKsqQC/bFmm3&#10;H2Bsh1h1bMs2BFT13zt2gO62l6oqBzO2Z968NzPO8vHcSXTi1gmtKpyNU4y4opoJdajw15ftqMDI&#10;eaIYkVrxCl+4w4+r9++WvSn5RLdaMm4RgChX9qbCrfemTBJHW94RN9aGK7hstO2Ih609JMySHtA7&#10;mUzSdJ702jJjNeXOwel6uMSriN80nPovTeO4R7LCwM3H1cZ1H9ZktSTlwRLTCnqlQf6BRUeEgqR3&#10;qDXxBB2t+AOqE9Rqpxs/prpLdNMIyqMGUJOlv6l5bonhUQsUx5l7mdz/g6WfTzuLBKvwZDHHSJEO&#10;mvQkFEfTaShOb1wJPrXa2SCPntWzedL0m0NK1y1RBx5JvlwMxGUhInkTEjbOQIp9/0kz8CFHr2Ol&#10;zo3tAiTUAJ1jQy73hvCzR3Q4pHCaFZOiiL1KSHmLM9b5j1x3KBgVlsA54pLTk/OBBylvLiGN0lsh&#10;ZWy3VKgHvcXsYRYjnJaChdvg5+xhX0uLTiRMTPxFVXDz2s3qo2IRreWEba62J0KCjXwsh7cCCiQ5&#10;Duk6zjCSHB5JsAZ+UoWMIBYYX61haL4v0sWm2BT5KJ/MN6M8ZWz0YVvno/k2e5itp+u6Xmc/Avks&#10;L1vBGFeB/22As/zvBuT6lIbRu4/wvVLJW/RYUiB7+4+kY7dDg4dR2Wt22dmgLjQeZjY6X99XeBSv&#10;99Hr11dg9RMAAP//AwBQSwMEFAAGAAgAAAAhAEgW9OfbAAAACQEAAA8AAABkcnMvZG93bnJldi54&#10;bWxMj0FLw0AQhe9C/8MyBW92k0akxmxKEfQmaCo9b7LTJDQ7m2Y3afrvneJBT8PMe7z5XradbScm&#10;HHzrSEG8ikAgVc60VCv43r89bED4oMnozhEquKKHbb64y3Rq3IW+cCpCLTiEfKoVNCH0qZS+atBq&#10;v3I9EmtHN1gdeB1qaQZ94XDbyXUUPUmrW+IPje7xtcHqVIxWwfmaHA7WvxefpelD+7GR495OSt0v&#10;590LiIBz+DPDDZ/RIWem0o1kvOgUrJMkZisLt8mG30Op4DF+Bpln8n+D/AcAAP//AwBQSwECLQAU&#10;AAYACAAAACEA5JnDwPsAAADhAQAAEwAAAAAAAAAAAAAAAAAAAAAAW0NvbnRlbnRfVHlwZXNdLnht&#10;bFBLAQItABQABgAIAAAAIQAjsmrh1wAAAJQBAAALAAAAAAAAAAAAAAAAACwBAABfcmVscy8ucmVs&#10;c1BLAQItABQABgAIAAAAIQC698szKgIAAE0EAAAOAAAAAAAAAAAAAAAAACwCAABkcnMvZTJvRG9j&#10;LnhtbFBLAQItABQABgAIAAAAIQBIFvTn2wAAAAkBAAAPAAAAAAAAAAAAAAAAAIIEAABkcnMvZG93&#10;bnJldi54bWxQSwUGAAAAAAQABADzAAAAigUAAAAA&#10;" o:allowincell="f" strokeweight="2.25pt">
                <v:stroke endarrow="block"/>
              </v:line>
            </w:pict>
          </mc:Fallback>
        </mc:AlternateContent>
      </w:r>
    </w:p>
    <w:p w14:paraId="3C8FFED3" w14:textId="12DB3FF3" w:rsidR="009D0B2B" w:rsidRPr="00385964" w:rsidRDefault="00B238B3" w:rsidP="009D0B2B">
      <w:pPr>
        <w:spacing w:line="360" w:lineRule="auto"/>
        <w:ind w:firstLine="720"/>
        <w:jc w:val="both"/>
        <w:rPr>
          <w:color w:val="auto"/>
          <w:lang w:val="uk-UA"/>
        </w:rPr>
      </w:pPr>
      <w:r>
        <w:rPr>
          <w:noProof/>
          <w:color w:val="auto"/>
          <w:lang w:val="en-US"/>
        </w:rPr>
        <mc:AlternateContent>
          <mc:Choice Requires="wps">
            <w:drawing>
              <wp:anchor distT="0" distB="0" distL="114300" distR="114300" simplePos="0" relativeHeight="251574272" behindDoc="0" locked="0" layoutInCell="0" allowOverlap="1" wp14:anchorId="1B811B3F" wp14:editId="7B309BF0">
                <wp:simplePos x="0" y="0"/>
                <wp:positionH relativeFrom="column">
                  <wp:posOffset>2668905</wp:posOffset>
                </wp:positionH>
                <wp:positionV relativeFrom="paragraph">
                  <wp:posOffset>3175</wp:posOffset>
                </wp:positionV>
                <wp:extent cx="3383280" cy="2242185"/>
                <wp:effectExtent l="14605" t="15875" r="18415" b="15240"/>
                <wp:wrapNone/>
                <wp:docPr id="295"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2242185"/>
                        </a:xfrm>
                        <a:prstGeom prst="flowChartAlternateProcess">
                          <a:avLst/>
                        </a:prstGeom>
                        <a:solidFill>
                          <a:srgbClr val="FFFFFF"/>
                        </a:solidFill>
                        <a:ln w="28575">
                          <a:solidFill>
                            <a:srgbClr val="000000"/>
                          </a:solidFill>
                          <a:miter lim="800000"/>
                          <a:headEnd/>
                          <a:tailEnd/>
                        </a:ln>
                        <a:effectLst/>
                        <a:extLst>
                          <a:ext uri="{AF507438-7753-43e0-B8FC-AC1667EBCBE1}">
                            <a14:hiddenEffects xmlns:a14="http://schemas.microsoft.com/office/drawing/2010/main">
                              <a:effectLst>
                                <a:outerShdw blurRad="63500" dist="107763" dir="2700000" algn="ctr" rotWithShape="0">
                                  <a:srgbClr val="000000">
                                    <a:alpha val="74998"/>
                                  </a:srgbClr>
                                </a:outerShdw>
                              </a:effectLst>
                            </a14:hiddenEffects>
                          </a:ext>
                        </a:extLst>
                      </wps:spPr>
                      <wps:txbx>
                        <w:txbxContent>
                          <w:p w14:paraId="5C51639D" w14:textId="77777777" w:rsidR="00EB573E" w:rsidRDefault="00EB573E" w:rsidP="009D0B2B">
                            <w:pPr>
                              <w:numPr>
                                <w:ilvl w:val="0"/>
                                <w:numId w:val="6"/>
                              </w:numPr>
                              <w:jc w:val="both"/>
                            </w:pPr>
                            <w:r>
                              <w:t>Участ</w:t>
                            </w:r>
                            <w:r>
                              <w:rPr>
                                <w:lang w:val="uk-UA"/>
                              </w:rPr>
                              <w:t>ь</w:t>
                            </w:r>
                            <w:r>
                              <w:t xml:space="preserve"> в р</w:t>
                            </w:r>
                            <w:r>
                              <w:rPr>
                                <w:lang w:val="uk-UA"/>
                              </w:rPr>
                              <w:t>озробці</w:t>
                            </w:r>
                            <w:r>
                              <w:t xml:space="preserve"> арх</w:t>
                            </w:r>
                            <w:r>
                              <w:rPr>
                                <w:lang w:val="uk-UA"/>
                              </w:rPr>
                              <w:t>і</w:t>
                            </w:r>
                            <w:r>
                              <w:t>тектур</w:t>
                            </w:r>
                            <w:r>
                              <w:rPr>
                                <w:lang w:val="uk-UA"/>
                              </w:rPr>
                              <w:t>и</w:t>
                            </w:r>
                            <w:r>
                              <w:t xml:space="preserve"> управл</w:t>
                            </w:r>
                            <w:r>
                              <w:rPr>
                                <w:lang w:val="uk-UA"/>
                              </w:rPr>
                              <w:t>інської</w:t>
                            </w:r>
                            <w:r>
                              <w:t xml:space="preserve"> систем</w:t>
                            </w:r>
                            <w:r>
                              <w:rPr>
                                <w:lang w:val="uk-UA"/>
                              </w:rPr>
                              <w:t>и</w:t>
                            </w:r>
                            <w:r>
                              <w:t xml:space="preserve"> (постановка задач</w:t>
                            </w:r>
                            <w:r>
                              <w:rPr>
                                <w:lang w:val="uk-UA"/>
                              </w:rPr>
                              <w:t>і</w:t>
                            </w:r>
                            <w:r>
                              <w:t xml:space="preserve"> для програм</w:t>
                            </w:r>
                            <w:r>
                              <w:rPr>
                                <w:lang w:val="uk-UA"/>
                              </w:rPr>
                              <w:t>і</w:t>
                            </w:r>
                            <w:r>
                              <w:t>ст</w:t>
                            </w:r>
                            <w:r>
                              <w:rPr>
                                <w:lang w:val="uk-UA"/>
                              </w:rPr>
                              <w:t>і</w:t>
                            </w:r>
                            <w:r>
                              <w:t>в)</w:t>
                            </w:r>
                          </w:p>
                          <w:p w14:paraId="396775B2" w14:textId="77777777" w:rsidR="00EB573E" w:rsidRDefault="00EB573E" w:rsidP="009D0B2B">
                            <w:pPr>
                              <w:numPr>
                                <w:ilvl w:val="0"/>
                                <w:numId w:val="6"/>
                              </w:numPr>
                              <w:jc w:val="both"/>
                            </w:pPr>
                            <w:r>
                              <w:t>Сб</w:t>
                            </w:r>
                            <w:r>
                              <w:rPr>
                                <w:lang w:val="uk-UA"/>
                              </w:rPr>
                              <w:t>і</w:t>
                            </w:r>
                            <w:r>
                              <w:t>р на</w:t>
                            </w:r>
                            <w:r>
                              <w:rPr>
                                <w:lang w:val="uk-UA"/>
                              </w:rPr>
                              <w:t>йбільш</w:t>
                            </w:r>
                            <w:r>
                              <w:t xml:space="preserve"> знач</w:t>
                            </w:r>
                            <w:r>
                              <w:rPr>
                                <w:lang w:val="uk-UA"/>
                              </w:rPr>
                              <w:t>і</w:t>
                            </w:r>
                            <w:r>
                              <w:t>м</w:t>
                            </w:r>
                            <w:r>
                              <w:rPr>
                                <w:lang w:val="uk-UA"/>
                              </w:rPr>
                              <w:t>и</w:t>
                            </w:r>
                            <w:r>
                              <w:t>х для при</w:t>
                            </w:r>
                            <w:r>
                              <w:rPr>
                                <w:lang w:val="uk-UA"/>
                              </w:rPr>
                              <w:t>йняття</w:t>
                            </w:r>
                            <w:r>
                              <w:t xml:space="preserve"> </w:t>
                            </w:r>
                            <w:r>
                              <w:rPr>
                                <w:lang w:val="uk-UA"/>
                              </w:rPr>
                              <w:t>управлінських рішень</w:t>
                            </w:r>
                            <w:r>
                              <w:t xml:space="preserve"> дан</w:t>
                            </w:r>
                            <w:r>
                              <w:rPr>
                                <w:lang w:val="uk-UA"/>
                              </w:rPr>
                              <w:t>и</w:t>
                            </w:r>
                            <w:r>
                              <w:t>х</w:t>
                            </w:r>
                          </w:p>
                          <w:p w14:paraId="511B0A93" w14:textId="77777777" w:rsidR="00EB573E" w:rsidRDefault="00EB573E" w:rsidP="009D0B2B">
                            <w:pPr>
                              <w:numPr>
                                <w:ilvl w:val="0"/>
                                <w:numId w:val="6"/>
                              </w:numPr>
                              <w:jc w:val="both"/>
                            </w:pPr>
                            <w:r>
                              <w:t>Консультац</w:t>
                            </w:r>
                            <w:r>
                              <w:rPr>
                                <w:lang w:val="uk-UA"/>
                              </w:rPr>
                              <w:t>ії</w:t>
                            </w:r>
                            <w:r>
                              <w:t xml:space="preserve"> по в</w:t>
                            </w:r>
                            <w:r>
                              <w:rPr>
                                <w:lang w:val="uk-UA"/>
                              </w:rPr>
                              <w:t>и</w:t>
                            </w:r>
                            <w:r>
                              <w:t>бору кор</w:t>
                            </w:r>
                            <w:r>
                              <w:rPr>
                                <w:lang w:val="uk-UA"/>
                              </w:rPr>
                              <w:t>егуючих</w:t>
                            </w:r>
                            <w:r>
                              <w:t xml:space="preserve"> м</w:t>
                            </w:r>
                            <w:r>
                              <w:rPr>
                                <w:lang w:val="uk-UA"/>
                              </w:rPr>
                              <w:t>єроприємств</w:t>
                            </w:r>
                            <w:r>
                              <w:t xml:space="preserve"> </w:t>
                            </w:r>
                            <w:r>
                              <w:rPr>
                                <w:lang w:val="uk-UA"/>
                              </w:rPr>
                              <w:t>і управлінських рішень</w:t>
                            </w:r>
                          </w:p>
                          <w:p w14:paraId="15718C3C" w14:textId="77777777" w:rsidR="00EB573E" w:rsidRDefault="00EB573E" w:rsidP="009D0B2B">
                            <w:pPr>
                              <w:numPr>
                                <w:ilvl w:val="0"/>
                                <w:numId w:val="6"/>
                              </w:numPr>
                              <w:jc w:val="both"/>
                            </w:pPr>
                            <w:r>
                              <w:t>Р</w:t>
                            </w:r>
                            <w:r>
                              <w:rPr>
                                <w:lang w:val="uk-UA"/>
                              </w:rPr>
                              <w:t>озробка</w:t>
                            </w:r>
                            <w:r>
                              <w:t xml:space="preserve"> </w:t>
                            </w:r>
                            <w:r>
                              <w:rPr>
                                <w:lang w:val="uk-UA"/>
                              </w:rPr>
                              <w:t>і</w:t>
                            </w:r>
                            <w:r>
                              <w:t>нструментар</w:t>
                            </w:r>
                            <w:r>
                              <w:rPr>
                                <w:lang w:val="uk-UA"/>
                              </w:rPr>
                              <w:t>і</w:t>
                            </w:r>
                            <w:r>
                              <w:t>я для план</w:t>
                            </w:r>
                            <w:r>
                              <w:rPr>
                                <w:lang w:val="uk-UA"/>
                              </w:rPr>
                              <w:t>ування</w:t>
                            </w:r>
                            <w:r>
                              <w:t xml:space="preserve">, контроля </w:t>
                            </w:r>
                            <w:r>
                              <w:rPr>
                                <w:lang w:val="uk-UA"/>
                              </w:rPr>
                              <w:t>й</w:t>
                            </w:r>
                            <w:r>
                              <w:t xml:space="preserve"> при</w:t>
                            </w:r>
                            <w:r>
                              <w:rPr>
                                <w:lang w:val="uk-UA"/>
                              </w:rPr>
                              <w:t>йняття</w:t>
                            </w:r>
                            <w:r>
                              <w:t xml:space="preserve"> управл</w:t>
                            </w:r>
                            <w:r>
                              <w:rPr>
                                <w:lang w:val="uk-UA"/>
                              </w:rPr>
                              <w:t>інських</w:t>
                            </w:r>
                            <w:r>
                              <w:t xml:space="preserve"> р</w:t>
                            </w:r>
                            <w:r>
                              <w:rPr>
                                <w:lang w:val="uk-UA"/>
                              </w:rPr>
                              <w:t>ішень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9" o:spid="_x0000_s1037" type="#_x0000_t176" style="position:absolute;left:0;text-align:left;margin-left:210.15pt;margin-top:.25pt;width:266.4pt;height:176.5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xxGdOgCAADpBQAADgAAAGRycy9lMm9Eb2MueG1srFTLbtswELwX6D8QvDt6WLZkIXLgOHZRoI+g&#10;adEzLVEWUYpUSTpyWvTfu1zZjtPkUBTVQeDyMZydHe7l1b6V5J4bK7QqaHQRUsJVqSuhtgX98nk9&#10;yiixjqmKSa14QR+4pVfz168u+y7nsW60rLghAKJs3ncFbZzr8iCwZcNbZi90xxUs1tq0zEFotkFl&#10;WA/orQziMJwGvTZVZ3TJrYXZm2GRzhG/rnnpPta15Y7IggI3h3+D/43/B/NLlm8N6xpRHmiwf2DR&#10;MqHg0hPUDXOM7Ix4BtWK0mira3dR6jbQdS1KjjlANlH4RzZ3Des45gLi2O4kk/1/sOWH+1tDRFXQ&#10;eDahRLEWirTYOY13k3jmFeo7m8PGu+7W+Bxt906X3yxRetkwteULY3TfcFYBr8jvD54c8IGFo2TT&#10;v9cVwDOAR7H2tWk9IMhA9liTh1NN+N6REibH42wcZ1C6EtbiOImjbIJ3sPx4vDPWveG6JX5Q0Frq&#10;HogZt5COG8Ucvx38gXey+3fWeY4sP57DnLQU1VpIiYHZbpbSkHsGrlnjd7jSnm+TivTAKZukE4R+&#10;smjPMUL8XsJoBXAkUrQFzU6bWO7VXKkK3emYkMMYOEvlCXJ09pAIRHsHQ5wH0dB1PxfrSZgm42yU&#10;ppPxKBnzcHSdrZejxTKaTtPV9fJ6Ff3yrKMkb0RVcbVCTHt8BFHydyY7PMfBvqdncCLoWekd5HjX&#10;VD3ZyJ35xMBs0/EkhJpWwhcsCtN0OvYRPMw4HWQgTG6ho5TOUGK0+ypcg5b0BvGgL+nr55nsGjZU&#10;Lk1ms+wo+lAOrPuJD0ZnVINnagw79iAuaH/UGe3tHT28DLff7PEFRWh+b/eNrh7A8MAbXQ39EQaN&#10;Nj8o6aHXFNR+3zHDKZFvFTyaWZQkvjlhkEzSGAJzvrI5X2GqBKiCOkqG4dINDW3XGbFtvKCokNL+&#10;HdcC3f7IClLxAfQTTOrQ+3zDOo9x12OHnv8GAAD//wMAUEsDBBQABgAIAAAAIQBFsy5B4QAAAAgB&#10;AAAPAAAAZHJzL2Rvd25yZXYueG1sTI9PS8NAFMTvgt9heYIXsZsmptiYlyKCgkIPNuKf2yb7TILZ&#10;tyG7adNv3/Wkx2GGmd/km9n0Yk+j6ywjLBcRCOLa6o4bhLfy8foWhPOKteotE8KRHGyK87NcZdoe&#10;+JX2O9+IUMIuUwit90MmpatbMsot7EAcvG87GuWDHBupR3UI5aaXcRStpFEdh4VWDfTQUv2zmwxC&#10;91mX2+1LfDV9rUf3Ub0PT8fyGfHyYr6/A+Fp9n9h+MUP6FAEpspOrJ3oEW7iKAlRhBREsNdpsgRR&#10;ISRpsgJZ5PL/geIEAAD//wMAUEsBAi0AFAAGAAgAAAAhAOSZw8D7AAAA4QEAABMAAAAAAAAAAAAA&#10;AAAAAAAAAFtDb250ZW50X1R5cGVzXS54bWxQSwECLQAUAAYACAAAACEAI7Jq4dcAAACUAQAACwAA&#10;AAAAAAAAAAAAAAAsAQAAX3JlbHMvLnJlbHNQSwECLQAUAAYACAAAACEAexxGdOgCAADpBQAADgAA&#10;AAAAAAAAAAAAAAAsAgAAZHJzL2Uyb0RvYy54bWxQSwECLQAUAAYACAAAACEARbMuQeEAAAAIAQAA&#10;DwAAAAAAAAAAAAAAAABABQAAZHJzL2Rvd25yZXYueG1sUEsFBgAAAAAEAAQA8wAAAE4GAAAAAA==&#10;" o:allowincell="f" strokeweight="2.25pt">
                <v:shadow opacity="49150f" offset="6pt,6pt"/>
                <v:textbox>
                  <w:txbxContent>
                    <w:p w14:paraId="5C51639D" w14:textId="77777777" w:rsidR="00EB573E" w:rsidRDefault="00EB573E" w:rsidP="009D0B2B">
                      <w:pPr>
                        <w:numPr>
                          <w:ilvl w:val="0"/>
                          <w:numId w:val="6"/>
                        </w:numPr>
                        <w:jc w:val="both"/>
                      </w:pPr>
                      <w:r>
                        <w:t>Участ</w:t>
                      </w:r>
                      <w:r>
                        <w:rPr>
                          <w:lang w:val="uk-UA"/>
                        </w:rPr>
                        <w:t>ь</w:t>
                      </w:r>
                      <w:r>
                        <w:t xml:space="preserve"> в р</w:t>
                      </w:r>
                      <w:r>
                        <w:rPr>
                          <w:lang w:val="uk-UA"/>
                        </w:rPr>
                        <w:t>озробці</w:t>
                      </w:r>
                      <w:r>
                        <w:t xml:space="preserve"> арх</w:t>
                      </w:r>
                      <w:r>
                        <w:rPr>
                          <w:lang w:val="uk-UA"/>
                        </w:rPr>
                        <w:t>і</w:t>
                      </w:r>
                      <w:r>
                        <w:t>тектур</w:t>
                      </w:r>
                      <w:r>
                        <w:rPr>
                          <w:lang w:val="uk-UA"/>
                        </w:rPr>
                        <w:t>и</w:t>
                      </w:r>
                      <w:r>
                        <w:t xml:space="preserve"> управл</w:t>
                      </w:r>
                      <w:r>
                        <w:rPr>
                          <w:lang w:val="uk-UA"/>
                        </w:rPr>
                        <w:t>інської</w:t>
                      </w:r>
                      <w:r>
                        <w:t xml:space="preserve"> систем</w:t>
                      </w:r>
                      <w:r>
                        <w:rPr>
                          <w:lang w:val="uk-UA"/>
                        </w:rPr>
                        <w:t>и</w:t>
                      </w:r>
                      <w:r>
                        <w:t xml:space="preserve"> (постановка задач</w:t>
                      </w:r>
                      <w:r>
                        <w:rPr>
                          <w:lang w:val="uk-UA"/>
                        </w:rPr>
                        <w:t>і</w:t>
                      </w:r>
                      <w:r>
                        <w:t xml:space="preserve"> для програм</w:t>
                      </w:r>
                      <w:r>
                        <w:rPr>
                          <w:lang w:val="uk-UA"/>
                        </w:rPr>
                        <w:t>і</w:t>
                      </w:r>
                      <w:r>
                        <w:t>ст</w:t>
                      </w:r>
                      <w:r>
                        <w:rPr>
                          <w:lang w:val="uk-UA"/>
                        </w:rPr>
                        <w:t>і</w:t>
                      </w:r>
                      <w:r>
                        <w:t>в)</w:t>
                      </w:r>
                    </w:p>
                    <w:p w14:paraId="396775B2" w14:textId="77777777" w:rsidR="00EB573E" w:rsidRDefault="00EB573E" w:rsidP="009D0B2B">
                      <w:pPr>
                        <w:numPr>
                          <w:ilvl w:val="0"/>
                          <w:numId w:val="6"/>
                        </w:numPr>
                        <w:jc w:val="both"/>
                      </w:pPr>
                      <w:r>
                        <w:t>Сб</w:t>
                      </w:r>
                      <w:r>
                        <w:rPr>
                          <w:lang w:val="uk-UA"/>
                        </w:rPr>
                        <w:t>і</w:t>
                      </w:r>
                      <w:r>
                        <w:t>р на</w:t>
                      </w:r>
                      <w:r>
                        <w:rPr>
                          <w:lang w:val="uk-UA"/>
                        </w:rPr>
                        <w:t>йбільш</w:t>
                      </w:r>
                      <w:r>
                        <w:t xml:space="preserve"> знач</w:t>
                      </w:r>
                      <w:r>
                        <w:rPr>
                          <w:lang w:val="uk-UA"/>
                        </w:rPr>
                        <w:t>і</w:t>
                      </w:r>
                      <w:r>
                        <w:t>м</w:t>
                      </w:r>
                      <w:r>
                        <w:rPr>
                          <w:lang w:val="uk-UA"/>
                        </w:rPr>
                        <w:t>и</w:t>
                      </w:r>
                      <w:r>
                        <w:t>х для при</w:t>
                      </w:r>
                      <w:r>
                        <w:rPr>
                          <w:lang w:val="uk-UA"/>
                        </w:rPr>
                        <w:t>йняття</w:t>
                      </w:r>
                      <w:r>
                        <w:t xml:space="preserve"> </w:t>
                      </w:r>
                      <w:r>
                        <w:rPr>
                          <w:lang w:val="uk-UA"/>
                        </w:rPr>
                        <w:t>управлінських рішень</w:t>
                      </w:r>
                      <w:r>
                        <w:t xml:space="preserve"> дан</w:t>
                      </w:r>
                      <w:r>
                        <w:rPr>
                          <w:lang w:val="uk-UA"/>
                        </w:rPr>
                        <w:t>и</w:t>
                      </w:r>
                      <w:r>
                        <w:t>х</w:t>
                      </w:r>
                    </w:p>
                    <w:p w14:paraId="511B0A93" w14:textId="77777777" w:rsidR="00EB573E" w:rsidRDefault="00EB573E" w:rsidP="009D0B2B">
                      <w:pPr>
                        <w:numPr>
                          <w:ilvl w:val="0"/>
                          <w:numId w:val="6"/>
                        </w:numPr>
                        <w:jc w:val="both"/>
                      </w:pPr>
                      <w:r>
                        <w:t>Консультац</w:t>
                      </w:r>
                      <w:r>
                        <w:rPr>
                          <w:lang w:val="uk-UA"/>
                        </w:rPr>
                        <w:t>ії</w:t>
                      </w:r>
                      <w:r>
                        <w:t xml:space="preserve"> по в</w:t>
                      </w:r>
                      <w:r>
                        <w:rPr>
                          <w:lang w:val="uk-UA"/>
                        </w:rPr>
                        <w:t>и</w:t>
                      </w:r>
                      <w:r>
                        <w:t>бору кор</w:t>
                      </w:r>
                      <w:r>
                        <w:rPr>
                          <w:lang w:val="uk-UA"/>
                        </w:rPr>
                        <w:t>егуючих</w:t>
                      </w:r>
                      <w:r>
                        <w:t xml:space="preserve"> м</w:t>
                      </w:r>
                      <w:r>
                        <w:rPr>
                          <w:lang w:val="uk-UA"/>
                        </w:rPr>
                        <w:t>єроприємств</w:t>
                      </w:r>
                      <w:r>
                        <w:t xml:space="preserve"> </w:t>
                      </w:r>
                      <w:r>
                        <w:rPr>
                          <w:lang w:val="uk-UA"/>
                        </w:rPr>
                        <w:t>і управлінських рішень</w:t>
                      </w:r>
                    </w:p>
                    <w:p w14:paraId="15718C3C" w14:textId="77777777" w:rsidR="00EB573E" w:rsidRDefault="00EB573E" w:rsidP="009D0B2B">
                      <w:pPr>
                        <w:numPr>
                          <w:ilvl w:val="0"/>
                          <w:numId w:val="6"/>
                        </w:numPr>
                        <w:jc w:val="both"/>
                      </w:pPr>
                      <w:r>
                        <w:t>Р</w:t>
                      </w:r>
                      <w:r>
                        <w:rPr>
                          <w:lang w:val="uk-UA"/>
                        </w:rPr>
                        <w:t>озробка</w:t>
                      </w:r>
                      <w:r>
                        <w:t xml:space="preserve"> </w:t>
                      </w:r>
                      <w:r>
                        <w:rPr>
                          <w:lang w:val="uk-UA"/>
                        </w:rPr>
                        <w:t>і</w:t>
                      </w:r>
                      <w:r>
                        <w:t>нструментар</w:t>
                      </w:r>
                      <w:r>
                        <w:rPr>
                          <w:lang w:val="uk-UA"/>
                        </w:rPr>
                        <w:t>і</w:t>
                      </w:r>
                      <w:r>
                        <w:t>я для план</w:t>
                      </w:r>
                      <w:r>
                        <w:rPr>
                          <w:lang w:val="uk-UA"/>
                        </w:rPr>
                        <w:t>ування</w:t>
                      </w:r>
                      <w:r>
                        <w:t xml:space="preserve">, контроля </w:t>
                      </w:r>
                      <w:r>
                        <w:rPr>
                          <w:lang w:val="uk-UA"/>
                        </w:rPr>
                        <w:t>й</w:t>
                      </w:r>
                      <w:r>
                        <w:t xml:space="preserve"> при</w:t>
                      </w:r>
                      <w:r>
                        <w:rPr>
                          <w:lang w:val="uk-UA"/>
                        </w:rPr>
                        <w:t>йняття</w:t>
                      </w:r>
                      <w:r>
                        <w:t xml:space="preserve"> управл</w:t>
                      </w:r>
                      <w:r>
                        <w:rPr>
                          <w:lang w:val="uk-UA"/>
                        </w:rPr>
                        <w:t>інських</w:t>
                      </w:r>
                      <w:r>
                        <w:t xml:space="preserve"> р</w:t>
                      </w:r>
                      <w:r>
                        <w:rPr>
                          <w:lang w:val="uk-UA"/>
                        </w:rPr>
                        <w:t>ішень</w:t>
                      </w:r>
                    </w:p>
                  </w:txbxContent>
                </v:textbox>
              </v:shape>
            </w:pict>
          </mc:Fallback>
        </mc:AlternateContent>
      </w:r>
      <w:r>
        <w:rPr>
          <w:noProof/>
          <w:color w:val="auto"/>
          <w:lang w:val="en-US"/>
        </w:rPr>
        <mc:AlternateContent>
          <mc:Choice Requires="wps">
            <w:drawing>
              <wp:anchor distT="0" distB="0" distL="114300" distR="114300" simplePos="0" relativeHeight="251573248" behindDoc="0" locked="0" layoutInCell="0" allowOverlap="1" wp14:anchorId="42FEFEAD" wp14:editId="1DD5517D">
                <wp:simplePos x="0" y="0"/>
                <wp:positionH relativeFrom="column">
                  <wp:posOffset>474345</wp:posOffset>
                </wp:positionH>
                <wp:positionV relativeFrom="paragraph">
                  <wp:posOffset>3175</wp:posOffset>
                </wp:positionV>
                <wp:extent cx="2011680" cy="2150745"/>
                <wp:effectExtent l="17145" t="15875" r="15875" b="17780"/>
                <wp:wrapNone/>
                <wp:docPr id="29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2150745"/>
                        </a:xfrm>
                        <a:prstGeom prst="flowChartAlternateProcess">
                          <a:avLst/>
                        </a:prstGeom>
                        <a:solidFill>
                          <a:srgbClr val="FFFFFF"/>
                        </a:solidFill>
                        <a:ln w="28575">
                          <a:solidFill>
                            <a:srgbClr val="000000"/>
                          </a:solidFill>
                          <a:miter lim="800000"/>
                          <a:headEnd/>
                          <a:tailEnd/>
                        </a:ln>
                        <a:effectLst/>
                        <a:extLst>
                          <a:ext uri="{AF507438-7753-43e0-B8FC-AC1667EBCBE1}">
                            <a14:hiddenEffects xmlns:a14="http://schemas.microsoft.com/office/drawing/2010/main">
                              <a:effectLst>
                                <a:outerShdw blurRad="63500" dist="107763" dir="8100000" algn="ctr" rotWithShape="0">
                                  <a:srgbClr val="000000">
                                    <a:alpha val="74998"/>
                                  </a:srgbClr>
                                </a:outerShdw>
                              </a:effectLst>
                            </a14:hiddenEffects>
                          </a:ext>
                        </a:extLst>
                      </wps:spPr>
                      <wps:txbx>
                        <w:txbxContent>
                          <w:p w14:paraId="4C1D016F" w14:textId="77777777" w:rsidR="00EB573E" w:rsidRDefault="00EB573E" w:rsidP="009D0B2B">
                            <w:pPr>
                              <w:jc w:val="center"/>
                            </w:pPr>
                          </w:p>
                          <w:p w14:paraId="0FCCD425" w14:textId="77777777" w:rsidR="00EB573E" w:rsidRDefault="00EB573E" w:rsidP="009D0B2B">
                            <w:pPr>
                              <w:jc w:val="center"/>
                            </w:pPr>
                          </w:p>
                          <w:p w14:paraId="3FF35A98" w14:textId="77777777" w:rsidR="00EB573E" w:rsidRPr="00A13987" w:rsidRDefault="00EB573E" w:rsidP="00A13987">
                            <w:pPr>
                              <w:jc w:val="center"/>
                              <w:rPr>
                                <w:b/>
                                <w:sz w:val="28"/>
                                <w:szCs w:val="28"/>
                              </w:rPr>
                            </w:pPr>
                          </w:p>
                          <w:p w14:paraId="75E75A2C" w14:textId="77777777" w:rsidR="00EB573E" w:rsidRPr="00E22C6E" w:rsidRDefault="00EB573E" w:rsidP="00A13987">
                            <w:pPr>
                              <w:pStyle w:val="30"/>
                              <w:spacing w:after="0"/>
                              <w:jc w:val="center"/>
                              <w:rPr>
                                <w:sz w:val="28"/>
                                <w:szCs w:val="28"/>
                              </w:rPr>
                            </w:pPr>
                            <w:r w:rsidRPr="00E22C6E">
                              <w:rPr>
                                <w:sz w:val="28"/>
                                <w:szCs w:val="28"/>
                              </w:rPr>
                              <w:t>Анал</w:t>
                            </w:r>
                            <w:r w:rsidRPr="00E22C6E">
                              <w:rPr>
                                <w:sz w:val="28"/>
                                <w:szCs w:val="28"/>
                                <w:lang w:val="uk-UA"/>
                              </w:rPr>
                              <w:t>і</w:t>
                            </w:r>
                            <w:r w:rsidRPr="00E22C6E">
                              <w:rPr>
                                <w:sz w:val="28"/>
                                <w:szCs w:val="28"/>
                              </w:rPr>
                              <w:t>з р</w:t>
                            </w:r>
                            <w:r w:rsidRPr="00E22C6E">
                              <w:rPr>
                                <w:sz w:val="28"/>
                                <w:szCs w:val="28"/>
                                <w:lang w:val="uk-UA"/>
                              </w:rPr>
                              <w:t>ішень</w:t>
                            </w:r>
                            <w:r w:rsidRPr="00E22C6E">
                              <w:rPr>
                                <w:sz w:val="28"/>
                                <w:szCs w:val="28"/>
                              </w:rPr>
                              <w:t xml:space="preserve">, </w:t>
                            </w:r>
                            <w:r w:rsidRPr="00E22C6E">
                              <w:rPr>
                                <w:sz w:val="28"/>
                                <w:szCs w:val="28"/>
                                <w:lang w:val="uk-UA"/>
                              </w:rPr>
                              <w:t>і</w:t>
                            </w:r>
                            <w:r w:rsidRPr="00E22C6E">
                              <w:rPr>
                                <w:sz w:val="28"/>
                                <w:szCs w:val="28"/>
                              </w:rPr>
                              <w:t>нформац</w:t>
                            </w:r>
                            <w:r w:rsidRPr="00E22C6E">
                              <w:rPr>
                                <w:sz w:val="28"/>
                                <w:szCs w:val="28"/>
                                <w:lang w:val="uk-UA"/>
                              </w:rPr>
                              <w:t>ійні</w:t>
                            </w:r>
                            <w:r w:rsidRPr="00E22C6E">
                              <w:rPr>
                                <w:sz w:val="28"/>
                                <w:szCs w:val="28"/>
                              </w:rPr>
                              <w:t xml:space="preserve"> потоки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8" o:spid="_x0000_s1038" type="#_x0000_t176" style="position:absolute;left:0;text-align:left;margin-left:37.35pt;margin-top:.25pt;width:158.4pt;height:169.3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BnYJucCAADpBQAADgAAAGRycy9lMm9Eb2MueG1srFTLbtswELwX6D8QvDuSbNmShciB49hFgT6C&#10;pkXPtERZRClSJelIadF/73JlO06TQ1FUB4HLx3B2driXV30jyT03VmiV0+gipISrQpdC7XL65fNm&#10;lFJiHVMlk1rxnD5wS68Wr19ddm3Gx7rWsuSGAIiyWdfmtHauzYLAFjVvmL3QLVewWGnTMAeh2QWl&#10;YR2gNzIYh+Es6LQpW6MLbi3M3gyLdIH4VcUL97GqLHdE5hS4Ofwb/G/9P1hcsmxnWFuL4kCD/QOL&#10;hgkFl56gbphjZG/EM6hGFEZbXbmLQjeBripRcMwBsonCP7K5q1nLMRcQx7Ynmez/gy0+3N8aIsqc&#10;jucxJYo1UKTl3mm8m4xTr1DX2gw23rW3xudo23e6+GaJ0quaqR1fGqO7mrMSeEV+f/DkgA8sHCXb&#10;7r0uAZ4BPIrVV6bxgCAD6bEmD6ea8N6RAiZBlmiWQukKWBtH0zCJp3gHy47HW2PdG64b4gc5raTu&#10;gJhxS+m4Uczx28EfeCe7f2ed58iy4znMSUtRboSUGJjddiUNuWfgmg1+hyvt+TapSAec0mkyRegn&#10;i/YcI8TvJYxGAEciRZPT9LSJZV7NtSrRnY4JOYyBs1SeIEdnD4lA1DsY4jyIhq77udx4pSbpKEmm&#10;k1E84eHoOt2sRstVNJsl6+vV9Tr65VlHcVaLsuRqjZj2+Aii+O9MdniOg31Pz+BE0LPSe8jxri47&#10;spV784mB2WaTaQg1LYUvWBQmyWziI3iYaTTIQJjcQUcpnKHEaPdVuBot6Q3iQV/S188z2dZsqFwS&#10;z+foX9DtsB3rfuKD0RnV4Jkaw44exAWMo85ob+/o4WW4ftvjC4rGvsLe7ltdPoDhgTe6GvojDGpt&#10;flDSQa/Jqf2+Z4ZTIt8qeDTzKI59c8IgniZjCMz5yvZ8hakCoHLqKBmGKzc0tH1rxK72gqJCSvt3&#10;XAl0+yMrSMUH0E8wqUPv8w3rPMZdjx168RsAAP//AwBQSwMEFAAGAAgAAAAhAHBjyEvaAAAABwEA&#10;AA8AAABkcnMvZG93bnJldi54bWxMjs1OwzAQhO9IvIO1SL1Rpy1QGuJUVUWPSPTnAZx4SSLidWq7&#10;+Xl7lhPcZjSjmS/bjrYVPfrQOFKwmCcgkEpnGqoUXM6Hx1cQIWoyunWECiYMsM3v7zKdGjfQEftT&#10;rASPUEi1gjrGLpUylDVaHeauQ+Lsy3mrI1tfSeP1wOO2lcskeZFWN8QPte5wX2P5fbpZBR/F+ej7&#10;6X3o6Xooo0k+L5MblJo9jLs3EBHH+FeGX3xGh5yZCncjE0SrYP205qaCZxCcrjYLFgWL1WYJMs/k&#10;f/78BwAA//8DAFBLAQItABQABgAIAAAAIQDkmcPA+wAAAOEBAAATAAAAAAAAAAAAAAAAAAAAAABb&#10;Q29udGVudF9UeXBlc10ueG1sUEsBAi0AFAAGAAgAAAAhACOyauHXAAAAlAEAAAsAAAAAAAAAAAAA&#10;AAAALAEAAF9yZWxzLy5yZWxzUEsBAi0AFAAGAAgAAAAhADQZ2CbnAgAA6QUAAA4AAAAAAAAAAAAA&#10;AAAALAIAAGRycy9lMm9Eb2MueG1sUEsBAi0AFAAGAAgAAAAhAHBjyEvaAAAABwEAAA8AAAAAAAAA&#10;AAAAAAAAPwUAAGRycy9kb3ducmV2LnhtbFBLBQYAAAAABAAEAPMAAABGBgAAAAA=&#10;" o:allowincell="f" strokeweight="2.25pt">
                <v:shadow opacity="49150f" offset="-6pt,6pt"/>
                <v:textbox>
                  <w:txbxContent>
                    <w:p w14:paraId="4C1D016F" w14:textId="77777777" w:rsidR="00EB573E" w:rsidRDefault="00EB573E" w:rsidP="009D0B2B">
                      <w:pPr>
                        <w:jc w:val="center"/>
                      </w:pPr>
                    </w:p>
                    <w:p w14:paraId="0FCCD425" w14:textId="77777777" w:rsidR="00EB573E" w:rsidRDefault="00EB573E" w:rsidP="009D0B2B">
                      <w:pPr>
                        <w:jc w:val="center"/>
                      </w:pPr>
                    </w:p>
                    <w:p w14:paraId="3FF35A98" w14:textId="77777777" w:rsidR="00EB573E" w:rsidRPr="00A13987" w:rsidRDefault="00EB573E" w:rsidP="00A13987">
                      <w:pPr>
                        <w:jc w:val="center"/>
                        <w:rPr>
                          <w:b/>
                          <w:sz w:val="28"/>
                          <w:szCs w:val="28"/>
                        </w:rPr>
                      </w:pPr>
                    </w:p>
                    <w:p w14:paraId="75E75A2C" w14:textId="77777777" w:rsidR="00EB573E" w:rsidRPr="00E22C6E" w:rsidRDefault="00EB573E" w:rsidP="00A13987">
                      <w:pPr>
                        <w:pStyle w:val="30"/>
                        <w:spacing w:after="0"/>
                        <w:jc w:val="center"/>
                        <w:rPr>
                          <w:sz w:val="28"/>
                          <w:szCs w:val="28"/>
                        </w:rPr>
                      </w:pPr>
                      <w:r w:rsidRPr="00E22C6E">
                        <w:rPr>
                          <w:sz w:val="28"/>
                          <w:szCs w:val="28"/>
                        </w:rPr>
                        <w:t>Анал</w:t>
                      </w:r>
                      <w:r w:rsidRPr="00E22C6E">
                        <w:rPr>
                          <w:sz w:val="28"/>
                          <w:szCs w:val="28"/>
                          <w:lang w:val="uk-UA"/>
                        </w:rPr>
                        <w:t>і</w:t>
                      </w:r>
                      <w:r w:rsidRPr="00E22C6E">
                        <w:rPr>
                          <w:sz w:val="28"/>
                          <w:szCs w:val="28"/>
                        </w:rPr>
                        <w:t>з р</w:t>
                      </w:r>
                      <w:r w:rsidRPr="00E22C6E">
                        <w:rPr>
                          <w:sz w:val="28"/>
                          <w:szCs w:val="28"/>
                          <w:lang w:val="uk-UA"/>
                        </w:rPr>
                        <w:t>ішень</w:t>
                      </w:r>
                      <w:r w:rsidRPr="00E22C6E">
                        <w:rPr>
                          <w:sz w:val="28"/>
                          <w:szCs w:val="28"/>
                        </w:rPr>
                        <w:t xml:space="preserve">, </w:t>
                      </w:r>
                      <w:r w:rsidRPr="00E22C6E">
                        <w:rPr>
                          <w:sz w:val="28"/>
                          <w:szCs w:val="28"/>
                          <w:lang w:val="uk-UA"/>
                        </w:rPr>
                        <w:t>і</w:t>
                      </w:r>
                      <w:r w:rsidRPr="00E22C6E">
                        <w:rPr>
                          <w:sz w:val="28"/>
                          <w:szCs w:val="28"/>
                        </w:rPr>
                        <w:t>нформац</w:t>
                      </w:r>
                      <w:r w:rsidRPr="00E22C6E">
                        <w:rPr>
                          <w:sz w:val="28"/>
                          <w:szCs w:val="28"/>
                          <w:lang w:val="uk-UA"/>
                        </w:rPr>
                        <w:t>ійні</w:t>
                      </w:r>
                      <w:r w:rsidRPr="00E22C6E">
                        <w:rPr>
                          <w:sz w:val="28"/>
                          <w:szCs w:val="28"/>
                        </w:rPr>
                        <w:t xml:space="preserve"> потоки</w:t>
                      </w:r>
                    </w:p>
                  </w:txbxContent>
                </v:textbox>
              </v:shape>
            </w:pict>
          </mc:Fallback>
        </mc:AlternateContent>
      </w:r>
    </w:p>
    <w:p w14:paraId="7B2FAAEF" w14:textId="77777777" w:rsidR="009D0B2B" w:rsidRPr="00385964" w:rsidRDefault="009D0B2B" w:rsidP="009D0B2B">
      <w:pPr>
        <w:spacing w:line="360" w:lineRule="auto"/>
        <w:ind w:firstLine="720"/>
        <w:jc w:val="both"/>
        <w:rPr>
          <w:color w:val="auto"/>
          <w:lang w:val="uk-UA"/>
        </w:rPr>
      </w:pPr>
    </w:p>
    <w:p w14:paraId="6EBD7B32" w14:textId="77777777" w:rsidR="009D0B2B" w:rsidRPr="00385964" w:rsidRDefault="009D0B2B" w:rsidP="009D0B2B">
      <w:pPr>
        <w:spacing w:line="360" w:lineRule="auto"/>
        <w:ind w:firstLine="720"/>
        <w:jc w:val="both"/>
        <w:rPr>
          <w:color w:val="auto"/>
          <w:lang w:val="uk-UA"/>
        </w:rPr>
      </w:pPr>
    </w:p>
    <w:p w14:paraId="762C2E6A" w14:textId="77777777" w:rsidR="009D0B2B" w:rsidRPr="00385964" w:rsidRDefault="009D0B2B" w:rsidP="009D0B2B">
      <w:pPr>
        <w:spacing w:line="360" w:lineRule="auto"/>
        <w:ind w:firstLine="720"/>
        <w:jc w:val="both"/>
        <w:rPr>
          <w:color w:val="auto"/>
          <w:lang w:val="uk-UA"/>
        </w:rPr>
      </w:pPr>
    </w:p>
    <w:p w14:paraId="17FD7F16" w14:textId="77777777" w:rsidR="009D0B2B" w:rsidRPr="00385964" w:rsidRDefault="009D0B2B" w:rsidP="009D0B2B">
      <w:pPr>
        <w:spacing w:line="360" w:lineRule="auto"/>
        <w:ind w:firstLine="720"/>
        <w:jc w:val="both"/>
        <w:rPr>
          <w:color w:val="auto"/>
          <w:lang w:val="uk-UA"/>
        </w:rPr>
      </w:pPr>
    </w:p>
    <w:p w14:paraId="73013C17" w14:textId="77777777" w:rsidR="009D0B2B" w:rsidRPr="00385964" w:rsidRDefault="009D0B2B" w:rsidP="009D0B2B">
      <w:pPr>
        <w:spacing w:line="360" w:lineRule="auto"/>
        <w:ind w:firstLine="720"/>
        <w:jc w:val="both"/>
        <w:rPr>
          <w:color w:val="auto"/>
          <w:lang w:val="uk-UA"/>
        </w:rPr>
      </w:pPr>
    </w:p>
    <w:p w14:paraId="116B3B0A" w14:textId="77777777" w:rsidR="009D0B2B" w:rsidRPr="00385964" w:rsidRDefault="009D0B2B" w:rsidP="009D0B2B">
      <w:pPr>
        <w:spacing w:line="360" w:lineRule="auto"/>
        <w:ind w:firstLine="720"/>
        <w:jc w:val="both"/>
        <w:rPr>
          <w:color w:val="auto"/>
          <w:lang w:val="uk-UA"/>
        </w:rPr>
      </w:pPr>
    </w:p>
    <w:p w14:paraId="59C4ABB3" w14:textId="77777777" w:rsidR="009D0B2B" w:rsidRPr="00385964" w:rsidRDefault="009D0B2B" w:rsidP="009D0B2B">
      <w:pPr>
        <w:spacing w:line="360" w:lineRule="auto"/>
        <w:ind w:firstLine="720"/>
        <w:jc w:val="both"/>
        <w:rPr>
          <w:color w:val="auto"/>
          <w:lang w:val="uk-UA"/>
        </w:rPr>
      </w:pPr>
    </w:p>
    <w:p w14:paraId="68FBCD4A" w14:textId="77777777" w:rsidR="009D0B2B" w:rsidRPr="00385964" w:rsidRDefault="009D0B2B" w:rsidP="009D0B2B">
      <w:pPr>
        <w:pStyle w:val="6"/>
        <w:rPr>
          <w:b w:val="0"/>
          <w:lang w:val="uk-UA"/>
        </w:rPr>
      </w:pPr>
    </w:p>
    <w:p w14:paraId="1EFF72DE" w14:textId="77777777" w:rsidR="009D0B2B" w:rsidRPr="00385964" w:rsidRDefault="009D0B2B" w:rsidP="00A13987">
      <w:pPr>
        <w:pStyle w:val="6"/>
        <w:jc w:val="center"/>
        <w:rPr>
          <w:b w:val="0"/>
          <w:sz w:val="28"/>
          <w:szCs w:val="28"/>
          <w:lang w:val="uk-UA"/>
        </w:rPr>
      </w:pPr>
      <w:r w:rsidRPr="00385964">
        <w:rPr>
          <w:b w:val="0"/>
          <w:sz w:val="28"/>
          <w:szCs w:val="28"/>
          <w:lang w:val="uk-UA"/>
        </w:rPr>
        <w:t xml:space="preserve">Рис. </w:t>
      </w:r>
      <w:r w:rsidR="00A13987" w:rsidRPr="00385964">
        <w:rPr>
          <w:b w:val="0"/>
          <w:sz w:val="28"/>
          <w:szCs w:val="28"/>
          <w:lang w:val="uk-UA"/>
        </w:rPr>
        <w:t>1</w:t>
      </w:r>
      <w:r w:rsidRPr="00385964">
        <w:rPr>
          <w:b w:val="0"/>
          <w:sz w:val="28"/>
          <w:szCs w:val="28"/>
          <w:lang w:val="uk-UA"/>
        </w:rPr>
        <w:t>.1. Роль к</w:t>
      </w:r>
      <w:r w:rsidR="00E31D30" w:rsidRPr="00385964">
        <w:rPr>
          <w:b w:val="0"/>
          <w:sz w:val="28"/>
          <w:szCs w:val="28"/>
          <w:lang w:val="uk-UA"/>
        </w:rPr>
        <w:t>онтролінга в процесі управління</w:t>
      </w:r>
    </w:p>
    <w:p w14:paraId="48E6601A" w14:textId="77777777" w:rsidR="009D0B2B" w:rsidRPr="00385964" w:rsidRDefault="009D0B2B" w:rsidP="009D0B2B">
      <w:pPr>
        <w:rPr>
          <w:color w:val="auto"/>
          <w:lang w:val="uk-UA"/>
        </w:rPr>
      </w:pPr>
    </w:p>
    <w:p w14:paraId="49019ACA" w14:textId="77777777" w:rsidR="00B37BD7" w:rsidRPr="00385964" w:rsidRDefault="009D0B2B" w:rsidP="004777FB">
      <w:pPr>
        <w:shd w:val="clear" w:color="auto" w:fill="FFFFFF"/>
        <w:spacing w:before="4" w:line="360" w:lineRule="auto"/>
        <w:ind w:right="-1" w:firstLine="684"/>
        <w:jc w:val="both"/>
        <w:rPr>
          <w:sz w:val="28"/>
          <w:szCs w:val="28"/>
          <w:lang w:val="uk-UA"/>
        </w:rPr>
      </w:pPr>
      <w:r w:rsidRPr="00385964">
        <w:rPr>
          <w:sz w:val="28"/>
          <w:szCs w:val="28"/>
          <w:lang w:val="uk-UA"/>
        </w:rPr>
        <w:lastRenderedPageBreak/>
        <w:t>Так, у Німеччині переважає тенденція академізац</w:t>
      </w:r>
      <w:r w:rsidR="00CD0A8B" w:rsidRPr="00385964">
        <w:rPr>
          <w:sz w:val="28"/>
          <w:szCs w:val="28"/>
          <w:lang w:val="uk-UA"/>
        </w:rPr>
        <w:t>ії</w:t>
      </w:r>
      <w:r w:rsidRPr="00385964">
        <w:rPr>
          <w:sz w:val="28"/>
          <w:szCs w:val="28"/>
          <w:lang w:val="uk-UA"/>
        </w:rPr>
        <w:t xml:space="preserve"> контролінга, прагнення створити спочатку теоретично цілісну систему, а потім прийматися за дозвіл конкретних завдань. У США й деяких європейських країнах переважає прагматичний підхід: тут контролінг тісніше пов’язаний з менеджментом, більше орієнтований на вимоги ринку й потреби клієнтів. У Росії інтерес до контролінгу почав проявлятися на самому початку 1990-х рр., коли в економіці остаточно закріпилися як юридично, так і фактично ринкові принципи господарювання. Найбільший інтерес до контролінгу й у теоретичному, і в практичному плані був виявлений з боку банків - найбільше що динамічно розвивається сектора ринкової економіки. </w:t>
      </w:r>
    </w:p>
    <w:p w14:paraId="5D9C0CF3" w14:textId="77777777" w:rsidR="00B37BD7" w:rsidRPr="00385964" w:rsidRDefault="00B37BD7" w:rsidP="00B37BD7">
      <w:pPr>
        <w:shd w:val="clear" w:color="auto" w:fill="FFFFFF"/>
        <w:spacing w:line="360" w:lineRule="auto"/>
        <w:ind w:left="38" w:right="86" w:firstLine="567"/>
        <w:jc w:val="both"/>
        <w:rPr>
          <w:sz w:val="28"/>
          <w:szCs w:val="28"/>
          <w:lang w:val="uk-UA"/>
        </w:rPr>
      </w:pPr>
      <w:r w:rsidRPr="00385964">
        <w:rPr>
          <w:sz w:val="28"/>
          <w:szCs w:val="28"/>
          <w:lang w:val="uk-UA"/>
        </w:rPr>
        <w:t>Одні автори й перекладачі вважають наведені поняття і об'єктивні явища господарської практики західних підприємств, що стоять за ними, відмінними за змістом, інші — тотожними.</w:t>
      </w:r>
      <w:r w:rsidR="004777FB" w:rsidRPr="00385964">
        <w:rPr>
          <w:sz w:val="28"/>
          <w:szCs w:val="28"/>
          <w:lang w:val="uk-UA"/>
        </w:rPr>
        <w:t xml:space="preserve"> </w:t>
      </w:r>
      <w:r w:rsidRPr="00385964">
        <w:rPr>
          <w:sz w:val="28"/>
          <w:szCs w:val="28"/>
          <w:lang w:val="uk-UA"/>
        </w:rPr>
        <w:t>Неоднозначність трактувань змісту визначення системи кон</w:t>
      </w:r>
      <w:r w:rsidR="00BF629E" w:rsidRPr="00385964">
        <w:rPr>
          <w:sz w:val="28"/>
          <w:szCs w:val="28"/>
          <w:lang w:val="uk-UA"/>
        </w:rPr>
        <w:t>т</w:t>
      </w:r>
      <w:r w:rsidRPr="00385964">
        <w:rPr>
          <w:sz w:val="28"/>
          <w:szCs w:val="28"/>
          <w:lang w:val="uk-UA"/>
        </w:rPr>
        <w:t>ролінгу наведено у таблиці 1.1</w:t>
      </w:r>
      <w:r w:rsidRPr="00385964">
        <w:rPr>
          <w:sz w:val="28"/>
          <w:szCs w:val="28"/>
        </w:rPr>
        <w:t xml:space="preserve"> [10,</w:t>
      </w:r>
      <w:r w:rsidR="00E31D30" w:rsidRPr="00385964">
        <w:rPr>
          <w:sz w:val="28"/>
          <w:szCs w:val="28"/>
        </w:rPr>
        <w:t>с.</w:t>
      </w:r>
      <w:r w:rsidRPr="00385964">
        <w:rPr>
          <w:sz w:val="28"/>
          <w:szCs w:val="28"/>
        </w:rPr>
        <w:t>15-</w:t>
      </w:r>
      <w:r w:rsidR="00682436" w:rsidRPr="00385964">
        <w:rPr>
          <w:sz w:val="28"/>
          <w:szCs w:val="28"/>
          <w:lang w:val="uk-UA"/>
        </w:rPr>
        <w:t>43</w:t>
      </w:r>
      <w:r w:rsidRPr="00385964">
        <w:rPr>
          <w:sz w:val="28"/>
          <w:szCs w:val="28"/>
        </w:rPr>
        <w:t>]</w:t>
      </w:r>
      <w:r w:rsidRPr="00385964">
        <w:rPr>
          <w:sz w:val="28"/>
          <w:szCs w:val="28"/>
          <w:lang w:val="uk-UA"/>
        </w:rPr>
        <w:t>.</w:t>
      </w:r>
    </w:p>
    <w:p w14:paraId="46A9B0C0" w14:textId="77777777" w:rsidR="00B37BD7" w:rsidRPr="00385964" w:rsidRDefault="00B37BD7" w:rsidP="00B37BD7">
      <w:pPr>
        <w:shd w:val="clear" w:color="auto" w:fill="FFFFFF"/>
        <w:spacing w:line="360" w:lineRule="auto"/>
        <w:ind w:left="38" w:right="86" w:firstLine="567"/>
        <w:jc w:val="right"/>
        <w:rPr>
          <w:sz w:val="28"/>
          <w:szCs w:val="28"/>
          <w:lang w:val="uk-UA"/>
        </w:rPr>
      </w:pPr>
      <w:r w:rsidRPr="00385964">
        <w:rPr>
          <w:sz w:val="28"/>
          <w:szCs w:val="28"/>
          <w:lang w:val="uk-UA"/>
        </w:rPr>
        <w:t xml:space="preserve">                                                                            </w:t>
      </w:r>
      <w:r w:rsidR="004777FB" w:rsidRPr="00385964">
        <w:rPr>
          <w:sz w:val="28"/>
          <w:szCs w:val="28"/>
          <w:lang w:val="uk-UA"/>
        </w:rPr>
        <w:t xml:space="preserve">                    Таблиця 1.1</w:t>
      </w:r>
    </w:p>
    <w:p w14:paraId="76EE93DB" w14:textId="77777777" w:rsidR="00B37BD7" w:rsidRPr="00385964" w:rsidRDefault="00B37BD7" w:rsidP="00B37BD7">
      <w:pPr>
        <w:shd w:val="clear" w:color="auto" w:fill="FFFFFF"/>
        <w:spacing w:line="360" w:lineRule="auto"/>
        <w:ind w:left="38" w:right="86" w:firstLine="567"/>
        <w:jc w:val="center"/>
        <w:rPr>
          <w:bCs/>
          <w:sz w:val="28"/>
          <w:szCs w:val="28"/>
          <w:lang w:val="uk-UA"/>
        </w:rPr>
      </w:pPr>
      <w:r w:rsidRPr="00385964">
        <w:rPr>
          <w:bCs/>
          <w:sz w:val="28"/>
          <w:szCs w:val="28"/>
          <w:lang w:val="uk-UA"/>
        </w:rPr>
        <w:t xml:space="preserve">Трактування змісту визначення системи контролінгу </w:t>
      </w:r>
      <w:r w:rsidR="00CD0A8B" w:rsidRPr="00385964">
        <w:rPr>
          <w:bCs/>
          <w:sz w:val="28"/>
          <w:szCs w:val="28"/>
          <w:lang w:val="uk-UA"/>
        </w:rPr>
        <w:t xml:space="preserve">та фінансового контролінгу </w:t>
      </w:r>
      <w:r w:rsidRPr="00385964">
        <w:rPr>
          <w:bCs/>
          <w:sz w:val="28"/>
          <w:szCs w:val="28"/>
          <w:lang w:val="uk-UA"/>
        </w:rPr>
        <w:t>зарубіжними і вітчизняними дослідниками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6"/>
      </w:tblGrid>
      <w:tr w:rsidR="00B37BD7" w:rsidRPr="00385964" w14:paraId="3279BCFB" w14:textId="77777777">
        <w:trPr>
          <w:tblHeader/>
        </w:trPr>
        <w:tc>
          <w:tcPr>
            <w:tcW w:w="4785" w:type="dxa"/>
            <w:tcBorders>
              <w:top w:val="single" w:sz="4" w:space="0" w:color="auto"/>
              <w:left w:val="single" w:sz="4" w:space="0" w:color="auto"/>
              <w:bottom w:val="single" w:sz="4" w:space="0" w:color="auto"/>
              <w:right w:val="single" w:sz="4" w:space="0" w:color="auto"/>
            </w:tcBorders>
          </w:tcPr>
          <w:p w14:paraId="39AB3E28" w14:textId="77777777" w:rsidR="00B37BD7" w:rsidRPr="00385964" w:rsidRDefault="00B37BD7" w:rsidP="00AB7CA2">
            <w:pPr>
              <w:ind w:right="86"/>
              <w:jc w:val="center"/>
              <w:rPr>
                <w:sz w:val="22"/>
                <w:szCs w:val="22"/>
              </w:rPr>
            </w:pPr>
            <w:r w:rsidRPr="00385964">
              <w:rPr>
                <w:sz w:val="22"/>
                <w:szCs w:val="22"/>
              </w:rPr>
              <w:t>Джерело даних</w:t>
            </w:r>
          </w:p>
        </w:tc>
        <w:tc>
          <w:tcPr>
            <w:tcW w:w="4786" w:type="dxa"/>
            <w:tcBorders>
              <w:top w:val="single" w:sz="4" w:space="0" w:color="auto"/>
              <w:left w:val="single" w:sz="4" w:space="0" w:color="auto"/>
              <w:bottom w:val="single" w:sz="4" w:space="0" w:color="auto"/>
              <w:right w:val="single" w:sz="4" w:space="0" w:color="auto"/>
            </w:tcBorders>
          </w:tcPr>
          <w:p w14:paraId="797C5946" w14:textId="77777777" w:rsidR="00B37BD7" w:rsidRPr="00385964" w:rsidRDefault="00B37BD7" w:rsidP="00AB7CA2">
            <w:pPr>
              <w:ind w:right="86"/>
              <w:jc w:val="center"/>
              <w:rPr>
                <w:sz w:val="22"/>
                <w:szCs w:val="22"/>
              </w:rPr>
            </w:pPr>
            <w:r w:rsidRPr="00385964">
              <w:rPr>
                <w:sz w:val="22"/>
                <w:szCs w:val="22"/>
              </w:rPr>
              <w:t>Суть визначення</w:t>
            </w:r>
          </w:p>
        </w:tc>
      </w:tr>
      <w:tr w:rsidR="00B37BD7" w:rsidRPr="00385964" w14:paraId="30318C0E" w14:textId="77777777">
        <w:tc>
          <w:tcPr>
            <w:tcW w:w="4785" w:type="dxa"/>
            <w:tcBorders>
              <w:top w:val="single" w:sz="4" w:space="0" w:color="auto"/>
              <w:left w:val="single" w:sz="4" w:space="0" w:color="auto"/>
              <w:bottom w:val="single" w:sz="4" w:space="0" w:color="auto"/>
              <w:right w:val="single" w:sz="4" w:space="0" w:color="auto"/>
            </w:tcBorders>
          </w:tcPr>
          <w:p w14:paraId="0353A80D" w14:textId="77777777" w:rsidR="00B37BD7" w:rsidRPr="00385964" w:rsidRDefault="00B37BD7" w:rsidP="002B040D">
            <w:pPr>
              <w:numPr>
                <w:ilvl w:val="0"/>
                <w:numId w:val="10"/>
              </w:numPr>
              <w:ind w:right="86"/>
              <w:jc w:val="both"/>
              <w:rPr>
                <w:sz w:val="22"/>
                <w:szCs w:val="22"/>
              </w:rPr>
            </w:pPr>
            <w:r w:rsidRPr="00385964">
              <w:rPr>
                <w:sz w:val="22"/>
                <w:szCs w:val="22"/>
              </w:rPr>
              <w:t>Майер Э. Контроллинг как система мышления и управления, - М.</w:t>
            </w:r>
            <w:r w:rsidR="00AB7CA2">
              <w:rPr>
                <w:sz w:val="22"/>
                <w:szCs w:val="22"/>
              </w:rPr>
              <w:t>: Финансы и статистика.- 1993.-</w:t>
            </w:r>
            <w:r w:rsidR="00AB7CA2">
              <w:rPr>
                <w:sz w:val="22"/>
                <w:szCs w:val="22"/>
                <w:lang w:val="uk-UA"/>
              </w:rPr>
              <w:t>С</w:t>
            </w:r>
            <w:r w:rsidRPr="00385964">
              <w:rPr>
                <w:sz w:val="22"/>
                <w:szCs w:val="22"/>
              </w:rPr>
              <w:t>.9</w:t>
            </w:r>
          </w:p>
          <w:p w14:paraId="3B62BD69" w14:textId="77777777" w:rsidR="00B37BD7" w:rsidRPr="00385964" w:rsidRDefault="00B37BD7" w:rsidP="002B040D">
            <w:pPr>
              <w:ind w:right="86"/>
              <w:jc w:val="both"/>
              <w:rPr>
                <w:sz w:val="22"/>
                <w:szCs w:val="22"/>
              </w:rPr>
            </w:pPr>
          </w:p>
        </w:tc>
        <w:tc>
          <w:tcPr>
            <w:tcW w:w="4786" w:type="dxa"/>
            <w:tcBorders>
              <w:top w:val="single" w:sz="4" w:space="0" w:color="auto"/>
              <w:left w:val="single" w:sz="4" w:space="0" w:color="auto"/>
              <w:bottom w:val="single" w:sz="4" w:space="0" w:color="auto"/>
              <w:right w:val="single" w:sz="4" w:space="0" w:color="auto"/>
            </w:tcBorders>
          </w:tcPr>
          <w:p w14:paraId="560931F3" w14:textId="77777777" w:rsidR="00E274CB" w:rsidRPr="00E274CB" w:rsidRDefault="00E274CB" w:rsidP="00E274CB">
            <w:pPr>
              <w:ind w:right="86"/>
              <w:jc w:val="both"/>
              <w:rPr>
                <w:sz w:val="22"/>
                <w:szCs w:val="22"/>
                <w:lang w:val="uk-UA"/>
              </w:rPr>
            </w:pPr>
            <w:r w:rsidRPr="00E274CB">
              <w:rPr>
                <w:sz w:val="22"/>
                <w:szCs w:val="22"/>
                <w:lang w:val="uk-UA"/>
              </w:rPr>
              <w:t>Під контроллингом слід розуміти керівну концепцію ефективного управління фірмою і забезпечення її довгострокового існування.</w:t>
            </w:r>
          </w:p>
          <w:p w14:paraId="39CE08BA" w14:textId="77777777" w:rsidR="0070602E" w:rsidRPr="00E274CB" w:rsidRDefault="00E274CB" w:rsidP="00E274CB">
            <w:pPr>
              <w:ind w:right="86"/>
              <w:jc w:val="both"/>
              <w:rPr>
                <w:sz w:val="22"/>
                <w:szCs w:val="22"/>
                <w:lang w:val="uk-UA"/>
              </w:rPr>
            </w:pPr>
            <w:r w:rsidRPr="00E274CB">
              <w:rPr>
                <w:sz w:val="22"/>
                <w:szCs w:val="22"/>
                <w:lang w:val="uk-UA"/>
              </w:rPr>
              <w:t>«Фінансовий контролінг» розглядається як набір методик, спрямованих на приведення управлінської практики структурних підрозділів корпорацій і холдингів до конструкції, ефективної для конкретного виду бізнесу.</w:t>
            </w:r>
          </w:p>
        </w:tc>
      </w:tr>
      <w:tr w:rsidR="00B37BD7" w:rsidRPr="00385964" w14:paraId="56D520DD" w14:textId="77777777">
        <w:tc>
          <w:tcPr>
            <w:tcW w:w="4785" w:type="dxa"/>
            <w:tcBorders>
              <w:top w:val="single" w:sz="4" w:space="0" w:color="auto"/>
              <w:left w:val="single" w:sz="4" w:space="0" w:color="auto"/>
              <w:bottom w:val="single" w:sz="4" w:space="0" w:color="auto"/>
              <w:right w:val="single" w:sz="4" w:space="0" w:color="auto"/>
            </w:tcBorders>
          </w:tcPr>
          <w:p w14:paraId="77D6CFAC" w14:textId="77777777" w:rsidR="00B37BD7" w:rsidRPr="00385964" w:rsidRDefault="00AB7CA2" w:rsidP="002B040D">
            <w:pPr>
              <w:numPr>
                <w:ilvl w:val="0"/>
                <w:numId w:val="10"/>
              </w:numPr>
              <w:ind w:right="86"/>
              <w:jc w:val="both"/>
              <w:rPr>
                <w:sz w:val="22"/>
                <w:szCs w:val="22"/>
              </w:rPr>
            </w:pPr>
            <w:r w:rsidRPr="00385964">
              <w:rPr>
                <w:sz w:val="22"/>
                <w:szCs w:val="22"/>
              </w:rPr>
              <w:t>Майер Э. Контроллинг как система мышления и управления, - М.:</w:t>
            </w:r>
            <w:r>
              <w:rPr>
                <w:sz w:val="22"/>
                <w:szCs w:val="22"/>
              </w:rPr>
              <w:t xml:space="preserve"> Финансы и статистика.- 1993.-</w:t>
            </w:r>
            <w:r>
              <w:rPr>
                <w:sz w:val="22"/>
                <w:szCs w:val="22"/>
                <w:lang w:val="uk-UA"/>
              </w:rPr>
              <w:t>С</w:t>
            </w:r>
            <w:r w:rsidR="00B37BD7" w:rsidRPr="00385964">
              <w:rPr>
                <w:sz w:val="22"/>
                <w:szCs w:val="22"/>
              </w:rPr>
              <w:t>.15</w:t>
            </w:r>
          </w:p>
        </w:tc>
        <w:tc>
          <w:tcPr>
            <w:tcW w:w="4786" w:type="dxa"/>
            <w:tcBorders>
              <w:top w:val="single" w:sz="4" w:space="0" w:color="auto"/>
              <w:left w:val="single" w:sz="4" w:space="0" w:color="auto"/>
              <w:bottom w:val="single" w:sz="4" w:space="0" w:color="auto"/>
              <w:right w:val="single" w:sz="4" w:space="0" w:color="auto"/>
            </w:tcBorders>
          </w:tcPr>
          <w:p w14:paraId="06E9EA7B" w14:textId="77777777" w:rsidR="00B37BD7" w:rsidRPr="00E274CB" w:rsidRDefault="00E274CB" w:rsidP="002B040D">
            <w:pPr>
              <w:ind w:right="86"/>
              <w:jc w:val="both"/>
              <w:rPr>
                <w:sz w:val="22"/>
                <w:szCs w:val="22"/>
                <w:lang w:val="uk-UA"/>
              </w:rPr>
            </w:pPr>
            <w:r w:rsidRPr="00E274CB">
              <w:rPr>
                <w:sz w:val="22"/>
                <w:szCs w:val="22"/>
                <w:lang w:val="uk-UA"/>
              </w:rPr>
              <w:t>контролінг - є механізмом саморегулювання на підприємстві, що забезпечує зворотний зв'язок в контурі управління.</w:t>
            </w:r>
          </w:p>
        </w:tc>
      </w:tr>
      <w:tr w:rsidR="00B37BD7" w:rsidRPr="00385964" w14:paraId="35442F7B" w14:textId="77777777">
        <w:tc>
          <w:tcPr>
            <w:tcW w:w="4785" w:type="dxa"/>
            <w:tcBorders>
              <w:top w:val="single" w:sz="4" w:space="0" w:color="auto"/>
              <w:left w:val="single" w:sz="4" w:space="0" w:color="auto"/>
              <w:bottom w:val="single" w:sz="4" w:space="0" w:color="auto"/>
              <w:right w:val="single" w:sz="4" w:space="0" w:color="auto"/>
            </w:tcBorders>
          </w:tcPr>
          <w:p w14:paraId="495A9042" w14:textId="77777777" w:rsidR="00B37BD7" w:rsidRPr="00385964" w:rsidRDefault="00AB7CA2" w:rsidP="002B040D">
            <w:pPr>
              <w:numPr>
                <w:ilvl w:val="0"/>
                <w:numId w:val="10"/>
              </w:numPr>
              <w:ind w:right="86"/>
              <w:jc w:val="both"/>
              <w:rPr>
                <w:sz w:val="22"/>
                <w:szCs w:val="22"/>
              </w:rPr>
            </w:pPr>
            <w:r w:rsidRPr="00385964">
              <w:rPr>
                <w:sz w:val="22"/>
                <w:szCs w:val="22"/>
              </w:rPr>
              <w:t>Майер Э. Контроллинг как система мышления и управления, - М.:</w:t>
            </w:r>
            <w:r>
              <w:rPr>
                <w:sz w:val="22"/>
                <w:szCs w:val="22"/>
              </w:rPr>
              <w:t xml:space="preserve"> Финансы и статистика.- 1993.-</w:t>
            </w:r>
            <w:r>
              <w:rPr>
                <w:sz w:val="22"/>
                <w:szCs w:val="22"/>
                <w:lang w:val="uk-UA"/>
              </w:rPr>
              <w:t>С</w:t>
            </w:r>
            <w:r w:rsidR="00B37BD7" w:rsidRPr="00385964">
              <w:rPr>
                <w:sz w:val="22"/>
                <w:szCs w:val="22"/>
              </w:rPr>
              <w:t>.88</w:t>
            </w:r>
          </w:p>
        </w:tc>
        <w:tc>
          <w:tcPr>
            <w:tcW w:w="4786" w:type="dxa"/>
            <w:tcBorders>
              <w:top w:val="single" w:sz="4" w:space="0" w:color="auto"/>
              <w:left w:val="single" w:sz="4" w:space="0" w:color="auto"/>
              <w:bottom w:val="single" w:sz="4" w:space="0" w:color="auto"/>
              <w:right w:val="single" w:sz="4" w:space="0" w:color="auto"/>
            </w:tcBorders>
          </w:tcPr>
          <w:p w14:paraId="325D02E1" w14:textId="77777777" w:rsidR="00B37BD7" w:rsidRPr="00E274CB" w:rsidRDefault="00E274CB" w:rsidP="002B040D">
            <w:pPr>
              <w:ind w:right="86"/>
              <w:jc w:val="both"/>
              <w:rPr>
                <w:sz w:val="22"/>
                <w:szCs w:val="22"/>
                <w:lang w:val="uk-UA"/>
              </w:rPr>
            </w:pPr>
            <w:r w:rsidRPr="00E274CB">
              <w:rPr>
                <w:sz w:val="22"/>
                <w:szCs w:val="22"/>
                <w:lang w:val="uk-UA"/>
              </w:rPr>
              <w:t>контролінг являє собою в широкому сенсі систему забезпечення виживаності підприємства в двох аспектах: короткостроковому - оптимізація прибутку - і довгостроковому - збереження і підтримання гармонійних відносин и взаємозв'язків даного підприємства з оточуючими його сферами: природою, соціальної, господарської.</w:t>
            </w:r>
          </w:p>
        </w:tc>
      </w:tr>
    </w:tbl>
    <w:p w14:paraId="13DE4EF0" w14:textId="77777777" w:rsidR="003F239F" w:rsidRPr="00385964" w:rsidRDefault="003F239F" w:rsidP="003F239F">
      <w:pPr>
        <w:jc w:val="right"/>
        <w:rPr>
          <w:sz w:val="28"/>
          <w:szCs w:val="28"/>
        </w:rPr>
      </w:pPr>
      <w:r w:rsidRPr="00385964">
        <w:br w:type="page"/>
      </w:r>
      <w:r w:rsidRPr="00385964">
        <w:rPr>
          <w:sz w:val="28"/>
          <w:szCs w:val="28"/>
        </w:rPr>
        <w:lastRenderedPageBreak/>
        <w:t>Продовження табл.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6"/>
      </w:tblGrid>
      <w:tr w:rsidR="00B37BD7" w:rsidRPr="00385964" w14:paraId="7E631326" w14:textId="77777777">
        <w:tc>
          <w:tcPr>
            <w:tcW w:w="4785" w:type="dxa"/>
            <w:tcBorders>
              <w:top w:val="single" w:sz="4" w:space="0" w:color="auto"/>
              <w:left w:val="single" w:sz="4" w:space="0" w:color="auto"/>
              <w:bottom w:val="single" w:sz="4" w:space="0" w:color="auto"/>
              <w:right w:val="single" w:sz="4" w:space="0" w:color="auto"/>
            </w:tcBorders>
          </w:tcPr>
          <w:p w14:paraId="52870B14" w14:textId="77777777" w:rsidR="00B37BD7" w:rsidRPr="00385964" w:rsidRDefault="00AB7CA2" w:rsidP="002B040D">
            <w:pPr>
              <w:numPr>
                <w:ilvl w:val="0"/>
                <w:numId w:val="10"/>
              </w:numPr>
              <w:ind w:right="86"/>
              <w:jc w:val="both"/>
              <w:rPr>
                <w:sz w:val="22"/>
                <w:szCs w:val="22"/>
              </w:rPr>
            </w:pPr>
            <w:r w:rsidRPr="00385964">
              <w:rPr>
                <w:sz w:val="22"/>
                <w:szCs w:val="22"/>
              </w:rPr>
              <w:t>Майер Э. Контроллинг как система мышления и управления, - М.:</w:t>
            </w:r>
            <w:r>
              <w:rPr>
                <w:sz w:val="22"/>
                <w:szCs w:val="22"/>
              </w:rPr>
              <w:t xml:space="preserve"> Финансы и статистика.- 1993.-</w:t>
            </w:r>
            <w:r>
              <w:rPr>
                <w:sz w:val="22"/>
                <w:szCs w:val="22"/>
                <w:lang w:val="uk-UA"/>
              </w:rPr>
              <w:t>С</w:t>
            </w:r>
            <w:r w:rsidR="00B37BD7" w:rsidRPr="00385964">
              <w:rPr>
                <w:sz w:val="22"/>
                <w:szCs w:val="22"/>
              </w:rPr>
              <w:t>.88</w:t>
            </w:r>
          </w:p>
        </w:tc>
        <w:tc>
          <w:tcPr>
            <w:tcW w:w="4786" w:type="dxa"/>
            <w:tcBorders>
              <w:top w:val="single" w:sz="4" w:space="0" w:color="auto"/>
              <w:left w:val="single" w:sz="4" w:space="0" w:color="auto"/>
              <w:bottom w:val="single" w:sz="4" w:space="0" w:color="auto"/>
              <w:right w:val="single" w:sz="4" w:space="0" w:color="auto"/>
            </w:tcBorders>
          </w:tcPr>
          <w:p w14:paraId="21C0D975" w14:textId="77777777" w:rsidR="00B37BD7" w:rsidRPr="00E274CB" w:rsidRDefault="00E274CB" w:rsidP="002B040D">
            <w:pPr>
              <w:ind w:right="86"/>
              <w:jc w:val="both"/>
              <w:rPr>
                <w:sz w:val="22"/>
                <w:szCs w:val="22"/>
                <w:lang w:val="uk-UA"/>
              </w:rPr>
            </w:pPr>
            <w:r w:rsidRPr="00E274CB">
              <w:rPr>
                <w:sz w:val="22"/>
                <w:szCs w:val="22"/>
                <w:lang w:val="uk-UA"/>
              </w:rPr>
              <w:t>Контролінг являє собою сукупність методів оперативного і стратегічного управління: обліку, планування, аналізу та контролю, що об'єднуються на якісно новому етапі розвитку ринкових відносин на Заході в єдину систему, функціонування якої підпорядкована певній меті.</w:t>
            </w:r>
          </w:p>
        </w:tc>
      </w:tr>
      <w:tr w:rsidR="00B37BD7" w:rsidRPr="00385964" w14:paraId="55E99E41" w14:textId="77777777">
        <w:tc>
          <w:tcPr>
            <w:tcW w:w="4785" w:type="dxa"/>
            <w:tcBorders>
              <w:top w:val="single" w:sz="4" w:space="0" w:color="auto"/>
              <w:left w:val="single" w:sz="4" w:space="0" w:color="auto"/>
              <w:bottom w:val="single" w:sz="4" w:space="0" w:color="auto"/>
              <w:right w:val="single" w:sz="4" w:space="0" w:color="auto"/>
            </w:tcBorders>
          </w:tcPr>
          <w:p w14:paraId="39E29B1B" w14:textId="77777777" w:rsidR="00B37BD7" w:rsidRPr="00385964" w:rsidRDefault="004777FB" w:rsidP="002B040D">
            <w:pPr>
              <w:numPr>
                <w:ilvl w:val="0"/>
                <w:numId w:val="10"/>
              </w:numPr>
              <w:ind w:right="86"/>
              <w:jc w:val="both"/>
              <w:rPr>
                <w:sz w:val="22"/>
                <w:szCs w:val="22"/>
              </w:rPr>
            </w:pPr>
            <w:r w:rsidRPr="00385964">
              <w:br w:type="page"/>
            </w:r>
            <w:r w:rsidR="00B37BD7" w:rsidRPr="00385964">
              <w:rPr>
                <w:sz w:val="22"/>
                <w:szCs w:val="22"/>
              </w:rPr>
              <w:t>Манн Р., Майер Э. Контроллинг для начинающих.- М.</w:t>
            </w:r>
            <w:r w:rsidR="00AB7CA2">
              <w:rPr>
                <w:sz w:val="22"/>
                <w:szCs w:val="22"/>
              </w:rPr>
              <w:t>: Финансы и статистика.- 1992.-</w:t>
            </w:r>
            <w:r w:rsidR="00AB7CA2">
              <w:rPr>
                <w:sz w:val="22"/>
                <w:szCs w:val="22"/>
                <w:lang w:val="uk-UA"/>
              </w:rPr>
              <w:t>С</w:t>
            </w:r>
            <w:r w:rsidR="00B37BD7" w:rsidRPr="00385964">
              <w:rPr>
                <w:sz w:val="22"/>
                <w:szCs w:val="22"/>
              </w:rPr>
              <w:t>.8</w:t>
            </w:r>
          </w:p>
        </w:tc>
        <w:tc>
          <w:tcPr>
            <w:tcW w:w="4786" w:type="dxa"/>
            <w:tcBorders>
              <w:top w:val="single" w:sz="4" w:space="0" w:color="auto"/>
              <w:left w:val="single" w:sz="4" w:space="0" w:color="auto"/>
              <w:bottom w:val="single" w:sz="4" w:space="0" w:color="auto"/>
              <w:right w:val="single" w:sz="4" w:space="0" w:color="auto"/>
            </w:tcBorders>
          </w:tcPr>
          <w:p w14:paraId="45652FDA" w14:textId="77777777" w:rsidR="00B37BD7" w:rsidRPr="00E274CB" w:rsidRDefault="00E274CB" w:rsidP="00E274CB">
            <w:pPr>
              <w:ind w:right="86"/>
              <w:jc w:val="both"/>
              <w:rPr>
                <w:sz w:val="22"/>
                <w:szCs w:val="22"/>
                <w:lang w:val="uk-UA"/>
              </w:rPr>
            </w:pPr>
            <w:r w:rsidRPr="00E274CB">
              <w:rPr>
                <w:sz w:val="22"/>
                <w:szCs w:val="22"/>
                <w:lang w:val="uk-UA"/>
              </w:rPr>
              <w:t>Систему управління процесом досягнення кінцевих цілей і результатів діяльності фірми як систему управління прибутком підприємства.</w:t>
            </w:r>
            <w:r>
              <w:rPr>
                <w:sz w:val="22"/>
                <w:szCs w:val="22"/>
                <w:lang w:val="uk-UA"/>
              </w:rPr>
              <w:t xml:space="preserve"> </w:t>
            </w:r>
            <w:r w:rsidRPr="00E274CB">
              <w:rPr>
                <w:sz w:val="22"/>
                <w:szCs w:val="22"/>
                <w:lang w:val="uk-UA"/>
              </w:rPr>
              <w:t>Фінансовий контролінг являє собою контролюючу систему, що забезпечує концентрацію контрольних дій на найбільш пріоритетних напрямках фінансової діяльності, своєчасне виявлення відхилень фактичних її результатів від передбачених та прийняття оперативних управлінських рішень, що забезпечують її нормалізацію.</w:t>
            </w:r>
          </w:p>
        </w:tc>
      </w:tr>
      <w:tr w:rsidR="00B37BD7" w:rsidRPr="00385964" w14:paraId="4FAD3C9B" w14:textId="77777777">
        <w:tc>
          <w:tcPr>
            <w:tcW w:w="4785" w:type="dxa"/>
            <w:tcBorders>
              <w:top w:val="single" w:sz="4" w:space="0" w:color="auto"/>
              <w:left w:val="single" w:sz="4" w:space="0" w:color="auto"/>
              <w:bottom w:val="single" w:sz="4" w:space="0" w:color="auto"/>
              <w:right w:val="single" w:sz="4" w:space="0" w:color="auto"/>
            </w:tcBorders>
          </w:tcPr>
          <w:p w14:paraId="7E68F834" w14:textId="77777777" w:rsidR="00B37BD7" w:rsidRPr="00385964" w:rsidRDefault="00AB7CA2" w:rsidP="002B040D">
            <w:pPr>
              <w:numPr>
                <w:ilvl w:val="0"/>
                <w:numId w:val="10"/>
              </w:numPr>
              <w:ind w:right="86"/>
              <w:jc w:val="both"/>
              <w:rPr>
                <w:sz w:val="22"/>
                <w:szCs w:val="22"/>
              </w:rPr>
            </w:pPr>
            <w:r w:rsidRPr="00385964">
              <w:rPr>
                <w:sz w:val="22"/>
                <w:szCs w:val="22"/>
              </w:rPr>
              <w:t>Манн Р., Майер Э. Контроллинг для начинающих.- М.</w:t>
            </w:r>
            <w:r>
              <w:rPr>
                <w:sz w:val="22"/>
                <w:szCs w:val="22"/>
              </w:rPr>
              <w:t>: Финансы и статистика.- 1992.</w:t>
            </w:r>
            <w:r w:rsidR="00B37BD7" w:rsidRPr="00385964">
              <w:rPr>
                <w:sz w:val="22"/>
                <w:szCs w:val="22"/>
              </w:rPr>
              <w:t>– С.21</w:t>
            </w:r>
          </w:p>
        </w:tc>
        <w:tc>
          <w:tcPr>
            <w:tcW w:w="4786" w:type="dxa"/>
            <w:tcBorders>
              <w:top w:val="single" w:sz="4" w:space="0" w:color="auto"/>
              <w:left w:val="single" w:sz="4" w:space="0" w:color="auto"/>
              <w:bottom w:val="single" w:sz="4" w:space="0" w:color="auto"/>
              <w:right w:val="single" w:sz="4" w:space="0" w:color="auto"/>
            </w:tcBorders>
          </w:tcPr>
          <w:p w14:paraId="1C06E5DE" w14:textId="77777777" w:rsidR="00B37BD7" w:rsidRPr="00E274CB" w:rsidRDefault="00E274CB" w:rsidP="002B040D">
            <w:pPr>
              <w:ind w:right="86"/>
              <w:jc w:val="both"/>
              <w:rPr>
                <w:sz w:val="22"/>
                <w:szCs w:val="22"/>
                <w:lang w:val="uk-UA"/>
              </w:rPr>
            </w:pPr>
            <w:r w:rsidRPr="00E274CB">
              <w:rPr>
                <w:sz w:val="22"/>
                <w:szCs w:val="22"/>
                <w:lang w:val="uk-UA"/>
              </w:rPr>
              <w:t>Контролінг - це система регулювання витрат і результатів діяльності, яка допомагає в досягненні цілей підприємства, що дозволяє уникнути несподіванок і своєчасно включити червоне світло, коли економіці підприємства загрожує небезпека, що вимагає вживання заходів поп протидії.</w:t>
            </w:r>
          </w:p>
        </w:tc>
      </w:tr>
      <w:tr w:rsidR="00B37BD7" w:rsidRPr="00385964" w14:paraId="47997DC3" w14:textId="77777777">
        <w:tc>
          <w:tcPr>
            <w:tcW w:w="4785" w:type="dxa"/>
            <w:tcBorders>
              <w:top w:val="single" w:sz="4" w:space="0" w:color="auto"/>
              <w:left w:val="single" w:sz="4" w:space="0" w:color="auto"/>
              <w:bottom w:val="single" w:sz="4" w:space="0" w:color="auto"/>
              <w:right w:val="single" w:sz="4" w:space="0" w:color="auto"/>
            </w:tcBorders>
          </w:tcPr>
          <w:p w14:paraId="43FAE0AC" w14:textId="77777777" w:rsidR="00B37BD7" w:rsidRPr="00385964" w:rsidRDefault="00B37BD7" w:rsidP="002B040D">
            <w:pPr>
              <w:numPr>
                <w:ilvl w:val="0"/>
                <w:numId w:val="10"/>
              </w:numPr>
              <w:ind w:right="86"/>
              <w:jc w:val="both"/>
              <w:rPr>
                <w:sz w:val="22"/>
                <w:szCs w:val="22"/>
              </w:rPr>
            </w:pPr>
            <w:r w:rsidRPr="00385964">
              <w:rPr>
                <w:sz w:val="22"/>
                <w:szCs w:val="22"/>
              </w:rPr>
              <w:t>Стратегия и тактика антикризисного управления фирмой/ Общ. Ред. Градова А.П. – СПб.: Специальная литература, 1996.- с.217</w:t>
            </w:r>
          </w:p>
        </w:tc>
        <w:tc>
          <w:tcPr>
            <w:tcW w:w="4786" w:type="dxa"/>
            <w:tcBorders>
              <w:top w:val="single" w:sz="4" w:space="0" w:color="auto"/>
              <w:left w:val="single" w:sz="4" w:space="0" w:color="auto"/>
              <w:bottom w:val="single" w:sz="4" w:space="0" w:color="auto"/>
              <w:right w:val="single" w:sz="4" w:space="0" w:color="auto"/>
            </w:tcBorders>
          </w:tcPr>
          <w:p w14:paraId="0A8A0293" w14:textId="77777777" w:rsidR="00E274CB" w:rsidRPr="00E274CB" w:rsidRDefault="00E274CB" w:rsidP="00E274CB">
            <w:pPr>
              <w:ind w:right="86"/>
              <w:jc w:val="both"/>
              <w:rPr>
                <w:sz w:val="22"/>
                <w:szCs w:val="22"/>
                <w:lang w:val="uk-UA"/>
              </w:rPr>
            </w:pPr>
            <w:r w:rsidRPr="00E274CB">
              <w:rPr>
                <w:sz w:val="22"/>
                <w:szCs w:val="22"/>
                <w:lang w:val="uk-UA"/>
              </w:rPr>
              <w:t>Контролінг - новітня концепція ефективного управління фірмою для забезпечення її довгострокового існування на ринку. Контролінг являє собою ... Сисетми забезпечення виживання підприємства на етапах стратегічного і тактичного управління.</w:t>
            </w:r>
          </w:p>
          <w:p w14:paraId="6B917DF1" w14:textId="77777777" w:rsidR="00A317E6" w:rsidRPr="00385964" w:rsidRDefault="00E274CB" w:rsidP="00E274CB">
            <w:pPr>
              <w:ind w:right="86"/>
              <w:jc w:val="both"/>
              <w:rPr>
                <w:sz w:val="22"/>
                <w:szCs w:val="22"/>
                <w:lang w:val="uk-UA"/>
              </w:rPr>
            </w:pPr>
            <w:r w:rsidRPr="00E274CB">
              <w:rPr>
                <w:sz w:val="22"/>
                <w:szCs w:val="22"/>
                <w:lang w:val="uk-UA"/>
              </w:rPr>
              <w:t>Фінансовий контролінг являє собою регуляторну управлиющую систему, координуючу взаємозв'язку між формуванням інформаційної бази, фінансовим аналізом, фінансовим плануванням і внутрішнім фінансовим контролем, що забезпечує концентрацію контрольних дій на найбільш пріоритетних напрямках фінансової діяльності підприємства, своєчасне відхилення фактичних її результатів від передбачених та прийняття оперативних управлінських рішень, направлених на її нормалізацію.</w:t>
            </w:r>
          </w:p>
        </w:tc>
      </w:tr>
      <w:tr w:rsidR="00B37BD7" w:rsidRPr="00385964" w14:paraId="2D0776EE" w14:textId="77777777">
        <w:tc>
          <w:tcPr>
            <w:tcW w:w="4785" w:type="dxa"/>
            <w:tcBorders>
              <w:top w:val="single" w:sz="4" w:space="0" w:color="auto"/>
              <w:left w:val="single" w:sz="4" w:space="0" w:color="auto"/>
              <w:bottom w:val="single" w:sz="4" w:space="0" w:color="auto"/>
              <w:right w:val="single" w:sz="4" w:space="0" w:color="auto"/>
            </w:tcBorders>
          </w:tcPr>
          <w:p w14:paraId="667A7B61" w14:textId="77777777" w:rsidR="00B37BD7" w:rsidRPr="00385964" w:rsidRDefault="00B37BD7" w:rsidP="002B040D">
            <w:pPr>
              <w:numPr>
                <w:ilvl w:val="0"/>
                <w:numId w:val="10"/>
              </w:numPr>
              <w:ind w:right="86"/>
              <w:jc w:val="both"/>
              <w:rPr>
                <w:sz w:val="22"/>
                <w:szCs w:val="22"/>
              </w:rPr>
            </w:pPr>
            <w:r w:rsidRPr="00385964">
              <w:rPr>
                <w:sz w:val="22"/>
                <w:szCs w:val="22"/>
              </w:rPr>
              <w:t>Анташов В.А., Уварова Г.В. Экокномический советник менеджера.- Минск: Финансы, учет, аудит.- 1996.- С.93</w:t>
            </w:r>
          </w:p>
        </w:tc>
        <w:tc>
          <w:tcPr>
            <w:tcW w:w="4786" w:type="dxa"/>
            <w:tcBorders>
              <w:top w:val="single" w:sz="4" w:space="0" w:color="auto"/>
              <w:left w:val="single" w:sz="4" w:space="0" w:color="auto"/>
              <w:bottom w:val="single" w:sz="4" w:space="0" w:color="auto"/>
              <w:right w:val="single" w:sz="4" w:space="0" w:color="auto"/>
            </w:tcBorders>
          </w:tcPr>
          <w:p w14:paraId="03DC1467" w14:textId="77777777" w:rsidR="00B37BD7" w:rsidRPr="00E274CB" w:rsidRDefault="00E274CB" w:rsidP="002B040D">
            <w:pPr>
              <w:ind w:right="86"/>
              <w:jc w:val="both"/>
              <w:rPr>
                <w:sz w:val="22"/>
                <w:szCs w:val="22"/>
                <w:lang w:val="uk-UA"/>
              </w:rPr>
            </w:pPr>
            <w:r w:rsidRPr="00E274CB">
              <w:rPr>
                <w:sz w:val="22"/>
                <w:szCs w:val="22"/>
                <w:lang w:val="uk-UA"/>
              </w:rPr>
              <w:t>Контролінг р</w:t>
            </w:r>
            <w:r>
              <w:rPr>
                <w:sz w:val="22"/>
                <w:szCs w:val="22"/>
                <w:lang w:val="uk-UA"/>
              </w:rPr>
              <w:t>озглядається</w:t>
            </w:r>
            <w:r w:rsidRPr="00E274CB">
              <w:rPr>
                <w:sz w:val="22"/>
                <w:szCs w:val="22"/>
                <w:lang w:val="uk-UA"/>
              </w:rPr>
              <w:t xml:space="preserve"> як певна концепція керівництва підприємством, орієнтована на його довгострокове та ефективне функціонування в постійно мінливих господарських умовах.</w:t>
            </w:r>
          </w:p>
        </w:tc>
      </w:tr>
    </w:tbl>
    <w:p w14:paraId="126A5531" w14:textId="77777777" w:rsidR="003F239F" w:rsidRPr="00385964" w:rsidRDefault="003F239F" w:rsidP="003F239F">
      <w:pPr>
        <w:jc w:val="right"/>
        <w:rPr>
          <w:sz w:val="28"/>
          <w:szCs w:val="28"/>
        </w:rPr>
      </w:pPr>
      <w:r w:rsidRPr="00385964">
        <w:br w:type="page"/>
      </w:r>
      <w:r w:rsidRPr="00385964">
        <w:rPr>
          <w:sz w:val="28"/>
          <w:szCs w:val="28"/>
        </w:rPr>
        <w:lastRenderedPageBreak/>
        <w:t>Продовження табл.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6"/>
      </w:tblGrid>
      <w:tr w:rsidR="00B37BD7" w:rsidRPr="00385964" w14:paraId="32E6D6BC" w14:textId="77777777">
        <w:tc>
          <w:tcPr>
            <w:tcW w:w="4785" w:type="dxa"/>
            <w:tcBorders>
              <w:top w:val="single" w:sz="4" w:space="0" w:color="auto"/>
              <w:left w:val="single" w:sz="4" w:space="0" w:color="auto"/>
              <w:bottom w:val="single" w:sz="4" w:space="0" w:color="auto"/>
              <w:right w:val="single" w:sz="4" w:space="0" w:color="auto"/>
            </w:tcBorders>
          </w:tcPr>
          <w:p w14:paraId="1452EC48" w14:textId="77777777" w:rsidR="00B37BD7" w:rsidRPr="00385964" w:rsidRDefault="00B37BD7" w:rsidP="002B040D">
            <w:pPr>
              <w:numPr>
                <w:ilvl w:val="0"/>
                <w:numId w:val="10"/>
              </w:numPr>
              <w:ind w:right="86"/>
              <w:jc w:val="both"/>
              <w:rPr>
                <w:sz w:val="22"/>
                <w:szCs w:val="22"/>
              </w:rPr>
            </w:pPr>
            <w:r w:rsidRPr="00385964">
              <w:rPr>
                <w:sz w:val="22"/>
                <w:szCs w:val="22"/>
              </w:rPr>
              <w:t>Контроллинг как инструмент управления предприятием / Общ. Ред. Данилочкиной Н.Г. – М.: Аудит, ЮНИТИ.- 1998. – с.6</w:t>
            </w:r>
          </w:p>
        </w:tc>
        <w:tc>
          <w:tcPr>
            <w:tcW w:w="4786" w:type="dxa"/>
            <w:tcBorders>
              <w:top w:val="single" w:sz="4" w:space="0" w:color="auto"/>
              <w:left w:val="single" w:sz="4" w:space="0" w:color="auto"/>
              <w:bottom w:val="single" w:sz="4" w:space="0" w:color="auto"/>
              <w:right w:val="single" w:sz="4" w:space="0" w:color="auto"/>
            </w:tcBorders>
          </w:tcPr>
          <w:p w14:paraId="4C3F3177" w14:textId="77777777" w:rsidR="00E274CB" w:rsidRPr="00E274CB" w:rsidRDefault="00E274CB" w:rsidP="00E274CB">
            <w:pPr>
              <w:jc w:val="both"/>
              <w:rPr>
                <w:sz w:val="22"/>
                <w:szCs w:val="22"/>
                <w:lang w:val="uk-UA"/>
              </w:rPr>
            </w:pPr>
            <w:r w:rsidRPr="00E274CB">
              <w:rPr>
                <w:sz w:val="22"/>
                <w:szCs w:val="22"/>
                <w:lang w:val="uk-UA"/>
              </w:rPr>
              <w:t>Контролінг - це функціонально відособлений напрвление економічної роботи на підприємстві, пов'язане з реалізацією фінансово-економічної комментирующей функції в менеджменті для прийняття оперативних і стратегічних управлінських рішень.</w:t>
            </w:r>
          </w:p>
          <w:p w14:paraId="2F597B9F" w14:textId="77777777" w:rsidR="00E274CB" w:rsidRPr="00E274CB" w:rsidRDefault="00E274CB" w:rsidP="00E274CB">
            <w:pPr>
              <w:jc w:val="both"/>
              <w:rPr>
                <w:sz w:val="22"/>
                <w:szCs w:val="22"/>
                <w:lang w:val="uk-UA"/>
              </w:rPr>
            </w:pPr>
            <w:r w:rsidRPr="00E274CB">
              <w:rPr>
                <w:sz w:val="22"/>
                <w:szCs w:val="22"/>
                <w:lang w:val="uk-UA"/>
              </w:rPr>
              <w:t>Фінансовий контролінг - підтримання рентабельності і ліквідності підприємства. Виділяється два види:</w:t>
            </w:r>
          </w:p>
          <w:p w14:paraId="16E850FD" w14:textId="77777777" w:rsidR="00E274CB" w:rsidRPr="00E274CB" w:rsidRDefault="00E274CB" w:rsidP="00E274CB">
            <w:pPr>
              <w:jc w:val="both"/>
              <w:rPr>
                <w:sz w:val="22"/>
                <w:szCs w:val="22"/>
                <w:lang w:val="uk-UA"/>
              </w:rPr>
            </w:pPr>
            <w:r w:rsidRPr="00E274CB">
              <w:rPr>
                <w:sz w:val="22"/>
                <w:szCs w:val="22"/>
                <w:lang w:val="uk-UA"/>
              </w:rPr>
              <w:t>структурний, довгостроковий - спирається на прогнозування потоків за видами діяльності та прогнозний баланс з певною структурою капіталу (правила Коссе)</w:t>
            </w:r>
          </w:p>
          <w:p w14:paraId="6977C5A9" w14:textId="77777777" w:rsidR="001021A6" w:rsidRPr="00E274CB" w:rsidRDefault="00E274CB" w:rsidP="00E274CB">
            <w:pPr>
              <w:jc w:val="both"/>
              <w:rPr>
                <w:sz w:val="22"/>
                <w:szCs w:val="22"/>
                <w:lang w:val="uk-UA"/>
              </w:rPr>
            </w:pPr>
            <w:r w:rsidRPr="00E274CB">
              <w:rPr>
                <w:sz w:val="22"/>
                <w:szCs w:val="22"/>
                <w:lang w:val="uk-UA"/>
              </w:rPr>
              <w:t>поточний (середньо і короткостроковий) - спирається на фінансовий бюджет доходів-витрат за видами діяльності, очікуваних виплат-платежів і підтримання ліквідних резервів для запобігання платіжного дефіциту (коефіцієнти ліквідності).</w:t>
            </w:r>
          </w:p>
        </w:tc>
      </w:tr>
      <w:tr w:rsidR="00B37BD7" w:rsidRPr="00385964" w14:paraId="0232DB59" w14:textId="77777777">
        <w:tc>
          <w:tcPr>
            <w:tcW w:w="4785" w:type="dxa"/>
            <w:tcBorders>
              <w:top w:val="single" w:sz="4" w:space="0" w:color="auto"/>
              <w:left w:val="single" w:sz="4" w:space="0" w:color="auto"/>
              <w:bottom w:val="single" w:sz="4" w:space="0" w:color="auto"/>
              <w:right w:val="single" w:sz="4" w:space="0" w:color="auto"/>
            </w:tcBorders>
          </w:tcPr>
          <w:p w14:paraId="5CC8CB2D" w14:textId="77777777" w:rsidR="00B37BD7" w:rsidRPr="00385964" w:rsidRDefault="00B37BD7" w:rsidP="002B040D">
            <w:pPr>
              <w:numPr>
                <w:ilvl w:val="0"/>
                <w:numId w:val="10"/>
              </w:numPr>
              <w:ind w:right="86"/>
              <w:jc w:val="both"/>
              <w:rPr>
                <w:sz w:val="22"/>
                <w:szCs w:val="22"/>
              </w:rPr>
            </w:pPr>
            <w:r w:rsidRPr="00385964">
              <w:rPr>
                <w:sz w:val="22"/>
                <w:szCs w:val="22"/>
              </w:rPr>
              <w:t>Хан Д. Планирование и контроль: концепция контроллинга / Пер. с нем.; под ред. И с предисл. Турчака А.А., Головача Л.Г., Лукашевича М.Л.-М.: Финансы и статистика.-1997.- С.113</w:t>
            </w:r>
          </w:p>
        </w:tc>
        <w:tc>
          <w:tcPr>
            <w:tcW w:w="4786" w:type="dxa"/>
            <w:tcBorders>
              <w:top w:val="single" w:sz="4" w:space="0" w:color="auto"/>
              <w:left w:val="single" w:sz="4" w:space="0" w:color="auto"/>
              <w:bottom w:val="single" w:sz="4" w:space="0" w:color="auto"/>
              <w:right w:val="single" w:sz="4" w:space="0" w:color="auto"/>
            </w:tcBorders>
          </w:tcPr>
          <w:p w14:paraId="1E27783C" w14:textId="77777777" w:rsidR="00E274CB" w:rsidRPr="00E274CB" w:rsidRDefault="00E274CB" w:rsidP="00E274CB">
            <w:pPr>
              <w:ind w:right="86"/>
              <w:jc w:val="both"/>
              <w:rPr>
                <w:sz w:val="22"/>
                <w:szCs w:val="22"/>
                <w:lang w:val="uk-UA"/>
              </w:rPr>
            </w:pPr>
            <w:r w:rsidRPr="00E274CB">
              <w:rPr>
                <w:sz w:val="22"/>
                <w:szCs w:val="22"/>
                <w:lang w:val="uk-UA"/>
              </w:rPr>
              <w:t>контролінг пердставляет є елементом управління соціальною системою, виконуючи свою головну функцію підтримки керівництва в процесі рішення їм спільної справи координації системи управління з упором перш за все на завдання планування, конроля і інформування (Й. Вебер)</w:t>
            </w:r>
          </w:p>
          <w:p w14:paraId="6B3C4513" w14:textId="77777777" w:rsidR="00E175BC" w:rsidRPr="00E274CB" w:rsidRDefault="00E274CB" w:rsidP="00E274CB">
            <w:pPr>
              <w:ind w:right="86"/>
              <w:jc w:val="both"/>
              <w:rPr>
                <w:sz w:val="22"/>
                <w:szCs w:val="22"/>
                <w:lang w:val="uk-UA"/>
              </w:rPr>
            </w:pPr>
            <w:r w:rsidRPr="00E274CB">
              <w:rPr>
                <w:sz w:val="22"/>
                <w:szCs w:val="22"/>
                <w:lang w:val="uk-UA"/>
              </w:rPr>
              <w:t>Фінансовий контролінг - це функціонально відособлений напрям економічної роботи на підприємстві, пов'язане з реалізацією фінансово-економічної комментирующей функції в менеджменте для прийняття оперативних і стратегічних управленческіх рішень.</w:t>
            </w:r>
          </w:p>
        </w:tc>
      </w:tr>
      <w:tr w:rsidR="00B37BD7" w:rsidRPr="00385964" w14:paraId="313E88B3" w14:textId="77777777">
        <w:tc>
          <w:tcPr>
            <w:tcW w:w="4785" w:type="dxa"/>
            <w:tcBorders>
              <w:top w:val="single" w:sz="4" w:space="0" w:color="auto"/>
              <w:left w:val="single" w:sz="4" w:space="0" w:color="auto"/>
              <w:bottom w:val="single" w:sz="4" w:space="0" w:color="auto"/>
              <w:right w:val="single" w:sz="4" w:space="0" w:color="auto"/>
            </w:tcBorders>
          </w:tcPr>
          <w:p w14:paraId="7415991B" w14:textId="77777777" w:rsidR="00B37BD7" w:rsidRPr="00385964" w:rsidRDefault="00B37BD7" w:rsidP="002B040D">
            <w:pPr>
              <w:numPr>
                <w:ilvl w:val="0"/>
                <w:numId w:val="10"/>
              </w:numPr>
              <w:ind w:right="86"/>
              <w:jc w:val="both"/>
              <w:rPr>
                <w:sz w:val="22"/>
                <w:szCs w:val="22"/>
              </w:rPr>
            </w:pPr>
            <w:r w:rsidRPr="00385964">
              <w:rPr>
                <w:sz w:val="22"/>
                <w:szCs w:val="22"/>
              </w:rPr>
              <w:t>Петренко С.Н. Контроллинг: Учебное пособие.- К.:Ника-Центр, Эльга.- 2003.- С.15</w:t>
            </w:r>
          </w:p>
        </w:tc>
        <w:tc>
          <w:tcPr>
            <w:tcW w:w="4786" w:type="dxa"/>
            <w:tcBorders>
              <w:top w:val="single" w:sz="4" w:space="0" w:color="auto"/>
              <w:left w:val="single" w:sz="4" w:space="0" w:color="auto"/>
              <w:bottom w:val="single" w:sz="4" w:space="0" w:color="auto"/>
              <w:right w:val="single" w:sz="4" w:space="0" w:color="auto"/>
            </w:tcBorders>
          </w:tcPr>
          <w:p w14:paraId="7B9F8E5A" w14:textId="77777777" w:rsidR="00E274CB" w:rsidRPr="00E274CB" w:rsidRDefault="00E274CB" w:rsidP="00E274CB">
            <w:pPr>
              <w:ind w:right="86"/>
              <w:jc w:val="both"/>
              <w:rPr>
                <w:sz w:val="22"/>
                <w:szCs w:val="22"/>
                <w:lang w:val="uk-UA"/>
              </w:rPr>
            </w:pPr>
            <w:r w:rsidRPr="00E274CB">
              <w:rPr>
                <w:sz w:val="22"/>
                <w:szCs w:val="22"/>
                <w:lang w:val="uk-UA"/>
              </w:rPr>
              <w:t>Система контролінгу являє собою синтез елементів обліку, аналізу, контролю, планування, реалізація яких забезпечує вироблення альтернативних підходів при здійсненні оперативного і стратегічного управління процесом досягнення кінцевих цілей і результатів діяльності підприємства.</w:t>
            </w:r>
          </w:p>
          <w:p w14:paraId="3325190B" w14:textId="77777777" w:rsidR="00A74370" w:rsidRPr="00E274CB" w:rsidRDefault="00E274CB" w:rsidP="00E274CB">
            <w:pPr>
              <w:ind w:right="86"/>
              <w:jc w:val="both"/>
              <w:rPr>
                <w:sz w:val="22"/>
                <w:szCs w:val="22"/>
                <w:lang w:val="uk-UA"/>
              </w:rPr>
            </w:pPr>
            <w:r w:rsidRPr="00E274CB">
              <w:rPr>
                <w:sz w:val="22"/>
                <w:szCs w:val="22"/>
                <w:lang w:val="uk-UA"/>
              </w:rPr>
              <w:t>Фінансовий контролінг [financial controlling] - система контролю, яка забезпечує концентрацію контрольних дій на найбільш пріоритетних напрямках фінансової діяльності підприємства, своєчасне виявлення відхилень фактичних її результатів від передбачених та прийняття оперативних управлінських рішень, що забезпечують її нормалізацію.</w:t>
            </w:r>
          </w:p>
        </w:tc>
      </w:tr>
    </w:tbl>
    <w:p w14:paraId="470EFC5D" w14:textId="77777777" w:rsidR="003F239F" w:rsidRPr="00385964" w:rsidRDefault="003F239F" w:rsidP="003F239F">
      <w:pPr>
        <w:jc w:val="right"/>
        <w:rPr>
          <w:sz w:val="28"/>
          <w:szCs w:val="28"/>
        </w:rPr>
      </w:pPr>
      <w:r w:rsidRPr="00385964">
        <w:br w:type="page"/>
      </w:r>
      <w:r w:rsidRPr="00E274CB">
        <w:rPr>
          <w:sz w:val="28"/>
          <w:szCs w:val="28"/>
          <w:lang w:val="uk-UA"/>
        </w:rPr>
        <w:lastRenderedPageBreak/>
        <w:t>Продовження</w:t>
      </w:r>
      <w:r w:rsidRPr="00385964">
        <w:rPr>
          <w:sz w:val="28"/>
          <w:szCs w:val="28"/>
        </w:rPr>
        <w:t xml:space="preserve"> табл.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6"/>
      </w:tblGrid>
      <w:tr w:rsidR="00B37BD7" w:rsidRPr="00385964" w14:paraId="6645A1A1" w14:textId="77777777">
        <w:tc>
          <w:tcPr>
            <w:tcW w:w="4785" w:type="dxa"/>
            <w:tcBorders>
              <w:top w:val="single" w:sz="4" w:space="0" w:color="auto"/>
              <w:left w:val="single" w:sz="4" w:space="0" w:color="auto"/>
              <w:bottom w:val="single" w:sz="4" w:space="0" w:color="auto"/>
              <w:right w:val="single" w:sz="4" w:space="0" w:color="auto"/>
            </w:tcBorders>
          </w:tcPr>
          <w:p w14:paraId="24F4649D" w14:textId="77777777" w:rsidR="00B37BD7" w:rsidRPr="00385964" w:rsidRDefault="00B37BD7" w:rsidP="002B040D">
            <w:pPr>
              <w:numPr>
                <w:ilvl w:val="0"/>
                <w:numId w:val="10"/>
              </w:numPr>
              <w:ind w:right="86"/>
              <w:jc w:val="both"/>
              <w:rPr>
                <w:sz w:val="22"/>
                <w:szCs w:val="22"/>
              </w:rPr>
            </w:pPr>
            <w:r w:rsidRPr="00385964">
              <w:rPr>
                <w:sz w:val="22"/>
                <w:szCs w:val="22"/>
              </w:rPr>
              <w:t>Контроллинг как инструмент управления предприятием / Ананькина Е.А., Данилочкин С.В., Данилочкина Н.Г. и др.; под ред. Данилочкиной</w:t>
            </w:r>
            <w:r w:rsidR="001021A6" w:rsidRPr="00385964">
              <w:rPr>
                <w:sz w:val="22"/>
                <w:szCs w:val="22"/>
                <w:lang w:val="uk-UA"/>
              </w:rPr>
              <w:t xml:space="preserve"> </w:t>
            </w:r>
            <w:r w:rsidRPr="00385964">
              <w:rPr>
                <w:sz w:val="22"/>
                <w:szCs w:val="22"/>
              </w:rPr>
              <w:t>Н.Г. – М.: ЮНИТИ-ДАНА.- 2003.- С.22</w:t>
            </w:r>
          </w:p>
        </w:tc>
        <w:tc>
          <w:tcPr>
            <w:tcW w:w="4786" w:type="dxa"/>
            <w:tcBorders>
              <w:top w:val="single" w:sz="4" w:space="0" w:color="auto"/>
              <w:left w:val="single" w:sz="4" w:space="0" w:color="auto"/>
              <w:bottom w:val="single" w:sz="4" w:space="0" w:color="auto"/>
              <w:right w:val="single" w:sz="4" w:space="0" w:color="auto"/>
            </w:tcBorders>
          </w:tcPr>
          <w:p w14:paraId="4EC492EE" w14:textId="77777777" w:rsidR="00B37BD7" w:rsidRPr="00E274CB" w:rsidRDefault="00E274CB" w:rsidP="002B040D">
            <w:pPr>
              <w:ind w:right="86"/>
              <w:jc w:val="both"/>
              <w:rPr>
                <w:sz w:val="22"/>
                <w:szCs w:val="22"/>
                <w:lang w:val="uk-UA"/>
              </w:rPr>
            </w:pPr>
            <w:r w:rsidRPr="00E274CB">
              <w:rPr>
                <w:sz w:val="22"/>
                <w:szCs w:val="22"/>
                <w:lang w:val="uk-UA"/>
              </w:rPr>
              <w:t>контролінг є складною конструкцією, яка об'єднує в собі такі різні елементи, як встановлення цілей, планування, облік, контроль, аналіз, управління інформаційними потоками і вироблення рекомендацій для прийняття управлінських рішень.</w:t>
            </w:r>
          </w:p>
        </w:tc>
      </w:tr>
      <w:tr w:rsidR="00B37BD7" w:rsidRPr="00385964" w14:paraId="6514FF6A" w14:textId="77777777">
        <w:tc>
          <w:tcPr>
            <w:tcW w:w="4785" w:type="dxa"/>
            <w:tcBorders>
              <w:top w:val="single" w:sz="4" w:space="0" w:color="auto"/>
              <w:left w:val="single" w:sz="4" w:space="0" w:color="auto"/>
              <w:bottom w:val="single" w:sz="4" w:space="0" w:color="auto"/>
              <w:right w:val="single" w:sz="4" w:space="0" w:color="auto"/>
            </w:tcBorders>
          </w:tcPr>
          <w:p w14:paraId="18569048" w14:textId="77777777" w:rsidR="00B37BD7" w:rsidRPr="00385964" w:rsidRDefault="004777FB" w:rsidP="002B040D">
            <w:pPr>
              <w:numPr>
                <w:ilvl w:val="0"/>
                <w:numId w:val="10"/>
              </w:numPr>
              <w:ind w:right="86"/>
              <w:jc w:val="both"/>
              <w:rPr>
                <w:sz w:val="22"/>
                <w:szCs w:val="22"/>
                <w:lang w:val="uk-UA"/>
              </w:rPr>
            </w:pPr>
            <w:r w:rsidRPr="00385964">
              <w:br w:type="page"/>
            </w:r>
            <w:r w:rsidR="00B37BD7" w:rsidRPr="00385964">
              <w:rPr>
                <w:sz w:val="22"/>
                <w:szCs w:val="22"/>
                <w:lang w:val="uk-UA"/>
              </w:rPr>
              <w:t xml:space="preserve">Циглик І.І., Мозіль І.О., Кідрякова Н.В. </w:t>
            </w:r>
            <w:r w:rsidR="00BC4CF0" w:rsidRPr="00385964">
              <w:rPr>
                <w:sz w:val="22"/>
                <w:szCs w:val="22"/>
                <w:lang w:val="uk-UA"/>
              </w:rPr>
              <w:t>К</w:t>
            </w:r>
            <w:r w:rsidR="00B37BD7" w:rsidRPr="00385964">
              <w:rPr>
                <w:sz w:val="22"/>
                <w:szCs w:val="22"/>
                <w:lang w:val="uk-UA"/>
              </w:rPr>
              <w:t>онтролінг. Сутність і основи формування та функціонування на підприємствах України // Економіка. Фінанси. Право. - 2004. - №4. – с.14</w:t>
            </w:r>
          </w:p>
        </w:tc>
        <w:tc>
          <w:tcPr>
            <w:tcW w:w="4786" w:type="dxa"/>
            <w:tcBorders>
              <w:top w:val="single" w:sz="4" w:space="0" w:color="auto"/>
              <w:left w:val="single" w:sz="4" w:space="0" w:color="auto"/>
              <w:bottom w:val="single" w:sz="4" w:space="0" w:color="auto"/>
              <w:right w:val="single" w:sz="4" w:space="0" w:color="auto"/>
            </w:tcBorders>
          </w:tcPr>
          <w:p w14:paraId="4BE9D81F" w14:textId="77777777" w:rsidR="00B37BD7" w:rsidRPr="00385964" w:rsidRDefault="00B37BD7" w:rsidP="002B040D">
            <w:pPr>
              <w:ind w:right="86"/>
              <w:jc w:val="both"/>
              <w:rPr>
                <w:sz w:val="22"/>
                <w:szCs w:val="22"/>
                <w:lang w:val="uk-UA"/>
              </w:rPr>
            </w:pPr>
            <w:r w:rsidRPr="00385964">
              <w:rPr>
                <w:sz w:val="22"/>
                <w:szCs w:val="22"/>
                <w:lang w:val="uk-UA"/>
              </w:rPr>
              <w:t>Контролінг – це система, яка орієнтована на майбутній розвиток підприємства чи регіону в цілому. Це система спостереження та вивчення поведінки внутрішнього економічного механізму конкретного підприємства і розробки шляхів для досягнення мети, яку воно ставить перед собою.</w:t>
            </w:r>
          </w:p>
        </w:tc>
      </w:tr>
      <w:tr w:rsidR="00B37BD7" w:rsidRPr="00385964" w14:paraId="0127259F" w14:textId="77777777">
        <w:tc>
          <w:tcPr>
            <w:tcW w:w="4785" w:type="dxa"/>
            <w:tcBorders>
              <w:top w:val="single" w:sz="4" w:space="0" w:color="auto"/>
              <w:left w:val="single" w:sz="4" w:space="0" w:color="auto"/>
              <w:bottom w:val="single" w:sz="4" w:space="0" w:color="auto"/>
              <w:right w:val="single" w:sz="4" w:space="0" w:color="auto"/>
            </w:tcBorders>
          </w:tcPr>
          <w:p w14:paraId="719783C2" w14:textId="77777777" w:rsidR="00B37BD7" w:rsidRPr="00385964" w:rsidRDefault="00B37BD7" w:rsidP="002B040D">
            <w:pPr>
              <w:numPr>
                <w:ilvl w:val="0"/>
                <w:numId w:val="10"/>
              </w:numPr>
              <w:ind w:right="86"/>
              <w:jc w:val="both"/>
              <w:rPr>
                <w:sz w:val="22"/>
                <w:szCs w:val="22"/>
              </w:rPr>
            </w:pPr>
            <w:r w:rsidRPr="00385964">
              <w:rPr>
                <w:sz w:val="22"/>
                <w:szCs w:val="22"/>
              </w:rPr>
              <w:t>Рыночная экономика: Словарь / Под общ.ред. Купермана Г.Я. – 2-е изд., доп. –М.: Республика. -1995.- с.202</w:t>
            </w:r>
          </w:p>
        </w:tc>
        <w:tc>
          <w:tcPr>
            <w:tcW w:w="4786" w:type="dxa"/>
            <w:tcBorders>
              <w:top w:val="single" w:sz="4" w:space="0" w:color="auto"/>
              <w:left w:val="single" w:sz="4" w:space="0" w:color="auto"/>
              <w:bottom w:val="single" w:sz="4" w:space="0" w:color="auto"/>
              <w:right w:val="single" w:sz="4" w:space="0" w:color="auto"/>
            </w:tcBorders>
          </w:tcPr>
          <w:p w14:paraId="5CA6AC26" w14:textId="77777777" w:rsidR="00B37BD7" w:rsidRPr="00385964" w:rsidRDefault="00E274CB" w:rsidP="002B040D">
            <w:pPr>
              <w:ind w:right="86"/>
              <w:jc w:val="both"/>
              <w:rPr>
                <w:sz w:val="22"/>
                <w:szCs w:val="22"/>
                <w:lang w:val="uk-UA"/>
              </w:rPr>
            </w:pPr>
            <w:r>
              <w:rPr>
                <w:sz w:val="22"/>
                <w:szCs w:val="22"/>
                <w:lang w:val="uk-UA"/>
              </w:rPr>
              <w:t xml:space="preserve">Контролінг </w:t>
            </w:r>
            <w:r w:rsidR="00B37BD7" w:rsidRPr="00385964">
              <w:rPr>
                <w:sz w:val="22"/>
                <w:szCs w:val="22"/>
                <w:lang w:val="uk-UA"/>
              </w:rPr>
              <w:t>система державного, управлінського і незалежного контролю. Контролінг включає систему безперервного інформування керівництва фірми  про стан усіх сторін діяльності фірми відповідно до  затвердженого переліку окремих і узагальнюваних  показників: стан портфеля замовлень і йього відповідність завданням і вимогам фірми, хід підготовки виробництва й запровадження технологічних та інших новинок, виконання  виробничої програми, дотримання кошторисів затрат на виробництво, виконання інвестиційної програми, фінансовий стан фірми, дебіторська і кредиторська заборгованість.</w:t>
            </w:r>
          </w:p>
        </w:tc>
      </w:tr>
      <w:tr w:rsidR="00B37BD7" w:rsidRPr="00385964" w14:paraId="0A25A666" w14:textId="77777777">
        <w:tc>
          <w:tcPr>
            <w:tcW w:w="4785" w:type="dxa"/>
            <w:tcBorders>
              <w:top w:val="single" w:sz="4" w:space="0" w:color="auto"/>
              <w:left w:val="single" w:sz="4" w:space="0" w:color="auto"/>
              <w:bottom w:val="single" w:sz="4" w:space="0" w:color="auto"/>
              <w:right w:val="single" w:sz="4" w:space="0" w:color="auto"/>
            </w:tcBorders>
          </w:tcPr>
          <w:p w14:paraId="55DAE2E2" w14:textId="77777777" w:rsidR="00B37BD7" w:rsidRPr="00385964" w:rsidRDefault="00B37BD7" w:rsidP="002B040D">
            <w:pPr>
              <w:numPr>
                <w:ilvl w:val="0"/>
                <w:numId w:val="10"/>
              </w:numPr>
              <w:ind w:right="86"/>
              <w:jc w:val="both"/>
              <w:rPr>
                <w:sz w:val="22"/>
                <w:szCs w:val="22"/>
                <w:lang w:val="uk-UA"/>
              </w:rPr>
            </w:pPr>
            <w:r w:rsidRPr="00385964">
              <w:rPr>
                <w:sz w:val="22"/>
                <w:szCs w:val="22"/>
                <w:lang w:val="uk-UA"/>
              </w:rPr>
              <w:t>Загородній А.Г., Вознюк Г.Л., Смовженко Т.С. Фінансо</w:t>
            </w:r>
            <w:r w:rsidR="00E274CB">
              <w:rPr>
                <w:sz w:val="22"/>
                <w:szCs w:val="22"/>
                <w:lang w:val="uk-UA"/>
              </w:rPr>
              <w:t>вий словник.- 4-те вид., випр. т</w:t>
            </w:r>
            <w:r w:rsidRPr="00385964">
              <w:rPr>
                <w:sz w:val="22"/>
                <w:szCs w:val="22"/>
                <w:lang w:val="uk-UA"/>
              </w:rPr>
              <w:t>а доп. – Л.: Т-во «Знання», КОО; Вид-во Львів. Банк. Ін-ту НБУ.- с.230</w:t>
            </w:r>
          </w:p>
        </w:tc>
        <w:tc>
          <w:tcPr>
            <w:tcW w:w="4786" w:type="dxa"/>
            <w:tcBorders>
              <w:top w:val="single" w:sz="4" w:space="0" w:color="auto"/>
              <w:left w:val="single" w:sz="4" w:space="0" w:color="auto"/>
              <w:bottom w:val="single" w:sz="4" w:space="0" w:color="auto"/>
              <w:right w:val="single" w:sz="4" w:space="0" w:color="auto"/>
            </w:tcBorders>
          </w:tcPr>
          <w:p w14:paraId="493ED2B1" w14:textId="77777777" w:rsidR="00B37BD7" w:rsidRPr="00385964" w:rsidRDefault="00B37BD7" w:rsidP="002B040D">
            <w:pPr>
              <w:ind w:right="86"/>
              <w:jc w:val="both"/>
              <w:rPr>
                <w:sz w:val="22"/>
                <w:szCs w:val="22"/>
                <w:lang w:val="uk-UA"/>
              </w:rPr>
            </w:pPr>
            <w:r w:rsidRPr="00385964">
              <w:rPr>
                <w:sz w:val="22"/>
                <w:szCs w:val="22"/>
                <w:lang w:val="uk-UA"/>
              </w:rPr>
              <w:t>Контролінг – функціонально відокремлений напрям економічної роботи на підприємстві, що пов’язаний з реалізацією фінансово-економічної інформативної функції в менеджменті для прийняття оперативних та стратегічних управлінських рішень.</w:t>
            </w:r>
          </w:p>
        </w:tc>
      </w:tr>
    </w:tbl>
    <w:p w14:paraId="616D3F37" w14:textId="77777777" w:rsidR="00B37BD7" w:rsidRPr="00385964" w:rsidRDefault="00B37BD7" w:rsidP="00B37BD7">
      <w:pPr>
        <w:shd w:val="clear" w:color="auto" w:fill="FFFFFF"/>
        <w:spacing w:line="360" w:lineRule="auto"/>
        <w:ind w:left="38" w:right="86" w:firstLine="567"/>
        <w:jc w:val="both"/>
        <w:rPr>
          <w:sz w:val="28"/>
          <w:szCs w:val="28"/>
          <w:lang w:val="uk-UA"/>
        </w:rPr>
      </w:pPr>
    </w:p>
    <w:p w14:paraId="371F089B" w14:textId="77777777" w:rsidR="00B37BD7" w:rsidRPr="00385964" w:rsidRDefault="00B37BD7" w:rsidP="00AB7CA2">
      <w:pPr>
        <w:shd w:val="clear" w:color="auto" w:fill="FFFFFF"/>
        <w:spacing w:before="10" w:line="360" w:lineRule="auto"/>
        <w:ind w:left="19" w:right="86" w:firstLine="567"/>
        <w:jc w:val="both"/>
        <w:rPr>
          <w:sz w:val="28"/>
          <w:szCs w:val="28"/>
          <w:lang w:val="uk-UA"/>
        </w:rPr>
      </w:pPr>
      <w:r w:rsidRPr="00385964">
        <w:rPr>
          <w:sz w:val="28"/>
          <w:szCs w:val="28"/>
          <w:lang w:val="uk-UA"/>
        </w:rPr>
        <w:t>Порівнюючи й аналізуючи зміст визначень, наведених у таблиці, ряд авто</w:t>
      </w:r>
      <w:r w:rsidRPr="00385964">
        <w:rPr>
          <w:sz w:val="28"/>
          <w:szCs w:val="28"/>
          <w:lang w:val="uk-UA"/>
        </w:rPr>
        <w:softHyphen/>
        <w:t>рів небезпідставно стверджують, що контролінг є важливим засобом успішного функціонування підприємства, оскільки</w:t>
      </w:r>
      <w:r w:rsidR="00AB7CA2">
        <w:rPr>
          <w:sz w:val="28"/>
          <w:szCs w:val="28"/>
          <w:lang w:val="uk-UA"/>
        </w:rPr>
        <w:t xml:space="preserve"> </w:t>
      </w:r>
      <w:r w:rsidRPr="00385964">
        <w:rPr>
          <w:sz w:val="28"/>
          <w:szCs w:val="28"/>
          <w:lang w:val="uk-UA"/>
        </w:rPr>
        <w:t>забезпечує керівництво й акціонерів необхідною і</w:t>
      </w:r>
      <w:r w:rsidR="00AB7CA2">
        <w:rPr>
          <w:sz w:val="28"/>
          <w:szCs w:val="28"/>
          <w:lang w:val="uk-UA"/>
        </w:rPr>
        <w:t>нформацією для прий</w:t>
      </w:r>
      <w:r w:rsidRPr="00385964">
        <w:rPr>
          <w:sz w:val="28"/>
          <w:szCs w:val="28"/>
          <w:lang w:val="uk-UA"/>
        </w:rPr>
        <w:t>няття управлінських рішень шляхом інтеграції</w:t>
      </w:r>
      <w:r w:rsidR="00AB7CA2">
        <w:rPr>
          <w:sz w:val="28"/>
          <w:szCs w:val="28"/>
          <w:lang w:val="uk-UA"/>
        </w:rPr>
        <w:t xml:space="preserve"> процесів збору, обробки, підго</w:t>
      </w:r>
      <w:r w:rsidRPr="00385964">
        <w:rPr>
          <w:sz w:val="28"/>
          <w:szCs w:val="28"/>
          <w:lang w:val="uk-UA"/>
        </w:rPr>
        <w:t>товки, аналізу, інтерпретації інформації;</w:t>
      </w:r>
      <w:r w:rsidR="00AB7CA2">
        <w:rPr>
          <w:sz w:val="28"/>
          <w:szCs w:val="28"/>
          <w:lang w:val="uk-UA"/>
        </w:rPr>
        <w:t xml:space="preserve"> </w:t>
      </w:r>
      <w:r w:rsidRPr="00385964">
        <w:rPr>
          <w:sz w:val="28"/>
          <w:szCs w:val="28"/>
          <w:lang w:val="uk-UA"/>
        </w:rPr>
        <w:t>надає інформацію для управління трудовими і фінансовими ресурсами;</w:t>
      </w:r>
      <w:r w:rsidR="00AB7CA2">
        <w:rPr>
          <w:sz w:val="28"/>
          <w:szCs w:val="28"/>
          <w:lang w:val="uk-UA"/>
        </w:rPr>
        <w:t xml:space="preserve"> </w:t>
      </w:r>
      <w:r w:rsidRPr="00385964">
        <w:rPr>
          <w:sz w:val="28"/>
          <w:szCs w:val="28"/>
          <w:lang w:val="uk-UA"/>
        </w:rPr>
        <w:t>забезпечує виживання підприємства на рівнях страте</w:t>
      </w:r>
      <w:r w:rsidR="00AB7CA2">
        <w:rPr>
          <w:sz w:val="28"/>
          <w:szCs w:val="28"/>
          <w:lang w:val="uk-UA"/>
        </w:rPr>
        <w:t>гічного й тактично</w:t>
      </w:r>
      <w:r w:rsidRPr="00385964">
        <w:rPr>
          <w:sz w:val="28"/>
          <w:szCs w:val="28"/>
          <w:lang w:val="uk-UA"/>
        </w:rPr>
        <w:t>го управління;</w:t>
      </w:r>
      <w:r w:rsidR="00AB7CA2">
        <w:rPr>
          <w:sz w:val="28"/>
          <w:szCs w:val="28"/>
          <w:lang w:val="uk-UA"/>
        </w:rPr>
        <w:t xml:space="preserve"> </w:t>
      </w:r>
      <w:r w:rsidR="00537616">
        <w:rPr>
          <w:sz w:val="28"/>
          <w:szCs w:val="28"/>
          <w:lang w:val="uk-UA"/>
        </w:rPr>
        <w:t>сприяє оптимізації залежності «виручка — затрати — прибуток»</w:t>
      </w:r>
      <w:r w:rsidRPr="00385964">
        <w:rPr>
          <w:sz w:val="28"/>
          <w:szCs w:val="28"/>
          <w:lang w:val="uk-UA"/>
        </w:rPr>
        <w:t>.</w:t>
      </w:r>
    </w:p>
    <w:p w14:paraId="3C9A042A" w14:textId="77777777" w:rsidR="00B37BD7" w:rsidRPr="00385964" w:rsidRDefault="00B37BD7" w:rsidP="00B37BD7">
      <w:pPr>
        <w:shd w:val="clear" w:color="auto" w:fill="FFFFFF"/>
        <w:spacing w:line="360" w:lineRule="auto"/>
        <w:ind w:right="96" w:firstLine="567"/>
        <w:jc w:val="both"/>
        <w:rPr>
          <w:sz w:val="28"/>
          <w:szCs w:val="28"/>
          <w:lang w:val="uk-UA"/>
        </w:rPr>
      </w:pPr>
      <w:r w:rsidRPr="00385964">
        <w:rPr>
          <w:sz w:val="28"/>
          <w:szCs w:val="28"/>
          <w:lang w:val="uk-UA"/>
        </w:rPr>
        <w:lastRenderedPageBreak/>
        <w:t xml:space="preserve">Отже, можемо дати таке визначення: </w:t>
      </w:r>
      <w:r w:rsidRPr="00385964">
        <w:rPr>
          <w:spacing w:val="-7"/>
          <w:sz w:val="28"/>
          <w:szCs w:val="28"/>
          <w:lang w:val="uk-UA"/>
        </w:rPr>
        <w:t>контролінг</w:t>
      </w:r>
      <w:r w:rsidRPr="00385964">
        <w:rPr>
          <w:bCs/>
          <w:spacing w:val="-7"/>
          <w:sz w:val="28"/>
          <w:szCs w:val="28"/>
          <w:lang w:val="uk-UA"/>
        </w:rPr>
        <w:t xml:space="preserve"> </w:t>
      </w:r>
      <w:r w:rsidRPr="00385964">
        <w:rPr>
          <w:spacing w:val="-7"/>
          <w:sz w:val="28"/>
          <w:szCs w:val="28"/>
          <w:lang w:val="uk-UA"/>
        </w:rPr>
        <w:t>— це спеціальна саморегулююча система ме</w:t>
      </w:r>
      <w:r w:rsidRPr="00385964">
        <w:rPr>
          <w:spacing w:val="-7"/>
          <w:sz w:val="28"/>
          <w:szCs w:val="28"/>
          <w:lang w:val="uk-UA"/>
        </w:rPr>
        <w:softHyphen/>
      </w:r>
      <w:r w:rsidRPr="00385964">
        <w:rPr>
          <w:spacing w:val="-8"/>
          <w:sz w:val="28"/>
          <w:szCs w:val="28"/>
          <w:lang w:val="uk-UA"/>
        </w:rPr>
        <w:t>тодів та інструментів, яка спрямована на функціональну підтрим</w:t>
      </w:r>
      <w:r w:rsidRPr="00385964">
        <w:rPr>
          <w:spacing w:val="-8"/>
          <w:sz w:val="28"/>
          <w:szCs w:val="28"/>
          <w:lang w:val="uk-UA"/>
        </w:rPr>
        <w:softHyphen/>
        <w:t>ку менеджменту підприємства і включає інформаційне забезпечен</w:t>
      </w:r>
      <w:r w:rsidRPr="00385964">
        <w:rPr>
          <w:spacing w:val="-8"/>
          <w:sz w:val="28"/>
          <w:szCs w:val="28"/>
          <w:lang w:val="uk-UA"/>
        </w:rPr>
        <w:softHyphen/>
        <w:t>ня, планування, координацію, контроль і внутрішній консалтинг [10,</w:t>
      </w:r>
      <w:r w:rsidR="000D2959" w:rsidRPr="00385964">
        <w:rPr>
          <w:spacing w:val="-8"/>
          <w:sz w:val="28"/>
          <w:szCs w:val="28"/>
          <w:lang w:val="uk-UA"/>
        </w:rPr>
        <w:t xml:space="preserve"> с. </w:t>
      </w:r>
      <w:r w:rsidR="00682436" w:rsidRPr="00385964">
        <w:rPr>
          <w:spacing w:val="-8"/>
          <w:sz w:val="28"/>
          <w:szCs w:val="28"/>
          <w:lang w:val="uk-UA"/>
        </w:rPr>
        <w:t>2</w:t>
      </w:r>
      <w:r w:rsidRPr="00385964">
        <w:rPr>
          <w:spacing w:val="-8"/>
          <w:sz w:val="28"/>
          <w:szCs w:val="28"/>
          <w:lang w:val="uk-UA"/>
        </w:rPr>
        <w:t>2].</w:t>
      </w:r>
      <w:r w:rsidRPr="00385964">
        <w:rPr>
          <w:i/>
          <w:iCs/>
          <w:spacing w:val="-8"/>
          <w:sz w:val="28"/>
          <w:szCs w:val="28"/>
          <w:lang w:val="uk-UA"/>
        </w:rPr>
        <w:t xml:space="preserve"> </w:t>
      </w:r>
      <w:r w:rsidRPr="00385964">
        <w:rPr>
          <w:sz w:val="28"/>
          <w:szCs w:val="28"/>
          <w:lang w:val="uk-UA"/>
        </w:rPr>
        <w:t xml:space="preserve"> </w:t>
      </w:r>
    </w:p>
    <w:p w14:paraId="7B9EA1A3" w14:textId="77777777" w:rsidR="00B37BD7" w:rsidRPr="00385964" w:rsidRDefault="00B37BD7" w:rsidP="00B37BD7">
      <w:pPr>
        <w:shd w:val="clear" w:color="auto" w:fill="FFFFFF"/>
        <w:spacing w:line="360" w:lineRule="auto"/>
        <w:ind w:right="96" w:firstLine="567"/>
        <w:jc w:val="both"/>
        <w:rPr>
          <w:sz w:val="28"/>
          <w:szCs w:val="28"/>
          <w:lang w:val="uk-UA"/>
        </w:rPr>
      </w:pPr>
      <w:r w:rsidRPr="00385964">
        <w:rPr>
          <w:sz w:val="28"/>
          <w:szCs w:val="28"/>
          <w:lang w:val="uk-UA"/>
        </w:rPr>
        <w:t>Контролінг базується на системі нормування витрат, визначенні залежності між обсягом реалізованої продукції, витратами та при</w:t>
      </w:r>
      <w:r w:rsidRPr="00385964">
        <w:rPr>
          <w:sz w:val="28"/>
          <w:szCs w:val="28"/>
          <w:lang w:val="uk-UA"/>
        </w:rPr>
        <w:softHyphen/>
        <w:t>бутком, кількістю витраченого часу на виробництво продукції, ек</w:t>
      </w:r>
      <w:r w:rsidRPr="00385964">
        <w:rPr>
          <w:sz w:val="28"/>
          <w:szCs w:val="28"/>
          <w:lang w:val="uk-UA"/>
        </w:rPr>
        <w:softHyphen/>
        <w:t>сплуатацією машин та управлінням іншими показниками, які ха</w:t>
      </w:r>
      <w:r w:rsidRPr="00385964">
        <w:rPr>
          <w:sz w:val="28"/>
          <w:szCs w:val="28"/>
          <w:lang w:val="uk-UA"/>
        </w:rPr>
        <w:softHyphen/>
        <w:t>рактеризують рівень використання виробничих потужностей і ре</w:t>
      </w:r>
      <w:r w:rsidRPr="00385964">
        <w:rPr>
          <w:sz w:val="28"/>
          <w:szCs w:val="28"/>
          <w:lang w:val="uk-UA"/>
        </w:rPr>
        <w:softHyphen/>
        <w:t>сурсів усіх видів.</w:t>
      </w:r>
    </w:p>
    <w:p w14:paraId="0FABD704" w14:textId="77777777" w:rsidR="00B37BD7" w:rsidRPr="00385964" w:rsidRDefault="00B37BD7" w:rsidP="00B37BD7">
      <w:pPr>
        <w:shd w:val="clear" w:color="auto" w:fill="FFFFFF"/>
        <w:spacing w:line="360" w:lineRule="auto"/>
        <w:ind w:right="96" w:firstLine="567"/>
        <w:jc w:val="both"/>
        <w:rPr>
          <w:sz w:val="28"/>
          <w:szCs w:val="28"/>
          <w:lang w:val="uk-UA"/>
        </w:rPr>
      </w:pPr>
      <w:r w:rsidRPr="00385964">
        <w:rPr>
          <w:sz w:val="28"/>
          <w:szCs w:val="28"/>
          <w:lang w:val="uk-UA"/>
        </w:rPr>
        <w:t>Отже, контролінг як наука пов'язаний з управлінням та регулю</w:t>
      </w:r>
      <w:r w:rsidRPr="00385964">
        <w:rPr>
          <w:sz w:val="28"/>
          <w:szCs w:val="28"/>
          <w:lang w:val="uk-UA"/>
        </w:rPr>
        <w:softHyphen/>
        <w:t>ванням господарської та фінансової діяльності, для чого використо</w:t>
      </w:r>
      <w:r w:rsidRPr="00385964">
        <w:rPr>
          <w:sz w:val="28"/>
          <w:szCs w:val="28"/>
          <w:lang w:val="uk-UA"/>
        </w:rPr>
        <w:softHyphen/>
        <w:t>вується система отримання та обробки інформації про техніко-економічні показники роботи підприємства.</w:t>
      </w:r>
    </w:p>
    <w:p w14:paraId="4E645E0A" w14:textId="77777777" w:rsidR="009D0B2B" w:rsidRPr="00385964" w:rsidRDefault="009D0B2B" w:rsidP="009D0B2B">
      <w:pPr>
        <w:spacing w:line="360" w:lineRule="auto"/>
        <w:ind w:firstLine="720"/>
        <w:jc w:val="both"/>
        <w:rPr>
          <w:color w:val="auto"/>
          <w:sz w:val="28"/>
          <w:lang w:val="uk-UA"/>
        </w:rPr>
      </w:pPr>
      <w:r w:rsidRPr="00385964">
        <w:rPr>
          <w:color w:val="auto"/>
          <w:sz w:val="28"/>
          <w:lang w:val="uk-UA"/>
        </w:rPr>
        <w:t>Вузловими компонентами концепції контролінга є:</w:t>
      </w:r>
    </w:p>
    <w:p w14:paraId="7B787833" w14:textId="77777777" w:rsidR="009D0B2B" w:rsidRPr="00385964" w:rsidRDefault="009D0B2B" w:rsidP="009D0B2B">
      <w:pPr>
        <w:spacing w:line="360" w:lineRule="auto"/>
        <w:ind w:firstLine="720"/>
        <w:jc w:val="both"/>
        <w:rPr>
          <w:color w:val="auto"/>
          <w:sz w:val="28"/>
          <w:lang w:val="uk-UA"/>
        </w:rPr>
      </w:pPr>
      <w:r w:rsidRPr="00385964">
        <w:rPr>
          <w:color w:val="auto"/>
          <w:sz w:val="28"/>
          <w:lang w:val="uk-UA"/>
        </w:rPr>
        <w:t>орієнтація на ефективну роботу організації у відносно довгостроковій перспективі;</w:t>
      </w:r>
    </w:p>
    <w:p w14:paraId="57A8432C" w14:textId="77777777" w:rsidR="009D0B2B" w:rsidRPr="00385964" w:rsidRDefault="009D0B2B" w:rsidP="009D0B2B">
      <w:pPr>
        <w:spacing w:line="360" w:lineRule="auto"/>
        <w:ind w:firstLine="720"/>
        <w:jc w:val="both"/>
        <w:rPr>
          <w:color w:val="auto"/>
          <w:sz w:val="28"/>
          <w:lang w:val="uk-UA"/>
        </w:rPr>
      </w:pPr>
      <w:r w:rsidRPr="00385964">
        <w:rPr>
          <w:color w:val="auto"/>
          <w:sz w:val="28"/>
          <w:lang w:val="uk-UA"/>
        </w:rPr>
        <w:t>формування організаційної структури, орієнтованої на досягнення стратегічних і тактичних цілей;</w:t>
      </w:r>
    </w:p>
    <w:p w14:paraId="6D25D88E" w14:textId="77777777" w:rsidR="009D0B2B" w:rsidRPr="00385964" w:rsidRDefault="009D0B2B" w:rsidP="009D0B2B">
      <w:pPr>
        <w:spacing w:line="360" w:lineRule="auto"/>
        <w:ind w:firstLine="709"/>
        <w:jc w:val="both"/>
        <w:rPr>
          <w:color w:val="auto"/>
          <w:sz w:val="28"/>
          <w:szCs w:val="28"/>
          <w:lang w:val="uk-UA"/>
        </w:rPr>
      </w:pPr>
      <w:r w:rsidRPr="00385964">
        <w:rPr>
          <w:color w:val="auto"/>
          <w:sz w:val="28"/>
          <w:szCs w:val="28"/>
          <w:lang w:val="uk-UA"/>
        </w:rPr>
        <w:t>створення інформаційної системи, адекватної завданням цільового управління;</w:t>
      </w:r>
    </w:p>
    <w:p w14:paraId="5FF1BD2A" w14:textId="77777777" w:rsidR="009D0B2B" w:rsidRPr="00385964" w:rsidRDefault="009D0B2B" w:rsidP="009D0B2B">
      <w:pPr>
        <w:spacing w:line="360" w:lineRule="auto"/>
        <w:ind w:firstLine="709"/>
        <w:jc w:val="both"/>
        <w:rPr>
          <w:color w:val="auto"/>
          <w:sz w:val="28"/>
          <w:szCs w:val="28"/>
          <w:lang w:val="uk-UA"/>
        </w:rPr>
      </w:pPr>
      <w:r w:rsidRPr="00385964">
        <w:rPr>
          <w:color w:val="auto"/>
          <w:sz w:val="28"/>
          <w:szCs w:val="28"/>
          <w:lang w:val="uk-UA"/>
        </w:rPr>
        <w:t>розбиття завдань контролінга на цикли, що забезпечує іраціональність планування, контролю виконання й прийняття коригувальних рішень.</w:t>
      </w:r>
    </w:p>
    <w:p w14:paraId="57F2DE94" w14:textId="77777777" w:rsidR="009D0B2B" w:rsidRPr="00385964" w:rsidRDefault="009D0B2B" w:rsidP="009D0B2B">
      <w:pPr>
        <w:spacing w:line="360" w:lineRule="auto"/>
        <w:ind w:firstLine="709"/>
        <w:jc w:val="both"/>
        <w:rPr>
          <w:color w:val="auto"/>
          <w:sz w:val="28"/>
          <w:szCs w:val="28"/>
          <w:lang w:val="uk-UA"/>
        </w:rPr>
      </w:pPr>
      <w:r w:rsidRPr="00385964">
        <w:rPr>
          <w:color w:val="auto"/>
          <w:sz w:val="28"/>
          <w:szCs w:val="28"/>
          <w:lang w:val="uk-UA"/>
        </w:rPr>
        <w:t>У сучасних умовах існує кілька концепцій фінансового к</w:t>
      </w:r>
      <w:r w:rsidR="00537616">
        <w:rPr>
          <w:color w:val="auto"/>
          <w:sz w:val="28"/>
          <w:szCs w:val="28"/>
          <w:lang w:val="uk-UA"/>
        </w:rPr>
        <w:t>онтролінга [10, с.266; 15, с.8].</w:t>
      </w:r>
    </w:p>
    <w:p w14:paraId="1B51CA4E" w14:textId="77777777" w:rsidR="009D0B2B" w:rsidRPr="00385964" w:rsidRDefault="009D0B2B" w:rsidP="009D0B2B">
      <w:pPr>
        <w:pStyle w:val="a3"/>
        <w:spacing w:after="0" w:line="360" w:lineRule="auto"/>
        <w:ind w:firstLine="709"/>
        <w:jc w:val="both"/>
        <w:rPr>
          <w:color w:val="auto"/>
          <w:sz w:val="28"/>
          <w:szCs w:val="28"/>
          <w:lang w:val="uk-UA"/>
        </w:rPr>
      </w:pPr>
      <w:r w:rsidRPr="00385964">
        <w:rPr>
          <w:color w:val="auto"/>
          <w:sz w:val="28"/>
          <w:szCs w:val="28"/>
          <w:lang w:val="uk-UA"/>
        </w:rPr>
        <w:t>Концепція з орієнтацією на систему обліку.</w:t>
      </w:r>
    </w:p>
    <w:p w14:paraId="2BCAD373" w14:textId="77777777" w:rsidR="009D0B2B" w:rsidRPr="00385964" w:rsidRDefault="009D0B2B" w:rsidP="009D0B2B">
      <w:pPr>
        <w:pStyle w:val="a3"/>
        <w:spacing w:after="0" w:line="360" w:lineRule="auto"/>
        <w:ind w:firstLine="709"/>
        <w:jc w:val="both"/>
        <w:rPr>
          <w:color w:val="auto"/>
          <w:sz w:val="28"/>
          <w:szCs w:val="28"/>
          <w:lang w:val="uk-UA"/>
        </w:rPr>
      </w:pPr>
      <w:r w:rsidRPr="00385964">
        <w:rPr>
          <w:color w:val="auto"/>
          <w:sz w:val="28"/>
          <w:szCs w:val="28"/>
          <w:lang w:val="uk-UA"/>
        </w:rPr>
        <w:t>Концепція з орієнтацією на інформаційну систему: з акцентом на координацію й на планування й контроль.</w:t>
      </w:r>
    </w:p>
    <w:p w14:paraId="1F1EB6B3" w14:textId="77777777" w:rsidR="009D0B2B" w:rsidRPr="00385964" w:rsidRDefault="009D0B2B" w:rsidP="009D0B2B">
      <w:pPr>
        <w:spacing w:line="360" w:lineRule="auto"/>
        <w:ind w:firstLine="709"/>
        <w:jc w:val="both"/>
        <w:rPr>
          <w:color w:val="auto"/>
          <w:sz w:val="28"/>
          <w:lang w:val="uk-UA"/>
        </w:rPr>
      </w:pPr>
      <w:r w:rsidRPr="00385964">
        <w:rPr>
          <w:color w:val="auto"/>
          <w:sz w:val="28"/>
          <w:szCs w:val="28"/>
          <w:lang w:val="uk-UA"/>
        </w:rPr>
        <w:t xml:space="preserve">Ця концепція має наступні характеристики: використання кількісної і якісної інформації; координація одержання й підготовки інформації для прийняття рішень; первинна координація виконання управлінських рішень; </w:t>
      </w:r>
      <w:r w:rsidRPr="00385964">
        <w:rPr>
          <w:color w:val="auto"/>
          <w:sz w:val="28"/>
          <w:szCs w:val="28"/>
          <w:lang w:val="uk-UA"/>
        </w:rPr>
        <w:lastRenderedPageBreak/>
        <w:t>вторинна координація усередині управлінської системи; орієнтація на планування й контроль; координація підсистем планування</w:t>
      </w:r>
      <w:r w:rsidRPr="00385964">
        <w:rPr>
          <w:color w:val="auto"/>
          <w:sz w:val="28"/>
          <w:lang w:val="uk-UA"/>
        </w:rPr>
        <w:t>, контролю й інформаційного забезпечення; формування й оптимізація інформаційних потоків.</w:t>
      </w:r>
    </w:p>
    <w:p w14:paraId="7853B549" w14:textId="77777777" w:rsidR="009D0B2B" w:rsidRPr="00385964" w:rsidRDefault="009D0B2B" w:rsidP="009D0B2B">
      <w:pPr>
        <w:pStyle w:val="20"/>
        <w:tabs>
          <w:tab w:val="left" w:pos="1254"/>
        </w:tabs>
        <w:jc w:val="both"/>
        <w:rPr>
          <w:sz w:val="28"/>
          <w:lang w:val="uk-UA"/>
        </w:rPr>
      </w:pPr>
      <w:r w:rsidRPr="00385964">
        <w:rPr>
          <w:sz w:val="28"/>
          <w:lang w:val="uk-UA"/>
        </w:rPr>
        <w:t>Концепція з орієнтацією на загальуправлінську систему.</w:t>
      </w:r>
    </w:p>
    <w:p w14:paraId="3E5E9D91" w14:textId="77777777" w:rsidR="009D0B2B" w:rsidRPr="00385964" w:rsidRDefault="009D0B2B" w:rsidP="009D0B2B">
      <w:pPr>
        <w:tabs>
          <w:tab w:val="left" w:pos="1254"/>
        </w:tabs>
        <w:spacing w:line="360" w:lineRule="auto"/>
        <w:ind w:firstLine="720"/>
        <w:jc w:val="both"/>
        <w:rPr>
          <w:color w:val="auto"/>
          <w:sz w:val="28"/>
          <w:lang w:val="uk-UA"/>
        </w:rPr>
      </w:pPr>
      <w:r w:rsidRPr="00385964">
        <w:rPr>
          <w:color w:val="auto"/>
          <w:sz w:val="28"/>
          <w:lang w:val="uk-UA"/>
        </w:rPr>
        <w:t>Її характеристики:</w:t>
      </w:r>
    </w:p>
    <w:p w14:paraId="4ECF9AD1" w14:textId="77777777" w:rsidR="009D0B2B" w:rsidRPr="00385964" w:rsidRDefault="009D0B2B" w:rsidP="009D0B2B">
      <w:pPr>
        <w:spacing w:line="360" w:lineRule="auto"/>
        <w:ind w:firstLine="720"/>
        <w:jc w:val="both"/>
        <w:rPr>
          <w:color w:val="auto"/>
          <w:sz w:val="28"/>
          <w:lang w:val="uk-UA"/>
        </w:rPr>
      </w:pPr>
      <w:r w:rsidRPr="00385964">
        <w:rPr>
          <w:color w:val="auto"/>
          <w:sz w:val="28"/>
          <w:lang w:val="uk-UA"/>
        </w:rPr>
        <w:t>координація всієї управлінської системи;</w:t>
      </w:r>
    </w:p>
    <w:p w14:paraId="0D732749" w14:textId="77777777" w:rsidR="009D0B2B" w:rsidRPr="00385964" w:rsidRDefault="009D0B2B" w:rsidP="009D0B2B">
      <w:pPr>
        <w:spacing w:line="360" w:lineRule="auto"/>
        <w:ind w:firstLine="720"/>
        <w:jc w:val="both"/>
        <w:rPr>
          <w:color w:val="auto"/>
          <w:sz w:val="28"/>
          <w:lang w:val="uk-UA"/>
        </w:rPr>
      </w:pPr>
      <w:r w:rsidRPr="00385964">
        <w:rPr>
          <w:color w:val="auto"/>
          <w:sz w:val="28"/>
          <w:lang w:val="uk-UA"/>
        </w:rPr>
        <w:t>координація систем планування й контролю центрів відповідальності;</w:t>
      </w:r>
    </w:p>
    <w:p w14:paraId="15B6C974" w14:textId="77777777" w:rsidR="009D0B2B" w:rsidRPr="00385964" w:rsidRDefault="009D0B2B" w:rsidP="009D0B2B">
      <w:pPr>
        <w:spacing w:line="360" w:lineRule="auto"/>
        <w:ind w:firstLine="720"/>
        <w:jc w:val="both"/>
        <w:rPr>
          <w:color w:val="auto"/>
          <w:sz w:val="28"/>
          <w:lang w:val="uk-UA"/>
        </w:rPr>
      </w:pPr>
      <w:r w:rsidRPr="00385964">
        <w:rPr>
          <w:color w:val="auto"/>
          <w:sz w:val="28"/>
          <w:lang w:val="uk-UA"/>
        </w:rPr>
        <w:t>розмежування поняття «управління підприємством» з іншими управлінськими функціями.</w:t>
      </w:r>
    </w:p>
    <w:p w14:paraId="205B27E2" w14:textId="77777777" w:rsidR="009D0B2B" w:rsidRPr="00385964" w:rsidRDefault="009D0B2B" w:rsidP="009D0B2B">
      <w:pPr>
        <w:tabs>
          <w:tab w:val="left" w:pos="1254"/>
        </w:tabs>
        <w:spacing w:line="360" w:lineRule="auto"/>
        <w:ind w:firstLine="720"/>
        <w:jc w:val="both"/>
        <w:rPr>
          <w:color w:val="auto"/>
          <w:sz w:val="28"/>
          <w:lang w:val="uk-UA"/>
        </w:rPr>
      </w:pPr>
      <w:r w:rsidRPr="00385964">
        <w:rPr>
          <w:color w:val="auto"/>
          <w:sz w:val="28"/>
          <w:lang w:val="uk-UA"/>
        </w:rPr>
        <w:t>Концепція з орієнтацією на практичну діяльність.</w:t>
      </w:r>
    </w:p>
    <w:p w14:paraId="6415BA2D" w14:textId="77777777" w:rsidR="009D0B2B" w:rsidRPr="00385964" w:rsidRDefault="009D0B2B" w:rsidP="009D0B2B">
      <w:pPr>
        <w:tabs>
          <w:tab w:val="left" w:pos="1254"/>
        </w:tabs>
        <w:spacing w:line="360" w:lineRule="auto"/>
        <w:ind w:firstLine="720"/>
        <w:jc w:val="both"/>
        <w:rPr>
          <w:color w:val="auto"/>
          <w:sz w:val="28"/>
          <w:lang w:val="uk-UA"/>
        </w:rPr>
      </w:pPr>
      <w:r w:rsidRPr="00385964">
        <w:rPr>
          <w:color w:val="auto"/>
          <w:sz w:val="28"/>
          <w:lang w:val="uk-UA"/>
        </w:rPr>
        <w:t>Її характеристики:</w:t>
      </w:r>
    </w:p>
    <w:p w14:paraId="30944F94" w14:textId="77777777" w:rsidR="009D0B2B" w:rsidRPr="00385964" w:rsidRDefault="009D0B2B" w:rsidP="009D0B2B">
      <w:pPr>
        <w:spacing w:line="360" w:lineRule="auto"/>
        <w:ind w:firstLine="720"/>
        <w:jc w:val="both"/>
        <w:rPr>
          <w:color w:val="auto"/>
          <w:sz w:val="28"/>
          <w:lang w:val="uk-UA"/>
        </w:rPr>
      </w:pPr>
      <w:r w:rsidRPr="00385964">
        <w:rPr>
          <w:color w:val="auto"/>
          <w:sz w:val="28"/>
          <w:lang w:val="uk-UA"/>
        </w:rPr>
        <w:t>оптимізація й максимізація прибутку.</w:t>
      </w:r>
    </w:p>
    <w:p w14:paraId="44BDA493" w14:textId="77777777" w:rsidR="009D0B2B" w:rsidRPr="00385964" w:rsidRDefault="009D0B2B" w:rsidP="009D0B2B">
      <w:pPr>
        <w:spacing w:line="360" w:lineRule="auto"/>
        <w:ind w:right="-1" w:firstLine="720"/>
        <w:jc w:val="both"/>
        <w:rPr>
          <w:color w:val="auto"/>
          <w:sz w:val="28"/>
          <w:lang w:val="uk-UA"/>
        </w:rPr>
      </w:pPr>
      <w:r w:rsidRPr="00385964">
        <w:rPr>
          <w:color w:val="auto"/>
          <w:sz w:val="28"/>
          <w:lang w:val="uk-UA"/>
        </w:rPr>
        <w:t>Аналізуючи наведені концепції, можна зробити висновок про те, що фінансовий контролінг перебуває на перетині обліку, аналізу, інформаційного забезпечення, контролю й координації.</w:t>
      </w:r>
    </w:p>
    <w:p w14:paraId="3A5F8401" w14:textId="77777777" w:rsidR="009D0B2B" w:rsidRPr="00385964" w:rsidRDefault="009D0B2B" w:rsidP="009D0B2B">
      <w:pPr>
        <w:spacing w:line="360" w:lineRule="auto"/>
        <w:ind w:firstLine="720"/>
        <w:jc w:val="both"/>
        <w:rPr>
          <w:color w:val="auto"/>
          <w:sz w:val="28"/>
          <w:lang w:val="uk-UA"/>
        </w:rPr>
      </w:pPr>
      <w:r w:rsidRPr="00385964">
        <w:rPr>
          <w:color w:val="auto"/>
          <w:sz w:val="28"/>
          <w:lang w:val="uk-UA"/>
        </w:rPr>
        <w:t>Система контролінга являє собою синтез елементів обліку, аналізу, контролю, планування, реалізація яких забезпечує вироблення альтернативних підходів при здійсненні оперативного й стратегічного управління процесом досягнення кінцевих цілей і результатів діяльності підприємства [23, с.15].</w:t>
      </w:r>
    </w:p>
    <w:p w14:paraId="7D57E3B7" w14:textId="77777777" w:rsidR="009D0B2B" w:rsidRPr="00385964" w:rsidRDefault="009D0B2B" w:rsidP="009D0B2B">
      <w:pPr>
        <w:spacing w:line="360" w:lineRule="auto"/>
        <w:ind w:firstLine="720"/>
        <w:jc w:val="both"/>
        <w:rPr>
          <w:color w:val="auto"/>
          <w:sz w:val="28"/>
          <w:lang w:val="uk-UA"/>
        </w:rPr>
      </w:pPr>
      <w:r w:rsidRPr="00385964">
        <w:rPr>
          <w:color w:val="auto"/>
          <w:sz w:val="28"/>
          <w:lang w:val="uk-UA"/>
        </w:rPr>
        <w:t>Отже, контролінг, будучи обліково-аналітичною підсистемою в інформаційно-аналітичній системі управління підприємством є основою для його роботи. При цьому контролінг можна представити систематичним, розвиваючим використовувані їм традиційні бухгалтерські, аналітичні й інші прийоми й способи, і проблемним, що дозволяє виробити діючі управлінські рішення як оперативного, так і стратегічного характеру. Обидві ці частини тісно зв’язані між собою.</w:t>
      </w:r>
    </w:p>
    <w:p w14:paraId="2FC7DD04" w14:textId="77777777" w:rsidR="009D0B2B" w:rsidRPr="00385964" w:rsidRDefault="009D0B2B" w:rsidP="009D0B2B">
      <w:pPr>
        <w:spacing w:line="360" w:lineRule="auto"/>
        <w:ind w:firstLine="720"/>
        <w:jc w:val="both"/>
        <w:rPr>
          <w:color w:val="auto"/>
          <w:sz w:val="28"/>
          <w:lang w:val="uk-UA"/>
        </w:rPr>
      </w:pPr>
      <w:r w:rsidRPr="00385964">
        <w:rPr>
          <w:color w:val="auto"/>
          <w:sz w:val="28"/>
          <w:lang w:val="uk-UA"/>
        </w:rPr>
        <w:t xml:space="preserve">Контролінг орієнтований насамперед на підтримку процесів прийняття рішень. Він повинен забезпечити адаптацію традиційної системи обліку на підприємстві до інформаційних потреб посадових осіб, що приймають рішення, </w:t>
      </w:r>
      <w:r w:rsidRPr="00385964">
        <w:rPr>
          <w:color w:val="auto"/>
          <w:sz w:val="28"/>
          <w:lang w:val="uk-UA"/>
        </w:rPr>
        <w:lastRenderedPageBreak/>
        <w:t xml:space="preserve">тобто у функції контролінга входить створення, обробка, перевірка й подання системної управлінської інформації. </w:t>
      </w:r>
    </w:p>
    <w:p w14:paraId="2176ADE8" w14:textId="77777777" w:rsidR="009D0B2B" w:rsidRPr="00385964" w:rsidRDefault="009D0B2B" w:rsidP="009D0B2B">
      <w:pPr>
        <w:spacing w:line="360" w:lineRule="auto"/>
        <w:ind w:firstLine="720"/>
        <w:jc w:val="both"/>
        <w:rPr>
          <w:color w:val="auto"/>
          <w:sz w:val="28"/>
          <w:lang w:val="uk-UA"/>
        </w:rPr>
      </w:pPr>
      <w:r w:rsidRPr="00385964">
        <w:rPr>
          <w:color w:val="auto"/>
          <w:sz w:val="28"/>
          <w:lang w:val="uk-UA"/>
        </w:rPr>
        <w:t>Контролінг також підтримує й координує процеси планування, забезпечення інформацією, контролю й адаптації. Він представляє важливу інформацію для визначення стратегії й планування майбутніх процесів і результатів діяльності підприємства; контролю за поточною діяльністю; оптимізації витрат; оцінки ефективності діяльності; зниження суб’єктивності в процесі прийняття управлінських рішень.</w:t>
      </w:r>
    </w:p>
    <w:p w14:paraId="60FA73BF" w14:textId="77777777" w:rsidR="009D0B2B" w:rsidRPr="00385964" w:rsidRDefault="009D0B2B" w:rsidP="009D0B2B">
      <w:pPr>
        <w:pStyle w:val="20"/>
        <w:jc w:val="both"/>
        <w:rPr>
          <w:sz w:val="28"/>
          <w:lang w:val="uk-UA"/>
        </w:rPr>
      </w:pPr>
      <w:r w:rsidRPr="00385964">
        <w:rPr>
          <w:sz w:val="28"/>
          <w:lang w:val="uk-UA"/>
        </w:rPr>
        <w:t>При цьому, право вибору того або іншого пропонованого варіанта залишається все-таки за керівником підприємства. Отже, будучи підсистемою в керуванні підприємством, роль контролінга складається в підтримці й наданні допомоги керівникові. А звідси, він разом з керівництвом становить основу управління на підприємстві й, таким чином, інтегрується в загальну систему управління підприємством (рис.</w:t>
      </w:r>
      <w:r w:rsidR="00001A19" w:rsidRPr="00385964">
        <w:rPr>
          <w:sz w:val="28"/>
          <w:lang w:val="uk-UA"/>
        </w:rPr>
        <w:t>1</w:t>
      </w:r>
      <w:r w:rsidRPr="00385964">
        <w:rPr>
          <w:sz w:val="28"/>
          <w:lang w:val="uk-UA"/>
        </w:rPr>
        <w:t>.2.).</w:t>
      </w:r>
    </w:p>
    <w:p w14:paraId="033757C2" w14:textId="77777777" w:rsidR="00057C66" w:rsidRPr="00385964" w:rsidRDefault="00057C66" w:rsidP="009D0B2B">
      <w:pPr>
        <w:spacing w:line="360" w:lineRule="auto"/>
        <w:ind w:firstLine="720"/>
        <w:jc w:val="both"/>
        <w:rPr>
          <w:color w:val="auto"/>
          <w:sz w:val="28"/>
          <w:lang w:val="uk-UA"/>
        </w:rPr>
      </w:pPr>
    </w:p>
    <w:p w14:paraId="7D2E5A21" w14:textId="4BAFBEAB" w:rsidR="009D0B2B" w:rsidRPr="00385964" w:rsidRDefault="00B238B3" w:rsidP="009D0B2B">
      <w:pPr>
        <w:spacing w:line="360" w:lineRule="auto"/>
        <w:ind w:firstLine="720"/>
        <w:jc w:val="both"/>
        <w:rPr>
          <w:color w:val="auto"/>
          <w:lang w:val="uk-UA"/>
        </w:rPr>
      </w:pPr>
      <w:r>
        <w:rPr>
          <w:noProof/>
          <w:color w:val="auto"/>
          <w:lang w:val="en-US"/>
        </w:rPr>
        <mc:AlternateContent>
          <mc:Choice Requires="wps">
            <w:drawing>
              <wp:anchor distT="0" distB="0" distL="114300" distR="114300" simplePos="0" relativeHeight="251560960" behindDoc="0" locked="0" layoutInCell="0" allowOverlap="1" wp14:anchorId="4B7D14EE" wp14:editId="7A5FE3B6">
                <wp:simplePos x="0" y="0"/>
                <wp:positionH relativeFrom="column">
                  <wp:posOffset>3034665</wp:posOffset>
                </wp:positionH>
                <wp:positionV relativeFrom="paragraph">
                  <wp:posOffset>3091815</wp:posOffset>
                </wp:positionV>
                <wp:extent cx="182880" cy="0"/>
                <wp:effectExtent l="24765" t="31115" r="33655" b="32385"/>
                <wp:wrapNone/>
                <wp:docPr id="29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95pt,243.45pt" to="253.35pt,243.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XIGKBQCAAArBAAADgAAAGRycy9lMm9Eb2MueG1srFPBjtowEL1X6j9YvkMSNrAhIqyqAL1su0i7&#10;/QBjO8SqY1u2IaCq/96xIYhtL1XVHJyxZ+b5zbzx4unUSXTk1gmtKpyNU4y4opoJta/wt7fNqMDI&#10;eaIYkVrxCp+5w0/Ljx8WvSn5RLdaMm4RgChX9qbCrfemTBJHW94RN9aGK3A22nbEw9buE2ZJD+id&#10;TCZpOkt6bZmxmnLn4HR1ceJlxG8aTv1L0zjukawwcPNxtXHdhTVZLki5t8S0gl5pkH9g0RGh4NIb&#10;1Ip4gg5W/AHVCWq1040fU90lumkE5bEGqCZLf6vmtSWGx1qgOc7c2uT+Hyz9etxaJFiFJ/MHjBTp&#10;QKRnoTjKZqE5vXElxNRqa0N59KRezbOm3x1Sum6J2vNI8u1sIC8LGcm7lLBxBq7Y9V80gxhy8Dp2&#10;6tTYLkBCD9ApCnK+CcJPHlE4zIpJUYBsdHAlpBzyjHX+M9cdCkaFJXCOuOT47HzgQcohJFyj9EZI&#10;GeWWCvVQbzF9nMYMp6VgwRvinN3vamnRkYSJiV+sCjz3YVYfFItoLSdsfbU9EfJiw+1SBTwoBfhc&#10;rctI/Jin83WxLvJRPpmtR3nK2OjTps5Hs032OF09rOp6lf0M1LK8bAVjXAV2w3hm+d/Jf30ol8G6&#10;DeitD8l79NgwIDv8I+moZZDvMgg7zc5bO2gMExmDr68njPz9Huz7N778BQAA//8DAFBLAwQUAAYA&#10;CAAAACEAVRToi94AAAALAQAADwAAAGRycy9kb3ducmV2LnhtbEyPQUvDQBCF74L/YRnBi7QbRZMY&#10;sym14E0KVikeJ9ltEszOht1tk/57RxD09mbe48035Wq2gzgZH3pHCm6XCQhDjdM9tQo+3l8WOYgQ&#10;kTQOjoyCswmwqi4vSiy0m+jNnHaxFVxCoUAFXYxjIWVoOmMxLN1oiL2D8xYjj76V2uPE5XaQd0mS&#10;Sos98YUOR7PpTPO1O1oFDW43Wzzs5YTxc/18U7+efZsrdX01r59ARDPHvzD84DM6VMxUuyPpIAYF&#10;91n2yFEWecqCEw9JmoGofzeyKuX/H6pvAAAA//8DAFBLAQItABQABgAIAAAAIQDkmcPA+wAAAOEB&#10;AAATAAAAAAAAAAAAAAAAAAAAAABbQ29udGVudF9UeXBlc10ueG1sUEsBAi0AFAAGAAgAAAAhACOy&#10;auHXAAAAlAEAAAsAAAAAAAAAAAAAAAAALAEAAF9yZWxzLy5yZWxzUEsBAi0AFAAGAAgAAAAhACFy&#10;BigUAgAAKwQAAA4AAAAAAAAAAAAAAAAALAIAAGRycy9lMm9Eb2MueG1sUEsBAi0AFAAGAAgAAAAh&#10;AFUU6IveAAAACwEAAA8AAAAAAAAAAAAAAAAAbAQAAGRycy9kb3ducmV2LnhtbFBLBQYAAAAABAAE&#10;APMAAAB3BQAAAAA=&#10;" o:allowincell="f" strokeweight="2.25pt"/>
            </w:pict>
          </mc:Fallback>
        </mc:AlternateContent>
      </w:r>
      <w:r>
        <w:rPr>
          <w:noProof/>
          <w:color w:val="auto"/>
          <w:lang w:val="en-US"/>
        </w:rPr>
        <mc:AlternateContent>
          <mc:Choice Requires="wps">
            <w:drawing>
              <wp:anchor distT="0" distB="0" distL="114300" distR="114300" simplePos="0" relativeHeight="251559936" behindDoc="0" locked="0" layoutInCell="0" allowOverlap="1" wp14:anchorId="1898BF63" wp14:editId="25EDEAAC">
                <wp:simplePos x="0" y="0"/>
                <wp:positionH relativeFrom="column">
                  <wp:posOffset>3034665</wp:posOffset>
                </wp:positionH>
                <wp:positionV relativeFrom="paragraph">
                  <wp:posOffset>1811655</wp:posOffset>
                </wp:positionV>
                <wp:extent cx="182880" cy="0"/>
                <wp:effectExtent l="24765" t="20955" r="33655" b="42545"/>
                <wp:wrapNone/>
                <wp:docPr id="29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95pt,142.65pt" to="253.35pt,142.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zOMMRQCAAArBAAADgAAAGRycy9lMm9Eb2MueG1srFNNj9owEL1X6n+wfId8FNgQEVZVgF5oi7Tb&#10;H2Bsh1h1bMs2BFT1v3dsCGLbS1U1B2fsmXl+M2+8eD53Ep24dUKrCmfjFCOuqGZCHSr87XUzKjBy&#10;nihGpFa8whfu8PPy/btFb0qe61ZLxi0CEOXK3lS49d6USeJoyzvixtpwBc5G24542NpDwizpAb2T&#10;SZ6ms6TXlhmrKXcOTldXJ15G/Kbh1H9tGsc9khUGbj6uNq77sCbLBSkPlphW0BsN8g8sOiIUXHqH&#10;WhFP0NGKP6A6Qa12uvFjqrtEN42gPNYA1WTpb9W8tMTwWAs0x5l7m9z/g6VfTjuLBKtwPs8xUqQD&#10;kbZCcZRNQ3N640qIqdXOhvLoWb2YrabfHVK6bok68Ejy9WIgLwsZyZuUsHEGrtj3nzWDGHL0Onbq&#10;3NguQEIP0DkKcrkLws8eUTjMirwoQDY6uBJSDnnGOv+J6w4Fo8ISOEdccto6H3iQcggJ1yi9EVJG&#10;uaVCPdRbTJ+mMcNpKVjwhjhnD/taWnQiYWLiF6sCz2OY1UfFIlrLCVvfbE+EvNpwu1QBD0oBPjfr&#10;OhI/5ul8XayLyWiSz9ajScrY6OOmnoxmm+xpuvqwqutV9jNQyyZlKxjjKrAbxjOb/J38t4dyHaz7&#10;gN77kLxFjw0DssM/ko5aBvmug7DX7LKzg8YwkTH49nrCyD/uwX5848tfAAAA//8DAFBLAwQUAAYA&#10;CAAAACEAHfwDNd8AAAALAQAADwAAAGRycy9kb3ducmV2LnhtbEyPwUrDQBCG74LvsIzgRezGapsY&#10;sym14E0KVhGPk+w0CWZnw+62Sd/eFQp6nJmPf76/WE2mF0dyvrOs4G6WgCCure64UfDx/nKbgfAB&#10;WWNvmRScyMOqvLwoMNd25Dc67kIjYgj7HBW0IQy5lL5uyaCf2YE43vbWGQxxdI3UDscYbno5T5Kl&#10;NNhx/NDiQJuW6u/dwSiocbvZ4v5Tjhi+1s831evJNZlS11fT+glEoCn8wfCrH9WhjE6VPbD2olfw&#10;kKaPEVUwzxb3ICKxSJYpiOq8kWUh/3cofwAAAP//AwBQSwECLQAUAAYACAAAACEA5JnDwPsAAADh&#10;AQAAEwAAAAAAAAAAAAAAAAAAAAAAW0NvbnRlbnRfVHlwZXNdLnhtbFBLAQItABQABgAIAAAAIQAj&#10;smrh1wAAAJQBAAALAAAAAAAAAAAAAAAAACwBAABfcmVscy8ucmVsc1BLAQItABQABgAIAAAAIQCz&#10;M4wxFAIAACsEAAAOAAAAAAAAAAAAAAAAACwCAABkcnMvZTJvRG9jLnhtbFBLAQItABQABgAIAAAA&#10;IQAd/AM13wAAAAsBAAAPAAAAAAAAAAAAAAAAAGwEAABkcnMvZG93bnJldi54bWxQSwUGAAAAAAQA&#10;BADzAAAAeAUAAAAA&#10;" o:allowincell="f" strokeweight="2.25pt"/>
            </w:pict>
          </mc:Fallback>
        </mc:AlternateContent>
      </w:r>
      <w:r>
        <w:rPr>
          <w:noProof/>
          <w:color w:val="auto"/>
          <w:lang w:val="en-US"/>
        </w:rPr>
        <mc:AlternateContent>
          <mc:Choice Requires="wps">
            <w:drawing>
              <wp:anchor distT="0" distB="0" distL="114300" distR="114300" simplePos="0" relativeHeight="251556864" behindDoc="0" locked="0" layoutInCell="0" allowOverlap="1" wp14:anchorId="36F2F309" wp14:editId="58703675">
                <wp:simplePos x="0" y="0"/>
                <wp:positionH relativeFrom="column">
                  <wp:posOffset>4040505</wp:posOffset>
                </wp:positionH>
                <wp:positionV relativeFrom="paragraph">
                  <wp:posOffset>348615</wp:posOffset>
                </wp:positionV>
                <wp:extent cx="822960" cy="457200"/>
                <wp:effectExtent l="27305" t="31115" r="38735" b="32385"/>
                <wp:wrapNone/>
                <wp:docPr id="29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4572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15pt,27.45pt" to="382.95pt,63.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K8jIRgCAAAwBAAADgAAAGRycy9lMm9Eb2MueG1srFNNj9owEL1X6n+wfId8NLAQEVZVgF5oi7Tb&#10;H2Bsh1h1bMs2BFT1v3dsAlraS1U1B2dsz7x5M/O8eD53Ep24dUKrCmfjFCOuqGZCHSr87XUzmmHk&#10;PFGMSK14hS/c4efl+3eL3pQ8162WjFsEIMqVvalw670pk8TRlnfEjbXhCi4bbTviYWsPCbOkB/RO&#10;JnmaTpNeW2asptw5OF1dL/Ey4jcNp/5r0zjukawwcPNxtXHdhzVZLkh5sMS0gg40yD+w6IhQkPQO&#10;tSKeoKMVf0B1glrtdOPHVHeJbhpBeawBqsnS36p5aYnhsRZojjP3Nrn/B0u/nHYWCVbhfJ5hpEgH&#10;Q9oKxVGWh+b0xpXgU6udDeXRs3oxW02/O6R03RJ14JHk68VAXBYikoeQsHEGUuz7z5qBDzl6HTt1&#10;bmwXIKEH6BwHcrkPhJ89onA4y/P5FMZG4aqYPMHAYwZS3oKNdf4T1x0KRoUlEI/g5LR1PpAh5c0l&#10;5FJ6I6SMM5cK9VD0bPI0iRFOS8HCbfBz9rCvpUUnEmQTvyHxg5vVR8UiWssJWw+2J0JebcguVcCD&#10;eoDPYF118WOeztez9awYFfl0PSpSxkYfN3Uxmm6yp8nqw6quV9nPQC0rylYwxlVgd9NoVvydBobX&#10;clXXXaX3PiSP6LFhQPb2j6TjQMMMr2rYa3bZ2dugQZbReXhCQfdv92C/fejLXwAAAP//AwBQSwME&#10;FAAGAAgAAAAhAOsTj/rgAAAACgEAAA8AAABkcnMvZG93bnJldi54bWxMj8FOwzAMhu9IvENkJC6I&#10;pWwsbKXpNCZxQ5MY08TRbb22okmqJFu7t8ecxs2WP/3+/mw1mk6cyYfWWQ1PkwQE2dJVra017L/e&#10;HxcgQkRbYecsabhQgFV+e5NhWrnBftJ5F2vBITakqKGJsU+lDGVDBsPE9WT5dnTeYOTV17LyOHC4&#10;6eQ0SZQ02Fr+0GBPm4bKn93JaChxu9ni8SAHjN/rt4fi4+Lrhdb3d+P6FUSkMV5h+NNndcjZqXAn&#10;WwXRaVAzNWNUw/x5CYKBFzXnoWByqpYg80z+r5D/AgAA//8DAFBLAQItABQABgAIAAAAIQDkmcPA&#10;+wAAAOEBAAATAAAAAAAAAAAAAAAAAAAAAABbQ29udGVudF9UeXBlc10ueG1sUEsBAi0AFAAGAAgA&#10;AAAhACOyauHXAAAAlAEAAAsAAAAAAAAAAAAAAAAALAEAAF9yZWxzLy5yZWxzUEsBAi0AFAAGAAgA&#10;AAAhAOyvIyEYAgAAMAQAAA4AAAAAAAAAAAAAAAAALAIAAGRycy9lMm9Eb2MueG1sUEsBAi0AFAAG&#10;AAgAAAAhAOsTj/rgAAAACgEAAA8AAAAAAAAAAAAAAAAAcAQAAGRycy9kb3ducmV2LnhtbFBLBQYA&#10;AAAABAAEAPMAAAB9BQAAAAA=&#10;" o:allowincell="f" strokeweight="2.25pt"/>
            </w:pict>
          </mc:Fallback>
        </mc:AlternateContent>
      </w:r>
      <w:r>
        <w:rPr>
          <w:noProof/>
          <w:color w:val="auto"/>
          <w:lang w:val="en-US"/>
        </w:rPr>
        <mc:AlternateContent>
          <mc:Choice Requires="wps">
            <w:drawing>
              <wp:anchor distT="0" distB="0" distL="114300" distR="114300" simplePos="0" relativeHeight="251555840" behindDoc="0" locked="0" layoutInCell="0" allowOverlap="1" wp14:anchorId="21627158" wp14:editId="7A5A8742">
                <wp:simplePos x="0" y="0"/>
                <wp:positionH relativeFrom="column">
                  <wp:posOffset>1114425</wp:posOffset>
                </wp:positionH>
                <wp:positionV relativeFrom="paragraph">
                  <wp:posOffset>440055</wp:posOffset>
                </wp:positionV>
                <wp:extent cx="548640" cy="365760"/>
                <wp:effectExtent l="22225" t="20955" r="38735" b="32385"/>
                <wp:wrapNone/>
                <wp:docPr id="29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 cy="36576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x;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75pt,34.65pt" to="130.95pt,63.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Qgj4iICAAA6BAAADgAAAGRycy9lMm9Eb2MueG1srFPLrtowEN1X6j9Y3kMSbggQEa6qAO2Ctkj3&#10;9gOM7RCrjm3ZhoCq/nvH5tHSbqqqWTh+nDk+Z2Y8fz51Eh25dUKrCmfDFCOuqGZC7Sv85XU9mGLk&#10;PFGMSK14hc/c4efF2zfz3pR8pFstGbcISJQre1Ph1ntTJomjLe+IG2rDFRw22nbEw9LuE2ZJD+yd&#10;TEZpWiS9tsxYTblzsLu8HOJF5G8aTv3npnHcI1lh0ObjaOO4C2OymJNyb4lpBb3KIP+goiNCwaV3&#10;qiXxBB2s+IOqE9Rqpxs/pLpLdNMIyqMHcJOlv7l5aYnh0Qskx5l7mtz/o6WfjluLBKvwaAb5UaSD&#10;Im2E4ijLQnJ640rA1Gprgz16Ui9mo+lXh5SuW6L2PIp8PRuIixHJQ0hYOANX7PqPmgGGHLyOmTo1&#10;tkONFOZDCAzkkA10iqU530vDTx5R2Bzn0yIHgRSOnorxpIilS0gZaEKwsc6/57pDYVJhCRYiKTlu&#10;nAcjAL1BAlzptZAyVl8q1IP96XgyjhFOS8HCacA5u9/V0qIjCQ0Uv5AWYHuAWX1QLLK1nLDVde6J&#10;kJc54KUKfOAH9Fxnlw75Nktnq+lqmg/yUbEa5Cljg3frOh8U62wyXj4t63qZfQ/SsrxsBWNcBXW3&#10;bs3yv+uG67u59Nm9X+95SB7Zo0UQe/tH0bG0oZqXvthpdt7akI1QZWjQCL4+pvACfl1H1M8nv/gB&#10;AAD//wMAUEsDBBQABgAIAAAAIQCYlJRg3wAAAAoBAAAPAAAAZHJzL2Rvd25yZXYueG1sTI9BTsMw&#10;EEX3SNzBGiQ2iDoNqmlCnAohgViwaeAAk9gkEfE4xG6T9vQMK1h+/ac/b4rd4gZxtFPoPWlYrxIQ&#10;lhpvemo1fLw/325BhIhkcPBkNZxsgF15eVFgbvxMe3usYit4hEKOGroYx1zK0HTWYVj50RJ3n35y&#10;GDlOrTQTzjzuBpkmiZIOe+ILHY72qbPNV3VwGvb1Ft9ek+/Kn0id53MVXm7GRuvrq+XxAUS0S/yD&#10;4Vef1aFkp9ofyAQxcL7fbBjVoLI7EAykap2BqLlJVQayLOT/F8ofAAAA//8DAFBLAQItABQABgAI&#10;AAAAIQDkmcPA+wAAAOEBAAATAAAAAAAAAAAAAAAAAAAAAABbQ29udGVudF9UeXBlc10ueG1sUEsB&#10;Ai0AFAAGAAgAAAAhACOyauHXAAAAlAEAAAsAAAAAAAAAAAAAAAAALAEAAF9yZWxzLy5yZWxzUEsB&#10;Ai0AFAAGAAgAAAAhAC0II+IiAgAAOgQAAA4AAAAAAAAAAAAAAAAALAIAAGRycy9lMm9Eb2MueG1s&#10;UEsBAi0AFAAGAAgAAAAhAJiUlGDfAAAACgEAAA8AAAAAAAAAAAAAAAAAegQAAGRycy9kb3ducmV2&#10;LnhtbFBLBQYAAAAABAAEAPMAAACGBQAAAAA=&#10;" o:allowincell="f" strokeweight="2.25pt"/>
            </w:pict>
          </mc:Fallback>
        </mc:AlternateContent>
      </w:r>
      <w:r>
        <w:rPr>
          <w:noProof/>
          <w:color w:val="auto"/>
          <w:lang w:val="en-US"/>
        </w:rPr>
        <mc:AlternateContent>
          <mc:Choice Requires="wps">
            <w:drawing>
              <wp:anchor distT="0" distB="0" distL="114300" distR="114300" simplePos="0" relativeHeight="251546624" behindDoc="0" locked="0" layoutInCell="0" allowOverlap="1" wp14:anchorId="58A304F9" wp14:editId="38DFF4DF">
                <wp:simplePos x="0" y="0"/>
                <wp:positionH relativeFrom="column">
                  <wp:posOffset>17145</wp:posOffset>
                </wp:positionH>
                <wp:positionV relativeFrom="paragraph">
                  <wp:posOffset>74295</wp:posOffset>
                </wp:positionV>
                <wp:extent cx="5760720" cy="3383280"/>
                <wp:effectExtent l="4445" t="0" r="13335" b="9525"/>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383280"/>
                        </a:xfrm>
                        <a:prstGeom prst="rect">
                          <a:avLst/>
                        </a:prstGeom>
                        <a:solidFill>
                          <a:srgbClr val="FFFFFF"/>
                        </a:solidFill>
                        <a:ln w="9525">
                          <a:solidFill>
                            <a:srgbClr val="FFFFFF"/>
                          </a:solidFill>
                          <a:miter lim="800000"/>
                          <a:headEnd/>
                          <a:tailEnd/>
                        </a:ln>
                      </wps:spPr>
                      <wps:txbx>
                        <w:txbxContent>
                          <w:p w14:paraId="60192256" w14:textId="77777777" w:rsidR="00EB573E" w:rsidRDefault="00EB573E" w:rsidP="009D0B2B">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9" type="#_x0000_t202" style="position:absolute;left:0;text-align:left;margin-left:1.35pt;margin-top:5.85pt;width:453.6pt;height:266.4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G67+CsCAABbBAAADgAAAGRycy9lMm9Eb2MueG1srFTbbtswDH0fsH8Q9L7YcZI2MeIUXboMA7oL&#10;0O4DZFm2hcmiJimxs68vJSdZ0L0V84MgidQheQ7p9d3QKXIQ1knQBZ1OUkqE5lBJ3RT05/Puw5IS&#10;55mumAItCnoUjt5t3r9b9yYXGbSgKmEJgmiX96agrfcmTxLHW9ExNwEjNBprsB3zeLRNUlnWI3qn&#10;kixNb5IebGUscOEc3j6MRrqJ+HUtuP9e1054ogqKufm42riWYU02a5Y3lplW8lMa7A1ZdExqDHqB&#10;emCekb2V/0B1kltwUPsJhy6BupZcxBqwmmn6qpqnlhkRa0FynLnQ5P4fLP92+GGJrAqaLVeUaNah&#10;SM9i8OQjDCQL/PTG5ej2ZNDRD3iNOsdanXkE/ssRDduW6UbcWwt9K1iF+U3Dy+Tq6YjjAkjZf4UK&#10;w7C9hwg01LYL5CEdBNFRp+NFm5AKx8vF7U16m6GJo202W86yZVQvYfn5ubHOfxbQkbApqEXxIzw7&#10;PDof0mH52SVEc6BktZNKxYNtyq2y5MCwUXbxixW8clOa9AVdLbLFyMAbIDrpseOV7Aq6TMM39mDg&#10;7ZOuYj96JtW4x5SVPhEZuBtZ9EM5RM2ms7NAJVRHpNbC2OE4kbhpwf6hpMfuLqj7vWdWUKK+aJRn&#10;NZ3PwzjEw3wRibXXlvLawjRHqIJ6Ssbt1o8jtDdWNi1GGhtCwz1KWstIdtB+zOqUP3Zw1OA0bWFE&#10;rs/R6+8/YfMCAAD//wMAUEsDBBQABgAIAAAAIQDptQPt3gAAAAgBAAAPAAAAZHJzL2Rvd25yZXYu&#10;eG1sTI9BT8MwDIXvSPyHyEhc0Jas2mAtTadpAnHe4MIta7y2onHaJls7fj3mBCfLfk/P38s3k2vF&#10;BYfQeNKwmCsQSKW3DVUaPt5fZ2sQIRqypvWEGq4YYFPc3uQms36kPV4OsRIcQiEzGuoYu0zKUNbo&#10;TJj7Dom1kx+cibwOlbSDGTnctTJR6lE60xB/qE2HuxrLr8PZafDjy9V57FXy8Pnt3nbbfn9Keq3v&#10;76btM4iIU/wzwy8+o0PBTEd/JhtEqyF5YiOfFzxZTlWagjhqWC2XK5BFLv8XKH4AAAD//wMAUEsB&#10;Ai0AFAAGAAgAAAAhAOSZw8D7AAAA4QEAABMAAAAAAAAAAAAAAAAAAAAAAFtDb250ZW50X1R5cGVz&#10;XS54bWxQSwECLQAUAAYACAAAACEAI7Jq4dcAAACUAQAACwAAAAAAAAAAAAAAAAAsAQAAX3JlbHMv&#10;LnJlbHNQSwECLQAUAAYACAAAACEABG67+CsCAABbBAAADgAAAAAAAAAAAAAAAAAsAgAAZHJzL2Uy&#10;b0RvYy54bWxQSwECLQAUAAYACAAAACEA6bUD7d4AAAAIAQAADwAAAAAAAAAAAAAAAACDBAAAZHJz&#10;L2Rvd25yZXYueG1sUEsFBgAAAAAEAAQA8wAAAI4FAAAAAA==&#10;" o:allowincell="f" strokecolor="white">
                <v:textbox>
                  <w:txbxContent>
                    <w:p w14:paraId="60192256" w14:textId="77777777" w:rsidR="00EB573E" w:rsidRDefault="00EB573E" w:rsidP="009D0B2B">
                      <w:pPr>
                        <w:rPr>
                          <w:color w:val="FFFFFF"/>
                        </w:rPr>
                      </w:pPr>
                    </w:p>
                  </w:txbxContent>
                </v:textbox>
              </v:shape>
            </w:pict>
          </mc:Fallback>
        </mc:AlternateContent>
      </w:r>
    </w:p>
    <w:p w14:paraId="7644AE15" w14:textId="5588B2EA" w:rsidR="009D0B2B" w:rsidRPr="00385964" w:rsidRDefault="00B238B3" w:rsidP="009D0B2B">
      <w:pPr>
        <w:spacing w:line="360" w:lineRule="auto"/>
        <w:ind w:firstLine="720"/>
        <w:jc w:val="both"/>
        <w:rPr>
          <w:color w:val="auto"/>
          <w:lang w:val="uk-UA"/>
        </w:rPr>
      </w:pPr>
      <w:r>
        <w:rPr>
          <w:noProof/>
          <w:color w:val="auto"/>
          <w:lang w:val="en-US"/>
        </w:rPr>
        <mc:AlternateContent>
          <mc:Choice Requires="wps">
            <w:drawing>
              <wp:anchor distT="0" distB="0" distL="114300" distR="114300" simplePos="0" relativeHeight="251547648" behindDoc="0" locked="0" layoutInCell="0" allowOverlap="1" wp14:anchorId="0102B3A8" wp14:editId="0D92D882">
                <wp:simplePos x="0" y="0"/>
                <wp:positionH relativeFrom="column">
                  <wp:posOffset>1663065</wp:posOffset>
                </wp:positionH>
                <wp:positionV relativeFrom="paragraph">
                  <wp:posOffset>-5715</wp:posOffset>
                </wp:positionV>
                <wp:extent cx="2377440" cy="365760"/>
                <wp:effectExtent l="100965" t="95885" r="493395" b="109855"/>
                <wp:wrapNone/>
                <wp:docPr id="2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365760"/>
                        </a:xfrm>
                        <a:prstGeom prst="rect">
                          <a:avLst/>
                        </a:prstGeom>
                        <a:solidFill>
                          <a:srgbClr val="FFFFFF"/>
                        </a:solidFill>
                        <a:ln w="28575">
                          <a:solidFill>
                            <a:srgbClr val="000000"/>
                          </a:solidFill>
                          <a:miter lim="800000"/>
                          <a:headEnd/>
                          <a:tailEnd/>
                        </a:ln>
                        <a:effectLst>
                          <a:prstShdw prst="shdw12">
                            <a:srgbClr val="000000">
                              <a:alpha val="74998"/>
                            </a:srgbClr>
                          </a:prstShdw>
                        </a:effectLst>
                      </wps:spPr>
                      <wps:txbx>
                        <w:txbxContent>
                          <w:p w14:paraId="29F07CE4" w14:textId="77777777" w:rsidR="00EB573E" w:rsidRPr="00DC5DEC" w:rsidRDefault="00EB573E" w:rsidP="009D0B2B">
                            <w:pPr>
                              <w:pStyle w:val="1"/>
                              <w:rPr>
                                <w:lang w:val="uk-UA"/>
                              </w:rPr>
                            </w:pPr>
                            <w:r>
                              <w:t>П</w:t>
                            </w:r>
                            <w:r>
                              <w:rPr>
                                <w:lang w:val="uk-UA"/>
                              </w:rPr>
                              <w:t>ідприємство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40" style="position:absolute;left:0;text-align:left;margin-left:130.95pt;margin-top:-.4pt;width:187.2pt;height:28.8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1Nl1FoCAADOBAAADgAAAGRycy9lMm9Eb2MueG1srFTLbtswELwX6D8QvDey/I5gOQicpiiQtkHd&#10;fsCaoiyiFMmStGX367tcOY7T5lRUB4ErLoczO7ta3BxazfbSB2VNyfOrAWfSCFspsy3592/37+ac&#10;hQimAm2NLPlRBn6zfPtm0blCDm1jdSU9QxATis6VvInRFVkWRCNbCFfWSYObtfUtRAz9Nqs8dIje&#10;6mw4GEyzzvrKeStkCPj1rt/kS8Kvaynil7oOMjJdcuQW6e3pvUnvbLmAYuvBNUqcaMA/sGhBGbz0&#10;DHUHEdjOq7+gWiW8DbaOV8K2ma1rJSRpQDX54A816wacJC1YnODOZQr/D1Z83j96pqqSD+dolYEW&#10;TfqKZQOz1ZKNUoE6FwrMW7tHnyQG92DFj8CMXTWYJW+9t10joUJaecrPXhxIQcCjbNN9shWiwy5a&#10;qtWh9m0CxCqwA1lyPFsiD5EJ/DgczWbjMToncG80ncym5FkGxdNp50P8IG3L0qLkHrkTOuwfQkxs&#10;oHhKIfZWq+peaU2B325W2rM9YHvc00MCUORlmjasSwWazCYE/WIzXGIM6HkNo1URG12rtuTzcxIU&#10;qW7vTUVtGEHpfo2ctUkEJbUwCklBkrFuqu6kNOAyH/aEXuGQToB2DfTqZuPr6/kTsT79XJsESsHF&#10;dWRi8q33Px42B2qTfJxAkqkbWx3RVm/7ocKfAC4a639x1uFAlTz83IGXnOmPBlvjOicfIwXjyWyI&#10;pvrLnc3lDhiBUCWPnPXLVeyndue82jZ4U07Kjb3FdqoVOf3M6tSEODSk6zTgaSovY8p6/g0tfwMA&#10;AP//AwBQSwMEFAAGAAgAAAAhAMO/itXfAAAACAEAAA8AAABkcnMvZG93bnJldi54bWxMj0FLw0AU&#10;hO+C/2F5ghexm7a6NDEvRQJ6KkJrDz2+Jtskmn0bsps28de7PelxmGHmm3Q9mlacde8aywjzWQRC&#10;c2HLhiuE/efb4wqE88QltZY1wqQdrLPbm5SS0l54q887X4lQwi4hhNr7LpHSFbU25Ga20xy8k+0N&#10;+SD7SpY9XUK5aeUiipQ01HBYqKnTea2L791gEA40NHG+HzY/Xx/5FNN78fA0bRDv78bXFxBej/4v&#10;DFf8gA5ZYDragUsnWoSFmschinB9EHy1VEsQR4RntQKZpfL/gewXAAD//wMAUEsBAi0AFAAGAAgA&#10;AAAhAOSZw8D7AAAA4QEAABMAAAAAAAAAAAAAAAAAAAAAAFtDb250ZW50X1R5cGVzXS54bWxQSwEC&#10;LQAUAAYACAAAACEAI7Jq4dcAAACUAQAACwAAAAAAAAAAAAAAAAAsAQAAX3JlbHMvLnJlbHNQSwEC&#10;LQAUAAYACAAAACEAf1Nl1FoCAADOBAAADgAAAAAAAAAAAAAAAAAsAgAAZHJzL2Uyb0RvYy54bWxQ&#10;SwECLQAUAAYACAAAACEAw7+K1d8AAAAIAQAADwAAAAAAAAAAAAAAAACyBAAAZHJzL2Rvd25yZXYu&#10;eG1sUEsFBgAAAAAEAAQA8wAAAL4FAAAAAA==&#10;" o:allowincell="f" strokeweight="2.25pt">
                <v:shadow on="t" type="perspective" opacity="49150f" origin=".5,.5" offset="0,0" matrix=",-92680f,,,,-95367431641e-17"/>
                <v:textbox>
                  <w:txbxContent>
                    <w:p w14:paraId="29F07CE4" w14:textId="77777777" w:rsidR="00EB573E" w:rsidRPr="00DC5DEC" w:rsidRDefault="00EB573E" w:rsidP="009D0B2B">
                      <w:pPr>
                        <w:pStyle w:val="1"/>
                        <w:rPr>
                          <w:lang w:val="uk-UA"/>
                        </w:rPr>
                      </w:pPr>
                      <w:r>
                        <w:t>П</w:t>
                      </w:r>
                      <w:r>
                        <w:rPr>
                          <w:lang w:val="uk-UA"/>
                        </w:rPr>
                        <w:t>ідприємство</w:t>
                      </w:r>
                    </w:p>
                  </w:txbxContent>
                </v:textbox>
              </v:rect>
            </w:pict>
          </mc:Fallback>
        </mc:AlternateContent>
      </w:r>
    </w:p>
    <w:p w14:paraId="43D74368" w14:textId="77777777" w:rsidR="009D0B2B" w:rsidRPr="00385964" w:rsidRDefault="009D0B2B" w:rsidP="009D0B2B">
      <w:pPr>
        <w:spacing w:line="360" w:lineRule="auto"/>
        <w:ind w:firstLine="720"/>
        <w:jc w:val="both"/>
        <w:rPr>
          <w:color w:val="auto"/>
          <w:lang w:val="uk-UA"/>
        </w:rPr>
      </w:pPr>
    </w:p>
    <w:p w14:paraId="3441B649" w14:textId="1CACCF9E" w:rsidR="009D0B2B" w:rsidRPr="00385964" w:rsidRDefault="00B238B3" w:rsidP="009D0B2B">
      <w:pPr>
        <w:spacing w:line="360" w:lineRule="auto"/>
        <w:ind w:firstLine="720"/>
        <w:jc w:val="both"/>
        <w:rPr>
          <w:color w:val="auto"/>
          <w:lang w:val="uk-UA"/>
        </w:rPr>
      </w:pPr>
      <w:r>
        <w:rPr>
          <w:noProof/>
          <w:color w:val="auto"/>
          <w:lang w:val="en-US"/>
        </w:rPr>
        <mc:AlternateContent>
          <mc:Choice Requires="wps">
            <w:drawing>
              <wp:anchor distT="0" distB="0" distL="114300" distR="114300" simplePos="0" relativeHeight="251549696" behindDoc="0" locked="0" layoutInCell="0" allowOverlap="1" wp14:anchorId="5FB2D66C" wp14:editId="47D6F61F">
                <wp:simplePos x="0" y="0"/>
                <wp:positionH relativeFrom="column">
                  <wp:posOffset>2943225</wp:posOffset>
                </wp:positionH>
                <wp:positionV relativeFrom="paragraph">
                  <wp:posOffset>17145</wp:posOffset>
                </wp:positionV>
                <wp:extent cx="2377440" cy="457200"/>
                <wp:effectExtent l="98425" t="182245" r="178435" b="97155"/>
                <wp:wrapNone/>
                <wp:docPr id="28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457200"/>
                        </a:xfrm>
                        <a:prstGeom prst="rect">
                          <a:avLst/>
                        </a:prstGeom>
                        <a:solidFill>
                          <a:srgbClr val="FFFFFF"/>
                        </a:solidFill>
                        <a:ln w="28575">
                          <a:solidFill>
                            <a:srgbClr val="000000"/>
                          </a:solidFill>
                          <a:miter lim="800000"/>
                          <a:headEnd/>
                          <a:tailEnd/>
                        </a:ln>
                        <a:effectLst>
                          <a:outerShdw blurRad="63500" dist="107763" dir="18900000" algn="ctr" rotWithShape="0">
                            <a:srgbClr val="000000">
                              <a:alpha val="74998"/>
                            </a:srgbClr>
                          </a:outerShdw>
                        </a:effectLst>
                      </wps:spPr>
                      <wps:txbx>
                        <w:txbxContent>
                          <w:p w14:paraId="71057AC0" w14:textId="77777777" w:rsidR="00EB573E" w:rsidRPr="00292F62" w:rsidRDefault="00EB573E" w:rsidP="00292F62">
                            <w:pPr>
                              <w:pStyle w:val="2"/>
                              <w:spacing w:before="0" w:after="0"/>
                              <w:jc w:val="center"/>
                              <w:rPr>
                                <w:rFonts w:ascii="Times New Roman" w:hAnsi="Times New Roman" w:cs="Times New Roman"/>
                                <w:b w:val="0"/>
                                <w:i w:val="0"/>
                                <w:lang w:val="uk-UA"/>
                              </w:rPr>
                            </w:pPr>
                            <w:r w:rsidRPr="00292F62">
                              <w:rPr>
                                <w:rFonts w:ascii="Times New Roman" w:hAnsi="Times New Roman" w:cs="Times New Roman"/>
                                <w:b w:val="0"/>
                                <w:i w:val="0"/>
                              </w:rPr>
                              <w:t>Система управл</w:t>
                            </w:r>
                            <w:r w:rsidRPr="00292F62">
                              <w:rPr>
                                <w:rFonts w:ascii="Times New Roman" w:hAnsi="Times New Roman" w:cs="Times New Roman"/>
                                <w:b w:val="0"/>
                                <w:i w:val="0"/>
                                <w:lang w:val="uk-UA"/>
                              </w:rPr>
                              <w:t>іння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41" style="position:absolute;left:0;text-align:left;margin-left:231.75pt;margin-top:1.35pt;width:187.2pt;height:36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TZVBIACAAALBQAADgAAAGRycy9lMm9Eb2MueG1srFRdb9sgFH2ftP+AeF+dpEmdWHWqql2nSfuo&#10;2k17vsbYRsPAgMTpfv0u10mWrnua5geLC5fDueceuLza9ZptpQ/KmpJPzyacSSNsrUxb8q9f7t4s&#10;OQsRTA3aGlnyJxn41fr1q8vBFXJmO6tr6RmCmFAMruRdjK7IsiA62UM4s04aXGys7yFi6Nus9jAg&#10;eq+z2WRykQ3W185bIUPA2dtxka8Jv2mkiJ+bJsjIdMmRW6S/p3+V/tn6EorWg+uU2NOAf2DRgzJ4&#10;6BHqFiKwjVcvoHolvA22iWfC9pltGiUk1YDVTCd/VPPYgZNUC4oT3FGm8P9gxaftvWeqLvlsmXNm&#10;oMcmPaBsYFot2SIJNLhQYN6ju/epxOA+WPE9MGNvOsyS197boZNQI61pys+ebUhBwK2sGj7aGtFh&#10;Ey1ptWt8nwBRBbajljwdWyJ3kQmcnJ3n+XyOnRO4Nl/k2HM6AorDbudDfCdtz9Kg5B65EzpsP4SY&#10;2EBxSCH2Vqv6TmlNgW+rG+3ZFtAed/Tt0cNpmjZsSAIt8gVBP1sMpxgT+v6G0auIRteqL/nymARF&#10;0u2tqcmGEZQex8hZm0RQkoWxENJpgxCPXT2wSm/8A2DTLs4XKAirVSp9Osnzi/MUocGny9V4DAPd&#10;4tUU0XPmbfymYke+SlK/0GDPP82Ddh2MyuTz1Wp5KGosl3S1B0IUnXAlB6Smj+aJu2pHHpse/VTZ&#10;+gk9gYSo8fiC4KCz/idnA97GkocfG/CSM/3eoK9WUzJBpIBsgMWcrlSnK2AEQpU8cjYOb+J45TfO&#10;q7ZLUlHpxl6jFxtFNkk+HVntHYw3juravw7pSp/GlPX7DVv/AgAA//8DAFBLAwQUAAYACAAAACEA&#10;tgCkO98AAAAIAQAADwAAAGRycy9kb3ducmV2LnhtbEyPQU/CQBSE7yb8h80j8SZbClKofSVE4wWj&#10;RPQHbLvPtqH7tukupfjrXU96nMxk5ptsO5pWDNS7xjLCfBaBIC6tbrhC+Px4vluDcF6xVq1lQriS&#10;g20+uclUqu2F32k4+kqEEnapQqi971IpXVmTUW5mO+LgfdneKB9kX0ndq0soN62Mo2gljWo4LNSq&#10;o8eaytPxbBAOnT/s94Xht2r+dH1phtdYfm8Qb6fj7gGEp9H/heEXP6BDHpgKe2btRIuwXC3uQxQh&#10;TkAEf71INiAKhGSZgMwz+f9A/gMAAP//AwBQSwECLQAUAAYACAAAACEA5JnDwPsAAADhAQAAEwAA&#10;AAAAAAAAAAAAAAAAAAAAW0NvbnRlbnRfVHlwZXNdLnhtbFBLAQItABQABgAIAAAAIQAjsmrh1wAA&#10;AJQBAAALAAAAAAAAAAAAAAAAACwBAABfcmVscy8ucmVsc1BLAQItABQABgAIAAAAIQBxNlUEgAIA&#10;AAsFAAAOAAAAAAAAAAAAAAAAACwCAABkcnMvZTJvRG9jLnhtbFBLAQItABQABgAIAAAAIQC2AKQ7&#10;3wAAAAgBAAAPAAAAAAAAAAAAAAAAANgEAABkcnMvZG93bnJldi54bWxQSwUGAAAAAAQABADzAAAA&#10;5AUAAAAA&#10;" o:allowincell="f" strokeweight="2.25pt">
                <v:shadow on="t" opacity="49150f" offset="6pt,-6pt"/>
                <v:textbox>
                  <w:txbxContent>
                    <w:p w14:paraId="71057AC0" w14:textId="77777777" w:rsidR="00EB573E" w:rsidRPr="00292F62" w:rsidRDefault="00EB573E" w:rsidP="00292F62">
                      <w:pPr>
                        <w:pStyle w:val="2"/>
                        <w:spacing w:before="0" w:after="0"/>
                        <w:jc w:val="center"/>
                        <w:rPr>
                          <w:rFonts w:ascii="Times New Roman" w:hAnsi="Times New Roman" w:cs="Times New Roman"/>
                          <w:b w:val="0"/>
                          <w:i w:val="0"/>
                          <w:lang w:val="uk-UA"/>
                        </w:rPr>
                      </w:pPr>
                      <w:r w:rsidRPr="00292F62">
                        <w:rPr>
                          <w:rFonts w:ascii="Times New Roman" w:hAnsi="Times New Roman" w:cs="Times New Roman"/>
                          <w:b w:val="0"/>
                          <w:i w:val="0"/>
                        </w:rPr>
                        <w:t>Система управл</w:t>
                      </w:r>
                      <w:r w:rsidRPr="00292F62">
                        <w:rPr>
                          <w:rFonts w:ascii="Times New Roman" w:hAnsi="Times New Roman" w:cs="Times New Roman"/>
                          <w:b w:val="0"/>
                          <w:i w:val="0"/>
                          <w:lang w:val="uk-UA"/>
                        </w:rPr>
                        <w:t>іння</w:t>
                      </w:r>
                    </w:p>
                  </w:txbxContent>
                </v:textbox>
              </v:rect>
            </w:pict>
          </mc:Fallback>
        </mc:AlternateContent>
      </w:r>
      <w:r>
        <w:rPr>
          <w:noProof/>
          <w:color w:val="auto"/>
          <w:lang w:val="en-US"/>
        </w:rPr>
        <mc:AlternateContent>
          <mc:Choice Requires="wps">
            <w:drawing>
              <wp:anchor distT="0" distB="0" distL="114300" distR="114300" simplePos="0" relativeHeight="251548672" behindDoc="0" locked="0" layoutInCell="0" allowOverlap="1" wp14:anchorId="6AD8D562" wp14:editId="6CC8A07D">
                <wp:simplePos x="0" y="0"/>
                <wp:positionH relativeFrom="column">
                  <wp:posOffset>108585</wp:posOffset>
                </wp:positionH>
                <wp:positionV relativeFrom="paragraph">
                  <wp:posOffset>17145</wp:posOffset>
                </wp:positionV>
                <wp:extent cx="2377440" cy="457200"/>
                <wp:effectExtent l="172085" t="182245" r="104775" b="97155"/>
                <wp:wrapNone/>
                <wp:docPr id="28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457200"/>
                        </a:xfrm>
                        <a:prstGeom prst="rect">
                          <a:avLst/>
                        </a:prstGeom>
                        <a:solidFill>
                          <a:srgbClr val="FFFFFF"/>
                        </a:solidFill>
                        <a:ln w="28575">
                          <a:solidFill>
                            <a:srgbClr val="000000"/>
                          </a:solidFill>
                          <a:miter lim="800000"/>
                          <a:headEnd/>
                          <a:tailEnd/>
                        </a:ln>
                        <a:effectLst>
                          <a:outerShdw blurRad="63500" dist="107763" dir="13500000" algn="ctr" rotWithShape="0">
                            <a:srgbClr val="000000">
                              <a:alpha val="74998"/>
                            </a:srgbClr>
                          </a:outerShdw>
                        </a:effectLst>
                      </wps:spPr>
                      <wps:txbx>
                        <w:txbxContent>
                          <w:p w14:paraId="795FAFCE" w14:textId="77777777" w:rsidR="00EB573E" w:rsidRDefault="00EB573E" w:rsidP="009D0B2B">
                            <w:pPr>
                              <w:pStyle w:val="a3"/>
                            </w:pPr>
                            <w:r>
                              <w:t>Система основного функц</w:t>
                            </w:r>
                            <w:r>
                              <w:rPr>
                                <w:lang w:val="uk-UA"/>
                              </w:rPr>
                              <w:t>іонального</w:t>
                            </w:r>
                            <w:r>
                              <w:t xml:space="preserve"> процеса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42" style="position:absolute;left:0;text-align:left;margin-left:8.55pt;margin-top:1.35pt;width:187.2pt;height:36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nj+NIACAAALBQAADgAAAGRycy9lMm9Eb2MueG1srFRRb9MwEH5H4j9YfmdpurZpo6XTtDGENGDa&#10;QDxfHCexcOxgu03Hr+d8abuO8YTIQ+TLnb98991nX1zuOs220nllTcHTswln0ghbKdMU/NvX23dL&#10;znwAU4G2Rhb8SXp+uX775mLoczm1rdWVdAxBjM+HvuBtCH2eJF60sgN/ZntpMFlb10HA0DVJ5WBA&#10;9E4n08lkkQzWVb2zQnqPX2/GJF8Tfl1LEb7UtZeB6YIjt0BvR+8yvpP1BeSNg75VYk8D/oFFB8rg&#10;T49QNxCAbZx6BdUp4ay3dTgTtktsXSshqQfsJp380c1jC72kXlAc3x9l8v8PVnze3jumqoJPlwvO&#10;DHQ4pAeUDUyjJZtFgYbe51j32N+72KLv76z44Zmx1y1WySvn7NBKqJBWGuuTFxti4HErK4dPtkJ0&#10;2ARLWu1q10VAVIHtaCRPx5HIXWACP07Ps2w2w8kJzM3mGc6cfgH5YXfvfPggbcfiouAOuRM6bO98&#10;iGwgP5QQe6tVdau0psA15bV2bAtoj1t69uj+tEwbNkSB5tmcoF8k/SnGhJ6/YXQqoNG16gq+PBZB&#10;HnV7byqyYQClxzVy1iYSlGRhbIR02iDEY1sNrNQb9wA4tMX5HAVhlYqtp5MsW5zHCA2exgw+nIFu&#10;8GiK4DhzNnxXoSVfRalfaUBbxu+g+xZGZbLZarU8NDW2S7raAyGKTriSA+LQR/OEXbkjj6WLiBId&#10;UdrqCT2BhGjweIPgorXuF2cDnsaC+58bcJIz/dGgr1YpmSBQQDbAZk4z5WkGjECoggdsnpbXYTzy&#10;m96ppo1SUevGXqEXa0U2eWa1dzCeOOprfzvEI30aU9XzHbb+DQAA//8DAFBLAwQUAAYACAAAACEA&#10;hQgumdkAAAAHAQAADwAAAGRycy9kb3ducmV2LnhtbEyOwU7DMBBE70j8g7VI3KiTEghN41QVEmdI&#10;4QOceBtHjdchdtr071lOcBzN6M0rd4sbxBmn0HtSkK4SEEitNz11Cr4+3x5eQISoyejBEyq4YoBd&#10;dXtT6sL4C9V4PsROMIRCoRXYGMdCytBadDqs/IjE3dFPTkeOUyfNpC8Md4NcJ8mzdLonfrB6xFeL&#10;7ekwOwV+3jfZR3K6fjfdcX63fslsXSt1f7fstyAiLvFvDL/6rA4VOzV+JhPEwDlPealgnYPg+nGT&#10;PoFoFORZDrIq5X//6gcAAP//AwBQSwECLQAUAAYACAAAACEA5JnDwPsAAADhAQAAEwAAAAAAAAAA&#10;AAAAAAAAAAAAW0NvbnRlbnRfVHlwZXNdLnhtbFBLAQItABQABgAIAAAAIQAjsmrh1wAAAJQBAAAL&#10;AAAAAAAAAAAAAAAAACwBAABfcmVscy8ucmVsc1BLAQItABQABgAIAAAAIQAWeP40gAIAAAsFAAAO&#10;AAAAAAAAAAAAAAAAACwCAABkcnMvZTJvRG9jLnhtbFBLAQItABQABgAIAAAAIQCFCC6Z2QAAAAcB&#10;AAAPAAAAAAAAAAAAAAAAANgEAABkcnMvZG93bnJldi54bWxQSwUGAAAAAAQABADzAAAA3gUAAAAA&#10;" o:allowincell="f" strokeweight="2.25pt">
                <v:shadow on="t" opacity="49150f" offset="-6pt,-6pt"/>
                <v:textbox>
                  <w:txbxContent>
                    <w:p w14:paraId="795FAFCE" w14:textId="77777777" w:rsidR="00EB573E" w:rsidRDefault="00EB573E" w:rsidP="009D0B2B">
                      <w:pPr>
                        <w:pStyle w:val="a3"/>
                      </w:pPr>
                      <w:r>
                        <w:t>Система основного функц</w:t>
                      </w:r>
                      <w:r>
                        <w:rPr>
                          <w:lang w:val="uk-UA"/>
                        </w:rPr>
                        <w:t>іонального</w:t>
                      </w:r>
                      <w:r>
                        <w:t xml:space="preserve"> процеса</w:t>
                      </w:r>
                    </w:p>
                  </w:txbxContent>
                </v:textbox>
              </v:rect>
            </w:pict>
          </mc:Fallback>
        </mc:AlternateContent>
      </w:r>
    </w:p>
    <w:p w14:paraId="57FAEFA0" w14:textId="3428B1AD" w:rsidR="009D0B2B" w:rsidRPr="00385964" w:rsidRDefault="00B238B3" w:rsidP="009D0B2B">
      <w:pPr>
        <w:spacing w:line="360" w:lineRule="auto"/>
        <w:ind w:firstLine="720"/>
        <w:jc w:val="both"/>
        <w:rPr>
          <w:color w:val="auto"/>
          <w:lang w:val="uk-UA"/>
        </w:rPr>
      </w:pPr>
      <w:r>
        <w:rPr>
          <w:noProof/>
          <w:color w:val="auto"/>
          <w:lang w:val="en-US"/>
        </w:rPr>
        <mc:AlternateContent>
          <mc:Choice Requires="wps">
            <w:drawing>
              <wp:anchor distT="0" distB="0" distL="114300" distR="114300" simplePos="0" relativeHeight="251558912" behindDoc="0" locked="0" layoutInCell="0" allowOverlap="1" wp14:anchorId="1B7F0857" wp14:editId="1ED38882">
                <wp:simplePos x="0" y="0"/>
                <wp:positionH relativeFrom="column">
                  <wp:posOffset>3034665</wp:posOffset>
                </wp:positionH>
                <wp:positionV relativeFrom="paragraph">
                  <wp:posOffset>211455</wp:posOffset>
                </wp:positionV>
                <wp:extent cx="0" cy="1828800"/>
                <wp:effectExtent l="24765" t="20955" r="38735" b="42545"/>
                <wp:wrapNone/>
                <wp:docPr id="28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95pt,16.65pt" to="238.95pt,160.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bkt0hMCAAAsBAAADgAAAGRycy9lMm9Eb2MueG1srFPBjtowEL1X6j9YvkMSGthsRFhVAXqhLdJu&#10;P8DYDrHq2JZtCKjqv3fsAGLby2rVHJyxPfPmzbzx/OnUSXTk1gmtKpyNU4y4opoJta/wj5f1qMDI&#10;eaIYkVrxCp+5w0+Ljx/mvSn5RLdaMm4RgChX9qbCrfemTBJHW94RN9aGK7hstO2Ih63dJ8ySHtA7&#10;mUzSdJb02jJjNeXOwelyuMSLiN80nPrvTeO4R7LCwM3H1cZ1F9ZkMSfl3hLTCnqhQd7BoiNCQdIb&#10;1JJ4gg5W/APVCWq1040fU90lumkE5bEGqCZL/6rmuSWGx1qgOc7c2uT+Hyz9dtxaJFiFJ8UUI0U6&#10;EGkjFEdZHprTG1eCT622NpRHT+rZbDT96ZDSdUvUnkeSL2cDcVmISF6FhI0zkGLXf9UMfMjB69ip&#10;U2O7AAk9QKcoyPkmCD95RIdDCqdZMSmKNIqVkPIaaKzzX7juUDAqLIF0BCbHjfOBCCmvLiGP0msh&#10;ZdRbKtTHgh+mMcJpKVi4DX7O7ne1tOhIwsjEL5YFN/duVh8Ui2gtJ2x1sT0RcrAhu1QBD2oBPhdr&#10;mIlfj+njqlgV+SifzFajPGVs9Hld56PZOnuYLj8t63qZ/Q7UsrxsBWNcBXbX+czyt+l/eSnDZN0m&#10;9NaH5DV6bBiQvf4j6Shm0G+YhJ1m5629igwjGZ0vzyfM/P0e7PtHvvgDAAD//wMAUEsDBBQABgAI&#10;AAAAIQClJmU33gAAAAoBAAAPAAAAZHJzL2Rvd25yZXYueG1sTI/BSsNAEIbvgu+wjOBF7KaN2Bqz&#10;KbXgTQpWEY+T7DQJZmdDdtukb++IBz3OPx//fJOvJ9epEw2h9WxgPktAEVfetlwbeH97vl2BChHZ&#10;YueZDJwpwLq4vMgxs37kVzrtY62khEOGBpoY+0zrUDXkMMx8Tyy7gx8cRhmHWtsBRyl3nV4kyb12&#10;2LJcaLCnbUPV1/7oDFS42+7w8KFHjJ+bp5vy5TzUK2Our6bNI6hIU/yD4Udf1KEQp9If2QbVGbhb&#10;Lh8ENZCmKSgBfoNSgsU8BV3k+v8LxTcAAAD//wMAUEsBAi0AFAAGAAgAAAAhAOSZw8D7AAAA4QEA&#10;ABMAAAAAAAAAAAAAAAAAAAAAAFtDb250ZW50X1R5cGVzXS54bWxQSwECLQAUAAYACAAAACEAI7Jq&#10;4dcAAACUAQAACwAAAAAAAAAAAAAAAAAsAQAAX3JlbHMvLnJlbHNQSwECLQAUAAYACAAAACEABbkt&#10;0hMCAAAsBAAADgAAAAAAAAAAAAAAAAAsAgAAZHJzL2Uyb0RvYy54bWxQSwECLQAUAAYACAAAACEA&#10;pSZlN94AAAAKAQAADwAAAAAAAAAAAAAAAABrBAAAZHJzL2Rvd25yZXYueG1sUEsFBgAAAAAEAAQA&#10;8wAAAHYFAAAAAA==&#10;" o:allowincell="f" strokeweight="2.25pt"/>
            </w:pict>
          </mc:Fallback>
        </mc:AlternateContent>
      </w:r>
      <w:r>
        <w:rPr>
          <w:noProof/>
          <w:color w:val="auto"/>
          <w:lang w:val="en-US"/>
        </w:rPr>
        <mc:AlternateContent>
          <mc:Choice Requires="wps">
            <w:drawing>
              <wp:anchor distT="0" distB="0" distL="114300" distR="114300" simplePos="0" relativeHeight="251557888" behindDoc="0" locked="0" layoutInCell="0" allowOverlap="1" wp14:anchorId="736FAF45" wp14:editId="0B18FA15">
                <wp:simplePos x="0" y="0"/>
                <wp:positionH relativeFrom="column">
                  <wp:posOffset>1205865</wp:posOffset>
                </wp:positionH>
                <wp:positionV relativeFrom="paragraph">
                  <wp:posOffset>211455</wp:posOffset>
                </wp:positionV>
                <wp:extent cx="0" cy="365760"/>
                <wp:effectExtent l="24765" t="20955" r="38735" b="32385"/>
                <wp:wrapNone/>
                <wp:docPr id="28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95pt,16.65pt" to="94.95pt,45.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YaJFxQCAAArBAAADgAAAGRycy9lMm9Eb2MueG1srFNNj9owEL1X6n+wfIckED42IqyqAL3QLtJu&#10;f4CxHWLVsS3bEFDV/96xA4htL1XVHJyxPfPmzbzx4vncSnTi1gmtSpwNU4y4opoJdSjxt7fNYI6R&#10;80QxIrXiJb5wh5+XHz8sOlPwkW60ZNwiAFGu6EyJG+9NkSSONrwlbqgNV3BZa9sSD1t7SJglHaC3&#10;Mhml6TTptGXGasqdg9NVf4mXEb+uOfUvde24R7LEwM3H1cZ1H9ZkuSDFwRLTCHqlQf6BRUuEgqR3&#10;qBXxBB2t+AOqFdRqp2s/pLpNdF0LymMNUE2W/lbNa0MMj7VAc5y5t8n9P1j69bSzSLASj+Y5Roq0&#10;INJWKI6ycWhOZ1wBPpXa2VAePatXs9X0u0NKVw1RBx5Jvl0MxGUhInkXEjbOQIp990Uz8CFHr2On&#10;zrVtAyT0AJ2jIJe7IPzsEe0PKZyOp5PZNGqVkOIWZ6zzn7luUTBKLIFzxCWnrfOBByluLiGN0hsh&#10;ZZRbKtSFeiezSYxwWgoWboOfs4d9JS06kTAx8YtVwc2jm9VHxSJawwlbX21PhOxtyC5VwINSgM/V&#10;6kfix1P6tJ6v5/kgH03XgzxlbPBpU+WD6SabTVbjVVWtsp+BWpYXjWCMq8DuNp5Z/nfyXx9KP1j3&#10;Ab33IXmPHhsGZG//SDpqGeTrB2Gv2WVnbxrDREbn6+sJI/+4B/vxjS9/AQAA//8DAFBLAwQUAAYA&#10;CAAAACEAUsMCvNwAAAAJAQAADwAAAGRycy9kb3ducmV2LnhtbEyPwUrDQBCG74LvsIzgRexGA5Kk&#10;2ZRa8CYFWxGPk+w0Cc3Oht1tk769Wy96/Gc+/vmmXM1mEGdyvres4GmRgCBurO65VfC5f3vMQPiA&#10;rHGwTAou5GFV3d6UWGg78Qedd6EVsYR9gQq6EMZCSt90ZNAv7EgcdwfrDIYYXSu1wymWm0E+J8mL&#10;NNhzvNDhSJuOmuPuZBQ0uN1s8fAlJwzf69eH+v3i2kyp+7t5vQQRaA5/MFz1ozpU0am2J9ZeDDFn&#10;eR5RBWmagrgCv4NaQZ7kIKtS/v+g+gEAAP//AwBQSwECLQAUAAYACAAAACEA5JnDwPsAAADhAQAA&#10;EwAAAAAAAAAAAAAAAAAAAAAAW0NvbnRlbnRfVHlwZXNdLnhtbFBLAQItABQABgAIAAAAIQAjsmrh&#10;1wAAAJQBAAALAAAAAAAAAAAAAAAAACwBAABfcmVscy8ucmVsc1BLAQItABQABgAIAAAAIQDRhokX&#10;FAIAACsEAAAOAAAAAAAAAAAAAAAAACwCAABkcnMvZTJvRG9jLnhtbFBLAQItABQABgAIAAAAIQBS&#10;wwK83AAAAAkBAAAPAAAAAAAAAAAAAAAAAGwEAABkcnMvZG93bnJldi54bWxQSwUGAAAAAAQABADz&#10;AAAAdQUAAAAA&#10;" o:allowincell="f" strokeweight="2.25pt"/>
            </w:pict>
          </mc:Fallback>
        </mc:AlternateContent>
      </w:r>
    </w:p>
    <w:p w14:paraId="50C7B68C" w14:textId="05BBE0ED" w:rsidR="009D0B2B" w:rsidRPr="00385964" w:rsidRDefault="00B238B3" w:rsidP="009D0B2B">
      <w:pPr>
        <w:spacing w:line="360" w:lineRule="auto"/>
        <w:ind w:firstLine="720"/>
        <w:jc w:val="both"/>
        <w:rPr>
          <w:color w:val="auto"/>
          <w:lang w:val="uk-UA"/>
        </w:rPr>
      </w:pPr>
      <w:r>
        <w:rPr>
          <w:noProof/>
          <w:color w:val="auto"/>
          <w:lang w:val="en-US"/>
        </w:rPr>
        <mc:AlternateContent>
          <mc:Choice Requires="wps">
            <w:drawing>
              <wp:anchor distT="0" distB="0" distL="114300" distR="114300" simplePos="0" relativeHeight="251551744" behindDoc="0" locked="0" layoutInCell="0" allowOverlap="1" wp14:anchorId="1EA3D6B7" wp14:editId="1D6D50A7">
                <wp:simplePos x="0" y="0"/>
                <wp:positionH relativeFrom="column">
                  <wp:posOffset>3217545</wp:posOffset>
                </wp:positionH>
                <wp:positionV relativeFrom="paragraph">
                  <wp:posOffset>131445</wp:posOffset>
                </wp:positionV>
                <wp:extent cx="2377440" cy="731520"/>
                <wp:effectExtent l="106045" t="182245" r="183515" b="102235"/>
                <wp:wrapNone/>
                <wp:docPr id="28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731520"/>
                        </a:xfrm>
                        <a:prstGeom prst="rect">
                          <a:avLst/>
                        </a:prstGeom>
                        <a:solidFill>
                          <a:srgbClr val="FFFFFF"/>
                        </a:solidFill>
                        <a:ln w="19050">
                          <a:solidFill>
                            <a:srgbClr val="000000"/>
                          </a:solidFill>
                          <a:miter lim="800000"/>
                          <a:headEnd/>
                          <a:tailEnd/>
                        </a:ln>
                        <a:effectLst>
                          <a:outerShdw blurRad="63500" dist="107763" dir="18900000" algn="ctr" rotWithShape="0">
                            <a:srgbClr val="000000">
                              <a:alpha val="74998"/>
                            </a:srgbClr>
                          </a:outerShdw>
                        </a:effectLst>
                      </wps:spPr>
                      <wps:txbx>
                        <w:txbxContent>
                          <w:p w14:paraId="7AB16650" w14:textId="77777777" w:rsidR="00EB573E" w:rsidRPr="00DC5DEC" w:rsidRDefault="00EB573E" w:rsidP="009D0B2B">
                            <w:pPr>
                              <w:jc w:val="center"/>
                              <w:rPr>
                                <w:lang w:val="uk-UA"/>
                              </w:rPr>
                            </w:pPr>
                            <w:r>
                              <w:t>Управл</w:t>
                            </w:r>
                            <w:r>
                              <w:rPr>
                                <w:lang w:val="uk-UA"/>
                              </w:rPr>
                              <w:t>іння</w:t>
                            </w:r>
                            <w:r>
                              <w:t xml:space="preserve"> </w:t>
                            </w:r>
                            <w:r>
                              <w:rPr>
                                <w:lang w:val="uk-UA"/>
                              </w:rPr>
                              <w:t>як</w:t>
                            </w:r>
                            <w:r>
                              <w:t xml:space="preserve"> процес при</w:t>
                            </w:r>
                            <w:r>
                              <w:rPr>
                                <w:lang w:val="uk-UA"/>
                              </w:rPr>
                              <w:t>йняття</w:t>
                            </w:r>
                            <w:r>
                              <w:t xml:space="preserve"> р</w:t>
                            </w:r>
                            <w:r>
                              <w:rPr>
                                <w:lang w:val="uk-UA"/>
                              </w:rPr>
                              <w:t>ішень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43" style="position:absolute;left:0;text-align:left;margin-left:253.35pt;margin-top:10.35pt;width:187.2pt;height:57.6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7vY+IUCAAALBQAADgAAAGRycy9lMm9Eb2MueG1srFRdb9MwFH1H4j9YfmdJ+rG00dJp2hhCGjBt&#10;IJ4d22ksHNvYbtPt13N905aO8YTIg+WPm5Nzzj3OxeWu12QrfVDW1LQ4yymRhluhzLqm377evltQ&#10;EiIzgmlrZE2fZKCXq7dvLgZXyYntrBbSEwAxoRpcTbsYXZVlgXeyZ+HMOmngsLW+ZxGWfp0JzwZA&#10;73U2yfPzbLBeOG+5DAF2b8ZDukL8tpU8fmnbICPRNQVuEUePY5PGbHXBqrVnrlN8T4P9A4ueKQMf&#10;PULdsMjIxqtXUL3i3gbbxjNu+8y2reISNYCaIv9DzWPHnEQtYE5wR5vC/4Pln7f3nihR08liSolh&#10;PTTpAWxjZq0lKZNBgwsV1D26e58kBndn+Y9AjL3uoEpeeW+HTjIBtIpUn714IS0CvEqa4ZMVgM42&#10;0aJXu9b3CRBcIDtsydOxJXIXCYfNybQsZzPoHIezclrMJ9izjFWHt50P8YO0PUmTmnrgjuhsexdi&#10;YsOqQwmyt1qJW6U1Lvy6udaebBnE4xYfFAAiT8u0IQNoW+bzHKFfHIZTjByfv2H0KkLQteprujgW&#10;sSr59t4IjGFkSo9z4KxNIigxwiAEfdoAxGMnBtLojX9g0LTz6TwHc4RK0ou8LM+hiUJBwIvFcvwM&#10;YXoNV5NHT4m38buKHeYqWf3Kgz3/tM+069joTDlbLhcHUaNc9NUeCOHqhCsmIDV9DE/cNTvMWHHM&#10;U2PFE2QCCGHj4Q8Ck876Z0oGuI01DT83zEtK9EcDuVoWGIKIi9m8hBQQf3rSnJ4wwwGqppGScXod&#10;xyu/cV6tu2QVSjf2CrLYKoxJyunIap9guHGoa/93SFf6dI1Vv/9hq18AAAD//wMAUEsDBBQABgAI&#10;AAAAIQABLBht3wAAAAoBAAAPAAAAZHJzL2Rvd25yZXYueG1sTI/BTsMwDIbvSLxDZCRuLElRt65r&#10;OsEkxLljQhy9JrTVmqRqsrXj6TEndrIsf/r9/cV2tj27mDF03imQCwHMuNrrzjUKDh9vTxmwENFp&#10;7L0zCq4mwLa8vysw135ylbnsY8MoxIUcFbQxDjnnoW6NxbDwg3F0+/ajxUjr2HA94kThtueJEEtu&#10;sXP0ocXB7FpTn/Znq6Ba/6TVjr9LMR2+XlfD9TNFmSj1+DC/bIBFM8d/GP70SR1Kcjr6s9OB9QpS&#10;sVwRqiARNAnIMimBHYl8TtfAy4LfVih/AQAA//8DAFBLAQItABQABgAIAAAAIQDkmcPA+wAAAOEB&#10;AAATAAAAAAAAAAAAAAAAAAAAAABbQ29udGVudF9UeXBlc10ueG1sUEsBAi0AFAAGAAgAAAAhACOy&#10;auHXAAAAlAEAAAsAAAAAAAAAAAAAAAAALAEAAF9yZWxzLy5yZWxzUEsBAi0AFAAGAAgAAAAhAFO7&#10;2PiFAgAACwUAAA4AAAAAAAAAAAAAAAAALAIAAGRycy9lMm9Eb2MueG1sUEsBAi0AFAAGAAgAAAAh&#10;AAEsGG3fAAAACgEAAA8AAAAAAAAAAAAAAAAA3QQAAGRycy9kb3ducmV2LnhtbFBLBQYAAAAABAAE&#10;APMAAADpBQAAAAA=&#10;" o:allowincell="f" strokeweight="1.5pt">
                <v:shadow on="t" opacity="49150f" offset="6pt,-6pt"/>
                <v:textbox>
                  <w:txbxContent>
                    <w:p w14:paraId="7AB16650" w14:textId="77777777" w:rsidR="00EB573E" w:rsidRPr="00DC5DEC" w:rsidRDefault="00EB573E" w:rsidP="009D0B2B">
                      <w:pPr>
                        <w:jc w:val="center"/>
                        <w:rPr>
                          <w:lang w:val="uk-UA"/>
                        </w:rPr>
                      </w:pPr>
                      <w:r>
                        <w:t>Управл</w:t>
                      </w:r>
                      <w:r>
                        <w:rPr>
                          <w:lang w:val="uk-UA"/>
                        </w:rPr>
                        <w:t>іння</w:t>
                      </w:r>
                      <w:r>
                        <w:t xml:space="preserve"> </w:t>
                      </w:r>
                      <w:r>
                        <w:rPr>
                          <w:lang w:val="uk-UA"/>
                        </w:rPr>
                        <w:t>як</w:t>
                      </w:r>
                      <w:r>
                        <w:t xml:space="preserve"> процес при</w:t>
                      </w:r>
                      <w:r>
                        <w:rPr>
                          <w:lang w:val="uk-UA"/>
                        </w:rPr>
                        <w:t>йняття</w:t>
                      </w:r>
                      <w:r>
                        <w:t xml:space="preserve"> р</w:t>
                      </w:r>
                      <w:r>
                        <w:rPr>
                          <w:lang w:val="uk-UA"/>
                        </w:rPr>
                        <w:t>ішень</w:t>
                      </w:r>
                    </w:p>
                  </w:txbxContent>
                </v:textbox>
              </v:rect>
            </w:pict>
          </mc:Fallback>
        </mc:AlternateContent>
      </w:r>
    </w:p>
    <w:p w14:paraId="18B30881" w14:textId="15B7ED8F" w:rsidR="009D0B2B" w:rsidRPr="00385964" w:rsidRDefault="00B238B3" w:rsidP="009D0B2B">
      <w:pPr>
        <w:spacing w:line="360" w:lineRule="auto"/>
        <w:ind w:firstLine="720"/>
        <w:jc w:val="both"/>
        <w:rPr>
          <w:color w:val="auto"/>
          <w:lang w:val="uk-UA"/>
        </w:rPr>
      </w:pPr>
      <w:r>
        <w:rPr>
          <w:noProof/>
          <w:color w:val="auto"/>
          <w:lang w:val="en-US"/>
        </w:rPr>
        <mc:AlternateContent>
          <mc:Choice Requires="wps">
            <w:drawing>
              <wp:anchor distT="0" distB="0" distL="114300" distR="114300" simplePos="0" relativeHeight="251550720" behindDoc="0" locked="0" layoutInCell="0" allowOverlap="1" wp14:anchorId="0E70ECA5" wp14:editId="42A6D7F7">
                <wp:simplePos x="0" y="0"/>
                <wp:positionH relativeFrom="column">
                  <wp:posOffset>108585</wp:posOffset>
                </wp:positionH>
                <wp:positionV relativeFrom="paragraph">
                  <wp:posOffset>51435</wp:posOffset>
                </wp:positionV>
                <wp:extent cx="2377440" cy="731520"/>
                <wp:effectExtent l="172085" t="178435" r="117475" b="118745"/>
                <wp:wrapNone/>
                <wp:docPr id="28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731520"/>
                        </a:xfrm>
                        <a:prstGeom prst="rect">
                          <a:avLst/>
                        </a:prstGeom>
                        <a:solidFill>
                          <a:srgbClr val="FFFFFF"/>
                        </a:solidFill>
                        <a:ln w="28575">
                          <a:solidFill>
                            <a:srgbClr val="000000"/>
                          </a:solidFill>
                          <a:prstDash val="dash"/>
                          <a:miter lim="800000"/>
                          <a:headEnd/>
                          <a:tailEnd/>
                        </a:ln>
                        <a:effectLst>
                          <a:outerShdw blurRad="63500" dist="107763" dir="13500000" sx="75000" sy="75000" algn="tl" rotWithShape="0">
                            <a:srgbClr val="000000">
                              <a:alpha val="74998"/>
                            </a:srgbClr>
                          </a:outerShdw>
                        </a:effectLst>
                      </wps:spPr>
                      <wps:txbx>
                        <w:txbxContent>
                          <w:p w14:paraId="0F5BAC85" w14:textId="77777777" w:rsidR="00EB573E" w:rsidRDefault="00EB573E" w:rsidP="009D0B2B">
                            <w:pPr>
                              <w:numPr>
                                <w:ilvl w:val="0"/>
                                <w:numId w:val="1"/>
                              </w:numPr>
                            </w:pPr>
                            <w:r>
                              <w:t>Торгово-пос</w:t>
                            </w:r>
                            <w:r>
                              <w:rPr>
                                <w:lang w:val="uk-UA"/>
                              </w:rPr>
                              <w:t xml:space="preserve">ередницька </w:t>
                            </w:r>
                            <w:r>
                              <w:t>д</w:t>
                            </w:r>
                            <w:r>
                              <w:rPr>
                                <w:lang w:val="uk-UA"/>
                              </w:rPr>
                              <w:t>іяльність</w:t>
                            </w:r>
                            <w:r>
                              <w:t>;</w:t>
                            </w:r>
                          </w:p>
                          <w:p w14:paraId="4AF6304D" w14:textId="77777777" w:rsidR="00EB573E" w:rsidRDefault="00EB573E" w:rsidP="009D0B2B">
                            <w:pPr>
                              <w:numPr>
                                <w:ilvl w:val="0"/>
                                <w:numId w:val="1"/>
                              </w:numPr>
                            </w:pPr>
                            <w:r>
                              <w:rPr>
                                <w:lang w:val="uk-UA"/>
                              </w:rPr>
                              <w:t>Надання постуг і ін.</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44" style="position:absolute;left:0;text-align:left;margin-left:8.55pt;margin-top:4.05pt;width:187.2pt;height:57.6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z2jYZYCAAA4BQAADgAAAGRycy9lMm9Eb2MueG1srFRNb9QwEL0j8R8s32mS/co2araqWoqQClQt&#10;iPMkdhILxw62d7Pl1zOetNst5YTIIfJkxi/z3jz77Hzfa7aTzitrSp6dpJxJU1uhTFvyb1+v3605&#10;8wGMAG2NLPmD9Px88/bN2TgUcmY7q4V0DEGML8ah5F0IQ5Ekvu5kD/7EDtJgsrGuh4ChaxPhYET0&#10;XiezNF0lo3VicLaW3uPXqynJN4TfNLIOX5rGy8B0ybG3QG9H7yq+k80ZFK2DoVP1YxvwD130oAz+&#10;9AB1BQHY1qlXUL2qnfW2CSe17RPbNKqWxAHZZOkfbO47GCRxQXH8cJDJ/z/Y+vPu1jElSj5bzzgz&#10;0OOQ7lA2MK2WbBUFGgdfYN39cOsiRT/c2PqHZ8ZedlglL5yzYydBYFtZrE9ebIiBx62sGj9Zgeiw&#10;DZa02jeuj4CoAtvTSB4OI5H7wGr8OJvn+WKBk6sxl8+z5YxmlkDxtHtwPnyQtmdxUXKHvRM67G58&#10;iN1A8VRC3VutxLXSmgLXVpfasR2gPa7pIQJI8rhMGzZGgZb5kqBfJP0xRkrP3zBiD1fgu+lfAlex&#10;CopeBTwAWvUlXx82QxH1fG8ElQRQelojF23iLknWRoIxsFuEuO/EyCq9dXeAw1zNlymKJlSUJEvz&#10;fDWPERo/ixl88FiivHkMcBnFnZagWzzIQXPmbPiuQkcmjHN5JRjhTN9BDx1M1PLF6en6SYFJGxrC&#10;oUuKjgiQXaJDJqeFfbUnQ2aEEu1TWfGABsKGyCV43eCis+4XZyMe3ZL7n1twkjP90aAJTzNyTKBg&#10;sczRMswdZ6rjDJgaoZAyZ9PyMkz3w3Zwqu2ifkTd2As0bqPIU89dPdodjyfxerxK4vk/jqnq+cLb&#10;/AYAAP//AwBQSwMEFAAGAAgAAAAhAND5tTfeAAAACAEAAA8AAABkcnMvZG93bnJldi54bWxMj0FP&#10;g0AQhe8m/ofNmHgxdqHESpGlqSZejEkF+wO27AhYdpawS0v/veNJT5M37+XNN/lmtr044eg7Rwri&#10;RQQCqXamo0bB/vP1PgXhgyaje0eo4IIeNsX1Va4z485U4qkKjeAS8plW0IYwZFL6ukWr/cINSOx9&#10;udHqwHJspBn1mcttL5dRtJJWd8QXWj3gS4v1sZqsgrvd28WvyiqdnvFYyo+k/t5t35W6vZm3TyAC&#10;zuEvDL/4jA4FMx3cRMaLnvVjzEkFKQ+2k3X8AOLA+2WSgCxy+f+B4gcAAP//AwBQSwECLQAUAAYA&#10;CAAAACEA5JnDwPsAAADhAQAAEwAAAAAAAAAAAAAAAAAAAAAAW0NvbnRlbnRfVHlwZXNdLnhtbFBL&#10;AQItABQABgAIAAAAIQAjsmrh1wAAAJQBAAALAAAAAAAAAAAAAAAAACwBAABfcmVscy8ucmVsc1BL&#10;AQItABQABgAIAAAAIQB/PaNhlgIAADgFAAAOAAAAAAAAAAAAAAAAACwCAABkcnMvZTJvRG9jLnht&#10;bFBLAQItABQABgAIAAAAIQDQ+bU33gAAAAgBAAAPAAAAAAAAAAAAAAAAAO4EAABkcnMvZG93bnJl&#10;di54bWxQSwUGAAAAAAQABADzAAAA+QUAAAAA&#10;" o:allowincell="f" strokeweight="2.25pt">
                <v:stroke dashstyle="dash"/>
                <v:shadow on="t" type="perspective" opacity="49150f" origin="-.5,-.5" offset="-6pt,-6pt" matrix=".75,,,.75"/>
                <v:textbox>
                  <w:txbxContent>
                    <w:p w14:paraId="0F5BAC85" w14:textId="77777777" w:rsidR="00EB573E" w:rsidRDefault="00EB573E" w:rsidP="009D0B2B">
                      <w:pPr>
                        <w:numPr>
                          <w:ilvl w:val="0"/>
                          <w:numId w:val="1"/>
                        </w:numPr>
                      </w:pPr>
                      <w:r>
                        <w:t>Торгово-пос</w:t>
                      </w:r>
                      <w:r>
                        <w:rPr>
                          <w:lang w:val="uk-UA"/>
                        </w:rPr>
                        <w:t xml:space="preserve">ередницька </w:t>
                      </w:r>
                      <w:r>
                        <w:t>д</w:t>
                      </w:r>
                      <w:r>
                        <w:rPr>
                          <w:lang w:val="uk-UA"/>
                        </w:rPr>
                        <w:t>іяльність</w:t>
                      </w:r>
                      <w:r>
                        <w:t>;</w:t>
                      </w:r>
                    </w:p>
                    <w:p w14:paraId="4AF6304D" w14:textId="77777777" w:rsidR="00EB573E" w:rsidRDefault="00EB573E" w:rsidP="009D0B2B">
                      <w:pPr>
                        <w:numPr>
                          <w:ilvl w:val="0"/>
                          <w:numId w:val="1"/>
                        </w:numPr>
                      </w:pPr>
                      <w:r>
                        <w:rPr>
                          <w:lang w:val="uk-UA"/>
                        </w:rPr>
                        <w:t>Надання постуг і ін.</w:t>
                      </w:r>
                      <w:r>
                        <w:t>.</w:t>
                      </w:r>
                    </w:p>
                  </w:txbxContent>
                </v:textbox>
              </v:rect>
            </w:pict>
          </mc:Fallback>
        </mc:AlternateContent>
      </w:r>
    </w:p>
    <w:p w14:paraId="275A0911" w14:textId="2A1A090B" w:rsidR="009D0B2B" w:rsidRPr="00385964" w:rsidRDefault="00B238B3" w:rsidP="009D0B2B">
      <w:pPr>
        <w:spacing w:line="360" w:lineRule="auto"/>
        <w:ind w:firstLine="720"/>
        <w:jc w:val="both"/>
        <w:rPr>
          <w:color w:val="auto"/>
          <w:lang w:val="uk-UA"/>
        </w:rPr>
      </w:pPr>
      <w:r>
        <w:rPr>
          <w:noProof/>
          <w:color w:val="auto"/>
          <w:lang w:val="en-US"/>
        </w:rPr>
        <mc:AlternateContent>
          <mc:Choice Requires="wps">
            <w:drawing>
              <wp:anchor distT="0" distB="0" distL="114300" distR="114300" simplePos="0" relativeHeight="251552768" behindDoc="0" locked="0" layoutInCell="0" allowOverlap="1" wp14:anchorId="1D333855" wp14:editId="15990323">
                <wp:simplePos x="0" y="0"/>
                <wp:positionH relativeFrom="column">
                  <wp:posOffset>3400425</wp:posOffset>
                </wp:positionH>
                <wp:positionV relativeFrom="paragraph">
                  <wp:posOffset>154305</wp:posOffset>
                </wp:positionV>
                <wp:extent cx="2377440" cy="457200"/>
                <wp:effectExtent l="85725" t="90805" r="165735" b="163195"/>
                <wp:wrapNone/>
                <wp:docPr id="28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457200"/>
                        </a:xfrm>
                        <a:prstGeom prst="rect">
                          <a:avLst/>
                        </a:prstGeom>
                        <a:solidFill>
                          <a:srgbClr val="FFFFFF"/>
                        </a:solidFill>
                        <a:ln w="9525">
                          <a:solidFill>
                            <a:srgbClr val="000000"/>
                          </a:solidFill>
                          <a:miter lim="800000"/>
                          <a:headEnd/>
                          <a:tailEnd/>
                        </a:ln>
                        <a:effectLst>
                          <a:outerShdw blurRad="63500" dist="107763" dir="2700000" algn="ctr" rotWithShape="0">
                            <a:srgbClr val="000000">
                              <a:alpha val="74998"/>
                            </a:srgbClr>
                          </a:outerShdw>
                        </a:effectLst>
                      </wps:spPr>
                      <wps:txbx>
                        <w:txbxContent>
                          <w:p w14:paraId="7FE8738C" w14:textId="77777777" w:rsidR="00EB573E" w:rsidRPr="00292F62" w:rsidRDefault="00EB573E" w:rsidP="00292F62">
                            <w:pPr>
                              <w:pStyle w:val="21"/>
                              <w:spacing w:after="0" w:line="240" w:lineRule="auto"/>
                              <w:jc w:val="center"/>
                            </w:pPr>
                            <w:r w:rsidRPr="00292F62">
                              <w:rPr>
                                <w:lang w:val="uk-UA"/>
                              </w:rPr>
                              <w:t>Керівництво</w:t>
                            </w:r>
                            <w:r w:rsidRPr="00292F62">
                              <w:t xml:space="preserve">: </w:t>
                            </w:r>
                            <w:r w:rsidRPr="00292F62">
                              <w:rPr>
                                <w:lang w:val="uk-UA"/>
                              </w:rPr>
                              <w:t>відносини між</w:t>
                            </w:r>
                            <w:r w:rsidRPr="00292F62">
                              <w:t xml:space="preserve"> людьми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45" style="position:absolute;left:0;text-align:left;margin-left:267.75pt;margin-top:12.15pt;width:187.2pt;height:36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kgpoECAAAJBQAADgAAAGRycy9lMm9Eb2MueG1srFRRb9sgEH6ftP+AeF+dpEmdWHWqql2nSd1W&#10;tZv2fMbYRsPAgMTpfv2Oc5qm656m+cHi4Pj47rsPzi92vWZb6YOypuTTkwln0ghbK9OW/NvXm3dL&#10;zkIEU4O2Rpb8UQZ+sX775nxwhZzZzupaeoYgJhSDK3kXoyuyLIhO9hBOrJMGFxvre4gY+jarPQyI&#10;3utsNpmcZYP1tfNWyBBw9npc5GvCbxop4pemCTIyXXLkFunv6V+lf7Y+h6L14Dol9jTgH1j0oAwe&#10;eoC6hghs49UrqF4Jb4Nt4omwfWabRglJNWA108kf1Tx04CTVguIEd5Ap/D9Y8Xl755mqSz5bTjkz&#10;0GOT7lE2MK2WbJkEGlwoMO/B3flUYnC3VvwIzNirDrPkpfd26CTUSGua8rMXG1IQcCurhk+2RnTY&#10;REta7RrfJ0BUge2oJY+HlshdZAInZ6d5Pp9j5wSuzRc59pyOgOJpt/MhfpC2Z2lQco/cCR22tyEm&#10;NlA8pRB7q1V9o7SmwLfVlfZsC2iPG/r26OE4TRs2lHy1mC0I+cVaOIaY0Pc3iF5F9LlWfcmXhyQo&#10;kmzvTU0ujKD0OEbK2iR+khyMdZBMG4R46OqBVXrj7wF7dna6QD1YrVLl00men52mCP09y8dTGOgW&#10;L6aInjNv43cVO3JVEvqVAnv6aR6062DUJZ+vVuQDpLWvllS1T3woOqJK/U8tH60Td9WOHDZdJWWS&#10;HypbP6IjkBC1Hd8PHHTW/+JswLtY8vBzA15ypj8adNVqShaIFJAJsJjjlep4BYxAqJJHzsbhVRwv&#10;/MZ51XZJKSrd2Et0YqPIJM+s9v7F+0Z17d+GdKGPY8p6fsHWvwEAAP//AwBQSwMEFAAGAAgAAAAh&#10;AGoUrmngAAAACQEAAA8AAABkcnMvZG93bnJldi54bWxMj8FKw0AQhu+C77CM4M3u2phiYjZFCoIe&#10;FFoteNxkp0kwOxuy2zT16R1PepthPv75/mI9u15MOIbOk4bbhQKBVHvbUaPh4/3p5h5EiIas6T2h&#10;hjMGWJeXF4XJrT/RFqddbASHUMiNhjbGIZcy1C06ExZ+QOLbwY/ORF7HRtrRnDjc9XKp1Eo60xF/&#10;aM2Amxbrr93RaTgM/vXzZR/3rjLfb6NV52ecNlpfX82PDyAizvEPhl99VoeSnSp/JBtEryFN0pRR&#10;Dcu7BAQDmcoyEBUPqwRkWcj/DcofAAAA//8DAFBLAQItABQABgAIAAAAIQDkmcPA+wAAAOEBAAAT&#10;AAAAAAAAAAAAAAAAAAAAAABbQ29udGVudF9UeXBlc10ueG1sUEsBAi0AFAAGAAgAAAAhACOyauHX&#10;AAAAlAEAAAsAAAAAAAAAAAAAAAAALAEAAF9yZWxzLy5yZWxzUEsBAi0AFAAGAAgAAAAhACPpIKaB&#10;AgAACQUAAA4AAAAAAAAAAAAAAAAALAIAAGRycy9lMm9Eb2MueG1sUEsBAi0AFAAGAAgAAAAhAGoU&#10;rmngAAAACQEAAA8AAAAAAAAAAAAAAAAA2QQAAGRycy9kb3ducmV2LnhtbFBLBQYAAAAABAAEAPMA&#10;AADmBQAAAAA=&#10;" o:allowincell="f">
                <v:shadow on="t" opacity="49150f" offset="6pt,6pt"/>
                <v:textbox>
                  <w:txbxContent>
                    <w:p w14:paraId="7FE8738C" w14:textId="77777777" w:rsidR="00EB573E" w:rsidRPr="00292F62" w:rsidRDefault="00EB573E" w:rsidP="00292F62">
                      <w:pPr>
                        <w:pStyle w:val="21"/>
                        <w:spacing w:after="0" w:line="240" w:lineRule="auto"/>
                        <w:jc w:val="center"/>
                      </w:pPr>
                      <w:r w:rsidRPr="00292F62">
                        <w:rPr>
                          <w:lang w:val="uk-UA"/>
                        </w:rPr>
                        <w:t>Керівництво</w:t>
                      </w:r>
                      <w:r w:rsidRPr="00292F62">
                        <w:t xml:space="preserve">: </w:t>
                      </w:r>
                      <w:r w:rsidRPr="00292F62">
                        <w:rPr>
                          <w:lang w:val="uk-UA"/>
                        </w:rPr>
                        <w:t>відносини між</w:t>
                      </w:r>
                      <w:r w:rsidRPr="00292F62">
                        <w:t xml:space="preserve"> людьми</w:t>
                      </w:r>
                    </w:p>
                  </w:txbxContent>
                </v:textbox>
              </v:rect>
            </w:pict>
          </mc:Fallback>
        </mc:AlternateContent>
      </w:r>
    </w:p>
    <w:p w14:paraId="441AA09A" w14:textId="77777777" w:rsidR="009D0B2B" w:rsidRPr="00385964" w:rsidRDefault="009D0B2B" w:rsidP="009D0B2B">
      <w:pPr>
        <w:spacing w:line="360" w:lineRule="auto"/>
        <w:ind w:firstLine="720"/>
        <w:jc w:val="both"/>
        <w:rPr>
          <w:color w:val="auto"/>
          <w:lang w:val="uk-UA"/>
        </w:rPr>
      </w:pPr>
    </w:p>
    <w:p w14:paraId="4C8FFC1A" w14:textId="77777777" w:rsidR="009D0B2B" w:rsidRPr="00385964" w:rsidRDefault="009D0B2B" w:rsidP="009D0B2B">
      <w:pPr>
        <w:spacing w:line="360" w:lineRule="auto"/>
        <w:ind w:firstLine="720"/>
        <w:jc w:val="both"/>
        <w:rPr>
          <w:color w:val="auto"/>
          <w:lang w:val="uk-UA"/>
        </w:rPr>
      </w:pPr>
    </w:p>
    <w:p w14:paraId="4AC74836" w14:textId="5EE6D61B" w:rsidR="009D0B2B" w:rsidRPr="00385964" w:rsidRDefault="00B238B3" w:rsidP="009D0B2B">
      <w:pPr>
        <w:spacing w:line="360" w:lineRule="auto"/>
        <w:ind w:firstLine="720"/>
        <w:jc w:val="both"/>
        <w:rPr>
          <w:color w:val="auto"/>
          <w:lang w:val="uk-UA"/>
        </w:rPr>
      </w:pPr>
      <w:r>
        <w:rPr>
          <w:noProof/>
          <w:color w:val="auto"/>
          <w:lang w:val="en-US"/>
        </w:rPr>
        <mc:AlternateContent>
          <mc:Choice Requires="wps">
            <w:drawing>
              <wp:anchor distT="0" distB="0" distL="114300" distR="114300" simplePos="0" relativeHeight="251553792" behindDoc="0" locked="0" layoutInCell="0" allowOverlap="1" wp14:anchorId="5104C5CE" wp14:editId="473888D9">
                <wp:simplePos x="0" y="0"/>
                <wp:positionH relativeFrom="column">
                  <wp:posOffset>3217545</wp:posOffset>
                </wp:positionH>
                <wp:positionV relativeFrom="paragraph">
                  <wp:posOffset>5715</wp:posOffset>
                </wp:positionV>
                <wp:extent cx="2377440" cy="731520"/>
                <wp:effectExtent l="106045" t="107315" r="183515" b="177165"/>
                <wp:wrapNone/>
                <wp:docPr id="28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731520"/>
                        </a:xfrm>
                        <a:prstGeom prst="rect">
                          <a:avLst/>
                        </a:prstGeom>
                        <a:solidFill>
                          <a:srgbClr val="FFFFFF"/>
                        </a:solidFill>
                        <a:ln w="28575">
                          <a:solidFill>
                            <a:srgbClr val="000000"/>
                          </a:solidFill>
                          <a:miter lim="800000"/>
                          <a:headEnd/>
                          <a:tailEnd/>
                        </a:ln>
                        <a:effectLst>
                          <a:outerShdw blurRad="63500" dist="107763" dir="2700000" algn="ctr" rotWithShape="0">
                            <a:srgbClr val="000000">
                              <a:alpha val="74998"/>
                            </a:srgbClr>
                          </a:outerShdw>
                        </a:effectLst>
                      </wps:spPr>
                      <wps:txbx>
                        <w:txbxContent>
                          <w:p w14:paraId="59D348F8" w14:textId="77777777" w:rsidR="00EB573E" w:rsidRPr="00292F62" w:rsidRDefault="00EB573E" w:rsidP="009D0B2B">
                            <w:pPr>
                              <w:pStyle w:val="30"/>
                              <w:rPr>
                                <w:sz w:val="24"/>
                                <w:szCs w:val="24"/>
                                <w:lang w:val="uk-UA"/>
                              </w:rPr>
                            </w:pPr>
                            <w:r w:rsidRPr="00292F62">
                              <w:rPr>
                                <w:sz w:val="24"/>
                                <w:szCs w:val="24"/>
                              </w:rPr>
                              <w:t>П</w:t>
                            </w:r>
                            <w:r w:rsidRPr="00292F62">
                              <w:rPr>
                                <w:sz w:val="24"/>
                                <w:szCs w:val="24"/>
                                <w:lang w:val="uk-UA"/>
                              </w:rPr>
                              <w:t>і</w:t>
                            </w:r>
                            <w:r w:rsidRPr="00292F62">
                              <w:rPr>
                                <w:sz w:val="24"/>
                                <w:szCs w:val="24"/>
                              </w:rPr>
                              <w:t>дсистема, обслу</w:t>
                            </w:r>
                            <w:r w:rsidRPr="00292F62">
                              <w:rPr>
                                <w:sz w:val="24"/>
                                <w:szCs w:val="24"/>
                                <w:lang w:val="uk-UA"/>
                              </w:rPr>
                              <w:t xml:space="preserve">говуюча </w:t>
                            </w:r>
                            <w:r w:rsidRPr="00292F62">
                              <w:rPr>
                                <w:sz w:val="24"/>
                                <w:szCs w:val="24"/>
                              </w:rPr>
                              <w:t>управл</w:t>
                            </w:r>
                            <w:r w:rsidRPr="00292F62">
                              <w:rPr>
                                <w:sz w:val="24"/>
                                <w:szCs w:val="24"/>
                                <w:lang w:val="uk-UA"/>
                              </w:rPr>
                              <w:t>інчький</w:t>
                            </w:r>
                            <w:r w:rsidRPr="00292F62">
                              <w:rPr>
                                <w:sz w:val="24"/>
                                <w:szCs w:val="24"/>
                              </w:rPr>
                              <w:t xml:space="preserve"> процес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46" style="position:absolute;left:0;text-align:left;margin-left:253.35pt;margin-top:.45pt;width:187.2pt;height:57.6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B94NIECAAAKBQAADgAAAGRycy9lMm9Eb2MueG1srFRdb9QwEHxH4j9YfqfJfTV3UXNV1VKEVKBq&#10;QTxvEiexcGxj+y5Xfj3rzd31SnlC5CHyxpvJzOw4F5e7XrGtcF4aXfDJWcqZ0JWppW4L/u3r7bsl&#10;Zz6ArkEZLQr+JDy/XL99czHYXExNZ1QtHEMQ7fPBFrwLweZJ4qtO9ODPjBUaNxvjeghYujapHQyI&#10;3qtkmqbnyWBcbZ2phPf49Gbc5GvCbxpRhS9N40VgquDILdDd0b2M92R9AXnrwHay2tOAf2DRg9T4&#10;0SPUDQRgGydfQfWycsabJpxVpk9M08hKkAZUM0n/UPPYgRWkBc3x9miT/3+w1eftvWOyLvh0if5o&#10;6HFID2gb6FYJtooGDdbn2Pdo712U6O2dqX54ps11h13iyjkzdAJqpDWJ/cmLF2Lh8VVWDp9Mjeiw&#10;CYa82jWuj4DoAtvRSJ6OIxG7wCp8OJ1l2XyOzCrcy2aTxZRmlkB+eNs6Hz4I07O4KLhD7oQO2zsf&#10;IhvIDy3E3ihZ30qlqHBtea0c2wLG45YuEoAiT9uUZkM0aJEtCPrFpj/FSOn6G0YvAwZdyb7gy2MT&#10;5NG397qmGAaQalwjZ6UjQUERRiHk0wYhHrt6YKXauAfAoZ3PFimaU8sofZJm2fksVhjwaTZ+hYFq&#10;8WRWwXHmTPguQ0exik6/smBPPz4HZTsYjcnmq9XyoGlUS7aaAx+qTqhSAOLMx+yEXbkbI0azi4Eo&#10;Tf2EkUBCNHf8geCiM+4XZwMexoL7nxtwgjP1UWOsVhPKQKBivsgwBMyd7pSnO6ArhCp44GxcXofx&#10;xG+sk20XnSLp2lxhFBtJKXlmtQ8wHjjStf85xBN9WlPX8y9s/RsAAP//AwBQSwMEFAAGAAgAAAAh&#10;AEJwKWfcAAAACAEAAA8AAABkcnMvZG93bnJldi54bWxMj8FOwzAQRO9I/IO1SNyobSRCCHEqVMG1&#10;iFLg6sZLEjVeR7HTBL6e5QTH1TzNvC3Xi+/FCcfYBTKgVwoEUh1cR42B/evTVQ4iJkvO9oHQwBdG&#10;WFfnZ6UtXJjpBU+71AguoVhYA21KQyFlrFv0Nq7CgMTZZxi9TXyOjXSjnbnc9/JaqUx62xEvtHbA&#10;TYv1cTd5A8eNio/v9B3m7XbZd/Q8fbzVkzGXF8vDPYiES/qD4Vef1aFip0OYyEXRG7hR2S2jBu5A&#10;cJznWoM4MKczDbIq5f8Hqh8AAAD//wMAUEsBAi0AFAAGAAgAAAAhAOSZw8D7AAAA4QEAABMAAAAA&#10;AAAAAAAAAAAAAAAAAFtDb250ZW50X1R5cGVzXS54bWxQSwECLQAUAAYACAAAACEAI7Jq4dcAAACU&#10;AQAACwAAAAAAAAAAAAAAAAAsAQAAX3JlbHMvLnJlbHNQSwECLQAUAAYACAAAACEAAB94NIECAAAK&#10;BQAADgAAAAAAAAAAAAAAAAAsAgAAZHJzL2Uyb0RvYy54bWxQSwECLQAUAAYACAAAACEAQnApZ9wA&#10;AAAIAQAADwAAAAAAAAAAAAAAAADZBAAAZHJzL2Rvd25yZXYueG1sUEsFBgAAAAAEAAQA8wAAAOIF&#10;AAAAAA==&#10;" o:allowincell="f" strokeweight="2.25pt">
                <v:shadow on="t" opacity="49150f" offset="6pt,6pt"/>
                <v:textbox>
                  <w:txbxContent>
                    <w:p w14:paraId="59D348F8" w14:textId="77777777" w:rsidR="00EB573E" w:rsidRPr="00292F62" w:rsidRDefault="00EB573E" w:rsidP="009D0B2B">
                      <w:pPr>
                        <w:pStyle w:val="30"/>
                        <w:rPr>
                          <w:sz w:val="24"/>
                          <w:szCs w:val="24"/>
                          <w:lang w:val="uk-UA"/>
                        </w:rPr>
                      </w:pPr>
                      <w:r w:rsidRPr="00292F62">
                        <w:rPr>
                          <w:sz w:val="24"/>
                          <w:szCs w:val="24"/>
                        </w:rPr>
                        <w:t>П</w:t>
                      </w:r>
                      <w:r w:rsidRPr="00292F62">
                        <w:rPr>
                          <w:sz w:val="24"/>
                          <w:szCs w:val="24"/>
                          <w:lang w:val="uk-UA"/>
                        </w:rPr>
                        <w:t>і</w:t>
                      </w:r>
                      <w:r w:rsidRPr="00292F62">
                        <w:rPr>
                          <w:sz w:val="24"/>
                          <w:szCs w:val="24"/>
                        </w:rPr>
                        <w:t>дсистема, обслу</w:t>
                      </w:r>
                      <w:r w:rsidRPr="00292F62">
                        <w:rPr>
                          <w:sz w:val="24"/>
                          <w:szCs w:val="24"/>
                          <w:lang w:val="uk-UA"/>
                        </w:rPr>
                        <w:t xml:space="preserve">говуюча </w:t>
                      </w:r>
                      <w:r w:rsidRPr="00292F62">
                        <w:rPr>
                          <w:sz w:val="24"/>
                          <w:szCs w:val="24"/>
                        </w:rPr>
                        <w:t>управл</w:t>
                      </w:r>
                      <w:r w:rsidRPr="00292F62">
                        <w:rPr>
                          <w:sz w:val="24"/>
                          <w:szCs w:val="24"/>
                          <w:lang w:val="uk-UA"/>
                        </w:rPr>
                        <w:t>інчький</w:t>
                      </w:r>
                      <w:r w:rsidRPr="00292F62">
                        <w:rPr>
                          <w:sz w:val="24"/>
                          <w:szCs w:val="24"/>
                        </w:rPr>
                        <w:t xml:space="preserve"> процес</w:t>
                      </w:r>
                    </w:p>
                  </w:txbxContent>
                </v:textbox>
              </v:rect>
            </w:pict>
          </mc:Fallback>
        </mc:AlternateContent>
      </w:r>
    </w:p>
    <w:p w14:paraId="5A2A267E" w14:textId="34CD2FC7" w:rsidR="009D0B2B" w:rsidRPr="00385964" w:rsidRDefault="00B238B3" w:rsidP="009D0B2B">
      <w:pPr>
        <w:spacing w:line="360" w:lineRule="auto"/>
        <w:ind w:firstLine="720"/>
        <w:jc w:val="both"/>
        <w:rPr>
          <w:color w:val="auto"/>
          <w:lang w:val="uk-UA"/>
        </w:rPr>
      </w:pPr>
      <w:r>
        <w:rPr>
          <w:noProof/>
          <w:color w:val="auto"/>
          <w:lang w:val="en-US"/>
        </w:rPr>
        <mc:AlternateContent>
          <mc:Choice Requires="wps">
            <w:drawing>
              <wp:anchor distT="0" distB="0" distL="114300" distR="114300" simplePos="0" relativeHeight="251554816" behindDoc="0" locked="0" layoutInCell="0" allowOverlap="1" wp14:anchorId="3F256121" wp14:editId="657AD869">
                <wp:simplePos x="0" y="0"/>
                <wp:positionH relativeFrom="column">
                  <wp:posOffset>3491865</wp:posOffset>
                </wp:positionH>
                <wp:positionV relativeFrom="paragraph">
                  <wp:posOffset>200025</wp:posOffset>
                </wp:positionV>
                <wp:extent cx="2286000" cy="365760"/>
                <wp:effectExtent l="100965" t="98425" r="178435" b="183515"/>
                <wp:wrapNone/>
                <wp:docPr id="27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65760"/>
                        </a:xfrm>
                        <a:prstGeom prst="rect">
                          <a:avLst/>
                        </a:prstGeom>
                        <a:solidFill>
                          <a:srgbClr val="FFFFFF"/>
                        </a:solidFill>
                        <a:ln w="28575">
                          <a:solidFill>
                            <a:srgbClr val="000000"/>
                          </a:solidFill>
                          <a:miter lim="800000"/>
                          <a:headEnd/>
                          <a:tailEnd/>
                        </a:ln>
                        <a:effectLst>
                          <a:outerShdw blurRad="63500" dist="107763" dir="2700000" algn="ctr" rotWithShape="0">
                            <a:srgbClr val="000000">
                              <a:alpha val="74998"/>
                            </a:srgbClr>
                          </a:outerShdw>
                        </a:effectLst>
                      </wps:spPr>
                      <wps:txbx>
                        <w:txbxContent>
                          <w:p w14:paraId="24BC5748" w14:textId="77777777" w:rsidR="00EB573E" w:rsidRPr="00292F62" w:rsidRDefault="00EB573E" w:rsidP="00292F62">
                            <w:pPr>
                              <w:pStyle w:val="3"/>
                              <w:spacing w:before="0" w:after="0"/>
                              <w:rPr>
                                <w:rFonts w:ascii="Times New Roman" w:hAnsi="Times New Roman" w:cs="Times New Roman"/>
                                <w:b w:val="0"/>
                                <w:sz w:val="24"/>
                                <w:szCs w:val="24"/>
                              </w:rPr>
                            </w:pPr>
                            <w:r w:rsidRPr="00292F62">
                              <w:rPr>
                                <w:rFonts w:ascii="Times New Roman" w:hAnsi="Times New Roman" w:cs="Times New Roman"/>
                                <w:b w:val="0"/>
                                <w:sz w:val="24"/>
                                <w:szCs w:val="24"/>
                              </w:rPr>
                              <w:t>Контрол</w:t>
                            </w:r>
                            <w:r w:rsidRPr="00292F62">
                              <w:rPr>
                                <w:rFonts w:ascii="Times New Roman" w:hAnsi="Times New Roman" w:cs="Times New Roman"/>
                                <w:b w:val="0"/>
                                <w:sz w:val="24"/>
                                <w:szCs w:val="24"/>
                                <w:lang w:val="uk-UA"/>
                              </w:rPr>
                              <w:t>і</w:t>
                            </w:r>
                            <w:r w:rsidRPr="00292F62">
                              <w:rPr>
                                <w:rFonts w:ascii="Times New Roman" w:hAnsi="Times New Roman" w:cs="Times New Roman"/>
                                <w:b w:val="0"/>
                                <w:sz w:val="24"/>
                                <w:szCs w:val="24"/>
                              </w:rPr>
                              <w:t>нг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47" style="position:absolute;left:0;text-align:left;margin-left:274.95pt;margin-top:15.75pt;width:180pt;height:28.8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GI6yocCAAALBQAADgAAAGRycy9lMm9Eb2MueG1srFRNb9swDL0P2H8QdF/tuEmcGHWKol2HAfso&#10;2g0707JsC5MlT1LidL9+FN2k6Xob5oMhStTz4+OjLy73vWY76byypuSzs5QzaYStlWlL/v3b7bsV&#10;Zz6AqUFbI0v+KD2/3Lx9czEOhcxsZ3UtHUMQ44txKHkXwlAkiRed7MGf2UEaPGys6yFg6NqkdjAi&#10;eq+TLE2XyWhdPTgrpPe4ezMd8g3hN40U4WvTeBmYLjlyC/R29K7iO9lcQNE6GDolnmjAP7DoQRn8&#10;6BHqBgKwrVOvoHolnPW2CWfC9oltGiUk1YDVzNK/qnnoYJBUC4rjh6NM/v/Bii+7O8dUXfIsX3Nm&#10;oMcm3aNsYFot2YwUGgdfYOLDcOdijX74ZMVPz4y97jBNXjlnx05CjbxmUdHkxYUYeLzKqvGzrREe&#10;tsGSWPvG9REQZWB76snjsSdyH5jAzSxbLdMUWyfw7Hy5yJdEKYHicHtwPnyQtmdxUXKH5Akddp98&#10;iGygOKQQe6tVfau0psC11bV2bAfoj1t6qAAs8jRNGzYildUiXxD0i0N/ioFUI9vpsy/SehXQ6Vr1&#10;JV8dk6CIur03NfkwgNLTGjlrEwlK8jAWQjptEeKhq0dW6a27B+za8nwRxalVLH2W5vnyPEbo8Cyf&#10;vsJAtziaIjjOnA0/VOjIV1HpVxLQlWkf9NDBJEw+X69Xh5qmaklWe+BD0QlVMkDseZxDX4R9tZ88&#10;RvaIW5WtH9ESSIj6jn8QXHTW/eZsxGksuf+1BSc50x8N2mo9m8/j+FIwX+QZBu70pDo9ASMQquSB&#10;s2l5HaaR3w5OtV1Uiko39gqt2ChyyTOrJwPjxFFdT3+HONKnMWU9/8M2fwAAAP//AwBQSwMEFAAG&#10;AAgAAAAhACcu1KbdAAAACQEAAA8AAABkcnMvZG93bnJldi54bWxMj8FOwzAMhu9IvENkJG4sKTC0&#10;dnUnNMF1iDHYNWtMW61xqiZdC09PdhpH259+f3++mmwrTtT7xjFCMlMgiEtnGq4Qdh+vdwsQPmg2&#10;unVMCD/kYVVcX+U6M27kdzptQyViCPtMI9QhdJmUvqzJaj9zHXG8fbve6hDHvpKm12MMt628V+pJ&#10;Wt1w/FDrjtY1lcftYBGOa+VfvvjXjZvNtGv4bdh/lgPi7c30vAQRaAoXGM76UR2K6HRwAxsvWoT5&#10;Y5pGFOEhmYOIQKrOiwPCIk1AFrn836D4AwAA//8DAFBLAQItABQABgAIAAAAIQDkmcPA+wAAAOEB&#10;AAATAAAAAAAAAAAAAAAAAAAAAABbQ29udGVudF9UeXBlc10ueG1sUEsBAi0AFAAGAAgAAAAhACOy&#10;auHXAAAAlAEAAAsAAAAAAAAAAAAAAAAALAEAAF9yZWxzLy5yZWxzUEsBAi0AFAAGAAgAAAAhAAhi&#10;OsqHAgAACwUAAA4AAAAAAAAAAAAAAAAALAIAAGRycy9lMm9Eb2MueG1sUEsBAi0AFAAGAAgAAAAh&#10;ACcu1KbdAAAACQEAAA8AAAAAAAAAAAAAAAAA3wQAAGRycy9kb3ducmV2LnhtbFBLBQYAAAAABAAE&#10;APMAAADpBQAAAAA=&#10;" o:allowincell="f" strokeweight="2.25pt">
                <v:shadow on="t" opacity="49150f" offset="6pt,6pt"/>
                <v:textbox>
                  <w:txbxContent>
                    <w:p w14:paraId="24BC5748" w14:textId="77777777" w:rsidR="00EB573E" w:rsidRPr="00292F62" w:rsidRDefault="00EB573E" w:rsidP="00292F62">
                      <w:pPr>
                        <w:pStyle w:val="3"/>
                        <w:spacing w:before="0" w:after="0"/>
                        <w:rPr>
                          <w:rFonts w:ascii="Times New Roman" w:hAnsi="Times New Roman" w:cs="Times New Roman"/>
                          <w:b w:val="0"/>
                          <w:sz w:val="24"/>
                          <w:szCs w:val="24"/>
                        </w:rPr>
                      </w:pPr>
                      <w:r w:rsidRPr="00292F62">
                        <w:rPr>
                          <w:rFonts w:ascii="Times New Roman" w:hAnsi="Times New Roman" w:cs="Times New Roman"/>
                          <w:b w:val="0"/>
                          <w:sz w:val="24"/>
                          <w:szCs w:val="24"/>
                        </w:rPr>
                        <w:t>Контрол</w:t>
                      </w:r>
                      <w:r w:rsidRPr="00292F62">
                        <w:rPr>
                          <w:rFonts w:ascii="Times New Roman" w:hAnsi="Times New Roman" w:cs="Times New Roman"/>
                          <w:b w:val="0"/>
                          <w:sz w:val="24"/>
                          <w:szCs w:val="24"/>
                          <w:lang w:val="uk-UA"/>
                        </w:rPr>
                        <w:t>і</w:t>
                      </w:r>
                      <w:r w:rsidRPr="00292F62">
                        <w:rPr>
                          <w:rFonts w:ascii="Times New Roman" w:hAnsi="Times New Roman" w:cs="Times New Roman"/>
                          <w:b w:val="0"/>
                          <w:sz w:val="24"/>
                          <w:szCs w:val="24"/>
                        </w:rPr>
                        <w:t>нг</w:t>
                      </w:r>
                    </w:p>
                  </w:txbxContent>
                </v:textbox>
              </v:rect>
            </w:pict>
          </mc:Fallback>
        </mc:AlternateContent>
      </w:r>
    </w:p>
    <w:p w14:paraId="1E1398AD" w14:textId="77777777" w:rsidR="009D0B2B" w:rsidRPr="00385964" w:rsidRDefault="009D0B2B" w:rsidP="009D0B2B">
      <w:pPr>
        <w:spacing w:line="360" w:lineRule="auto"/>
        <w:ind w:firstLine="720"/>
        <w:jc w:val="both"/>
        <w:rPr>
          <w:color w:val="auto"/>
          <w:lang w:val="uk-UA"/>
        </w:rPr>
      </w:pPr>
    </w:p>
    <w:p w14:paraId="70D4E3B6" w14:textId="77777777" w:rsidR="009D0B2B" w:rsidRPr="00385964" w:rsidRDefault="009D0B2B" w:rsidP="009D0B2B">
      <w:pPr>
        <w:spacing w:line="360" w:lineRule="auto"/>
        <w:ind w:firstLine="720"/>
        <w:jc w:val="both"/>
        <w:rPr>
          <w:color w:val="auto"/>
          <w:lang w:val="uk-UA"/>
        </w:rPr>
      </w:pPr>
    </w:p>
    <w:p w14:paraId="3230A62B" w14:textId="77777777" w:rsidR="009D0B2B" w:rsidRPr="00385964" w:rsidRDefault="009D0B2B" w:rsidP="009D0B2B">
      <w:pPr>
        <w:spacing w:line="360" w:lineRule="auto"/>
        <w:ind w:firstLine="720"/>
        <w:jc w:val="center"/>
        <w:rPr>
          <w:color w:val="auto"/>
          <w:sz w:val="28"/>
          <w:lang w:val="uk-UA"/>
        </w:rPr>
      </w:pPr>
      <w:r w:rsidRPr="00385964">
        <w:rPr>
          <w:color w:val="auto"/>
          <w:sz w:val="28"/>
          <w:lang w:val="uk-UA"/>
        </w:rPr>
        <w:t>Рис. 1.2. Система управління підприємством</w:t>
      </w:r>
    </w:p>
    <w:p w14:paraId="0F638C93" w14:textId="77777777" w:rsidR="009D0B2B" w:rsidRPr="00385964" w:rsidRDefault="009D0B2B" w:rsidP="009D0B2B">
      <w:pPr>
        <w:spacing w:line="360" w:lineRule="auto"/>
        <w:ind w:firstLine="720"/>
        <w:jc w:val="both"/>
        <w:rPr>
          <w:color w:val="auto"/>
          <w:lang w:val="uk-UA"/>
        </w:rPr>
      </w:pPr>
    </w:p>
    <w:p w14:paraId="7914ABC8" w14:textId="77777777" w:rsidR="00537616" w:rsidRPr="00385964" w:rsidRDefault="00537616" w:rsidP="00537616">
      <w:pPr>
        <w:spacing w:line="360" w:lineRule="auto"/>
        <w:ind w:firstLine="720"/>
        <w:jc w:val="both"/>
        <w:rPr>
          <w:color w:val="auto"/>
          <w:sz w:val="28"/>
          <w:lang w:val="uk-UA"/>
        </w:rPr>
      </w:pPr>
      <w:r w:rsidRPr="00385964">
        <w:rPr>
          <w:color w:val="auto"/>
          <w:sz w:val="28"/>
          <w:lang w:val="uk-UA"/>
        </w:rPr>
        <w:lastRenderedPageBreak/>
        <w:t>Ціль функціонування системи контролінга складається в забезпеченні прибутковості й ліквідності підприємства шляхом виявлення причиннонаслідкових зв’язків при зіставленні виторгу від реалізації продукції (робіт, послуг) і витрат, а також вживання заходів по регулюванню виниклих відхилень і оптимізації співвідношення «витрати - прибуток» [23, с.16].</w:t>
      </w:r>
    </w:p>
    <w:p w14:paraId="290F0354" w14:textId="77777777" w:rsidR="00001A19" w:rsidRPr="00385964" w:rsidRDefault="00001A19" w:rsidP="00001A19">
      <w:pPr>
        <w:spacing w:line="360" w:lineRule="auto"/>
        <w:ind w:firstLine="720"/>
        <w:jc w:val="both"/>
        <w:rPr>
          <w:color w:val="auto"/>
          <w:sz w:val="28"/>
          <w:lang w:val="uk-UA"/>
        </w:rPr>
      </w:pPr>
      <w:r w:rsidRPr="00385964">
        <w:rPr>
          <w:color w:val="auto"/>
          <w:sz w:val="28"/>
          <w:lang w:val="uk-UA"/>
        </w:rPr>
        <w:t>Функції контролінга визначаються поставленими перед організацією цілями й включають ті види управлінської діяльності, які забезпечують досягнення цих цілей. Сюди відносятся: облік, підтримка процесу планування, контроль  реалізації планів, оцінка процесів, що протікають, виявлення відхилень, їхньої причини й вироблення рекомендацій для посібника з усунення причин, що викликали ці відхилення [14, с.10].</w:t>
      </w:r>
    </w:p>
    <w:p w14:paraId="3FFF881B" w14:textId="77777777" w:rsidR="009D0B2B" w:rsidRPr="00385964" w:rsidRDefault="009D0B2B" w:rsidP="009D0B2B">
      <w:pPr>
        <w:spacing w:line="360" w:lineRule="auto"/>
        <w:ind w:firstLine="720"/>
        <w:jc w:val="both"/>
        <w:rPr>
          <w:color w:val="auto"/>
          <w:sz w:val="28"/>
          <w:lang w:val="uk-UA"/>
        </w:rPr>
      </w:pPr>
      <w:r w:rsidRPr="00385964">
        <w:rPr>
          <w:color w:val="auto"/>
          <w:sz w:val="28"/>
          <w:lang w:val="uk-UA"/>
        </w:rPr>
        <w:t>У сфері обліку завдання контролінга включають створення системи збору й обробки інформації, істотної для прийняття управлінських рішень на різних рівнях руководствах. Це необхідно для розробки й надалі для підтримки системи ведення внутрішнього обліку інформації про протікання технологічних процесів. Важливим є підбор або розробка методів обліку, а також критеріїв для оцінки діяльності підприємства в цілому і його окремих підрозділах.</w:t>
      </w:r>
    </w:p>
    <w:p w14:paraId="49153E70" w14:textId="77777777" w:rsidR="009D0B2B" w:rsidRPr="00385964" w:rsidRDefault="009D0B2B" w:rsidP="009D0B2B">
      <w:pPr>
        <w:spacing w:line="360" w:lineRule="auto"/>
        <w:ind w:firstLine="720"/>
        <w:jc w:val="both"/>
        <w:rPr>
          <w:color w:val="auto"/>
          <w:sz w:val="28"/>
          <w:lang w:val="uk-UA"/>
        </w:rPr>
      </w:pPr>
      <w:r w:rsidRPr="00385964">
        <w:rPr>
          <w:color w:val="auto"/>
          <w:sz w:val="28"/>
          <w:lang w:val="uk-UA"/>
        </w:rPr>
        <w:t>Підтримка процесів планування укладається у виконанні наступних завдань конролінга формування й розвиток системи комплексного планування; розробка методів планування; визначення необхідної для планування інформації, джерел інформації й шляхів її одержання.</w:t>
      </w:r>
    </w:p>
    <w:p w14:paraId="4F09253B" w14:textId="77777777" w:rsidR="009D0B2B" w:rsidRPr="00385964" w:rsidRDefault="009D0B2B" w:rsidP="009D0B2B">
      <w:pPr>
        <w:spacing w:line="360" w:lineRule="auto"/>
        <w:ind w:firstLine="720"/>
        <w:jc w:val="both"/>
        <w:rPr>
          <w:color w:val="auto"/>
          <w:sz w:val="28"/>
          <w:lang w:val="uk-UA"/>
        </w:rPr>
      </w:pPr>
      <w:r w:rsidRPr="00385964">
        <w:rPr>
          <w:color w:val="auto"/>
          <w:sz w:val="28"/>
          <w:lang w:val="uk-UA"/>
        </w:rPr>
        <w:t>Система контролінга информационно підтримує розробку базисних планів підприємства (продажів, ліквідності, інвестицій і т.д.), координує окремі плани за часом і втримуванням, перевіряє складені плани на повноту й можливість виконання й дозволяє скласти єдиний оперативний (річний) план підприємства. У рамках системи контролінга визначається, як і коли варто планувати, а також оцінюється можливість реалізації запланованих дій.</w:t>
      </w:r>
    </w:p>
    <w:p w14:paraId="2CE61A68" w14:textId="77777777" w:rsidR="009D0B2B" w:rsidRPr="00385964" w:rsidRDefault="009D0B2B" w:rsidP="009D0B2B">
      <w:pPr>
        <w:spacing w:line="360" w:lineRule="auto"/>
        <w:ind w:firstLine="720"/>
        <w:jc w:val="both"/>
        <w:rPr>
          <w:color w:val="auto"/>
          <w:sz w:val="28"/>
          <w:lang w:val="uk-UA"/>
        </w:rPr>
      </w:pPr>
      <w:r w:rsidRPr="00385964">
        <w:rPr>
          <w:color w:val="auto"/>
          <w:sz w:val="28"/>
          <w:lang w:val="uk-UA"/>
        </w:rPr>
        <w:t xml:space="preserve">Контроль реалізації планів припускає розробку методів ведення контролю, визначення місця його проведення й обсяг. </w:t>
      </w:r>
    </w:p>
    <w:p w14:paraId="128FD6AF" w14:textId="77777777" w:rsidR="009D0B2B" w:rsidRPr="00385964" w:rsidRDefault="009D0B2B" w:rsidP="009D0B2B">
      <w:pPr>
        <w:spacing w:line="360" w:lineRule="auto"/>
        <w:ind w:firstLine="720"/>
        <w:jc w:val="both"/>
        <w:rPr>
          <w:color w:val="auto"/>
          <w:sz w:val="28"/>
          <w:lang w:val="uk-UA"/>
        </w:rPr>
      </w:pPr>
      <w:r w:rsidRPr="00385964">
        <w:rPr>
          <w:color w:val="auto"/>
          <w:sz w:val="28"/>
          <w:lang w:val="uk-UA"/>
        </w:rPr>
        <w:lastRenderedPageBreak/>
        <w:t xml:space="preserve">На підставі планових документів розробляються контрольні документи, у яких фіксуються строки проведення контролю й утримування контрольних операцій. Для цього заздалегідь визначаються припустимі відхилення контрольних величин. </w:t>
      </w:r>
    </w:p>
    <w:p w14:paraId="332BB551" w14:textId="77777777" w:rsidR="009D0B2B" w:rsidRPr="00385964" w:rsidRDefault="009D0B2B" w:rsidP="009D0B2B">
      <w:pPr>
        <w:spacing w:line="360" w:lineRule="auto"/>
        <w:ind w:firstLine="720"/>
        <w:jc w:val="both"/>
        <w:rPr>
          <w:color w:val="auto"/>
          <w:sz w:val="28"/>
          <w:lang w:val="uk-UA"/>
        </w:rPr>
      </w:pPr>
      <w:r w:rsidRPr="00385964">
        <w:rPr>
          <w:color w:val="auto"/>
          <w:sz w:val="28"/>
          <w:lang w:val="uk-UA"/>
        </w:rPr>
        <w:t>Відповідно до контрольних документів проводиться зіставлення фактичних і планових характеристик і виявляється ступінь досягнення поставленої мети. Далі проводиться аналіз відхилень із з’ясуванням причин їхньої появи. За результатами аналізу виробляються пропозиції по зменшенню відхилень.</w:t>
      </w:r>
    </w:p>
    <w:p w14:paraId="2ED7B1AE" w14:textId="77777777" w:rsidR="009D0B2B" w:rsidRPr="00385964" w:rsidRDefault="009D0B2B" w:rsidP="009D0B2B">
      <w:pPr>
        <w:spacing w:line="360" w:lineRule="auto"/>
        <w:ind w:firstLine="720"/>
        <w:jc w:val="both"/>
        <w:rPr>
          <w:color w:val="auto"/>
          <w:sz w:val="28"/>
          <w:lang w:val="uk-UA"/>
        </w:rPr>
      </w:pPr>
      <w:r w:rsidRPr="00385964">
        <w:rPr>
          <w:color w:val="auto"/>
          <w:sz w:val="28"/>
          <w:lang w:val="uk-UA"/>
        </w:rPr>
        <w:t xml:space="preserve">При забезпеченні керівництва аналітичною інформацією в завдання контролінга входить розробка архітектури інформаційної системи, стандартизація інформаційних каналів і носіїв і вибір методів обробки інформації. </w:t>
      </w:r>
    </w:p>
    <w:p w14:paraId="23C81E1B" w14:textId="77777777" w:rsidR="009D0B2B" w:rsidRPr="00385964" w:rsidRDefault="009D0B2B" w:rsidP="009D0B2B">
      <w:pPr>
        <w:spacing w:line="360" w:lineRule="auto"/>
        <w:ind w:firstLine="720"/>
        <w:jc w:val="both"/>
        <w:rPr>
          <w:color w:val="auto"/>
          <w:sz w:val="28"/>
          <w:lang w:val="uk-UA"/>
        </w:rPr>
      </w:pPr>
      <w:r w:rsidRPr="00385964">
        <w:rPr>
          <w:color w:val="auto"/>
          <w:sz w:val="28"/>
          <w:lang w:val="uk-UA"/>
        </w:rPr>
        <w:t>Система контролінга повинна забезпечити збір, обробку й подання керівництву істотної для прийняття управлінських рішень інформації; розробку інструментарію для планування, контролю й прийняття рішень; організацію консультацій на вибір коригувальних заходів і рішень; забезпечення економічності функціонування інформаційної системи.</w:t>
      </w:r>
    </w:p>
    <w:p w14:paraId="4F37A6A2" w14:textId="77777777" w:rsidR="009D0B2B" w:rsidRPr="00385964" w:rsidRDefault="009D0B2B" w:rsidP="009D0B2B">
      <w:pPr>
        <w:spacing w:line="360" w:lineRule="auto"/>
        <w:ind w:firstLine="720"/>
        <w:jc w:val="both"/>
        <w:rPr>
          <w:color w:val="auto"/>
          <w:sz w:val="28"/>
          <w:lang w:val="uk-UA"/>
        </w:rPr>
      </w:pPr>
      <w:r w:rsidRPr="00385964">
        <w:rPr>
          <w:color w:val="auto"/>
          <w:sz w:val="28"/>
          <w:lang w:val="uk-UA"/>
        </w:rPr>
        <w:t>У завдання контролінга входить також проведення спеціальних досліджень, що визначають станів і тенденції розвитку організації (підприємства) у ринкових умовах збір і аналіз даних про зовнішнє середовище: ринки грошей і капіталів, конъюктура галузі, урядові економічні програми; порівняння з конкурентами; обґрунтування доцільності злиття з іншими фірмами або відкриття (закриття) філій; проведення калькуляції для особливих замовлень; розрахунок ефективності інвестиційних проектів.</w:t>
      </w:r>
    </w:p>
    <w:p w14:paraId="250070DE" w14:textId="77777777" w:rsidR="009D0B2B" w:rsidRPr="00385964" w:rsidRDefault="009D0B2B" w:rsidP="009D0B2B">
      <w:pPr>
        <w:spacing w:line="360" w:lineRule="auto"/>
        <w:ind w:firstLine="720"/>
        <w:jc w:val="both"/>
        <w:rPr>
          <w:color w:val="auto"/>
          <w:sz w:val="28"/>
          <w:lang w:val="uk-UA"/>
        </w:rPr>
      </w:pPr>
      <w:r w:rsidRPr="00385964">
        <w:rPr>
          <w:color w:val="auto"/>
          <w:sz w:val="28"/>
          <w:lang w:val="uk-UA"/>
        </w:rPr>
        <w:t>На підставі наведеного переліку функцій і завдань контролінга можна досить чітко уявити собі сферу його застосування. Обсяг реалізованих в організації функцій контролінга залежить в основному від наступних факторів:</w:t>
      </w:r>
      <w:r w:rsidR="00523C03" w:rsidRPr="00385964">
        <w:rPr>
          <w:color w:val="auto"/>
          <w:sz w:val="28"/>
          <w:lang w:val="uk-UA"/>
        </w:rPr>
        <w:t xml:space="preserve"> </w:t>
      </w:r>
      <w:r w:rsidRPr="00385964">
        <w:rPr>
          <w:color w:val="auto"/>
          <w:sz w:val="28"/>
          <w:lang w:val="uk-UA"/>
        </w:rPr>
        <w:t xml:space="preserve">економічного стану організації; розуміння керівництвом і/або власниками організації важливості й корисності впровадження функцій контролінга; </w:t>
      </w:r>
      <w:r w:rsidRPr="00385964">
        <w:rPr>
          <w:color w:val="auto"/>
          <w:sz w:val="28"/>
          <w:lang w:val="uk-UA"/>
        </w:rPr>
        <w:lastRenderedPageBreak/>
        <w:t>розміру організації (чисельність зайнятих, обсяг виробництва);</w:t>
      </w:r>
      <w:r w:rsidR="00523C03" w:rsidRPr="00385964">
        <w:rPr>
          <w:color w:val="auto"/>
          <w:sz w:val="28"/>
          <w:lang w:val="uk-UA"/>
        </w:rPr>
        <w:t xml:space="preserve"> </w:t>
      </w:r>
      <w:r w:rsidRPr="00385964">
        <w:rPr>
          <w:color w:val="auto"/>
          <w:sz w:val="28"/>
          <w:lang w:val="uk-UA"/>
        </w:rPr>
        <w:t>рівня диверсифікованості виробництва, номенклатури продукції;</w:t>
      </w:r>
      <w:r w:rsidR="00523C03" w:rsidRPr="00385964">
        <w:rPr>
          <w:color w:val="auto"/>
          <w:sz w:val="28"/>
          <w:lang w:val="uk-UA"/>
        </w:rPr>
        <w:t xml:space="preserve"> </w:t>
      </w:r>
      <w:r w:rsidRPr="00385964">
        <w:rPr>
          <w:color w:val="auto"/>
          <w:sz w:val="28"/>
          <w:lang w:val="uk-UA"/>
        </w:rPr>
        <w:t>сформованого рівня конкурентоспроможності;</w:t>
      </w:r>
      <w:r w:rsidR="00523C03" w:rsidRPr="00385964">
        <w:rPr>
          <w:color w:val="auto"/>
          <w:sz w:val="28"/>
          <w:lang w:val="uk-UA"/>
        </w:rPr>
        <w:t xml:space="preserve"> </w:t>
      </w:r>
      <w:r w:rsidRPr="00385964">
        <w:rPr>
          <w:color w:val="auto"/>
          <w:sz w:val="28"/>
          <w:lang w:val="uk-UA"/>
        </w:rPr>
        <w:t xml:space="preserve">кваліфікації управлінського персоналу; </w:t>
      </w:r>
      <w:r w:rsidR="00523C03" w:rsidRPr="00385964">
        <w:rPr>
          <w:color w:val="auto"/>
          <w:sz w:val="28"/>
          <w:lang w:val="uk-UA"/>
        </w:rPr>
        <w:t xml:space="preserve"> </w:t>
      </w:r>
      <w:r w:rsidRPr="00385964">
        <w:rPr>
          <w:color w:val="auto"/>
          <w:sz w:val="28"/>
          <w:lang w:val="uk-UA"/>
        </w:rPr>
        <w:t>кваліфікації співробітників служби контролінга.</w:t>
      </w:r>
    </w:p>
    <w:p w14:paraId="1CF6AA3A" w14:textId="77777777" w:rsidR="009D0B2B" w:rsidRPr="00385964" w:rsidRDefault="009D0B2B" w:rsidP="009D0B2B">
      <w:pPr>
        <w:spacing w:line="360" w:lineRule="auto"/>
        <w:ind w:firstLine="720"/>
        <w:jc w:val="both"/>
        <w:rPr>
          <w:color w:val="auto"/>
          <w:sz w:val="28"/>
          <w:lang w:val="uk-UA"/>
        </w:rPr>
      </w:pPr>
      <w:r w:rsidRPr="00385964">
        <w:rPr>
          <w:color w:val="auto"/>
          <w:sz w:val="28"/>
          <w:lang w:val="uk-UA"/>
        </w:rPr>
        <w:t xml:space="preserve">Розглянувши цілі й функції контролінга, варто загострити увагу на передумовах появи контролінга у вітчизняній теорії й практиці. </w:t>
      </w:r>
    </w:p>
    <w:p w14:paraId="3DED21AD" w14:textId="77777777" w:rsidR="009D0B2B" w:rsidRPr="00385964" w:rsidRDefault="009D0B2B" w:rsidP="009D0B2B">
      <w:pPr>
        <w:spacing w:line="360" w:lineRule="auto"/>
        <w:ind w:firstLine="720"/>
        <w:jc w:val="both"/>
        <w:rPr>
          <w:color w:val="auto"/>
          <w:sz w:val="28"/>
          <w:lang w:val="uk-UA"/>
        </w:rPr>
      </w:pPr>
      <w:r w:rsidRPr="00385964">
        <w:rPr>
          <w:color w:val="auto"/>
          <w:sz w:val="28"/>
          <w:lang w:val="uk-UA"/>
        </w:rPr>
        <w:t xml:space="preserve">В сучасних умовах підприємства переслідують наступні цілі: запобігання залежності від основних споживачів, постачальників, банків і ін.; затвердження на внутрішньому й зовнішньому ринках; взаємодія з навколишнім середовищем; досягнення найкращих результатів і ін. </w:t>
      </w:r>
    </w:p>
    <w:p w14:paraId="4D31C2F0" w14:textId="77777777" w:rsidR="009D0B2B" w:rsidRPr="00385964" w:rsidRDefault="009D0B2B" w:rsidP="009D0B2B">
      <w:pPr>
        <w:spacing w:line="360" w:lineRule="auto"/>
        <w:ind w:firstLine="720"/>
        <w:jc w:val="both"/>
        <w:rPr>
          <w:color w:val="auto"/>
          <w:sz w:val="28"/>
          <w:lang w:val="uk-UA"/>
        </w:rPr>
      </w:pPr>
      <w:r w:rsidRPr="00385964">
        <w:rPr>
          <w:color w:val="auto"/>
          <w:sz w:val="28"/>
          <w:lang w:val="uk-UA"/>
        </w:rPr>
        <w:t>З врахуванням вищенаведеного представляється доцільним створення такої обліково-аналітичної системи, яка б, використовуючи переваги й досвід роботи закордонної системи, повною мірою відповідала вимогам і запитам вітчизняних керівників при рішенні питань оперативного управління бізнесом підприємства в сформованих економічних умовах України.</w:t>
      </w:r>
    </w:p>
    <w:p w14:paraId="091049E8" w14:textId="77777777" w:rsidR="009D0B2B" w:rsidRPr="00385964" w:rsidRDefault="009D0B2B" w:rsidP="009D0B2B">
      <w:pPr>
        <w:spacing w:line="360" w:lineRule="auto"/>
        <w:ind w:firstLine="720"/>
        <w:jc w:val="both"/>
        <w:rPr>
          <w:color w:val="auto"/>
          <w:sz w:val="28"/>
          <w:lang w:val="uk-UA"/>
        </w:rPr>
      </w:pPr>
      <w:r w:rsidRPr="00385964">
        <w:rPr>
          <w:color w:val="auto"/>
          <w:sz w:val="28"/>
          <w:lang w:val="uk-UA"/>
        </w:rPr>
        <w:t xml:space="preserve">Перенесення нових теоретичних західних концепцій на вітчизняний ґрунт і адаптація їх до наших умов є досить важливою, але не єдиним завданням. Законодавче закріплення можливості самостійної постановки внутрішнього обліку на підприємстві також є завданням системи контролінга. </w:t>
      </w:r>
    </w:p>
    <w:p w14:paraId="50EFFF27" w14:textId="77777777" w:rsidR="009D0B2B" w:rsidRPr="00385964" w:rsidRDefault="009D0B2B" w:rsidP="009D0B2B">
      <w:pPr>
        <w:spacing w:line="360" w:lineRule="auto"/>
        <w:ind w:firstLine="720"/>
        <w:jc w:val="both"/>
        <w:rPr>
          <w:color w:val="auto"/>
          <w:sz w:val="28"/>
          <w:lang w:val="uk-UA"/>
        </w:rPr>
      </w:pPr>
      <w:r w:rsidRPr="00385964">
        <w:rPr>
          <w:color w:val="auto"/>
          <w:sz w:val="28"/>
          <w:lang w:val="uk-UA"/>
        </w:rPr>
        <w:t>Проаналізуємо умови, що створюють можливість рішення проблем організації контролінга на підприємствах України з погляду законодавчого й теоретичного аспектів [23, с.39].</w:t>
      </w:r>
    </w:p>
    <w:p w14:paraId="221C6C03" w14:textId="77777777" w:rsidR="009D0B2B" w:rsidRPr="00385964" w:rsidRDefault="009D0B2B" w:rsidP="009D0B2B">
      <w:pPr>
        <w:spacing w:line="360" w:lineRule="auto"/>
        <w:ind w:firstLine="720"/>
        <w:jc w:val="both"/>
        <w:rPr>
          <w:color w:val="auto"/>
          <w:sz w:val="28"/>
          <w:lang w:val="uk-UA"/>
        </w:rPr>
      </w:pPr>
      <w:r w:rsidRPr="00385964">
        <w:rPr>
          <w:color w:val="auto"/>
          <w:sz w:val="28"/>
          <w:lang w:val="uk-UA"/>
        </w:rPr>
        <w:t>Створення системи кон</w:t>
      </w:r>
      <w:r w:rsidR="00523C03" w:rsidRPr="00385964">
        <w:rPr>
          <w:color w:val="auto"/>
          <w:sz w:val="28"/>
          <w:lang w:val="uk-UA"/>
        </w:rPr>
        <w:t>т</w:t>
      </w:r>
      <w:r w:rsidRPr="00385964">
        <w:rPr>
          <w:color w:val="auto"/>
          <w:sz w:val="28"/>
          <w:lang w:val="uk-UA"/>
        </w:rPr>
        <w:t>ролінга в Україні варто розглядати через призму функціонування в країні облікової системи, насамперед, бухгалтерської, тому що саме в цій системі створюється основна інформація, використовувана контролінгом - інформація про витрати й результати.</w:t>
      </w:r>
    </w:p>
    <w:p w14:paraId="376877B2" w14:textId="77777777" w:rsidR="009D0B2B" w:rsidRPr="00385964" w:rsidRDefault="009D0B2B" w:rsidP="009D0B2B">
      <w:pPr>
        <w:spacing w:line="360" w:lineRule="auto"/>
        <w:ind w:firstLine="720"/>
        <w:jc w:val="both"/>
        <w:rPr>
          <w:color w:val="auto"/>
          <w:sz w:val="28"/>
          <w:lang w:val="uk-UA"/>
        </w:rPr>
      </w:pPr>
      <w:r w:rsidRPr="00385964">
        <w:rPr>
          <w:color w:val="auto"/>
          <w:sz w:val="28"/>
          <w:lang w:val="uk-UA"/>
        </w:rPr>
        <w:t xml:space="preserve">Трансформація бухгалтерського обліку є однієї із завдань, від рішення якої залежить ефективність і впорядкованість у роботі не тільки окремих підприємств, але економіки країни в цілому. Нинішня трансформація вітчизняної обліково-аналітичної й економічної шкіл дозволяє говорити про </w:t>
      </w:r>
      <w:r w:rsidRPr="00385964">
        <w:rPr>
          <w:color w:val="auto"/>
          <w:sz w:val="28"/>
          <w:lang w:val="uk-UA"/>
        </w:rPr>
        <w:lastRenderedPageBreak/>
        <w:t>необов’язковість його підпорядкування фіскальним потребам, про перехід до обліку витрат і доходів, а значить і фінансових результатів по загальноприйнятій у світовій методології їхнього обчислення, тобто по даті виникнення незалежно від часу оплати.</w:t>
      </w:r>
      <w:r w:rsidR="00523C03" w:rsidRPr="00385964">
        <w:rPr>
          <w:color w:val="auto"/>
          <w:sz w:val="28"/>
          <w:lang w:val="uk-UA"/>
        </w:rPr>
        <w:t xml:space="preserve"> </w:t>
      </w:r>
      <w:r w:rsidRPr="00385964">
        <w:rPr>
          <w:color w:val="auto"/>
          <w:sz w:val="28"/>
          <w:lang w:val="uk-UA"/>
        </w:rPr>
        <w:t>Адаптація закордонного досвіду до вітчизняної теорії й практики, значні зміни в організації й методології бухгалтерського обліку, що ввійшли в чинність у зв’язку із введенням у дію нових законів, постанов, інструкцій, свідчать про створення позитивних передумов організації системи контролінга на вітчизняних підприємствах.</w:t>
      </w:r>
    </w:p>
    <w:p w14:paraId="3DC4C1E1" w14:textId="77777777" w:rsidR="009D0B2B" w:rsidRPr="00385964" w:rsidRDefault="009D0B2B" w:rsidP="00537616">
      <w:pPr>
        <w:spacing w:line="360" w:lineRule="auto"/>
        <w:ind w:firstLine="720"/>
        <w:jc w:val="both"/>
        <w:rPr>
          <w:color w:val="auto"/>
          <w:sz w:val="28"/>
          <w:lang w:val="uk-UA"/>
        </w:rPr>
      </w:pPr>
      <w:r w:rsidRPr="00385964">
        <w:rPr>
          <w:color w:val="auto"/>
          <w:sz w:val="28"/>
          <w:lang w:val="uk-UA"/>
        </w:rPr>
        <w:t>Причини, що обумовили появу нової концепції інформації й управління, складаються в необхідності гарантованого існування підприємства й пристосуванні його до розвитку ринків і зовнішнього середовища. Рішення цих проблем зв’язано зі своєчасним одержанням інформації, що сигналізує про зміни й розвиток.</w:t>
      </w:r>
    </w:p>
    <w:p w14:paraId="404EA2E4" w14:textId="77777777" w:rsidR="009D0B2B" w:rsidRPr="00385964" w:rsidRDefault="009D0B2B" w:rsidP="009D0B2B">
      <w:pPr>
        <w:spacing w:line="360" w:lineRule="auto"/>
        <w:ind w:firstLine="720"/>
        <w:jc w:val="both"/>
        <w:rPr>
          <w:color w:val="auto"/>
          <w:sz w:val="28"/>
          <w:lang w:val="uk-UA"/>
        </w:rPr>
      </w:pPr>
      <w:r w:rsidRPr="00385964">
        <w:rPr>
          <w:color w:val="auto"/>
          <w:sz w:val="28"/>
          <w:lang w:val="uk-UA"/>
        </w:rPr>
        <w:t>На сучасному етапі розвитку економіки для забезпечення життєдіяльності підприємств необхідною умовою є здатність до перетворень. Тому зараз акцент у керуванні переміщається із завдань контрольного характеру на завдання аналізу, оцінки діяльності, розробки стратегії розвитку його реалізації, моделювання господарської діяльності, маркетингу.</w:t>
      </w:r>
    </w:p>
    <w:p w14:paraId="23CBC99D" w14:textId="77777777" w:rsidR="009D0B2B" w:rsidRPr="00385964" w:rsidRDefault="009D0B2B" w:rsidP="009D0B2B">
      <w:pPr>
        <w:shd w:val="clear" w:color="auto" w:fill="FFFFFF"/>
        <w:autoSpaceDE w:val="0"/>
        <w:autoSpaceDN w:val="0"/>
        <w:adjustRightInd w:val="0"/>
        <w:spacing w:line="360" w:lineRule="auto"/>
        <w:ind w:firstLine="684"/>
        <w:jc w:val="both"/>
        <w:rPr>
          <w:color w:val="auto"/>
          <w:sz w:val="28"/>
          <w:lang w:val="uk-UA"/>
        </w:rPr>
      </w:pPr>
      <w:r w:rsidRPr="00385964">
        <w:rPr>
          <w:color w:val="auto"/>
          <w:sz w:val="28"/>
          <w:lang w:val="uk-UA"/>
        </w:rPr>
        <w:t>Причинами появи на сучасних підприємствах такого нового напрямку обліково-економічної роботи як контролінг є  [23, с.15]:</w:t>
      </w:r>
    </w:p>
    <w:p w14:paraId="5C025C22" w14:textId="77777777" w:rsidR="009D0B2B" w:rsidRPr="00385964" w:rsidRDefault="00537616" w:rsidP="009D0B2B">
      <w:pPr>
        <w:shd w:val="clear" w:color="auto" w:fill="FFFFFF"/>
        <w:tabs>
          <w:tab w:val="left" w:pos="1083"/>
        </w:tabs>
        <w:autoSpaceDE w:val="0"/>
        <w:autoSpaceDN w:val="0"/>
        <w:adjustRightInd w:val="0"/>
        <w:spacing w:line="360" w:lineRule="auto"/>
        <w:ind w:firstLine="684"/>
        <w:jc w:val="both"/>
        <w:rPr>
          <w:color w:val="auto"/>
          <w:sz w:val="28"/>
          <w:lang w:val="uk-UA"/>
        </w:rPr>
      </w:pPr>
      <w:r>
        <w:rPr>
          <w:color w:val="auto"/>
          <w:sz w:val="28"/>
          <w:lang w:val="uk-UA"/>
        </w:rPr>
        <w:t>- н</w:t>
      </w:r>
      <w:r w:rsidR="009D0B2B" w:rsidRPr="00385964">
        <w:rPr>
          <w:color w:val="auto"/>
          <w:sz w:val="28"/>
          <w:lang w:val="uk-UA"/>
        </w:rPr>
        <w:t>естабільність як зовнішніх (інтернаціоналізація економічного життя, загострення конкуренції на внутрішніх і світових ринках і т.д.), так і внутрішніх (обсяги виробництва, заборгованості по зарплаті, пошук надійних партнерів і постачальників) факторів висувають додаткові вимоги до с</w:t>
      </w:r>
      <w:r>
        <w:rPr>
          <w:color w:val="auto"/>
          <w:sz w:val="28"/>
          <w:lang w:val="uk-UA"/>
        </w:rPr>
        <w:t>истеми управління підприємством;</w:t>
      </w:r>
    </w:p>
    <w:p w14:paraId="619564DC" w14:textId="77777777" w:rsidR="009D0B2B" w:rsidRPr="00385964" w:rsidRDefault="00537616" w:rsidP="009D0B2B">
      <w:pPr>
        <w:shd w:val="clear" w:color="auto" w:fill="FFFFFF"/>
        <w:tabs>
          <w:tab w:val="left" w:pos="1083"/>
        </w:tabs>
        <w:autoSpaceDE w:val="0"/>
        <w:autoSpaceDN w:val="0"/>
        <w:adjustRightInd w:val="0"/>
        <w:spacing w:line="360" w:lineRule="auto"/>
        <w:ind w:firstLine="684"/>
        <w:jc w:val="both"/>
        <w:rPr>
          <w:color w:val="auto"/>
          <w:sz w:val="28"/>
          <w:lang w:val="uk-UA"/>
        </w:rPr>
      </w:pPr>
      <w:r>
        <w:rPr>
          <w:color w:val="auto"/>
          <w:sz w:val="28"/>
          <w:lang w:val="uk-UA"/>
        </w:rPr>
        <w:t>- н</w:t>
      </w:r>
      <w:r w:rsidR="009D0B2B" w:rsidRPr="00385964">
        <w:rPr>
          <w:color w:val="auto"/>
          <w:sz w:val="28"/>
          <w:lang w:val="uk-UA"/>
        </w:rPr>
        <w:t>еобхідність пошуку усе більше нови</w:t>
      </w:r>
      <w:r>
        <w:rPr>
          <w:color w:val="auto"/>
          <w:sz w:val="28"/>
          <w:lang w:val="uk-UA"/>
        </w:rPr>
        <w:t>х</w:t>
      </w:r>
      <w:r w:rsidR="009D0B2B" w:rsidRPr="00385964">
        <w:rPr>
          <w:color w:val="auto"/>
          <w:sz w:val="28"/>
          <w:lang w:val="uk-UA"/>
        </w:rPr>
        <w:t xml:space="preserve"> систем управління, що забезпечують гнучкість і надійність функціонування підприємства. А це, у свою чергу, припускає вироблення механізмів координації усередині системи управління</w:t>
      </w:r>
      <w:r w:rsidR="00523C03" w:rsidRPr="00385964">
        <w:rPr>
          <w:color w:val="auto"/>
          <w:sz w:val="28"/>
          <w:lang w:val="uk-UA"/>
        </w:rPr>
        <w:t>; і</w:t>
      </w:r>
      <w:r w:rsidR="009D0B2B" w:rsidRPr="00385964">
        <w:rPr>
          <w:color w:val="auto"/>
          <w:sz w:val="28"/>
          <w:lang w:val="uk-UA"/>
        </w:rPr>
        <w:t>стотні зміни в організації й методології системи інформаційного забезпечення</w:t>
      </w:r>
      <w:r w:rsidR="00523C03" w:rsidRPr="00385964">
        <w:rPr>
          <w:color w:val="auto"/>
          <w:sz w:val="28"/>
          <w:lang w:val="uk-UA"/>
        </w:rPr>
        <w:t>; в</w:t>
      </w:r>
      <w:r w:rsidR="009D0B2B" w:rsidRPr="00385964">
        <w:rPr>
          <w:color w:val="auto"/>
          <w:sz w:val="28"/>
          <w:lang w:val="uk-UA"/>
        </w:rPr>
        <w:t>ідсутність коментарів різних варіантів управлінських рішень.</w:t>
      </w:r>
    </w:p>
    <w:p w14:paraId="3B4B23F7" w14:textId="77777777" w:rsidR="009D0B2B" w:rsidRPr="00385964" w:rsidRDefault="009D0B2B" w:rsidP="009D0B2B">
      <w:pPr>
        <w:tabs>
          <w:tab w:val="left" w:pos="1083"/>
        </w:tabs>
        <w:spacing w:line="360" w:lineRule="auto"/>
        <w:ind w:firstLine="684"/>
        <w:jc w:val="both"/>
        <w:rPr>
          <w:color w:val="auto"/>
          <w:sz w:val="28"/>
          <w:lang w:val="uk-UA"/>
        </w:rPr>
      </w:pPr>
      <w:r w:rsidRPr="00385964">
        <w:rPr>
          <w:color w:val="auto"/>
          <w:sz w:val="28"/>
          <w:lang w:val="uk-UA"/>
        </w:rPr>
        <w:lastRenderedPageBreak/>
        <w:t>Отже, основне завдання кон</w:t>
      </w:r>
      <w:r w:rsidR="00BE1DEF" w:rsidRPr="00385964">
        <w:rPr>
          <w:color w:val="auto"/>
          <w:sz w:val="28"/>
          <w:lang w:val="uk-UA"/>
        </w:rPr>
        <w:t>т</w:t>
      </w:r>
      <w:r w:rsidRPr="00385964">
        <w:rPr>
          <w:color w:val="auto"/>
          <w:sz w:val="28"/>
          <w:lang w:val="uk-UA"/>
        </w:rPr>
        <w:t>ролінга - націлювати систему управління підприємством на досягнення поставлених цілей. Тому контролінг є складною конструкцією об’єднуючої в собі настільки різні елементи, як установлення цілей, планування, облік. Контроль, аналіз, управління інформаційними потоками й вироблення рекомендацій для прийняття управлінських рішень. Внаслідок своєї інтегрованості контролінг забезпечує синтетичний, цілісний погляд на діяльність підприємства в минулому, сьогоденні й майбутньому, комплексний підхід до виявлення й рішення проблем, що встають перед підприємством.</w:t>
      </w:r>
    </w:p>
    <w:p w14:paraId="4CAF7E9D" w14:textId="77777777" w:rsidR="00682436" w:rsidRPr="00385964" w:rsidRDefault="00682436" w:rsidP="00BE1DEF">
      <w:pPr>
        <w:pStyle w:val="20"/>
        <w:ind w:firstLine="709"/>
        <w:rPr>
          <w:sz w:val="28"/>
          <w:lang w:val="uk-UA"/>
        </w:rPr>
      </w:pPr>
    </w:p>
    <w:p w14:paraId="03993C9B" w14:textId="77777777" w:rsidR="00BE1DEF" w:rsidRPr="00385964" w:rsidRDefault="00BE1DEF" w:rsidP="00BE1DEF">
      <w:pPr>
        <w:pStyle w:val="20"/>
        <w:ind w:firstLine="709"/>
        <w:rPr>
          <w:sz w:val="28"/>
          <w:lang w:val="uk-UA"/>
        </w:rPr>
      </w:pPr>
      <w:r w:rsidRPr="00385964">
        <w:rPr>
          <w:sz w:val="28"/>
          <w:lang w:val="uk-UA"/>
        </w:rPr>
        <w:t>1.2. Напрями становлення системи фінансового контролінгу на підприємстві</w:t>
      </w:r>
    </w:p>
    <w:p w14:paraId="28B6CB8B" w14:textId="77777777" w:rsidR="00BE1DEF" w:rsidRPr="00385964" w:rsidRDefault="00BE1DEF" w:rsidP="00BE1DEF">
      <w:pPr>
        <w:pStyle w:val="20"/>
        <w:ind w:firstLine="709"/>
        <w:rPr>
          <w:sz w:val="28"/>
          <w:lang w:val="uk-UA"/>
        </w:rPr>
      </w:pPr>
    </w:p>
    <w:p w14:paraId="07AB670B" w14:textId="77777777" w:rsidR="00DF1D85" w:rsidRPr="00385964" w:rsidRDefault="00DF1D85" w:rsidP="00537616">
      <w:pPr>
        <w:pStyle w:val="20"/>
        <w:ind w:firstLine="709"/>
        <w:jc w:val="both"/>
        <w:rPr>
          <w:sz w:val="28"/>
          <w:lang w:val="uk-UA"/>
        </w:rPr>
      </w:pPr>
      <w:r w:rsidRPr="00385964">
        <w:rPr>
          <w:sz w:val="28"/>
          <w:lang w:val="uk-UA"/>
        </w:rPr>
        <w:t>Управління бізнес-процесами в сучасних умовах вимагає комплексного рішення численних проблем, обумовлених як зовнішніми, так і внутрішніми факторами. До основних зовнішніх факторів варто віднести динамічність макроекономічної ситуації в Україні, посилення впливу на українську економіку процесів, що відбуваються в міжнародній фінансово-економічній сфері, загострення внутрішньої конкурентної ситуації, а також невизначеність у правовій сфері управління бізнесом. Одним з основних внутрішніх факторів невизначеності для бізнесмена є неповна інформація як про поточний стан, так і про перспективи власного бізнесу.</w:t>
      </w:r>
    </w:p>
    <w:p w14:paraId="559CD8C7" w14:textId="77777777" w:rsidR="00537616" w:rsidRDefault="00DF1D85" w:rsidP="00537616">
      <w:pPr>
        <w:shd w:val="clear" w:color="auto" w:fill="FFFFFF"/>
        <w:spacing w:line="360" w:lineRule="auto"/>
        <w:ind w:firstLine="709"/>
        <w:jc w:val="both"/>
        <w:rPr>
          <w:color w:val="auto"/>
          <w:spacing w:val="-3"/>
          <w:sz w:val="28"/>
          <w:lang w:val="uk-UA"/>
        </w:rPr>
      </w:pPr>
      <w:r w:rsidRPr="00385964">
        <w:rPr>
          <w:color w:val="auto"/>
          <w:spacing w:val="-3"/>
          <w:sz w:val="28"/>
          <w:lang w:val="uk-UA"/>
        </w:rPr>
        <w:t>У сучасних умовах господарювання необхідні комплексна методологія й заснований на ній інструментарій, які допомогли б модернізувати організаційну й інформаційну структуру підприємства таким чином, щоб вирішувалися базові проблеми його розвитку, що визначають стабільні успіхи не тільки в с</w:t>
      </w:r>
      <w:r w:rsidR="00537616">
        <w:rPr>
          <w:color w:val="auto"/>
          <w:spacing w:val="-3"/>
          <w:sz w:val="28"/>
          <w:lang w:val="uk-UA"/>
        </w:rPr>
        <w:t>ьогоденні, але й у майбутньому.</w:t>
      </w:r>
      <w:r w:rsidRPr="00385964">
        <w:rPr>
          <w:color w:val="auto"/>
          <w:spacing w:val="-3"/>
          <w:sz w:val="28"/>
          <w:lang w:val="uk-UA"/>
        </w:rPr>
        <w:t xml:space="preserve"> Як такий інструмент пропонується використовувати досягнення контролінга.</w:t>
      </w:r>
      <w:r w:rsidR="00537616">
        <w:rPr>
          <w:color w:val="auto"/>
          <w:spacing w:val="-3"/>
          <w:sz w:val="28"/>
          <w:lang w:val="uk-UA"/>
        </w:rPr>
        <w:t xml:space="preserve"> </w:t>
      </w:r>
      <w:r w:rsidRPr="00385964">
        <w:rPr>
          <w:color w:val="auto"/>
          <w:spacing w:val="-3"/>
          <w:sz w:val="28"/>
          <w:lang w:val="uk-UA"/>
        </w:rPr>
        <w:t>Функції й завдання контролінга постійно доповнюються й змінюються по втримуванню.</w:t>
      </w:r>
    </w:p>
    <w:p w14:paraId="7D352494" w14:textId="77777777" w:rsidR="00DF1D85" w:rsidRPr="00537616" w:rsidRDefault="00DF1D85" w:rsidP="00537616">
      <w:pPr>
        <w:shd w:val="clear" w:color="auto" w:fill="FFFFFF"/>
        <w:spacing w:before="4" w:line="360" w:lineRule="auto"/>
        <w:ind w:right="-1" w:firstLine="684"/>
        <w:jc w:val="both"/>
        <w:rPr>
          <w:color w:val="auto"/>
          <w:spacing w:val="-3"/>
          <w:sz w:val="28"/>
          <w:lang w:val="uk-UA"/>
        </w:rPr>
      </w:pPr>
      <w:r w:rsidRPr="00385964">
        <w:rPr>
          <w:sz w:val="28"/>
          <w:szCs w:val="28"/>
          <w:lang w:val="uk-UA"/>
        </w:rPr>
        <w:lastRenderedPageBreak/>
        <w:t>Етапи фінансового контролінга господарюючого суб’єкта наведено на рис.</w:t>
      </w:r>
      <w:r w:rsidR="00402BA9" w:rsidRPr="00385964">
        <w:rPr>
          <w:sz w:val="28"/>
          <w:szCs w:val="28"/>
          <w:lang w:val="uk-UA"/>
        </w:rPr>
        <w:t>1</w:t>
      </w:r>
      <w:r w:rsidRPr="00385964">
        <w:rPr>
          <w:sz w:val="28"/>
          <w:szCs w:val="28"/>
          <w:lang w:val="uk-UA"/>
        </w:rPr>
        <w:t>.3.</w:t>
      </w:r>
    </w:p>
    <w:p w14:paraId="7AC93D3F" w14:textId="505710B0" w:rsidR="00DF1D85" w:rsidRPr="00385964" w:rsidRDefault="00B238B3" w:rsidP="00DF1D85">
      <w:pPr>
        <w:shd w:val="clear" w:color="auto" w:fill="FFFFFF"/>
        <w:spacing w:before="4" w:line="360" w:lineRule="auto"/>
        <w:ind w:right="720" w:firstLine="684"/>
        <w:jc w:val="both"/>
        <w:rPr>
          <w:color w:val="auto"/>
          <w:spacing w:val="-3"/>
          <w:lang w:val="uk-UA"/>
        </w:rPr>
      </w:pPr>
      <w:r>
        <w:rPr>
          <w:noProof/>
          <w:color w:val="auto"/>
          <w:spacing w:val="-3"/>
          <w:lang w:val="en-US"/>
        </w:rPr>
        <mc:AlternateContent>
          <mc:Choice Requires="wps">
            <w:drawing>
              <wp:anchor distT="0" distB="0" distL="114300" distR="114300" simplePos="0" relativeHeight="251586560" behindDoc="0" locked="0" layoutInCell="0" allowOverlap="1" wp14:anchorId="180BFB0B" wp14:editId="1DD6B128">
                <wp:simplePos x="0" y="0"/>
                <wp:positionH relativeFrom="column">
                  <wp:posOffset>474345</wp:posOffset>
                </wp:positionH>
                <wp:positionV relativeFrom="paragraph">
                  <wp:posOffset>102870</wp:posOffset>
                </wp:positionV>
                <wp:extent cx="5486400" cy="731520"/>
                <wp:effectExtent l="182245" t="255270" r="274955" b="207010"/>
                <wp:wrapNone/>
                <wp:docPr id="278"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731520"/>
                        </a:xfrm>
                        <a:prstGeom prst="flowChartAlternateProcess">
                          <a:avLst/>
                        </a:prstGeom>
                        <a:solidFill>
                          <a:srgbClr val="FFFFFF"/>
                        </a:solidFill>
                        <a:ln w="28575">
                          <a:solidFill>
                            <a:srgbClr val="000000"/>
                          </a:solidFill>
                          <a:miter lim="800000"/>
                          <a:headEnd/>
                          <a:tailEnd/>
                        </a:ln>
                        <a:effectLst>
                          <a:outerShdw blurRad="63500" dist="107763" dir="18900000" algn="ctr" rotWithShape="0">
                            <a:srgbClr val="000000">
                              <a:alpha val="74998"/>
                            </a:srgbClr>
                          </a:outerShdw>
                        </a:effectLst>
                      </wps:spPr>
                      <wps:txbx>
                        <w:txbxContent>
                          <w:p w14:paraId="3F398F49" w14:textId="77777777" w:rsidR="00EB573E" w:rsidRDefault="00EB573E" w:rsidP="00402BA9">
                            <w:pPr>
                              <w:pStyle w:val="4"/>
                              <w:spacing w:before="0" w:after="0"/>
                              <w:jc w:val="center"/>
                            </w:pPr>
                            <w:r>
                              <w:rPr>
                                <w:b w:val="0"/>
                                <w:lang w:val="uk-UA"/>
                              </w:rPr>
                              <w:t>Е</w:t>
                            </w:r>
                            <w:r>
                              <w:rPr>
                                <w:b w:val="0"/>
                              </w:rPr>
                              <w:t>тап 1</w:t>
                            </w:r>
                            <w:r>
                              <w:t>.</w:t>
                            </w:r>
                          </w:p>
                          <w:p w14:paraId="1E3ACBF9" w14:textId="77777777" w:rsidR="00EB573E" w:rsidRDefault="00EB573E" w:rsidP="00402BA9">
                            <w:pPr>
                              <w:pStyle w:val="a3"/>
                              <w:spacing w:after="0"/>
                              <w:jc w:val="center"/>
                            </w:pPr>
                            <w:r>
                              <w:rPr>
                                <w:lang w:val="uk-UA"/>
                              </w:rPr>
                              <w:t>Відстеження</w:t>
                            </w:r>
                            <w:r>
                              <w:t xml:space="preserve"> процес</w:t>
                            </w:r>
                            <w:r>
                              <w:rPr>
                                <w:lang w:val="uk-UA"/>
                              </w:rPr>
                              <w:t>і</w:t>
                            </w:r>
                            <w:r>
                              <w:t xml:space="preserve">в </w:t>
                            </w:r>
                            <w:r>
                              <w:rPr>
                                <w:lang w:val="uk-UA"/>
                              </w:rPr>
                              <w:t>поточної</w:t>
                            </w:r>
                            <w:r>
                              <w:t xml:space="preserve"> ф</w:t>
                            </w:r>
                            <w:r>
                              <w:rPr>
                                <w:lang w:val="uk-UA"/>
                              </w:rPr>
                              <w:t>і</w:t>
                            </w:r>
                            <w:r>
                              <w:t>нансово-</w:t>
                            </w:r>
                            <w:r>
                              <w:rPr>
                                <w:lang w:val="uk-UA"/>
                              </w:rPr>
                              <w:t>економічної діяльності</w:t>
                            </w:r>
                            <w:r>
                              <w:t xml:space="preserve"> </w:t>
                            </w:r>
                            <w:r>
                              <w:rPr>
                                <w:lang w:val="uk-UA"/>
                              </w:rPr>
                              <w:t>з</w:t>
                            </w:r>
                            <w:r>
                              <w:t xml:space="preserve"> ц</w:t>
                            </w:r>
                            <w:r>
                              <w:rPr>
                                <w:lang w:val="uk-UA"/>
                              </w:rPr>
                              <w:t>іллю</w:t>
                            </w:r>
                            <w:r>
                              <w:t xml:space="preserve"> </w:t>
                            </w:r>
                            <w:r>
                              <w:rPr>
                                <w:lang w:val="uk-UA"/>
                              </w:rPr>
                              <w:t>ви</w:t>
                            </w:r>
                            <w:r>
                              <w:t>р</w:t>
                            </w:r>
                            <w:r>
                              <w:rPr>
                                <w:lang w:val="uk-UA"/>
                              </w:rPr>
                              <w:t>і</w:t>
                            </w:r>
                            <w:r>
                              <w:t>шен</w:t>
                            </w:r>
                            <w:r>
                              <w:rPr>
                                <w:lang w:val="uk-UA"/>
                              </w:rPr>
                              <w:t>н</w:t>
                            </w:r>
                            <w:r>
                              <w:t>я проблем</w:t>
                            </w:r>
                            <w:r>
                              <w:rPr>
                                <w:lang w:val="uk-UA"/>
                              </w:rPr>
                              <w:t>и</w:t>
                            </w:r>
                            <w:r>
                              <w:t xml:space="preserve"> «</w:t>
                            </w:r>
                            <w:r>
                              <w:rPr>
                                <w:lang w:val="uk-UA"/>
                              </w:rPr>
                              <w:t>вузьких місць</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1" o:spid="_x0000_s1048" type="#_x0000_t176" style="position:absolute;left:0;text-align:left;margin-left:37.35pt;margin-top:8.1pt;width:6in;height:57.6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seR4pICAAAhBQAADgAAAGRycy9lMm9Eb2MueG1srFRRb9MwEH5H4j9YfmdJu7Rpo6XTtDGENGBi&#10;IJ4vjpNYOHaw3abj13O+rKVjPCHyEPls3+f7vvvsi8t9r9lOOq+sKfnsLOVMGmFrZdqSf/1y+2bF&#10;mQ9gatDWyJI/Ss8vN69fXYxDIee2s7qWjiGI8cU4lLwLYSiSxItO9uDP7CANLjbW9RAwdG1SOxgR&#10;vdfJPE2XyWhdPTgrpPc4ezMt8g3hN40U4VPTeBmYLjnWFujv6F/Ff7K5gKJ1MHRKPJUB/1BFD8rg&#10;oUeoGwjAtk69gOqVcNbbJpwJ2ye2aZSQxAHZzNI/2Dx0MEjiguL44SiT/3+w4uPu3jFVl3yeY6sM&#10;9Nikq22wdDbLZlGhcfAFbnwY7l3k6Ic7K757Zux1B6aVV87ZsZNQY120P3mWEAOPqawaP9ga4QHh&#10;Sax94/oIiDKwPfXk8dgTuQ9M4OQiWy2zFFsncC0/ny3m1LQEikP24Hx4J23P4qDkjbYj1uXClQ7S&#10;GQjyfrIHHQm7Ox+QEuYf8oiS1aq+VVpT4NrqWju2AzTNLX1RBUzxp9u0YSPKtlrkC4J+tuhPMVL6&#10;/obRK6yRadWXfHXcBEUU862pyZwBlJ7GWIA2sUBJxkYiJN4WIR66emSV3rrPgK1cni+iYrWKeszS&#10;PF+exwhtP1utp2MY6BYvrAiOM2fDNxU66njU/4UGT/XHedBDB5MyebZerw6kJrokkj0URNFJrWSL&#10;6ITJUWFf7SfnzQ8mq2z9iEbBgsgN+K7goLPuJ2cj3tGS+x9bcJIz/d6g2dazLIuXmoJskaM1mDtd&#10;qU5XwAiEKnngbBpeh+kh2A5OtV2UiqgbG/3fKLJJNO9UFbKJAd5D4vX0ZsSLfhrTrt8v2+YXAAAA&#10;//8DAFBLAwQUAAYACAAAACEAsqvTptwAAAAJAQAADwAAAGRycy9kb3ducmV2LnhtbEyPzW7CMBCE&#10;75X6DtZW6q04BAQhjYP6f+qlUImriZckwl5HtoHw9t2e2uN+M5qdqdajs+KMIfaeFEwnGQikxpue&#10;WgXf2/eHAkRMmoy2nlDBFSOs69ubSpfGX+gLz5vUCg6hWGoFXUpDKWVsOnQ6TvyAxNrBB6cTn6GV&#10;JugLhzsr8yxbSKd74g+dHvClw+a4OTkFBcbd21V/DM/h+PpJ1srtmB+Uur8bnx5BJBzTnxl+63N1&#10;qLnT3p/IRGEVLOdLdjJf5CBYX80KBnsGs+kcZF3J/wvqHwAAAP//AwBQSwECLQAUAAYACAAAACEA&#10;5JnDwPsAAADhAQAAEwAAAAAAAAAAAAAAAAAAAAAAW0NvbnRlbnRfVHlwZXNdLnhtbFBLAQItABQA&#10;BgAIAAAAIQAjsmrh1wAAAJQBAAALAAAAAAAAAAAAAAAAACwBAABfcmVscy8ucmVsc1BLAQItABQA&#10;BgAIAAAAIQDex5HikgIAACEFAAAOAAAAAAAAAAAAAAAAACwCAABkcnMvZTJvRG9jLnhtbFBLAQIt&#10;ABQABgAIAAAAIQCyq9Om3AAAAAkBAAAPAAAAAAAAAAAAAAAAAOoEAABkcnMvZG93bnJldi54bWxQ&#10;SwUGAAAAAAQABADzAAAA8wUAAAAA&#10;" o:allowincell="f" strokeweight="2.25pt">
                <v:shadow on="t" opacity="49150f" offset="6pt,-6pt"/>
                <v:textbox>
                  <w:txbxContent>
                    <w:p w14:paraId="3F398F49" w14:textId="77777777" w:rsidR="00EB573E" w:rsidRDefault="00EB573E" w:rsidP="00402BA9">
                      <w:pPr>
                        <w:pStyle w:val="4"/>
                        <w:spacing w:before="0" w:after="0"/>
                        <w:jc w:val="center"/>
                      </w:pPr>
                      <w:r>
                        <w:rPr>
                          <w:b w:val="0"/>
                          <w:lang w:val="uk-UA"/>
                        </w:rPr>
                        <w:t>Е</w:t>
                      </w:r>
                      <w:r>
                        <w:rPr>
                          <w:b w:val="0"/>
                        </w:rPr>
                        <w:t>тап 1</w:t>
                      </w:r>
                      <w:r>
                        <w:t>.</w:t>
                      </w:r>
                    </w:p>
                    <w:p w14:paraId="1E3ACBF9" w14:textId="77777777" w:rsidR="00EB573E" w:rsidRDefault="00EB573E" w:rsidP="00402BA9">
                      <w:pPr>
                        <w:pStyle w:val="a3"/>
                        <w:spacing w:after="0"/>
                        <w:jc w:val="center"/>
                      </w:pPr>
                      <w:r>
                        <w:rPr>
                          <w:lang w:val="uk-UA"/>
                        </w:rPr>
                        <w:t>Відстеження</w:t>
                      </w:r>
                      <w:r>
                        <w:t xml:space="preserve"> процес</w:t>
                      </w:r>
                      <w:r>
                        <w:rPr>
                          <w:lang w:val="uk-UA"/>
                        </w:rPr>
                        <w:t>і</w:t>
                      </w:r>
                      <w:r>
                        <w:t xml:space="preserve">в </w:t>
                      </w:r>
                      <w:r>
                        <w:rPr>
                          <w:lang w:val="uk-UA"/>
                        </w:rPr>
                        <w:t>поточної</w:t>
                      </w:r>
                      <w:r>
                        <w:t xml:space="preserve"> ф</w:t>
                      </w:r>
                      <w:r>
                        <w:rPr>
                          <w:lang w:val="uk-UA"/>
                        </w:rPr>
                        <w:t>і</w:t>
                      </w:r>
                      <w:r>
                        <w:t>нансово-</w:t>
                      </w:r>
                      <w:r>
                        <w:rPr>
                          <w:lang w:val="uk-UA"/>
                        </w:rPr>
                        <w:t>економічної діяльності</w:t>
                      </w:r>
                      <w:r>
                        <w:t xml:space="preserve"> </w:t>
                      </w:r>
                      <w:r>
                        <w:rPr>
                          <w:lang w:val="uk-UA"/>
                        </w:rPr>
                        <w:t>з</w:t>
                      </w:r>
                      <w:r>
                        <w:t xml:space="preserve"> ц</w:t>
                      </w:r>
                      <w:r>
                        <w:rPr>
                          <w:lang w:val="uk-UA"/>
                        </w:rPr>
                        <w:t>іллю</w:t>
                      </w:r>
                      <w:r>
                        <w:t xml:space="preserve"> </w:t>
                      </w:r>
                      <w:r>
                        <w:rPr>
                          <w:lang w:val="uk-UA"/>
                        </w:rPr>
                        <w:t>ви</w:t>
                      </w:r>
                      <w:r>
                        <w:t>р</w:t>
                      </w:r>
                      <w:r>
                        <w:rPr>
                          <w:lang w:val="uk-UA"/>
                        </w:rPr>
                        <w:t>і</w:t>
                      </w:r>
                      <w:r>
                        <w:t>шен</w:t>
                      </w:r>
                      <w:r>
                        <w:rPr>
                          <w:lang w:val="uk-UA"/>
                        </w:rPr>
                        <w:t>н</w:t>
                      </w:r>
                      <w:r>
                        <w:t>я проблем</w:t>
                      </w:r>
                      <w:r>
                        <w:rPr>
                          <w:lang w:val="uk-UA"/>
                        </w:rPr>
                        <w:t>и</w:t>
                      </w:r>
                      <w:r>
                        <w:t xml:space="preserve"> «</w:t>
                      </w:r>
                      <w:r>
                        <w:rPr>
                          <w:lang w:val="uk-UA"/>
                        </w:rPr>
                        <w:t>вузьких місць</w:t>
                      </w:r>
                      <w:r>
                        <w:t>».</w:t>
                      </w:r>
                    </w:p>
                  </w:txbxContent>
                </v:textbox>
              </v:shape>
            </w:pict>
          </mc:Fallback>
        </mc:AlternateContent>
      </w:r>
    </w:p>
    <w:p w14:paraId="153F80EB" w14:textId="77777777" w:rsidR="00DF1D85" w:rsidRPr="00385964" w:rsidRDefault="00DF1D85" w:rsidP="00DF1D85">
      <w:pPr>
        <w:shd w:val="clear" w:color="auto" w:fill="FFFFFF"/>
        <w:spacing w:before="4" w:line="360" w:lineRule="auto"/>
        <w:ind w:right="720" w:firstLine="684"/>
        <w:jc w:val="both"/>
        <w:rPr>
          <w:color w:val="auto"/>
          <w:spacing w:val="-3"/>
          <w:lang w:val="uk-UA"/>
        </w:rPr>
      </w:pPr>
    </w:p>
    <w:p w14:paraId="4041618E" w14:textId="77777777" w:rsidR="00DF1D85" w:rsidRPr="00385964" w:rsidRDefault="00DF1D85" w:rsidP="00DF1D85">
      <w:pPr>
        <w:shd w:val="clear" w:color="auto" w:fill="FFFFFF"/>
        <w:spacing w:before="4" w:line="360" w:lineRule="auto"/>
        <w:ind w:right="720" w:firstLine="684"/>
        <w:jc w:val="both"/>
        <w:rPr>
          <w:color w:val="auto"/>
          <w:spacing w:val="-3"/>
          <w:lang w:val="uk-UA"/>
        </w:rPr>
      </w:pPr>
    </w:p>
    <w:p w14:paraId="2748688B" w14:textId="51CCC676" w:rsidR="00DF1D85" w:rsidRPr="00385964" w:rsidRDefault="00B238B3" w:rsidP="00DF1D85">
      <w:pPr>
        <w:shd w:val="clear" w:color="auto" w:fill="FFFFFF"/>
        <w:spacing w:before="4" w:line="360" w:lineRule="auto"/>
        <w:ind w:right="720" w:firstLine="684"/>
        <w:jc w:val="both"/>
        <w:rPr>
          <w:color w:val="auto"/>
          <w:spacing w:val="-3"/>
          <w:lang w:val="uk-UA"/>
        </w:rPr>
      </w:pPr>
      <w:r>
        <w:rPr>
          <w:noProof/>
          <w:color w:val="auto"/>
          <w:spacing w:val="-3"/>
          <w:lang w:val="en-US"/>
        </w:rPr>
        <mc:AlternateContent>
          <mc:Choice Requires="wps">
            <w:drawing>
              <wp:anchor distT="0" distB="0" distL="114300" distR="114300" simplePos="0" relativeHeight="251595776" behindDoc="0" locked="0" layoutInCell="0" allowOverlap="1" wp14:anchorId="1EAA967C" wp14:editId="3B0BE13D">
                <wp:simplePos x="0" y="0"/>
                <wp:positionH relativeFrom="column">
                  <wp:posOffset>3126105</wp:posOffset>
                </wp:positionH>
                <wp:positionV relativeFrom="paragraph">
                  <wp:posOffset>40640</wp:posOffset>
                </wp:positionV>
                <wp:extent cx="365760" cy="457200"/>
                <wp:effectExtent l="103505" t="104140" r="102235" b="99060"/>
                <wp:wrapNone/>
                <wp:docPr id="277"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457200"/>
                        </a:xfrm>
                        <a:prstGeom prst="downArrow">
                          <a:avLst>
                            <a:gd name="adj1" fmla="val 50000"/>
                            <a:gd name="adj2" fmla="val 31250"/>
                          </a:avLst>
                        </a:prstGeom>
                        <a:solidFill>
                          <a:srgbClr val="FFFFFF"/>
                        </a:solidFill>
                        <a:ln w="2857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0" o:spid="_x0000_s1026" type="#_x0000_t67" style="position:absolute;margin-left:246.15pt;margin-top:3.2pt;width:28.8pt;height:36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gA8wfICAAAWBgAADgAAAGRycy9lMm9Eb2MueG1srFTbjtMwEH1H4h8sv3fT9JY22nTV7bYIicuK&#10;BfHsxk5jcOxgu00XxL8znqQly74gRB4ijz0+PnPmcn1zqhQ5Cuuk0RmNr4aUCJ0bLvU+o58+bgdz&#10;SpxnmjNltMjoo3D0ZvnyxXVTp2JkSqO4sARAtEubOqOl93UaRS4vRcXclamFhsPC2Ip5MO0+4pY1&#10;gF6paDQczqLGWF5bkwvnYPeuPaRLxC8Kkfv3ReGEJyqjwM3j3+J/F/7R8pqle8vqUuYdDfYPLCom&#10;NTx6gbpjnpGDlc+gKplb40zhr3JTRaYoZC4wBogmHv4RzUPJaoGxgDiuvsjk/h9s/u54b4nkGR0l&#10;CSWaVZCk1cEbfJtMUaGmdik4PtT3NsTo6jcm/+qINuuS6b1YWWuaUjAOvOKgaPTkQjAcXCW75q3h&#10;AM8AHsU6FbYKgCADOWFOHi85ESdPctgcz6bJDDKXw9FkmkDO8QWWni/X1vlXwlQkLDLKTaOREL7A&#10;jm+cx7zwLjbGv8SUFJWCNB+Zggjh68qg5zPq+4zjUStExNIOEVbnh1ESoyTfSqXQsPvdWlkC8Bnd&#10;4tdxdn03pUkDss+nyRS5Pjl0fYxA8RL3E7dKemgfJauMzi9OLA3J2GiOxe2ZVO0aOCsdCApsDFAG&#10;HUDpTqSgORbtj9V2Okwm4/kgSabjwWQshoPb+XY9WK3j2SzZ3K5vN/HPwDqepKXkXOgNYrpzD8WT&#10;v6vRrpvb6r900YVgYGsOEONDyRuyUwf7gUGtzsaQNkq4DBmPh0kyGwcL+jqeL1odCFN7mEi5t5RY&#10;4z9LX2JJhwJ7liS80u4zVZesTV0yWSzm58y1+YDa7hFCq8c1eiZH63GCEoR7Z6GxPUJHhCnl0p3h&#10;j9AdQBJbAIYpLEpjv1PSwGDKqPt2YFZQol5r6LBFPJmESYYGdgQE2D/Z9U+YzgEqo56Sdrn27fQ7&#10;1FbuyyAfyqFNaPpChpJAfi2rzoDhgxF0gzJMt76NXr/H+fIXAAAA//8DAFBLAwQUAAYACAAAACEA&#10;r0gm3+EAAAAIAQAADwAAAGRycy9kb3ducmV2LnhtbEyPwU7DMBBE70j8g7VIXFDr4KRpE7KpKhCX&#10;lANt+YBtbJKI2A6x2wa+HnOC42hGM2+K9aR7dlaj66xBuJ9HwJSprexMg/B2eJ6tgDlPRlJvjUL4&#10;Ug7W5fVVQbm0F7NT571vWCgxLieE1vsh59zVrdLk5nZQJnjvdtTkgxwbLke6hHLdcxFFKdfUmbDQ&#10;0qAeW1V/7E8aYfESf29fd5unz+ogRBpTJeq7CvH2Zto8APNq8n9h+MUP6FAGpqM9GelYj5BkIg5R&#10;hDQBFvxFkmXAjgjLVQK8LPj/A+UPAAAA//8DAFBLAQItABQABgAIAAAAIQDkmcPA+wAAAOEBAAAT&#10;AAAAAAAAAAAAAAAAAAAAAABbQ29udGVudF9UeXBlc10ueG1sUEsBAi0AFAAGAAgAAAAhACOyauHX&#10;AAAAlAEAAAsAAAAAAAAAAAAAAAAALAEAAF9yZWxzLy5yZWxzUEsBAi0AFAAGAAgAAAAhAIIAPMHy&#10;AgAAFgYAAA4AAAAAAAAAAAAAAAAALAIAAGRycy9lMm9Eb2MueG1sUEsBAi0AFAAGAAgAAAAhAK9I&#10;Jt/hAAAACAEAAA8AAAAAAAAAAAAAAAAASgUAAGRycy9kb3ducmV2LnhtbFBLBQYAAAAABAAEAPMA&#10;AABYBgAAAAA=&#10;" o:allowincell="f" strokeweight="2.25pt">
                <v:shadow opacity="49150f" offset="6pt,-6pt"/>
              </v:shape>
            </w:pict>
          </mc:Fallback>
        </mc:AlternateContent>
      </w:r>
    </w:p>
    <w:p w14:paraId="1FDF5BD0" w14:textId="35C9E703" w:rsidR="00DF1D85" w:rsidRPr="00385964" w:rsidRDefault="00B238B3" w:rsidP="00DF1D85">
      <w:pPr>
        <w:shd w:val="clear" w:color="auto" w:fill="FFFFFF"/>
        <w:spacing w:before="4" w:line="360" w:lineRule="auto"/>
        <w:ind w:right="720" w:firstLine="684"/>
        <w:jc w:val="both"/>
        <w:rPr>
          <w:color w:val="auto"/>
          <w:spacing w:val="-3"/>
          <w:lang w:val="uk-UA"/>
        </w:rPr>
      </w:pPr>
      <w:r>
        <w:rPr>
          <w:noProof/>
          <w:color w:val="auto"/>
          <w:spacing w:val="-3"/>
          <w:lang w:val="en-US"/>
        </w:rPr>
        <mc:AlternateContent>
          <mc:Choice Requires="wps">
            <w:drawing>
              <wp:anchor distT="0" distB="0" distL="114300" distR="114300" simplePos="0" relativeHeight="251583488" behindDoc="0" locked="0" layoutInCell="0" allowOverlap="1" wp14:anchorId="115BE373" wp14:editId="16221D47">
                <wp:simplePos x="0" y="0"/>
                <wp:positionH relativeFrom="column">
                  <wp:posOffset>474345</wp:posOffset>
                </wp:positionH>
                <wp:positionV relativeFrom="paragraph">
                  <wp:posOffset>232410</wp:posOffset>
                </wp:positionV>
                <wp:extent cx="5486400" cy="731520"/>
                <wp:effectExtent l="182245" t="257810" r="274955" b="204470"/>
                <wp:wrapNone/>
                <wp:docPr id="276"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731520"/>
                        </a:xfrm>
                        <a:prstGeom prst="flowChartAlternateProcess">
                          <a:avLst/>
                        </a:prstGeom>
                        <a:solidFill>
                          <a:srgbClr val="FFFFFF"/>
                        </a:solidFill>
                        <a:ln w="28575">
                          <a:solidFill>
                            <a:srgbClr val="000000"/>
                          </a:solidFill>
                          <a:miter lim="800000"/>
                          <a:headEnd/>
                          <a:tailEnd/>
                        </a:ln>
                        <a:effectLst>
                          <a:outerShdw blurRad="63500" dist="107763" dir="18900000" algn="ctr" rotWithShape="0">
                            <a:srgbClr val="000000">
                              <a:alpha val="74998"/>
                            </a:srgbClr>
                          </a:outerShdw>
                        </a:effectLst>
                      </wps:spPr>
                      <wps:txbx>
                        <w:txbxContent>
                          <w:p w14:paraId="0306CECB" w14:textId="77777777" w:rsidR="00EB573E" w:rsidRDefault="00EB573E" w:rsidP="00402BA9">
                            <w:pPr>
                              <w:pStyle w:val="4"/>
                              <w:spacing w:before="0" w:after="0"/>
                              <w:jc w:val="center"/>
                            </w:pPr>
                            <w:r>
                              <w:rPr>
                                <w:b w:val="0"/>
                                <w:lang w:val="uk-UA"/>
                              </w:rPr>
                              <w:t>Е</w:t>
                            </w:r>
                            <w:r>
                              <w:rPr>
                                <w:b w:val="0"/>
                              </w:rPr>
                              <w:t>тап 2</w:t>
                            </w:r>
                            <w:r>
                              <w:t>.</w:t>
                            </w:r>
                          </w:p>
                          <w:p w14:paraId="3737E5F0" w14:textId="77777777" w:rsidR="00EB573E" w:rsidRPr="00CD309C" w:rsidRDefault="00EB573E" w:rsidP="00402BA9">
                            <w:pPr>
                              <w:jc w:val="center"/>
                              <w:rPr>
                                <w:b/>
                                <w:lang w:val="uk-UA"/>
                              </w:rPr>
                            </w:pPr>
                            <w:r>
                              <w:rPr>
                                <w:spacing w:val="-3"/>
                                <w:lang w:val="uk-UA"/>
                              </w:rPr>
                              <w:t xml:space="preserve">Порівняння </w:t>
                            </w:r>
                            <w:r>
                              <w:rPr>
                                <w:spacing w:val="-3"/>
                              </w:rPr>
                              <w:t>ц</w:t>
                            </w:r>
                            <w:r>
                              <w:rPr>
                                <w:spacing w:val="-3"/>
                                <w:lang w:val="uk-UA"/>
                              </w:rPr>
                              <w:t>і</w:t>
                            </w:r>
                            <w:r>
                              <w:rPr>
                                <w:spacing w:val="-3"/>
                              </w:rPr>
                              <w:t>л</w:t>
                            </w:r>
                            <w:r>
                              <w:rPr>
                                <w:spacing w:val="-3"/>
                                <w:lang w:val="uk-UA"/>
                              </w:rPr>
                              <w:t>ьо</w:t>
                            </w:r>
                            <w:r>
                              <w:rPr>
                                <w:spacing w:val="-3"/>
                              </w:rPr>
                              <w:t>в</w:t>
                            </w:r>
                            <w:r>
                              <w:rPr>
                                <w:spacing w:val="-3"/>
                                <w:lang w:val="uk-UA"/>
                              </w:rPr>
                              <w:t>и</w:t>
                            </w:r>
                            <w:r>
                              <w:rPr>
                                <w:spacing w:val="-3"/>
                              </w:rPr>
                              <w:t>х результат</w:t>
                            </w:r>
                            <w:r>
                              <w:rPr>
                                <w:spacing w:val="-3"/>
                                <w:lang w:val="uk-UA"/>
                              </w:rPr>
                              <w:t>і</w:t>
                            </w:r>
                            <w:r>
                              <w:rPr>
                                <w:spacing w:val="-3"/>
                              </w:rPr>
                              <w:t xml:space="preserve">в </w:t>
                            </w:r>
                            <w:r>
                              <w:rPr>
                                <w:spacing w:val="-3"/>
                                <w:lang w:val="uk-UA"/>
                              </w:rPr>
                              <w:t>з</w:t>
                            </w:r>
                            <w:r>
                              <w:rPr>
                                <w:spacing w:val="-3"/>
                              </w:rPr>
                              <w:t xml:space="preserve"> фактич</w:t>
                            </w:r>
                            <w:r>
                              <w:rPr>
                                <w:spacing w:val="-3"/>
                                <w:lang w:val="uk-UA"/>
                              </w:rPr>
                              <w:t>ними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 o:spid="_x0000_s1049" type="#_x0000_t176" style="position:absolute;left:0;text-align:left;margin-left:37.35pt;margin-top:18.3pt;width:6in;height:57.6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QqaBJECAAAhBQAADgAAAGRycy9lMm9Eb2MueG1srFRNb9QwEL0j8R8s32myn9mNmq2qliKkAhUF&#10;cZ4kTmLh2Mb2brb8esaT3WVLOSFyiDwe+/nNm2dfXu17xXbCeWl0wScXKWdCV6aWui341y93b1ac&#10;+QC6BmW0KPiT8Pxq8/rV5WBzMTWdUbVwDEG0zwdb8C4EmyeJrzrRg78wVmhMNsb1EDB0bVI7GBC9&#10;V8k0TZfJYFxtnamE9zh7Oyb5hvCbRlThU9N4EZgqOHIL9Hf0L+M/2VxC3jqwnawONOAfWPQgNR56&#10;grqFAGzr5AuoXlbOeNOEi8r0iWkaWQmqAauZpH9U89iBFVQLiuPtSSb//2Crj7sHx2Rd8Gm25ExD&#10;j0263gZDZ7PZKio0WJ/jwkf74GKN3t6b6rtn2tx0oFtx7ZwZOgE18prE9cmzDTHwuJWVwwdTIzwg&#10;PIm1b1wfAVEGtqeePJ16IvaBVTi5mK+W8xRbV2Eum00WU2paAvlxt3U+vBOmZ3FQ8EaZAXm5cK2C&#10;cBqCeBjtQUfC7t6HSBHy4z4qyShZ30mlKHBteaMc2wGa5o4+qgorP1+mNBtQttUiWxD0s6Q/x0jp&#10;+xtGL5EjU7Iv+Oq0CPIo5ltdkzkDSDWOkbPSkaAgY2MhJN4WIR67emCl2rrPgK1czhZRsVpGPSZp&#10;li1nMULbT1br8RgGqsULWwXHmTPhmwwddTzq/0KDA/84D8p2MCqTzddrsgfyOpRLupojIYrOuJIt&#10;ohNGR4V9uR+dNzuarDT1ExoFCZEb8F3BQWfcT84GvKMF9z+24ARn6r1Gs60n83m81BTMFxlag7nz&#10;THmeAV0hVMEDZ+PwJowPwdY62XZRKipdm+j/RpJNonlHVgdb4z2kug5vRrzo5zGt+v2ybX4BAAD/&#10;/wMAUEsDBBQABgAIAAAAIQD+/2ZD3QAAAAkBAAAPAAAAZHJzL2Rvd25yZXYueG1sTI9Nb8IwDIbv&#10;k/YfIk/abaTAVkppivZ92mUwadfQmLYicaokQPn3807b0X4fvX5crUdnxQlD7D0pmE4yEEiNNz21&#10;Cr62b3cFiJg0GW09oYILRljX11eVLo0/0yeeNqkVXEKx1Aq6lIZSyth06HSc+AGJs70PTiceQytN&#10;0Gcud1bOsiyXTvfEFzo94HOHzWFzdAoKjN+vF/0+PIXDywdZK7fjbK/U7c34uAKRcEx/MPzqszrU&#10;7LTzRzJRWAWL+wWTCuZ5DoLz5bzgxY7Bh2kBsq7k/w/qHwAAAP//AwBQSwECLQAUAAYACAAAACEA&#10;5JnDwPsAAADhAQAAEwAAAAAAAAAAAAAAAAAAAAAAW0NvbnRlbnRfVHlwZXNdLnhtbFBLAQItABQA&#10;BgAIAAAAIQAjsmrh1wAAAJQBAAALAAAAAAAAAAAAAAAAACwBAABfcmVscy8ucmVsc1BLAQItABQA&#10;BgAIAAAAIQA5CpoEkQIAACEFAAAOAAAAAAAAAAAAAAAAACwCAABkcnMvZTJvRG9jLnhtbFBLAQIt&#10;ABQABgAIAAAAIQD+/2ZD3QAAAAkBAAAPAAAAAAAAAAAAAAAAAOkEAABkcnMvZG93bnJldi54bWxQ&#10;SwUGAAAAAAQABADzAAAA8wUAAAAA&#10;" o:allowincell="f" strokeweight="2.25pt">
                <v:shadow on="t" opacity="49150f" offset="6pt,-6pt"/>
                <v:textbox>
                  <w:txbxContent>
                    <w:p w14:paraId="0306CECB" w14:textId="77777777" w:rsidR="00EB573E" w:rsidRDefault="00EB573E" w:rsidP="00402BA9">
                      <w:pPr>
                        <w:pStyle w:val="4"/>
                        <w:spacing w:before="0" w:after="0"/>
                        <w:jc w:val="center"/>
                      </w:pPr>
                      <w:r>
                        <w:rPr>
                          <w:b w:val="0"/>
                          <w:lang w:val="uk-UA"/>
                        </w:rPr>
                        <w:t>Е</w:t>
                      </w:r>
                      <w:r>
                        <w:rPr>
                          <w:b w:val="0"/>
                        </w:rPr>
                        <w:t>тап 2</w:t>
                      </w:r>
                      <w:r>
                        <w:t>.</w:t>
                      </w:r>
                    </w:p>
                    <w:p w14:paraId="3737E5F0" w14:textId="77777777" w:rsidR="00EB573E" w:rsidRPr="00CD309C" w:rsidRDefault="00EB573E" w:rsidP="00402BA9">
                      <w:pPr>
                        <w:jc w:val="center"/>
                        <w:rPr>
                          <w:b/>
                          <w:lang w:val="uk-UA"/>
                        </w:rPr>
                      </w:pPr>
                      <w:r>
                        <w:rPr>
                          <w:spacing w:val="-3"/>
                          <w:lang w:val="uk-UA"/>
                        </w:rPr>
                        <w:t xml:space="preserve">Порівняння </w:t>
                      </w:r>
                      <w:r>
                        <w:rPr>
                          <w:spacing w:val="-3"/>
                        </w:rPr>
                        <w:t>ц</w:t>
                      </w:r>
                      <w:r>
                        <w:rPr>
                          <w:spacing w:val="-3"/>
                          <w:lang w:val="uk-UA"/>
                        </w:rPr>
                        <w:t>і</w:t>
                      </w:r>
                      <w:r>
                        <w:rPr>
                          <w:spacing w:val="-3"/>
                        </w:rPr>
                        <w:t>л</w:t>
                      </w:r>
                      <w:r>
                        <w:rPr>
                          <w:spacing w:val="-3"/>
                          <w:lang w:val="uk-UA"/>
                        </w:rPr>
                        <w:t>ьо</w:t>
                      </w:r>
                      <w:r>
                        <w:rPr>
                          <w:spacing w:val="-3"/>
                        </w:rPr>
                        <w:t>в</w:t>
                      </w:r>
                      <w:r>
                        <w:rPr>
                          <w:spacing w:val="-3"/>
                          <w:lang w:val="uk-UA"/>
                        </w:rPr>
                        <w:t>и</w:t>
                      </w:r>
                      <w:r>
                        <w:rPr>
                          <w:spacing w:val="-3"/>
                        </w:rPr>
                        <w:t>х результат</w:t>
                      </w:r>
                      <w:r>
                        <w:rPr>
                          <w:spacing w:val="-3"/>
                          <w:lang w:val="uk-UA"/>
                        </w:rPr>
                        <w:t>і</w:t>
                      </w:r>
                      <w:r>
                        <w:rPr>
                          <w:spacing w:val="-3"/>
                        </w:rPr>
                        <w:t xml:space="preserve">в </w:t>
                      </w:r>
                      <w:r>
                        <w:rPr>
                          <w:spacing w:val="-3"/>
                          <w:lang w:val="uk-UA"/>
                        </w:rPr>
                        <w:t>з</w:t>
                      </w:r>
                      <w:r>
                        <w:rPr>
                          <w:spacing w:val="-3"/>
                        </w:rPr>
                        <w:t xml:space="preserve"> фактич</w:t>
                      </w:r>
                      <w:r>
                        <w:rPr>
                          <w:spacing w:val="-3"/>
                          <w:lang w:val="uk-UA"/>
                        </w:rPr>
                        <w:t>ними</w:t>
                      </w:r>
                    </w:p>
                  </w:txbxContent>
                </v:textbox>
              </v:shape>
            </w:pict>
          </mc:Fallback>
        </mc:AlternateContent>
      </w:r>
    </w:p>
    <w:p w14:paraId="56D200B2" w14:textId="77777777" w:rsidR="00DF1D85" w:rsidRPr="00385964" w:rsidRDefault="00DF1D85" w:rsidP="00DF1D85">
      <w:pPr>
        <w:shd w:val="clear" w:color="auto" w:fill="FFFFFF"/>
        <w:spacing w:before="4" w:line="360" w:lineRule="auto"/>
        <w:ind w:right="720" w:firstLine="684"/>
        <w:jc w:val="both"/>
        <w:rPr>
          <w:color w:val="auto"/>
          <w:spacing w:val="-3"/>
          <w:lang w:val="uk-UA"/>
        </w:rPr>
      </w:pPr>
    </w:p>
    <w:p w14:paraId="5171871A" w14:textId="77777777" w:rsidR="00DF1D85" w:rsidRPr="00385964" w:rsidRDefault="00DF1D85" w:rsidP="00DF1D85">
      <w:pPr>
        <w:shd w:val="clear" w:color="auto" w:fill="FFFFFF"/>
        <w:spacing w:before="4" w:line="360" w:lineRule="auto"/>
        <w:ind w:right="720" w:firstLine="684"/>
        <w:jc w:val="both"/>
        <w:rPr>
          <w:color w:val="auto"/>
          <w:spacing w:val="-3"/>
          <w:lang w:val="uk-UA"/>
        </w:rPr>
      </w:pPr>
    </w:p>
    <w:p w14:paraId="0B58D381" w14:textId="7BF7D6D9" w:rsidR="00DF1D85" w:rsidRPr="00385964" w:rsidRDefault="00B238B3" w:rsidP="00DF1D85">
      <w:pPr>
        <w:shd w:val="clear" w:color="auto" w:fill="FFFFFF"/>
        <w:spacing w:before="4" w:line="360" w:lineRule="auto"/>
        <w:ind w:right="720" w:firstLine="684"/>
        <w:jc w:val="both"/>
        <w:rPr>
          <w:color w:val="auto"/>
          <w:spacing w:val="-3"/>
          <w:lang w:val="uk-UA"/>
        </w:rPr>
      </w:pPr>
      <w:r>
        <w:rPr>
          <w:noProof/>
          <w:color w:val="auto"/>
          <w:spacing w:val="-3"/>
          <w:lang w:val="en-US"/>
        </w:rPr>
        <mc:AlternateContent>
          <mc:Choice Requires="wps">
            <w:drawing>
              <wp:anchor distT="0" distB="0" distL="114300" distR="114300" simplePos="0" relativeHeight="251594752" behindDoc="0" locked="0" layoutInCell="0" allowOverlap="1" wp14:anchorId="0D31626F" wp14:editId="7086BC6F">
                <wp:simplePos x="0" y="0"/>
                <wp:positionH relativeFrom="column">
                  <wp:posOffset>3126105</wp:posOffset>
                </wp:positionH>
                <wp:positionV relativeFrom="paragraph">
                  <wp:posOffset>167640</wp:posOffset>
                </wp:positionV>
                <wp:extent cx="365760" cy="457200"/>
                <wp:effectExtent l="103505" t="104140" r="102235" b="99060"/>
                <wp:wrapNone/>
                <wp:docPr id="275"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457200"/>
                        </a:xfrm>
                        <a:prstGeom prst="downArrow">
                          <a:avLst>
                            <a:gd name="adj1" fmla="val 50000"/>
                            <a:gd name="adj2" fmla="val 31250"/>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 o:spid="_x0000_s1026" type="#_x0000_t67" style="position:absolute;margin-left:246.15pt;margin-top:13.2pt;width:28.8pt;height:36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F4QLz0CAACVBAAADgAAAGRycy9lMm9Eb2MueG1srFRtb9MwEP6OxH+w/J2l6dq9RE2nqWMIacCk&#10;wQ+42k5jsH3GdpuOX8/FSUsHEh8Q+WDd+c7PvTx3WdzsrWE7FaJGV/PybMKZcgKldpuaf/l8/+aK&#10;s5jASTDoVM2fVeQ3y9evFp2v1BRbNFIFRiAuVp2veZuSr4oiilZZiGfolSNjg8FCIjVsChmgI3Rr&#10;iulkclF0GKQPKFSMdHs3GPky4zeNEulT00SVmKk55ZbyGfK57s9iuYBqE8C3WoxpwD9kYUE7CnqE&#10;uoMEbBv0H1BWi4ARm3Qm0BbYNFqoXANVU05+q+apBa9yLdSc6I9tiv8PVnzcPQamZc2nl3POHFgi&#10;6XabMMdms+u+Q52PFTk++cfQ1xj9A4pvkTlcteA26jYE7FoFkvIqe//ixYNeifSUrbsPKAkeCD43&#10;a98E2wNSG9g+c/J85ETtExN0eX4xv7wg5gSZZvNL4jxHgOrw2IeY3im0rBdqLrFzOaEcAXYPMWVe&#10;5FgbyK8lZ401RPMODJtP6BvH4MRneupzXk7nh7AjYgHVIXBuCRot77UxWQmb9coERvA1v8/fmHM8&#10;dTOOddT2qzk1/u8YfYrHul9gWJ1ofYy2Nb86OkHVk/HWyTzcCbQZZMrZuJGdnpCB2DXKZyIn4LAb&#10;tMsktBh+cNbRXtQ8ft9CUJyZ944Ivi5ns36RspIJ4SycWtanFnCCoGqeOBvEVRqWb+uD3rQUqcy1&#10;O+xnrtHpMD1DVmOyNPskvViuUz17/fqbLH8CAAD//wMAUEsDBBQABgAIAAAAIQCEAMx83wAAAAkB&#10;AAAPAAAAZHJzL2Rvd25yZXYueG1sTI9BTsMwEEX3SNzBGiR21CGkURwyqVCh6ooFpQdw4yGJGo+j&#10;2G1TTo9ZwXL0n/5/U61mO4gzTb53jPC4SEAQN8703CLsPzcPBQgfNBs9OCaEK3lY1bc3lS6Nu/AH&#10;nXehFbGEfakRuhDGUkrfdGS1X7iROGZfbrI6xHNqpZn0JZbbQaZJkkure44LnR5p3VFz3J0swpy9&#10;rd+v21e1/N4e07APzUblBeL93fzyDCLQHP5g+NWP6lBHp4M7sfFiQMhU+hRRhDTPQERgmSkF4oCg&#10;igxkXcn/H9Q/AAAA//8DAFBLAQItABQABgAIAAAAIQDkmcPA+wAAAOEBAAATAAAAAAAAAAAAAAAA&#10;AAAAAABbQ29udGVudF9UeXBlc10ueG1sUEsBAi0AFAAGAAgAAAAhACOyauHXAAAAlAEAAAsAAAAA&#10;AAAAAAAAAAAALAEAAF9yZWxzLy5yZWxzUEsBAi0AFAAGAAgAAAAhAHBeEC89AgAAlQQAAA4AAAAA&#10;AAAAAAAAAAAALAIAAGRycy9lMm9Eb2MueG1sUEsBAi0AFAAGAAgAAAAhAIQAzHzfAAAACQEAAA8A&#10;AAAAAAAAAAAAAAAAlQQAAGRycy9kb3ducmV2LnhtbFBLBQYAAAAABAAEAPMAAAChBQAAAAA=&#10;" o:allowincell="f" strokeweight="2.25pt"/>
            </w:pict>
          </mc:Fallback>
        </mc:AlternateContent>
      </w:r>
    </w:p>
    <w:p w14:paraId="69B6B448" w14:textId="77777777" w:rsidR="00DF1D85" w:rsidRPr="00385964" w:rsidRDefault="00DF1D85" w:rsidP="00DF1D85">
      <w:pPr>
        <w:shd w:val="clear" w:color="auto" w:fill="FFFFFF"/>
        <w:spacing w:before="4" w:line="360" w:lineRule="auto"/>
        <w:ind w:right="720" w:firstLine="684"/>
        <w:jc w:val="both"/>
        <w:rPr>
          <w:color w:val="auto"/>
          <w:spacing w:val="-3"/>
          <w:lang w:val="uk-UA"/>
        </w:rPr>
      </w:pPr>
    </w:p>
    <w:p w14:paraId="212F25BE" w14:textId="4ED474E7" w:rsidR="00DF1D85" w:rsidRPr="00385964" w:rsidRDefault="00B238B3" w:rsidP="00DF1D85">
      <w:pPr>
        <w:shd w:val="clear" w:color="auto" w:fill="FFFFFF"/>
        <w:spacing w:before="4" w:line="360" w:lineRule="auto"/>
        <w:ind w:right="720" w:firstLine="684"/>
        <w:jc w:val="both"/>
        <w:rPr>
          <w:color w:val="auto"/>
          <w:spacing w:val="-3"/>
          <w:lang w:val="uk-UA"/>
        </w:rPr>
      </w:pPr>
      <w:r>
        <w:rPr>
          <w:noProof/>
          <w:color w:val="auto"/>
          <w:spacing w:val="-3"/>
          <w:lang w:val="en-US"/>
        </w:rPr>
        <mc:AlternateContent>
          <mc:Choice Requires="wps">
            <w:drawing>
              <wp:anchor distT="0" distB="0" distL="114300" distR="114300" simplePos="0" relativeHeight="251584512" behindDoc="0" locked="0" layoutInCell="1" allowOverlap="1" wp14:anchorId="3A9A03E2" wp14:editId="3BD75494">
                <wp:simplePos x="0" y="0"/>
                <wp:positionH relativeFrom="column">
                  <wp:posOffset>474345</wp:posOffset>
                </wp:positionH>
                <wp:positionV relativeFrom="paragraph">
                  <wp:posOffset>69850</wp:posOffset>
                </wp:positionV>
                <wp:extent cx="5486400" cy="731520"/>
                <wp:effectExtent l="182245" t="260350" r="274955" b="201930"/>
                <wp:wrapNone/>
                <wp:docPr id="274"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731520"/>
                        </a:xfrm>
                        <a:prstGeom prst="flowChartAlternateProcess">
                          <a:avLst/>
                        </a:prstGeom>
                        <a:solidFill>
                          <a:srgbClr val="FFFFFF"/>
                        </a:solidFill>
                        <a:ln w="28575">
                          <a:solidFill>
                            <a:srgbClr val="000000"/>
                          </a:solidFill>
                          <a:miter lim="800000"/>
                          <a:headEnd/>
                          <a:tailEnd/>
                        </a:ln>
                        <a:effectLst>
                          <a:outerShdw blurRad="63500" dist="107763" dir="18900000" algn="ctr" rotWithShape="0">
                            <a:srgbClr val="000000">
                              <a:alpha val="74998"/>
                            </a:srgbClr>
                          </a:outerShdw>
                        </a:effectLst>
                      </wps:spPr>
                      <wps:txbx>
                        <w:txbxContent>
                          <w:p w14:paraId="3339E0F0" w14:textId="77777777" w:rsidR="00EB573E" w:rsidRDefault="00EB573E" w:rsidP="00402BA9">
                            <w:pPr>
                              <w:pStyle w:val="4"/>
                              <w:spacing w:before="0" w:after="0"/>
                              <w:jc w:val="center"/>
                              <w:rPr>
                                <w:b w:val="0"/>
                              </w:rPr>
                            </w:pPr>
                            <w:r>
                              <w:rPr>
                                <w:b w:val="0"/>
                                <w:lang w:val="uk-UA"/>
                              </w:rPr>
                              <w:t>Е</w:t>
                            </w:r>
                            <w:r>
                              <w:rPr>
                                <w:b w:val="0"/>
                              </w:rPr>
                              <w:t>тап 3.</w:t>
                            </w:r>
                          </w:p>
                          <w:p w14:paraId="4E771CA5" w14:textId="77777777" w:rsidR="00EB573E" w:rsidRPr="00CD309C" w:rsidRDefault="00EB573E" w:rsidP="00402BA9">
                            <w:pPr>
                              <w:jc w:val="center"/>
                              <w:rPr>
                                <w:lang w:val="uk-UA"/>
                              </w:rPr>
                            </w:pPr>
                            <w:r>
                              <w:rPr>
                                <w:spacing w:val="-5"/>
                              </w:rPr>
                              <w:t>Анал</w:t>
                            </w:r>
                            <w:r>
                              <w:rPr>
                                <w:spacing w:val="-5"/>
                                <w:lang w:val="uk-UA"/>
                              </w:rPr>
                              <w:t>і</w:t>
                            </w:r>
                            <w:r>
                              <w:rPr>
                                <w:spacing w:val="-5"/>
                              </w:rPr>
                              <w:t xml:space="preserve">з </w:t>
                            </w:r>
                            <w:r>
                              <w:t>«</w:t>
                            </w:r>
                            <w:r>
                              <w:rPr>
                                <w:lang w:val="uk-UA"/>
                              </w:rPr>
                              <w:t>вузьких місць</w:t>
                            </w:r>
                            <w:r>
                              <w:t>»</w:t>
                            </w:r>
                            <w:r>
                              <w:rPr>
                                <w:spacing w:val="-5"/>
                              </w:rPr>
                              <w:t>, тенденц</w:t>
                            </w:r>
                            <w:r>
                              <w:rPr>
                                <w:spacing w:val="-5"/>
                                <w:lang w:val="uk-UA"/>
                              </w:rPr>
                              <w:t>і</w:t>
                            </w:r>
                            <w:r>
                              <w:rPr>
                                <w:spacing w:val="-5"/>
                              </w:rPr>
                              <w:t>й</w:t>
                            </w:r>
                            <w:r>
                              <w:rPr>
                                <w:spacing w:val="-5"/>
                                <w:lang w:val="uk-UA"/>
                              </w:rPr>
                              <w:t xml:space="preserve"> і</w:t>
                            </w:r>
                            <w:r>
                              <w:rPr>
                                <w:spacing w:val="-5"/>
                              </w:rPr>
                              <w:t xml:space="preserve"> динам</w:t>
                            </w:r>
                            <w:r>
                              <w:rPr>
                                <w:spacing w:val="-5"/>
                                <w:lang w:val="uk-UA"/>
                              </w:rPr>
                              <w:t>і</w:t>
                            </w:r>
                            <w:r>
                              <w:rPr>
                                <w:spacing w:val="-5"/>
                              </w:rPr>
                              <w:t xml:space="preserve">ки </w:t>
                            </w:r>
                            <w:r>
                              <w:rPr>
                                <w:spacing w:val="-5"/>
                                <w:lang w:val="uk-UA"/>
                              </w:rPr>
                              <w:t>ї</w:t>
                            </w:r>
                            <w:r>
                              <w:rPr>
                                <w:spacing w:val="-5"/>
                              </w:rPr>
                              <w:t xml:space="preserve">х </w:t>
                            </w:r>
                            <w:r>
                              <w:rPr>
                                <w:spacing w:val="-5"/>
                                <w:lang w:val="uk-UA"/>
                              </w:rPr>
                              <w:t>змін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 o:spid="_x0000_s1050" type="#_x0000_t176" style="position:absolute;left:0;text-align:left;margin-left:37.35pt;margin-top:5.5pt;width:6in;height:57.6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30jMZECAAAhBQAADgAAAGRycy9lMm9Eb2MueG1srFTLbtswELwX6D8QvDeSbNmyhchBkDRFgT6C&#10;pkXPK4mSiFKkStKW06/vcmU7TtNTUR0ELpcczs4OeXm17xXbCeuk0QVPLmLOhK5MLXVb8G9f796s&#10;OHMedA3KaFHwR+H41eb1q8txyMXMdEbVwjIE0S4fh4J33g95FLmqEz24CzMIjcnG2B48hraNagsj&#10;ovcqmsXxMhqNrQdrKuEczt5OSb4h/KYRlf/cNE54pgqO3Dz9Lf3L8I82l5C3FoZOVgca8A8sepAa&#10;Dz1B3YIHtrXyBVQvK2ucafxFZfrINI2sBNWA1STxH9U8dDAIqgXFccNJJvf/YKtPu3vLZF3wWZZy&#10;pqHHJl1vvaGz2XwdFBoHl+PCh+Hehhrd8MFUPxzT5qYD3Ypra83YCaiRVxLWR882hMDhVlaOH02N&#10;8IDwJNa+sX0ARBnYnnryeOqJ2HtW4eQiXS3TGFtXYS6bJ4sZNS2C/Lh7sM6/E6ZnYVDwRpkReVl/&#10;rbywGry4n+xBR8Lug/OBIuTHfVSSUbK+k0pRYNvyRlm2AzTNHX1UFVZ+vkxpNqJsq0W2IOhnSXeO&#10;EdP3N4xeIkemZF/w1WkR5EHMt7omc3qQahojZ6UDQUHGxkJIvC1CPHT1yEq1tV8AW7mcL4JitQx6&#10;JHGWLechQtsnq/V0DAPV4oWtvOXMGv9d+o46HvR/ocGBf5gHNXQwKZOl6/XqWNRULulqjoQoOuNK&#10;tghOmBzl9+V+cl4aUIJNSlM/olGQELkB3xUcdMb+4mzEO1pw93MLVnCm3ms02zpJ03CpKUgXGVqD&#10;2fNMeZ4BXSFUwT1n0/DGTw/BdrCy7YJUVLo2wf+NJJs8sTrYGu8h1XV4M8JFP49p1dPLtvkNAAD/&#10;/wMAUEsDBBQABgAIAAAAIQD/UFiJ2wAAAAkBAAAPAAAAZHJzL2Rvd25yZXYueG1sTI/NTsMwEITv&#10;SLyDtUjcqNOA2hDiVPyfuNAicd3G2ySqvY5it03fnuUEx50ZzX5TrSbv1JHG2Ac2MJ9loIibYHtu&#10;DXxt3m4KUDEhW3SBycCZIqzqy4sKSxtO/EnHdWqVlHAs0UCX0lBqHZuOPMZZGIjF24XRY5JzbLUd&#10;8STl3uk8yxbaY8/yocOBnjtq9uuDN1BQ/H494/vwNO5fPtg5vZnynTHXV9PjA6hEU/oLwy++oEMt&#10;TNtwYBuVM7C8W0pS9LlMEv/+thBhK0K+yEHXlf6/oP4BAAD//wMAUEsBAi0AFAAGAAgAAAAhAOSZ&#10;w8D7AAAA4QEAABMAAAAAAAAAAAAAAAAAAAAAAFtDb250ZW50X1R5cGVzXS54bWxQSwECLQAUAAYA&#10;CAAAACEAI7Jq4dcAAACUAQAACwAAAAAAAAAAAAAAAAAsAQAAX3JlbHMvLnJlbHNQSwECLQAUAAYA&#10;CAAAACEAR30jMZECAAAhBQAADgAAAAAAAAAAAAAAAAAsAgAAZHJzL2Uyb0RvYy54bWxQSwECLQAU&#10;AAYACAAAACEA/1BYidsAAAAJAQAADwAAAAAAAAAAAAAAAADpBAAAZHJzL2Rvd25yZXYueG1sUEsF&#10;BgAAAAAEAAQA8wAAAPEFAAAAAA==&#10;" strokeweight="2.25pt">
                <v:shadow on="t" opacity="49150f" offset="6pt,-6pt"/>
                <v:textbox>
                  <w:txbxContent>
                    <w:p w14:paraId="3339E0F0" w14:textId="77777777" w:rsidR="00EB573E" w:rsidRDefault="00EB573E" w:rsidP="00402BA9">
                      <w:pPr>
                        <w:pStyle w:val="4"/>
                        <w:spacing w:before="0" w:after="0"/>
                        <w:jc w:val="center"/>
                        <w:rPr>
                          <w:b w:val="0"/>
                        </w:rPr>
                      </w:pPr>
                      <w:r>
                        <w:rPr>
                          <w:b w:val="0"/>
                          <w:lang w:val="uk-UA"/>
                        </w:rPr>
                        <w:t>Е</w:t>
                      </w:r>
                      <w:r>
                        <w:rPr>
                          <w:b w:val="0"/>
                        </w:rPr>
                        <w:t>тап 3.</w:t>
                      </w:r>
                    </w:p>
                    <w:p w14:paraId="4E771CA5" w14:textId="77777777" w:rsidR="00EB573E" w:rsidRPr="00CD309C" w:rsidRDefault="00EB573E" w:rsidP="00402BA9">
                      <w:pPr>
                        <w:jc w:val="center"/>
                        <w:rPr>
                          <w:lang w:val="uk-UA"/>
                        </w:rPr>
                      </w:pPr>
                      <w:r>
                        <w:rPr>
                          <w:spacing w:val="-5"/>
                        </w:rPr>
                        <w:t>Анал</w:t>
                      </w:r>
                      <w:r>
                        <w:rPr>
                          <w:spacing w:val="-5"/>
                          <w:lang w:val="uk-UA"/>
                        </w:rPr>
                        <w:t>і</w:t>
                      </w:r>
                      <w:r>
                        <w:rPr>
                          <w:spacing w:val="-5"/>
                        </w:rPr>
                        <w:t xml:space="preserve">з </w:t>
                      </w:r>
                      <w:r>
                        <w:t>«</w:t>
                      </w:r>
                      <w:r>
                        <w:rPr>
                          <w:lang w:val="uk-UA"/>
                        </w:rPr>
                        <w:t>вузьких місць</w:t>
                      </w:r>
                      <w:r>
                        <w:t>»</w:t>
                      </w:r>
                      <w:r>
                        <w:rPr>
                          <w:spacing w:val="-5"/>
                        </w:rPr>
                        <w:t>, тенденц</w:t>
                      </w:r>
                      <w:r>
                        <w:rPr>
                          <w:spacing w:val="-5"/>
                          <w:lang w:val="uk-UA"/>
                        </w:rPr>
                        <w:t>і</w:t>
                      </w:r>
                      <w:r>
                        <w:rPr>
                          <w:spacing w:val="-5"/>
                        </w:rPr>
                        <w:t>й</w:t>
                      </w:r>
                      <w:r>
                        <w:rPr>
                          <w:spacing w:val="-5"/>
                          <w:lang w:val="uk-UA"/>
                        </w:rPr>
                        <w:t xml:space="preserve"> і</w:t>
                      </w:r>
                      <w:r>
                        <w:rPr>
                          <w:spacing w:val="-5"/>
                        </w:rPr>
                        <w:t xml:space="preserve"> динам</w:t>
                      </w:r>
                      <w:r>
                        <w:rPr>
                          <w:spacing w:val="-5"/>
                          <w:lang w:val="uk-UA"/>
                        </w:rPr>
                        <w:t>і</w:t>
                      </w:r>
                      <w:r>
                        <w:rPr>
                          <w:spacing w:val="-5"/>
                        </w:rPr>
                        <w:t xml:space="preserve">ки </w:t>
                      </w:r>
                      <w:r>
                        <w:rPr>
                          <w:spacing w:val="-5"/>
                          <w:lang w:val="uk-UA"/>
                        </w:rPr>
                        <w:t>ї</w:t>
                      </w:r>
                      <w:r>
                        <w:rPr>
                          <w:spacing w:val="-5"/>
                        </w:rPr>
                        <w:t xml:space="preserve">х </w:t>
                      </w:r>
                      <w:r>
                        <w:rPr>
                          <w:spacing w:val="-5"/>
                          <w:lang w:val="uk-UA"/>
                        </w:rPr>
                        <w:t>змін</w:t>
                      </w:r>
                    </w:p>
                  </w:txbxContent>
                </v:textbox>
              </v:shape>
            </w:pict>
          </mc:Fallback>
        </mc:AlternateContent>
      </w:r>
    </w:p>
    <w:p w14:paraId="28C7BFF8" w14:textId="77777777" w:rsidR="00DF1D85" w:rsidRPr="00385964" w:rsidRDefault="00DF1D85" w:rsidP="00DF1D85">
      <w:pPr>
        <w:shd w:val="clear" w:color="auto" w:fill="FFFFFF"/>
        <w:spacing w:before="4" w:line="360" w:lineRule="auto"/>
        <w:ind w:right="720" w:firstLine="684"/>
        <w:jc w:val="both"/>
        <w:rPr>
          <w:color w:val="auto"/>
          <w:spacing w:val="-3"/>
          <w:lang w:val="uk-UA"/>
        </w:rPr>
      </w:pPr>
    </w:p>
    <w:p w14:paraId="121C4DAF" w14:textId="77777777" w:rsidR="00DF1D85" w:rsidRPr="00385964" w:rsidRDefault="00DF1D85" w:rsidP="00DF1D85">
      <w:pPr>
        <w:shd w:val="clear" w:color="auto" w:fill="FFFFFF"/>
        <w:spacing w:before="4" w:line="360" w:lineRule="auto"/>
        <w:ind w:right="720" w:firstLine="684"/>
        <w:jc w:val="both"/>
        <w:rPr>
          <w:color w:val="auto"/>
          <w:spacing w:val="-3"/>
          <w:lang w:val="uk-UA"/>
        </w:rPr>
      </w:pPr>
    </w:p>
    <w:p w14:paraId="62DCFC14" w14:textId="28578D5B" w:rsidR="00DF1D85" w:rsidRPr="00385964" w:rsidRDefault="00B238B3" w:rsidP="00DF1D85">
      <w:pPr>
        <w:shd w:val="clear" w:color="auto" w:fill="FFFFFF"/>
        <w:spacing w:before="4" w:line="360" w:lineRule="auto"/>
        <w:ind w:right="720" w:firstLine="684"/>
        <w:jc w:val="both"/>
        <w:rPr>
          <w:color w:val="auto"/>
          <w:spacing w:val="-3"/>
          <w:lang w:val="uk-UA"/>
        </w:rPr>
      </w:pPr>
      <w:r>
        <w:rPr>
          <w:noProof/>
          <w:color w:val="auto"/>
          <w:spacing w:val="-3"/>
          <w:lang w:val="en-US"/>
        </w:rPr>
        <mc:AlternateContent>
          <mc:Choice Requires="wps">
            <w:drawing>
              <wp:anchor distT="0" distB="0" distL="114300" distR="114300" simplePos="0" relativeHeight="251593728" behindDoc="0" locked="0" layoutInCell="0" allowOverlap="1" wp14:anchorId="4193BA7C" wp14:editId="2DE7954E">
                <wp:simplePos x="0" y="0"/>
                <wp:positionH relativeFrom="column">
                  <wp:posOffset>3126105</wp:posOffset>
                </wp:positionH>
                <wp:positionV relativeFrom="paragraph">
                  <wp:posOffset>29210</wp:posOffset>
                </wp:positionV>
                <wp:extent cx="365760" cy="457200"/>
                <wp:effectExtent l="103505" t="105410" r="102235" b="97790"/>
                <wp:wrapNone/>
                <wp:docPr id="273"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457200"/>
                        </a:xfrm>
                        <a:prstGeom prst="downArrow">
                          <a:avLst>
                            <a:gd name="adj1" fmla="val 50000"/>
                            <a:gd name="adj2" fmla="val 31250"/>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8" o:spid="_x0000_s1026" type="#_x0000_t67" style="position:absolute;margin-left:246.15pt;margin-top:2.3pt;width:28.8pt;height:36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CACj4CAACVBAAADgAAAGRycy9lMm9Eb2MueG1srFTbjtMwEH1H4h8sv9M0vRM1Xa26FCEtsNLC&#10;B0xtpzH4hu02Xb6eiZOWFN4QebA8nvGZM3M8Wd+dtSIn4YO0pqT5aEyJMMxyaQ4l/fpl92ZFSYhg&#10;OChrRElfRKB3m9ev1o0rxMTWVnHhCYKYUDSupHWMrsiywGqhIYysEwadlfUaIpr+kHEPDaJrlU3G&#10;40XWWM+dt0yEgKcPnZNuEn5VCRY/V1UQkaiSIreYVp/WfbtmmzUUBw+ulqynAf/AQoM0mPQK9QAR&#10;yNHLv6C0ZN4GW8URszqzVSWZSDVgNfn4j2qea3Ai1YLNCe7apvD/YNmn05Mnkpd0spxSYkCjSPfH&#10;aFNuMlu1HWpcKDDw2T35tsbgHi37Hoix2xrMQdx7b5taAEdeeRuf3VxojYBXyb75aDnCA8KnZp0r&#10;r1tAbAM5J01erpqIcyQMD6eL+XKByjF0zeZL1DxlgOJy2fkQ3wurSbspKbeNSYRSBjg9hph04X1t&#10;wL/llFRaocwnUGQ+xq9/BoOYyTBmmk/ml7Q9YgbFJXFqiVWS76RSyfCH/VZ5gvAl3aWv5xyGYcqQ&#10;Btu+mi/nieuNMwwxWorXum/CtIw4Pkrqkq6uQVC0YrwzPD3uCFJ1e+SsTK9OK0gn7N7yFxTH2242&#10;cJZxU1v/k5IG56Kk4ccRvKBEfTAo8Nt8NmsHKRlJEEr80LMfesAwhCpppKTbbmM3fEfn5aHGTHmq&#10;3dj2zVUyXl5Px6oni28fdzfDNbRT1O+/yeYXAAAA//8DAFBLAwQUAAYACAAAACEAkNyykN8AAAAI&#10;AQAADwAAAGRycy9kb3ducmV2LnhtbEyPwU7DMBBE70j8g7VI3KhDSE0d4lSoUPXUA6Uf4CZLEjVe&#10;R7Hbpnw9ywlus5rRzNtiOblenHEMnScDj7MEBFLl644aA/vP9cMCRIiWatt7QgNXDLAsb28Km9f+&#10;Qh943sVGcAmF3BpoYxxyKUPVorNh5gck9r786Gzkc2xkPdoLl7tepkmipLMd8UJrB1y1WB13J2dg&#10;yt5X2+vmTc+/N8c07mO11mphzP3d9PoCIuIU/8Lwi8/oUDLTwZ+oDqI3kOn0iaMsFAj255nWIA4G&#10;npUCWRby/wPlDwAAAP//AwBQSwECLQAUAAYACAAAACEA5JnDwPsAAADhAQAAEwAAAAAAAAAAAAAA&#10;AAAAAAAAW0NvbnRlbnRfVHlwZXNdLnhtbFBLAQItABQABgAIAAAAIQAjsmrh1wAAAJQBAAALAAAA&#10;AAAAAAAAAAAAACwBAABfcmVscy8ucmVsc1BLAQItABQABgAIAAAAIQBZAIAKPgIAAJUEAAAOAAAA&#10;AAAAAAAAAAAAACwCAABkcnMvZTJvRG9jLnhtbFBLAQItABQABgAIAAAAIQCQ3LKQ3wAAAAgBAAAP&#10;AAAAAAAAAAAAAAAAAJYEAABkcnMvZG93bnJldi54bWxQSwUGAAAAAAQABADzAAAAogUAAAAA&#10;" o:allowincell="f" strokeweight="2.25pt"/>
            </w:pict>
          </mc:Fallback>
        </mc:AlternateContent>
      </w:r>
    </w:p>
    <w:p w14:paraId="52BF6C5F" w14:textId="5A6CAD64" w:rsidR="00DF1D85" w:rsidRPr="00385964" w:rsidRDefault="00B238B3" w:rsidP="00DF1D85">
      <w:pPr>
        <w:shd w:val="clear" w:color="auto" w:fill="FFFFFF"/>
        <w:spacing w:before="4" w:line="360" w:lineRule="auto"/>
        <w:ind w:right="720" w:firstLine="684"/>
        <w:jc w:val="both"/>
        <w:rPr>
          <w:color w:val="auto"/>
          <w:spacing w:val="-3"/>
          <w:lang w:val="uk-UA"/>
        </w:rPr>
      </w:pPr>
      <w:r>
        <w:rPr>
          <w:noProof/>
          <w:color w:val="auto"/>
          <w:spacing w:val="-3"/>
          <w:lang w:val="en-US"/>
        </w:rPr>
        <mc:AlternateContent>
          <mc:Choice Requires="wps">
            <w:drawing>
              <wp:anchor distT="0" distB="0" distL="114300" distR="114300" simplePos="0" relativeHeight="251585536" behindDoc="0" locked="0" layoutInCell="1" allowOverlap="1" wp14:anchorId="5B660887" wp14:editId="7DC3C515">
                <wp:simplePos x="0" y="0"/>
                <wp:positionH relativeFrom="column">
                  <wp:posOffset>571500</wp:posOffset>
                </wp:positionH>
                <wp:positionV relativeFrom="paragraph">
                  <wp:posOffset>220980</wp:posOffset>
                </wp:positionV>
                <wp:extent cx="5486400" cy="731520"/>
                <wp:effectExtent l="177800" t="259080" r="279400" b="203200"/>
                <wp:wrapNone/>
                <wp:docPr id="27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731520"/>
                        </a:xfrm>
                        <a:prstGeom prst="flowChartAlternateProcess">
                          <a:avLst/>
                        </a:prstGeom>
                        <a:solidFill>
                          <a:srgbClr val="FFFFFF"/>
                        </a:solidFill>
                        <a:ln w="28575">
                          <a:solidFill>
                            <a:srgbClr val="000000"/>
                          </a:solidFill>
                          <a:miter lim="800000"/>
                          <a:headEnd/>
                          <a:tailEnd/>
                        </a:ln>
                        <a:effectLst>
                          <a:outerShdw blurRad="63500" dist="107763" dir="18900000" algn="ctr" rotWithShape="0">
                            <a:srgbClr val="000000">
                              <a:alpha val="74998"/>
                            </a:srgbClr>
                          </a:outerShdw>
                        </a:effectLst>
                      </wps:spPr>
                      <wps:txbx>
                        <w:txbxContent>
                          <w:p w14:paraId="7D04B41B" w14:textId="77777777" w:rsidR="00EB573E" w:rsidRPr="00D463B9" w:rsidRDefault="00EB573E" w:rsidP="00DF1D85">
                            <w:pPr>
                              <w:jc w:val="center"/>
                              <w:rPr>
                                <w:spacing w:val="-5"/>
                                <w:sz w:val="28"/>
                              </w:rPr>
                            </w:pPr>
                            <w:r w:rsidRPr="00D463B9">
                              <w:rPr>
                                <w:spacing w:val="-5"/>
                                <w:sz w:val="28"/>
                                <w:lang w:val="uk-UA"/>
                              </w:rPr>
                              <w:t>Е</w:t>
                            </w:r>
                            <w:r w:rsidRPr="00D463B9">
                              <w:rPr>
                                <w:spacing w:val="-5"/>
                                <w:sz w:val="28"/>
                              </w:rPr>
                              <w:t xml:space="preserve">тап  4. </w:t>
                            </w:r>
                          </w:p>
                          <w:p w14:paraId="387E7196" w14:textId="77777777" w:rsidR="00EB573E" w:rsidRPr="00CD309C" w:rsidRDefault="00EB573E" w:rsidP="00DF1D85">
                            <w:pPr>
                              <w:jc w:val="center"/>
                              <w:rPr>
                                <w:b/>
                                <w:lang w:val="uk-UA"/>
                              </w:rPr>
                            </w:pPr>
                            <w:r>
                              <w:rPr>
                                <w:spacing w:val="-5"/>
                              </w:rPr>
                              <w:t>Анал</w:t>
                            </w:r>
                            <w:r>
                              <w:rPr>
                                <w:spacing w:val="-5"/>
                                <w:lang w:val="uk-UA"/>
                              </w:rPr>
                              <w:t>і</w:t>
                            </w:r>
                            <w:r>
                              <w:rPr>
                                <w:spacing w:val="-5"/>
                              </w:rPr>
                              <w:t xml:space="preserve">з </w:t>
                            </w:r>
                            <w:r>
                              <w:rPr>
                                <w:spacing w:val="-5"/>
                                <w:lang w:val="uk-UA"/>
                              </w:rPr>
                              <w:t>і</w:t>
                            </w:r>
                            <w:r>
                              <w:rPr>
                                <w:spacing w:val="-5"/>
                              </w:rPr>
                              <w:t xml:space="preserve"> прогноз</w:t>
                            </w:r>
                            <w:r>
                              <w:rPr>
                                <w:spacing w:val="-5"/>
                                <w:lang w:val="uk-UA"/>
                              </w:rPr>
                              <w:t xml:space="preserve">зміни </w:t>
                            </w:r>
                            <w:r>
                              <w:rPr>
                                <w:spacing w:val="-5"/>
                              </w:rPr>
                              <w:t xml:space="preserve"> л</w:t>
                            </w:r>
                            <w:r>
                              <w:rPr>
                                <w:spacing w:val="-5"/>
                                <w:lang w:val="uk-UA"/>
                              </w:rPr>
                              <w:t>і</w:t>
                            </w:r>
                            <w:r>
                              <w:rPr>
                                <w:spacing w:val="-5"/>
                              </w:rPr>
                              <w:t>кв</w:t>
                            </w:r>
                            <w:r>
                              <w:rPr>
                                <w:spacing w:val="-5"/>
                                <w:lang w:val="uk-UA"/>
                              </w:rPr>
                              <w:t>і</w:t>
                            </w:r>
                            <w:r>
                              <w:rPr>
                                <w:spacing w:val="-5"/>
                              </w:rPr>
                              <w:t>дност</w:t>
                            </w:r>
                            <w:r>
                              <w:rPr>
                                <w:spacing w:val="-5"/>
                                <w:lang w:val="uk-UA"/>
                              </w:rPr>
                              <w:t>і і</w:t>
                            </w:r>
                            <w:r>
                              <w:rPr>
                                <w:spacing w:val="-5"/>
                              </w:rPr>
                              <w:t xml:space="preserve"> </w:t>
                            </w:r>
                            <w:r>
                              <w:rPr>
                                <w:spacing w:val="-5"/>
                                <w:lang w:val="uk-UA"/>
                              </w:rPr>
                              <w:t>стійкості</w:t>
                            </w:r>
                            <w:r>
                              <w:rPr>
                                <w:spacing w:val="-5"/>
                              </w:rPr>
                              <w:t xml:space="preserve"> финансово-</w:t>
                            </w:r>
                            <w:r>
                              <w:rPr>
                                <w:spacing w:val="-4"/>
                                <w:lang w:val="uk-UA"/>
                              </w:rPr>
                              <w:t xml:space="preserve">економічної </w:t>
                            </w:r>
                            <w:r>
                              <w:rPr>
                                <w:spacing w:val="-4"/>
                              </w:rPr>
                              <w:t>д</w:t>
                            </w:r>
                            <w:r>
                              <w:rPr>
                                <w:spacing w:val="-4"/>
                                <w:lang w:val="uk-UA"/>
                              </w:rPr>
                              <w:t>іяльності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0" o:spid="_x0000_s1051" type="#_x0000_t176" style="position:absolute;left:0;text-align:left;margin-left:45pt;margin-top:17.4pt;width:6in;height:57.6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Xd2PpECAAAhBQAADgAAAGRycy9lMm9Eb2MueG1srFRdb9MwFH1H4j9YfmdJuqZpo6XTtDGENGBi&#10;IJ5vEiexcOxgu023X8/1Tdt1jCdEHiJffxyfc3zsi8tdr9hWWCeNLnhyFnMmdGVqqduCf/92+27J&#10;mfOga1BGi4I/Cscv12/fXIxDLmamM6oWliGIdvk4FLzzfsijyFWd6MGdmUFoHGyM7cFjaduotjAi&#10;eq+iWRwvotHYerCmEs5h7800yNeE3zSi8l+axgnPVMGRm6e/pX8Z/tH6AvLWwtDJak8D/oFFD1Lj&#10;pkeoG/DANla+guplZY0zjT+rTB+ZppGVIA2oJon/UPPQwSBIC5rjhqNN7v/BVp+395bJuuCzbMaZ&#10;hh4P6WrjDe3N5uTQOLgcJz4M9zZodMOdqX46ps11B7oVV9aasRNQI68kOBq9WBAKh0tZOX4yNcID&#10;wpNZu8b2ARBtYDs6k8fjmYidZxV2pvPlYh7j0VU4lp0n6YwoRZAfVg/W+Q/C9Cw0Ct4oMyIv66+U&#10;F1aDF/dTPGhL2N45HyhCflhHkoyS9a1UigrbltfKsi1gaG7pI1Wo/HSa0mxE25ZplhL0i0F3ihHT&#10;9zeMXiJHpmRf8OVxEuTBzPe6pnB6kGpqI2elA0FBwUYhZN4GIR66emSl2tivgEe5OE+DY7UMfiRx&#10;li3OQ4WxT5araRsGqsULW3nLmTX+h/QdnXjw/5UHe/6hH9TQweRMNl+tlgdRk1zy1RwIUXXClWIR&#10;khBup8v9rtxNyUsDSugqTf2IQUFClAZ8V7DRGfvE2Yh3tODu1was4Ex91Bi2VTLHgDJPxTzNMBrM&#10;no6UpyOgK4QquOdsal776SHYDFa2XbCKpGsT8t9Iiskzq32s8R6Srv2bES76aU2znl+29W8AAAD/&#10;/wMAUEsDBBQABgAIAAAAIQDIPkda2wAAAAkBAAAPAAAAZHJzL2Rvd25yZXYueG1sTI/NTsMwEITv&#10;SLyDtUjcqENpURviVPyfuNAicd3G2ySqvY5st03fnuUEx50ZzX5TrUbv1JFi6gMbuJ0UoIibYHtu&#10;DXxt3m4WoFJGtugCk4EzJVjVlxcVljac+JOO69wqKeFUooEu56HUOjUdeUyTMBCLtwvRY5YzttpG&#10;PEm5d3paFPfaY8/yocOBnjtq9uuDN7Cg9P16xvfhKe5fPtg5vRmnO2Our8bHB1CZxvwXhl98QYda&#10;mLbhwDYpZ2BZyJRs4G4mC8RfzmcibCU4F0fXlf6/oP4BAAD//wMAUEsBAi0AFAAGAAgAAAAhAOSZ&#10;w8D7AAAA4QEAABMAAAAAAAAAAAAAAAAAAAAAAFtDb250ZW50X1R5cGVzXS54bWxQSwECLQAUAAYA&#10;CAAAACEAI7Jq4dcAAACUAQAACwAAAAAAAAAAAAAAAAAsAQAAX3JlbHMvLnJlbHNQSwECLQAUAAYA&#10;CAAAACEAIXd2PpECAAAhBQAADgAAAAAAAAAAAAAAAAAsAgAAZHJzL2Uyb0RvYy54bWxQSwECLQAU&#10;AAYACAAAACEAyD5HWtsAAAAJAQAADwAAAAAAAAAAAAAAAADpBAAAZHJzL2Rvd25yZXYueG1sUEsF&#10;BgAAAAAEAAQA8wAAAPEFAAAAAA==&#10;" strokeweight="2.25pt">
                <v:shadow on="t" opacity="49150f" offset="6pt,-6pt"/>
                <v:textbox>
                  <w:txbxContent>
                    <w:p w14:paraId="7D04B41B" w14:textId="77777777" w:rsidR="00EB573E" w:rsidRPr="00D463B9" w:rsidRDefault="00EB573E" w:rsidP="00DF1D85">
                      <w:pPr>
                        <w:jc w:val="center"/>
                        <w:rPr>
                          <w:spacing w:val="-5"/>
                          <w:sz w:val="28"/>
                        </w:rPr>
                      </w:pPr>
                      <w:r w:rsidRPr="00D463B9">
                        <w:rPr>
                          <w:spacing w:val="-5"/>
                          <w:sz w:val="28"/>
                          <w:lang w:val="uk-UA"/>
                        </w:rPr>
                        <w:t>Е</w:t>
                      </w:r>
                      <w:r w:rsidRPr="00D463B9">
                        <w:rPr>
                          <w:spacing w:val="-5"/>
                          <w:sz w:val="28"/>
                        </w:rPr>
                        <w:t xml:space="preserve">тап  4. </w:t>
                      </w:r>
                    </w:p>
                    <w:p w14:paraId="387E7196" w14:textId="77777777" w:rsidR="00EB573E" w:rsidRPr="00CD309C" w:rsidRDefault="00EB573E" w:rsidP="00DF1D85">
                      <w:pPr>
                        <w:jc w:val="center"/>
                        <w:rPr>
                          <w:b/>
                          <w:lang w:val="uk-UA"/>
                        </w:rPr>
                      </w:pPr>
                      <w:r>
                        <w:rPr>
                          <w:spacing w:val="-5"/>
                        </w:rPr>
                        <w:t>Анал</w:t>
                      </w:r>
                      <w:r>
                        <w:rPr>
                          <w:spacing w:val="-5"/>
                          <w:lang w:val="uk-UA"/>
                        </w:rPr>
                        <w:t>і</w:t>
                      </w:r>
                      <w:r>
                        <w:rPr>
                          <w:spacing w:val="-5"/>
                        </w:rPr>
                        <w:t xml:space="preserve">з </w:t>
                      </w:r>
                      <w:r>
                        <w:rPr>
                          <w:spacing w:val="-5"/>
                          <w:lang w:val="uk-UA"/>
                        </w:rPr>
                        <w:t>і</w:t>
                      </w:r>
                      <w:r>
                        <w:rPr>
                          <w:spacing w:val="-5"/>
                        </w:rPr>
                        <w:t xml:space="preserve"> прогноз</w:t>
                      </w:r>
                      <w:r>
                        <w:rPr>
                          <w:spacing w:val="-5"/>
                          <w:lang w:val="uk-UA"/>
                        </w:rPr>
                        <w:t xml:space="preserve">зміни </w:t>
                      </w:r>
                      <w:r>
                        <w:rPr>
                          <w:spacing w:val="-5"/>
                        </w:rPr>
                        <w:t xml:space="preserve"> л</w:t>
                      </w:r>
                      <w:r>
                        <w:rPr>
                          <w:spacing w:val="-5"/>
                          <w:lang w:val="uk-UA"/>
                        </w:rPr>
                        <w:t>і</w:t>
                      </w:r>
                      <w:r>
                        <w:rPr>
                          <w:spacing w:val="-5"/>
                        </w:rPr>
                        <w:t>кв</w:t>
                      </w:r>
                      <w:r>
                        <w:rPr>
                          <w:spacing w:val="-5"/>
                          <w:lang w:val="uk-UA"/>
                        </w:rPr>
                        <w:t>і</w:t>
                      </w:r>
                      <w:r>
                        <w:rPr>
                          <w:spacing w:val="-5"/>
                        </w:rPr>
                        <w:t>дност</w:t>
                      </w:r>
                      <w:r>
                        <w:rPr>
                          <w:spacing w:val="-5"/>
                          <w:lang w:val="uk-UA"/>
                        </w:rPr>
                        <w:t>і і</w:t>
                      </w:r>
                      <w:r>
                        <w:rPr>
                          <w:spacing w:val="-5"/>
                        </w:rPr>
                        <w:t xml:space="preserve"> </w:t>
                      </w:r>
                      <w:r>
                        <w:rPr>
                          <w:spacing w:val="-5"/>
                          <w:lang w:val="uk-UA"/>
                        </w:rPr>
                        <w:t>стійкості</w:t>
                      </w:r>
                      <w:r>
                        <w:rPr>
                          <w:spacing w:val="-5"/>
                        </w:rPr>
                        <w:t xml:space="preserve"> финансово-</w:t>
                      </w:r>
                      <w:r>
                        <w:rPr>
                          <w:spacing w:val="-4"/>
                          <w:lang w:val="uk-UA"/>
                        </w:rPr>
                        <w:t xml:space="preserve">економічної </w:t>
                      </w:r>
                      <w:r>
                        <w:rPr>
                          <w:spacing w:val="-4"/>
                        </w:rPr>
                        <w:t>д</w:t>
                      </w:r>
                      <w:r>
                        <w:rPr>
                          <w:spacing w:val="-4"/>
                          <w:lang w:val="uk-UA"/>
                        </w:rPr>
                        <w:t>іяльності</w:t>
                      </w:r>
                    </w:p>
                  </w:txbxContent>
                </v:textbox>
              </v:shape>
            </w:pict>
          </mc:Fallback>
        </mc:AlternateContent>
      </w:r>
    </w:p>
    <w:p w14:paraId="14AD61F0" w14:textId="77777777" w:rsidR="00DF1D85" w:rsidRPr="00385964" w:rsidRDefault="00DF1D85" w:rsidP="00DF1D85">
      <w:pPr>
        <w:shd w:val="clear" w:color="auto" w:fill="FFFFFF"/>
        <w:spacing w:before="4" w:line="360" w:lineRule="auto"/>
        <w:ind w:right="720" w:firstLine="684"/>
        <w:jc w:val="both"/>
        <w:rPr>
          <w:color w:val="auto"/>
          <w:spacing w:val="-3"/>
          <w:lang w:val="uk-UA"/>
        </w:rPr>
      </w:pPr>
    </w:p>
    <w:p w14:paraId="5A92FD77" w14:textId="77777777" w:rsidR="00DF1D85" w:rsidRPr="00385964" w:rsidRDefault="00DF1D85" w:rsidP="00DF1D85">
      <w:pPr>
        <w:shd w:val="clear" w:color="auto" w:fill="FFFFFF"/>
        <w:spacing w:before="4" w:line="360" w:lineRule="auto"/>
        <w:ind w:right="720" w:firstLine="684"/>
        <w:jc w:val="both"/>
        <w:rPr>
          <w:color w:val="auto"/>
          <w:spacing w:val="-3"/>
          <w:lang w:val="uk-UA"/>
        </w:rPr>
      </w:pPr>
    </w:p>
    <w:p w14:paraId="5412B0CC" w14:textId="63F5DEF6" w:rsidR="00DF1D85" w:rsidRPr="00385964" w:rsidRDefault="00B238B3" w:rsidP="00DF1D85">
      <w:pPr>
        <w:shd w:val="clear" w:color="auto" w:fill="FFFFFF"/>
        <w:spacing w:before="4" w:line="360" w:lineRule="auto"/>
        <w:ind w:right="720" w:firstLine="684"/>
        <w:jc w:val="both"/>
        <w:rPr>
          <w:color w:val="auto"/>
          <w:spacing w:val="-3"/>
          <w:lang w:val="uk-UA"/>
        </w:rPr>
      </w:pPr>
      <w:r>
        <w:rPr>
          <w:noProof/>
          <w:color w:val="auto"/>
          <w:spacing w:val="-3"/>
          <w:lang w:val="en-US"/>
        </w:rPr>
        <mc:AlternateContent>
          <mc:Choice Requires="wps">
            <w:drawing>
              <wp:anchor distT="0" distB="0" distL="114300" distR="114300" simplePos="0" relativeHeight="251592704" behindDoc="0" locked="0" layoutInCell="0" allowOverlap="1" wp14:anchorId="746208F1" wp14:editId="77B488ED">
                <wp:simplePos x="0" y="0"/>
                <wp:positionH relativeFrom="column">
                  <wp:posOffset>3126105</wp:posOffset>
                </wp:positionH>
                <wp:positionV relativeFrom="paragraph">
                  <wp:posOffset>156845</wp:posOffset>
                </wp:positionV>
                <wp:extent cx="365760" cy="457200"/>
                <wp:effectExtent l="103505" t="106045" r="102235" b="97155"/>
                <wp:wrapNone/>
                <wp:docPr id="27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457200"/>
                        </a:xfrm>
                        <a:prstGeom prst="downArrow">
                          <a:avLst>
                            <a:gd name="adj1" fmla="val 50000"/>
                            <a:gd name="adj2" fmla="val 31250"/>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7" o:spid="_x0000_s1026" type="#_x0000_t67" style="position:absolute;margin-left:246.15pt;margin-top:12.35pt;width:28.8pt;height:36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x6Umz4CAACVBAAADgAAAGRycy9lMm9Eb2MueG1srFTbjtMwEH1H4h8sv9M03d6Imq5WXYqQFlhp&#10;4QOmttMYfMN2m5avZ+KkJYU3RB4sj2d85swcT1b3J63IUfggrSlpPhpTIgyzXJp9Sb9+2b5ZUhIi&#10;GA7KGlHSswj0fv361apxhZjY2iouPEEQE4rGlbSO0RVZFlgtNISRdcKgs7JeQ0TT7zPuoUF0rbLJ&#10;eDzPGuu585aJEPD0sXPSdcKvKsHi56oKIhJVUuQW0+rTumvXbL2CYu/B1ZL1NOAfWGiQBpNeoR4h&#10;Ajl4+ReUlszbYKs4YlZntqokE6kGrCYf/1HNSw1OpFqwOcFd2xT+Hyz7dHz2RPKSThY5JQY0ivRw&#10;iDblJtNF26HGhQIDX9yzb2sM7smy74EYu6nB7MWD97apBXDklbfx2c2F1gh4leyaj5YjPCB8atap&#10;8roFxDaQU9LkfNVEnCJheHg3ny3mqBxD13S2QM1TBigul50P8b2wmrSbknLbmEQoZYDjU4hJF97X&#10;Bvwb1llphTIfQZHZGL/+GQxiJsOYu3wyu6TtETMoLolTS6ySfCuVSobf7zbKE4Qv6TZ9PecwDFOG&#10;NNj25WwxS1xvnGGI0VK81n0TpmXE8VFSl3R5DYKiFeOd4elxR5Cq2yNnZXp1WkE6YXeWn1Ecb7vZ&#10;wFnGTW39T0oanIuShh8H8IIS9cGgwG/z6bQdpGQkQSjxQ89u6AHDEKqkkZJuu4nd8B2cl/saM+Wp&#10;dmPbN1fJeHk9HaueLL593N0M19BOUb//JutfAAAA//8DAFBLAwQUAAYACAAAACEAy54TeN8AAAAJ&#10;AQAADwAAAGRycy9kb3ducmV2LnhtbEyPQU7DMBBF90jcwRokdtQhpGkdMqlQoeqKBaUHcOMhiRqP&#10;o9htU06PWcFy9J/+f1OuJtuLM42+c4zwOEtAENfOdNwg7D83D0sQPmg2undMCFfysKpub0pdGHfh&#10;DzrvQiNiCftCI7QhDIWUvm7Jaj9zA3HMvtxodYjn2Egz6ksst71MkySXVnccF1o90Lql+rg7WYQp&#10;e1u/X7evav69PaZhH+qNypeI93fTyzOIQFP4g+FXP6pDFZ0O7sTGix4hU+lTRBHSbAEiAvNMKRAH&#10;BJUvQFal/P9B9QMAAP//AwBQSwECLQAUAAYACAAAACEA5JnDwPsAAADhAQAAEwAAAAAAAAAAAAAA&#10;AAAAAAAAW0NvbnRlbnRfVHlwZXNdLnhtbFBLAQItABQABgAIAAAAIQAjsmrh1wAAAJQBAAALAAAA&#10;AAAAAAAAAAAAACwBAABfcmVscy8ucmVsc1BLAQItABQABgAIAAAAIQBLHpSbPgIAAJUEAAAOAAAA&#10;AAAAAAAAAAAAACwCAABkcnMvZTJvRG9jLnhtbFBLAQItABQABgAIAAAAIQDLnhN43wAAAAkBAAAP&#10;AAAAAAAAAAAAAAAAAJYEAABkcnMvZG93bnJldi54bWxQSwUGAAAAAAQABADzAAAAogUAAAAA&#10;" o:allowincell="f" strokeweight="2.25pt"/>
            </w:pict>
          </mc:Fallback>
        </mc:AlternateContent>
      </w:r>
    </w:p>
    <w:p w14:paraId="6C155188" w14:textId="77777777" w:rsidR="00DF1D85" w:rsidRPr="00385964" w:rsidRDefault="00DF1D85" w:rsidP="00DF1D85">
      <w:pPr>
        <w:shd w:val="clear" w:color="auto" w:fill="FFFFFF"/>
        <w:spacing w:before="4" w:line="360" w:lineRule="auto"/>
        <w:ind w:right="720" w:firstLine="684"/>
        <w:jc w:val="both"/>
        <w:rPr>
          <w:color w:val="auto"/>
          <w:spacing w:val="-3"/>
          <w:lang w:val="uk-UA"/>
        </w:rPr>
      </w:pPr>
    </w:p>
    <w:p w14:paraId="08E5BCEE" w14:textId="0D0C5BE8" w:rsidR="00DF1D85" w:rsidRPr="00385964" w:rsidRDefault="00B238B3" w:rsidP="00DF1D85">
      <w:pPr>
        <w:shd w:val="clear" w:color="auto" w:fill="FFFFFF"/>
        <w:spacing w:before="4" w:line="360" w:lineRule="auto"/>
        <w:ind w:right="720" w:firstLine="684"/>
        <w:jc w:val="both"/>
        <w:rPr>
          <w:color w:val="auto"/>
          <w:spacing w:val="-3"/>
          <w:lang w:val="uk-UA"/>
        </w:rPr>
      </w:pPr>
      <w:r>
        <w:rPr>
          <w:noProof/>
          <w:color w:val="auto"/>
          <w:spacing w:val="-3"/>
          <w:lang w:val="en-US"/>
        </w:rPr>
        <mc:AlternateContent>
          <mc:Choice Requires="wps">
            <w:drawing>
              <wp:anchor distT="0" distB="0" distL="114300" distR="114300" simplePos="0" relativeHeight="251587584" behindDoc="0" locked="0" layoutInCell="0" allowOverlap="1" wp14:anchorId="6FFE06F3" wp14:editId="7CF63997">
                <wp:simplePos x="0" y="0"/>
                <wp:positionH relativeFrom="column">
                  <wp:posOffset>474345</wp:posOffset>
                </wp:positionH>
                <wp:positionV relativeFrom="paragraph">
                  <wp:posOffset>83185</wp:posOffset>
                </wp:positionV>
                <wp:extent cx="5486400" cy="731520"/>
                <wp:effectExtent l="182245" t="248285" r="274955" b="201295"/>
                <wp:wrapNone/>
                <wp:docPr id="270"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731520"/>
                        </a:xfrm>
                        <a:prstGeom prst="flowChartAlternateProcess">
                          <a:avLst/>
                        </a:prstGeom>
                        <a:solidFill>
                          <a:srgbClr val="FFFFFF"/>
                        </a:solidFill>
                        <a:ln w="28575">
                          <a:solidFill>
                            <a:srgbClr val="000000"/>
                          </a:solidFill>
                          <a:miter lim="800000"/>
                          <a:headEnd/>
                          <a:tailEnd/>
                        </a:ln>
                        <a:effectLst>
                          <a:outerShdw blurRad="63500" dist="107763" dir="18900000" algn="ctr" rotWithShape="0">
                            <a:srgbClr val="000000">
                              <a:alpha val="74998"/>
                            </a:srgbClr>
                          </a:outerShdw>
                        </a:effectLst>
                      </wps:spPr>
                      <wps:txbx>
                        <w:txbxContent>
                          <w:p w14:paraId="36D065EF" w14:textId="77777777" w:rsidR="00EB573E" w:rsidRPr="00D463B9" w:rsidRDefault="00EB573E" w:rsidP="00DF1D85">
                            <w:pPr>
                              <w:jc w:val="center"/>
                              <w:rPr>
                                <w:spacing w:val="-5"/>
                                <w:sz w:val="28"/>
                              </w:rPr>
                            </w:pPr>
                            <w:r w:rsidRPr="00D463B9">
                              <w:rPr>
                                <w:spacing w:val="-5"/>
                                <w:sz w:val="28"/>
                                <w:lang w:val="uk-UA"/>
                              </w:rPr>
                              <w:t>Е</w:t>
                            </w:r>
                            <w:r w:rsidRPr="00D463B9">
                              <w:rPr>
                                <w:spacing w:val="-5"/>
                                <w:sz w:val="28"/>
                              </w:rPr>
                              <w:t xml:space="preserve">тап 5. </w:t>
                            </w:r>
                          </w:p>
                          <w:p w14:paraId="73E357EA" w14:textId="77777777" w:rsidR="00EB573E" w:rsidRPr="00CD309C" w:rsidRDefault="00EB573E" w:rsidP="00DF1D85">
                            <w:pPr>
                              <w:jc w:val="center"/>
                              <w:rPr>
                                <w:b/>
                                <w:lang w:val="uk-UA"/>
                              </w:rPr>
                            </w:pPr>
                            <w:r>
                              <w:rPr>
                                <w:spacing w:val="-5"/>
                              </w:rPr>
                              <w:t>Контроль систем</w:t>
                            </w:r>
                            <w:r>
                              <w:rPr>
                                <w:spacing w:val="-5"/>
                                <w:lang w:val="uk-UA"/>
                              </w:rPr>
                              <w:t>и</w:t>
                            </w:r>
                            <w:r>
                              <w:rPr>
                                <w:spacing w:val="-5"/>
                              </w:rPr>
                              <w:t xml:space="preserve"> ф</w:t>
                            </w:r>
                            <w:r>
                              <w:rPr>
                                <w:spacing w:val="-5"/>
                                <w:lang w:val="uk-UA"/>
                              </w:rPr>
                              <w:t>і</w:t>
                            </w:r>
                            <w:r>
                              <w:rPr>
                                <w:spacing w:val="-5"/>
                              </w:rPr>
                              <w:t>нансов</w:t>
                            </w:r>
                            <w:r>
                              <w:rPr>
                                <w:spacing w:val="-5"/>
                                <w:lang w:val="uk-UA"/>
                              </w:rPr>
                              <w:t>и</w:t>
                            </w:r>
                            <w:r>
                              <w:rPr>
                                <w:spacing w:val="-5"/>
                              </w:rPr>
                              <w:t>х показ</w:t>
                            </w:r>
                            <w:r>
                              <w:rPr>
                                <w:spacing w:val="-5"/>
                                <w:lang w:val="uk-UA"/>
                              </w:rPr>
                              <w:t>ників і</w:t>
                            </w:r>
                            <w:r>
                              <w:rPr>
                                <w:spacing w:val="-5"/>
                              </w:rPr>
                              <w:t xml:space="preserve"> оц</w:t>
                            </w:r>
                            <w:r>
                              <w:rPr>
                                <w:spacing w:val="-5"/>
                                <w:lang w:val="uk-UA"/>
                              </w:rPr>
                              <w:t>і</w:t>
                            </w:r>
                            <w:r>
                              <w:rPr>
                                <w:spacing w:val="-5"/>
                              </w:rPr>
                              <w:t xml:space="preserve">нка </w:t>
                            </w:r>
                            <w:r>
                              <w:rPr>
                                <w:spacing w:val="-5"/>
                                <w:lang w:val="uk-UA"/>
                              </w:rPr>
                              <w:t>можливості їх досягнення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2" o:spid="_x0000_s1052" type="#_x0000_t176" style="position:absolute;left:0;text-align:left;margin-left:37.35pt;margin-top:6.55pt;width:6in;height:57.6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500Y5ACAAAhBQAADgAAAGRycy9lMm9Eb2MueG1srFRdb9MwFH1H4j9YfmdJurRpo6XTtDGENGBi&#10;IJ5vEiexcOxgu023X8/1Tdt1jCdEHiJffxyfc3zsi8tdr9hWWCeNLnhyFnMmdGVqqduCf/92+27J&#10;mfOga1BGi4I/Cscv12/fXIxDLmamM6oWliGIdvk4FLzzfsijyFWd6MGdmUFoHGyM7cFjaduotjAi&#10;eq+iWRwvotHYerCmEs5h7800yNeE3zSi8l+axgnPVMGRm6e/pX8Z/tH6AvLWwtDJak8D/oFFD1Lj&#10;pkeoG/DANla+guplZY0zjT+rTB+ZppGVIA2oJon/UPPQwSBIC5rjhqNN7v/BVp+395bJuuCzDP3R&#10;0OMhXW28ob1ZOgsOjYPLceLDcG+DRjfcmeqnY9pcd6BbcWWtGTsBNfJKwvzoxYJQOFzKyvGTqREe&#10;EJ7M2jW2D4BoA9vRmTwez0TsPKuwc54uF2mM1Cocy86T+YwOLYL8sHqwzn8QpmehUfBGmRF5WX+l&#10;vLAavLif4kFbwvbO+UAR8sM6kmSUrG+lUlTYtrxWlm0BQ3NLH6lC5afTlGYj2racZ3OCfjHoTjFi&#10;+v6G0UvkyJTsC748ToI8mPle1xROD1JNbeSsdCAoKNgohMzbIMRDV4+sVBv7FfAoF+fz4Fgtgx9J&#10;nGWL81Bh7JPlatqGgWrxwlbecmaN/yF9Ryce/H/lwZ5/6Ac1dDA5k6Wr1fIgapJLvpoDIapOuFIs&#10;QhKmRPlduZuStwgoISalqR8xKEiI0oDvCjY6Y584G/GOFtz92oAVnKmPGsO2StI0XGoq0nmG0WD2&#10;dKQ8HQFdIVTBPWdT89pPD8FmsLLtglUkXZuQ/0ZSTJ5Z7WON95B07d+McNFPa5r1/LKtfwMAAP//&#10;AwBQSwMEFAAGAAgAAAAhAFpx0gfcAAAACQEAAA8AAABkcnMvZG93bnJldi54bWxMj81OwzAQhO9I&#10;vIO1SNyo0wTRNMSp+D9xoUXq1Y23SVR7Hdlum749ywmO+81odqZeTc6KE4Y4eFIwn2UgkFpvBuoU&#10;fG/e70oQMWky2npCBReMsGqur2pdGX+mLzytUyc4hGKlFfQpjZWUse3R6TjzIxJrex+cTnyGTpqg&#10;zxzurMyz7EE6PRB/6PWILz22h/XRKSgxbt8u+mN8DofXT7JWbqZ8r9TtzfT0CCLhlP7M8Fufq0PD&#10;nXb+SCYKq2Bxv2An82IOgvVlUTLYMcjLAmRTy/8Lmh8AAAD//wMAUEsBAi0AFAAGAAgAAAAhAOSZ&#10;w8D7AAAA4QEAABMAAAAAAAAAAAAAAAAAAAAAAFtDb250ZW50X1R5cGVzXS54bWxQSwECLQAUAAYA&#10;CAAAACEAI7Jq4dcAAACUAQAACwAAAAAAAAAAAAAAAAAsAQAAX3JlbHMvLnJlbHNQSwECLQAUAAYA&#10;CAAAACEA6500Y5ACAAAhBQAADgAAAAAAAAAAAAAAAAAsAgAAZHJzL2Uyb0RvYy54bWxQSwECLQAU&#10;AAYACAAAACEAWnHSB9wAAAAJAQAADwAAAAAAAAAAAAAAAADoBAAAZHJzL2Rvd25yZXYueG1sUEsF&#10;BgAAAAAEAAQA8wAAAPEFAAAAAA==&#10;" o:allowincell="f" strokeweight="2.25pt">
                <v:shadow on="t" opacity="49150f" offset="6pt,-6pt"/>
                <v:textbox>
                  <w:txbxContent>
                    <w:p w14:paraId="36D065EF" w14:textId="77777777" w:rsidR="00EB573E" w:rsidRPr="00D463B9" w:rsidRDefault="00EB573E" w:rsidP="00DF1D85">
                      <w:pPr>
                        <w:jc w:val="center"/>
                        <w:rPr>
                          <w:spacing w:val="-5"/>
                          <w:sz w:val="28"/>
                        </w:rPr>
                      </w:pPr>
                      <w:r w:rsidRPr="00D463B9">
                        <w:rPr>
                          <w:spacing w:val="-5"/>
                          <w:sz w:val="28"/>
                          <w:lang w:val="uk-UA"/>
                        </w:rPr>
                        <w:t>Е</w:t>
                      </w:r>
                      <w:r w:rsidRPr="00D463B9">
                        <w:rPr>
                          <w:spacing w:val="-5"/>
                          <w:sz w:val="28"/>
                        </w:rPr>
                        <w:t xml:space="preserve">тап 5. </w:t>
                      </w:r>
                    </w:p>
                    <w:p w14:paraId="73E357EA" w14:textId="77777777" w:rsidR="00EB573E" w:rsidRPr="00CD309C" w:rsidRDefault="00EB573E" w:rsidP="00DF1D85">
                      <w:pPr>
                        <w:jc w:val="center"/>
                        <w:rPr>
                          <w:b/>
                          <w:lang w:val="uk-UA"/>
                        </w:rPr>
                      </w:pPr>
                      <w:r>
                        <w:rPr>
                          <w:spacing w:val="-5"/>
                        </w:rPr>
                        <w:t>Контроль систем</w:t>
                      </w:r>
                      <w:r>
                        <w:rPr>
                          <w:spacing w:val="-5"/>
                          <w:lang w:val="uk-UA"/>
                        </w:rPr>
                        <w:t>и</w:t>
                      </w:r>
                      <w:r>
                        <w:rPr>
                          <w:spacing w:val="-5"/>
                        </w:rPr>
                        <w:t xml:space="preserve"> ф</w:t>
                      </w:r>
                      <w:r>
                        <w:rPr>
                          <w:spacing w:val="-5"/>
                          <w:lang w:val="uk-UA"/>
                        </w:rPr>
                        <w:t>і</w:t>
                      </w:r>
                      <w:r>
                        <w:rPr>
                          <w:spacing w:val="-5"/>
                        </w:rPr>
                        <w:t>нансов</w:t>
                      </w:r>
                      <w:r>
                        <w:rPr>
                          <w:spacing w:val="-5"/>
                          <w:lang w:val="uk-UA"/>
                        </w:rPr>
                        <w:t>и</w:t>
                      </w:r>
                      <w:r>
                        <w:rPr>
                          <w:spacing w:val="-5"/>
                        </w:rPr>
                        <w:t>х показ</w:t>
                      </w:r>
                      <w:r>
                        <w:rPr>
                          <w:spacing w:val="-5"/>
                          <w:lang w:val="uk-UA"/>
                        </w:rPr>
                        <w:t>ників і</w:t>
                      </w:r>
                      <w:r>
                        <w:rPr>
                          <w:spacing w:val="-5"/>
                        </w:rPr>
                        <w:t xml:space="preserve"> оц</w:t>
                      </w:r>
                      <w:r>
                        <w:rPr>
                          <w:spacing w:val="-5"/>
                          <w:lang w:val="uk-UA"/>
                        </w:rPr>
                        <w:t>і</w:t>
                      </w:r>
                      <w:r>
                        <w:rPr>
                          <w:spacing w:val="-5"/>
                        </w:rPr>
                        <w:t xml:space="preserve">нка </w:t>
                      </w:r>
                      <w:r>
                        <w:rPr>
                          <w:spacing w:val="-5"/>
                          <w:lang w:val="uk-UA"/>
                        </w:rPr>
                        <w:t>можливості їх досягнення</w:t>
                      </w:r>
                    </w:p>
                  </w:txbxContent>
                </v:textbox>
              </v:shape>
            </w:pict>
          </mc:Fallback>
        </mc:AlternateContent>
      </w:r>
    </w:p>
    <w:p w14:paraId="708DA6F0" w14:textId="77777777" w:rsidR="00DF1D85" w:rsidRPr="00385964" w:rsidRDefault="00DF1D85" w:rsidP="00DF1D85">
      <w:pPr>
        <w:shd w:val="clear" w:color="auto" w:fill="FFFFFF"/>
        <w:spacing w:before="4" w:line="360" w:lineRule="auto"/>
        <w:ind w:right="720" w:firstLine="684"/>
        <w:jc w:val="both"/>
        <w:rPr>
          <w:color w:val="auto"/>
          <w:spacing w:val="-3"/>
          <w:lang w:val="uk-UA"/>
        </w:rPr>
      </w:pPr>
    </w:p>
    <w:p w14:paraId="054A3309" w14:textId="77777777" w:rsidR="00DF1D85" w:rsidRPr="00385964" w:rsidRDefault="00DF1D85" w:rsidP="00DF1D85">
      <w:pPr>
        <w:shd w:val="clear" w:color="auto" w:fill="FFFFFF"/>
        <w:spacing w:before="4" w:line="360" w:lineRule="auto"/>
        <w:ind w:right="720" w:firstLine="684"/>
        <w:jc w:val="both"/>
        <w:rPr>
          <w:color w:val="auto"/>
          <w:spacing w:val="-3"/>
          <w:lang w:val="uk-UA"/>
        </w:rPr>
      </w:pPr>
    </w:p>
    <w:p w14:paraId="0A949ED7" w14:textId="7BA11192" w:rsidR="00DF1D85" w:rsidRPr="00385964" w:rsidRDefault="00B238B3" w:rsidP="00DF1D85">
      <w:pPr>
        <w:shd w:val="clear" w:color="auto" w:fill="FFFFFF"/>
        <w:spacing w:before="4" w:line="360" w:lineRule="auto"/>
        <w:ind w:right="720" w:firstLine="684"/>
        <w:jc w:val="both"/>
        <w:rPr>
          <w:color w:val="auto"/>
          <w:spacing w:val="-3"/>
          <w:lang w:val="uk-UA"/>
        </w:rPr>
      </w:pPr>
      <w:r>
        <w:rPr>
          <w:noProof/>
          <w:color w:val="auto"/>
          <w:spacing w:val="-3"/>
          <w:lang w:val="en-US"/>
        </w:rPr>
        <mc:AlternateContent>
          <mc:Choice Requires="wps">
            <w:drawing>
              <wp:anchor distT="0" distB="0" distL="114300" distR="114300" simplePos="0" relativeHeight="251591680" behindDoc="0" locked="0" layoutInCell="0" allowOverlap="1" wp14:anchorId="7F5D8CCA" wp14:editId="50919229">
                <wp:simplePos x="0" y="0"/>
                <wp:positionH relativeFrom="column">
                  <wp:posOffset>3126105</wp:posOffset>
                </wp:positionH>
                <wp:positionV relativeFrom="paragraph">
                  <wp:posOffset>18415</wp:posOffset>
                </wp:positionV>
                <wp:extent cx="365760" cy="457200"/>
                <wp:effectExtent l="103505" t="107315" r="102235" b="95885"/>
                <wp:wrapNone/>
                <wp:docPr id="269"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457200"/>
                        </a:xfrm>
                        <a:prstGeom prst="downArrow">
                          <a:avLst>
                            <a:gd name="adj1" fmla="val 50000"/>
                            <a:gd name="adj2" fmla="val 31250"/>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6" o:spid="_x0000_s1026" type="#_x0000_t67" style="position:absolute;margin-left:246.15pt;margin-top:1.45pt;width:28.8pt;height:36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d3xmkACAACVBAAADgAAAGRycy9lMm9Eb2MueG1srFTbjtMwEH1H4h8sv9M03bbbjZquVl2KkBZY&#10;aeEDprbTGHzDdpuWr9+Jk5YU3hB5sDye8ZkzczxZ3h+1Igfhg7SmpPloTIkwzHJpdiX99nXzbkFJ&#10;iGA4KGtESU8i0PvV2zfLxhViYmuruPAEQUwoGlfSOkZXZFlgtdAQRtYJg87Keg0RTb/LuIcG0bXK&#10;JuPxPGus585bJkLA08fOSVcJv6oEi1+qKohIVEmRW0yrT+u2XbPVEoqdB1dL1tOAf2ChQRpMeoF6&#10;hAhk7+VfUFoyb4Ot4ohZndmqkkykGrCafPxHNS81OJFqweYEd2lT+H+w7PPh2RPJSzqZ31FiQKNI&#10;D/toU24ynbcdalwoMPDFPfu2xuCeLPsRiLHrGsxOPHhvm1oAR155G59dXWiNgFfJtvlkOcIDwqdm&#10;HSuvW0BsAzkmTU4XTcQxEoaHN/PZ7RyVY+iazm5R85QBivNl50P8IKwm7aak3DYmEUoZ4PAUYtKF&#10;97UB/55TUmmFMh9AkdkYv/4ZDGImw5ibfDI7p+0RMyjOiVNLrJJ8I5VKht9t18oThC/pJn095zAM&#10;U4Y02PbF7HaWuF45wxCjpXip+ypMy4jjo6Qu6eISBEUrxnvD0+OOIFW3R87K9Oq0gnTCbi0/oTje&#10;drOBs4yb2vpflDQ4FyUNP/fgBSXqo0GB7/LptB2kZCRBKPFDz3boAcMQqqSRkm67jt3w7Z2Xuxoz&#10;5al2Y9s3V8l4fj0dq54svn3cXQ3X0E5Rv/8mq1cAAAD//wMAUEsDBBQABgAIAAAAIQBV0DGB3wAA&#10;AAgBAAAPAAAAZHJzL2Rvd25yZXYueG1sTI/BbsIwEETvlfoP1lbqrTikgeIQB1W0iBOHUj7AxNsk&#10;Il5HsYHQr+/21N5mNaOZt8VqdJ244BBaTxqmkwQEUuVtS7WGw+fmaQEiREPWdJ5Qww0DrMr7u8Lk&#10;1l/pAy/7WAsuoZAbDU2MfS5lqBp0Jkx8j8Telx+ciXwOtbSDuXK562SaJHPpTEu80Jge1w1Wp/3Z&#10;aRiz9/Xutn1Ts+/tKY2HWG3UfKH148P4ugQRcYx/YfjFZ3Qomenoz2SD6DRkKn3mqIZUgWB/likW&#10;Rw0vmQJZFvL/A+UPAAAA//8DAFBLAQItABQABgAIAAAAIQDkmcPA+wAAAOEBAAATAAAAAAAAAAAA&#10;AAAAAAAAAABbQ29udGVudF9UeXBlc10ueG1sUEsBAi0AFAAGAAgAAAAhACOyauHXAAAAlAEAAAsA&#10;AAAAAAAAAAAAAAAALAEAAF9yZWxzLy5yZWxzUEsBAi0AFAAGAAgAAAAhADXd8ZpAAgAAlQQAAA4A&#10;AAAAAAAAAAAAAAAALAIAAGRycy9lMm9Eb2MueG1sUEsBAi0AFAAGAAgAAAAhAFXQMYHfAAAACAEA&#10;AA8AAAAAAAAAAAAAAAAAmAQAAGRycy9kb3ducmV2LnhtbFBLBQYAAAAABAAEAPMAAACkBQAAAAA=&#10;" o:allowincell="f" strokeweight="2.25pt"/>
            </w:pict>
          </mc:Fallback>
        </mc:AlternateContent>
      </w:r>
    </w:p>
    <w:p w14:paraId="029E44EC" w14:textId="19C69B36" w:rsidR="00DF1D85" w:rsidRPr="00385964" w:rsidRDefault="00B238B3" w:rsidP="00DF1D85">
      <w:pPr>
        <w:shd w:val="clear" w:color="auto" w:fill="FFFFFF"/>
        <w:spacing w:before="4" w:line="360" w:lineRule="auto"/>
        <w:ind w:right="720" w:firstLine="684"/>
        <w:jc w:val="both"/>
        <w:rPr>
          <w:color w:val="auto"/>
          <w:spacing w:val="-3"/>
          <w:lang w:val="uk-UA"/>
        </w:rPr>
      </w:pPr>
      <w:r>
        <w:rPr>
          <w:noProof/>
          <w:color w:val="auto"/>
          <w:spacing w:val="-3"/>
          <w:lang w:val="en-US"/>
        </w:rPr>
        <mc:AlternateContent>
          <mc:Choice Requires="wps">
            <w:drawing>
              <wp:anchor distT="0" distB="0" distL="114300" distR="114300" simplePos="0" relativeHeight="251588608" behindDoc="0" locked="0" layoutInCell="0" allowOverlap="1" wp14:anchorId="42EF0C9B" wp14:editId="2E554F0E">
                <wp:simplePos x="0" y="0"/>
                <wp:positionH relativeFrom="column">
                  <wp:posOffset>565785</wp:posOffset>
                </wp:positionH>
                <wp:positionV relativeFrom="paragraph">
                  <wp:posOffset>210185</wp:posOffset>
                </wp:positionV>
                <wp:extent cx="5486400" cy="914400"/>
                <wp:effectExtent l="172085" t="248285" r="285115" b="208915"/>
                <wp:wrapNone/>
                <wp:docPr id="268"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914400"/>
                        </a:xfrm>
                        <a:prstGeom prst="flowChartAlternateProcess">
                          <a:avLst/>
                        </a:prstGeom>
                        <a:solidFill>
                          <a:srgbClr val="FFFFFF"/>
                        </a:solidFill>
                        <a:ln w="28575">
                          <a:solidFill>
                            <a:srgbClr val="000000"/>
                          </a:solidFill>
                          <a:miter lim="800000"/>
                          <a:headEnd/>
                          <a:tailEnd/>
                        </a:ln>
                        <a:effectLst>
                          <a:outerShdw blurRad="63500" dist="107763" dir="18900000" algn="ctr" rotWithShape="0">
                            <a:srgbClr val="000000">
                              <a:alpha val="74998"/>
                            </a:srgbClr>
                          </a:outerShdw>
                        </a:effectLst>
                      </wps:spPr>
                      <wps:txbx>
                        <w:txbxContent>
                          <w:p w14:paraId="5A1958D1" w14:textId="77777777" w:rsidR="00EB573E" w:rsidRPr="00D463B9" w:rsidRDefault="00EB573E" w:rsidP="00DF1D85">
                            <w:pPr>
                              <w:jc w:val="center"/>
                              <w:rPr>
                                <w:spacing w:val="-1"/>
                                <w:sz w:val="28"/>
                              </w:rPr>
                            </w:pPr>
                            <w:r w:rsidRPr="00D463B9">
                              <w:rPr>
                                <w:spacing w:val="-1"/>
                                <w:sz w:val="28"/>
                                <w:lang w:val="uk-UA"/>
                              </w:rPr>
                              <w:t>Е</w:t>
                            </w:r>
                            <w:r w:rsidRPr="00D463B9">
                              <w:rPr>
                                <w:spacing w:val="-1"/>
                                <w:sz w:val="28"/>
                              </w:rPr>
                              <w:t xml:space="preserve">тап 6. </w:t>
                            </w:r>
                          </w:p>
                          <w:p w14:paraId="19712BDC" w14:textId="77777777" w:rsidR="00EB573E" w:rsidRPr="00CD309C" w:rsidRDefault="00EB573E" w:rsidP="00DF1D85">
                            <w:pPr>
                              <w:jc w:val="center"/>
                              <w:rPr>
                                <w:b/>
                                <w:lang w:val="uk-UA"/>
                              </w:rPr>
                            </w:pPr>
                            <w:r>
                              <w:rPr>
                                <w:spacing w:val="-1"/>
                              </w:rPr>
                              <w:t>Кор</w:t>
                            </w:r>
                            <w:r>
                              <w:rPr>
                                <w:spacing w:val="-1"/>
                                <w:lang w:val="uk-UA"/>
                              </w:rPr>
                              <w:t xml:space="preserve">егування і координація </w:t>
                            </w:r>
                            <w:r>
                              <w:rPr>
                                <w:spacing w:val="-1"/>
                              </w:rPr>
                              <w:t>управляем</w:t>
                            </w:r>
                            <w:r>
                              <w:rPr>
                                <w:spacing w:val="-1"/>
                                <w:lang w:val="uk-UA"/>
                              </w:rPr>
                              <w:t>и</w:t>
                            </w:r>
                            <w:r>
                              <w:rPr>
                                <w:spacing w:val="-1"/>
                              </w:rPr>
                              <w:t>х параметр</w:t>
                            </w:r>
                            <w:r>
                              <w:rPr>
                                <w:spacing w:val="-1"/>
                                <w:lang w:val="uk-UA"/>
                              </w:rPr>
                              <w:t>і</w:t>
                            </w:r>
                            <w:r>
                              <w:rPr>
                                <w:spacing w:val="-1"/>
                              </w:rPr>
                              <w:t>в ф</w:t>
                            </w:r>
                            <w:r>
                              <w:rPr>
                                <w:spacing w:val="-1"/>
                                <w:lang w:val="uk-UA"/>
                              </w:rPr>
                              <w:t>і</w:t>
                            </w:r>
                            <w:r>
                              <w:rPr>
                                <w:spacing w:val="-1"/>
                              </w:rPr>
                              <w:t>нансового контрол</w:t>
                            </w:r>
                            <w:r>
                              <w:rPr>
                                <w:spacing w:val="-1"/>
                                <w:lang w:val="uk-UA"/>
                              </w:rPr>
                              <w:t>і</w:t>
                            </w:r>
                            <w:r>
                              <w:rPr>
                                <w:spacing w:val="-1"/>
                              </w:rPr>
                              <w:t>нга: об</w:t>
                            </w:r>
                            <w:r>
                              <w:rPr>
                                <w:spacing w:val="-1"/>
                                <w:lang w:val="uk-UA"/>
                              </w:rPr>
                              <w:t>сяг виробництва</w:t>
                            </w:r>
                            <w:r>
                              <w:rPr>
                                <w:spacing w:val="-1"/>
                              </w:rPr>
                              <w:t>—</w:t>
                            </w:r>
                            <w:r>
                              <w:rPr>
                                <w:spacing w:val="-1"/>
                                <w:lang w:val="uk-UA"/>
                              </w:rPr>
                              <w:t>витрати</w:t>
                            </w:r>
                            <w:r>
                              <w:rPr>
                                <w:spacing w:val="-1"/>
                              </w:rPr>
                              <w:t>; доход</w:t>
                            </w:r>
                            <w:r>
                              <w:rPr>
                                <w:spacing w:val="-1"/>
                                <w:lang w:val="uk-UA"/>
                              </w:rPr>
                              <w:t>и</w:t>
                            </w:r>
                            <w:r>
                              <w:rPr>
                                <w:spacing w:val="-1"/>
                              </w:rPr>
                              <w:t xml:space="preserve"> — </w:t>
                            </w:r>
                            <w:r>
                              <w:rPr>
                                <w:spacing w:val="-1"/>
                                <w:lang w:val="uk-UA"/>
                              </w:rPr>
                              <w:t>витрати</w:t>
                            </w:r>
                            <w:r>
                              <w:rPr>
                                <w:spacing w:val="-1"/>
                              </w:rPr>
                              <w:t>; доход</w:t>
                            </w:r>
                            <w:r>
                              <w:rPr>
                                <w:spacing w:val="-1"/>
                                <w:lang w:val="uk-UA"/>
                              </w:rPr>
                              <w:t>и</w:t>
                            </w:r>
                            <w:r>
                              <w:rPr>
                                <w:spacing w:val="-1"/>
                              </w:rPr>
                              <w:t xml:space="preserve"> — </w:t>
                            </w:r>
                            <w:r>
                              <w:rPr>
                                <w:spacing w:val="-1"/>
                                <w:lang w:val="uk-UA"/>
                              </w:rPr>
                              <w:t>надходження</w:t>
                            </w:r>
                            <w:r>
                              <w:rPr>
                                <w:spacing w:val="-1"/>
                              </w:rPr>
                              <w:t xml:space="preserve">; </w:t>
                            </w:r>
                            <w:r>
                              <w:rPr>
                                <w:spacing w:val="-1"/>
                                <w:lang w:val="uk-UA"/>
                              </w:rPr>
                              <w:t>надходження</w:t>
                            </w:r>
                            <w:r>
                              <w:rPr>
                                <w:spacing w:val="-1"/>
                              </w:rPr>
                              <w:t xml:space="preserve"> — платеж</w:t>
                            </w:r>
                            <w:r>
                              <w:rPr>
                                <w:spacing w:val="-1"/>
                                <w:lang w:val="uk-UA"/>
                              </w:rPr>
                              <w:t>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3" o:spid="_x0000_s1053" type="#_x0000_t176" style="position:absolute;left:0;text-align:left;margin-left:44.55pt;margin-top:16.55pt;width:6in;height:1in;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FHGW4wCAAAhBQAADgAAAGRycy9lMm9Eb2MueG1srFTLbtswELwX6D8QvDeSHT+FyEGQNEWBPoKm&#10;Rc8ripKIUiS7pC2nX98l5ThO01NRHQQuH7M7s0NeXO57zXYSvbKm5JOznDNphK2VaUv+7evtmxVn&#10;PoCpQVsjS/4gPb/cvH51MbhCTm1ndS2REYjxxeBK3oXgiizzopM9+DPrpKHFxmIPgUJssxphIPRe&#10;Z9M8X2SDxdqhFdJ7mr0ZF/km4TeNFOFz03gZmC451RbSH9O/iv9scwFFi+A6JQ5lwD9U0YMylPQI&#10;dQMB2BbVC6heCbTeNuFM2D6zTaOETByIzST/g819B04mLiSOd0eZ/P+DFZ92d8hUXfLpglploKcm&#10;XW2DTbnZ7DwqNDhf0MZ7d4eRo3cfrPjhmbHXHZhWXiHaoZNQU12TuD97diAGno6yavhoa4IHgk9i&#10;7RvsIyDJwPapJw/Hnsh9YIIm57PVYpZT6wStrSezOI4poHg87dCHd9L2LA5K3mg7UF0YrnSQaCDI&#10;u9EeKSXsPvgwnn88lyhZrepbpXUKsK2uNbIdkGlu03dI6U+3acMGkm01X84T9LNFf4qRp+9vGL2i&#10;GplWfclXx01QRDHfmprqhCKA0uOYOGsTp2QyNhGJgd0SxH1XD6zSW/wC1MrF+TwqVquoxyRfLhfn&#10;MSLbT1brMQ0D3dKFFQE5Qxu+q9Cljkf9X2hwqD/Og3YdjMosZ+v16pHUSDf15VhQik5qTbaIThgd&#10;FfbVfnTeMqJEm1S2fiCjUEHJDfSu0KCz+Iuzge5oyf3PLaDkTL83ZLZkB7rUKZjNl1Mijacr1ekK&#10;GEFQJQ+cjcPrMD4EW4eq7aJUibqx0f+NSjZ5qupga7qHidfhzYgX/TROu55ets1vAAAA//8DAFBL&#10;AwQUAAYACAAAACEAM8JwzNwAAAAJAQAADwAAAGRycy9kb3ducmV2LnhtbEyPT2/CMAzF75P2HSJP&#10;2m2kBW1A1xTt/2mXwaRdTWPaisSpmgDl28+ctpNtvafn3ytXo3fqSEPsAhvIJxko4jrYjhsD35v3&#10;uwWomJAtusBk4EwRVtX1VYmFDSf+ouM6NUpCOBZooE2pL7SOdUse4yT0xKLtwuAxyTk02g54knDv&#10;9DTLHrTHjuVDiz29tFTv1wdvYEHx5+2MH/3zsH/9ZOf0ZpzujLm9GZ8eQSUa058ZLviCDpUwbcOB&#10;bVROMpa5OA3MZjJFX95flq0Y5/McdFXq/w2qXwAAAP//AwBQSwECLQAUAAYACAAAACEA5JnDwPsA&#10;AADhAQAAEwAAAAAAAAAAAAAAAAAAAAAAW0NvbnRlbnRfVHlwZXNdLnhtbFBLAQItABQABgAIAAAA&#10;IQAjsmrh1wAAAJQBAAALAAAAAAAAAAAAAAAAACwBAABfcmVscy8ucmVsc1BLAQItABQABgAIAAAA&#10;IQBAUcZbjAIAACEFAAAOAAAAAAAAAAAAAAAAACwCAABkcnMvZTJvRG9jLnhtbFBLAQItABQABgAI&#10;AAAAIQAzwnDM3AAAAAkBAAAPAAAAAAAAAAAAAAAAAOQEAABkcnMvZG93bnJldi54bWxQSwUGAAAA&#10;AAQABADzAAAA7QUAAAAA&#10;" o:allowincell="f" strokeweight="2.25pt">
                <v:shadow on="t" opacity="49150f" offset="6pt,-6pt"/>
                <v:textbox>
                  <w:txbxContent>
                    <w:p w14:paraId="5A1958D1" w14:textId="77777777" w:rsidR="00EB573E" w:rsidRPr="00D463B9" w:rsidRDefault="00EB573E" w:rsidP="00DF1D85">
                      <w:pPr>
                        <w:jc w:val="center"/>
                        <w:rPr>
                          <w:spacing w:val="-1"/>
                          <w:sz w:val="28"/>
                        </w:rPr>
                      </w:pPr>
                      <w:r w:rsidRPr="00D463B9">
                        <w:rPr>
                          <w:spacing w:val="-1"/>
                          <w:sz w:val="28"/>
                          <w:lang w:val="uk-UA"/>
                        </w:rPr>
                        <w:t>Е</w:t>
                      </w:r>
                      <w:r w:rsidRPr="00D463B9">
                        <w:rPr>
                          <w:spacing w:val="-1"/>
                          <w:sz w:val="28"/>
                        </w:rPr>
                        <w:t xml:space="preserve">тап 6. </w:t>
                      </w:r>
                    </w:p>
                    <w:p w14:paraId="19712BDC" w14:textId="77777777" w:rsidR="00EB573E" w:rsidRPr="00CD309C" w:rsidRDefault="00EB573E" w:rsidP="00DF1D85">
                      <w:pPr>
                        <w:jc w:val="center"/>
                        <w:rPr>
                          <w:b/>
                          <w:lang w:val="uk-UA"/>
                        </w:rPr>
                      </w:pPr>
                      <w:r>
                        <w:rPr>
                          <w:spacing w:val="-1"/>
                        </w:rPr>
                        <w:t>Кор</w:t>
                      </w:r>
                      <w:r>
                        <w:rPr>
                          <w:spacing w:val="-1"/>
                          <w:lang w:val="uk-UA"/>
                        </w:rPr>
                        <w:t xml:space="preserve">егування і координація </w:t>
                      </w:r>
                      <w:r>
                        <w:rPr>
                          <w:spacing w:val="-1"/>
                        </w:rPr>
                        <w:t>управляем</w:t>
                      </w:r>
                      <w:r>
                        <w:rPr>
                          <w:spacing w:val="-1"/>
                          <w:lang w:val="uk-UA"/>
                        </w:rPr>
                        <w:t>и</w:t>
                      </w:r>
                      <w:r>
                        <w:rPr>
                          <w:spacing w:val="-1"/>
                        </w:rPr>
                        <w:t>х параметр</w:t>
                      </w:r>
                      <w:r>
                        <w:rPr>
                          <w:spacing w:val="-1"/>
                          <w:lang w:val="uk-UA"/>
                        </w:rPr>
                        <w:t>і</w:t>
                      </w:r>
                      <w:r>
                        <w:rPr>
                          <w:spacing w:val="-1"/>
                        </w:rPr>
                        <w:t>в ф</w:t>
                      </w:r>
                      <w:r>
                        <w:rPr>
                          <w:spacing w:val="-1"/>
                          <w:lang w:val="uk-UA"/>
                        </w:rPr>
                        <w:t>і</w:t>
                      </w:r>
                      <w:r>
                        <w:rPr>
                          <w:spacing w:val="-1"/>
                        </w:rPr>
                        <w:t>нансового контрол</w:t>
                      </w:r>
                      <w:r>
                        <w:rPr>
                          <w:spacing w:val="-1"/>
                          <w:lang w:val="uk-UA"/>
                        </w:rPr>
                        <w:t>і</w:t>
                      </w:r>
                      <w:r>
                        <w:rPr>
                          <w:spacing w:val="-1"/>
                        </w:rPr>
                        <w:t>нга: об</w:t>
                      </w:r>
                      <w:r>
                        <w:rPr>
                          <w:spacing w:val="-1"/>
                          <w:lang w:val="uk-UA"/>
                        </w:rPr>
                        <w:t>сяг виробництва</w:t>
                      </w:r>
                      <w:r>
                        <w:rPr>
                          <w:spacing w:val="-1"/>
                        </w:rPr>
                        <w:t>—</w:t>
                      </w:r>
                      <w:r>
                        <w:rPr>
                          <w:spacing w:val="-1"/>
                          <w:lang w:val="uk-UA"/>
                        </w:rPr>
                        <w:t>витрати</w:t>
                      </w:r>
                      <w:r>
                        <w:rPr>
                          <w:spacing w:val="-1"/>
                        </w:rPr>
                        <w:t>; доход</w:t>
                      </w:r>
                      <w:r>
                        <w:rPr>
                          <w:spacing w:val="-1"/>
                          <w:lang w:val="uk-UA"/>
                        </w:rPr>
                        <w:t>и</w:t>
                      </w:r>
                      <w:r>
                        <w:rPr>
                          <w:spacing w:val="-1"/>
                        </w:rPr>
                        <w:t xml:space="preserve"> — </w:t>
                      </w:r>
                      <w:r>
                        <w:rPr>
                          <w:spacing w:val="-1"/>
                          <w:lang w:val="uk-UA"/>
                        </w:rPr>
                        <w:t>витрати</w:t>
                      </w:r>
                      <w:r>
                        <w:rPr>
                          <w:spacing w:val="-1"/>
                        </w:rPr>
                        <w:t>; доход</w:t>
                      </w:r>
                      <w:r>
                        <w:rPr>
                          <w:spacing w:val="-1"/>
                          <w:lang w:val="uk-UA"/>
                        </w:rPr>
                        <w:t>и</w:t>
                      </w:r>
                      <w:r>
                        <w:rPr>
                          <w:spacing w:val="-1"/>
                        </w:rPr>
                        <w:t xml:space="preserve"> — </w:t>
                      </w:r>
                      <w:r>
                        <w:rPr>
                          <w:spacing w:val="-1"/>
                          <w:lang w:val="uk-UA"/>
                        </w:rPr>
                        <w:t>надходження</w:t>
                      </w:r>
                      <w:r>
                        <w:rPr>
                          <w:spacing w:val="-1"/>
                        </w:rPr>
                        <w:t xml:space="preserve">; </w:t>
                      </w:r>
                      <w:r>
                        <w:rPr>
                          <w:spacing w:val="-1"/>
                          <w:lang w:val="uk-UA"/>
                        </w:rPr>
                        <w:t>надходження</w:t>
                      </w:r>
                      <w:r>
                        <w:rPr>
                          <w:spacing w:val="-1"/>
                        </w:rPr>
                        <w:t xml:space="preserve"> — платеж</w:t>
                      </w:r>
                      <w:r>
                        <w:rPr>
                          <w:spacing w:val="-1"/>
                          <w:lang w:val="uk-UA"/>
                        </w:rPr>
                        <w:t>і</w:t>
                      </w:r>
                    </w:p>
                  </w:txbxContent>
                </v:textbox>
              </v:shape>
            </w:pict>
          </mc:Fallback>
        </mc:AlternateContent>
      </w:r>
    </w:p>
    <w:p w14:paraId="0CC6C8A9" w14:textId="77777777" w:rsidR="00DF1D85" w:rsidRPr="00385964" w:rsidRDefault="00DF1D85" w:rsidP="00DF1D85">
      <w:pPr>
        <w:shd w:val="clear" w:color="auto" w:fill="FFFFFF"/>
        <w:spacing w:before="4" w:line="360" w:lineRule="auto"/>
        <w:ind w:right="720" w:firstLine="684"/>
        <w:jc w:val="both"/>
        <w:rPr>
          <w:color w:val="auto"/>
          <w:spacing w:val="-3"/>
          <w:lang w:val="uk-UA"/>
        </w:rPr>
      </w:pPr>
    </w:p>
    <w:p w14:paraId="410CB458" w14:textId="77777777" w:rsidR="00DF1D85" w:rsidRPr="00385964" w:rsidRDefault="00DF1D85" w:rsidP="00DF1D85">
      <w:pPr>
        <w:shd w:val="clear" w:color="auto" w:fill="FFFFFF"/>
        <w:spacing w:before="4" w:line="360" w:lineRule="auto"/>
        <w:ind w:right="720" w:firstLine="684"/>
        <w:jc w:val="both"/>
        <w:rPr>
          <w:color w:val="auto"/>
          <w:spacing w:val="-3"/>
          <w:lang w:val="uk-UA"/>
        </w:rPr>
      </w:pPr>
    </w:p>
    <w:p w14:paraId="1F6F603D" w14:textId="77777777" w:rsidR="00DF1D85" w:rsidRPr="00385964" w:rsidRDefault="00DF1D85" w:rsidP="00DF1D85">
      <w:pPr>
        <w:shd w:val="clear" w:color="auto" w:fill="FFFFFF"/>
        <w:spacing w:before="4" w:line="360" w:lineRule="auto"/>
        <w:ind w:right="720" w:firstLine="684"/>
        <w:jc w:val="both"/>
        <w:rPr>
          <w:color w:val="auto"/>
          <w:spacing w:val="-3"/>
          <w:lang w:val="uk-UA"/>
        </w:rPr>
      </w:pPr>
    </w:p>
    <w:p w14:paraId="0ECBCB45" w14:textId="28742214" w:rsidR="00DF1D85" w:rsidRPr="00385964" w:rsidRDefault="00B238B3" w:rsidP="00DF1D85">
      <w:pPr>
        <w:shd w:val="clear" w:color="auto" w:fill="FFFFFF"/>
        <w:spacing w:before="4" w:line="360" w:lineRule="auto"/>
        <w:ind w:right="720" w:firstLine="684"/>
        <w:jc w:val="both"/>
        <w:rPr>
          <w:color w:val="auto"/>
          <w:spacing w:val="-3"/>
          <w:lang w:val="uk-UA"/>
        </w:rPr>
      </w:pPr>
      <w:r>
        <w:rPr>
          <w:noProof/>
          <w:color w:val="auto"/>
          <w:spacing w:val="-3"/>
          <w:lang w:val="en-US"/>
        </w:rPr>
        <mc:AlternateContent>
          <mc:Choice Requires="wps">
            <w:drawing>
              <wp:anchor distT="0" distB="0" distL="114300" distR="114300" simplePos="0" relativeHeight="251590656" behindDoc="0" locked="0" layoutInCell="0" allowOverlap="1" wp14:anchorId="67C36D73" wp14:editId="217534B7">
                <wp:simplePos x="0" y="0"/>
                <wp:positionH relativeFrom="column">
                  <wp:posOffset>3126105</wp:posOffset>
                </wp:positionH>
                <wp:positionV relativeFrom="paragraph">
                  <wp:posOffset>62865</wp:posOffset>
                </wp:positionV>
                <wp:extent cx="365760" cy="457200"/>
                <wp:effectExtent l="103505" t="100965" r="102235" b="102235"/>
                <wp:wrapNone/>
                <wp:docPr id="267"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457200"/>
                        </a:xfrm>
                        <a:prstGeom prst="downArrow">
                          <a:avLst>
                            <a:gd name="adj1" fmla="val 50000"/>
                            <a:gd name="adj2" fmla="val 31250"/>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5" o:spid="_x0000_s1026" type="#_x0000_t67" style="position:absolute;margin-left:246.15pt;margin-top:4.95pt;width:28.8pt;height:36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nI7Cj8CAACVBAAADgAAAGRycy9lMm9Eb2MueG1srFTbjtMwEH1H4h8sv7Npuk1boqar1S6LkBZY&#10;aeEDpraTGHzDdpsuX8/ESUsKb4g8WB7P+MyZOZ5sbo5akYPwQVpT0fxqRokwzHJpmop+/fLwZk1J&#10;iGA4KGtERV9EoDfb1682nSvF3LZWceEJgphQdq6ibYyuzLLAWqEhXFknDDpr6zVENH2TcQ8domuV&#10;zWezZdZZz523TISAp/eDk24Tfl0LFj/XdRCRqIoit5hWn9Zdv2bbDZSNB9dKNtKAf2ChQRpMeoa6&#10;hwhk7+VfUFoyb4Ot4xWzOrN1LZlINWA1+eyPap5bcCLVgs0J7tym8P9g2afDkyeSV3S+XFFiQKNI&#10;t/toU26yKPoOdS6UGPjsnnxfY3CPln0PxNi7Fkwjbr23XSuAI6+8j88uLvRGwKtk1320HOEB4VOz&#10;jrXXPSC2gRyTJi9nTcQxEoaH18titUTlGLoWxQo1TxmgPF12PsT3wmrSbyrKbWcSoZQBDo8hJl34&#10;WBvwbzkltVYo8wEUKWb4jc9gEjOfxlzn8+KUdkTMoDwlTi2xSvIHqVQyfLO7U54gfEUf0jdyDtMw&#10;ZUiHbV8XqyJxvXCGKUZP8Vz3RZiWEcdHSV3R9TkIyl6Md4anxx1BqmGPnJUZ1ekFGYTdWf6C4ng7&#10;zAbOMm5a639S0uFcVDT82IMXlKgPBgV+my8W/SAlIwlCiZ96dlMPGIZQFY2UDNu7OAzf3nnZtJgp&#10;T7Ub27+5WsbT6xlYjWTx7ePuYrimdor6/TfZ/gIAAP//AwBQSwMEFAAGAAgAAAAhAHodaWDeAAAA&#10;CAEAAA8AAABkcnMvZG93bnJldi54bWxMj8FOwzAQRO9I/IO1SNyo05BWccimQoWqJw6UfoAbL0nU&#10;eB3Fbpvy9bgnuM1qRjNvy9Vke3Gm0XeOEeazBARx7UzHDcL+a/OUg/BBs9G9Y0K4kodVdX9X6sK4&#10;C3/SeRcaEUvYFxqhDWEopPR1S1b7mRuIo/ftRqtDPMdGmlFfYrntZZokS2l1x3Gh1QOtW6qPu5NF&#10;mLL39cd1+6YWP9tjGvah3qhljvj4ML2+gAg0hb8w3PAjOlSR6eBObLzoETKVPscoglIgor/IbuKA&#10;kM8VyKqU/x+ofgEAAP//AwBQSwECLQAUAAYACAAAACEA5JnDwPsAAADhAQAAEwAAAAAAAAAAAAAA&#10;AAAAAAAAW0NvbnRlbnRfVHlwZXNdLnhtbFBLAQItABQABgAIAAAAIQAjsmrh1wAAAJQBAAALAAAA&#10;AAAAAAAAAAAAACwBAABfcmVscy8ucmVsc1BLAQItABQABgAIAAAAIQAWcjsKPwIAAJUEAAAOAAAA&#10;AAAAAAAAAAAAACwCAABkcnMvZTJvRG9jLnhtbFBLAQItABQABgAIAAAAIQB6HWlg3gAAAAgBAAAP&#10;AAAAAAAAAAAAAAAAAJcEAABkcnMvZG93bnJldi54bWxQSwUGAAAAAAQABADzAAAAogUAAAAA&#10;" o:allowincell="f" strokeweight="2.25pt"/>
            </w:pict>
          </mc:Fallback>
        </mc:AlternateContent>
      </w:r>
    </w:p>
    <w:p w14:paraId="3B41D801" w14:textId="1FC54729" w:rsidR="00DF1D85" w:rsidRPr="00385964" w:rsidRDefault="00B238B3" w:rsidP="00DF1D85">
      <w:pPr>
        <w:shd w:val="clear" w:color="auto" w:fill="FFFFFF"/>
        <w:spacing w:before="4" w:line="360" w:lineRule="auto"/>
        <w:ind w:right="720" w:firstLine="684"/>
        <w:jc w:val="both"/>
        <w:rPr>
          <w:color w:val="auto"/>
          <w:spacing w:val="-3"/>
          <w:lang w:val="uk-UA"/>
        </w:rPr>
      </w:pPr>
      <w:r>
        <w:rPr>
          <w:noProof/>
          <w:color w:val="auto"/>
          <w:spacing w:val="-3"/>
          <w:lang w:val="en-US"/>
        </w:rPr>
        <mc:AlternateContent>
          <mc:Choice Requires="wps">
            <w:drawing>
              <wp:anchor distT="0" distB="0" distL="114300" distR="114300" simplePos="0" relativeHeight="251589632" behindDoc="0" locked="0" layoutInCell="0" allowOverlap="1" wp14:anchorId="4F4AB822" wp14:editId="3BEA1F73">
                <wp:simplePos x="0" y="0"/>
                <wp:positionH relativeFrom="column">
                  <wp:posOffset>565785</wp:posOffset>
                </wp:positionH>
                <wp:positionV relativeFrom="paragraph">
                  <wp:posOffset>254635</wp:posOffset>
                </wp:positionV>
                <wp:extent cx="5486400" cy="731520"/>
                <wp:effectExtent l="172085" t="254635" r="285115" b="207645"/>
                <wp:wrapNone/>
                <wp:docPr id="266"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731520"/>
                        </a:xfrm>
                        <a:prstGeom prst="flowChartAlternateProcess">
                          <a:avLst/>
                        </a:prstGeom>
                        <a:solidFill>
                          <a:srgbClr val="FFFFFF"/>
                        </a:solidFill>
                        <a:ln w="28575">
                          <a:solidFill>
                            <a:srgbClr val="000000"/>
                          </a:solidFill>
                          <a:miter lim="800000"/>
                          <a:headEnd/>
                          <a:tailEnd/>
                        </a:ln>
                        <a:effectLst>
                          <a:outerShdw blurRad="63500" dist="107763" dir="18900000" algn="ctr" rotWithShape="0">
                            <a:srgbClr val="000000">
                              <a:alpha val="74998"/>
                            </a:srgbClr>
                          </a:outerShdw>
                        </a:effectLst>
                      </wps:spPr>
                      <wps:txbx>
                        <w:txbxContent>
                          <w:p w14:paraId="600201F4" w14:textId="77777777" w:rsidR="00EB573E" w:rsidRPr="00D463B9" w:rsidRDefault="00EB573E" w:rsidP="00DF1D85">
                            <w:pPr>
                              <w:jc w:val="center"/>
                              <w:rPr>
                                <w:spacing w:val="-5"/>
                                <w:sz w:val="28"/>
                              </w:rPr>
                            </w:pPr>
                            <w:r w:rsidRPr="00D463B9">
                              <w:rPr>
                                <w:spacing w:val="-5"/>
                                <w:sz w:val="28"/>
                                <w:lang w:val="uk-UA"/>
                              </w:rPr>
                              <w:t>Е</w:t>
                            </w:r>
                            <w:r w:rsidRPr="00D463B9">
                              <w:rPr>
                                <w:spacing w:val="-5"/>
                                <w:sz w:val="28"/>
                              </w:rPr>
                              <w:t>тап 7.</w:t>
                            </w:r>
                          </w:p>
                          <w:p w14:paraId="4811E454" w14:textId="77777777" w:rsidR="00EB573E" w:rsidRDefault="00EB573E" w:rsidP="00DF1D85">
                            <w:pPr>
                              <w:jc w:val="center"/>
                            </w:pPr>
                            <w:r>
                              <w:rPr>
                                <w:spacing w:val="-5"/>
                              </w:rPr>
                              <w:t>Оптим</w:t>
                            </w:r>
                            <w:r>
                              <w:rPr>
                                <w:spacing w:val="-5"/>
                                <w:lang w:val="uk-UA"/>
                              </w:rPr>
                              <w:t>і</w:t>
                            </w:r>
                            <w:r>
                              <w:rPr>
                                <w:spacing w:val="-5"/>
                              </w:rPr>
                              <w:t>зац</w:t>
                            </w:r>
                            <w:r>
                              <w:rPr>
                                <w:spacing w:val="-5"/>
                                <w:lang w:val="uk-UA"/>
                              </w:rPr>
                              <w:t>і</w:t>
                            </w:r>
                            <w:r>
                              <w:rPr>
                                <w:spacing w:val="-5"/>
                              </w:rPr>
                              <w:t>я структур</w:t>
                            </w:r>
                            <w:r>
                              <w:rPr>
                                <w:spacing w:val="-5"/>
                                <w:lang w:val="uk-UA"/>
                              </w:rPr>
                              <w:t>и</w:t>
                            </w:r>
                            <w:r>
                              <w:rPr>
                                <w:spacing w:val="-5"/>
                              </w:rPr>
                              <w:t xml:space="preserve"> кап</w:t>
                            </w:r>
                            <w:r>
                              <w:rPr>
                                <w:spacing w:val="-5"/>
                                <w:lang w:val="uk-UA"/>
                              </w:rPr>
                              <w:t>і</w:t>
                            </w:r>
                            <w:r>
                              <w:rPr>
                                <w:spacing w:val="-5"/>
                              </w:rPr>
                              <w:t>тала;</w:t>
                            </w:r>
                            <w:r>
                              <w:rPr>
                                <w:spacing w:val="-5"/>
                                <w:lang w:val="uk-UA"/>
                              </w:rPr>
                              <w:t xml:space="preserve"> е</w:t>
                            </w:r>
                            <w:r>
                              <w:rPr>
                                <w:spacing w:val="-5"/>
                              </w:rPr>
                              <w:t>фективност</w:t>
                            </w:r>
                            <w:r>
                              <w:rPr>
                                <w:spacing w:val="-5"/>
                                <w:lang w:val="uk-UA"/>
                              </w:rPr>
                              <w:t>і</w:t>
                            </w:r>
                            <w:r>
                              <w:t xml:space="preserve"> </w:t>
                            </w:r>
                            <w:r>
                              <w:rPr>
                                <w:spacing w:val="-4"/>
                              </w:rPr>
                              <w:t>ф</w:t>
                            </w:r>
                            <w:r>
                              <w:rPr>
                                <w:spacing w:val="-4"/>
                                <w:lang w:val="uk-UA"/>
                              </w:rPr>
                              <w:t>і</w:t>
                            </w:r>
                            <w:r>
                              <w:rPr>
                                <w:spacing w:val="-4"/>
                              </w:rPr>
                              <w:t>нансовых ресурс</w:t>
                            </w:r>
                            <w:r>
                              <w:rPr>
                                <w:spacing w:val="-4"/>
                                <w:lang w:val="uk-UA"/>
                              </w:rPr>
                              <w:t>і</w:t>
                            </w:r>
                            <w:r>
                              <w:rPr>
                                <w:spacing w:val="-4"/>
                              </w:rPr>
                              <w:t>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4" o:spid="_x0000_s1054" type="#_x0000_t176" style="position:absolute;left:0;text-align:left;margin-left:44.55pt;margin-top:20.05pt;width:6in;height:57.6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ubXSJACAAAhBQAADgAAAGRycy9lMm9Eb2MueG1srFRNb9QwEL0j8R8s32my2+xX1GxVtRQhFago&#10;iPPEcRILxw62d7Ptr2c82d1uKSdEDpHHYz+/efPsi8tdp9lWOq+sKfjkLOVMGmErZZqCf/92+27J&#10;mQ9gKtDWyII/Ss8v12/fXAx9Lqe2tbqSjiGI8fnQF7wNoc+TxItWduDPbC8NJmvrOggYuiapHAyI&#10;3ulkmqbzZLCu6p0V0nucvRmTfE34dS1F+FLXXgamC47cAv0d/cv4T9YXkDcO+laJPQ34BxYdKIOH&#10;HqFuIADbOPUKqlPCWW/rcCZsl9i6VkJSDVjNJP2jmocWekm1oDi+P8rk/x+s+Ly9d0xVBZ/O55wZ&#10;6LBJV5tg6WyWZVGhofc5Lnzo712s0fd3Vvz0zNjrFkwjr5yzQyuhQl6TuD55sSEGHreycvhkK4QH&#10;hCexdrXrIiDKwHbUk8djT+QuMIGTs2w5z1JsncDc4nwym1LTEsgPu3vnwwdpOxYHBa+1HZCXC1c6&#10;SGcgyPvRHnQkbO98iBQhP+yjkqxW1a3SmgLXlNfasS2gaW7po6qw8tNl2rABZVvOFjOCfpH0pxgp&#10;fX/D6BRyZFp1BV8eF0EexXxvKjJnAKXHMXLWJhKUZGwshMTbIMRDWw2s1Bv3FbCV8/NZVKxSUY9J&#10;uljMz2OEtp8sV+MxDHSDF1YEx5mz4YcKLXU86v9Kgz3/OA+6b2FUZpGtVstDUWO5pKs9EKLohCvZ&#10;IjphdFTYlbvReYQSbVLa6hGNgoTIDfiu4KC17omzAe9owf2vDTjJmf5o0GyrSZbFS01BNlugNZg7&#10;zZSnGTACoQoeOBuH12F8CDa9U00bpaLSjY3+rxXZ5JnV3tZ4D6mu/ZsRL/ppTKueX7b1bwAAAP//&#10;AwBQSwMEFAAGAAgAAAAhAEqH6OncAAAACQEAAA8AAABkcnMvZG93bnJldi54bWxMj09vwjAMxe+T&#10;9h0iT9ptpMA6QdcU7f+Jy2DSrqYxbUXiVE2A8u3nnbaTbb2n598rV6N36kRD7AIbmE4yUMR1sB03&#10;Br6273cLUDEhW3SBycCFIqyq66sSCxvO/EmnTWqUhHAs0ECbUl9oHeuWPMZJ6IlF24fBY5JzaLQd&#10;8Czh3ulZlj1ojx3LhxZ7emmpPmyO3sCC4vfbBT/65+Hwumbn9Hac7Y25vRmfHkElGtOfGX7xBR0q&#10;YdqFI9uonGQsp+I0cJ/JFH2Zz2XZiTHP56CrUv9vUP0AAAD//wMAUEsBAi0AFAAGAAgAAAAhAOSZ&#10;w8D7AAAA4QEAABMAAAAAAAAAAAAAAAAAAAAAAFtDb250ZW50X1R5cGVzXS54bWxQSwECLQAUAAYA&#10;CAAAACEAI7Jq4dcAAACUAQAACwAAAAAAAAAAAAAAAAAsAQAAX3JlbHMvLnJlbHNQSwECLQAUAAYA&#10;CAAAACEAdubXSJACAAAhBQAADgAAAAAAAAAAAAAAAAAsAgAAZHJzL2Uyb0RvYy54bWxQSwECLQAU&#10;AAYACAAAACEASofo6dwAAAAJAQAADwAAAAAAAAAAAAAAAADoBAAAZHJzL2Rvd25yZXYueG1sUEsF&#10;BgAAAAAEAAQA8wAAAPEFAAAAAA==&#10;" o:allowincell="f" strokeweight="2.25pt">
                <v:shadow on="t" opacity="49150f" offset="6pt,-6pt"/>
                <v:textbox>
                  <w:txbxContent>
                    <w:p w14:paraId="600201F4" w14:textId="77777777" w:rsidR="00EB573E" w:rsidRPr="00D463B9" w:rsidRDefault="00EB573E" w:rsidP="00DF1D85">
                      <w:pPr>
                        <w:jc w:val="center"/>
                        <w:rPr>
                          <w:spacing w:val="-5"/>
                          <w:sz w:val="28"/>
                        </w:rPr>
                      </w:pPr>
                      <w:r w:rsidRPr="00D463B9">
                        <w:rPr>
                          <w:spacing w:val="-5"/>
                          <w:sz w:val="28"/>
                          <w:lang w:val="uk-UA"/>
                        </w:rPr>
                        <w:t>Е</w:t>
                      </w:r>
                      <w:r w:rsidRPr="00D463B9">
                        <w:rPr>
                          <w:spacing w:val="-5"/>
                          <w:sz w:val="28"/>
                        </w:rPr>
                        <w:t>тап 7.</w:t>
                      </w:r>
                    </w:p>
                    <w:p w14:paraId="4811E454" w14:textId="77777777" w:rsidR="00EB573E" w:rsidRDefault="00EB573E" w:rsidP="00DF1D85">
                      <w:pPr>
                        <w:jc w:val="center"/>
                      </w:pPr>
                      <w:r>
                        <w:rPr>
                          <w:spacing w:val="-5"/>
                        </w:rPr>
                        <w:t>Оптим</w:t>
                      </w:r>
                      <w:r>
                        <w:rPr>
                          <w:spacing w:val="-5"/>
                          <w:lang w:val="uk-UA"/>
                        </w:rPr>
                        <w:t>і</w:t>
                      </w:r>
                      <w:r>
                        <w:rPr>
                          <w:spacing w:val="-5"/>
                        </w:rPr>
                        <w:t>зац</w:t>
                      </w:r>
                      <w:r>
                        <w:rPr>
                          <w:spacing w:val="-5"/>
                          <w:lang w:val="uk-UA"/>
                        </w:rPr>
                        <w:t>і</w:t>
                      </w:r>
                      <w:r>
                        <w:rPr>
                          <w:spacing w:val="-5"/>
                        </w:rPr>
                        <w:t>я структур</w:t>
                      </w:r>
                      <w:r>
                        <w:rPr>
                          <w:spacing w:val="-5"/>
                          <w:lang w:val="uk-UA"/>
                        </w:rPr>
                        <w:t>и</w:t>
                      </w:r>
                      <w:r>
                        <w:rPr>
                          <w:spacing w:val="-5"/>
                        </w:rPr>
                        <w:t xml:space="preserve"> кап</w:t>
                      </w:r>
                      <w:r>
                        <w:rPr>
                          <w:spacing w:val="-5"/>
                          <w:lang w:val="uk-UA"/>
                        </w:rPr>
                        <w:t>і</w:t>
                      </w:r>
                      <w:r>
                        <w:rPr>
                          <w:spacing w:val="-5"/>
                        </w:rPr>
                        <w:t>тала;</w:t>
                      </w:r>
                      <w:r>
                        <w:rPr>
                          <w:spacing w:val="-5"/>
                          <w:lang w:val="uk-UA"/>
                        </w:rPr>
                        <w:t xml:space="preserve"> е</w:t>
                      </w:r>
                      <w:r>
                        <w:rPr>
                          <w:spacing w:val="-5"/>
                        </w:rPr>
                        <w:t>фективност</w:t>
                      </w:r>
                      <w:r>
                        <w:rPr>
                          <w:spacing w:val="-5"/>
                          <w:lang w:val="uk-UA"/>
                        </w:rPr>
                        <w:t>і</w:t>
                      </w:r>
                      <w:r>
                        <w:t xml:space="preserve"> </w:t>
                      </w:r>
                      <w:r>
                        <w:rPr>
                          <w:spacing w:val="-4"/>
                        </w:rPr>
                        <w:t>ф</w:t>
                      </w:r>
                      <w:r>
                        <w:rPr>
                          <w:spacing w:val="-4"/>
                          <w:lang w:val="uk-UA"/>
                        </w:rPr>
                        <w:t>і</w:t>
                      </w:r>
                      <w:r>
                        <w:rPr>
                          <w:spacing w:val="-4"/>
                        </w:rPr>
                        <w:t>нансовых ресурс</w:t>
                      </w:r>
                      <w:r>
                        <w:rPr>
                          <w:spacing w:val="-4"/>
                          <w:lang w:val="uk-UA"/>
                        </w:rPr>
                        <w:t>і</w:t>
                      </w:r>
                      <w:r>
                        <w:rPr>
                          <w:spacing w:val="-4"/>
                        </w:rPr>
                        <w:t>в.</w:t>
                      </w:r>
                    </w:p>
                  </w:txbxContent>
                </v:textbox>
              </v:shape>
            </w:pict>
          </mc:Fallback>
        </mc:AlternateContent>
      </w:r>
    </w:p>
    <w:p w14:paraId="68087235" w14:textId="77777777" w:rsidR="00DF1D85" w:rsidRPr="00385964" w:rsidRDefault="00DF1D85" w:rsidP="00DF1D85">
      <w:pPr>
        <w:shd w:val="clear" w:color="auto" w:fill="FFFFFF"/>
        <w:spacing w:before="4" w:line="360" w:lineRule="auto"/>
        <w:ind w:right="720" w:firstLine="684"/>
        <w:jc w:val="both"/>
        <w:rPr>
          <w:color w:val="auto"/>
          <w:spacing w:val="-3"/>
          <w:lang w:val="uk-UA"/>
        </w:rPr>
      </w:pPr>
    </w:p>
    <w:p w14:paraId="27123EE9" w14:textId="77777777" w:rsidR="00DF1D85" w:rsidRPr="00385964" w:rsidRDefault="00DF1D85" w:rsidP="00DF1D85">
      <w:pPr>
        <w:shd w:val="clear" w:color="auto" w:fill="FFFFFF"/>
        <w:spacing w:before="4" w:line="360" w:lineRule="auto"/>
        <w:ind w:right="720" w:firstLine="684"/>
        <w:jc w:val="both"/>
        <w:rPr>
          <w:color w:val="auto"/>
          <w:spacing w:val="-3"/>
          <w:lang w:val="uk-UA"/>
        </w:rPr>
      </w:pPr>
    </w:p>
    <w:p w14:paraId="02043A74" w14:textId="77777777" w:rsidR="00DF1D85" w:rsidRPr="00385964" w:rsidRDefault="00DF1D85" w:rsidP="00DF1D85">
      <w:pPr>
        <w:shd w:val="clear" w:color="auto" w:fill="FFFFFF"/>
        <w:spacing w:before="4" w:line="360" w:lineRule="auto"/>
        <w:ind w:right="720" w:firstLine="684"/>
        <w:jc w:val="both"/>
        <w:rPr>
          <w:color w:val="auto"/>
          <w:spacing w:val="-3"/>
          <w:lang w:val="uk-UA"/>
        </w:rPr>
      </w:pPr>
    </w:p>
    <w:p w14:paraId="77432464" w14:textId="77777777" w:rsidR="00DF1D85" w:rsidRDefault="00DF1D85" w:rsidP="00537616">
      <w:pPr>
        <w:pStyle w:val="7"/>
        <w:jc w:val="center"/>
        <w:rPr>
          <w:sz w:val="28"/>
          <w:szCs w:val="28"/>
          <w:lang w:val="uk-UA"/>
        </w:rPr>
      </w:pPr>
      <w:r w:rsidRPr="00385964">
        <w:rPr>
          <w:sz w:val="28"/>
          <w:szCs w:val="28"/>
          <w:lang w:val="uk-UA"/>
        </w:rPr>
        <w:t>Рис.</w:t>
      </w:r>
      <w:r w:rsidR="00402BA9" w:rsidRPr="00385964">
        <w:rPr>
          <w:sz w:val="28"/>
          <w:szCs w:val="28"/>
          <w:lang w:val="uk-UA"/>
        </w:rPr>
        <w:t>1</w:t>
      </w:r>
      <w:r w:rsidRPr="00385964">
        <w:rPr>
          <w:sz w:val="28"/>
          <w:szCs w:val="28"/>
          <w:lang w:val="uk-UA"/>
        </w:rPr>
        <w:t>.3. Етапи фінансового контролінга господарюючого суб’єкта</w:t>
      </w:r>
    </w:p>
    <w:p w14:paraId="65D80FA2" w14:textId="77777777" w:rsidR="00537616" w:rsidRPr="00537616" w:rsidRDefault="00537616" w:rsidP="00537616">
      <w:pPr>
        <w:rPr>
          <w:lang w:val="uk-UA"/>
        </w:rPr>
      </w:pPr>
    </w:p>
    <w:p w14:paraId="2CDC9BA2" w14:textId="77777777" w:rsidR="00537616" w:rsidRDefault="00537616" w:rsidP="00537616">
      <w:pPr>
        <w:shd w:val="clear" w:color="auto" w:fill="FFFFFF"/>
        <w:spacing w:before="4" w:line="360" w:lineRule="auto"/>
        <w:ind w:right="-1" w:firstLine="684"/>
        <w:jc w:val="both"/>
        <w:rPr>
          <w:color w:val="auto"/>
          <w:sz w:val="28"/>
          <w:szCs w:val="28"/>
          <w:lang w:val="uk-UA"/>
        </w:rPr>
      </w:pPr>
      <w:r w:rsidRPr="00385964">
        <w:rPr>
          <w:color w:val="auto"/>
          <w:sz w:val="28"/>
          <w:szCs w:val="28"/>
          <w:lang w:val="uk-UA"/>
        </w:rPr>
        <w:t xml:space="preserve">Проблемами реалізації самої ідеї контролінга на підприємствах України є: незавершеність дослідження проблем адаптації закордонного досвіду функціонування контролінга до вітчизняної економіки й соціально-психологічний бар’єр між відомим і новим у цій області [23, с.33]. </w:t>
      </w:r>
      <w:r w:rsidRPr="00385964">
        <w:rPr>
          <w:color w:val="auto"/>
          <w:sz w:val="28"/>
          <w:szCs w:val="28"/>
        </w:rPr>
        <w:t>Формалізація проблем організації контролінга на вітчизняних підприємствах представлена на рис.</w:t>
      </w:r>
      <w:r w:rsidRPr="00385964">
        <w:rPr>
          <w:color w:val="auto"/>
          <w:sz w:val="28"/>
          <w:szCs w:val="28"/>
          <w:lang w:val="uk-UA"/>
        </w:rPr>
        <w:t>1</w:t>
      </w:r>
      <w:r w:rsidRPr="00385964">
        <w:rPr>
          <w:color w:val="auto"/>
          <w:sz w:val="28"/>
          <w:szCs w:val="28"/>
        </w:rPr>
        <w:t>.</w:t>
      </w:r>
      <w:r w:rsidRPr="00385964">
        <w:rPr>
          <w:color w:val="auto"/>
          <w:sz w:val="28"/>
          <w:szCs w:val="28"/>
          <w:lang w:val="uk-UA"/>
        </w:rPr>
        <w:t>4</w:t>
      </w:r>
      <w:r w:rsidRPr="00385964">
        <w:rPr>
          <w:color w:val="auto"/>
          <w:sz w:val="28"/>
          <w:szCs w:val="28"/>
        </w:rPr>
        <w:t>.</w:t>
      </w:r>
    </w:p>
    <w:p w14:paraId="264B7144" w14:textId="77777777" w:rsidR="00537616" w:rsidRPr="00385964" w:rsidRDefault="00537616" w:rsidP="00537616">
      <w:pPr>
        <w:spacing w:line="360" w:lineRule="auto"/>
        <w:ind w:right="-1" w:firstLine="684"/>
        <w:jc w:val="both"/>
        <w:rPr>
          <w:color w:val="auto"/>
          <w:sz w:val="28"/>
          <w:lang w:val="uk-UA"/>
        </w:rPr>
      </w:pPr>
      <w:r w:rsidRPr="00385964">
        <w:rPr>
          <w:color w:val="auto"/>
          <w:sz w:val="28"/>
          <w:lang w:val="uk-UA"/>
        </w:rPr>
        <w:t>Відносно першої проблеми необхідно відзначити, що її виникнення цілком закономірно. Контролінг - нове явище, що виникло на Заході, інтерес до якого постійно зростає. Однак, крім вивчення нових теоретичних закордонних концепцій, потрібно науково обґрунтовані й практично випробувані механізми впровадження й адаптації їх до вітчизняних умов. Фактори, що визначають дану проблему, підрозділяються на:</w:t>
      </w:r>
    </w:p>
    <w:p w14:paraId="37450842" w14:textId="77777777" w:rsidR="00537616" w:rsidRDefault="00537616" w:rsidP="00537616">
      <w:pPr>
        <w:spacing w:line="360" w:lineRule="auto"/>
        <w:ind w:firstLine="720"/>
        <w:jc w:val="both"/>
        <w:rPr>
          <w:color w:val="auto"/>
          <w:sz w:val="28"/>
          <w:lang w:val="uk-UA"/>
        </w:rPr>
      </w:pPr>
      <w:r w:rsidRPr="00385964">
        <w:rPr>
          <w:color w:val="auto"/>
          <w:sz w:val="28"/>
          <w:lang w:val="uk-UA"/>
        </w:rPr>
        <w:t>організаційні, які укладаються у формуванні організаційної структури служби контролінга й органічному її включенні в структуру підприємства;</w:t>
      </w:r>
    </w:p>
    <w:p w14:paraId="6E5A9B8C" w14:textId="77777777" w:rsidR="00537616" w:rsidRPr="00385964" w:rsidRDefault="00537616" w:rsidP="00537616">
      <w:pPr>
        <w:spacing w:line="360" w:lineRule="auto"/>
        <w:ind w:firstLine="720"/>
        <w:jc w:val="both"/>
        <w:rPr>
          <w:color w:val="auto"/>
          <w:sz w:val="28"/>
          <w:lang w:val="uk-UA"/>
        </w:rPr>
      </w:pPr>
      <w:r w:rsidRPr="00385964">
        <w:rPr>
          <w:color w:val="auto"/>
          <w:sz w:val="28"/>
          <w:lang w:val="uk-UA"/>
        </w:rPr>
        <w:t>інформаційні, які укладаються у вивченні руху інформаційних потоків між підрозділами підприємства й від підлеглих до менеджерів з метою збору необхідної для управління аналітичної інформації;</w:t>
      </w:r>
    </w:p>
    <w:p w14:paraId="250E4651" w14:textId="77777777" w:rsidR="00537616" w:rsidRPr="00385964" w:rsidRDefault="00537616" w:rsidP="00537616">
      <w:pPr>
        <w:spacing w:line="360" w:lineRule="auto"/>
        <w:ind w:firstLine="720"/>
        <w:jc w:val="both"/>
        <w:rPr>
          <w:color w:val="auto"/>
          <w:sz w:val="28"/>
          <w:lang w:val="uk-UA"/>
        </w:rPr>
      </w:pPr>
      <w:r w:rsidRPr="00385964">
        <w:rPr>
          <w:color w:val="auto"/>
          <w:sz w:val="28"/>
          <w:lang w:val="uk-UA"/>
        </w:rPr>
        <w:t>методичні, які укладаються в розробці основного інструментарію функціонування оперативного контролінга.</w:t>
      </w:r>
    </w:p>
    <w:p w14:paraId="2FAC6007" w14:textId="77777777" w:rsidR="00537616" w:rsidRPr="00385964" w:rsidRDefault="00537616" w:rsidP="00537616">
      <w:pPr>
        <w:spacing w:line="360" w:lineRule="auto"/>
        <w:ind w:right="-1" w:firstLine="684"/>
        <w:jc w:val="both"/>
        <w:rPr>
          <w:color w:val="auto"/>
          <w:sz w:val="28"/>
          <w:lang w:val="uk-UA"/>
        </w:rPr>
      </w:pPr>
      <w:r w:rsidRPr="00385964">
        <w:rPr>
          <w:color w:val="auto"/>
          <w:sz w:val="28"/>
          <w:lang w:val="uk-UA"/>
        </w:rPr>
        <w:t>Неправомірно було б уважати контролінг чимсь зовсім невідомим для українських підприємств. Інша справа - ефективність сукупного функціонування елементів системи як єдиного цілого в досягненні поставленої мети. Тут можна сказати, що в умовах ринкових відносин відбувається об’єктивна інтеграція методів управління в єдину систему контролінга.</w:t>
      </w:r>
    </w:p>
    <w:p w14:paraId="02ECB4C7" w14:textId="77777777" w:rsidR="00537616" w:rsidRPr="00385964" w:rsidRDefault="00537616" w:rsidP="00537616">
      <w:pPr>
        <w:shd w:val="clear" w:color="auto" w:fill="FFFFFF"/>
        <w:spacing w:before="4" w:line="360" w:lineRule="auto"/>
        <w:ind w:right="-1" w:firstLine="684"/>
        <w:jc w:val="both"/>
        <w:rPr>
          <w:color w:val="auto"/>
          <w:sz w:val="28"/>
          <w:lang w:val="uk-UA"/>
        </w:rPr>
      </w:pPr>
      <w:r w:rsidRPr="00385964">
        <w:rPr>
          <w:color w:val="auto"/>
          <w:sz w:val="28"/>
          <w:lang w:val="uk-UA"/>
        </w:rPr>
        <w:t>Особливості розвитку вітчизняного обліку ставлять свої специфічні проблеми, які гальмують і навіть перешкоджають організації контролінга. Найбільш важливим фактором, що формує цю проблему, є те, що бухгалтерський облік в Україні майже повністю підлеглий податковим потребам.</w:t>
      </w:r>
    </w:p>
    <w:p w14:paraId="4DDFEDAA" w14:textId="77777777" w:rsidR="00DF1D85" w:rsidRPr="00385964" w:rsidRDefault="00DF1D85" w:rsidP="00DF1D85">
      <w:pPr>
        <w:shd w:val="clear" w:color="auto" w:fill="FFFFFF"/>
        <w:spacing w:before="4" w:line="360" w:lineRule="auto"/>
        <w:ind w:right="720" w:firstLine="684"/>
        <w:jc w:val="both"/>
        <w:rPr>
          <w:color w:val="auto"/>
          <w:spacing w:val="-3"/>
          <w:lang w:val="uk-UA"/>
        </w:rPr>
      </w:pPr>
    </w:p>
    <w:p w14:paraId="22AD7585" w14:textId="08E16524" w:rsidR="00DF1D85" w:rsidRPr="00385964" w:rsidRDefault="00B238B3" w:rsidP="00DF1D85">
      <w:pPr>
        <w:spacing w:line="360" w:lineRule="auto"/>
        <w:ind w:right="-1" w:firstLine="684"/>
        <w:jc w:val="both"/>
        <w:rPr>
          <w:color w:val="auto"/>
          <w:lang w:val="uk-UA"/>
        </w:rPr>
      </w:pPr>
      <w:r>
        <w:rPr>
          <w:noProof/>
          <w:color w:val="auto"/>
          <w:lang w:val="en-US"/>
        </w:rPr>
        <mc:AlternateContent>
          <mc:Choice Requires="wps">
            <w:drawing>
              <wp:anchor distT="0" distB="0" distL="114300" distR="114300" simplePos="0" relativeHeight="251602944" behindDoc="0" locked="0" layoutInCell="0" allowOverlap="1" wp14:anchorId="0086C4A6" wp14:editId="4E1EA65F">
                <wp:simplePos x="0" y="0"/>
                <wp:positionH relativeFrom="column">
                  <wp:posOffset>3034665</wp:posOffset>
                </wp:positionH>
                <wp:positionV relativeFrom="paragraph">
                  <wp:posOffset>105410</wp:posOffset>
                </wp:positionV>
                <wp:extent cx="2651760" cy="2743200"/>
                <wp:effectExtent l="12065" t="16510" r="15875" b="8890"/>
                <wp:wrapNone/>
                <wp:docPr id="265"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2743200"/>
                        </a:xfrm>
                        <a:prstGeom prst="rect">
                          <a:avLst/>
                        </a:prstGeom>
                        <a:solidFill>
                          <a:srgbClr val="FFFFFF"/>
                        </a:solidFill>
                        <a:ln w="28575">
                          <a:solidFill>
                            <a:srgbClr val="000000"/>
                          </a:solidFill>
                          <a:miter lim="800000"/>
                          <a:headEnd/>
                          <a:tailEnd/>
                        </a:ln>
                      </wps:spPr>
                      <wps:txbx>
                        <w:txbxContent>
                          <w:p w14:paraId="1FBA3B5B" w14:textId="77777777" w:rsidR="00EB573E" w:rsidRPr="00D463B9" w:rsidRDefault="00EB573E" w:rsidP="00DF1D85">
                            <w:pPr>
                              <w:jc w:val="center"/>
                              <w:rPr>
                                <w:lang w:val="uk-UA"/>
                              </w:rPr>
                            </w:pPr>
                            <w:r w:rsidRPr="00D463B9">
                              <w:rPr>
                                <w:lang w:val="uk-UA"/>
                              </w:rPr>
                              <w:t>Джерела</w:t>
                            </w:r>
                            <w:r w:rsidRPr="00D463B9">
                              <w:t xml:space="preserve"> групового </w:t>
                            </w:r>
                            <w:r w:rsidRPr="00D463B9">
                              <w:rPr>
                                <w:lang w:val="uk-UA"/>
                              </w:rPr>
                              <w:t>опору</w:t>
                            </w:r>
                          </w:p>
                          <w:p w14:paraId="4683D738" w14:textId="77777777" w:rsidR="00EB573E" w:rsidRDefault="00EB573E" w:rsidP="00DF1D85">
                            <w:pPr>
                              <w:numPr>
                                <w:ilvl w:val="0"/>
                                <w:numId w:val="9"/>
                              </w:numPr>
                            </w:pPr>
                            <w:r>
                              <w:rPr>
                                <w:lang w:val="uk-UA"/>
                              </w:rPr>
                              <w:t>Загроза</w:t>
                            </w:r>
                            <w:r>
                              <w:t xml:space="preserve"> статусу групп</w:t>
                            </w:r>
                            <w:r>
                              <w:rPr>
                                <w:lang w:val="uk-UA"/>
                              </w:rPr>
                              <w:t>и</w:t>
                            </w:r>
                          </w:p>
                          <w:p w14:paraId="4AE44BEC" w14:textId="77777777" w:rsidR="00EB573E" w:rsidRDefault="00EB573E" w:rsidP="00DF1D85">
                            <w:pPr>
                              <w:numPr>
                                <w:ilvl w:val="0"/>
                                <w:numId w:val="8"/>
                              </w:numPr>
                            </w:pPr>
                            <w:r>
                              <w:rPr>
                                <w:lang w:val="uk-UA"/>
                              </w:rPr>
                              <w:t>Загроза</w:t>
                            </w:r>
                            <w:r>
                              <w:t xml:space="preserve"> </w:t>
                            </w:r>
                            <w:r>
                              <w:rPr>
                                <w:lang w:val="uk-UA"/>
                              </w:rPr>
                              <w:t>відносинам влади на підприємстві</w:t>
                            </w:r>
                          </w:p>
                          <w:p w14:paraId="334168A3" w14:textId="77777777" w:rsidR="00EB573E" w:rsidRDefault="00EB573E" w:rsidP="00DF1D85">
                            <w:pPr>
                              <w:numPr>
                                <w:ilvl w:val="0"/>
                                <w:numId w:val="8"/>
                              </w:numPr>
                            </w:pPr>
                            <w:r>
                              <w:rPr>
                                <w:lang w:val="uk-UA"/>
                              </w:rPr>
                              <w:t>Загроза</w:t>
                            </w:r>
                            <w:r>
                              <w:t xml:space="preserve"> </w:t>
                            </w:r>
                            <w:r>
                              <w:rPr>
                                <w:lang w:val="uk-UA"/>
                              </w:rPr>
                              <w:t>сформованому</w:t>
                            </w:r>
                            <w:r>
                              <w:t xml:space="preserve"> порядку </w:t>
                            </w:r>
                            <w:r>
                              <w:rPr>
                                <w:lang w:val="uk-UA"/>
                              </w:rPr>
                              <w:t>розподілення ресурсів всередині підприємства</w:t>
                            </w:r>
                          </w:p>
                          <w:p w14:paraId="6F580F20" w14:textId="77777777" w:rsidR="00EB573E" w:rsidRDefault="00EB573E" w:rsidP="00DF1D85">
                            <w:pPr>
                              <w:numPr>
                                <w:ilvl w:val="0"/>
                                <w:numId w:val="8"/>
                              </w:numPr>
                            </w:pPr>
                            <w:r>
                              <w:t>Не</w:t>
                            </w:r>
                            <w:r>
                              <w:rPr>
                                <w:lang w:val="uk-UA"/>
                              </w:rPr>
                              <w:t>відповідність</w:t>
                            </w:r>
                            <w:r>
                              <w:t xml:space="preserve"> </w:t>
                            </w:r>
                            <w:r>
                              <w:rPr>
                                <w:lang w:val="uk-UA"/>
                              </w:rPr>
                              <w:t xml:space="preserve">пропонуємого </w:t>
                            </w:r>
                            <w:r>
                              <w:t>п</w:t>
                            </w:r>
                            <w:r>
                              <w:rPr>
                                <w:lang w:val="uk-UA"/>
                              </w:rPr>
                              <w:t>і</w:t>
                            </w:r>
                            <w:r>
                              <w:t>дходу анал</w:t>
                            </w:r>
                            <w:r>
                              <w:rPr>
                                <w:lang w:val="uk-UA"/>
                              </w:rPr>
                              <w:t>і</w:t>
                            </w:r>
                            <w:r>
                              <w:t>зу и управл</w:t>
                            </w:r>
                            <w:r>
                              <w:rPr>
                                <w:lang w:val="uk-UA"/>
                              </w:rPr>
                              <w:t>інню</w:t>
                            </w:r>
                            <w:r>
                              <w:t xml:space="preserve"> </w:t>
                            </w:r>
                            <w:r>
                              <w:rPr>
                                <w:lang w:val="uk-UA"/>
                              </w:rPr>
                              <w:t>зі знаннями і представленнями</w:t>
                            </w:r>
                            <w:r>
                              <w:t xml:space="preserve"> р</w:t>
                            </w:r>
                            <w:r>
                              <w:rPr>
                                <w:lang w:val="uk-UA"/>
                              </w:rPr>
                              <w:t>о</w:t>
                            </w:r>
                            <w:r>
                              <w:t>б</w:t>
                            </w:r>
                            <w:r>
                              <w:rPr>
                                <w:lang w:val="uk-UA"/>
                              </w:rPr>
                              <w:t>і</w:t>
                            </w:r>
                            <w:r>
                              <w:t>тник</w:t>
                            </w:r>
                            <w:r>
                              <w:rPr>
                                <w:lang w:val="uk-UA"/>
                              </w:rPr>
                              <w:t>і</w:t>
                            </w:r>
                            <w:r>
                              <w:t>в бухгалтер</w:t>
                            </w:r>
                            <w:r>
                              <w:rPr>
                                <w:lang w:val="uk-UA"/>
                              </w:rPr>
                              <w:t>ії</w:t>
                            </w:r>
                            <w:r>
                              <w:t xml:space="preserve"> </w:t>
                            </w:r>
                            <w:r>
                              <w:rPr>
                                <w:lang w:val="uk-UA"/>
                              </w:rPr>
                              <w:t>та інших відділів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55" style="position:absolute;left:0;text-align:left;margin-left:238.95pt;margin-top:8.3pt;width:208.8pt;height:3in;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094hSwCAABUBAAADgAAAGRycy9lMm9Eb2MueG1srFTbjtMwEH1H4h8sv9M0pbeNmq5WXYqQFlix&#10;8AGO4yQWvjF2myxfz9jpdrvAEyIPlsczPnN8Ziab60ErchTgpTUlzSdTSoThtpamLem3r/s3a0p8&#10;YKZmyhpR0kfh6fX29atN7woxs51VtQCCIMYXvStpF4IrsszzTmjmJ9YJg87GgmYBTWizGliP6Fpl&#10;s+l0mfUWageWC+/x9HZ00m3CbxrBw+em8SIQVVLkFtIKaa3imm03rGiBuU7yEw32Dyw0kwaTnqFu&#10;WWDkAPIPKC05WG+bMOFWZ7ZpJBfpDfiafPrbax465kR6C4rj3Vkm//9g+afjPRBZl3S2XFBimMYi&#10;fUHZmGmVIItVVKh3vsDAB3cP8Y3e3Vn+3RNjdx2GiRsA23eC1cgrj/HZiwvR8HiVVP1HWyM8OwSb&#10;xBoa0BEQZSBDqsnjuSZiCITjIdLKV0ssHUffbDV/i1VPOVjxdN2BD++F1SRuSgrIPsGz450PkQ4r&#10;nkISfatkvZdKJQPaaqeAHBk2yD59J3R/GaYM6TH9erFaJOgXTn+JMU3f3zC0DNjqSuqSrs9BrIjC&#10;vTN1asTApBr3yFmZk5JRvLEIYaiGsVhXMUNUtrL1I2oLdmxtHEXcdBZ+UtJjW5fU/zgwEJSoDwbr&#10;c5XP53EOkjFfrGZowKWnuvQwwxGqpIGScbsL4+wcHMi2w0x5ksPYG6xpI5Paz6xO/LF1UxFOYxZn&#10;49JOUc8/g+0vAAAA//8DAFBLAwQUAAYACAAAACEAbTfwSt8AAAAKAQAADwAAAGRycy9kb3ducmV2&#10;LnhtbEyPQU+DQBCF7yb+h82YeDF20QAFZGkM0UM9Ke3F25YdgcjuIrNt8d87nvQ4+V7e+6bcLHYU&#10;J5xp8E7B3SoCga71ZnCdgv3u+TYDQUE7o0fvUME3Emyqy4tSF8af3RuemtAJLnFUaAV9CFMhJbU9&#10;Wk0rP6Fj9uFnqwOfcyfNrM9cbkd5H0WptHpwvNDrCese28/maBVou+3i7Vf+0tCenpLdTf1K77VS&#10;11fL4wOIgEv4C8OvPqtDxU4Hf3SGxKggXq9zjjJIUxAcyPIkAXFgEmcpyKqU/1+ofgAAAP//AwBQ&#10;SwECLQAUAAYACAAAACEA5JnDwPsAAADhAQAAEwAAAAAAAAAAAAAAAAAAAAAAW0NvbnRlbnRfVHlw&#10;ZXNdLnhtbFBLAQItABQABgAIAAAAIQAjsmrh1wAAAJQBAAALAAAAAAAAAAAAAAAAACwBAABfcmVs&#10;cy8ucmVsc1BLAQItABQABgAIAAAAIQArT3iFLAIAAFQEAAAOAAAAAAAAAAAAAAAAACwCAABkcnMv&#10;ZTJvRG9jLnhtbFBLAQItABQABgAIAAAAIQBtN/BK3wAAAAoBAAAPAAAAAAAAAAAAAAAAAIQEAABk&#10;cnMvZG93bnJldi54bWxQSwUGAAAAAAQABADzAAAAkAUAAAAA&#10;" o:allowincell="f" strokeweight="2.25pt">
                <v:textbox>
                  <w:txbxContent>
                    <w:p w14:paraId="1FBA3B5B" w14:textId="77777777" w:rsidR="00EB573E" w:rsidRPr="00D463B9" w:rsidRDefault="00EB573E" w:rsidP="00DF1D85">
                      <w:pPr>
                        <w:jc w:val="center"/>
                        <w:rPr>
                          <w:lang w:val="uk-UA"/>
                        </w:rPr>
                      </w:pPr>
                      <w:r w:rsidRPr="00D463B9">
                        <w:rPr>
                          <w:lang w:val="uk-UA"/>
                        </w:rPr>
                        <w:t>Джерела</w:t>
                      </w:r>
                      <w:r w:rsidRPr="00D463B9">
                        <w:t xml:space="preserve"> групового </w:t>
                      </w:r>
                      <w:r w:rsidRPr="00D463B9">
                        <w:rPr>
                          <w:lang w:val="uk-UA"/>
                        </w:rPr>
                        <w:t>опору</w:t>
                      </w:r>
                    </w:p>
                    <w:p w14:paraId="4683D738" w14:textId="77777777" w:rsidR="00EB573E" w:rsidRDefault="00EB573E" w:rsidP="00DF1D85">
                      <w:pPr>
                        <w:numPr>
                          <w:ilvl w:val="0"/>
                          <w:numId w:val="9"/>
                        </w:numPr>
                      </w:pPr>
                      <w:r>
                        <w:rPr>
                          <w:lang w:val="uk-UA"/>
                        </w:rPr>
                        <w:t>Загроза</w:t>
                      </w:r>
                      <w:r>
                        <w:t xml:space="preserve"> статусу групп</w:t>
                      </w:r>
                      <w:r>
                        <w:rPr>
                          <w:lang w:val="uk-UA"/>
                        </w:rPr>
                        <w:t>и</w:t>
                      </w:r>
                    </w:p>
                    <w:p w14:paraId="4AE44BEC" w14:textId="77777777" w:rsidR="00EB573E" w:rsidRDefault="00EB573E" w:rsidP="00DF1D85">
                      <w:pPr>
                        <w:numPr>
                          <w:ilvl w:val="0"/>
                          <w:numId w:val="8"/>
                        </w:numPr>
                      </w:pPr>
                      <w:r>
                        <w:rPr>
                          <w:lang w:val="uk-UA"/>
                        </w:rPr>
                        <w:t>Загроза</w:t>
                      </w:r>
                      <w:r>
                        <w:t xml:space="preserve"> </w:t>
                      </w:r>
                      <w:r>
                        <w:rPr>
                          <w:lang w:val="uk-UA"/>
                        </w:rPr>
                        <w:t>відносинам влади на підприємстві</w:t>
                      </w:r>
                    </w:p>
                    <w:p w14:paraId="334168A3" w14:textId="77777777" w:rsidR="00EB573E" w:rsidRDefault="00EB573E" w:rsidP="00DF1D85">
                      <w:pPr>
                        <w:numPr>
                          <w:ilvl w:val="0"/>
                          <w:numId w:val="8"/>
                        </w:numPr>
                      </w:pPr>
                      <w:r>
                        <w:rPr>
                          <w:lang w:val="uk-UA"/>
                        </w:rPr>
                        <w:t>Загроза</w:t>
                      </w:r>
                      <w:r>
                        <w:t xml:space="preserve"> </w:t>
                      </w:r>
                      <w:r>
                        <w:rPr>
                          <w:lang w:val="uk-UA"/>
                        </w:rPr>
                        <w:t>сформованому</w:t>
                      </w:r>
                      <w:r>
                        <w:t xml:space="preserve"> порядку </w:t>
                      </w:r>
                      <w:r>
                        <w:rPr>
                          <w:lang w:val="uk-UA"/>
                        </w:rPr>
                        <w:t>розподілення ресурсів всередині підприємства</w:t>
                      </w:r>
                    </w:p>
                    <w:p w14:paraId="6F580F20" w14:textId="77777777" w:rsidR="00EB573E" w:rsidRDefault="00EB573E" w:rsidP="00DF1D85">
                      <w:pPr>
                        <w:numPr>
                          <w:ilvl w:val="0"/>
                          <w:numId w:val="8"/>
                        </w:numPr>
                      </w:pPr>
                      <w:r>
                        <w:t>Не</w:t>
                      </w:r>
                      <w:r>
                        <w:rPr>
                          <w:lang w:val="uk-UA"/>
                        </w:rPr>
                        <w:t>відповідність</w:t>
                      </w:r>
                      <w:r>
                        <w:t xml:space="preserve"> </w:t>
                      </w:r>
                      <w:r>
                        <w:rPr>
                          <w:lang w:val="uk-UA"/>
                        </w:rPr>
                        <w:t xml:space="preserve">пропонуємого </w:t>
                      </w:r>
                      <w:r>
                        <w:t>п</w:t>
                      </w:r>
                      <w:r>
                        <w:rPr>
                          <w:lang w:val="uk-UA"/>
                        </w:rPr>
                        <w:t>і</w:t>
                      </w:r>
                      <w:r>
                        <w:t>дходу анал</w:t>
                      </w:r>
                      <w:r>
                        <w:rPr>
                          <w:lang w:val="uk-UA"/>
                        </w:rPr>
                        <w:t>і</w:t>
                      </w:r>
                      <w:r>
                        <w:t>зу и управл</w:t>
                      </w:r>
                      <w:r>
                        <w:rPr>
                          <w:lang w:val="uk-UA"/>
                        </w:rPr>
                        <w:t>інню</w:t>
                      </w:r>
                      <w:r>
                        <w:t xml:space="preserve"> </w:t>
                      </w:r>
                      <w:r>
                        <w:rPr>
                          <w:lang w:val="uk-UA"/>
                        </w:rPr>
                        <w:t>зі знаннями і представленнями</w:t>
                      </w:r>
                      <w:r>
                        <w:t xml:space="preserve"> р</w:t>
                      </w:r>
                      <w:r>
                        <w:rPr>
                          <w:lang w:val="uk-UA"/>
                        </w:rPr>
                        <w:t>о</w:t>
                      </w:r>
                      <w:r>
                        <w:t>б</w:t>
                      </w:r>
                      <w:r>
                        <w:rPr>
                          <w:lang w:val="uk-UA"/>
                        </w:rPr>
                        <w:t>і</w:t>
                      </w:r>
                      <w:r>
                        <w:t>тник</w:t>
                      </w:r>
                      <w:r>
                        <w:rPr>
                          <w:lang w:val="uk-UA"/>
                        </w:rPr>
                        <w:t>і</w:t>
                      </w:r>
                      <w:r>
                        <w:t>в бухгалтер</w:t>
                      </w:r>
                      <w:r>
                        <w:rPr>
                          <w:lang w:val="uk-UA"/>
                        </w:rPr>
                        <w:t>ії</w:t>
                      </w:r>
                      <w:r>
                        <w:t xml:space="preserve"> </w:t>
                      </w:r>
                      <w:r>
                        <w:rPr>
                          <w:lang w:val="uk-UA"/>
                        </w:rPr>
                        <w:t>та інших відділів</w:t>
                      </w:r>
                    </w:p>
                  </w:txbxContent>
                </v:textbox>
              </v:rect>
            </w:pict>
          </mc:Fallback>
        </mc:AlternateContent>
      </w:r>
      <w:r>
        <w:rPr>
          <w:noProof/>
          <w:color w:val="auto"/>
          <w:lang w:val="en-US"/>
        </w:rPr>
        <mc:AlternateContent>
          <mc:Choice Requires="wps">
            <w:drawing>
              <wp:anchor distT="0" distB="0" distL="114300" distR="114300" simplePos="0" relativeHeight="251596800" behindDoc="0" locked="0" layoutInCell="0" allowOverlap="1" wp14:anchorId="4D32D50B" wp14:editId="0D4D8C71">
                <wp:simplePos x="0" y="0"/>
                <wp:positionH relativeFrom="column">
                  <wp:posOffset>474345</wp:posOffset>
                </wp:positionH>
                <wp:positionV relativeFrom="paragraph">
                  <wp:posOffset>13970</wp:posOffset>
                </wp:positionV>
                <wp:extent cx="5394960" cy="8321040"/>
                <wp:effectExtent l="4445" t="1270" r="0" b="0"/>
                <wp:wrapNone/>
                <wp:docPr id="26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8321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CE1ED5" w14:textId="77777777" w:rsidR="00EB573E" w:rsidRDefault="00EB573E" w:rsidP="00DF1D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56" type="#_x0000_t202" style="position:absolute;left:0;text-align:left;margin-left:37.35pt;margin-top:1.1pt;width:424.8pt;height:655.2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iMgu4oCAAAbBQAADgAAAGRycy9lMm9Eb2MueG1srFRtb9sgEP4+af8B8T31S5w0tupUTbtMk7oX&#10;qd0PIIBjNAwMSOyu2n/fgZs03Ys0TfMHzHHHcc89D1xcDp1Ee26d0KrG2VmKEVdUM6G2Nf58v54s&#10;MHKeKEakVrzGD9zhy+XrVxe9qXiuWy0ZtwiSKFf1psat96ZKEkdb3hF3pg1X4Gy07YgH024TZkkP&#10;2TuZ5Gk6T3ptmbGacudg9WZ04mXM3zSc+o9N47hHssZQm4+jjeMmjMnyglRbS0wr6FMZ5B+q6IhQ&#10;cOgx1Q3xBO2s+CVVJ6jVTjf+jOou0U0jKI8YAE2W/oTmriWGRyzQHGeObXL/Ly39sP9kkWA1zucF&#10;Rop0QNI9Hzxa6QHNstCg3rgK4u4MRPoB1oHoCNaZW02/OKT0dUvUll9Zq/uWEwYFxp3JydYxjwtJ&#10;Nv17zeAcsvM6Jhoa24XuQT8QZAeiHo7khFooLM6mZVHOwUXBt5jmWVpE+hJSHbYb6/xbrjsUJjW2&#10;wH5MT/a3zgMQCD2EhNOcloKthZTRsNvNtbRoT0Ap6/gF7LDlRZhUIVjpsG10jytQJZwRfKHeyPxj&#10;meVFusrLyXq+OJ8UTTGblOfpYpJm5QqQFGVxs/4eCsyKqhWMcXUrFD+oMCv+juWn+zDqJ+oQ9TUu&#10;Z/ls5OiPINP4/Q5kJzxcSik6aPQxiFSB2TeKAWxSeSLkOE9elh9bBj04/GNXog4C9aMI/LAZouam&#10;kcEgko1mD6AMq4E34BheFJi02n7DqIfbWWP3dUcsx0i+U6CuMiuAfeSjUczOczDsqWdz6iGKQqoa&#10;e4zG6bUfn4CdsWLbwkmjnpW+AkU2ImrluSqAEgy4gRHU02sRrvipHaOe37TlDwAAAP//AwBQSwME&#10;FAAGAAgAAAAhAMxMNRDeAAAACQEAAA8AAABkcnMvZG93bnJldi54bWxMj9FOg0AQRd9N/IfNmPhi&#10;7NItgqUsjZpo+traDxhgCqTsLmG3hf6945M+Tu7JvWfy7Wx6caXRd85qWC4iEGQrV3e20XD8/nx+&#10;BeED2hp7Z0nDjTxsi/u7HLPaTXZP10NoBJdYn6GGNoQhk9JXLRn0CzeQ5ezkRoOBz7GR9YgTl5te&#10;qihKpMHO8kKLA320VJ0PF6PhtJueXtZT+RWO6T5O3rFLS3fT+vFhftuACDSHPxh+9VkdCnYq3cXW&#10;XvQa0jhlUoNSIDheq3gFomRutVQJyCKX/z8ofgAAAP//AwBQSwECLQAUAAYACAAAACEA5JnDwPsA&#10;AADhAQAAEwAAAAAAAAAAAAAAAAAAAAAAW0NvbnRlbnRfVHlwZXNdLnhtbFBLAQItABQABgAIAAAA&#10;IQAjsmrh1wAAAJQBAAALAAAAAAAAAAAAAAAAACwBAABfcmVscy8ucmVsc1BLAQItABQABgAIAAAA&#10;IQBCIyC7igIAABsFAAAOAAAAAAAAAAAAAAAAACwCAABkcnMvZTJvRG9jLnhtbFBLAQItABQABgAI&#10;AAAAIQDMTDUQ3gAAAAkBAAAPAAAAAAAAAAAAAAAAAOIEAABkcnMvZG93bnJldi54bWxQSwUGAAAA&#10;AAQABADzAAAA7QUAAAAA&#10;" o:allowincell="f" stroked="f">
                <v:textbox>
                  <w:txbxContent>
                    <w:p w14:paraId="34CE1ED5" w14:textId="77777777" w:rsidR="00EB573E" w:rsidRDefault="00EB573E" w:rsidP="00DF1D85"/>
                  </w:txbxContent>
                </v:textbox>
              </v:shape>
            </w:pict>
          </mc:Fallback>
        </mc:AlternateContent>
      </w:r>
    </w:p>
    <w:p w14:paraId="738222DD" w14:textId="77777777" w:rsidR="00DF1D85" w:rsidRPr="00385964" w:rsidRDefault="00DF1D85" w:rsidP="00DF1D85">
      <w:pPr>
        <w:spacing w:line="360" w:lineRule="auto"/>
        <w:ind w:right="-1" w:firstLine="684"/>
        <w:jc w:val="both"/>
        <w:rPr>
          <w:color w:val="auto"/>
          <w:lang w:val="uk-UA"/>
        </w:rPr>
      </w:pPr>
    </w:p>
    <w:p w14:paraId="62807749" w14:textId="77777777" w:rsidR="00DF1D85" w:rsidRPr="00385964" w:rsidRDefault="00DF1D85" w:rsidP="00DF1D85">
      <w:pPr>
        <w:spacing w:line="360" w:lineRule="auto"/>
        <w:ind w:right="-1" w:firstLine="684"/>
        <w:jc w:val="both"/>
        <w:rPr>
          <w:color w:val="auto"/>
          <w:lang w:val="uk-UA"/>
        </w:rPr>
      </w:pPr>
    </w:p>
    <w:p w14:paraId="756D2739" w14:textId="77777777" w:rsidR="00DF1D85" w:rsidRPr="00385964" w:rsidRDefault="00DF1D85" w:rsidP="00DF1D85">
      <w:pPr>
        <w:spacing w:line="360" w:lineRule="auto"/>
        <w:ind w:right="-1" w:firstLine="684"/>
        <w:jc w:val="both"/>
        <w:rPr>
          <w:color w:val="auto"/>
          <w:lang w:val="uk-UA"/>
        </w:rPr>
      </w:pPr>
    </w:p>
    <w:p w14:paraId="7786B1A3" w14:textId="77777777" w:rsidR="00DF1D85" w:rsidRPr="00385964" w:rsidRDefault="00DF1D85" w:rsidP="00DF1D85">
      <w:pPr>
        <w:spacing w:line="360" w:lineRule="auto"/>
        <w:ind w:right="-1" w:firstLine="684"/>
        <w:jc w:val="both"/>
        <w:rPr>
          <w:color w:val="auto"/>
          <w:lang w:val="uk-UA"/>
        </w:rPr>
      </w:pPr>
    </w:p>
    <w:p w14:paraId="0559A4D7" w14:textId="77777777" w:rsidR="00DF1D85" w:rsidRPr="00385964" w:rsidRDefault="00DF1D85" w:rsidP="00DF1D85">
      <w:pPr>
        <w:spacing w:line="360" w:lineRule="auto"/>
        <w:ind w:right="-1" w:firstLine="684"/>
        <w:jc w:val="both"/>
        <w:rPr>
          <w:color w:val="auto"/>
          <w:lang w:val="uk-UA"/>
        </w:rPr>
      </w:pPr>
    </w:p>
    <w:p w14:paraId="5B1591DD" w14:textId="77777777" w:rsidR="00DF1D85" w:rsidRPr="00385964" w:rsidRDefault="00DF1D85" w:rsidP="00DF1D85">
      <w:pPr>
        <w:spacing w:line="360" w:lineRule="auto"/>
        <w:ind w:right="-1" w:firstLine="684"/>
        <w:jc w:val="both"/>
        <w:rPr>
          <w:color w:val="auto"/>
          <w:lang w:val="uk-UA"/>
        </w:rPr>
      </w:pPr>
    </w:p>
    <w:p w14:paraId="6589A93E" w14:textId="432AF343" w:rsidR="00DF1D85" w:rsidRPr="00385964" w:rsidRDefault="00B238B3" w:rsidP="00DF1D85">
      <w:pPr>
        <w:spacing w:line="360" w:lineRule="auto"/>
        <w:ind w:right="-1" w:firstLine="684"/>
        <w:jc w:val="both"/>
        <w:rPr>
          <w:color w:val="auto"/>
          <w:lang w:val="uk-UA"/>
        </w:rPr>
      </w:pPr>
      <w:r>
        <w:rPr>
          <w:noProof/>
          <w:color w:val="auto"/>
          <w:lang w:val="en-US"/>
        </w:rPr>
        <mc:AlternateContent>
          <mc:Choice Requires="wps">
            <w:drawing>
              <wp:anchor distT="0" distB="0" distL="114300" distR="114300" simplePos="0" relativeHeight="251600896" behindDoc="0" locked="0" layoutInCell="0" allowOverlap="1" wp14:anchorId="3223DE71" wp14:editId="1AAEE8F0">
                <wp:simplePos x="0" y="0"/>
                <wp:positionH relativeFrom="column">
                  <wp:posOffset>657225</wp:posOffset>
                </wp:positionH>
                <wp:positionV relativeFrom="paragraph">
                  <wp:posOffset>185420</wp:posOffset>
                </wp:positionV>
                <wp:extent cx="2194560" cy="822960"/>
                <wp:effectExtent l="9525" t="7620" r="18415" b="7620"/>
                <wp:wrapNone/>
                <wp:docPr id="26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822960"/>
                        </a:xfrm>
                        <a:prstGeom prst="rect">
                          <a:avLst/>
                        </a:prstGeom>
                        <a:solidFill>
                          <a:srgbClr val="FFFFFF"/>
                        </a:solidFill>
                        <a:ln w="28575">
                          <a:solidFill>
                            <a:srgbClr val="000000"/>
                          </a:solidFill>
                          <a:miter lim="800000"/>
                          <a:headEnd/>
                          <a:tailEnd/>
                        </a:ln>
                      </wps:spPr>
                      <wps:txbx>
                        <w:txbxContent>
                          <w:p w14:paraId="22EE7C64" w14:textId="77777777" w:rsidR="00EB573E" w:rsidRPr="00543A47" w:rsidRDefault="00EB573E" w:rsidP="00543A47">
                            <w:pPr>
                              <w:pStyle w:val="21"/>
                              <w:spacing w:after="0" w:line="240" w:lineRule="auto"/>
                              <w:jc w:val="center"/>
                              <w:rPr>
                                <w:lang w:val="uk-UA"/>
                              </w:rPr>
                            </w:pPr>
                            <w:r w:rsidRPr="00543A47">
                              <w:rPr>
                                <w:lang w:val="uk-UA"/>
                              </w:rPr>
                              <w:t>Особливості розвитку вітчизняного обліку</w:t>
                            </w:r>
                          </w:p>
                          <w:p w14:paraId="3226C013" w14:textId="77777777" w:rsidR="00EB573E" w:rsidRDefault="00EB573E" w:rsidP="00DF1D85">
                            <w:pPr>
                              <w:pStyle w:val="21"/>
                              <w:rPr>
                                <w:i/>
                              </w:rPr>
                            </w:pPr>
                          </w:p>
                          <w:p w14:paraId="13A37824" w14:textId="77777777" w:rsidR="00EB573E" w:rsidRDefault="00EB573E" w:rsidP="00DF1D85">
                            <w:pPr>
                              <w:pStyle w:val="2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57" style="position:absolute;left:0;text-align:left;margin-left:51.75pt;margin-top:14.6pt;width:172.8pt;height:64.8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sSTvywCAABTBAAADgAAAGRycy9lMm9Eb2MueG1srFRRb9MwEH5H4j9Yfqdps6Zro6bT1FGENGBi&#10;8AMcx0ksHNuc3Sbl1+/sdF0HPCHyYPl858/ffXeX9c3QKXIQ4KTRBZ1NppQIzU0ldVPQ799275aU&#10;OM90xZTRoqBH4ejN5u2bdW9zkZrWqEoAQRDt8t4WtPXe5knieCs65ibGCo3O2kDHPJrQJBWwHtE7&#10;laTT6SLpDVQWDBfO4end6KSbiF/Xgvsvde2EJ6qgyM3HFeJahjXZrFneALOt5Cca7B9YdExqfPQM&#10;dcc8I3uQf0B1koNxpvYTbrrE1LXkIuaA2cymv2Xz2DIrYi4ojrNnmdz/g+WfDw9AZFXQdHFFiWYd&#10;FukrysZ0owTJsqBQb12OgY/2AUKOzt4b/sMRbbYtholbANO3glXIaxbik1cXguHwKin7T6ZCeLb3&#10;Joo11NAFQJSBDLEmx3NNxOAJx8N0tppnCywdR98yTVe4D0+w/Pm2Bec/CNORsCkoIPmIzg73zo+h&#10;zyGRvVGy2kmlogFNuVVADgz7Yxe/E7q7DFOa9EhlmV1nEfqV011iTOP3N4xOeux0JTtM4xzE8qDb&#10;e10hT5Z7JtW4x/SUPgkZtBtr4IdyiLW6ijIHYUtTHVFaMGNn4yTipjXwi5Ieu7qg7ueegaBEfdRY&#10;ntVsPg9jEI15dp2iAZee8tLDNEeognpKxu3Wj6OztyCbFl+aRTm0ucWS1jKq/cLqxB87N9brNGVh&#10;NC7tGPXyL9g8AQAA//8DAFBLAwQUAAYACAAAACEANiRthd8AAAAKAQAADwAAAGRycy9kb3ducmV2&#10;LnhtbEyPQU+DQBCF7yb+h82YeDF2KYIBZGkM0UM9Ke3F25RdgcjOIrtt8d87nvT48r68+abcLHYU&#10;JzP7wZGC9SoCYah1eqBOwX73fJuB8AFJ4+jIKPg2HjbV5UWJhXZnejOnJnSCR8gXqKAPYSqk9G1v&#10;LPqVmwxx9+Fmi4Hj3Ek945nH7SjjKLqXFgfiCz1Opu5N+9kcrQK02y7ZfuUvjd/7p3R3U7/691qp&#10;66vl8QFEMEv4g+FXn9WhYqeDO5L2YuQc3aWMKojzGAQDSZKvQRy4SbMMZFXK/y9UPwAAAP//AwBQ&#10;SwECLQAUAAYACAAAACEA5JnDwPsAAADhAQAAEwAAAAAAAAAAAAAAAAAAAAAAW0NvbnRlbnRfVHlw&#10;ZXNdLnhtbFBLAQItABQABgAIAAAAIQAjsmrh1wAAAJQBAAALAAAAAAAAAAAAAAAAACwBAABfcmVs&#10;cy8ucmVsc1BLAQItABQABgAIAAAAIQAixJO/LAIAAFMEAAAOAAAAAAAAAAAAAAAAACwCAABkcnMv&#10;ZTJvRG9jLnhtbFBLAQItABQABgAIAAAAIQA2JG2F3wAAAAoBAAAPAAAAAAAAAAAAAAAAAIQEAABk&#10;cnMvZG93bnJldi54bWxQSwUGAAAAAAQABADzAAAAkAUAAAAA&#10;" o:allowincell="f" strokeweight="2.25pt">
                <v:textbox>
                  <w:txbxContent>
                    <w:p w14:paraId="22EE7C64" w14:textId="77777777" w:rsidR="00EB573E" w:rsidRPr="00543A47" w:rsidRDefault="00EB573E" w:rsidP="00543A47">
                      <w:pPr>
                        <w:pStyle w:val="21"/>
                        <w:spacing w:after="0" w:line="240" w:lineRule="auto"/>
                        <w:jc w:val="center"/>
                        <w:rPr>
                          <w:lang w:val="uk-UA"/>
                        </w:rPr>
                      </w:pPr>
                      <w:r w:rsidRPr="00543A47">
                        <w:rPr>
                          <w:lang w:val="uk-UA"/>
                        </w:rPr>
                        <w:t>Особливості розвитку вітчизняного обліку</w:t>
                      </w:r>
                    </w:p>
                    <w:p w14:paraId="3226C013" w14:textId="77777777" w:rsidR="00EB573E" w:rsidRDefault="00EB573E" w:rsidP="00DF1D85">
                      <w:pPr>
                        <w:pStyle w:val="21"/>
                        <w:rPr>
                          <w:i/>
                        </w:rPr>
                      </w:pPr>
                    </w:p>
                    <w:p w14:paraId="13A37824" w14:textId="77777777" w:rsidR="00EB573E" w:rsidRDefault="00EB573E" w:rsidP="00DF1D85">
                      <w:pPr>
                        <w:pStyle w:val="21"/>
                      </w:pPr>
                    </w:p>
                  </w:txbxContent>
                </v:textbox>
              </v:rect>
            </w:pict>
          </mc:Fallback>
        </mc:AlternateContent>
      </w:r>
    </w:p>
    <w:p w14:paraId="6D2EA72E" w14:textId="77777777" w:rsidR="00DF1D85" w:rsidRPr="00385964" w:rsidRDefault="00DF1D85" w:rsidP="00DF1D85">
      <w:pPr>
        <w:spacing w:line="360" w:lineRule="auto"/>
        <w:ind w:right="-1" w:firstLine="684"/>
        <w:jc w:val="both"/>
        <w:rPr>
          <w:color w:val="auto"/>
          <w:lang w:val="uk-UA"/>
        </w:rPr>
      </w:pPr>
    </w:p>
    <w:p w14:paraId="31D092FD" w14:textId="5556B420" w:rsidR="00DF1D85" w:rsidRPr="00385964" w:rsidRDefault="00B238B3" w:rsidP="00DF1D85">
      <w:pPr>
        <w:spacing w:line="360" w:lineRule="auto"/>
        <w:ind w:right="-1" w:firstLine="684"/>
        <w:jc w:val="both"/>
        <w:rPr>
          <w:color w:val="auto"/>
          <w:lang w:val="uk-UA"/>
        </w:rPr>
      </w:pPr>
      <w:r>
        <w:rPr>
          <w:noProof/>
          <w:color w:val="auto"/>
          <w:lang w:val="en-US"/>
        </w:rPr>
        <mc:AlternateContent>
          <mc:Choice Requires="wps">
            <w:drawing>
              <wp:anchor distT="0" distB="0" distL="114300" distR="114300" simplePos="0" relativeHeight="251603968" behindDoc="0" locked="0" layoutInCell="0" allowOverlap="1" wp14:anchorId="25195305" wp14:editId="34E1CBDD">
                <wp:simplePos x="0" y="0"/>
                <wp:positionH relativeFrom="column">
                  <wp:posOffset>3217545</wp:posOffset>
                </wp:positionH>
                <wp:positionV relativeFrom="paragraph">
                  <wp:posOffset>208280</wp:posOffset>
                </wp:positionV>
                <wp:extent cx="2651760" cy="1280160"/>
                <wp:effectExtent l="17145" t="17780" r="10795" b="10160"/>
                <wp:wrapNone/>
                <wp:docPr id="262"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1280160"/>
                        </a:xfrm>
                        <a:prstGeom prst="rect">
                          <a:avLst/>
                        </a:prstGeom>
                        <a:solidFill>
                          <a:srgbClr val="FFFFFF"/>
                        </a:solidFill>
                        <a:ln w="28575">
                          <a:solidFill>
                            <a:srgbClr val="000000"/>
                          </a:solidFill>
                          <a:miter lim="800000"/>
                          <a:headEnd/>
                          <a:tailEnd/>
                        </a:ln>
                      </wps:spPr>
                      <wps:txbx>
                        <w:txbxContent>
                          <w:p w14:paraId="426FB22E" w14:textId="77777777" w:rsidR="00EB573E" w:rsidRPr="00D463B9" w:rsidRDefault="00EB573E" w:rsidP="00DF1D85">
                            <w:pPr>
                              <w:rPr>
                                <w:lang w:val="uk-UA"/>
                              </w:rPr>
                            </w:pPr>
                            <w:r w:rsidRPr="00D463B9">
                              <w:rPr>
                                <w:lang w:val="uk-UA"/>
                              </w:rPr>
                              <w:t>Джерела індивідуального опору</w:t>
                            </w:r>
                          </w:p>
                          <w:p w14:paraId="521377E9" w14:textId="77777777" w:rsidR="00EB573E" w:rsidRDefault="00EB573E" w:rsidP="00DF1D85">
                            <w:pPr>
                              <w:numPr>
                                <w:ilvl w:val="0"/>
                                <w:numId w:val="7"/>
                              </w:numPr>
                            </w:pPr>
                            <w:r>
                              <w:t>Звички страх перед нев</w:t>
                            </w:r>
                            <w:r>
                              <w:rPr>
                                <w:lang w:val="uk-UA"/>
                              </w:rPr>
                              <w:t>ідомим</w:t>
                            </w:r>
                          </w:p>
                          <w:p w14:paraId="4FEC0BD9" w14:textId="77777777" w:rsidR="00EB573E" w:rsidRDefault="00EB573E" w:rsidP="00DF1D85">
                            <w:pPr>
                              <w:numPr>
                                <w:ilvl w:val="0"/>
                                <w:numId w:val="7"/>
                              </w:numPr>
                            </w:pPr>
                            <w:r>
                              <w:rPr>
                                <w:lang w:val="uk-UA"/>
                              </w:rPr>
                              <w:t>Почуття</w:t>
                            </w:r>
                            <w:r>
                              <w:t xml:space="preserve"> </w:t>
                            </w:r>
                            <w:r>
                              <w:rPr>
                                <w:lang w:val="uk-UA"/>
                              </w:rPr>
                              <w:t>безпеки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58" style="position:absolute;left:0;text-align:left;margin-left:253.35pt;margin-top:16.4pt;width:208.8pt;height:100.8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CWG4S4CAABUBAAADgAAAGRycy9lMm9Eb2MueG1srFTbjtMwEH1H4h8sv9NcaLslarpadSlCWmDF&#10;wgc4jpNYOLYZu03K1+/Y6Xa7wBMiD5bHMz4+c2Ym6+uxV+QgwEmjS5rNUkqE5qaWui3p92+7NytK&#10;nGe6ZspoUdKjcPR68/rVerCFyE1nVC2AIIh2xWBL2nlviyRxvBM9czNjhUZnY6BnHk1okxrYgOi9&#10;SvI0XSaDgdqC4cI5PL2dnHQT8ZtGcP+laZzwRJUUufm4QlyrsCabNStaYLaT/ESD/QOLnkmNj56h&#10;bplnZA/yD6hecjDONH7GTZ+YppFcxBwwmyz9LZuHjlkRc0FxnD3L5P4fLP98uAci65Lmy5wSzXos&#10;0leUjelWCbJYBYUG6woMfLD3EHJ09s7wH45os+0wTNwAmKETrEZeWYhPXlwIhsOrpBo+mRrh2d6b&#10;KNbYQB8AUQYyxpoczzURoyccD/PlIrtaYuk4+rJ8lWZohDdY8XTdgvMfhOlJ2JQUkH2EZ4c756fQ&#10;p5BI3yhZ76RS0YC22iogB4YNsovfCd1dhilNBuSyWlwtIvQLp7vESOP3N4xeemx1JfuSrs5BrAjC&#10;vdc18mSFZ1JNe0xP6ZOSQbypCH6sxlist3l4IShbmfqI2oKZWhtHETedgV+UDNjWJXU/9wwEJeqj&#10;xvq8y+bzMAfRmC+ucjTg0lNdepjmCFVST8m03fppdvYWZNvhS1mUQ5sbrGkjo9rPrE78sXVjvU5j&#10;Fmbj0o5Rzz+DzSMAAAD//wMAUEsDBBQABgAIAAAAIQASAD+o4QAAAAoBAAAPAAAAZHJzL2Rvd25y&#10;ZXYueG1sTI8xT8MwEIV3JP6DdUgsiDokaUtDnApFMLQTpF26ufGRRMR2yLlt+PccE4yn+/Te9/L1&#10;ZHtxxpE67xQ8zCIQ6GpvOtco2O9e7x9BUNDO6N47VPCNBOvi+irXmfEX947nKjSCQxxlWkEbwpBJ&#10;SXWLVtPMD+j49+FHqwOfYyPNqC8cbnsZR9FCWt05bmj1gGWL9Wd1sgq03TTp5mu1rWhPL/PdXflG&#10;h1Kp25vp+QlEwCn8wfCrz+pQsNPRn5wh0SuYR4slowqSmCcwsIrTBMRRQZykKcgil/8nFD8AAAD/&#10;/wMAUEsBAi0AFAAGAAgAAAAhAOSZw8D7AAAA4QEAABMAAAAAAAAAAAAAAAAAAAAAAFtDb250ZW50&#10;X1R5cGVzXS54bWxQSwECLQAUAAYACAAAACEAI7Jq4dcAAACUAQAACwAAAAAAAAAAAAAAAAAsAQAA&#10;X3JlbHMvLnJlbHNQSwECLQAUAAYACAAAACEAcCWG4S4CAABUBAAADgAAAAAAAAAAAAAAAAAsAgAA&#10;ZHJzL2Uyb0RvYy54bWxQSwECLQAUAAYACAAAACEAEgA/qOEAAAAKAQAADwAAAAAAAAAAAAAAAACG&#10;BAAAZHJzL2Rvd25yZXYueG1sUEsFBgAAAAAEAAQA8wAAAJQFAAAAAA==&#10;" o:allowincell="f" strokeweight="2.25pt">
                <v:textbox>
                  <w:txbxContent>
                    <w:p w14:paraId="426FB22E" w14:textId="77777777" w:rsidR="00EB573E" w:rsidRPr="00D463B9" w:rsidRDefault="00EB573E" w:rsidP="00DF1D85">
                      <w:pPr>
                        <w:rPr>
                          <w:lang w:val="uk-UA"/>
                        </w:rPr>
                      </w:pPr>
                      <w:r w:rsidRPr="00D463B9">
                        <w:rPr>
                          <w:lang w:val="uk-UA"/>
                        </w:rPr>
                        <w:t>Джерела індивідуального опору</w:t>
                      </w:r>
                    </w:p>
                    <w:p w14:paraId="521377E9" w14:textId="77777777" w:rsidR="00EB573E" w:rsidRDefault="00EB573E" w:rsidP="00DF1D85">
                      <w:pPr>
                        <w:numPr>
                          <w:ilvl w:val="0"/>
                          <w:numId w:val="7"/>
                        </w:numPr>
                      </w:pPr>
                      <w:r>
                        <w:t>Звички страх перед нев</w:t>
                      </w:r>
                      <w:r>
                        <w:rPr>
                          <w:lang w:val="uk-UA"/>
                        </w:rPr>
                        <w:t>ідомим</w:t>
                      </w:r>
                    </w:p>
                    <w:p w14:paraId="4FEC0BD9" w14:textId="77777777" w:rsidR="00EB573E" w:rsidRDefault="00EB573E" w:rsidP="00DF1D85">
                      <w:pPr>
                        <w:numPr>
                          <w:ilvl w:val="0"/>
                          <w:numId w:val="7"/>
                        </w:numPr>
                      </w:pPr>
                      <w:r>
                        <w:rPr>
                          <w:lang w:val="uk-UA"/>
                        </w:rPr>
                        <w:t>Почуття</w:t>
                      </w:r>
                      <w:r>
                        <w:t xml:space="preserve"> </w:t>
                      </w:r>
                      <w:r>
                        <w:rPr>
                          <w:lang w:val="uk-UA"/>
                        </w:rPr>
                        <w:t>безпеки</w:t>
                      </w:r>
                    </w:p>
                  </w:txbxContent>
                </v:textbox>
              </v:rect>
            </w:pict>
          </mc:Fallback>
        </mc:AlternateContent>
      </w:r>
    </w:p>
    <w:p w14:paraId="29A3B061" w14:textId="49F6AF88" w:rsidR="00DF1D85" w:rsidRPr="00385964" w:rsidRDefault="00B238B3" w:rsidP="00DF1D85">
      <w:pPr>
        <w:spacing w:line="360" w:lineRule="auto"/>
        <w:ind w:right="-1" w:firstLine="684"/>
        <w:jc w:val="both"/>
        <w:rPr>
          <w:color w:val="auto"/>
          <w:lang w:val="uk-UA"/>
        </w:rPr>
      </w:pPr>
      <w:r>
        <w:rPr>
          <w:noProof/>
          <w:color w:val="auto"/>
          <w:lang w:val="en-US"/>
        </w:rPr>
        <mc:AlternateContent>
          <mc:Choice Requires="wps">
            <w:drawing>
              <wp:anchor distT="0" distB="0" distL="114300" distR="114300" simplePos="0" relativeHeight="251601920" behindDoc="0" locked="0" layoutInCell="0" allowOverlap="1" wp14:anchorId="5792A29C" wp14:editId="7972F38F">
                <wp:simplePos x="0" y="0"/>
                <wp:positionH relativeFrom="column">
                  <wp:posOffset>474345</wp:posOffset>
                </wp:positionH>
                <wp:positionV relativeFrom="paragraph">
                  <wp:posOffset>36830</wp:posOffset>
                </wp:positionV>
                <wp:extent cx="2194560" cy="731520"/>
                <wp:effectExtent l="17145" t="11430" r="10795" b="19050"/>
                <wp:wrapNone/>
                <wp:docPr id="26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731520"/>
                        </a:xfrm>
                        <a:prstGeom prst="rect">
                          <a:avLst/>
                        </a:prstGeom>
                        <a:solidFill>
                          <a:srgbClr val="FFFFFF"/>
                        </a:solidFill>
                        <a:ln w="28575">
                          <a:solidFill>
                            <a:srgbClr val="000000"/>
                          </a:solidFill>
                          <a:miter lim="800000"/>
                          <a:headEnd/>
                          <a:tailEnd/>
                        </a:ln>
                      </wps:spPr>
                      <wps:txbx>
                        <w:txbxContent>
                          <w:p w14:paraId="6EA4F131" w14:textId="77777777" w:rsidR="00EB573E" w:rsidRPr="006F535A" w:rsidRDefault="00EB573E" w:rsidP="00DF1D85">
                            <w:pPr>
                              <w:jc w:val="center"/>
                              <w:rPr>
                                <w:lang w:val="uk-UA"/>
                              </w:rPr>
                            </w:pPr>
                            <w:r>
                              <w:rPr>
                                <w:lang w:val="uk-UA"/>
                              </w:rPr>
                              <w:t>Відсутність механізмів втілення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59" style="position:absolute;left:0;text-align:left;margin-left:37.35pt;margin-top:2.9pt;width:172.8pt;height:57.6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Ab66i8CAABTBAAADgAAAGRycy9lMm9Eb2MueG1srFTBjtMwEL0j8Q+W7zRN23S7UdPVqksR0gIr&#10;Fj7AcZzEwrHN2G1Svp6x05YucELkYNmZ8cub92ayvhs6RQ4CnDS6oOlkSonQ3FRSNwX9+mX3ZkWJ&#10;80xXTBktCnoUjt5tXr9a9zYXM9MaVQkgCKJd3tuCtt7bPEkcb0XH3MRYoTFYG+iYxyM0SQWsR/RO&#10;JbPpdJn0BioLhgvn8O3DGKSbiF/XgvtPde2EJ6qgyM3HFeJahjXZrFneALOt5Cca7B9YdExq/OgF&#10;6oF5RvYg/4DqJAfjTO0n3HSJqWvJRawBq0mnv1Xz3DIrYi0ojrMXmdz/g+UfD09AZFXQ2TKlRLMO&#10;TfqMsjHdKEGyZVCoty7HxGf7BKFGZx8N/+aINtsW08Q9gOlbwSrklYb85MWFcHB4lZT9B1MhPNt7&#10;E8UaaugCIMpAhujJ8eKJGDzh+HKW3i6yJVrHMXYzT7NZNC1h+fm2BeffCdORsCkoIPmIzg6Pzgc2&#10;LD+nRPZGyWonlYoHaMqtAnJg2B+7+MQCsMjrNKVJj1RW2U0WoV8E3TXGND5/w+ikx05Xsivo6pLE&#10;8qDbW13FPvRMqnGPnJU+CRm0Gz3wQzlEr+bzsy2lqY4oLZixs3EScdMa+EFJj11dUPd9z0BQot5r&#10;tOc2XSzCGMTDIrtBMQlcR8rrCNMcoQrqKRm3Wz+Ozt6CbFr8Uhrl0OYeLa1lVDvYPbI68cfOjSac&#10;piyMxvU5Zv36F2x+AgAA//8DAFBLAwQUAAYACAAAACEARG7VH94AAAAIAQAADwAAAGRycy9kb3du&#10;cmV2LnhtbEyPMU/DMBCFdyT+g3VILIjaDSktIU6FIhjKBGmXbtfYJBGxHXJuG/49xwTj6X169718&#10;PblenOxIXfAa5jMFwvo6mM43Gnbbl9sVCIroDfbBWw3flmBdXF7kmJlw9u/2VMVGcImnDDW0MQ6Z&#10;lFS31iHNwmA9Zx9hdBj5HBtpRjxzuetlotS9dNh5/tDiYMvW1p/V0WlAt2nSzdfDa0U7el5sb8o3&#10;2pdaX19NT48gop3iHwy/+qwOBTsdwtEbEr2GZbpkUsOCB3CcJuoOxIG5ZK5AFrn8P6D4AQAA//8D&#10;AFBLAQItABQABgAIAAAAIQDkmcPA+wAAAOEBAAATAAAAAAAAAAAAAAAAAAAAAABbQ29udGVudF9U&#10;eXBlc10ueG1sUEsBAi0AFAAGAAgAAAAhACOyauHXAAAAlAEAAAsAAAAAAAAAAAAAAAAALAEAAF9y&#10;ZWxzLy5yZWxzUEsBAi0AFAAGAAgAAAAhAIQG+uovAgAAUwQAAA4AAAAAAAAAAAAAAAAALAIAAGRy&#10;cy9lMm9Eb2MueG1sUEsBAi0AFAAGAAgAAAAhAERu1R/eAAAACAEAAA8AAAAAAAAAAAAAAAAAhwQA&#10;AGRycy9kb3ducmV2LnhtbFBLBQYAAAAABAAEAPMAAACSBQAAAAA=&#10;" o:allowincell="f" strokeweight="2.25pt">
                <v:textbox>
                  <w:txbxContent>
                    <w:p w14:paraId="6EA4F131" w14:textId="77777777" w:rsidR="00EB573E" w:rsidRPr="006F535A" w:rsidRDefault="00EB573E" w:rsidP="00DF1D85">
                      <w:pPr>
                        <w:jc w:val="center"/>
                        <w:rPr>
                          <w:lang w:val="uk-UA"/>
                        </w:rPr>
                      </w:pPr>
                      <w:r>
                        <w:rPr>
                          <w:lang w:val="uk-UA"/>
                        </w:rPr>
                        <w:t>Відсутність механізмів втілення</w:t>
                      </w:r>
                    </w:p>
                  </w:txbxContent>
                </v:textbox>
              </v:rect>
            </w:pict>
          </mc:Fallback>
        </mc:AlternateContent>
      </w:r>
    </w:p>
    <w:p w14:paraId="07B2431F" w14:textId="2BD631BF" w:rsidR="00DF1D85" w:rsidRPr="00385964" w:rsidRDefault="00B238B3" w:rsidP="00DF1D85">
      <w:pPr>
        <w:spacing w:line="360" w:lineRule="auto"/>
        <w:ind w:right="-1" w:firstLine="684"/>
        <w:jc w:val="both"/>
        <w:rPr>
          <w:color w:val="auto"/>
          <w:lang w:val="uk-UA"/>
        </w:rPr>
      </w:pPr>
      <w:r>
        <w:rPr>
          <w:noProof/>
          <w:color w:val="auto"/>
          <w:lang w:val="en-US"/>
        </w:rPr>
        <mc:AlternateContent>
          <mc:Choice Requires="wps">
            <w:drawing>
              <wp:anchor distT="0" distB="0" distL="114300" distR="114300" simplePos="0" relativeHeight="251613184" behindDoc="0" locked="0" layoutInCell="0" allowOverlap="1" wp14:anchorId="2F751290" wp14:editId="1ED6A720">
                <wp:simplePos x="0" y="0"/>
                <wp:positionH relativeFrom="column">
                  <wp:posOffset>565785</wp:posOffset>
                </wp:positionH>
                <wp:positionV relativeFrom="paragraph">
                  <wp:posOffset>231140</wp:posOffset>
                </wp:positionV>
                <wp:extent cx="1920240" cy="1371600"/>
                <wp:effectExtent l="172085" t="180340" r="282575" b="276860"/>
                <wp:wrapNone/>
                <wp:docPr id="260"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371600"/>
                        </a:xfrm>
                        <a:prstGeom prst="flowChartAlternateProcess">
                          <a:avLst/>
                        </a:prstGeom>
                        <a:solidFill>
                          <a:srgbClr val="FFFFFF"/>
                        </a:solidFill>
                        <a:ln w="28575">
                          <a:solidFill>
                            <a:srgbClr val="000000"/>
                          </a:solidFill>
                          <a:miter lim="800000"/>
                          <a:headEnd/>
                          <a:tailEnd/>
                        </a:ln>
                        <a:effectLst>
                          <a:outerShdw blurRad="63500" dist="107763" dir="2700000" algn="ctr" rotWithShape="0">
                            <a:srgbClr val="000000">
                              <a:alpha val="74998"/>
                            </a:srgbClr>
                          </a:outerShdw>
                        </a:effectLst>
                      </wps:spPr>
                      <wps:txbx>
                        <w:txbxContent>
                          <w:p w14:paraId="66F596E4" w14:textId="77777777" w:rsidR="00EB573E" w:rsidRPr="00543A47" w:rsidRDefault="00EB573E" w:rsidP="00DF1D85">
                            <w:pPr>
                              <w:jc w:val="center"/>
                            </w:pPr>
                            <w:r w:rsidRPr="00543A47">
                              <w:t>Незавершен</w:t>
                            </w:r>
                            <w:r w:rsidRPr="00543A47">
                              <w:rPr>
                                <w:lang w:val="uk-UA"/>
                              </w:rPr>
                              <w:t>і</w:t>
                            </w:r>
                            <w:r w:rsidRPr="00543A47">
                              <w:t xml:space="preserve">сть </w:t>
                            </w:r>
                            <w:r w:rsidRPr="00543A47">
                              <w:rPr>
                                <w:lang w:val="uk-UA"/>
                              </w:rPr>
                              <w:t>дослідження</w:t>
                            </w:r>
                            <w:r w:rsidRPr="00543A47">
                              <w:t xml:space="preserve"> проблем адаптац</w:t>
                            </w:r>
                            <w:r w:rsidRPr="00543A47">
                              <w:rPr>
                                <w:lang w:val="uk-UA"/>
                              </w:rPr>
                              <w:t xml:space="preserve">ії </w:t>
                            </w:r>
                            <w:r w:rsidRPr="00543A47">
                              <w:t xml:space="preserve">зарубежного </w:t>
                            </w:r>
                            <w:r w:rsidRPr="00543A47">
                              <w:rPr>
                                <w:lang w:val="uk-UA"/>
                              </w:rPr>
                              <w:t xml:space="preserve">досвіда </w:t>
                            </w:r>
                            <w:r w:rsidRPr="00543A47">
                              <w:t>функц</w:t>
                            </w:r>
                            <w:r w:rsidRPr="00543A47">
                              <w:rPr>
                                <w:lang w:val="uk-UA"/>
                              </w:rPr>
                              <w:t xml:space="preserve">іонування </w:t>
                            </w:r>
                            <w:r w:rsidRPr="00543A47">
                              <w:t>контрол</w:t>
                            </w:r>
                            <w:r w:rsidRPr="00543A47">
                              <w:rPr>
                                <w:lang w:val="uk-UA"/>
                              </w:rPr>
                              <w:t>і</w:t>
                            </w:r>
                            <w:r w:rsidRPr="00543A47">
                              <w:t>нга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7" o:spid="_x0000_s1060" type="#_x0000_t176" style="position:absolute;left:0;text-align:left;margin-left:44.55pt;margin-top:18.2pt;width:151.2pt;height:108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oY2y5ACAAAhBQAADgAAAGRycy9lMm9Eb2MueG1srFTJbtswFLwX6D8QvDdavMgWIgdB0hQFugRN&#10;i56fJEoiSpEqSVtOv76PT7bjND0V1UHg4zKcGQ55ebXvFdsJ66TRBU8uYs6ErkwtdVvwb1/v3qw4&#10;cx50DcpoUfBH4fjV5vWry3HIRWo6o2phGYJol49DwTvvhzyKXNWJHtyFGYTGwcbYHjyWto1qCyOi&#10;9ypK43gZjcbWgzWVcA57b6dBviH8phGV/9w0TnimCo7cPP0t/cvwjzaXkLcWhk5WBxrwDyx6kBo3&#10;PUHdgge2tfIFVC8ra5xp/EVl+sg0jawEaUA1SfyHmocOBkFa0Bw3nGxy/w+2+rS7t0zWBU+X6I+G&#10;Hg/peusN7c2WWXBoHFyOEx+Gexs0uuGDqX44ps1NB7oV19aasRNQI68kzI+eLQiFw6WsHD+aGuEB&#10;4cmsfWP7AIg2sD2dyePpTMTeswo7k3Uap3OkVuFYMsuSZUynFkF+XD5Y598J07PQKHijzIjErL9W&#10;XlgNXtxP+aA9YffB+cAR8uM60mSUrO+kUlTYtrxRlu0AU3NHH8lC6efTlGYj+rZaZAuCfjbozjFi&#10;+v6G0UvkyJTsC746TYI8uPlW15ROD1JNbeSsdCAoKNkohNzbIsRDV4+sVFv7BfAsl7MFusRqGfxI&#10;4ixbzkKFuU+zaRcGqsULW3nLmTX+u/QdnXjw/4UFB/qhH9TQwWRMNl+vV0dNk1qy1Rz5UHVGlWIR&#10;kjAlyu/LPSVvNg8oISalqR8xKEiI0oDvCjY6Y39xNuIdLbj7uQUrOFPvNYZtncxDMjwV80WWYmHP&#10;R8rzEdAVQhXcczY1b/z0EGwHK9suOEXStQn5bySl5InVIdZ4D0nX4c0IF/28pllPL9vmNwAAAP//&#10;AwBQSwMEFAAGAAgAAAAhAEWWJ9fgAAAACQEAAA8AAABkcnMvZG93bnJldi54bWxMj81ugzAQhO+V&#10;+g7WVuqtMRDyR1iiKpJPPVRJqipHgzeAim2KnUDevu6pPY5mNPNNvpt0x240uNYahHgWASNTWdWa&#10;GuHjJF7WwJyXRsnOGkK4k4Nd8fiQy0zZ0RzodvQ1CyXGZRKh8b7POHdVQ1q6me3JBO9iBy19kEPN&#10;1SDHUK47nkTRkmvZmrDQyJ72DVVfx6tGaFfiLup3cVmJ82d12J/K73R8Q3x+ml63wDxN/i8Mv/gB&#10;HYrAVNqrUY51COtNHJII82UKLPjzTbwAViIkiyQFXuT8/4PiBwAA//8DAFBLAQItABQABgAIAAAA&#10;IQDkmcPA+wAAAOEBAAATAAAAAAAAAAAAAAAAAAAAAABbQ29udGVudF9UeXBlc10ueG1sUEsBAi0A&#10;FAAGAAgAAAAhACOyauHXAAAAlAEAAAsAAAAAAAAAAAAAAAAALAEAAF9yZWxzLy5yZWxzUEsBAi0A&#10;FAAGAAgAAAAhAOKGNsuQAgAAIQUAAA4AAAAAAAAAAAAAAAAALAIAAGRycy9lMm9Eb2MueG1sUEsB&#10;Ai0AFAAGAAgAAAAhAEWWJ9fgAAAACQEAAA8AAAAAAAAAAAAAAAAA6AQAAGRycy9kb3ducmV2Lnht&#10;bFBLBQYAAAAABAAEAPMAAAD1BQAAAAA=&#10;" o:allowincell="f" strokeweight="2.25pt">
                <v:shadow on="t" opacity="49150f" offset="6pt,6pt"/>
                <v:textbox>
                  <w:txbxContent>
                    <w:p w14:paraId="66F596E4" w14:textId="77777777" w:rsidR="00EB573E" w:rsidRPr="00543A47" w:rsidRDefault="00EB573E" w:rsidP="00DF1D85">
                      <w:pPr>
                        <w:jc w:val="center"/>
                      </w:pPr>
                      <w:r w:rsidRPr="00543A47">
                        <w:t>Незавершен</w:t>
                      </w:r>
                      <w:r w:rsidRPr="00543A47">
                        <w:rPr>
                          <w:lang w:val="uk-UA"/>
                        </w:rPr>
                        <w:t>і</w:t>
                      </w:r>
                      <w:r w:rsidRPr="00543A47">
                        <w:t xml:space="preserve">сть </w:t>
                      </w:r>
                      <w:r w:rsidRPr="00543A47">
                        <w:rPr>
                          <w:lang w:val="uk-UA"/>
                        </w:rPr>
                        <w:t>дослідження</w:t>
                      </w:r>
                      <w:r w:rsidRPr="00543A47">
                        <w:t xml:space="preserve"> проблем адаптац</w:t>
                      </w:r>
                      <w:r w:rsidRPr="00543A47">
                        <w:rPr>
                          <w:lang w:val="uk-UA"/>
                        </w:rPr>
                        <w:t xml:space="preserve">ії </w:t>
                      </w:r>
                      <w:r w:rsidRPr="00543A47">
                        <w:t xml:space="preserve">зарубежного </w:t>
                      </w:r>
                      <w:r w:rsidRPr="00543A47">
                        <w:rPr>
                          <w:lang w:val="uk-UA"/>
                        </w:rPr>
                        <w:t xml:space="preserve">досвіда </w:t>
                      </w:r>
                      <w:r w:rsidRPr="00543A47">
                        <w:t>функц</w:t>
                      </w:r>
                      <w:r w:rsidRPr="00543A47">
                        <w:rPr>
                          <w:lang w:val="uk-UA"/>
                        </w:rPr>
                        <w:t xml:space="preserve">іонування </w:t>
                      </w:r>
                      <w:r w:rsidRPr="00543A47">
                        <w:t>контрол</w:t>
                      </w:r>
                      <w:r w:rsidRPr="00543A47">
                        <w:rPr>
                          <w:lang w:val="uk-UA"/>
                        </w:rPr>
                        <w:t>і</w:t>
                      </w:r>
                      <w:r w:rsidRPr="00543A47">
                        <w:t>нга</w:t>
                      </w:r>
                    </w:p>
                  </w:txbxContent>
                </v:textbox>
              </v:shape>
            </w:pict>
          </mc:Fallback>
        </mc:AlternateContent>
      </w:r>
    </w:p>
    <w:p w14:paraId="5CC5B37C" w14:textId="77777777" w:rsidR="00DF1D85" w:rsidRPr="00385964" w:rsidRDefault="00DF1D85" w:rsidP="00DF1D85">
      <w:pPr>
        <w:spacing w:line="360" w:lineRule="auto"/>
        <w:ind w:right="-1" w:firstLine="684"/>
        <w:jc w:val="both"/>
        <w:rPr>
          <w:color w:val="auto"/>
          <w:lang w:val="uk-UA"/>
        </w:rPr>
      </w:pPr>
    </w:p>
    <w:p w14:paraId="278370DE" w14:textId="0E4274B0" w:rsidR="00DF1D85" w:rsidRPr="00385964" w:rsidRDefault="00B238B3" w:rsidP="00DF1D85">
      <w:pPr>
        <w:spacing w:line="360" w:lineRule="auto"/>
        <w:ind w:right="-1" w:firstLine="684"/>
        <w:jc w:val="both"/>
        <w:rPr>
          <w:color w:val="auto"/>
          <w:lang w:val="uk-UA"/>
        </w:rPr>
      </w:pPr>
      <w:r>
        <w:rPr>
          <w:noProof/>
          <w:color w:val="auto"/>
          <w:lang w:val="en-US"/>
        </w:rPr>
        <mc:AlternateContent>
          <mc:Choice Requires="wps">
            <w:drawing>
              <wp:anchor distT="0" distB="0" distL="114300" distR="114300" simplePos="0" relativeHeight="251612160" behindDoc="0" locked="0" layoutInCell="0" allowOverlap="1" wp14:anchorId="3955FAA0" wp14:editId="5308A8D9">
                <wp:simplePos x="0" y="0"/>
                <wp:positionH relativeFrom="column">
                  <wp:posOffset>3491865</wp:posOffset>
                </wp:positionH>
                <wp:positionV relativeFrom="paragraph">
                  <wp:posOffset>254000</wp:posOffset>
                </wp:positionV>
                <wp:extent cx="2011680" cy="822960"/>
                <wp:effectExtent l="253365" t="177800" r="198755" b="281940"/>
                <wp:wrapNone/>
                <wp:docPr id="259"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822960"/>
                        </a:xfrm>
                        <a:prstGeom prst="flowChartAlternateProcess">
                          <a:avLst/>
                        </a:prstGeom>
                        <a:solidFill>
                          <a:srgbClr val="FFFFFF"/>
                        </a:solidFill>
                        <a:ln w="28575">
                          <a:solidFill>
                            <a:srgbClr val="000000"/>
                          </a:solidFill>
                          <a:miter lim="800000"/>
                          <a:headEnd/>
                          <a:tailEnd/>
                        </a:ln>
                        <a:effectLst>
                          <a:outerShdw blurRad="63500" dist="107763" dir="8100000" algn="ctr" rotWithShape="0">
                            <a:srgbClr val="000000">
                              <a:alpha val="74998"/>
                            </a:srgbClr>
                          </a:outerShdw>
                        </a:effectLst>
                      </wps:spPr>
                      <wps:txbx>
                        <w:txbxContent>
                          <w:p w14:paraId="0785FEBC" w14:textId="77777777" w:rsidR="00EB573E" w:rsidRPr="00543A47" w:rsidRDefault="00EB573E" w:rsidP="00543A47">
                            <w:pPr>
                              <w:pStyle w:val="30"/>
                              <w:spacing w:after="0"/>
                              <w:jc w:val="center"/>
                              <w:rPr>
                                <w:sz w:val="24"/>
                                <w:szCs w:val="24"/>
                              </w:rPr>
                            </w:pPr>
                            <w:r w:rsidRPr="00543A47">
                              <w:rPr>
                                <w:sz w:val="24"/>
                                <w:szCs w:val="24"/>
                              </w:rPr>
                              <w:t>Соц</w:t>
                            </w:r>
                            <w:r w:rsidRPr="00543A47">
                              <w:rPr>
                                <w:sz w:val="24"/>
                                <w:szCs w:val="24"/>
                                <w:lang w:val="uk-UA"/>
                              </w:rPr>
                              <w:t>і</w:t>
                            </w:r>
                            <w:r w:rsidRPr="00543A47">
                              <w:rPr>
                                <w:sz w:val="24"/>
                                <w:szCs w:val="24"/>
                              </w:rPr>
                              <w:t>ально-</w:t>
                            </w:r>
                          </w:p>
                          <w:p w14:paraId="3A8A2B2B" w14:textId="77777777" w:rsidR="00EB573E" w:rsidRPr="00543A47" w:rsidRDefault="00EB573E" w:rsidP="00543A47">
                            <w:pPr>
                              <w:pStyle w:val="30"/>
                              <w:spacing w:after="0"/>
                              <w:jc w:val="center"/>
                              <w:rPr>
                                <w:sz w:val="24"/>
                                <w:szCs w:val="24"/>
                                <w:lang w:val="uk-UA"/>
                              </w:rPr>
                            </w:pPr>
                            <w:r w:rsidRPr="00543A47">
                              <w:rPr>
                                <w:sz w:val="24"/>
                                <w:szCs w:val="24"/>
                              </w:rPr>
                              <w:t>психолог</w:t>
                            </w:r>
                            <w:r w:rsidRPr="00543A47">
                              <w:rPr>
                                <w:sz w:val="24"/>
                                <w:szCs w:val="24"/>
                                <w:lang w:val="uk-UA"/>
                              </w:rPr>
                              <w:t>ічний</w:t>
                            </w:r>
                          </w:p>
                          <w:p w14:paraId="61A6E54A" w14:textId="77777777" w:rsidR="00EB573E" w:rsidRPr="00543A47" w:rsidRDefault="00EB573E" w:rsidP="00543A47">
                            <w:pPr>
                              <w:jc w:val="center"/>
                            </w:pPr>
                            <w:r w:rsidRPr="00543A47">
                              <w:t>фактор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6" o:spid="_x0000_s1061" type="#_x0000_t176" style="position:absolute;left:0;text-align:left;margin-left:274.95pt;margin-top:20pt;width:158.4pt;height:64.8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m0OiI4CAAAgBQAADgAAAGRycy9lMm9Eb2MueG1srFRNb9QwFLwj8R8s32mS7X5GzVZVSxFSgYqC&#10;OL8kTmLh2Mb2brb99Ty/7G63lBMih8jPH+OZ8dgXl7tesa1wXhpd8Ows5UzoytRStwX//u323ZIz&#10;H0DXoIwWBX8Unl+u3765GGwuJqYzqhaOIYj2+WAL3oVg8yTxVSd68GfGCo2DjXE9BCxdm9QOBkTv&#10;VTJJ03kyGFdbZyrhPfbejIN8TfhNI6rwpWm8CEwVHLkF+jv6l/GfrC8gbx3YTlZ7GvAPLHqQGjc9&#10;Qt1AALZx8hVULytnvGnCWWX6xDSNrARpQDVZ+oeahw6sIC1ojrdHm/z/g60+b+8dk3XBJ7MVZxp6&#10;PKSrTTC0N5vPo0OD9TlOfLD3Lmr09s5UPz3T5roD3Yor58zQCaiRVxbnJy8WxMLjUlYOn0yN8IDw&#10;ZNaucX0ERBvYjs7k8XgmYhdYhZ1oSzZf4tFVOLacTFZzOrQE8sNq63z4IEzPYqPgjTID8nLhSgXh&#10;NARxP8aDtoTtnQ+RIuSHdSTJKFnfSqWocG15rRzbAobmlj5ShcpPpynNBuS3nC1mBP1i0J9ipPT9&#10;DaOXyJEp2aO24yTIo5nvdU3hDCDV2EbOSkeCgoKNQsi8DUI8dPXASrVxXwGPcn4+S9GxWkY/snSx&#10;mJ/HCmO/zMZdGKgW72sVHGfOhB8ydHTg0f5XFuzpx35QtoPRmMV0tVoeNI1qyVZz4EPVCVVKRQzC&#10;GKiwK3cUvPNZRIkpKU39iDlBQhQGfFaw0Rn3xNmAV7Tg/tcGnOBMfdSYtVU2ncY7TcV0tphg4U5H&#10;ytMR0BVCFTxwNjavw/gObKyTbRedIunaxPg3klLyzGqfaryGpGv/ZMR7flrTrOeHbf0bAAD//wMA&#10;UEsDBBQABgAIAAAAIQDGpaN72wAAAAoBAAAPAAAAZHJzL2Rvd25yZXYueG1sTI9BboMwEEX3lXoH&#10;ayJ115hEKQWKiapIPUBIDzDBDkbBY4RNgNt3umqXo3n6//3yuLhePMwYOk8KdtsEhKHG645aBd+X&#10;r9cMRIhIGntPRsFqAhyr56cSC+1nOptHHVvBIRQKVGBjHAopQ2ONw7D1gyH+3fzoMPI5tlKPOHO4&#10;6+U+SVLpsCNusDiYkzXNvZ6cgjCt9nIb8Jzr+wldRvV+7lelXjbL5weIaJb4B8OvPqtDxU5XP5EO&#10;olfwdshzRhUcEt7EQJam7yCuTKZ5CrIq5f8J1Q8AAAD//wMAUEsBAi0AFAAGAAgAAAAhAOSZw8D7&#10;AAAA4QEAABMAAAAAAAAAAAAAAAAAAAAAAFtDb250ZW50X1R5cGVzXS54bWxQSwECLQAUAAYACAAA&#10;ACEAI7Jq4dcAAACUAQAACwAAAAAAAAAAAAAAAAAsAQAAX3JlbHMvLnJlbHNQSwECLQAUAAYACAAA&#10;ACEAEm0OiI4CAAAgBQAADgAAAAAAAAAAAAAAAAAsAgAAZHJzL2Uyb0RvYy54bWxQSwECLQAUAAYA&#10;CAAAACEAxqWje9sAAAAKAQAADwAAAAAAAAAAAAAAAADmBAAAZHJzL2Rvd25yZXYueG1sUEsFBgAA&#10;AAAEAAQA8wAAAO4FAAAAAA==&#10;" o:allowincell="f" strokeweight="2.25pt">
                <v:shadow on="t" opacity="49150f" offset="-6pt,6pt"/>
                <v:textbox>
                  <w:txbxContent>
                    <w:p w14:paraId="0785FEBC" w14:textId="77777777" w:rsidR="00EB573E" w:rsidRPr="00543A47" w:rsidRDefault="00EB573E" w:rsidP="00543A47">
                      <w:pPr>
                        <w:pStyle w:val="30"/>
                        <w:spacing w:after="0"/>
                        <w:jc w:val="center"/>
                        <w:rPr>
                          <w:sz w:val="24"/>
                          <w:szCs w:val="24"/>
                        </w:rPr>
                      </w:pPr>
                      <w:r w:rsidRPr="00543A47">
                        <w:rPr>
                          <w:sz w:val="24"/>
                          <w:szCs w:val="24"/>
                        </w:rPr>
                        <w:t>Соц</w:t>
                      </w:r>
                      <w:r w:rsidRPr="00543A47">
                        <w:rPr>
                          <w:sz w:val="24"/>
                          <w:szCs w:val="24"/>
                          <w:lang w:val="uk-UA"/>
                        </w:rPr>
                        <w:t>і</w:t>
                      </w:r>
                      <w:r w:rsidRPr="00543A47">
                        <w:rPr>
                          <w:sz w:val="24"/>
                          <w:szCs w:val="24"/>
                        </w:rPr>
                        <w:t>ально-</w:t>
                      </w:r>
                    </w:p>
                    <w:p w14:paraId="3A8A2B2B" w14:textId="77777777" w:rsidR="00EB573E" w:rsidRPr="00543A47" w:rsidRDefault="00EB573E" w:rsidP="00543A47">
                      <w:pPr>
                        <w:pStyle w:val="30"/>
                        <w:spacing w:after="0"/>
                        <w:jc w:val="center"/>
                        <w:rPr>
                          <w:sz w:val="24"/>
                          <w:szCs w:val="24"/>
                          <w:lang w:val="uk-UA"/>
                        </w:rPr>
                      </w:pPr>
                      <w:r w:rsidRPr="00543A47">
                        <w:rPr>
                          <w:sz w:val="24"/>
                          <w:szCs w:val="24"/>
                        </w:rPr>
                        <w:t>психолог</w:t>
                      </w:r>
                      <w:r w:rsidRPr="00543A47">
                        <w:rPr>
                          <w:sz w:val="24"/>
                          <w:szCs w:val="24"/>
                          <w:lang w:val="uk-UA"/>
                        </w:rPr>
                        <w:t>ічний</w:t>
                      </w:r>
                    </w:p>
                    <w:p w14:paraId="61A6E54A" w14:textId="77777777" w:rsidR="00EB573E" w:rsidRPr="00543A47" w:rsidRDefault="00EB573E" w:rsidP="00543A47">
                      <w:pPr>
                        <w:jc w:val="center"/>
                      </w:pPr>
                      <w:r w:rsidRPr="00543A47">
                        <w:t>фактор</w:t>
                      </w:r>
                    </w:p>
                  </w:txbxContent>
                </v:textbox>
              </v:shape>
            </w:pict>
          </mc:Fallback>
        </mc:AlternateContent>
      </w:r>
    </w:p>
    <w:p w14:paraId="788DBFCC" w14:textId="77777777" w:rsidR="00DF1D85" w:rsidRPr="00385964" w:rsidRDefault="00DF1D85" w:rsidP="00DF1D85">
      <w:pPr>
        <w:spacing w:line="360" w:lineRule="auto"/>
        <w:ind w:right="-1" w:firstLine="684"/>
        <w:jc w:val="both"/>
        <w:rPr>
          <w:color w:val="auto"/>
          <w:lang w:val="uk-UA"/>
        </w:rPr>
      </w:pPr>
    </w:p>
    <w:p w14:paraId="7103FC6D" w14:textId="77777777" w:rsidR="00DF1D85" w:rsidRPr="00385964" w:rsidRDefault="00DF1D85" w:rsidP="00DF1D85">
      <w:pPr>
        <w:spacing w:line="360" w:lineRule="auto"/>
        <w:ind w:right="-1" w:firstLine="684"/>
        <w:jc w:val="both"/>
        <w:rPr>
          <w:color w:val="auto"/>
          <w:lang w:val="uk-UA"/>
        </w:rPr>
      </w:pPr>
    </w:p>
    <w:p w14:paraId="40F7E399" w14:textId="77777777" w:rsidR="00DF1D85" w:rsidRPr="00385964" w:rsidRDefault="00DF1D85" w:rsidP="00DF1D85">
      <w:pPr>
        <w:spacing w:line="360" w:lineRule="auto"/>
        <w:ind w:right="-1" w:firstLine="684"/>
        <w:jc w:val="both"/>
        <w:rPr>
          <w:color w:val="auto"/>
          <w:lang w:val="uk-UA"/>
        </w:rPr>
      </w:pPr>
    </w:p>
    <w:p w14:paraId="00E3441F" w14:textId="2439B044" w:rsidR="00DF1D85" w:rsidRPr="00385964" w:rsidRDefault="00B238B3" w:rsidP="00DF1D85">
      <w:pPr>
        <w:spacing w:line="360" w:lineRule="auto"/>
        <w:ind w:right="-1" w:firstLine="684"/>
        <w:jc w:val="both"/>
        <w:rPr>
          <w:color w:val="auto"/>
          <w:lang w:val="uk-UA"/>
        </w:rPr>
      </w:pPr>
      <w:r>
        <w:rPr>
          <w:noProof/>
          <w:color w:val="auto"/>
          <w:lang w:val="en-US"/>
        </w:rPr>
        <mc:AlternateContent>
          <mc:Choice Requires="wps">
            <w:drawing>
              <wp:anchor distT="0" distB="0" distL="114300" distR="114300" simplePos="0" relativeHeight="251598848" behindDoc="0" locked="0" layoutInCell="1" allowOverlap="1" wp14:anchorId="327C9D93" wp14:editId="446650E1">
                <wp:simplePos x="0" y="0"/>
                <wp:positionH relativeFrom="column">
                  <wp:posOffset>2171700</wp:posOffset>
                </wp:positionH>
                <wp:positionV relativeFrom="paragraph">
                  <wp:posOffset>254000</wp:posOffset>
                </wp:positionV>
                <wp:extent cx="1737360" cy="365760"/>
                <wp:effectExtent l="12700" t="12700" r="15240" b="15240"/>
                <wp:wrapNone/>
                <wp:docPr id="25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365760"/>
                        </a:xfrm>
                        <a:prstGeom prst="rect">
                          <a:avLst/>
                        </a:prstGeom>
                        <a:solidFill>
                          <a:srgbClr val="FFFFFF"/>
                        </a:solidFill>
                        <a:ln w="28575">
                          <a:solidFill>
                            <a:srgbClr val="000000"/>
                          </a:solidFill>
                          <a:miter lim="800000"/>
                          <a:headEnd/>
                          <a:tailEnd/>
                        </a:ln>
                      </wps:spPr>
                      <wps:txbx>
                        <w:txbxContent>
                          <w:p w14:paraId="400B3711" w14:textId="77777777" w:rsidR="00EB573E" w:rsidRPr="00E4771B" w:rsidRDefault="00EB573E" w:rsidP="00E4771B">
                            <w:pPr>
                              <w:pStyle w:val="4"/>
                              <w:spacing w:before="0" w:after="0"/>
                              <w:jc w:val="center"/>
                              <w:rPr>
                                <w:b w:val="0"/>
                              </w:rPr>
                            </w:pPr>
                            <w:r w:rsidRPr="00E4771B">
                              <w:rPr>
                                <w:b w:val="0"/>
                              </w:rPr>
                              <w:t>Проблем</w:t>
                            </w:r>
                            <w:r w:rsidRPr="00E4771B">
                              <w:rPr>
                                <w:b w:val="0"/>
                                <w:lang w:val="uk-UA"/>
                              </w:rPr>
                              <w:t>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62" style="position:absolute;left:0;text-align:left;margin-left:171pt;margin-top:20pt;width:136.8pt;height:28.8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12mmC0CAABTBAAADgAAAGRycy9lMm9Eb2MueG1srFTBjtMwEL0j8Q+W7zRN27QlarpadSlCWmDF&#10;wgc4jpNYOLYZu03K1zN2ut0ucELkYHk84+eZ92ayuRk6RY4CnDS6oOlkSonQ3FRSNwX99nX/Zk2J&#10;80xXTBktCnoSjt5sX7/a9DYXM9MaVQkgCKJd3tuCtt7bPEkcb0XH3MRYodFZG+iYRxOapALWI3qn&#10;ktl0ukx6A5UFw4VzeHo3Ouk24te14P5zXTvhiSoo5ubjCnEtw5psNyxvgNlW8nMa7B+y6JjU+OgF&#10;6o55Rg4g/4DqJAfjTO0n3HSJqWvJRawBq0mnv1Xz2DIrYi1IjrMXmtz/g+Wfjg9AZFXQWYZSadah&#10;SF+QNqYbJUg2Dwz11uUY+GgfINTo7L3h3x3RZtdimLgFMH0rWIV5pSE+eXEhGA6vkrL/aCqEZwdv&#10;IllDDV0ARBrIEDU5XTQRgyccD9PVfDVfonQcffNltsJ9eILlT7ctOP9emI6ETUEBk4/o7Hjv/Bj6&#10;FBKzN0pWe6lUNKApdwrIkWF/7ON3RnfXYUqTHhlaZ6ssQr9wumuMafz+htFJj52uZFfQ9SWI5YG3&#10;d7rCPFnumVTjHstT+kxk4G7UwA/lELWaL8MLgdjSVCekFszY2TiJuGkN/KSkx64uqPtxYCAoUR80&#10;yvM2XSzCGERjka1maMC1p7z2MM0RqqCeknG78+PoHCzIpsWX0kiHNrcoaS0j289ZnfPHzo16nacs&#10;jMa1HaOe/wXbXwAAAP//AwBQSwMEFAAGAAgAAAAhAL9hGfjgAAAACQEAAA8AAABkcnMvZG93bnJl&#10;di54bWxMj0FPg0AQhe8m/ofNmHgxdmmlaJGhMUQP7UlpL96msAKRnUVm2+K/dz3p6WXyXt58L1tP&#10;tlcnM0rnGGE+i0AZrlzdcYOw373cPoAST1xT79ggfBuBdX55kVFauzO/mVPpGxVKWFJCaL0fUq2l&#10;ao0lmbnBcPA+3GjJh3NsdD3SOZTbXi+iKNGWOg4fWhpM0ZrqszxaBLKbJt58rbal7OV5ubspXuW9&#10;QLy+mp4eQXkz+b8w/OIHdMgD08EduRbVI9zFi7DFI8RR0BBI5ssE1AFhdZ+AzjP9f0H+AwAA//8D&#10;AFBLAQItABQABgAIAAAAIQDkmcPA+wAAAOEBAAATAAAAAAAAAAAAAAAAAAAAAABbQ29udGVudF9U&#10;eXBlc10ueG1sUEsBAi0AFAAGAAgAAAAhACOyauHXAAAAlAEAAAsAAAAAAAAAAAAAAAAALAEAAF9y&#10;ZWxzLy5yZWxzUEsBAi0AFAAGAAgAAAAhANNdppgtAgAAUwQAAA4AAAAAAAAAAAAAAAAALAIAAGRy&#10;cy9lMm9Eb2MueG1sUEsBAi0AFAAGAAgAAAAhAL9hGfjgAAAACQEAAA8AAAAAAAAAAAAAAAAAhQQA&#10;AGRycy9kb3ducmV2LnhtbFBLBQYAAAAABAAEAPMAAACSBQAAAAA=&#10;" strokeweight="2.25pt">
                <v:textbox>
                  <w:txbxContent>
                    <w:p w14:paraId="400B3711" w14:textId="77777777" w:rsidR="00EB573E" w:rsidRPr="00E4771B" w:rsidRDefault="00EB573E" w:rsidP="00E4771B">
                      <w:pPr>
                        <w:pStyle w:val="4"/>
                        <w:spacing w:before="0" w:after="0"/>
                        <w:jc w:val="center"/>
                        <w:rPr>
                          <w:b w:val="0"/>
                        </w:rPr>
                      </w:pPr>
                      <w:r w:rsidRPr="00E4771B">
                        <w:rPr>
                          <w:b w:val="0"/>
                        </w:rPr>
                        <w:t>Проблем</w:t>
                      </w:r>
                      <w:r w:rsidRPr="00E4771B">
                        <w:rPr>
                          <w:b w:val="0"/>
                          <w:lang w:val="uk-UA"/>
                        </w:rPr>
                        <w:t>и</w:t>
                      </w:r>
                    </w:p>
                  </w:txbxContent>
                </v:textbox>
              </v:rect>
            </w:pict>
          </mc:Fallback>
        </mc:AlternateContent>
      </w:r>
      <w:r>
        <w:rPr>
          <w:noProof/>
          <w:color w:val="auto"/>
          <w:lang w:val="en-US"/>
        </w:rPr>
        <mc:AlternateContent>
          <mc:Choice Requires="wps">
            <w:drawing>
              <wp:anchor distT="0" distB="0" distL="114300" distR="114300" simplePos="0" relativeHeight="251615232" behindDoc="0" locked="0" layoutInCell="0" allowOverlap="1" wp14:anchorId="71B5D4E2" wp14:editId="74B11E8D">
                <wp:simplePos x="0" y="0"/>
                <wp:positionH relativeFrom="column">
                  <wp:posOffset>1754505</wp:posOffset>
                </wp:positionH>
                <wp:positionV relativeFrom="paragraph">
                  <wp:posOffset>26035</wp:posOffset>
                </wp:positionV>
                <wp:extent cx="457200" cy="457200"/>
                <wp:effectExtent l="27305" t="26035" r="36195" b="37465"/>
                <wp:wrapNone/>
                <wp:docPr id="257"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200" cy="4572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flip:x y;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15pt,2.05pt" to="174.15pt,38.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TN46jgCAABmBAAADgAAAGRycy9lMm9Eb2MueG1srFTLjtMwFN0j8Q+W9500JX1MNOkI9QGLApVm&#10;YO/aTmPh2JbtNq0Q/z73Op0yAxuE6MK99n2de3ycu/tTq8lR+qCsqWh+M6REGm6FMvuKfn1cD2aU&#10;hMiMYNoaWdGzDPR+/vbNXedKObKN1UJ6AkVMKDtX0SZGV2ZZ4I1sWbixThpw1ta3LMLW7zPhWQfV&#10;W52NhsNJ1lkvnLdchgCny95J56l+XUsev9R1kJHoigK2mFaf1h2u2fyOlXvPXKP4BQb7BxQtUwaa&#10;XkstWWTk4NUfpVrFvQ22jjfctpmta8VlmgGmyYe/TfPQMCfTLEBOcFeawv8ryz8ft54oUdHReEqJ&#10;YS1c0kYZSSa3SE7nQgkxC7P1OB4/mQe3sfx7IMYuGmb2MoF8PDvIyzEje5WCm+Cgxa77ZAXEsEO0&#10;ialT7VtSa+U+YmKyvqGFbYAXckqXdL5ekjxFwuGwGE/h4inh4LrY2JWVWBCTnQ/xg7QtQaOiGoZJ&#10;RdlxE2If+hyC4cauldZwzkptSAdEzMbTccoIViuBXnQGv98ttCdHhlJKvzQueF6GeXswIlVrJBOr&#10;ix2Z0mCTmHiKXgFzWlJs10pBiZbwetDq8WmDHWFiQHyxejX9uB3ermarWTEoRpPVoBgKMXi/XhSD&#10;yTqfjpfvlovFMv+J4POibJQQ0iD+Z2Xnxd8p5/LGek1etX1lKntdPbEPYJ//E+gkA7z5XkM7K85b&#10;j9OhIkDMKfjy8PC1vNynqF+fh/kTAAAA//8DAFBLAwQUAAYACAAAACEAx3HRkt0AAAAIAQAADwAA&#10;AGRycy9kb3ducmV2LnhtbEyPT0+DQBTE7yZ+h80z8WaXf1KCPJqmRk9crF64beEJRPYtYbcU++ld&#10;T3qczGTmN8Vu1aNYaLaDYYRwE4Agbkw7cIfw8f7ykIGwTnGrRsOE8E0WduXtTaHy1lz4jZaj64Qv&#10;YZsrhN65KZfSNj1pZTdmIvbep5m1cl7OnWxndfHlepRREKRSq4H9Qq8mOvTUfB3PGmGvlrpOrnFV&#10;vS6PVGXmOTrUV8T7u3X/BMLR6v7C8Ivv0aH0TCdz5taKESHaprGPIiQhCO/HSeb1CWGbhiDLQv4/&#10;UP4AAAD//wMAUEsBAi0AFAAGAAgAAAAhAOSZw8D7AAAA4QEAABMAAAAAAAAAAAAAAAAAAAAAAFtD&#10;b250ZW50X1R5cGVzXS54bWxQSwECLQAUAAYACAAAACEAI7Jq4dcAAACUAQAACwAAAAAAAAAAAAAA&#10;AAAsAQAAX3JlbHMvLnJlbHNQSwECLQAUAAYACAAAACEAsTN46jgCAABmBAAADgAAAAAAAAAAAAAA&#10;AAAsAgAAZHJzL2Uyb0RvYy54bWxQSwECLQAUAAYACAAAACEAx3HRkt0AAAAIAQAADwAAAAAAAAAA&#10;AAAAAACQBAAAZHJzL2Rvd25yZXYueG1sUEsFBgAAAAAEAAQA8wAAAJoFAAAAAA==&#10;" o:allowincell="f" strokeweight="2.25pt">
                <v:stroke endarrow="block"/>
              </v:line>
            </w:pict>
          </mc:Fallback>
        </mc:AlternateContent>
      </w:r>
    </w:p>
    <w:p w14:paraId="29B8FD14" w14:textId="00333788" w:rsidR="00DF1D85" w:rsidRPr="00385964" w:rsidRDefault="00B238B3" w:rsidP="00DF1D85">
      <w:pPr>
        <w:spacing w:line="360" w:lineRule="auto"/>
        <w:ind w:right="-1" w:firstLine="684"/>
        <w:jc w:val="both"/>
        <w:rPr>
          <w:color w:val="auto"/>
          <w:lang w:val="uk-UA"/>
        </w:rPr>
      </w:pPr>
      <w:r>
        <w:rPr>
          <w:noProof/>
          <w:color w:val="auto"/>
          <w:lang w:val="en-US"/>
        </w:rPr>
        <mc:AlternateContent>
          <mc:Choice Requires="wps">
            <w:drawing>
              <wp:anchor distT="0" distB="0" distL="114300" distR="114300" simplePos="0" relativeHeight="251614208" behindDoc="0" locked="0" layoutInCell="0" allowOverlap="1" wp14:anchorId="67B4E30D" wp14:editId="2E229823">
                <wp:simplePos x="0" y="0"/>
                <wp:positionH relativeFrom="column">
                  <wp:posOffset>3949065</wp:posOffset>
                </wp:positionH>
                <wp:positionV relativeFrom="paragraph">
                  <wp:posOffset>-236855</wp:posOffset>
                </wp:positionV>
                <wp:extent cx="457200" cy="457200"/>
                <wp:effectExtent l="24765" t="29845" r="51435" b="33655"/>
                <wp:wrapNone/>
                <wp:docPr id="256"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4572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flip:y;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95pt,-18.6pt" to="346.95pt,17.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yqkJDMCAABcBAAADgAAAGRycy9lMm9Eb2MueG1srFRNj9sgEL1X6n9A3BPbqfOxVpxV5SS9pG2k&#10;3fZOAMeoGBCQOFHV/94BO+lue6mq5kAGZubx3szg5eOllejMrRNalTgbpxhxRTUT6ljiL8/b0QIj&#10;54liRGrFS3zlDj+u3r5ZdqbgE91oybhFAKJc0ZkSN96bIkkcbXhL3FgbrsBZa9sSD1t7TJglHaC3&#10;Mpmk6SzptGXGasqdg9N178SriF/XnPrPde24R7LEwM3H1cb1ENZktSTF0RLTCDrQIP/AoiVCwaV3&#10;qDXxBJ2s+AOqFdRqp2s/prpNdF0LyqMGUJOlv6l5aojhUQsUx5l7mdz/g6WfznuLBCvxZDrDSJEW&#10;mrQTiqPZIhSnM66AmErtbZBHL+rJ7DT95pDSVUPUkUeSz1cDeVnISF6lhI0zcMWh+6gZxJCT17FS&#10;l9q2qJbCfA2JARyqgS6xNdd7a/jFIwqH+XQO7caIgmuww12kCDAh2VjnP3DdomCUWIKECErOO+f7&#10;0FtICFd6K6SEc1JIhTqQv5jOpzHDaSlY8Aans8dDJS06kzBA8RdFgudlmNUnxSJawwnbDLYnQoKN&#10;fKyOtwLqJTkO17WcYSQ5vJlg9fykCjeCYmA8WP0MfX9IHzaLzSIf5ZPZZpSnjI3eb6t8NNtm8+n6&#10;3bqq1tmPQD7Li0YwxlXgf5vnLP+7eRleVj+J94m+Vyp5jR6rD2Rv/5F0bH7odz85B82uexvUhTmA&#10;EY7Bw3MLb+TlPkb9+iisfgIAAP//AwBQSwMEFAAGAAgAAAAhADw/u17hAAAACgEAAA8AAABkcnMv&#10;ZG93bnJldi54bWxMj8tOwzAQRfdI/IM1SOxa54FCGuJUEeIhIbEgQMVyGjsPEdvBdtvw9wwrWM7M&#10;0Z1zy+2iJ3ZUzo/WCIjXETBlWitH0wt4e71f5cB8QCNxskYJ+FYettX5WYmFtCfzoo5N6BmFGF+g&#10;gCGEueDct4PS6Nd2VoZunXUaA42u59LhicL1xJMoyrjG0dCHAWd1O6j2szloAU932Q6f66bDL/fe&#10;PeYfD3Wc74S4vFjqG2BBLeEPhl99UoeKnPb2YKRnk4AsiTeEClil1wkwIrJNSpu9gPQqB16V/H+F&#10;6gcAAP//AwBQSwECLQAUAAYACAAAACEA5JnDwPsAAADhAQAAEwAAAAAAAAAAAAAAAAAAAAAAW0Nv&#10;bnRlbnRfVHlwZXNdLnhtbFBLAQItABQABgAIAAAAIQAjsmrh1wAAAJQBAAALAAAAAAAAAAAAAAAA&#10;ACwBAABfcmVscy8ucmVsc1BLAQItABQABgAIAAAAIQCzKqQkMwIAAFwEAAAOAAAAAAAAAAAAAAAA&#10;ACwCAABkcnMvZTJvRG9jLnhtbFBLAQItABQABgAIAAAAIQA8P7te4QAAAAoBAAAPAAAAAAAAAAAA&#10;AAAAAIsEAABkcnMvZG93bnJldi54bWxQSwUGAAAAAAQABADzAAAAmQUAAAAA&#10;" o:allowincell="f" strokeweight="2.25pt">
                <v:stroke endarrow="block"/>
              </v:line>
            </w:pict>
          </mc:Fallback>
        </mc:AlternateContent>
      </w:r>
    </w:p>
    <w:p w14:paraId="38D1BB5D" w14:textId="5E75EC62" w:rsidR="00DF1D85" w:rsidRPr="00385964" w:rsidRDefault="00B238B3" w:rsidP="00DF1D85">
      <w:pPr>
        <w:spacing w:line="360" w:lineRule="auto"/>
        <w:ind w:right="-1" w:firstLine="684"/>
        <w:jc w:val="both"/>
        <w:rPr>
          <w:color w:val="auto"/>
          <w:lang w:val="uk-UA"/>
        </w:rPr>
      </w:pPr>
      <w:r>
        <w:rPr>
          <w:noProof/>
          <w:color w:val="auto"/>
          <w:lang w:val="en-US"/>
        </w:rPr>
        <mc:AlternateContent>
          <mc:Choice Requires="wps">
            <w:drawing>
              <wp:anchor distT="0" distB="0" distL="114300" distR="114300" simplePos="0" relativeHeight="251597824" behindDoc="0" locked="0" layoutInCell="0" allowOverlap="1" wp14:anchorId="21775ACB" wp14:editId="6DF4ABF6">
                <wp:simplePos x="0" y="0"/>
                <wp:positionH relativeFrom="column">
                  <wp:posOffset>1205865</wp:posOffset>
                </wp:positionH>
                <wp:positionV relativeFrom="paragraph">
                  <wp:posOffset>231775</wp:posOffset>
                </wp:positionV>
                <wp:extent cx="3840480" cy="365760"/>
                <wp:effectExtent l="12065" t="15875" r="20955" b="24765"/>
                <wp:wrapNone/>
                <wp:docPr id="255"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0480" cy="365760"/>
                        </a:xfrm>
                        <a:prstGeom prst="rect">
                          <a:avLst/>
                        </a:prstGeom>
                        <a:solidFill>
                          <a:srgbClr val="FFFFFF"/>
                        </a:solidFill>
                        <a:ln w="38100">
                          <a:solidFill>
                            <a:srgbClr val="000000"/>
                          </a:solidFill>
                          <a:miter lim="800000"/>
                          <a:headEnd/>
                          <a:tailEnd/>
                        </a:ln>
                      </wps:spPr>
                      <wps:txbx>
                        <w:txbxContent>
                          <w:p w14:paraId="52552692" w14:textId="77777777" w:rsidR="00EB573E" w:rsidRPr="00E4771B" w:rsidRDefault="00EB573E" w:rsidP="00E4771B">
                            <w:pPr>
                              <w:pStyle w:val="3"/>
                              <w:spacing w:before="0" w:after="0"/>
                              <w:jc w:val="center"/>
                              <w:rPr>
                                <w:rFonts w:ascii="Times New Roman" w:hAnsi="Times New Roman" w:cs="Times New Roman"/>
                                <w:b w:val="0"/>
                                <w:sz w:val="28"/>
                              </w:rPr>
                            </w:pPr>
                            <w:r w:rsidRPr="00E4771B">
                              <w:rPr>
                                <w:rFonts w:ascii="Times New Roman" w:hAnsi="Times New Roman" w:cs="Times New Roman"/>
                                <w:b w:val="0"/>
                                <w:sz w:val="28"/>
                              </w:rPr>
                              <w:t>Организац</w:t>
                            </w:r>
                            <w:r w:rsidRPr="00E4771B">
                              <w:rPr>
                                <w:rFonts w:ascii="Times New Roman" w:hAnsi="Times New Roman" w:cs="Times New Roman"/>
                                <w:b w:val="0"/>
                                <w:sz w:val="28"/>
                                <w:lang w:val="uk-UA"/>
                              </w:rPr>
                              <w:t>і</w:t>
                            </w:r>
                            <w:r w:rsidRPr="00E4771B">
                              <w:rPr>
                                <w:rFonts w:ascii="Times New Roman" w:hAnsi="Times New Roman" w:cs="Times New Roman"/>
                                <w:b w:val="0"/>
                                <w:sz w:val="28"/>
                              </w:rPr>
                              <w:t>я контрол</w:t>
                            </w:r>
                            <w:r w:rsidRPr="00E4771B">
                              <w:rPr>
                                <w:rFonts w:ascii="Times New Roman" w:hAnsi="Times New Roman" w:cs="Times New Roman"/>
                                <w:b w:val="0"/>
                                <w:sz w:val="28"/>
                                <w:lang w:val="uk-UA"/>
                              </w:rPr>
                              <w:t>і</w:t>
                            </w:r>
                            <w:r w:rsidRPr="00E4771B">
                              <w:rPr>
                                <w:rFonts w:ascii="Times New Roman" w:hAnsi="Times New Roman" w:cs="Times New Roman"/>
                                <w:b w:val="0"/>
                                <w:sz w:val="28"/>
                              </w:rPr>
                              <w:t>нга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63" style="position:absolute;left:0;text-align:left;margin-left:94.95pt;margin-top:18.25pt;width:302.4pt;height:28.8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gwEy4CAABTBAAADgAAAGRycy9lMm9Eb2MueG1srFTbjtMwEH1H4h8sv9MkvW2Jmq5WXYqQFlix&#10;8AGO4yQWjm3GbpPy9Tt22tIFnhB5sDyZ8cmZc8ZZ3w6dIgcBThpd0GySUiI0N5XUTUG/fd29WVHi&#10;PNMVU0aLgh6Fo7eb16/Wvc3F1LRGVQIIgmiX97agrfc2TxLHW9ExNzFWaEzWBjrmMYQmqYD1iN6p&#10;ZJqmy6Q3UFkwXDiHb+/HJN1E/LoW3H+uayc8UQVFbj6uENcyrMlmzfIGmG0lP9Fg/8CiY1LjRy9Q&#10;98wzsgf5B1QnORhnaj/hpktMXUsuYg/YTZb+1s1Ty6yIvaA4zl5kcv8Pln86PAKRVUGniwUlmnVo&#10;0heUjelGCbKYBoV663IsfLKPEHp09sHw745os22xTNwBmL4VrEJeWahPXhwIgcOjpOw/mgrh2d6b&#10;KNZQQxcAUQYyRE+OF0/E4AnHl7PVPJ2v0DqOudlycbOMpiUsP5+24Px7YToSNgUFJB/R2eHB+cCG&#10;5eeSyN4oWe2kUjGAptwqIAeG87GLT2wAm7wuU5r0gUqWphH6RdJdY6Tx+RtGJz1OupJdQVeXIpYH&#10;3d7pKs6hZ1KNe+Ss9EnIoN3ogR/KIXo1uznbUprqiNKCGScbbyJuWgM/KelxqgvqfuwZCErUB432&#10;vM3m83ANYjBf3EwxgOtMeZ1hmiNUQT0l43brx6uztyCbFr+URTm0uUNLaxnVDnaPrE78cXKjCadb&#10;Fq7GdRyrfv0LNs8AAAD//wMAUEsDBBQABgAIAAAAIQDAFnuD4QAAAAkBAAAPAAAAZHJzL2Rvd25y&#10;ZXYueG1sTI/LTsMwEEX3SPyDNUjsqFMoaR3iVDyEEEJItEV068YmCYnHke2k4e8ZVrC8mqN7z+Tr&#10;yXZsND40DiXMZwkwg6XTDVYS3nePFytgISrUqnNoJHybAOvi9CRXmXZH3JhxGytGJRgyJaGOsc84&#10;D2VtrAoz1xuk26fzVkWKvuLaqyOV245fJknKrWqQFmrVm/valO12sBK+nlP7Mbb7/YCtincvXjw8&#10;vb1KeX423d4Ai2aKfzD86pM6FOR0cAPqwDrKKyEIlXCVXgMjYCkWS2AHCWIxB17k/P8HxQ8AAAD/&#10;/wMAUEsBAi0AFAAGAAgAAAAhAOSZw8D7AAAA4QEAABMAAAAAAAAAAAAAAAAAAAAAAFtDb250ZW50&#10;X1R5cGVzXS54bWxQSwECLQAUAAYACAAAACEAI7Jq4dcAAACUAQAACwAAAAAAAAAAAAAAAAAsAQAA&#10;X3JlbHMvLnJlbHNQSwECLQAUAAYACAAAACEArXgwEy4CAABTBAAADgAAAAAAAAAAAAAAAAAsAgAA&#10;ZHJzL2Uyb0RvYy54bWxQSwECLQAUAAYACAAAACEAwBZ7g+EAAAAJAQAADwAAAAAAAAAAAAAAAACG&#10;BAAAZHJzL2Rvd25yZXYueG1sUEsFBgAAAAAEAAQA8wAAAJQFAAAAAA==&#10;" o:allowincell="f" strokeweight="3pt">
                <v:textbox>
                  <w:txbxContent>
                    <w:p w14:paraId="52552692" w14:textId="77777777" w:rsidR="00EB573E" w:rsidRPr="00E4771B" w:rsidRDefault="00EB573E" w:rsidP="00E4771B">
                      <w:pPr>
                        <w:pStyle w:val="3"/>
                        <w:spacing w:before="0" w:after="0"/>
                        <w:jc w:val="center"/>
                        <w:rPr>
                          <w:rFonts w:ascii="Times New Roman" w:hAnsi="Times New Roman" w:cs="Times New Roman"/>
                          <w:b w:val="0"/>
                          <w:sz w:val="28"/>
                        </w:rPr>
                      </w:pPr>
                      <w:r w:rsidRPr="00E4771B">
                        <w:rPr>
                          <w:rFonts w:ascii="Times New Roman" w:hAnsi="Times New Roman" w:cs="Times New Roman"/>
                          <w:b w:val="0"/>
                          <w:sz w:val="28"/>
                        </w:rPr>
                        <w:t>Организац</w:t>
                      </w:r>
                      <w:r w:rsidRPr="00E4771B">
                        <w:rPr>
                          <w:rFonts w:ascii="Times New Roman" w:hAnsi="Times New Roman" w:cs="Times New Roman"/>
                          <w:b w:val="0"/>
                          <w:sz w:val="28"/>
                          <w:lang w:val="uk-UA"/>
                        </w:rPr>
                        <w:t>і</w:t>
                      </w:r>
                      <w:r w:rsidRPr="00E4771B">
                        <w:rPr>
                          <w:rFonts w:ascii="Times New Roman" w:hAnsi="Times New Roman" w:cs="Times New Roman"/>
                          <w:b w:val="0"/>
                          <w:sz w:val="28"/>
                        </w:rPr>
                        <w:t>я контрол</w:t>
                      </w:r>
                      <w:r w:rsidRPr="00E4771B">
                        <w:rPr>
                          <w:rFonts w:ascii="Times New Roman" w:hAnsi="Times New Roman" w:cs="Times New Roman"/>
                          <w:b w:val="0"/>
                          <w:sz w:val="28"/>
                          <w:lang w:val="uk-UA"/>
                        </w:rPr>
                        <w:t>і</w:t>
                      </w:r>
                      <w:r w:rsidRPr="00E4771B">
                        <w:rPr>
                          <w:rFonts w:ascii="Times New Roman" w:hAnsi="Times New Roman" w:cs="Times New Roman"/>
                          <w:b w:val="0"/>
                          <w:sz w:val="28"/>
                        </w:rPr>
                        <w:t>нга</w:t>
                      </w:r>
                    </w:p>
                  </w:txbxContent>
                </v:textbox>
              </v:rect>
            </w:pict>
          </mc:Fallback>
        </mc:AlternateContent>
      </w:r>
    </w:p>
    <w:p w14:paraId="610DAE9F" w14:textId="77777777" w:rsidR="00DF1D85" w:rsidRPr="00385964" w:rsidRDefault="00DF1D85" w:rsidP="00DF1D85">
      <w:pPr>
        <w:spacing w:line="360" w:lineRule="auto"/>
        <w:ind w:right="-1" w:firstLine="684"/>
        <w:jc w:val="both"/>
        <w:rPr>
          <w:color w:val="auto"/>
          <w:lang w:val="uk-UA"/>
        </w:rPr>
      </w:pPr>
    </w:p>
    <w:p w14:paraId="64F0E506" w14:textId="5170AA99" w:rsidR="00DF1D85" w:rsidRPr="00385964" w:rsidRDefault="00B238B3" w:rsidP="00DF1D85">
      <w:pPr>
        <w:spacing w:line="360" w:lineRule="auto"/>
        <w:ind w:right="-1" w:firstLine="684"/>
        <w:jc w:val="both"/>
        <w:rPr>
          <w:color w:val="auto"/>
          <w:lang w:val="uk-UA"/>
        </w:rPr>
      </w:pPr>
      <w:r>
        <w:rPr>
          <w:noProof/>
          <w:color w:val="auto"/>
          <w:lang w:val="en-US"/>
        </w:rPr>
        <mc:AlternateContent>
          <mc:Choice Requires="wps">
            <w:drawing>
              <wp:anchor distT="0" distB="0" distL="114300" distR="114300" simplePos="0" relativeHeight="251599872" behindDoc="0" locked="0" layoutInCell="0" allowOverlap="1" wp14:anchorId="7AE2D4E4" wp14:editId="18FA3284">
                <wp:simplePos x="0" y="0"/>
                <wp:positionH relativeFrom="column">
                  <wp:posOffset>2211705</wp:posOffset>
                </wp:positionH>
                <wp:positionV relativeFrom="paragraph">
                  <wp:posOffset>163195</wp:posOffset>
                </wp:positionV>
                <wp:extent cx="1737360" cy="365760"/>
                <wp:effectExtent l="14605" t="10795" r="13335" b="17145"/>
                <wp:wrapNone/>
                <wp:docPr id="2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365760"/>
                        </a:xfrm>
                        <a:prstGeom prst="rect">
                          <a:avLst/>
                        </a:prstGeom>
                        <a:solidFill>
                          <a:srgbClr val="FFFFFF"/>
                        </a:solidFill>
                        <a:ln w="28575">
                          <a:solidFill>
                            <a:srgbClr val="000000"/>
                          </a:solidFill>
                          <a:miter lim="800000"/>
                          <a:headEnd/>
                          <a:tailEnd/>
                        </a:ln>
                      </wps:spPr>
                      <wps:txbx>
                        <w:txbxContent>
                          <w:p w14:paraId="7E56031C" w14:textId="77777777" w:rsidR="00EB573E" w:rsidRPr="00E4771B" w:rsidRDefault="00EB573E" w:rsidP="00E4771B">
                            <w:pPr>
                              <w:pStyle w:val="4"/>
                              <w:spacing w:before="0" w:after="0"/>
                              <w:jc w:val="center"/>
                              <w:rPr>
                                <w:b w:val="0"/>
                              </w:rPr>
                            </w:pPr>
                            <w:r w:rsidRPr="00E4771B">
                              <w:rPr>
                                <w:b w:val="0"/>
                              </w:rPr>
                              <w:t>Передумови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64" style="position:absolute;left:0;text-align:left;margin-left:174.15pt;margin-top:12.85pt;width:136.8pt;height:28.8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gVP3SsCAABTBAAADgAAAGRycy9lMm9Eb2MueG1srFRtj9MwDP6OxH+I8p113TvVutNpxxDSAScO&#10;fkCapm1E3nCydePX46S73Q74hOiHyI6dx/Zju+ubo1bkIMBLa0qaj8aUCMNtLU1b0m9fd29WlPjA&#10;TM2UNaKkJ+Hpzeb1q3XvCjGxnVW1AIIgxhe9K2kXgiuyzPNOaOZH1gmDxsaCZgFVaLMaWI/oWmWT&#10;8XiR9RZqB5YL7/H2bjDSTcJvGsHD56bxIhBVUswtpBPSWcUz26xZ0QJzneTnNNg/ZKGZNBj0AnXH&#10;AiN7kH9AacnBetuEEbc6s00juUg1YDX5+LdqHjvmRKoFyfHuQpP/f7D80+EBiKxLOpnPKDFMY5O+&#10;IG3MtEoQvEOGeucLdHx0DxBr9O7e8u+eGLvt0E3cAti+E6zGvPLon714EBWPT0nVf7Q1wrN9sIms&#10;YwM6AiIN5Jh6crr0RBwD4XiZL6fL6QJbx9E2XcyXKMcQrHh67cCH98JqEoWSAiaf0Nnh3ofB9ckl&#10;ZW+VrHdSqaRAW20VkAPD+dil74zur92UIT0ytJov5wn6hdFfY4zT9zcMLQNOupK6pKuLEysib+9M&#10;jXmyIjCpBhnLU+ZMZORu6EE4VsfUq+kqRojEVrY+IbVgh8nGTUShs/CTkh6nuqT+x56BoER9MNie&#10;t/lsFtcgKbP5coIKXFuqawszHKFKGigZxG0YVmfvQLYdRsoTHcbeYksbmdh+zuqcP05u6td5y+Jq&#10;XOvJ6/lfsPkFAAD//wMAUEsDBBQABgAIAAAAIQAJpixz4AAAAAkBAAAPAAAAZHJzL2Rvd25yZXYu&#10;eG1sTI8xT8MwEIV3JP6DdUgsiDpN2pKGXCoUwdBOkHZhc2OTRMTnkHPb8O8xE4yn9+m97/LNZHtx&#10;NiN3jhDmswiEodrpjhqEw/7lPgXBXpFWvSOD8G0YNsX1Va4y7S70Zs6Vb0QoIc4UQuv9kEnJdWus&#10;4pkbDIXsw41W+XCOjdSjuoRy28s4ilbSqo7CQqsGU7am/qxOFkHZbbPYfq13FR/4ebm/K1/5vUS8&#10;vZmeHkF4M/k/GH71gzoUwenoTqRZ9AjJIk0CihAvH0AEYBXP1yCOCGmSgCxy+f+D4gcAAP//AwBQ&#10;SwECLQAUAAYACAAAACEA5JnDwPsAAADhAQAAEwAAAAAAAAAAAAAAAAAAAAAAW0NvbnRlbnRfVHlw&#10;ZXNdLnhtbFBLAQItABQABgAIAAAAIQAjsmrh1wAAAJQBAAALAAAAAAAAAAAAAAAAACwBAABfcmVs&#10;cy8ucmVsc1BLAQItABQABgAIAAAAIQCqBU/dKwIAAFMEAAAOAAAAAAAAAAAAAAAAACwCAABkcnMv&#10;ZTJvRG9jLnhtbFBLAQItABQABgAIAAAAIQAJpixz4AAAAAkBAAAPAAAAAAAAAAAAAAAAAIMEAABk&#10;cnMvZG93bnJldi54bWxQSwUGAAAAAAQABADzAAAAkAUAAAAA&#10;" o:allowincell="f" strokeweight="2.25pt">
                <v:textbox>
                  <w:txbxContent>
                    <w:p w14:paraId="7E56031C" w14:textId="77777777" w:rsidR="00EB573E" w:rsidRPr="00E4771B" w:rsidRDefault="00EB573E" w:rsidP="00E4771B">
                      <w:pPr>
                        <w:pStyle w:val="4"/>
                        <w:spacing w:before="0" w:after="0"/>
                        <w:jc w:val="center"/>
                        <w:rPr>
                          <w:b w:val="0"/>
                        </w:rPr>
                      </w:pPr>
                      <w:r w:rsidRPr="00E4771B">
                        <w:rPr>
                          <w:b w:val="0"/>
                        </w:rPr>
                        <w:t>Передумови</w:t>
                      </w:r>
                    </w:p>
                  </w:txbxContent>
                </v:textbox>
              </v:rect>
            </w:pict>
          </mc:Fallback>
        </mc:AlternateContent>
      </w:r>
    </w:p>
    <w:p w14:paraId="088EFA2A" w14:textId="71722E38" w:rsidR="00DF1D85" w:rsidRPr="00385964" w:rsidRDefault="00B238B3" w:rsidP="00DF1D85">
      <w:pPr>
        <w:spacing w:line="360" w:lineRule="auto"/>
        <w:ind w:right="-1" w:firstLine="684"/>
        <w:jc w:val="both"/>
        <w:rPr>
          <w:color w:val="auto"/>
          <w:lang w:val="uk-UA"/>
        </w:rPr>
      </w:pPr>
      <w:r>
        <w:rPr>
          <w:noProof/>
          <w:color w:val="auto"/>
          <w:lang w:val="en-US"/>
        </w:rPr>
        <mc:AlternateContent>
          <mc:Choice Requires="wps">
            <w:drawing>
              <wp:anchor distT="0" distB="0" distL="114300" distR="114300" simplePos="0" relativeHeight="251611136" behindDoc="0" locked="0" layoutInCell="0" allowOverlap="1" wp14:anchorId="6B0E230A" wp14:editId="5271C3D2">
                <wp:simplePos x="0" y="0"/>
                <wp:positionH relativeFrom="column">
                  <wp:posOffset>1571625</wp:posOffset>
                </wp:positionH>
                <wp:positionV relativeFrom="paragraph">
                  <wp:posOffset>83185</wp:posOffset>
                </wp:positionV>
                <wp:extent cx="640080" cy="365760"/>
                <wp:effectExtent l="22225" t="19685" r="36195" b="46355"/>
                <wp:wrapNone/>
                <wp:docPr id="253"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80" cy="36576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flip:x;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75pt,6.55pt" to="174.15pt,35.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Z+PgzcCAABcBAAADgAAAGRycy9lMm9Eb2MueG1srFTBjtowEL1X6j9YvkMSSLJsRFhVAdoDbZF2&#10;+wHGdohVx7ZsQ0BV/71jw7K77aWqmoMzzsw8vzczzvzh1Et05NYJrWqcjVOMuKKaCbWv8ben9WiG&#10;kfNEMSK14jU+c4cfFu/fzQdT8YnutGTcIgBRrhpMjTvvTZUkjna8J26sDVfgbLXtiYet3SfMkgHQ&#10;e5lM0rRMBm2ZsZpy5+Dr8uLEi4jftpz6r23ruEeyxsDNx9XGdRfWZDEn1d4S0wl6pUH+gUVPhIJD&#10;b1BL4gk6WPEHVC+o1U63fkx1n+i2FZRHDaAmS39T89gRw6MWKI4ztzK5/wdLvxy3FglW40kxxUiR&#10;Hpq0EYqjsgjFGYyrIKZRWxvk0ZN6NBtNvzukdNMRteeR5NPZQF4WMpI3KWHjDByxGz5rBjHk4HWs&#10;1Km1PWqlMJ9CYgCHaqBTbM351hp+8ojCxzJP0xk0kIJrWhZ3ZWxdQqoAE5KNdf4j1z0KRo0lSIig&#10;5LhxPtB6CQnhSq+FlLH7UqEB5M+KuyJmOC0FC94Q5+x+10iLjiQMUHyiSPC8DrP6oFhE6zhhq6vt&#10;iZBgIx+r462AekmOw3E9ZxhJDncmWBd+UoUTQTEwvlqXGfpxn96vZqtZPson5WqUp4yNPqybfFSu&#10;s7tiOV02zTL7GchnedUJxrgK/J/nOcv/bl6uN+syibeJvlUqeYseSwpkn9+RdGx+6Pdlcnaanbc2&#10;qAtzACMcg6/XLdyR1/sY9fJTWPwCAAD//wMAUEsDBBQABgAIAAAAIQDKnqwq4QAAAAkBAAAPAAAA&#10;ZHJzL2Rvd25yZXYueG1sTI/LTsMwEEX3SPyDNUjsqJOmNFGIU0WIh4TEgkCrLqex8xCxHWy3DX/P&#10;sILl6B7de6bYzHpkJ+X8YI2AeBEBU6axcjCdgI/3x5sMmA9oJI7WKAHfysOmvLwoMJf2bN7UqQ4d&#10;oxLjcxTQhzDlnPumVxr9wk7KUNZapzHQ6TouHZ6pXI98GUVrrnEwtNDjpO571XzWRy3g5WG9w9eq&#10;bvHLbdvnbP9UxdlOiOuruboDFtQc/mD41Sd1KMnpYI9GejYKWK7SW0IpSGJgBCSrLAF2EJBGKfCy&#10;4P8/KH8AAAD//wMAUEsBAi0AFAAGAAgAAAAhAOSZw8D7AAAA4QEAABMAAAAAAAAAAAAAAAAAAAAA&#10;AFtDb250ZW50X1R5cGVzXS54bWxQSwECLQAUAAYACAAAACEAI7Jq4dcAAACUAQAACwAAAAAAAAAA&#10;AAAAAAAsAQAAX3JlbHMvLnJlbHNQSwECLQAUAAYACAAAACEAVZ+PgzcCAABcBAAADgAAAAAAAAAA&#10;AAAAAAAsAgAAZHJzL2Uyb0RvYy54bWxQSwECLQAUAAYACAAAACEAyp6sKuEAAAAJAQAADwAAAAAA&#10;AAAAAAAAAACPBAAAZHJzL2Rvd25yZXYueG1sUEsFBgAAAAAEAAQA8wAAAJ0FAAAAAA==&#10;" o:allowincell="f" strokeweight="2.25pt">
                <v:stroke endarrow="block"/>
              </v:line>
            </w:pict>
          </mc:Fallback>
        </mc:AlternateContent>
      </w:r>
      <w:r>
        <w:rPr>
          <w:noProof/>
          <w:color w:val="auto"/>
          <w:lang w:val="en-US"/>
        </w:rPr>
        <mc:AlternateContent>
          <mc:Choice Requires="wps">
            <w:drawing>
              <wp:anchor distT="0" distB="0" distL="114300" distR="114300" simplePos="0" relativeHeight="251610112" behindDoc="0" locked="0" layoutInCell="0" allowOverlap="1" wp14:anchorId="18632C59" wp14:editId="778ACE0A">
                <wp:simplePos x="0" y="0"/>
                <wp:positionH relativeFrom="column">
                  <wp:posOffset>3949065</wp:posOffset>
                </wp:positionH>
                <wp:positionV relativeFrom="paragraph">
                  <wp:posOffset>83185</wp:posOffset>
                </wp:positionV>
                <wp:extent cx="731520" cy="365760"/>
                <wp:effectExtent l="24765" t="19685" r="56515" b="46355"/>
                <wp:wrapNone/>
                <wp:docPr id="252"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36576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95pt,6.55pt" to="368.55pt,35.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I7R3jACAABSBAAADgAAAGRycy9lMm9Eb2MueG1srFTbjtowEH2v1H+w/A65kAAbEVZVgL5sW6Td&#10;foCxHWLVsS3bEFDVf+/YXLrbvlRV8+CMMzNnztyyeDz1Eh25dUKrGmfjFCOuqGZC7Wv89WUzmmPk&#10;PFGMSK14jc/c4cfl+3eLwVQ8152WjFsEIMpVg6lx572pksTRjvfEjbXhCpSttj3xcLX7hFkyAHov&#10;kzxNp8mgLTNWU+4cfF1dlHgZ8duWU/+lbR33SNYYuPl42njuwpksF6TaW2I6Qa80yD+w6IlQEPQO&#10;tSKeoIMVf0D1glrtdOvHVPeJbltBecwBssnS37J57ojhMRcojjP3Mrn/B0s/H7cWCVbjvMwxUqSH&#10;Jj0JxdG0CMUZjKvAplFbG9KjJ/VsnjT95pDSTUfUnkeSL2cDflnwSN64hIszEGI3fNIMbMjB61ip&#10;U2v7AAk1QKfYkPO9IfzkEYWPs0lW5tA2CqrJtJxNY8MSUt2cjXX+I9c9CkKNJRCP4OT45HwgQ6qb&#10;SYil9EZIGXsuFRog6Xk5K6OH01KwoA12zu53jbToSMLYxCemBprXZlYfFItoHSdsfZU9ERJk5GNN&#10;vBVQJclxCNdzhpHksClBuvCTKkSEjIHxVbpMzveH9GE9X8+LUZFP16MiZWz0YdMUo+kmm5Wryapp&#10;VtmPQD4rqk4wxlXgf5virPi7Kbnu02X+7nN8r1TyFj2WFMje3pF0bHno8mVedpqdtzZkF7oPgxuN&#10;r0sWNuP1PVr9+hUsfwIAAP//AwBQSwMEFAAGAAgAAAAhAOkB9bHcAAAACQEAAA8AAABkcnMvZG93&#10;bnJldi54bWxMj0FPg0AQhe8m/Q+bMfFmF0pSKrI0jYneTCw1PS/sCER2FtmF0n/v9KS3N3lf3ryX&#10;7xfbixlH3zlSEK8jEEi1Mx01Cj5Pr487ED5oMrp3hAqu6GFfrO5ynRl3oSPOZWgEh5DPtII2hCGT&#10;0tctWu3XbkBi78uNVgc+x0aaUV843PZyE0VbaXVH/KHVA760WH+Xk1Xwc03OZ+vfyo/KDKF738np&#10;ZGelHu6XwzOIgEv4g+FWn6tDwZ0qN5Hxolew3cRPjLKRxCAYSJOURcUiSkEWufy/oPgFAAD//wMA&#10;UEsBAi0AFAAGAAgAAAAhAOSZw8D7AAAA4QEAABMAAAAAAAAAAAAAAAAAAAAAAFtDb250ZW50X1R5&#10;cGVzXS54bWxQSwECLQAUAAYACAAAACEAI7Jq4dcAAACUAQAACwAAAAAAAAAAAAAAAAAsAQAAX3Jl&#10;bHMvLnJlbHNQSwECLQAUAAYACAAAACEAoI7R3jACAABSBAAADgAAAAAAAAAAAAAAAAAsAgAAZHJz&#10;L2Uyb0RvYy54bWxQSwECLQAUAAYACAAAACEA6QH1sdwAAAAJAQAADwAAAAAAAAAAAAAAAACIBAAA&#10;ZHJzL2Rvd25yZXYueG1sUEsFBgAAAAAEAAQA8wAAAJEFAAAAAA==&#10;" o:allowincell="f" strokeweight="2.25pt">
                <v:stroke endarrow="block"/>
              </v:line>
            </w:pict>
          </mc:Fallback>
        </mc:AlternateContent>
      </w:r>
    </w:p>
    <w:p w14:paraId="701FCEB5" w14:textId="77777777" w:rsidR="00DF1D85" w:rsidRPr="00385964" w:rsidRDefault="00DF1D85" w:rsidP="00DF1D85">
      <w:pPr>
        <w:spacing w:line="360" w:lineRule="auto"/>
        <w:ind w:right="-1" w:firstLine="684"/>
        <w:jc w:val="both"/>
        <w:rPr>
          <w:color w:val="auto"/>
          <w:lang w:val="uk-UA"/>
        </w:rPr>
      </w:pPr>
    </w:p>
    <w:p w14:paraId="0F49F177" w14:textId="279DD9B5" w:rsidR="00DF1D85" w:rsidRPr="00385964" w:rsidRDefault="00B238B3" w:rsidP="00DF1D85">
      <w:pPr>
        <w:spacing w:line="360" w:lineRule="auto"/>
        <w:ind w:right="-1" w:firstLine="684"/>
        <w:jc w:val="both"/>
        <w:rPr>
          <w:color w:val="auto"/>
          <w:lang w:val="uk-UA"/>
        </w:rPr>
      </w:pPr>
      <w:r>
        <w:rPr>
          <w:noProof/>
          <w:color w:val="auto"/>
          <w:lang w:val="en-US"/>
        </w:rPr>
        <mc:AlternateContent>
          <mc:Choice Requires="wps">
            <w:drawing>
              <wp:anchor distT="0" distB="0" distL="114300" distR="114300" simplePos="0" relativeHeight="251609088" behindDoc="0" locked="0" layoutInCell="0" allowOverlap="1" wp14:anchorId="2FA91399" wp14:editId="7264FF2A">
                <wp:simplePos x="0" y="0"/>
                <wp:positionH relativeFrom="column">
                  <wp:posOffset>3857625</wp:posOffset>
                </wp:positionH>
                <wp:positionV relativeFrom="paragraph">
                  <wp:posOffset>14605</wp:posOffset>
                </wp:positionV>
                <wp:extent cx="1645920" cy="731520"/>
                <wp:effectExtent l="250825" t="255905" r="198755" b="206375"/>
                <wp:wrapNone/>
                <wp:docPr id="251"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731520"/>
                        </a:xfrm>
                        <a:prstGeom prst="flowChartAlternateProcess">
                          <a:avLst/>
                        </a:prstGeom>
                        <a:solidFill>
                          <a:srgbClr val="FFFFFF"/>
                        </a:solidFill>
                        <a:ln w="28575">
                          <a:solidFill>
                            <a:srgbClr val="000000"/>
                          </a:solidFill>
                          <a:miter lim="800000"/>
                          <a:headEnd/>
                          <a:tailEnd/>
                        </a:ln>
                        <a:effectLst>
                          <a:outerShdw blurRad="63500" dist="107763" dir="13500000" algn="ctr" rotWithShape="0">
                            <a:srgbClr val="000000">
                              <a:alpha val="74998"/>
                            </a:srgbClr>
                          </a:outerShdw>
                        </a:effectLst>
                      </wps:spPr>
                      <wps:txbx>
                        <w:txbxContent>
                          <w:p w14:paraId="69D3D8A8" w14:textId="77777777" w:rsidR="00EB573E" w:rsidRPr="00E4771B" w:rsidRDefault="00EB573E" w:rsidP="00E4771B">
                            <w:pPr>
                              <w:pStyle w:val="5"/>
                              <w:jc w:val="center"/>
                              <w:rPr>
                                <w:b w:val="0"/>
                                <w:i w:val="0"/>
                                <w:sz w:val="24"/>
                                <w:szCs w:val="24"/>
                                <w:lang w:val="uk-UA"/>
                              </w:rPr>
                            </w:pPr>
                            <w:r w:rsidRPr="00E4771B">
                              <w:rPr>
                                <w:b w:val="0"/>
                                <w:i w:val="0"/>
                                <w:sz w:val="24"/>
                                <w:szCs w:val="24"/>
                                <w:lang w:val="uk-UA"/>
                              </w:rPr>
                              <w:t>Теоретичні</w:t>
                            </w:r>
                          </w:p>
                          <w:p w14:paraId="7F2BA35B" w14:textId="77777777" w:rsidR="00EB573E" w:rsidRPr="005F6CEF" w:rsidRDefault="00EB573E" w:rsidP="00DF1D85">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3" o:spid="_x0000_s1065" type="#_x0000_t176" style="position:absolute;left:0;text-align:left;margin-left:303.75pt;margin-top:1.15pt;width:129.6pt;height:57.6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YD5I44CAAAhBQAADgAAAGRycy9lMm9Eb2MueG1srFRNb9QwEL0j8R8s32mS/d6o2apqKUIqUFEQ&#10;50niJBaObcbezba/nrGz3W4pJ0QOkcdjP8978+zzi32v2E6gk0YXPDtLORO6MrXUbcG/f7t5t+LM&#10;edA1KKNFwR+E4xebt2/OB5uLiemMqgUyAtEuH2zBO+9tniSu6kQP7sxYoSnZGOzBU4htUiMMhN6r&#10;ZJKmi2QwWFs0lXCOZq/HJN9E/KYRlf/SNE54pgpOtfn4x/gvwz/ZnEPeIthOVocy4B+q6EFqOvQI&#10;dQ0e2BblK6heVmicafxZZfrENI2sRORAbLL0Dzb3HVgRuZA4zh5lcv8Ptvq8u0Mm64JP5hlnGnpq&#10;0uXWm3g2W0yDQoN1OS28t3cYODp7a6qfjmlz1YFuxSWiGToBNdWVhfXJiw0hcLSVlcMnUxM8EHwU&#10;a99gHwBJBraPPXk49kTsPatoMlvM5usJta6i3HKazWkcjoD8abdF5z8I07MwKHijzEB1ob9UXqAG&#10;L+5Ge8QjYXfr/Lj/aV+kZJSsb6RSMcC2vFLIdkCmuYnf4Uh3ukxpNpBsq/lyHqFfJN0pRhq/v2H0&#10;kmpkSvYFXx0XQR7EfK9rqhNyD1KNY+KsdJgS0dhEJARmSxD3XT2wUm3xK1ArF9N5SorVMuiRpcsl&#10;tZEisn0WMvRxBqqlC1t55AyN/yF9Fzse9H+lQdwyzoOyHYzKLGfr9eqJ1Eg39uVYUIxOao22CE4Y&#10;HeX35T46b7oOKMEmpakfyChUUHQDvSs06Aw+cjbQHS24+7UFFJypj5rMts5ms3CpYzCbL4NN8DRT&#10;nmZAVwRVcE/k4/DKjw/B1qJsuyBVpK5N8H8jo02eqzrYmu5h5HV4M8JFP43jqueXbfMbAAD//wMA&#10;UEsDBBQABgAIAAAAIQAnDJmc2wAAAAkBAAAPAAAAZHJzL2Rvd25yZXYueG1sTI/BTsMwEETvSPyD&#10;tUhcELWTirQKcaqCxIUbLdzd2I2jxGvLdtPw9ywnOK7eaOZts1vcxGYT0+BRQrESwAx2Xg/YS/g8&#10;vj1ugaWsUKvJo5HwbRLs2tubRtXaX/HDzIfcMyrBVCsJNudQc546a5xKKx8MEjv76FSmM/ZcR3Wl&#10;cjfxUoiKOzUgLVgVzKs13Xi4OAlf+rwf3+P8kEvtCjeK8GLXQcr7u2X/DCybJf+F4Vef1KElp5O/&#10;oE5sklCJzRNFJZRrYMS3VbUBdqJgQYC3Df//QfsDAAD//wMAUEsBAi0AFAAGAAgAAAAhAOSZw8D7&#10;AAAA4QEAABMAAAAAAAAAAAAAAAAAAAAAAFtDb250ZW50X1R5cGVzXS54bWxQSwECLQAUAAYACAAA&#10;ACEAI7Jq4dcAAACUAQAACwAAAAAAAAAAAAAAAAAsAQAAX3JlbHMvLnJlbHNQSwECLQAUAAYACAAA&#10;ACEAkYD5I44CAAAhBQAADgAAAAAAAAAAAAAAAAAsAgAAZHJzL2Uyb0RvYy54bWxQSwECLQAUAAYA&#10;CAAAACEAJwyZnNsAAAAJAQAADwAAAAAAAAAAAAAAAADmBAAAZHJzL2Rvd25yZXYueG1sUEsFBgAA&#10;AAAEAAQA8wAAAO4FAAAAAA==&#10;" o:allowincell="f" strokeweight="2.25pt">
                <v:shadow on="t" opacity="49150f" offset="-6pt,-6pt"/>
                <v:textbox>
                  <w:txbxContent>
                    <w:p w14:paraId="69D3D8A8" w14:textId="77777777" w:rsidR="00EB573E" w:rsidRPr="00E4771B" w:rsidRDefault="00EB573E" w:rsidP="00E4771B">
                      <w:pPr>
                        <w:pStyle w:val="5"/>
                        <w:jc w:val="center"/>
                        <w:rPr>
                          <w:b w:val="0"/>
                          <w:i w:val="0"/>
                          <w:sz w:val="24"/>
                          <w:szCs w:val="24"/>
                          <w:lang w:val="uk-UA"/>
                        </w:rPr>
                      </w:pPr>
                      <w:r w:rsidRPr="00E4771B">
                        <w:rPr>
                          <w:b w:val="0"/>
                          <w:i w:val="0"/>
                          <w:sz w:val="24"/>
                          <w:szCs w:val="24"/>
                          <w:lang w:val="uk-UA"/>
                        </w:rPr>
                        <w:t>Теоретичні</w:t>
                      </w:r>
                    </w:p>
                    <w:p w14:paraId="7F2BA35B" w14:textId="77777777" w:rsidR="00EB573E" w:rsidRPr="005F6CEF" w:rsidRDefault="00EB573E" w:rsidP="00DF1D85">
                      <w:pPr>
                        <w:jc w:val="center"/>
                        <w:rPr>
                          <w:b/>
                        </w:rPr>
                      </w:pPr>
                    </w:p>
                  </w:txbxContent>
                </v:textbox>
              </v:shape>
            </w:pict>
          </mc:Fallback>
        </mc:AlternateContent>
      </w:r>
      <w:r>
        <w:rPr>
          <w:noProof/>
          <w:color w:val="auto"/>
          <w:lang w:val="en-US"/>
        </w:rPr>
        <mc:AlternateContent>
          <mc:Choice Requires="wps">
            <w:drawing>
              <wp:anchor distT="0" distB="0" distL="114300" distR="114300" simplePos="0" relativeHeight="251608064" behindDoc="0" locked="0" layoutInCell="0" allowOverlap="1" wp14:anchorId="04619014" wp14:editId="68CC7F6B">
                <wp:simplePos x="0" y="0"/>
                <wp:positionH relativeFrom="column">
                  <wp:posOffset>748665</wp:posOffset>
                </wp:positionH>
                <wp:positionV relativeFrom="paragraph">
                  <wp:posOffset>14605</wp:posOffset>
                </wp:positionV>
                <wp:extent cx="1645920" cy="731520"/>
                <wp:effectExtent l="177165" t="255905" r="285115" b="206375"/>
                <wp:wrapNone/>
                <wp:docPr id="250"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731520"/>
                        </a:xfrm>
                        <a:prstGeom prst="flowChartAlternateProcess">
                          <a:avLst/>
                        </a:prstGeom>
                        <a:solidFill>
                          <a:srgbClr val="FFFFFF"/>
                        </a:solidFill>
                        <a:ln w="28575">
                          <a:solidFill>
                            <a:srgbClr val="000000"/>
                          </a:solidFill>
                          <a:miter lim="800000"/>
                          <a:headEnd/>
                          <a:tailEnd/>
                        </a:ln>
                        <a:effectLst>
                          <a:outerShdw blurRad="63500" dist="107763" dir="18900000" algn="ctr" rotWithShape="0">
                            <a:srgbClr val="000000">
                              <a:alpha val="74998"/>
                            </a:srgbClr>
                          </a:outerShdw>
                        </a:effectLst>
                      </wps:spPr>
                      <wps:txbx>
                        <w:txbxContent>
                          <w:p w14:paraId="16FA3DCB" w14:textId="77777777" w:rsidR="00EB573E" w:rsidRDefault="00EB573E" w:rsidP="00DF1D85">
                            <w:pPr>
                              <w:rPr>
                                <w:b/>
                              </w:rPr>
                            </w:pPr>
                          </w:p>
                          <w:p w14:paraId="19216094" w14:textId="77777777" w:rsidR="00EB573E" w:rsidRPr="00E4771B" w:rsidRDefault="00EB573E" w:rsidP="00DF1D85">
                            <w:pPr>
                              <w:jc w:val="center"/>
                              <w:rPr>
                                <w:lang w:val="uk-UA"/>
                              </w:rPr>
                            </w:pPr>
                            <w:r w:rsidRPr="00E4771B">
                              <w:rPr>
                                <w:lang w:val="uk-UA"/>
                              </w:rPr>
                              <w:t>Законодавчі</w:t>
                            </w:r>
                          </w:p>
                          <w:p w14:paraId="3082BA59" w14:textId="77777777" w:rsidR="00EB573E" w:rsidRDefault="00EB573E" w:rsidP="00DF1D85">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2" o:spid="_x0000_s1066" type="#_x0000_t176" style="position:absolute;left:0;text-align:left;margin-left:58.95pt;margin-top:1.15pt;width:129.6pt;height:57.6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efFfY8CAAAhBQAADgAAAGRycy9lMm9Eb2MueG1srFTLbtswELwX6D8QvDeSHMsPIXIQJE1RoI+g&#10;adHziqIkohSpLmnL6dd3STmO0/RUVAeBy8fs7OyQF5f7XrOdRKesKXl2lnImjbC1Mm3Jv329fbPi&#10;zHkwNWhrZMkfpOOXm9evLsahkDPbWV1LZARiXDEOJe+8H4okcaKTPbgzO0hDi43FHjyF2CY1wkjo&#10;vU5mabpIRov1gFZI52j2Zlrkm4jfNFL4z03jpGe65MTNxz/GfxX+yeYCihZh6JQ40IB/YNGDMpT0&#10;CHUDHtgW1QuoXgm0zjb+TNg+sU2jhIw1UDVZ+kc19x0MMtZC4rjhKJP7f7Di0+4OmapLPstJHwM9&#10;Nelq623MzRazoNA4uII23g93GGp0wwcrfjhm7HUHppVXiHbsJNTEKwv7k2cHQuDoKKvGj7YmeCD4&#10;KNa+wT4AkgxsH3vycOyJ3HsmaDJbzPP1jKgJWlueZzmNQwooHk8P6Pw7aXsWBiVvtB2JF/or7SUa&#10;8PJuskdMCbsPzk/nH8/FkqxW9a3SOgbYVtca2Q7INLfxO6R0p9u0YSPJtsqXeYR+tuhOMdL4/Q2j&#10;V8SRadWXfHXcBEUQ862piScUHpSexlSzNmFKRmNTISGwW4K47+qRVXqLX4BauTjPU1KsVkGPLF0u&#10;F+chIttnq/WUhoFu6cIKj5yh9d+V72LHg/4vNDjwD/Oghw4mZZbz9Xr1WNRUbuzLkVCMTrhGWwQn&#10;TI7y+2ofnTePHQ02qWz9QEYhQtEN9K7QoLP4i7OR7mjJ3c8toORMvzdktnU2p7PMx2CeL4NN8HSl&#10;Ol0BIwiq5J6zaXjtp4dgO6BquyBVLN3Y4P9GRZs8sTrYmu5hrOvwZoSLfhrHXU8v2+Y3AAAA//8D&#10;AFBLAwQUAAYACAAAACEAtFuhHdsAAAAJAQAADwAAAGRycy9kb3ducmV2LnhtbEyPy07DMBBF90j8&#10;gzVI7KiTVJAS4lS8V93QIrF142kS1R5Httumf8/ABpZX5+rOmXo5OSuOGOLgSUE+y0Agtd4M1Cn4&#10;3LzdLEDEpMlo6wkVnDHCsrm8qHVl/Ik+8LhOneARipVW0Kc0VlLGtken48yPSMx2PjidOIZOmqBP&#10;PO6sLLLsTjo9EF/o9YjPPbb79cEpWGD8ej3r9/Ep7F9WZK3cTMVOqeur6fEBRMIp/ZXhR5/VoWGn&#10;rT+QicJyzst7rioo5iCYz8syB7H9Bbcgm1r+/6D5BgAA//8DAFBLAQItABQABgAIAAAAIQDkmcPA&#10;+wAAAOEBAAATAAAAAAAAAAAAAAAAAAAAAABbQ29udGVudF9UeXBlc10ueG1sUEsBAi0AFAAGAAgA&#10;AAAhACOyauHXAAAAlAEAAAsAAAAAAAAAAAAAAAAALAEAAF9yZWxzLy5yZWxzUEsBAi0AFAAGAAgA&#10;AAAhALnnxX2PAgAAIQUAAA4AAAAAAAAAAAAAAAAALAIAAGRycy9lMm9Eb2MueG1sUEsBAi0AFAAG&#10;AAgAAAAhALRboR3bAAAACQEAAA8AAAAAAAAAAAAAAAAA5wQAAGRycy9kb3ducmV2LnhtbFBLBQYA&#10;AAAABAAEAPMAAADvBQAAAAA=&#10;" o:allowincell="f" strokeweight="2.25pt">
                <v:shadow on="t" opacity="49150f" offset="6pt,-6pt"/>
                <v:textbox>
                  <w:txbxContent>
                    <w:p w14:paraId="16FA3DCB" w14:textId="77777777" w:rsidR="00EB573E" w:rsidRDefault="00EB573E" w:rsidP="00DF1D85">
                      <w:pPr>
                        <w:rPr>
                          <w:b/>
                        </w:rPr>
                      </w:pPr>
                    </w:p>
                    <w:p w14:paraId="19216094" w14:textId="77777777" w:rsidR="00EB573E" w:rsidRPr="00E4771B" w:rsidRDefault="00EB573E" w:rsidP="00DF1D85">
                      <w:pPr>
                        <w:jc w:val="center"/>
                        <w:rPr>
                          <w:lang w:val="uk-UA"/>
                        </w:rPr>
                      </w:pPr>
                      <w:r w:rsidRPr="00E4771B">
                        <w:rPr>
                          <w:lang w:val="uk-UA"/>
                        </w:rPr>
                        <w:t>Законодавчі</w:t>
                      </w:r>
                    </w:p>
                    <w:p w14:paraId="3082BA59" w14:textId="77777777" w:rsidR="00EB573E" w:rsidRDefault="00EB573E" w:rsidP="00DF1D85">
                      <w:pPr>
                        <w:jc w:val="center"/>
                        <w:rPr>
                          <w:b/>
                        </w:rPr>
                      </w:pPr>
                    </w:p>
                  </w:txbxContent>
                </v:textbox>
              </v:shape>
            </w:pict>
          </mc:Fallback>
        </mc:AlternateContent>
      </w:r>
    </w:p>
    <w:p w14:paraId="22C11183" w14:textId="77777777" w:rsidR="00DF1D85" w:rsidRPr="00385964" w:rsidRDefault="00DF1D85" w:rsidP="00DF1D85">
      <w:pPr>
        <w:spacing w:line="360" w:lineRule="auto"/>
        <w:ind w:right="-1" w:firstLine="684"/>
        <w:jc w:val="both"/>
        <w:rPr>
          <w:color w:val="auto"/>
          <w:lang w:val="uk-UA"/>
        </w:rPr>
      </w:pPr>
    </w:p>
    <w:p w14:paraId="63C999AB" w14:textId="4BEA83BB" w:rsidR="00DF1D85" w:rsidRPr="00385964" w:rsidRDefault="00B238B3" w:rsidP="00DF1D85">
      <w:pPr>
        <w:spacing w:line="360" w:lineRule="auto"/>
        <w:ind w:right="-1" w:firstLine="684"/>
        <w:jc w:val="both"/>
        <w:rPr>
          <w:color w:val="auto"/>
          <w:lang w:val="uk-UA"/>
        </w:rPr>
      </w:pPr>
      <w:r>
        <w:rPr>
          <w:noProof/>
          <w:color w:val="auto"/>
          <w:lang w:val="en-US"/>
        </w:rPr>
        <mc:AlternateContent>
          <mc:Choice Requires="wps">
            <w:drawing>
              <wp:anchor distT="0" distB="0" distL="114300" distR="114300" simplePos="0" relativeHeight="251607040" behindDoc="0" locked="0" layoutInCell="0" allowOverlap="1" wp14:anchorId="2DE10B49" wp14:editId="43847788">
                <wp:simplePos x="0" y="0"/>
                <wp:positionH relativeFrom="column">
                  <wp:posOffset>4406265</wp:posOffset>
                </wp:positionH>
                <wp:positionV relativeFrom="paragraph">
                  <wp:posOffset>37465</wp:posOffset>
                </wp:positionV>
                <wp:extent cx="1554480" cy="1463040"/>
                <wp:effectExtent l="12065" t="12065" r="8255" b="10795"/>
                <wp:wrapNone/>
                <wp:docPr id="24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1463040"/>
                        </a:xfrm>
                        <a:prstGeom prst="rect">
                          <a:avLst/>
                        </a:prstGeom>
                        <a:solidFill>
                          <a:srgbClr val="FFFFFF"/>
                        </a:solidFill>
                        <a:ln w="28575">
                          <a:solidFill>
                            <a:srgbClr val="000000"/>
                          </a:solidFill>
                          <a:miter lim="800000"/>
                          <a:headEnd/>
                          <a:tailEnd/>
                        </a:ln>
                      </wps:spPr>
                      <wps:txbx>
                        <w:txbxContent>
                          <w:p w14:paraId="371CFE9D" w14:textId="77777777" w:rsidR="00EB573E" w:rsidRDefault="00EB573E" w:rsidP="00DF1D85"/>
                          <w:p w14:paraId="6E609F27" w14:textId="77777777" w:rsidR="00EB573E" w:rsidRPr="005F6CEF" w:rsidRDefault="00EB573E" w:rsidP="00CB4DFE">
                            <w:pPr>
                              <w:jc w:val="center"/>
                              <w:rPr>
                                <w:lang w:val="uk-UA"/>
                              </w:rPr>
                            </w:pPr>
                            <w:r>
                              <w:t>Адаптац</w:t>
                            </w:r>
                            <w:r>
                              <w:rPr>
                                <w:lang w:val="uk-UA"/>
                              </w:rPr>
                              <w:t>і</w:t>
                            </w:r>
                            <w:r>
                              <w:t>я заруб</w:t>
                            </w:r>
                            <w:r>
                              <w:rPr>
                                <w:lang w:val="uk-UA"/>
                              </w:rPr>
                              <w:t>іжного досвіду</w:t>
                            </w:r>
                            <w:r>
                              <w:t xml:space="preserve"> </w:t>
                            </w:r>
                            <w:r>
                              <w:rPr>
                                <w:lang w:val="uk-UA"/>
                              </w:rPr>
                              <w:t>до вітчизняної теорії та практики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67" style="position:absolute;left:0;text-align:left;margin-left:346.95pt;margin-top:2.95pt;width:122.4pt;height:115.2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ESBXy0CAABUBAAADgAAAGRycy9lMm9Eb2MueG1srFTbjtMwEH1H4h8sv9MkJe12o6arVZcipAVW&#10;LHyA4ziJhW+M3SbL1+/EaUsXeELkwfJkxidnzhlnfTNoRQ4CvLSmpNkspUQYbmtp2pJ++7p7s6LE&#10;B2ZqpqwRJX0Snt5sXr9a964Qc9tZVQsgCGJ80buSdiG4Ikk874RmfmadMJhsLGgWMIQ2qYH1iK5V&#10;Mk/TZdJbqB1YLrzHt3dTkm4iftMIHj43jReBqJIitxBXiGs1rslmzYoWmOskP9Jg/8BCM2nwo2eo&#10;OxYY2YP8A0pLDtbbJsy41YltGslF7AG7ydLfunnsmBOxFxTHu7NM/v/B8k+HByCyLuk8v6bEMI0m&#10;fUHZmGmVIMtsVKh3vsDCR/cAY4/e3Vv+3RNjtx2WiVsA23eC1cgr1icvDoyBx6Ok6j/aGuHZPtgo&#10;1tCAHgFRBjJET57OnoghEI4vs8Uiz1doHcdcli/fpnl0LWHF6bgDH94Lq8m4KSkg+wjPDvc+IH0s&#10;PZVE+lbJeieVigG01VYBOTAckF18xo7xiL8sU4b0KNFqcbWI0C+S/hIjjc/fMLQMOOpK6pKuzkWs&#10;GIV7Z+o4iIFJNe2RgDLI4yTeZEIYqiGalZ99qWz9hNqCnUYbryJuOgs/KelxrEvqf+wZCErUB4P+&#10;XGc56kdCDPLF1RwDuMxUlxlmOEKVNFAybbdhujt7B7Lt8EtZlMPYW/S0kVHtkfLE6sgfRzcqerxm&#10;4924jGPVr5/B5hkAAP//AwBQSwMEFAAGAAgAAAAhACeav43hAAAACQEAAA8AAABkcnMvZG93bnJl&#10;di54bWxMj8FOwzAQRO9I/IO1SFwQdWho2oQ4FYrg0J4g7aW3bWySiNgOWbcNf89ygtNoNaOZt/l6&#10;sr04m5E67xQ8zCIQxtVed65RsN+93q9AUECnsffOKPg2BOvi+irHTPuLezfnKjSCSxxlqKANYcik&#10;pLo1FmnmB+PY+/CjxcDn2Eg94oXLbS/nUZRIi53jhRYHU7am/qxOVgHaTfO4+Uq3Fe3pZbG7K9/o&#10;UCp1ezM9P4EIZgp/YfjFZ3QomOnoT06T6BUkaZxyVMGChf00Xi1BHBXM4yQGWeTy/wfFDwAAAP//&#10;AwBQSwECLQAUAAYACAAAACEA5JnDwPsAAADhAQAAEwAAAAAAAAAAAAAAAAAAAAAAW0NvbnRlbnRf&#10;VHlwZXNdLnhtbFBLAQItABQABgAIAAAAIQAjsmrh1wAAAJQBAAALAAAAAAAAAAAAAAAAACwBAABf&#10;cmVscy8ucmVsc1BLAQItABQABgAIAAAAIQBwRIFfLQIAAFQEAAAOAAAAAAAAAAAAAAAAACwCAABk&#10;cnMvZTJvRG9jLnhtbFBLAQItABQABgAIAAAAIQAnmr+N4QAAAAkBAAAPAAAAAAAAAAAAAAAAAIUE&#10;AABkcnMvZG93bnJldi54bWxQSwUGAAAAAAQABADzAAAAkwUAAAAA&#10;" o:allowincell="f" strokeweight="2.25pt">
                <v:textbox>
                  <w:txbxContent>
                    <w:p w14:paraId="371CFE9D" w14:textId="77777777" w:rsidR="00EB573E" w:rsidRDefault="00EB573E" w:rsidP="00DF1D85"/>
                    <w:p w14:paraId="6E609F27" w14:textId="77777777" w:rsidR="00EB573E" w:rsidRPr="005F6CEF" w:rsidRDefault="00EB573E" w:rsidP="00CB4DFE">
                      <w:pPr>
                        <w:jc w:val="center"/>
                        <w:rPr>
                          <w:lang w:val="uk-UA"/>
                        </w:rPr>
                      </w:pPr>
                      <w:r>
                        <w:t>Адаптац</w:t>
                      </w:r>
                      <w:r>
                        <w:rPr>
                          <w:lang w:val="uk-UA"/>
                        </w:rPr>
                        <w:t>і</w:t>
                      </w:r>
                      <w:r>
                        <w:t>я заруб</w:t>
                      </w:r>
                      <w:r>
                        <w:rPr>
                          <w:lang w:val="uk-UA"/>
                        </w:rPr>
                        <w:t>іжного досвіду</w:t>
                      </w:r>
                      <w:r>
                        <w:t xml:space="preserve"> </w:t>
                      </w:r>
                      <w:r>
                        <w:rPr>
                          <w:lang w:val="uk-UA"/>
                        </w:rPr>
                        <w:t>до вітчизняної теорії та практики</w:t>
                      </w:r>
                    </w:p>
                  </w:txbxContent>
                </v:textbox>
              </v:rect>
            </w:pict>
          </mc:Fallback>
        </mc:AlternateContent>
      </w:r>
      <w:r>
        <w:rPr>
          <w:noProof/>
          <w:color w:val="auto"/>
          <w:lang w:val="en-US"/>
        </w:rPr>
        <mc:AlternateContent>
          <mc:Choice Requires="wps">
            <w:drawing>
              <wp:anchor distT="0" distB="0" distL="114300" distR="114300" simplePos="0" relativeHeight="251606016" behindDoc="0" locked="0" layoutInCell="0" allowOverlap="1" wp14:anchorId="2D7AB5F4" wp14:editId="058BE908">
                <wp:simplePos x="0" y="0"/>
                <wp:positionH relativeFrom="column">
                  <wp:posOffset>2760345</wp:posOffset>
                </wp:positionH>
                <wp:positionV relativeFrom="paragraph">
                  <wp:posOffset>37465</wp:posOffset>
                </wp:positionV>
                <wp:extent cx="1554480" cy="1463040"/>
                <wp:effectExtent l="17145" t="12065" r="15875" b="10795"/>
                <wp:wrapNone/>
                <wp:docPr id="24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1463040"/>
                        </a:xfrm>
                        <a:prstGeom prst="rect">
                          <a:avLst/>
                        </a:prstGeom>
                        <a:solidFill>
                          <a:srgbClr val="FFFFFF"/>
                        </a:solidFill>
                        <a:ln w="28575">
                          <a:solidFill>
                            <a:srgbClr val="000000"/>
                          </a:solidFill>
                          <a:miter lim="800000"/>
                          <a:headEnd/>
                          <a:tailEnd/>
                        </a:ln>
                      </wps:spPr>
                      <wps:txbx>
                        <w:txbxContent>
                          <w:p w14:paraId="5DB65815" w14:textId="77777777" w:rsidR="00EB573E" w:rsidRPr="00543A47" w:rsidRDefault="00EB573E" w:rsidP="005C565F">
                            <w:pPr>
                              <w:pStyle w:val="21"/>
                              <w:spacing w:after="0" w:line="240" w:lineRule="auto"/>
                              <w:jc w:val="center"/>
                            </w:pPr>
                          </w:p>
                          <w:p w14:paraId="375E18F6" w14:textId="77777777" w:rsidR="00EB573E" w:rsidRPr="005C565F" w:rsidRDefault="00EB573E" w:rsidP="005C565F">
                            <w:pPr>
                              <w:pStyle w:val="21"/>
                              <w:spacing w:after="0" w:line="240" w:lineRule="auto"/>
                              <w:jc w:val="center"/>
                              <w:rPr>
                                <w:lang w:val="uk-UA"/>
                              </w:rPr>
                            </w:pPr>
                            <w:r w:rsidRPr="005C565F">
                              <w:t>Трансформац</w:t>
                            </w:r>
                            <w:r w:rsidRPr="005C565F">
                              <w:rPr>
                                <w:lang w:val="uk-UA"/>
                              </w:rPr>
                              <w:t>і</w:t>
                            </w:r>
                            <w:r w:rsidRPr="005C565F">
                              <w:t xml:space="preserve">я </w:t>
                            </w:r>
                            <w:r w:rsidRPr="005C565F">
                              <w:rPr>
                                <w:lang w:val="uk-UA"/>
                              </w:rPr>
                              <w:t>вітчизняної обліково-аналітичної і економічної</w:t>
                            </w:r>
                            <w:r w:rsidRPr="005C565F">
                              <w:t xml:space="preserve"> </w:t>
                            </w:r>
                            <w:r w:rsidRPr="005C565F">
                              <w:rPr>
                                <w:lang w:val="uk-UA"/>
                              </w:rPr>
                              <w:t>школи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68" style="position:absolute;left:0;text-align:left;margin-left:217.35pt;margin-top:2.95pt;width:122.4pt;height:115.2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T/QDC8CAABUBAAADgAAAGRycy9lMm9Eb2MueG1srFTbjtMwEH1H4h8sv9MkJe2WqOlq1aUIaYEV&#10;Cx/gOE5i4Rtjt2n5+h273W4XeELkwfJ4xsdnzsxkeb3XiuwEeGlNTYtJTokw3LbS9DX9/m3zZkGJ&#10;D8y0TFkjanoQnl6vXr9ajq4SUztY1QogCGJ8NbqaDiG4Kss8H4RmfmKdMOjsLGgW0IQ+a4GNiK5V&#10;Ns3zeTZaaB1YLrzH09ujk64SftcJHr50nReBqJoit5BWSGsT12y1ZFUPzA2Sn2iwf2ChmTT46Bnq&#10;lgVGtiD/gNKSg/W2CxNudWa7TnKRcsBsivy3bB4G5kTKBcXx7iyT/3+w/PPuHohsazotsVSGaSzS&#10;V5SNmV4JMk8Kjc5XGPjg7iHm6N2d5T88MXY9YJi4AbDjIFiLvIqoaPbiQjQ8XiXN+Mm2CM+2wSax&#10;9h3oCIgykH2qyeFcE7EPhONhMZuV5QJLx9FXlPO3eZk4Zax6uu7Ahw/CahI3NQVkn+DZ7s6HSIdV&#10;TyGJvlWy3UilkgF9s1ZAdgwbZJO+lAFmeRmmDBlRosXsapagXzj9JUaevr9haBmw1ZXUNV2cg1gV&#10;hXtv2tSIgUl13CNnZU5KRvFiQ/sq7Jt9KlY5jS/Eo8a2B9QW7LG1cRRxM1j4RcmIbV1T/3PLQFCi&#10;Phqsz7uiRP1ISEY5u5qiAZee5tLDDEeomgZKjtt1OM7O1oHsB3ypSHIYe4M17WRS+5nViT+2birC&#10;aczibFzaKer5Z7B6BAAA//8DAFBLAwQUAAYACAAAACEAK5nXjOAAAAAJAQAADwAAAGRycy9kb3du&#10;cmV2LnhtbEyPT0+DQBTE7yZ+h80z8WLsYvlTQR6NIXqoJ6W9eHuFFYjsW2S3LX77rqd6nMxk5jf5&#10;etaDOKrJ9oYRHhYBCMW1aXpuEXbb1/tHENYRNzQYVgi/ysK6uL7KKWvMiT/UsXKt8CVsM0LonBsz&#10;KW3dKU12YUbF3vsykybn5dTKZqKTL9eDXAZBIjX17Bc6GlXZqfq7OmgE0ps22vykb5Xd2Zd4e1e+&#10;288S8fZmfn4C4dTsLmH4w/foUHimvTlwY8WAEIXRykcR4hSE95NVGoPYIyzDJARZ5PL/g+IMAAD/&#10;/wMAUEsBAi0AFAAGAAgAAAAhAOSZw8D7AAAA4QEAABMAAAAAAAAAAAAAAAAAAAAAAFtDb250ZW50&#10;X1R5cGVzXS54bWxQSwECLQAUAAYACAAAACEAI7Jq4dcAAACUAQAACwAAAAAAAAAAAAAAAAAsAQAA&#10;X3JlbHMvLnJlbHNQSwECLQAUAAYACAAAACEAPT/QDC8CAABUBAAADgAAAAAAAAAAAAAAAAAsAgAA&#10;ZHJzL2Uyb0RvYy54bWxQSwECLQAUAAYACAAAACEAK5nXjOAAAAAJAQAADwAAAAAAAAAAAAAAAACH&#10;BAAAZHJzL2Rvd25yZXYueG1sUEsFBgAAAAAEAAQA8wAAAJQFAAAAAA==&#10;" o:allowincell="f" strokeweight="2.25pt">
                <v:textbox>
                  <w:txbxContent>
                    <w:p w14:paraId="5DB65815" w14:textId="77777777" w:rsidR="00EB573E" w:rsidRPr="00543A47" w:rsidRDefault="00EB573E" w:rsidP="005C565F">
                      <w:pPr>
                        <w:pStyle w:val="21"/>
                        <w:spacing w:after="0" w:line="240" w:lineRule="auto"/>
                        <w:jc w:val="center"/>
                      </w:pPr>
                    </w:p>
                    <w:p w14:paraId="375E18F6" w14:textId="77777777" w:rsidR="00EB573E" w:rsidRPr="005C565F" w:rsidRDefault="00EB573E" w:rsidP="005C565F">
                      <w:pPr>
                        <w:pStyle w:val="21"/>
                        <w:spacing w:after="0" w:line="240" w:lineRule="auto"/>
                        <w:jc w:val="center"/>
                        <w:rPr>
                          <w:lang w:val="uk-UA"/>
                        </w:rPr>
                      </w:pPr>
                      <w:r w:rsidRPr="005C565F">
                        <w:t>Трансформац</w:t>
                      </w:r>
                      <w:r w:rsidRPr="005C565F">
                        <w:rPr>
                          <w:lang w:val="uk-UA"/>
                        </w:rPr>
                        <w:t>і</w:t>
                      </w:r>
                      <w:r w:rsidRPr="005C565F">
                        <w:t xml:space="preserve">я </w:t>
                      </w:r>
                      <w:r w:rsidRPr="005C565F">
                        <w:rPr>
                          <w:lang w:val="uk-UA"/>
                        </w:rPr>
                        <w:t>вітчизняної обліково-аналітичної і економічної</w:t>
                      </w:r>
                      <w:r w:rsidRPr="005C565F">
                        <w:t xml:space="preserve"> </w:t>
                      </w:r>
                      <w:r w:rsidRPr="005C565F">
                        <w:rPr>
                          <w:lang w:val="uk-UA"/>
                        </w:rPr>
                        <w:t>школи</w:t>
                      </w:r>
                    </w:p>
                  </w:txbxContent>
                </v:textbox>
              </v:rect>
            </w:pict>
          </mc:Fallback>
        </mc:AlternateContent>
      </w:r>
      <w:r>
        <w:rPr>
          <w:noProof/>
          <w:color w:val="auto"/>
          <w:lang w:val="en-US"/>
        </w:rPr>
        <mc:AlternateContent>
          <mc:Choice Requires="wps">
            <w:drawing>
              <wp:anchor distT="0" distB="0" distL="114300" distR="114300" simplePos="0" relativeHeight="251604992" behindDoc="0" locked="0" layoutInCell="0" allowOverlap="1" wp14:anchorId="57A32197" wp14:editId="25231012">
                <wp:simplePos x="0" y="0"/>
                <wp:positionH relativeFrom="column">
                  <wp:posOffset>474345</wp:posOffset>
                </wp:positionH>
                <wp:positionV relativeFrom="paragraph">
                  <wp:posOffset>37465</wp:posOffset>
                </wp:positionV>
                <wp:extent cx="2103120" cy="1463040"/>
                <wp:effectExtent l="17145" t="12065" r="13335" b="10795"/>
                <wp:wrapNone/>
                <wp:docPr id="24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120" cy="1463040"/>
                        </a:xfrm>
                        <a:prstGeom prst="rect">
                          <a:avLst/>
                        </a:prstGeom>
                        <a:solidFill>
                          <a:srgbClr val="FFFFFF"/>
                        </a:solidFill>
                        <a:ln w="28575">
                          <a:solidFill>
                            <a:srgbClr val="000000"/>
                          </a:solidFill>
                          <a:miter lim="800000"/>
                          <a:headEnd/>
                          <a:tailEnd/>
                        </a:ln>
                      </wps:spPr>
                      <wps:txbx>
                        <w:txbxContent>
                          <w:p w14:paraId="35CA5738" w14:textId="77777777" w:rsidR="00EB573E" w:rsidRDefault="00EB573E" w:rsidP="00DF1D85">
                            <w:pPr>
                              <w:pStyle w:val="a3"/>
                            </w:pPr>
                          </w:p>
                          <w:p w14:paraId="2E80DB95" w14:textId="77777777" w:rsidR="00EB573E" w:rsidRPr="005F6CEF" w:rsidRDefault="00EB573E" w:rsidP="00CB4DFE">
                            <w:pPr>
                              <w:pStyle w:val="a3"/>
                              <w:jc w:val="center"/>
                              <w:rPr>
                                <w:lang w:val="uk-UA"/>
                              </w:rPr>
                            </w:pPr>
                            <w:r>
                              <w:t>Форм</w:t>
                            </w:r>
                            <w:r>
                              <w:rPr>
                                <w:lang w:val="uk-UA"/>
                              </w:rPr>
                              <w:t>ування</w:t>
                            </w:r>
                            <w:r>
                              <w:t xml:space="preserve"> пакета нормативн</w:t>
                            </w:r>
                            <w:r>
                              <w:rPr>
                                <w:lang w:val="uk-UA"/>
                              </w:rPr>
                              <w:t>и</w:t>
                            </w:r>
                            <w:r>
                              <w:t xml:space="preserve">х </w:t>
                            </w:r>
                            <w:r>
                              <w:rPr>
                                <w:lang w:val="uk-UA"/>
                              </w:rPr>
                              <w:t>і</w:t>
                            </w:r>
                            <w:r>
                              <w:t xml:space="preserve"> </w:t>
                            </w:r>
                            <w:r>
                              <w:rPr>
                                <w:lang w:val="uk-UA"/>
                              </w:rPr>
                              <w:t>законодавчих</w:t>
                            </w:r>
                            <w:r>
                              <w:t xml:space="preserve"> документ</w:t>
                            </w:r>
                            <w:r>
                              <w:rPr>
                                <w:lang w:val="uk-UA"/>
                              </w:rPr>
                              <w:t>і</w:t>
                            </w:r>
                            <w:r>
                              <w:t xml:space="preserve">в, </w:t>
                            </w:r>
                            <w:r>
                              <w:rPr>
                                <w:lang w:val="uk-UA"/>
                              </w:rPr>
                              <w:t>які забезпечують</w:t>
                            </w:r>
                            <w:r>
                              <w:t xml:space="preserve"> </w:t>
                            </w:r>
                            <w:r>
                              <w:rPr>
                                <w:lang w:val="uk-UA"/>
                              </w:rPr>
                              <w:t>економічну</w:t>
                            </w:r>
                            <w:r>
                              <w:t xml:space="preserve"> свободу в рамках </w:t>
                            </w:r>
                            <w:r>
                              <w:rPr>
                                <w:lang w:val="uk-UA"/>
                              </w:rPr>
                              <w:t>податкового законодавства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69" style="position:absolute;left:0;text-align:left;margin-left:37.35pt;margin-top:2.95pt;width:165.6pt;height:115.2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DGKaC8CAABUBAAADgAAAGRycy9lMm9Eb2MueG1srFTBjtMwEL0j8Q+W7zRJm267UdPVqksR0gIr&#10;Fj7AcZzEwrHN2G1avp6x05YucELkYHky45c3742zujv0iuwFOGl0SbNJSonQ3NRStyX9+mX7ZkmJ&#10;80zXTBktSnoUjt6tX79aDbYQU9MZVQsgCKJdMdiSdt7bIkkc70TP3MRYoTHZGOiZxxDapAY2IHqv&#10;kmma3iSDgdqC4cI5fPswJuk64jeN4P5T0zjhiSopcvNxhbhWYU3WK1a0wGwn+YkG+wcWPZMaP3qB&#10;emCekR3IP6B6ycE40/gJN31imkZyEXvAbrL0t26eO2ZF7AXFcfYik/t/sPzj/gmIrEs6zReUaNaj&#10;SZ9RNqZbJcj8Nig0WFdg4bN9gtCjs4+Gf3NEm02HZeIewAydYDXyykJ98uJACBweJdXwwdQIz3be&#10;RLEODfQBEGUgh+jJ8eKJOHjC8eU0S2fZFK3jmMvym1maR9cSVpyPW3D+nTA9CZuSArKP8Gz/6Hyg&#10;w4pzSaRvlKy3UqkYQFttFJA9wwHZxid2gF1elylNBuSynC/mEfpF0l1jpPH5G0YvPY66kn1Jl5ci&#10;VgTh3uo6DqJnUo175Kz0Sckg3miCP1SHaFY+O/tSmfqI2oIZRxuvIm46Az8oGXCsS+q+7xgIStR7&#10;jf7cZjnqR3wM8vkiKAvXmeo6wzRHqJJ6Ssbtxo93Z2dBth1+KYtyaHOPnjYyqh38Hlmd+OPoRhNO&#10;1yzcjes4Vv36Gax/AgAA//8DAFBLAwQUAAYACAAAACEAiBj5Od8AAAAIAQAADwAAAGRycy9kb3du&#10;cmV2LnhtbEyPQU/CQBCF7yb+h82YeDGyFQpI7ZSYRg9w0sLF29CObWN3tnYXqP/e5aS3N3kv732T&#10;rkfTqRMPrrWC8DCJQLGUtmqlRtjvXu8fQTlPUlFnhRF+2ME6u75KKansWd75VPhahRJxCSE03veJ&#10;1q5s2JCb2J4leJ92MOTDOdS6Gugcyk2np1G00IZaCQsN9Zw3XH4VR4NAZlPHm+/VtnB79zLf3eVv&#10;7iNHvL0Zn59AeR79Xxgu+AEdssB0sEepnOoQlvEyJBHmK1DBjqOLOCBMZ4sZ6CzV/x/IfgEAAP//&#10;AwBQSwECLQAUAAYACAAAACEA5JnDwPsAAADhAQAAEwAAAAAAAAAAAAAAAAAAAAAAW0NvbnRlbnRf&#10;VHlwZXNdLnhtbFBLAQItABQABgAIAAAAIQAjsmrh1wAAAJQBAAALAAAAAAAAAAAAAAAAACwBAABf&#10;cmVscy8ucmVsc1BLAQItABQABgAIAAAAIQBoMYpoLwIAAFQEAAAOAAAAAAAAAAAAAAAAACwCAABk&#10;cnMvZTJvRG9jLnhtbFBLAQItABQABgAIAAAAIQCIGPk53wAAAAgBAAAPAAAAAAAAAAAAAAAAAIcE&#10;AABkcnMvZG93bnJldi54bWxQSwUGAAAAAAQABADzAAAAkwUAAAAA&#10;" o:allowincell="f" strokeweight="2.25pt">
                <v:textbox>
                  <w:txbxContent>
                    <w:p w14:paraId="35CA5738" w14:textId="77777777" w:rsidR="00EB573E" w:rsidRDefault="00EB573E" w:rsidP="00DF1D85">
                      <w:pPr>
                        <w:pStyle w:val="a3"/>
                      </w:pPr>
                    </w:p>
                    <w:p w14:paraId="2E80DB95" w14:textId="77777777" w:rsidR="00EB573E" w:rsidRPr="005F6CEF" w:rsidRDefault="00EB573E" w:rsidP="00CB4DFE">
                      <w:pPr>
                        <w:pStyle w:val="a3"/>
                        <w:jc w:val="center"/>
                        <w:rPr>
                          <w:lang w:val="uk-UA"/>
                        </w:rPr>
                      </w:pPr>
                      <w:r>
                        <w:t>Форм</w:t>
                      </w:r>
                      <w:r>
                        <w:rPr>
                          <w:lang w:val="uk-UA"/>
                        </w:rPr>
                        <w:t>ування</w:t>
                      </w:r>
                      <w:r>
                        <w:t xml:space="preserve"> пакета нормативн</w:t>
                      </w:r>
                      <w:r>
                        <w:rPr>
                          <w:lang w:val="uk-UA"/>
                        </w:rPr>
                        <w:t>и</w:t>
                      </w:r>
                      <w:r>
                        <w:t xml:space="preserve">х </w:t>
                      </w:r>
                      <w:r>
                        <w:rPr>
                          <w:lang w:val="uk-UA"/>
                        </w:rPr>
                        <w:t>і</w:t>
                      </w:r>
                      <w:r>
                        <w:t xml:space="preserve"> </w:t>
                      </w:r>
                      <w:r>
                        <w:rPr>
                          <w:lang w:val="uk-UA"/>
                        </w:rPr>
                        <w:t>законодавчих</w:t>
                      </w:r>
                      <w:r>
                        <w:t xml:space="preserve"> документ</w:t>
                      </w:r>
                      <w:r>
                        <w:rPr>
                          <w:lang w:val="uk-UA"/>
                        </w:rPr>
                        <w:t>і</w:t>
                      </w:r>
                      <w:r>
                        <w:t xml:space="preserve">в, </w:t>
                      </w:r>
                      <w:r>
                        <w:rPr>
                          <w:lang w:val="uk-UA"/>
                        </w:rPr>
                        <w:t>які забезпечують</w:t>
                      </w:r>
                      <w:r>
                        <w:t xml:space="preserve"> </w:t>
                      </w:r>
                      <w:r>
                        <w:rPr>
                          <w:lang w:val="uk-UA"/>
                        </w:rPr>
                        <w:t>економічну</w:t>
                      </w:r>
                      <w:r>
                        <w:t xml:space="preserve"> свободу в рамках </w:t>
                      </w:r>
                      <w:r>
                        <w:rPr>
                          <w:lang w:val="uk-UA"/>
                        </w:rPr>
                        <w:t>податкового законодавства</w:t>
                      </w:r>
                    </w:p>
                  </w:txbxContent>
                </v:textbox>
              </v:rect>
            </w:pict>
          </mc:Fallback>
        </mc:AlternateContent>
      </w:r>
    </w:p>
    <w:p w14:paraId="48190F1C" w14:textId="77777777" w:rsidR="00DF1D85" w:rsidRPr="00385964" w:rsidRDefault="00DF1D85" w:rsidP="00DF1D85">
      <w:pPr>
        <w:spacing w:line="360" w:lineRule="auto"/>
        <w:ind w:right="-1" w:firstLine="684"/>
        <w:jc w:val="both"/>
        <w:rPr>
          <w:color w:val="auto"/>
          <w:lang w:val="uk-UA"/>
        </w:rPr>
      </w:pPr>
    </w:p>
    <w:p w14:paraId="046584C9" w14:textId="77777777" w:rsidR="00DF1D85" w:rsidRPr="00385964" w:rsidRDefault="00DF1D85" w:rsidP="00DF1D85">
      <w:pPr>
        <w:spacing w:line="360" w:lineRule="auto"/>
        <w:ind w:right="-1" w:firstLine="684"/>
        <w:jc w:val="both"/>
        <w:rPr>
          <w:color w:val="auto"/>
          <w:lang w:val="uk-UA"/>
        </w:rPr>
      </w:pPr>
    </w:p>
    <w:p w14:paraId="45A3BDCE" w14:textId="77777777" w:rsidR="00DF1D85" w:rsidRPr="00385964" w:rsidRDefault="00DF1D85" w:rsidP="00DF1D85">
      <w:pPr>
        <w:spacing w:line="360" w:lineRule="auto"/>
        <w:ind w:right="-1" w:firstLine="684"/>
        <w:jc w:val="both"/>
        <w:rPr>
          <w:color w:val="auto"/>
          <w:lang w:val="uk-UA"/>
        </w:rPr>
      </w:pPr>
    </w:p>
    <w:p w14:paraId="35B556D0" w14:textId="77777777" w:rsidR="00DF1D85" w:rsidRPr="00385964" w:rsidRDefault="00DF1D85" w:rsidP="00DF1D85">
      <w:pPr>
        <w:spacing w:line="360" w:lineRule="auto"/>
        <w:ind w:right="-1" w:firstLine="684"/>
        <w:jc w:val="both"/>
        <w:rPr>
          <w:color w:val="auto"/>
          <w:lang w:val="uk-UA"/>
        </w:rPr>
      </w:pPr>
    </w:p>
    <w:p w14:paraId="08D02E47" w14:textId="77777777" w:rsidR="00DF1D85" w:rsidRPr="00385964" w:rsidRDefault="00DF1D85" w:rsidP="00DF1D85">
      <w:pPr>
        <w:spacing w:line="360" w:lineRule="auto"/>
        <w:ind w:right="-1" w:firstLine="684"/>
        <w:jc w:val="both"/>
        <w:rPr>
          <w:color w:val="auto"/>
          <w:lang w:val="uk-UA"/>
        </w:rPr>
      </w:pPr>
    </w:p>
    <w:p w14:paraId="358BFC90" w14:textId="77777777" w:rsidR="00CB4DFE" w:rsidRDefault="00CB4DFE" w:rsidP="00DF1D85">
      <w:pPr>
        <w:spacing w:line="360" w:lineRule="auto"/>
        <w:ind w:right="-1" w:firstLine="684"/>
        <w:jc w:val="center"/>
        <w:rPr>
          <w:color w:val="auto"/>
          <w:sz w:val="28"/>
          <w:lang w:val="uk-UA"/>
        </w:rPr>
      </w:pPr>
    </w:p>
    <w:p w14:paraId="5664DE94" w14:textId="77777777" w:rsidR="00DF1D85" w:rsidRPr="00385964" w:rsidRDefault="00DF1D85" w:rsidP="00DF1D85">
      <w:pPr>
        <w:spacing w:line="360" w:lineRule="auto"/>
        <w:ind w:right="-1" w:firstLine="684"/>
        <w:jc w:val="center"/>
        <w:rPr>
          <w:color w:val="auto"/>
          <w:sz w:val="28"/>
          <w:lang w:val="uk-UA"/>
        </w:rPr>
      </w:pPr>
      <w:r w:rsidRPr="00385964">
        <w:rPr>
          <w:color w:val="auto"/>
          <w:sz w:val="28"/>
          <w:lang w:val="uk-UA"/>
        </w:rPr>
        <w:t>Рис.</w:t>
      </w:r>
      <w:r w:rsidR="009D2EA5" w:rsidRPr="00385964">
        <w:rPr>
          <w:color w:val="auto"/>
          <w:sz w:val="28"/>
          <w:lang w:val="uk-UA"/>
        </w:rPr>
        <w:t>1</w:t>
      </w:r>
      <w:r w:rsidRPr="00385964">
        <w:rPr>
          <w:color w:val="auto"/>
          <w:sz w:val="28"/>
          <w:lang w:val="uk-UA"/>
        </w:rPr>
        <w:t>.4. Формалізація проблем і передумов організації контролінга</w:t>
      </w:r>
    </w:p>
    <w:p w14:paraId="76BBAB6E" w14:textId="77777777" w:rsidR="00DF1D85" w:rsidRPr="00385964" w:rsidRDefault="00DF1D85" w:rsidP="00DF1D85">
      <w:pPr>
        <w:spacing w:line="360" w:lineRule="auto"/>
        <w:ind w:right="-1" w:firstLine="684"/>
        <w:jc w:val="center"/>
        <w:rPr>
          <w:color w:val="auto"/>
          <w:sz w:val="28"/>
          <w:lang w:val="uk-UA"/>
        </w:rPr>
      </w:pPr>
    </w:p>
    <w:p w14:paraId="18AC88BC" w14:textId="77777777" w:rsidR="00DF1D85" w:rsidRPr="00385964" w:rsidRDefault="00DF1D85" w:rsidP="00DF1D85">
      <w:pPr>
        <w:spacing w:line="360" w:lineRule="auto"/>
        <w:ind w:right="-1" w:firstLine="684"/>
        <w:jc w:val="both"/>
        <w:rPr>
          <w:color w:val="auto"/>
          <w:sz w:val="28"/>
          <w:lang w:val="uk-UA"/>
        </w:rPr>
      </w:pPr>
      <w:r w:rsidRPr="00385964">
        <w:rPr>
          <w:color w:val="auto"/>
          <w:sz w:val="28"/>
          <w:lang w:val="uk-UA"/>
        </w:rPr>
        <w:t>Рішення цієї проблеми укладається в необхідності формування внутрішньої інформаційної системи на підприємстві, що повністю відповідає запитам керівникам. Одним з елементів цієї системи є розробка внутрішньої звітності, що, на жаль, відсутній або перебуває не на належному рівні на вітчизняних підприємствах.</w:t>
      </w:r>
    </w:p>
    <w:p w14:paraId="2E064BD2" w14:textId="77777777" w:rsidR="00DF1D85" w:rsidRPr="00385964" w:rsidRDefault="00DF1D85" w:rsidP="00DF1D85">
      <w:pPr>
        <w:spacing w:line="360" w:lineRule="auto"/>
        <w:ind w:right="-1" w:firstLine="684"/>
        <w:jc w:val="both"/>
        <w:rPr>
          <w:color w:val="auto"/>
          <w:sz w:val="28"/>
          <w:lang w:val="uk-UA"/>
        </w:rPr>
      </w:pPr>
      <w:r w:rsidRPr="00385964">
        <w:rPr>
          <w:color w:val="auto"/>
          <w:sz w:val="28"/>
          <w:lang w:val="uk-UA"/>
        </w:rPr>
        <w:t>Поряд з перерахованими проблемами перед керівництвом і працівниками підприємства встає ще одна не менш важлива проблема подолання соціально-психологічного бар’єра. Опір нововведенням і страх перед невідомістю виникає у зв’язку з недостатньою поінформованістю персоналу підприємства про систему контролінга.</w:t>
      </w:r>
    </w:p>
    <w:p w14:paraId="4297819E" w14:textId="77777777" w:rsidR="00DF1D85" w:rsidRPr="00385964" w:rsidRDefault="00DF1D85" w:rsidP="00DF1D85">
      <w:pPr>
        <w:spacing w:line="360" w:lineRule="auto"/>
        <w:ind w:right="-1" w:firstLine="684"/>
        <w:jc w:val="both"/>
        <w:rPr>
          <w:color w:val="auto"/>
          <w:sz w:val="28"/>
          <w:lang w:val="uk-UA"/>
        </w:rPr>
      </w:pPr>
      <w:r w:rsidRPr="00385964">
        <w:rPr>
          <w:color w:val="auto"/>
          <w:sz w:val="28"/>
          <w:lang w:val="uk-UA"/>
        </w:rPr>
        <w:t>У самостійній постановці й рішенні бідує питання про те, на яких по розмірах підприємствах більш доцільно організовувати оперативний контролінг.</w:t>
      </w:r>
    </w:p>
    <w:p w14:paraId="49546B6E" w14:textId="77777777" w:rsidR="00DF1D85" w:rsidRPr="00385964" w:rsidRDefault="00DF1D85" w:rsidP="00DF1D85">
      <w:pPr>
        <w:spacing w:line="360" w:lineRule="auto"/>
        <w:ind w:right="-1" w:firstLine="684"/>
        <w:jc w:val="both"/>
        <w:rPr>
          <w:color w:val="auto"/>
          <w:sz w:val="28"/>
          <w:lang w:val="uk-UA"/>
        </w:rPr>
      </w:pPr>
      <w:r w:rsidRPr="00385964">
        <w:rPr>
          <w:color w:val="auto"/>
          <w:sz w:val="28"/>
          <w:lang w:val="uk-UA"/>
        </w:rPr>
        <w:t>Беручи до уваги те, що його організація на підприємствах України - явище досить нове, можна визначити границі застосування елементів цієї системи [24, с.51]. Створення самостійної системи контролінга необхідно орієнтувати на середні й великі підприємства зі складною внутрішньою організаційною структурою. На невеликі ж підприємствах має місце функціонування контролінга за допомогою інтегрованої системи обліку, при цьому спеціальної служби й посади контролера не передбачається, а його функції може виконувати головний бухгалтер або спеціально вповноважений співробітник підприємства.</w:t>
      </w:r>
    </w:p>
    <w:p w14:paraId="46AA3D6B" w14:textId="77777777" w:rsidR="00DF1D85" w:rsidRPr="00385964" w:rsidRDefault="00DF1D85" w:rsidP="00DF1D85">
      <w:pPr>
        <w:spacing w:line="360" w:lineRule="auto"/>
        <w:ind w:right="-1" w:firstLine="684"/>
        <w:jc w:val="both"/>
        <w:rPr>
          <w:color w:val="auto"/>
          <w:sz w:val="28"/>
          <w:lang w:val="uk-UA"/>
        </w:rPr>
      </w:pPr>
      <w:r w:rsidRPr="00385964">
        <w:rPr>
          <w:color w:val="auto"/>
          <w:sz w:val="28"/>
          <w:lang w:val="uk-UA"/>
        </w:rPr>
        <w:t xml:space="preserve">На початковому етапі в більшості підприємств важливе місце займають питання виживання, необхідність збереження кваліфікованих фахівців, забезпечення їм прийнятної зарплати. У цих умовах повинен функціонувати так званий спрощений варіант контролінга, заснований на принципі максимального завантаження виробничих потужностей виробництвом беззбиткової продукції при забезпеченні її збуту й оплати. Збір і обробка при цьому контролінговой інформації може здійснюватися одним працівником. Розширення виробничих </w:t>
      </w:r>
      <w:r w:rsidRPr="00385964">
        <w:rPr>
          <w:color w:val="auto"/>
          <w:sz w:val="28"/>
          <w:lang w:val="uk-UA"/>
        </w:rPr>
        <w:lastRenderedPageBreak/>
        <w:t>потужностей припускає й збільшення обсягу контролінговой інформації, з якої одному працівникові впоратися неможливо. У зв’язку із цим введення в штат служби контролінга нових працівників буде виправданим рішенням.</w:t>
      </w:r>
    </w:p>
    <w:p w14:paraId="0C02FF47" w14:textId="77777777" w:rsidR="00DF1D85" w:rsidRPr="00385964" w:rsidRDefault="00DF1D85" w:rsidP="00DF1D85">
      <w:pPr>
        <w:spacing w:line="360" w:lineRule="auto"/>
        <w:ind w:right="-1" w:firstLine="684"/>
        <w:jc w:val="both"/>
        <w:rPr>
          <w:color w:val="auto"/>
          <w:sz w:val="28"/>
          <w:lang w:val="uk-UA"/>
        </w:rPr>
      </w:pPr>
      <w:r w:rsidRPr="00385964">
        <w:rPr>
          <w:color w:val="auto"/>
          <w:sz w:val="28"/>
          <w:lang w:val="uk-UA"/>
        </w:rPr>
        <w:t>Введення в організаційну структуру вітчизняних підприємств служби контролінга є досить новим явищем, від правильності рішення якого залежить ефективність і якість роботи цієї служби. Рішення цього завдання повинне передувати вивчення всіх відомих типів організаційних структур; їхніх переваг і недоліків; доцільність впровадження системи контролінга; вивчення організаційних структур західних підприємств, що успішно практикують систему контролінга; їхня критична оцінка й можливість адаптації на вітчизняних підприємствах.</w:t>
      </w:r>
    </w:p>
    <w:p w14:paraId="6A07EC41" w14:textId="77777777" w:rsidR="00DF1D85" w:rsidRPr="00385964" w:rsidRDefault="00DF1D85" w:rsidP="00DF1D85">
      <w:pPr>
        <w:spacing w:line="360" w:lineRule="auto"/>
        <w:ind w:right="-1" w:firstLine="684"/>
        <w:jc w:val="both"/>
        <w:rPr>
          <w:color w:val="auto"/>
          <w:sz w:val="28"/>
          <w:lang w:val="uk-UA"/>
        </w:rPr>
      </w:pPr>
      <w:r w:rsidRPr="00385964">
        <w:rPr>
          <w:color w:val="auto"/>
          <w:sz w:val="28"/>
          <w:lang w:val="uk-UA"/>
        </w:rPr>
        <w:t>Послідовність дій керівництва при проектуванні організаційної структури має загальні напрямки, які можуть заглиблюватися й конкретизуватися залежно від обраної організаційної структури, а також від особливостей, цілей і завдань конкретного підприємства: розподіл підприємства на сфери діяльності; співвідношення повноважень різних посад; делегування повноважень конкретним посадовим особам.</w:t>
      </w:r>
    </w:p>
    <w:p w14:paraId="4CFF72EC" w14:textId="77777777" w:rsidR="00DF1D85" w:rsidRPr="00385964" w:rsidRDefault="00DF1D85" w:rsidP="00DF1D85">
      <w:pPr>
        <w:spacing w:line="360" w:lineRule="auto"/>
        <w:ind w:right="-1" w:firstLine="684"/>
        <w:jc w:val="both"/>
        <w:rPr>
          <w:color w:val="auto"/>
          <w:sz w:val="28"/>
          <w:lang w:val="uk-UA"/>
        </w:rPr>
      </w:pPr>
      <w:r w:rsidRPr="00385964">
        <w:rPr>
          <w:color w:val="auto"/>
          <w:sz w:val="28"/>
          <w:lang w:val="uk-UA"/>
        </w:rPr>
        <w:t xml:space="preserve">До процесу зміни організаційної структури варто ставитися як до постійно діючого процесу реорганізації. Питання дослідження організаційних структур і найбільш раціональній їхній побудові, зокрема, службі контролінга, відображені в роботах ряду авторів [14, 15, 23, 24]. </w:t>
      </w:r>
    </w:p>
    <w:p w14:paraId="7EE8A47E" w14:textId="77777777" w:rsidR="00DF1D85" w:rsidRPr="00385964" w:rsidRDefault="00DF1D85" w:rsidP="00DF1D85">
      <w:pPr>
        <w:spacing w:line="360" w:lineRule="auto"/>
        <w:ind w:right="-1" w:firstLine="684"/>
        <w:jc w:val="both"/>
        <w:rPr>
          <w:color w:val="auto"/>
          <w:sz w:val="28"/>
          <w:lang w:val="uk-UA"/>
        </w:rPr>
      </w:pPr>
      <w:r w:rsidRPr="00385964">
        <w:rPr>
          <w:color w:val="auto"/>
          <w:sz w:val="28"/>
          <w:lang w:val="uk-UA"/>
        </w:rPr>
        <w:t>Відомо кілька підходів для визначення місця контролінга в організаційній структурі підприємства. Істотна різниця між ними проявляється в характері підпорядкованості служби контролінга безпосередньо директорові підприємства або його заступникові - головному фінансовому менеджерові. З огляду на коло функцій і завдань, які покладені на контролінг, на думку авторів [33, с.56], відділ контролінга повинен бути включений у структуру фінансово-економічних служб підприємства, які підкоряються заступникові директора по фінансам.</w:t>
      </w:r>
    </w:p>
    <w:p w14:paraId="3DFB7108" w14:textId="77777777" w:rsidR="00DF1D85" w:rsidRPr="00385964" w:rsidRDefault="00DF1D85" w:rsidP="00DF1D85">
      <w:pPr>
        <w:spacing w:line="360" w:lineRule="auto"/>
        <w:ind w:right="-1" w:firstLine="684"/>
        <w:jc w:val="both"/>
        <w:rPr>
          <w:color w:val="auto"/>
          <w:sz w:val="28"/>
          <w:lang w:val="uk-UA"/>
        </w:rPr>
      </w:pPr>
      <w:r w:rsidRPr="00385964">
        <w:rPr>
          <w:color w:val="auto"/>
          <w:sz w:val="28"/>
          <w:lang w:val="uk-UA"/>
        </w:rPr>
        <w:lastRenderedPageBreak/>
        <w:t>Ухваливши рішення щодо створенні самостійної служби контролінга, директор повинен насамперед відповісти на наступні питання:</w:t>
      </w:r>
    </w:p>
    <w:p w14:paraId="722C121A" w14:textId="77777777" w:rsidR="00DF1D85" w:rsidRPr="00385964" w:rsidRDefault="00DF1D85" w:rsidP="00DF1D85">
      <w:pPr>
        <w:spacing w:line="360" w:lineRule="auto"/>
        <w:ind w:firstLine="720"/>
        <w:jc w:val="both"/>
        <w:rPr>
          <w:color w:val="auto"/>
          <w:sz w:val="28"/>
          <w:lang w:val="uk-UA"/>
        </w:rPr>
      </w:pPr>
      <w:r w:rsidRPr="00385964">
        <w:rPr>
          <w:color w:val="auto"/>
          <w:sz w:val="28"/>
          <w:lang w:val="uk-UA"/>
        </w:rPr>
        <w:t>Яку лінію відповідальності варто визначити контролеру: лінійну або штабну?</w:t>
      </w:r>
    </w:p>
    <w:p w14:paraId="1FBF5341" w14:textId="77777777" w:rsidR="00DF1D85" w:rsidRPr="00385964" w:rsidRDefault="00DF1D85" w:rsidP="00DF1D85">
      <w:pPr>
        <w:spacing w:line="360" w:lineRule="auto"/>
        <w:ind w:firstLine="720"/>
        <w:jc w:val="both"/>
        <w:rPr>
          <w:color w:val="auto"/>
          <w:sz w:val="28"/>
          <w:lang w:val="uk-UA"/>
        </w:rPr>
      </w:pPr>
      <w:r w:rsidRPr="00385964">
        <w:rPr>
          <w:color w:val="auto"/>
          <w:sz w:val="28"/>
          <w:lang w:val="uk-UA"/>
        </w:rPr>
        <w:t>Чи належні бути поряд із централізованою службою контролінга децентралізовані підрозділи?</w:t>
      </w:r>
    </w:p>
    <w:p w14:paraId="09E995FF" w14:textId="77777777" w:rsidR="00DF1D85" w:rsidRPr="00385964" w:rsidRDefault="00DF1D85" w:rsidP="00DF1D85">
      <w:pPr>
        <w:spacing w:line="360" w:lineRule="auto"/>
        <w:ind w:right="-1" w:firstLine="684"/>
        <w:jc w:val="both"/>
        <w:rPr>
          <w:color w:val="auto"/>
          <w:sz w:val="28"/>
          <w:lang w:val="uk-UA"/>
        </w:rPr>
      </w:pPr>
      <w:r w:rsidRPr="00385964">
        <w:rPr>
          <w:color w:val="auto"/>
          <w:sz w:val="28"/>
          <w:lang w:val="uk-UA"/>
        </w:rPr>
        <w:t>Основний професійний склад служби контролінга визначається залежно від обсягів діяльності й потреби підприємства, а також можливості організації й ступені ефективності цієї служби.</w:t>
      </w:r>
    </w:p>
    <w:p w14:paraId="612BFFA6" w14:textId="77777777" w:rsidR="00DF1D85" w:rsidRPr="00385964" w:rsidRDefault="00DF1D85" w:rsidP="00DF1D85">
      <w:pPr>
        <w:spacing w:line="360" w:lineRule="auto"/>
        <w:ind w:right="-1" w:firstLine="684"/>
        <w:jc w:val="both"/>
        <w:rPr>
          <w:color w:val="auto"/>
          <w:sz w:val="28"/>
          <w:lang w:val="uk-UA"/>
        </w:rPr>
      </w:pPr>
      <w:r w:rsidRPr="00385964">
        <w:rPr>
          <w:color w:val="auto"/>
          <w:sz w:val="28"/>
          <w:lang w:val="uk-UA"/>
        </w:rPr>
        <w:t>Регламентним забезпеченням функціонування служби контролінга є Положення про службу контролінга й Посадова інструкція контролера [23, с.283].</w:t>
      </w:r>
    </w:p>
    <w:p w14:paraId="6FFB5CFE" w14:textId="77777777" w:rsidR="00DF1D85" w:rsidRPr="00385964" w:rsidRDefault="00DF1D85" w:rsidP="00DF1D85">
      <w:pPr>
        <w:spacing w:line="360" w:lineRule="auto"/>
        <w:ind w:right="-1" w:firstLine="684"/>
        <w:jc w:val="both"/>
        <w:rPr>
          <w:color w:val="auto"/>
          <w:sz w:val="28"/>
          <w:lang w:val="uk-UA"/>
        </w:rPr>
      </w:pPr>
      <w:r w:rsidRPr="00385964">
        <w:rPr>
          <w:color w:val="auto"/>
          <w:sz w:val="28"/>
          <w:lang w:val="uk-UA"/>
        </w:rPr>
        <w:t>Контролер виконує на підприємстві сервісні функції в галузі економіки й управління:</w:t>
      </w:r>
    </w:p>
    <w:p w14:paraId="192B6660" w14:textId="77777777" w:rsidR="00DF1D85" w:rsidRPr="00385964" w:rsidRDefault="00DF1D85" w:rsidP="00DF1D85">
      <w:pPr>
        <w:spacing w:line="360" w:lineRule="auto"/>
        <w:ind w:right="-1" w:firstLine="684"/>
        <w:jc w:val="both"/>
        <w:rPr>
          <w:color w:val="auto"/>
          <w:sz w:val="28"/>
          <w:lang w:val="uk-UA"/>
        </w:rPr>
      </w:pPr>
      <w:r w:rsidRPr="00385964">
        <w:rPr>
          <w:color w:val="auto"/>
          <w:sz w:val="28"/>
          <w:lang w:val="uk-UA"/>
        </w:rPr>
        <w:t>забезпечує прозорість у відносинах витрат і результатів по підприємству в цілому, а також по окремих підрозділах і продуктам;</w:t>
      </w:r>
    </w:p>
    <w:p w14:paraId="31032C25" w14:textId="77777777" w:rsidR="00DF1D85" w:rsidRPr="00385964" w:rsidRDefault="00DF1D85" w:rsidP="00DF1D85">
      <w:pPr>
        <w:spacing w:line="360" w:lineRule="auto"/>
        <w:ind w:firstLine="720"/>
        <w:jc w:val="both"/>
        <w:rPr>
          <w:color w:val="auto"/>
          <w:sz w:val="28"/>
          <w:lang w:val="uk-UA"/>
        </w:rPr>
      </w:pPr>
      <w:r w:rsidRPr="00385964">
        <w:rPr>
          <w:color w:val="auto"/>
          <w:sz w:val="28"/>
          <w:lang w:val="uk-UA"/>
        </w:rPr>
        <w:t>координує мети й плани підрозділів;</w:t>
      </w:r>
    </w:p>
    <w:p w14:paraId="61C154EA" w14:textId="77777777" w:rsidR="00DF1D85" w:rsidRPr="00385964" w:rsidRDefault="00DF1D85" w:rsidP="00DF1D85">
      <w:pPr>
        <w:spacing w:line="360" w:lineRule="auto"/>
        <w:ind w:firstLine="720"/>
        <w:jc w:val="both"/>
        <w:rPr>
          <w:color w:val="auto"/>
          <w:sz w:val="28"/>
          <w:lang w:val="uk-UA"/>
        </w:rPr>
      </w:pPr>
      <w:r w:rsidRPr="00385964">
        <w:rPr>
          <w:color w:val="auto"/>
          <w:sz w:val="28"/>
          <w:lang w:val="uk-UA"/>
        </w:rPr>
        <w:t>організує роботу зі створення й ведення обліку, орієнтованого на менеджмент;</w:t>
      </w:r>
    </w:p>
    <w:p w14:paraId="50E38E2B" w14:textId="77777777" w:rsidR="00DF1D85" w:rsidRPr="00385964" w:rsidRDefault="00DF1D85" w:rsidP="00DF1D85">
      <w:pPr>
        <w:spacing w:line="360" w:lineRule="auto"/>
        <w:ind w:firstLine="720"/>
        <w:jc w:val="both"/>
        <w:rPr>
          <w:color w:val="auto"/>
          <w:sz w:val="28"/>
          <w:lang w:val="uk-UA"/>
        </w:rPr>
      </w:pPr>
      <w:r w:rsidRPr="00385964">
        <w:rPr>
          <w:color w:val="auto"/>
          <w:sz w:val="28"/>
          <w:lang w:val="uk-UA"/>
        </w:rPr>
        <w:t>відповідає за створення методичної й інструментальної бази по керуванню рентабельністю й ліквідністю підприємства.</w:t>
      </w:r>
    </w:p>
    <w:p w14:paraId="44D1D672" w14:textId="77777777" w:rsidR="00DF1D85" w:rsidRPr="00385964" w:rsidRDefault="00DF1D85" w:rsidP="00DF1D85">
      <w:pPr>
        <w:spacing w:line="360" w:lineRule="auto"/>
        <w:ind w:right="-1" w:firstLine="684"/>
        <w:jc w:val="both"/>
        <w:rPr>
          <w:color w:val="auto"/>
          <w:sz w:val="28"/>
          <w:lang w:val="uk-UA"/>
        </w:rPr>
      </w:pPr>
      <w:r w:rsidRPr="00385964">
        <w:rPr>
          <w:color w:val="auto"/>
          <w:sz w:val="28"/>
          <w:lang w:val="uk-UA"/>
        </w:rPr>
        <w:t xml:space="preserve">Практика західних фірм, що мають у своєму складі служби контролінга, показує, що відносини до контролерів двоїсте: з одного боку, усі розуміють необхідність і значимість такого фахівця, з </w:t>
      </w:r>
      <w:r w:rsidR="00CB4DFE">
        <w:rPr>
          <w:color w:val="auto"/>
          <w:sz w:val="28"/>
          <w:lang w:val="uk-UA"/>
        </w:rPr>
        <w:t>іншої, контролерів не дуже-те «дарують»</w:t>
      </w:r>
      <w:r w:rsidRPr="00385964">
        <w:rPr>
          <w:color w:val="auto"/>
          <w:sz w:val="28"/>
          <w:lang w:val="uk-UA"/>
        </w:rPr>
        <w:t>, а іноді й побоюються. Можливо, така ситуація пояснюється тим, що контролери змушені говорити безсторонні слова керівникам підрозділів, наприклад, щодо співвідношення витрат і результатів діяльності цеху, відділу, філії. Найчастіше від контролера виходить пропозиція про скорочення числа зайнятих на підприємстві співробітників і зниження витрат.</w:t>
      </w:r>
    </w:p>
    <w:p w14:paraId="411CB08D" w14:textId="77777777" w:rsidR="00DF1D85" w:rsidRPr="00385964" w:rsidRDefault="00DF1D85" w:rsidP="00DF1D85">
      <w:pPr>
        <w:spacing w:line="360" w:lineRule="auto"/>
        <w:ind w:right="-1" w:firstLine="684"/>
        <w:jc w:val="both"/>
        <w:rPr>
          <w:color w:val="auto"/>
          <w:sz w:val="28"/>
          <w:lang w:val="uk-UA"/>
        </w:rPr>
      </w:pPr>
      <w:r w:rsidRPr="00385964">
        <w:rPr>
          <w:color w:val="auto"/>
          <w:sz w:val="28"/>
          <w:lang w:val="uk-UA"/>
        </w:rPr>
        <w:lastRenderedPageBreak/>
        <w:t>Нерідкі випадки конфронтації керівництва підприємства з контролерами щодо вибору заходів щодо коректування тих або інших відхилень плану від факту. Ці обставини визначають вимоги до його професійних і особистих якостей [14, с.169].</w:t>
      </w:r>
    </w:p>
    <w:p w14:paraId="04ADE299" w14:textId="77777777" w:rsidR="00DF1D85" w:rsidRPr="00385964" w:rsidRDefault="00DF1D85" w:rsidP="00DF1D85">
      <w:pPr>
        <w:spacing w:line="360" w:lineRule="auto"/>
        <w:ind w:right="-1" w:firstLine="684"/>
        <w:jc w:val="both"/>
        <w:rPr>
          <w:color w:val="auto"/>
          <w:sz w:val="28"/>
          <w:lang w:val="uk-UA"/>
        </w:rPr>
      </w:pPr>
      <w:r w:rsidRPr="00385964">
        <w:rPr>
          <w:color w:val="auto"/>
          <w:sz w:val="28"/>
          <w:lang w:val="uk-UA"/>
        </w:rPr>
        <w:t>Професійні знання повинні включати основи економіки й організації підприємства; фінансовий облік (бухгалтерія); розрахунок витрат на підприємстві; уміння читати й аналізувати баланс підприємства; планування, розрахунок і аналіз інвестицій; володіння методами й інструментами планування; володіння методикою аналізу по відхиленнях; знання ЕОМ, що дозволяє поставити завдання програмістові; знання методів і техніки контролінга: аналіз конкурентів; аналіз шансів і ризиків підприємства на ринку; аналіз слабких і сильних сторін підприємства; аналіз життєвого циклу продукції; аналіз існуючої й перспективної структури продукції й послуг підприємства; методи прогнозування; методи рішення проблем; техніко-економічний аналіз.</w:t>
      </w:r>
    </w:p>
    <w:p w14:paraId="1DDAC51A" w14:textId="77777777" w:rsidR="00DF1D85" w:rsidRPr="00385964" w:rsidRDefault="00DF1D85" w:rsidP="00DF1D85">
      <w:pPr>
        <w:spacing w:line="360" w:lineRule="auto"/>
        <w:ind w:right="-1" w:firstLine="684"/>
        <w:jc w:val="both"/>
        <w:rPr>
          <w:color w:val="auto"/>
          <w:sz w:val="28"/>
          <w:lang w:val="uk-UA"/>
        </w:rPr>
      </w:pPr>
      <w:r w:rsidRPr="00385964">
        <w:rPr>
          <w:color w:val="auto"/>
          <w:sz w:val="28"/>
          <w:lang w:val="uk-UA"/>
        </w:rPr>
        <w:t>Методичні здатності контролера укладаються в здатності аналітично мислити; здатності мислити абстрактно; умінні пояснювати й доводити; здатності освоювати нове й учитися; коммуникабельности, знанні основ коммуникабельности в організаціях; аналітичної допитливості; умінні користуватися технічними коштами комунікації й презентації; здатності до системного мислення</w:t>
      </w:r>
    </w:p>
    <w:p w14:paraId="6CC82ECA" w14:textId="77777777" w:rsidR="00DF1D85" w:rsidRDefault="00DF1D85" w:rsidP="00DF1D85">
      <w:pPr>
        <w:spacing w:line="360" w:lineRule="auto"/>
        <w:ind w:right="-1" w:firstLine="684"/>
        <w:jc w:val="both"/>
        <w:rPr>
          <w:color w:val="auto"/>
          <w:sz w:val="28"/>
          <w:lang w:val="uk-UA"/>
        </w:rPr>
      </w:pPr>
      <w:r w:rsidRPr="00385964">
        <w:rPr>
          <w:color w:val="auto"/>
          <w:sz w:val="28"/>
          <w:lang w:val="uk-UA"/>
        </w:rPr>
        <w:t>Вимоги до поводження контролера включають не тримати себе дуже «важливо» при спілкуванні з іншими; толерантність, тобто терпимість до інших думок і суджень; уміння підносити неприємні факти так, щоб одержувач інформації міг би їх легко переносити; не розголошувати факти, що свідчать про невдачу підрозділів або працівників підприємства.</w:t>
      </w:r>
    </w:p>
    <w:p w14:paraId="56B7EC00" w14:textId="77777777" w:rsidR="00842DF8" w:rsidRDefault="00842DF8" w:rsidP="00DF1D85">
      <w:pPr>
        <w:spacing w:line="360" w:lineRule="auto"/>
        <w:ind w:right="-1" w:firstLine="684"/>
        <w:jc w:val="both"/>
        <w:rPr>
          <w:color w:val="auto"/>
          <w:sz w:val="28"/>
          <w:lang w:val="uk-UA"/>
        </w:rPr>
      </w:pPr>
      <w:r>
        <w:rPr>
          <w:color w:val="auto"/>
          <w:sz w:val="28"/>
          <w:lang w:val="uk-UA"/>
        </w:rPr>
        <w:t>Існуючи методи управління фінансовою діяльністю ТОВ «Благо-Інвест» показали свою недосконалість, тому підприємству варто ввести в існуючу організаційну структуру посаду контролера.</w:t>
      </w:r>
    </w:p>
    <w:p w14:paraId="68E59623" w14:textId="77777777" w:rsidR="00842DF8" w:rsidRPr="00385964" w:rsidRDefault="00842DF8" w:rsidP="00842DF8">
      <w:pPr>
        <w:spacing w:line="360" w:lineRule="auto"/>
        <w:ind w:firstLine="720"/>
        <w:jc w:val="both"/>
        <w:rPr>
          <w:color w:val="auto"/>
          <w:sz w:val="28"/>
          <w:lang w:val="uk-UA"/>
        </w:rPr>
      </w:pPr>
      <w:r w:rsidRPr="00385964">
        <w:rPr>
          <w:color w:val="auto"/>
          <w:sz w:val="28"/>
          <w:lang w:val="uk-UA"/>
        </w:rPr>
        <w:t>Основними причинами для прийняття такого рішення є :</w:t>
      </w:r>
    </w:p>
    <w:p w14:paraId="4ABDAA42" w14:textId="77777777" w:rsidR="00842DF8" w:rsidRPr="00385964" w:rsidRDefault="00842DF8" w:rsidP="00842DF8">
      <w:pPr>
        <w:spacing w:line="360" w:lineRule="auto"/>
        <w:ind w:firstLine="720"/>
        <w:jc w:val="both"/>
        <w:rPr>
          <w:color w:val="auto"/>
          <w:sz w:val="28"/>
          <w:lang w:val="uk-UA"/>
        </w:rPr>
      </w:pPr>
      <w:r w:rsidRPr="00385964">
        <w:rPr>
          <w:color w:val="auto"/>
          <w:sz w:val="28"/>
          <w:lang w:val="uk-UA"/>
        </w:rPr>
        <w:lastRenderedPageBreak/>
        <w:t>існуючі на підприємстві методики обліку й аналізу, не дозволяють дати задовільні відповіді на питання керівництва (наприклад, немає реальної картини про положення справ з ефективністю роботи окремих підрозділів підприємства);</w:t>
      </w:r>
    </w:p>
    <w:p w14:paraId="6939953E" w14:textId="77777777" w:rsidR="00842DF8" w:rsidRPr="00385964" w:rsidRDefault="00842DF8" w:rsidP="00842DF8">
      <w:pPr>
        <w:spacing w:line="360" w:lineRule="auto"/>
        <w:ind w:firstLine="720"/>
        <w:jc w:val="both"/>
        <w:rPr>
          <w:color w:val="auto"/>
          <w:sz w:val="28"/>
          <w:lang w:val="uk-UA"/>
        </w:rPr>
      </w:pPr>
      <w:r w:rsidRPr="00385964">
        <w:rPr>
          <w:color w:val="auto"/>
          <w:sz w:val="28"/>
          <w:lang w:val="uk-UA"/>
        </w:rPr>
        <w:t>відсутність «прозорості» системи обліку витрат, що дозволяє встановити причини виникнення й визначити їх економічно виправдану величину;</w:t>
      </w:r>
    </w:p>
    <w:p w14:paraId="611F619C" w14:textId="77777777" w:rsidR="00842DF8" w:rsidRPr="00385964" w:rsidRDefault="00842DF8" w:rsidP="00842DF8">
      <w:pPr>
        <w:spacing w:line="360" w:lineRule="auto"/>
        <w:ind w:firstLine="720"/>
        <w:jc w:val="both"/>
        <w:rPr>
          <w:color w:val="auto"/>
          <w:sz w:val="28"/>
          <w:lang w:val="uk-UA"/>
        </w:rPr>
      </w:pPr>
      <w:r w:rsidRPr="00385964">
        <w:rPr>
          <w:color w:val="auto"/>
          <w:sz w:val="28"/>
          <w:lang w:val="uk-UA"/>
        </w:rPr>
        <w:t>недостатній рівень відповідальності й мотивації персоналу за зниження рівня витрат і підвищення ефективності діяльності підприємства;</w:t>
      </w:r>
    </w:p>
    <w:p w14:paraId="0BF081B4" w14:textId="77777777" w:rsidR="00842DF8" w:rsidRPr="00385964" w:rsidRDefault="00842DF8" w:rsidP="00842DF8">
      <w:pPr>
        <w:spacing w:line="360" w:lineRule="auto"/>
        <w:ind w:firstLine="720"/>
        <w:jc w:val="both"/>
        <w:rPr>
          <w:color w:val="auto"/>
          <w:sz w:val="28"/>
          <w:lang w:val="uk-UA"/>
        </w:rPr>
      </w:pPr>
      <w:r w:rsidRPr="00385964">
        <w:rPr>
          <w:color w:val="auto"/>
          <w:sz w:val="28"/>
          <w:lang w:val="uk-UA"/>
        </w:rPr>
        <w:t>низька оперативність одержання фактичної інформації про поточну діяльність структурних підрозділів і підприємства в цілому;</w:t>
      </w:r>
    </w:p>
    <w:p w14:paraId="24AC9CAD" w14:textId="77777777" w:rsidR="00842DF8" w:rsidRPr="00385964" w:rsidRDefault="00842DF8" w:rsidP="00842DF8">
      <w:pPr>
        <w:spacing w:line="360" w:lineRule="auto"/>
        <w:ind w:firstLine="720"/>
        <w:jc w:val="both"/>
        <w:rPr>
          <w:color w:val="auto"/>
          <w:sz w:val="28"/>
          <w:lang w:val="uk-UA"/>
        </w:rPr>
      </w:pPr>
      <w:r w:rsidRPr="00385964">
        <w:rPr>
          <w:color w:val="auto"/>
          <w:sz w:val="28"/>
          <w:lang w:val="uk-UA"/>
        </w:rPr>
        <w:t>недосконалість (з погляду вирішення управлінських завдань) системи внутрішньої фінансової звітності;</w:t>
      </w:r>
    </w:p>
    <w:p w14:paraId="0D035ADD" w14:textId="77777777" w:rsidR="00842DF8" w:rsidRPr="00385964" w:rsidRDefault="00842DF8" w:rsidP="00842DF8">
      <w:pPr>
        <w:spacing w:line="360" w:lineRule="auto"/>
        <w:ind w:firstLine="720"/>
        <w:jc w:val="both"/>
        <w:rPr>
          <w:color w:val="auto"/>
          <w:sz w:val="28"/>
          <w:lang w:val="uk-UA"/>
        </w:rPr>
      </w:pPr>
      <w:r w:rsidRPr="00385964">
        <w:rPr>
          <w:color w:val="auto"/>
          <w:sz w:val="28"/>
          <w:lang w:val="uk-UA"/>
        </w:rPr>
        <w:t>недостатньо висока фінансова дисципліна структурних підрозділів;</w:t>
      </w:r>
    </w:p>
    <w:p w14:paraId="54C184BC" w14:textId="77777777" w:rsidR="00842DF8" w:rsidRPr="00385964" w:rsidRDefault="00842DF8" w:rsidP="00842DF8">
      <w:pPr>
        <w:spacing w:line="360" w:lineRule="auto"/>
        <w:ind w:firstLine="720"/>
        <w:jc w:val="both"/>
        <w:rPr>
          <w:color w:val="auto"/>
          <w:sz w:val="28"/>
          <w:lang w:val="uk-UA"/>
        </w:rPr>
      </w:pPr>
      <w:r w:rsidRPr="00385964">
        <w:rPr>
          <w:color w:val="auto"/>
          <w:sz w:val="28"/>
          <w:lang w:val="uk-UA"/>
        </w:rPr>
        <w:t>недостатня ефективність і несистематичність процедур планування доходів, видатків і фінансових потоків;</w:t>
      </w:r>
    </w:p>
    <w:p w14:paraId="1F0DFFD5" w14:textId="77777777" w:rsidR="00842DF8" w:rsidRPr="00385964" w:rsidRDefault="00842DF8" w:rsidP="00842DF8">
      <w:pPr>
        <w:spacing w:line="360" w:lineRule="auto"/>
        <w:ind w:firstLine="720"/>
        <w:jc w:val="both"/>
        <w:rPr>
          <w:color w:val="auto"/>
          <w:sz w:val="28"/>
          <w:lang w:val="uk-UA"/>
        </w:rPr>
      </w:pPr>
      <w:r w:rsidRPr="00385964">
        <w:rPr>
          <w:color w:val="auto"/>
          <w:sz w:val="28"/>
          <w:lang w:val="uk-UA"/>
        </w:rPr>
        <w:t>недостатня налагодженість системи первинного документообігу;</w:t>
      </w:r>
    </w:p>
    <w:p w14:paraId="771C588E" w14:textId="77777777" w:rsidR="00842DF8" w:rsidRPr="00385964" w:rsidRDefault="00842DF8" w:rsidP="00842DF8">
      <w:pPr>
        <w:spacing w:line="360" w:lineRule="auto"/>
        <w:ind w:firstLine="720"/>
        <w:jc w:val="both"/>
        <w:rPr>
          <w:color w:val="auto"/>
          <w:sz w:val="28"/>
          <w:lang w:val="uk-UA"/>
        </w:rPr>
      </w:pPr>
      <w:r w:rsidRPr="00385964">
        <w:rPr>
          <w:color w:val="auto"/>
          <w:sz w:val="28"/>
          <w:lang w:val="uk-UA"/>
        </w:rPr>
        <w:t>поява нових і зміна існуючих цільових настанов діяльності підприємства в умов  функціонування.</w:t>
      </w:r>
    </w:p>
    <w:p w14:paraId="157E390C" w14:textId="77777777" w:rsidR="00842DF8" w:rsidRPr="00385964" w:rsidRDefault="00842DF8" w:rsidP="00842DF8">
      <w:pPr>
        <w:spacing w:line="360" w:lineRule="auto"/>
        <w:ind w:firstLine="720"/>
        <w:jc w:val="both"/>
        <w:rPr>
          <w:color w:val="auto"/>
          <w:sz w:val="28"/>
          <w:lang w:val="uk-UA"/>
        </w:rPr>
      </w:pPr>
      <w:r w:rsidRPr="00385964">
        <w:rPr>
          <w:color w:val="auto"/>
          <w:sz w:val="28"/>
          <w:lang w:val="uk-UA"/>
        </w:rPr>
        <w:t xml:space="preserve">Для розробки й впровадження системи контролінга в </w:t>
      </w:r>
      <w:r w:rsidRPr="00385964">
        <w:rPr>
          <w:color w:val="auto"/>
          <w:sz w:val="28"/>
          <w:szCs w:val="28"/>
          <w:lang w:val="uk-UA"/>
        </w:rPr>
        <w:t xml:space="preserve">ТОВ «Благо-Інвест» </w:t>
      </w:r>
      <w:r w:rsidRPr="00385964">
        <w:rPr>
          <w:color w:val="auto"/>
          <w:sz w:val="28"/>
          <w:lang w:val="uk-UA"/>
        </w:rPr>
        <w:t>у цей час настали сприятливі умови:</w:t>
      </w:r>
    </w:p>
    <w:p w14:paraId="265F45C5" w14:textId="77777777" w:rsidR="00842DF8" w:rsidRPr="00385964" w:rsidRDefault="00842DF8" w:rsidP="00842DF8">
      <w:pPr>
        <w:spacing w:line="360" w:lineRule="auto"/>
        <w:ind w:firstLine="720"/>
        <w:jc w:val="both"/>
        <w:rPr>
          <w:color w:val="auto"/>
          <w:sz w:val="28"/>
          <w:lang w:val="uk-UA"/>
        </w:rPr>
      </w:pPr>
      <w:r w:rsidRPr="00385964">
        <w:rPr>
          <w:color w:val="auto"/>
          <w:sz w:val="28"/>
          <w:lang w:val="uk-UA"/>
        </w:rPr>
        <w:t>основні показники діяльності підприємства є стабільними,</w:t>
      </w:r>
    </w:p>
    <w:p w14:paraId="30046A30" w14:textId="77777777" w:rsidR="00842DF8" w:rsidRPr="00385964" w:rsidRDefault="00842DF8" w:rsidP="00842DF8">
      <w:pPr>
        <w:spacing w:line="360" w:lineRule="auto"/>
        <w:ind w:firstLine="720"/>
        <w:jc w:val="both"/>
        <w:rPr>
          <w:color w:val="auto"/>
          <w:sz w:val="28"/>
          <w:lang w:val="uk-UA"/>
        </w:rPr>
      </w:pPr>
      <w:r w:rsidRPr="00385964">
        <w:rPr>
          <w:color w:val="auto"/>
          <w:sz w:val="28"/>
          <w:lang w:val="uk-UA"/>
        </w:rPr>
        <w:t>підприємство має достатню кількість фінансових і людських ресурсів,</w:t>
      </w:r>
    </w:p>
    <w:p w14:paraId="346A8230" w14:textId="77777777" w:rsidR="00842DF8" w:rsidRPr="00385964" w:rsidRDefault="00842DF8" w:rsidP="00842DF8">
      <w:pPr>
        <w:spacing w:line="360" w:lineRule="auto"/>
        <w:ind w:firstLine="720"/>
        <w:jc w:val="both"/>
        <w:rPr>
          <w:color w:val="auto"/>
          <w:sz w:val="28"/>
          <w:lang w:val="uk-UA"/>
        </w:rPr>
      </w:pPr>
      <w:r w:rsidRPr="00385964">
        <w:rPr>
          <w:color w:val="auto"/>
          <w:sz w:val="28"/>
          <w:lang w:val="uk-UA"/>
        </w:rPr>
        <w:t>на підприємстві встановився сприятливий із психологічної точки зору момент.</w:t>
      </w:r>
    </w:p>
    <w:p w14:paraId="7511419A" w14:textId="77777777" w:rsidR="00842DF8" w:rsidRPr="00385964" w:rsidRDefault="00842DF8" w:rsidP="00842DF8">
      <w:pPr>
        <w:spacing w:line="360" w:lineRule="auto"/>
        <w:ind w:firstLine="720"/>
        <w:jc w:val="both"/>
        <w:rPr>
          <w:color w:val="auto"/>
          <w:sz w:val="28"/>
          <w:lang w:val="uk-UA"/>
        </w:rPr>
      </w:pPr>
      <w:r w:rsidRPr="00385964">
        <w:rPr>
          <w:color w:val="auto"/>
          <w:sz w:val="28"/>
          <w:lang w:val="uk-UA"/>
        </w:rPr>
        <w:t>До позитивних наслідків створення служби контролінга на підприємстві варто віднести такі фактори :</w:t>
      </w:r>
    </w:p>
    <w:p w14:paraId="320EACCE" w14:textId="77777777" w:rsidR="00842DF8" w:rsidRPr="00385964" w:rsidRDefault="00842DF8" w:rsidP="00842DF8">
      <w:pPr>
        <w:spacing w:line="360" w:lineRule="auto"/>
        <w:ind w:firstLine="720"/>
        <w:jc w:val="both"/>
        <w:rPr>
          <w:color w:val="auto"/>
          <w:sz w:val="28"/>
          <w:lang w:val="uk-UA"/>
        </w:rPr>
      </w:pPr>
      <w:r w:rsidRPr="00385964">
        <w:rPr>
          <w:color w:val="auto"/>
          <w:sz w:val="28"/>
          <w:lang w:val="uk-UA"/>
        </w:rPr>
        <w:t>з’явиться конкретна особа (контролер), з якого можна буде запитати за результати роботи й виконання покладених обов’язків;</w:t>
      </w:r>
    </w:p>
    <w:p w14:paraId="7808180D" w14:textId="77777777" w:rsidR="00842DF8" w:rsidRPr="00385964" w:rsidRDefault="00842DF8" w:rsidP="00842DF8">
      <w:pPr>
        <w:spacing w:line="360" w:lineRule="auto"/>
        <w:ind w:firstLine="720"/>
        <w:jc w:val="both"/>
        <w:rPr>
          <w:color w:val="auto"/>
          <w:sz w:val="28"/>
          <w:lang w:val="uk-UA"/>
        </w:rPr>
      </w:pPr>
      <w:r w:rsidRPr="00385964">
        <w:rPr>
          <w:color w:val="auto"/>
          <w:sz w:val="28"/>
          <w:lang w:val="uk-UA"/>
        </w:rPr>
        <w:t xml:space="preserve">інформація про фінансово-економічний стан підприємства буде зосереджена в одному місці, її можна буде одержувати досить оперативно. </w:t>
      </w:r>
      <w:r w:rsidRPr="00385964">
        <w:rPr>
          <w:color w:val="auto"/>
          <w:sz w:val="28"/>
          <w:lang w:val="uk-UA"/>
        </w:rPr>
        <w:lastRenderedPageBreak/>
        <w:t>Можна швидше домогтися введення єдиних стандартів і правил планування, контролю, обліку й звітності по підрозділах, що полегшить комп’ютеризацію процесу управління;</w:t>
      </w:r>
    </w:p>
    <w:p w14:paraId="698F93EB" w14:textId="77777777" w:rsidR="00842DF8" w:rsidRPr="00385964" w:rsidRDefault="00842DF8" w:rsidP="00842DF8">
      <w:pPr>
        <w:spacing w:line="360" w:lineRule="auto"/>
        <w:ind w:firstLine="720"/>
        <w:jc w:val="both"/>
        <w:rPr>
          <w:color w:val="auto"/>
          <w:sz w:val="28"/>
          <w:lang w:val="uk-UA"/>
        </w:rPr>
      </w:pPr>
      <w:r w:rsidRPr="00385964">
        <w:rPr>
          <w:color w:val="auto"/>
          <w:sz w:val="28"/>
          <w:lang w:val="uk-UA"/>
        </w:rPr>
        <w:t>плани всіх підрозділів будуть краще скоординовані й перевірені на правдоподібність, якщо цим питанням буде займатися  одна служба. Знизяться тенденції  до ізоляції підрозділів.</w:t>
      </w:r>
    </w:p>
    <w:p w14:paraId="442A9F79" w14:textId="77777777" w:rsidR="00842DF8" w:rsidRPr="00385964" w:rsidRDefault="00842DF8" w:rsidP="00842DF8">
      <w:pPr>
        <w:spacing w:line="360" w:lineRule="auto"/>
        <w:ind w:firstLine="720"/>
        <w:jc w:val="both"/>
        <w:rPr>
          <w:color w:val="auto"/>
          <w:sz w:val="28"/>
          <w:lang w:val="uk-UA"/>
        </w:rPr>
      </w:pPr>
      <w:r w:rsidRPr="00385964">
        <w:rPr>
          <w:color w:val="auto"/>
          <w:sz w:val="28"/>
          <w:lang w:val="uk-UA"/>
        </w:rPr>
        <w:t>Створення служби контролінга на підприємстві може викликати негативні наслідки:</w:t>
      </w:r>
    </w:p>
    <w:p w14:paraId="3234BD86" w14:textId="77777777" w:rsidR="00842DF8" w:rsidRPr="00385964" w:rsidRDefault="00842DF8" w:rsidP="00842DF8">
      <w:pPr>
        <w:spacing w:line="360" w:lineRule="auto"/>
        <w:ind w:firstLine="720"/>
        <w:jc w:val="both"/>
        <w:rPr>
          <w:color w:val="auto"/>
          <w:sz w:val="28"/>
          <w:lang w:val="uk-UA"/>
        </w:rPr>
      </w:pPr>
      <w:r w:rsidRPr="00385964">
        <w:rPr>
          <w:color w:val="auto"/>
          <w:sz w:val="28"/>
          <w:lang w:val="uk-UA"/>
        </w:rPr>
        <w:t>прийдеться змінювати устояну організаційну структуру управління й пояснювати, навіщо це потрібно;</w:t>
      </w:r>
    </w:p>
    <w:p w14:paraId="2C578BFB" w14:textId="77777777" w:rsidR="00842DF8" w:rsidRPr="00385964" w:rsidRDefault="00842DF8" w:rsidP="00842DF8">
      <w:pPr>
        <w:spacing w:line="360" w:lineRule="auto"/>
        <w:ind w:firstLine="720"/>
        <w:jc w:val="both"/>
        <w:rPr>
          <w:color w:val="auto"/>
          <w:sz w:val="28"/>
          <w:lang w:val="uk-UA"/>
        </w:rPr>
      </w:pPr>
      <w:r w:rsidRPr="00385964">
        <w:rPr>
          <w:color w:val="auto"/>
          <w:sz w:val="28"/>
          <w:lang w:val="uk-UA"/>
        </w:rPr>
        <w:t>виникнуть проблеми з підрозділами підприємства, у яких будуть вилучені окремі функції, а замість них з’являться додаткові функції;</w:t>
      </w:r>
    </w:p>
    <w:p w14:paraId="35A1EEE8" w14:textId="77777777" w:rsidR="00842DF8" w:rsidRPr="00385964" w:rsidRDefault="00842DF8" w:rsidP="00842DF8">
      <w:pPr>
        <w:spacing w:line="360" w:lineRule="auto"/>
        <w:ind w:firstLine="720"/>
        <w:jc w:val="both"/>
        <w:rPr>
          <w:color w:val="auto"/>
          <w:sz w:val="28"/>
          <w:lang w:val="uk-UA"/>
        </w:rPr>
      </w:pPr>
      <w:r w:rsidRPr="00385964">
        <w:rPr>
          <w:color w:val="auto"/>
          <w:sz w:val="28"/>
          <w:lang w:val="uk-UA"/>
        </w:rPr>
        <w:t>важко знайти фахівця, що  міг би працювати як контролер;</w:t>
      </w:r>
    </w:p>
    <w:p w14:paraId="20570224" w14:textId="77777777" w:rsidR="00842DF8" w:rsidRPr="00385964" w:rsidRDefault="00842DF8" w:rsidP="00842DF8">
      <w:pPr>
        <w:spacing w:line="360" w:lineRule="auto"/>
        <w:ind w:firstLine="720"/>
        <w:jc w:val="both"/>
        <w:rPr>
          <w:color w:val="auto"/>
          <w:sz w:val="28"/>
          <w:lang w:val="uk-UA"/>
        </w:rPr>
      </w:pPr>
      <w:r w:rsidRPr="00385964">
        <w:rPr>
          <w:color w:val="auto"/>
          <w:sz w:val="28"/>
          <w:lang w:val="uk-UA"/>
        </w:rPr>
        <w:t>є небезпека  надмірного посилення впливу служби контролінга на інші підрозділи, що викличе невдоволення в колективі.</w:t>
      </w:r>
    </w:p>
    <w:p w14:paraId="44F9D9F9" w14:textId="77777777" w:rsidR="00DF1D85" w:rsidRPr="00385964" w:rsidRDefault="00DF1D85" w:rsidP="00DF1D85">
      <w:pPr>
        <w:spacing w:line="360" w:lineRule="auto"/>
        <w:ind w:right="-1" w:firstLine="684"/>
        <w:jc w:val="both"/>
        <w:rPr>
          <w:color w:val="auto"/>
          <w:sz w:val="28"/>
          <w:lang w:val="uk-UA"/>
        </w:rPr>
      </w:pPr>
      <w:r w:rsidRPr="00385964">
        <w:rPr>
          <w:color w:val="auto"/>
          <w:sz w:val="28"/>
          <w:lang w:val="uk-UA"/>
        </w:rPr>
        <w:t>Розглянемо основні функції контролера.</w:t>
      </w:r>
    </w:p>
    <w:p w14:paraId="402BF674" w14:textId="77777777" w:rsidR="00DF1D85" w:rsidRPr="00385964" w:rsidRDefault="00DF1D85" w:rsidP="00DF1D85">
      <w:pPr>
        <w:spacing w:line="360" w:lineRule="auto"/>
        <w:ind w:right="-1" w:firstLine="684"/>
        <w:jc w:val="both"/>
        <w:rPr>
          <w:color w:val="auto"/>
          <w:sz w:val="28"/>
          <w:lang w:val="uk-UA"/>
        </w:rPr>
      </w:pPr>
      <w:r w:rsidRPr="00385964">
        <w:rPr>
          <w:color w:val="auto"/>
          <w:sz w:val="28"/>
          <w:lang w:val="uk-UA"/>
        </w:rPr>
        <w:t>Контролер не займається питаннями прийняття рішень в області планування, тому що не несе відповідальності за реалізацію планів. Однак за службою контролінга закріплюються ініціативна, координуюча й організуюча функції, що й визначає завдання працівників цієї служби. У процесі формування стратегічних планів контролер виступає більшою мірою як організатор, що повинен уміти набудовувати учасників стратегічного планування на творчий підхід; узагальнювати висловлювані думки; формулювати гіпотези й моделі поводження, вироблені учасниками наради; застосовувати на практиці методи й прийоми вироблення й прийняття колективних рішень.</w:t>
      </w:r>
    </w:p>
    <w:p w14:paraId="719AA78A" w14:textId="77777777" w:rsidR="00DF1D85" w:rsidRPr="00385964" w:rsidRDefault="00DF1D85" w:rsidP="00DF1D85">
      <w:pPr>
        <w:spacing w:line="360" w:lineRule="auto"/>
        <w:ind w:right="-1" w:firstLine="684"/>
        <w:jc w:val="both"/>
        <w:rPr>
          <w:color w:val="auto"/>
          <w:sz w:val="28"/>
          <w:lang w:val="uk-UA"/>
        </w:rPr>
      </w:pPr>
      <w:r w:rsidRPr="00385964">
        <w:rPr>
          <w:color w:val="auto"/>
          <w:sz w:val="28"/>
          <w:lang w:val="uk-UA"/>
        </w:rPr>
        <w:t>На фазі оперативного планування контролер вирішує три види завдань:</w:t>
      </w:r>
    </w:p>
    <w:p w14:paraId="551A4C72" w14:textId="77777777" w:rsidR="00DF1D85" w:rsidRPr="00385964" w:rsidRDefault="00DF1D85" w:rsidP="00DF1D85">
      <w:pPr>
        <w:spacing w:line="360" w:lineRule="auto"/>
        <w:ind w:firstLine="709"/>
        <w:jc w:val="both"/>
        <w:rPr>
          <w:color w:val="auto"/>
          <w:sz w:val="28"/>
          <w:lang w:val="uk-UA"/>
        </w:rPr>
      </w:pPr>
      <w:r w:rsidRPr="00385964">
        <w:rPr>
          <w:color w:val="auto"/>
          <w:sz w:val="28"/>
          <w:lang w:val="uk-UA"/>
        </w:rPr>
        <w:t xml:space="preserve">Розробка технології планування: установлення областей планування, тобто підрозділів, де воно повинне проводитися; визначення втримування </w:t>
      </w:r>
      <w:r w:rsidRPr="00385964">
        <w:rPr>
          <w:color w:val="auto"/>
          <w:sz w:val="28"/>
          <w:lang w:val="uk-UA"/>
        </w:rPr>
        <w:lastRenderedPageBreak/>
        <w:t>планів і строки їхнього подання; розробка планових директив і форм складання планів.</w:t>
      </w:r>
    </w:p>
    <w:p w14:paraId="6CF3A03B" w14:textId="77777777" w:rsidR="00DF1D85" w:rsidRPr="00385964" w:rsidRDefault="00DF1D85" w:rsidP="00DF1D85">
      <w:pPr>
        <w:spacing w:line="360" w:lineRule="auto"/>
        <w:ind w:firstLine="709"/>
        <w:jc w:val="both"/>
        <w:rPr>
          <w:color w:val="auto"/>
          <w:sz w:val="28"/>
          <w:lang w:val="uk-UA"/>
        </w:rPr>
      </w:pPr>
      <w:r w:rsidRPr="00385964">
        <w:rPr>
          <w:color w:val="auto"/>
          <w:sz w:val="28"/>
          <w:lang w:val="uk-UA"/>
        </w:rPr>
        <w:t>Визначення основних вихідних даних, методів і порядку розрахунків. Наприклад, контролер повинен надати розроблювачам планів наступну інформацію: конъюктура ринку; припустимий ріст витрат на матеріали й заробітну плату; додаткові умови реалізації окремих планів.</w:t>
      </w:r>
    </w:p>
    <w:p w14:paraId="5956EA13" w14:textId="77777777" w:rsidR="00DF1D85" w:rsidRPr="00385964" w:rsidRDefault="00DF1D85" w:rsidP="00DF1D85">
      <w:pPr>
        <w:spacing w:line="360" w:lineRule="auto"/>
        <w:ind w:firstLine="709"/>
        <w:jc w:val="both"/>
        <w:rPr>
          <w:color w:val="auto"/>
          <w:sz w:val="28"/>
          <w:lang w:val="uk-UA"/>
        </w:rPr>
      </w:pPr>
      <w:r w:rsidRPr="00385964">
        <w:rPr>
          <w:color w:val="auto"/>
          <w:sz w:val="28"/>
          <w:lang w:val="uk-UA"/>
        </w:rPr>
        <w:t>Реалізація планування, включаючи встановлення послідовності етапів планування й поточну координацію планування в тимчасовому й змістовному аспектах; консультації для підрозділів складовий план роботи; узгодження й консолідацію окремих планів відповідно до можливостей фінансування, стратегією, окремими оперативними планами; розробку альтернативних планів; складання загального оперативного плану на базі окремих погоджених планів.</w:t>
      </w:r>
    </w:p>
    <w:p w14:paraId="765EB171" w14:textId="77777777" w:rsidR="00DF1D85" w:rsidRPr="00385964" w:rsidRDefault="00DF1D85" w:rsidP="00DF1D85">
      <w:pPr>
        <w:spacing w:line="360" w:lineRule="auto"/>
        <w:ind w:right="-1" w:firstLine="684"/>
        <w:jc w:val="both"/>
        <w:rPr>
          <w:color w:val="auto"/>
          <w:sz w:val="28"/>
          <w:lang w:val="uk-UA"/>
        </w:rPr>
      </w:pPr>
      <w:r w:rsidRPr="00385964">
        <w:rPr>
          <w:color w:val="auto"/>
          <w:sz w:val="28"/>
          <w:lang w:val="uk-UA"/>
        </w:rPr>
        <w:t>Завдання контролера як координатора в інформаційній системі підприємства укладаються в тім, щоб забезпечити ефективний обмін інформацією усередині підприємства. Для цього необхідно вирішити наступні проблеми:</w:t>
      </w:r>
    </w:p>
    <w:p w14:paraId="29CA3463" w14:textId="77777777" w:rsidR="00DF1D85" w:rsidRPr="00385964" w:rsidRDefault="00DF1D85" w:rsidP="00DF1D85">
      <w:pPr>
        <w:spacing w:line="360" w:lineRule="auto"/>
        <w:ind w:firstLine="720"/>
        <w:jc w:val="both"/>
        <w:rPr>
          <w:color w:val="auto"/>
          <w:sz w:val="28"/>
          <w:lang w:val="uk-UA"/>
        </w:rPr>
      </w:pPr>
      <w:r w:rsidRPr="00385964">
        <w:rPr>
          <w:color w:val="auto"/>
          <w:sz w:val="28"/>
          <w:lang w:val="uk-UA"/>
        </w:rPr>
        <w:t>що повинне повідомлятися (утримування інформації, ступінь її ущільнення, точність);</w:t>
      </w:r>
    </w:p>
    <w:p w14:paraId="4D488904" w14:textId="77777777" w:rsidR="00DF1D85" w:rsidRPr="00385964" w:rsidRDefault="00DF1D85" w:rsidP="00DF1D85">
      <w:pPr>
        <w:spacing w:line="360" w:lineRule="auto"/>
        <w:ind w:firstLine="720"/>
        <w:jc w:val="both"/>
        <w:rPr>
          <w:color w:val="auto"/>
          <w:sz w:val="28"/>
          <w:lang w:val="uk-UA"/>
        </w:rPr>
      </w:pPr>
      <w:r w:rsidRPr="00385964">
        <w:rPr>
          <w:color w:val="auto"/>
          <w:sz w:val="28"/>
          <w:lang w:val="uk-UA"/>
        </w:rPr>
        <w:t>як повинне повідомлятися (усно, письмово, комбинированно, метод обробки й передачі інформації, інформаційні канали);</w:t>
      </w:r>
    </w:p>
    <w:p w14:paraId="72BD2A21" w14:textId="77777777" w:rsidR="00DF1D85" w:rsidRPr="00385964" w:rsidRDefault="00DF1D85" w:rsidP="00DF1D85">
      <w:pPr>
        <w:spacing w:line="360" w:lineRule="auto"/>
        <w:ind w:firstLine="720"/>
        <w:jc w:val="both"/>
        <w:rPr>
          <w:color w:val="auto"/>
          <w:sz w:val="28"/>
          <w:lang w:val="uk-UA"/>
        </w:rPr>
      </w:pPr>
      <w:r w:rsidRPr="00385964">
        <w:rPr>
          <w:color w:val="auto"/>
          <w:sz w:val="28"/>
          <w:lang w:val="uk-UA"/>
        </w:rPr>
        <w:t>хто повинен повідомляти (хто створює інформацію, хто збирає, обробляє, зберігає, відправляє, знищує інформацію);</w:t>
      </w:r>
    </w:p>
    <w:p w14:paraId="5E061F5C" w14:textId="77777777" w:rsidR="00DF1D85" w:rsidRPr="00385964" w:rsidRDefault="00DF1D85" w:rsidP="00DF1D85">
      <w:pPr>
        <w:spacing w:line="360" w:lineRule="auto"/>
        <w:ind w:firstLine="720"/>
        <w:jc w:val="both"/>
        <w:rPr>
          <w:color w:val="auto"/>
          <w:sz w:val="28"/>
          <w:lang w:val="uk-UA"/>
        </w:rPr>
      </w:pPr>
      <w:r w:rsidRPr="00385964">
        <w:rPr>
          <w:color w:val="auto"/>
          <w:sz w:val="28"/>
          <w:lang w:val="uk-UA"/>
        </w:rPr>
        <w:t>коли повинне повідомитися (у встановлений термін, за графіком, по запиті);</w:t>
      </w:r>
    </w:p>
    <w:p w14:paraId="2BEDF180" w14:textId="77777777" w:rsidR="00DF1D85" w:rsidRPr="00385964" w:rsidRDefault="00DF1D85" w:rsidP="00DF1D85">
      <w:pPr>
        <w:spacing w:line="360" w:lineRule="auto"/>
        <w:ind w:firstLine="720"/>
        <w:jc w:val="both"/>
        <w:rPr>
          <w:color w:val="auto"/>
          <w:sz w:val="28"/>
          <w:lang w:val="uk-UA"/>
        </w:rPr>
      </w:pPr>
      <w:r w:rsidRPr="00385964">
        <w:rPr>
          <w:color w:val="auto"/>
          <w:sz w:val="28"/>
          <w:lang w:val="uk-UA"/>
        </w:rPr>
        <w:t>навіщо повідомляється та або інша інформація (це головне питання, що стосується цілей інформаційного обміну).</w:t>
      </w:r>
    </w:p>
    <w:p w14:paraId="6256969C" w14:textId="77777777" w:rsidR="00DF1D85" w:rsidRPr="00385964" w:rsidRDefault="00DF1D85" w:rsidP="00DF1D85">
      <w:pPr>
        <w:spacing w:line="360" w:lineRule="auto"/>
        <w:ind w:firstLine="686"/>
        <w:jc w:val="both"/>
        <w:rPr>
          <w:color w:val="auto"/>
          <w:sz w:val="28"/>
          <w:lang w:val="uk-UA"/>
        </w:rPr>
      </w:pPr>
      <w:r w:rsidRPr="00385964">
        <w:rPr>
          <w:color w:val="auto"/>
          <w:sz w:val="28"/>
          <w:lang w:val="uk-UA"/>
        </w:rPr>
        <w:t xml:space="preserve">У завдання контролера як консультанта керівництва підприємства входить методична й консультаційна допомога по створенню системи «раннього виявлення» тенденцій і фактів, здатних принести при їхньому розвитку як вигоду, так і втрати. Інструменти й методи, використовувані </w:t>
      </w:r>
      <w:r w:rsidRPr="00385964">
        <w:rPr>
          <w:color w:val="auto"/>
          <w:sz w:val="28"/>
          <w:lang w:val="uk-UA"/>
        </w:rPr>
        <w:lastRenderedPageBreak/>
        <w:t>контролерами для надання консультацій керівництву при розробці стратегічного плану, знаходять широке застосування в практиці стратегічного менеджменту. До їхнього числа відносяться : аналіз конкуренції, аналіз ринків, аналіз життєвого циклу продукції, аналіз слабких і сильних місць підприємства (стратегічний баланс), аналіз перспектив диверсифікованості продукції підприємства з урахуванням динаміки ємності й частки ринку. Для консультування із внутрішніх проблем підприємства контролер використовує спеціальні методи аналізу й розрахунку як окремих показників, тих і їхніх систем. Таким чином, можна зробити висновок про значний потенціал розвитку концепції й методів контролінга й можливостей їхнього практичного застосування.</w:t>
      </w:r>
    </w:p>
    <w:p w14:paraId="2EDCDA15" w14:textId="77777777" w:rsidR="009F37E9" w:rsidRPr="00385964" w:rsidRDefault="009F37E9" w:rsidP="00DF1D85">
      <w:pPr>
        <w:spacing w:line="360" w:lineRule="auto"/>
        <w:ind w:firstLine="686"/>
        <w:jc w:val="both"/>
        <w:rPr>
          <w:color w:val="auto"/>
          <w:sz w:val="28"/>
          <w:lang w:val="uk-UA"/>
        </w:rPr>
      </w:pPr>
    </w:p>
    <w:p w14:paraId="69A71152" w14:textId="77777777" w:rsidR="009F37E9" w:rsidRPr="00385964" w:rsidRDefault="009F37E9" w:rsidP="009F37E9">
      <w:pPr>
        <w:spacing w:line="360" w:lineRule="auto"/>
        <w:ind w:firstLine="686"/>
        <w:jc w:val="center"/>
        <w:rPr>
          <w:color w:val="auto"/>
          <w:sz w:val="28"/>
          <w:lang w:val="uk-UA"/>
        </w:rPr>
      </w:pPr>
      <w:r w:rsidRPr="00385964">
        <w:rPr>
          <w:color w:val="auto"/>
          <w:sz w:val="28"/>
          <w:lang w:val="uk-UA"/>
        </w:rPr>
        <w:t>1.3. Структура системи фінансового контролінгу підприємства</w:t>
      </w:r>
    </w:p>
    <w:p w14:paraId="495071BF" w14:textId="77777777" w:rsidR="009F37E9" w:rsidRPr="00385964" w:rsidRDefault="009F37E9" w:rsidP="009F37E9">
      <w:pPr>
        <w:spacing w:line="360" w:lineRule="auto"/>
        <w:ind w:firstLine="686"/>
        <w:jc w:val="center"/>
        <w:rPr>
          <w:color w:val="auto"/>
          <w:sz w:val="28"/>
          <w:lang w:val="uk-UA"/>
        </w:rPr>
      </w:pPr>
    </w:p>
    <w:p w14:paraId="2E288900" w14:textId="77777777" w:rsidR="00E46AB3" w:rsidRPr="00385964" w:rsidRDefault="00A1679F" w:rsidP="00A1679F">
      <w:pPr>
        <w:pStyle w:val="a7"/>
        <w:spacing w:after="0" w:line="360" w:lineRule="auto"/>
        <w:ind w:left="0" w:firstLine="709"/>
        <w:jc w:val="both"/>
        <w:rPr>
          <w:color w:val="auto"/>
          <w:sz w:val="28"/>
          <w:szCs w:val="28"/>
          <w:lang w:val="uk-UA"/>
        </w:rPr>
      </w:pPr>
      <w:r>
        <w:rPr>
          <w:color w:val="auto"/>
          <w:sz w:val="28"/>
          <w:szCs w:val="28"/>
          <w:lang w:val="uk-UA"/>
        </w:rPr>
        <w:t>Ефективна</w:t>
      </w:r>
      <w:r w:rsidR="00E46AB3" w:rsidRPr="00385964">
        <w:rPr>
          <w:color w:val="auto"/>
          <w:sz w:val="28"/>
          <w:szCs w:val="28"/>
          <w:lang w:val="uk-UA"/>
        </w:rPr>
        <w:t xml:space="preserve"> </w:t>
      </w:r>
      <w:r>
        <w:rPr>
          <w:color w:val="auto"/>
          <w:sz w:val="28"/>
          <w:szCs w:val="28"/>
          <w:lang w:val="uk-UA"/>
        </w:rPr>
        <w:t>система</w:t>
      </w:r>
      <w:r w:rsidR="00CB4DFE">
        <w:rPr>
          <w:color w:val="auto"/>
          <w:sz w:val="28"/>
          <w:szCs w:val="28"/>
          <w:lang w:val="uk-UA"/>
        </w:rPr>
        <w:t xml:space="preserve"> </w:t>
      </w:r>
      <w:r w:rsidR="000B76B6" w:rsidRPr="00385964">
        <w:rPr>
          <w:color w:val="auto"/>
          <w:sz w:val="28"/>
          <w:szCs w:val="28"/>
          <w:lang w:val="uk-UA"/>
        </w:rPr>
        <w:t>фінансового</w:t>
      </w:r>
      <w:r w:rsidR="00E46AB3" w:rsidRPr="00385964">
        <w:rPr>
          <w:color w:val="auto"/>
          <w:sz w:val="28"/>
          <w:szCs w:val="28"/>
          <w:lang w:val="uk-UA"/>
        </w:rPr>
        <w:t xml:space="preserve"> контролінга містить у собі наступні операції:</w:t>
      </w:r>
      <w:r w:rsidR="00CB4DFE">
        <w:rPr>
          <w:color w:val="auto"/>
          <w:sz w:val="28"/>
          <w:szCs w:val="28"/>
          <w:lang w:val="uk-UA"/>
        </w:rPr>
        <w:t xml:space="preserve"> </w:t>
      </w:r>
      <w:r>
        <w:rPr>
          <w:color w:val="auto"/>
          <w:sz w:val="28"/>
          <w:szCs w:val="28"/>
          <w:lang w:val="uk-UA"/>
        </w:rPr>
        <w:t>визначення пріоритетних показників підприємства, описаних</w:t>
      </w:r>
      <w:r w:rsidR="00E46AB3" w:rsidRPr="00385964">
        <w:rPr>
          <w:color w:val="auto"/>
          <w:sz w:val="28"/>
          <w:szCs w:val="28"/>
          <w:lang w:val="uk-UA"/>
        </w:rPr>
        <w:t xml:space="preserve"> в стратегії;</w:t>
      </w:r>
      <w:r w:rsidR="00CB4DFE">
        <w:rPr>
          <w:color w:val="auto"/>
          <w:sz w:val="28"/>
          <w:szCs w:val="28"/>
          <w:lang w:val="uk-UA"/>
        </w:rPr>
        <w:t xml:space="preserve"> </w:t>
      </w:r>
      <w:r w:rsidR="00E46AB3" w:rsidRPr="00385964">
        <w:rPr>
          <w:color w:val="auto"/>
          <w:sz w:val="28"/>
          <w:szCs w:val="28"/>
          <w:lang w:val="uk-UA"/>
        </w:rPr>
        <w:t>виявлення реальних можливостей підприємства з погляду поточного стану середовища й передбачуваного майбутнього стану;</w:t>
      </w:r>
      <w:r w:rsidR="00CB4DFE">
        <w:rPr>
          <w:color w:val="auto"/>
          <w:sz w:val="28"/>
          <w:szCs w:val="28"/>
          <w:lang w:val="uk-UA"/>
        </w:rPr>
        <w:t xml:space="preserve"> </w:t>
      </w:r>
      <w:r w:rsidR="00E46AB3" w:rsidRPr="00385964">
        <w:rPr>
          <w:color w:val="auto"/>
          <w:sz w:val="28"/>
          <w:szCs w:val="28"/>
          <w:lang w:val="uk-UA"/>
        </w:rPr>
        <w:t>визначення бажаної тенденції зміни конкретного показника стратегічного плану;</w:t>
      </w:r>
      <w:r w:rsidR="00CB4DFE">
        <w:rPr>
          <w:color w:val="auto"/>
          <w:sz w:val="28"/>
          <w:szCs w:val="28"/>
          <w:lang w:val="uk-UA"/>
        </w:rPr>
        <w:t xml:space="preserve"> </w:t>
      </w:r>
      <w:r w:rsidR="00E46AB3" w:rsidRPr="00385964">
        <w:rPr>
          <w:color w:val="auto"/>
          <w:sz w:val="28"/>
          <w:szCs w:val="28"/>
          <w:lang w:val="uk-UA"/>
        </w:rPr>
        <w:t>установлення різниці між показниками стратегічного плану й можливостями, обумовленими реальним положенням підприємства;</w:t>
      </w:r>
      <w:r w:rsidR="00CB4DFE">
        <w:rPr>
          <w:color w:val="auto"/>
          <w:sz w:val="28"/>
          <w:szCs w:val="28"/>
          <w:lang w:val="uk-UA"/>
        </w:rPr>
        <w:t xml:space="preserve"> </w:t>
      </w:r>
      <w:r>
        <w:rPr>
          <w:color w:val="auto"/>
          <w:sz w:val="28"/>
          <w:szCs w:val="28"/>
          <w:lang w:val="uk-UA"/>
        </w:rPr>
        <w:t>розробку</w:t>
      </w:r>
      <w:r w:rsidR="00E46AB3" w:rsidRPr="00385964">
        <w:rPr>
          <w:color w:val="auto"/>
          <w:sz w:val="28"/>
          <w:szCs w:val="28"/>
          <w:lang w:val="uk-UA"/>
        </w:rPr>
        <w:t xml:space="preserve"> спеціальних програм і способів дії, необхідних для ліквідації розривів</w:t>
      </w:r>
      <w:r w:rsidR="00CB4DFE">
        <w:rPr>
          <w:color w:val="auto"/>
          <w:sz w:val="28"/>
          <w:szCs w:val="28"/>
          <w:lang w:val="uk-UA"/>
        </w:rPr>
        <w:t>.</w:t>
      </w:r>
    </w:p>
    <w:p w14:paraId="641C8BF5" w14:textId="77777777" w:rsidR="00CB4DFE" w:rsidRDefault="00CB4DFE" w:rsidP="00CB4DFE">
      <w:pPr>
        <w:shd w:val="clear" w:color="auto" w:fill="FFFFFF"/>
        <w:spacing w:line="360" w:lineRule="auto"/>
        <w:ind w:right="96" w:firstLine="567"/>
        <w:jc w:val="both"/>
        <w:rPr>
          <w:spacing w:val="-1"/>
          <w:sz w:val="28"/>
          <w:szCs w:val="28"/>
          <w:lang w:val="uk-UA"/>
        </w:rPr>
      </w:pPr>
      <w:r w:rsidRPr="00385964">
        <w:rPr>
          <w:spacing w:val="-2"/>
          <w:sz w:val="28"/>
          <w:szCs w:val="28"/>
          <w:lang w:val="uk-UA"/>
        </w:rPr>
        <w:t xml:space="preserve">Залежно від виконуваних </w:t>
      </w:r>
      <w:r w:rsidRPr="00385964">
        <w:rPr>
          <w:spacing w:val="-4"/>
          <w:sz w:val="28"/>
          <w:szCs w:val="28"/>
          <w:lang w:val="uk-UA"/>
        </w:rPr>
        <w:t>функцій і методологічної підтримки фінансовий контролінг поді</w:t>
      </w:r>
      <w:r w:rsidRPr="00385964">
        <w:rPr>
          <w:spacing w:val="-1"/>
          <w:sz w:val="28"/>
          <w:szCs w:val="28"/>
          <w:lang w:val="uk-UA"/>
        </w:rPr>
        <w:t>ляють на стратегічний та оперативний. Їх характеристику подано в таблиці 1.2</w:t>
      </w:r>
      <w:r w:rsidRPr="00385964">
        <w:rPr>
          <w:spacing w:val="-1"/>
          <w:sz w:val="28"/>
          <w:szCs w:val="28"/>
        </w:rPr>
        <w:t xml:space="preserve"> [14,</w:t>
      </w:r>
      <w:r w:rsidRPr="00385964">
        <w:rPr>
          <w:spacing w:val="-1"/>
          <w:sz w:val="28"/>
          <w:szCs w:val="28"/>
          <w:lang w:val="uk-UA"/>
        </w:rPr>
        <w:t>с.</w:t>
      </w:r>
      <w:r w:rsidRPr="00385964">
        <w:rPr>
          <w:spacing w:val="-1"/>
          <w:sz w:val="28"/>
          <w:szCs w:val="28"/>
        </w:rPr>
        <w:t>10-11]</w:t>
      </w:r>
      <w:r w:rsidRPr="00385964">
        <w:rPr>
          <w:spacing w:val="-1"/>
          <w:sz w:val="28"/>
          <w:szCs w:val="28"/>
          <w:lang w:val="uk-UA"/>
        </w:rPr>
        <w:t>.</w:t>
      </w:r>
    </w:p>
    <w:p w14:paraId="3632105E" w14:textId="77777777" w:rsidR="00A1679F" w:rsidRDefault="00A1679F" w:rsidP="00A1679F">
      <w:pPr>
        <w:spacing w:line="360" w:lineRule="auto"/>
        <w:ind w:firstLine="709"/>
        <w:jc w:val="both"/>
        <w:rPr>
          <w:color w:val="auto"/>
          <w:sz w:val="28"/>
          <w:szCs w:val="28"/>
          <w:lang w:val="uk-UA"/>
        </w:rPr>
      </w:pPr>
      <w:r w:rsidRPr="00385964">
        <w:rPr>
          <w:color w:val="auto"/>
          <w:sz w:val="28"/>
          <w:szCs w:val="28"/>
          <w:lang w:val="uk-UA"/>
        </w:rPr>
        <w:t>При стратегічній постановці питання завжди домінує питання оперативної осуществимости або навпаки - оперативні проблеми прибутковості можуть бути не побаченими при зневазі стратегічною постановкою питання. Цей взаємозв’язок завжди носить фундаментальний характер.</w:t>
      </w:r>
    </w:p>
    <w:p w14:paraId="39AAC23C" w14:textId="77777777" w:rsidR="00A1679F" w:rsidRDefault="00A1679F" w:rsidP="00A1679F">
      <w:pPr>
        <w:spacing w:line="360" w:lineRule="auto"/>
        <w:ind w:firstLine="720"/>
        <w:jc w:val="both"/>
        <w:rPr>
          <w:color w:val="auto"/>
          <w:sz w:val="28"/>
          <w:lang w:val="uk-UA"/>
        </w:rPr>
      </w:pPr>
      <w:r w:rsidRPr="00385964">
        <w:rPr>
          <w:color w:val="auto"/>
          <w:sz w:val="28"/>
          <w:lang w:val="uk-UA"/>
        </w:rPr>
        <w:lastRenderedPageBreak/>
        <w:t>Оперативний контролінг координує процеси оперативного планування, контролю, обліку й звітності на підприємстві за підтримкою сучасної інформаційної системи й орієнтований високу економічну ефективність поточної фінансово-економічної діяльності.</w:t>
      </w:r>
    </w:p>
    <w:p w14:paraId="66EA5AB3" w14:textId="77777777" w:rsidR="00CB4DFE" w:rsidRPr="00385964" w:rsidRDefault="00CB4DFE" w:rsidP="00CB4DFE">
      <w:pPr>
        <w:shd w:val="clear" w:color="auto" w:fill="FFFFFF"/>
        <w:spacing w:line="360" w:lineRule="auto"/>
        <w:ind w:right="96"/>
        <w:jc w:val="right"/>
        <w:rPr>
          <w:spacing w:val="-1"/>
          <w:sz w:val="28"/>
          <w:szCs w:val="28"/>
          <w:lang w:val="uk-UA"/>
        </w:rPr>
      </w:pPr>
      <w:r w:rsidRPr="00385964">
        <w:rPr>
          <w:spacing w:val="-1"/>
          <w:sz w:val="28"/>
          <w:szCs w:val="28"/>
          <w:lang w:val="uk-UA"/>
        </w:rPr>
        <w:t xml:space="preserve">Таблиця 1.2. </w:t>
      </w:r>
    </w:p>
    <w:p w14:paraId="47A67C3D" w14:textId="77777777" w:rsidR="00CB4DFE" w:rsidRPr="00385964" w:rsidRDefault="00CB4DFE" w:rsidP="00CB4DFE">
      <w:pPr>
        <w:shd w:val="clear" w:color="auto" w:fill="FFFFFF"/>
        <w:spacing w:line="360" w:lineRule="auto"/>
        <w:ind w:right="96" w:firstLine="567"/>
        <w:jc w:val="center"/>
        <w:rPr>
          <w:bCs/>
          <w:spacing w:val="-1"/>
          <w:sz w:val="28"/>
          <w:szCs w:val="28"/>
          <w:lang w:val="uk-UA"/>
        </w:rPr>
      </w:pPr>
      <w:r w:rsidRPr="00385964">
        <w:rPr>
          <w:bCs/>
          <w:spacing w:val="-1"/>
          <w:sz w:val="28"/>
          <w:szCs w:val="28"/>
          <w:lang w:val="uk-UA"/>
        </w:rPr>
        <w:t>Характеристика оперативного та стратегічного контролінгу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90"/>
        <w:gridCol w:w="3191"/>
      </w:tblGrid>
      <w:tr w:rsidR="00CB4DFE" w:rsidRPr="00385964" w14:paraId="505CDC96" w14:textId="77777777" w:rsidTr="00006F96">
        <w:tc>
          <w:tcPr>
            <w:tcW w:w="3190" w:type="dxa"/>
            <w:tcBorders>
              <w:top w:val="single" w:sz="4" w:space="0" w:color="auto"/>
              <w:left w:val="single" w:sz="4" w:space="0" w:color="auto"/>
              <w:bottom w:val="single" w:sz="4" w:space="0" w:color="auto"/>
              <w:right w:val="single" w:sz="4" w:space="0" w:color="auto"/>
            </w:tcBorders>
          </w:tcPr>
          <w:p w14:paraId="58F909A0" w14:textId="77777777" w:rsidR="00CB4DFE" w:rsidRPr="00385964" w:rsidRDefault="00CB4DFE" w:rsidP="00A1679F">
            <w:pPr>
              <w:ind w:right="96"/>
              <w:jc w:val="center"/>
              <w:rPr>
                <w:sz w:val="22"/>
                <w:szCs w:val="22"/>
                <w:lang w:val="uk-UA"/>
              </w:rPr>
            </w:pPr>
            <w:r w:rsidRPr="00385964">
              <w:rPr>
                <w:sz w:val="22"/>
                <w:szCs w:val="22"/>
                <w:lang w:val="uk-UA"/>
              </w:rPr>
              <w:t>Ознаки</w:t>
            </w:r>
          </w:p>
        </w:tc>
        <w:tc>
          <w:tcPr>
            <w:tcW w:w="3190" w:type="dxa"/>
            <w:tcBorders>
              <w:top w:val="single" w:sz="4" w:space="0" w:color="auto"/>
              <w:left w:val="single" w:sz="4" w:space="0" w:color="auto"/>
              <w:bottom w:val="single" w:sz="4" w:space="0" w:color="auto"/>
              <w:right w:val="single" w:sz="4" w:space="0" w:color="auto"/>
            </w:tcBorders>
          </w:tcPr>
          <w:p w14:paraId="64F31451" w14:textId="77777777" w:rsidR="00CB4DFE" w:rsidRPr="00385964" w:rsidRDefault="00CB4DFE" w:rsidP="00A1679F">
            <w:pPr>
              <w:ind w:right="96"/>
              <w:jc w:val="center"/>
              <w:rPr>
                <w:sz w:val="22"/>
                <w:szCs w:val="22"/>
                <w:lang w:val="uk-UA"/>
              </w:rPr>
            </w:pPr>
            <w:r w:rsidRPr="00385964">
              <w:rPr>
                <w:sz w:val="22"/>
                <w:szCs w:val="22"/>
                <w:lang w:val="uk-UA"/>
              </w:rPr>
              <w:t>Стратегічний</w:t>
            </w:r>
          </w:p>
        </w:tc>
        <w:tc>
          <w:tcPr>
            <w:tcW w:w="3191" w:type="dxa"/>
            <w:tcBorders>
              <w:top w:val="single" w:sz="4" w:space="0" w:color="auto"/>
              <w:left w:val="single" w:sz="4" w:space="0" w:color="auto"/>
              <w:bottom w:val="single" w:sz="4" w:space="0" w:color="auto"/>
              <w:right w:val="single" w:sz="4" w:space="0" w:color="auto"/>
            </w:tcBorders>
          </w:tcPr>
          <w:p w14:paraId="5C5F556B" w14:textId="77777777" w:rsidR="00CB4DFE" w:rsidRPr="00385964" w:rsidRDefault="00CB4DFE" w:rsidP="00A1679F">
            <w:pPr>
              <w:ind w:right="96"/>
              <w:jc w:val="center"/>
              <w:rPr>
                <w:sz w:val="22"/>
                <w:szCs w:val="22"/>
                <w:lang w:val="uk-UA"/>
              </w:rPr>
            </w:pPr>
            <w:r w:rsidRPr="00385964">
              <w:rPr>
                <w:sz w:val="22"/>
                <w:szCs w:val="22"/>
                <w:lang w:val="uk-UA"/>
              </w:rPr>
              <w:t>Оперативний</w:t>
            </w:r>
          </w:p>
        </w:tc>
      </w:tr>
      <w:tr w:rsidR="00CB4DFE" w:rsidRPr="00385964" w14:paraId="09259ECC" w14:textId="77777777" w:rsidTr="00006F96">
        <w:tc>
          <w:tcPr>
            <w:tcW w:w="3190" w:type="dxa"/>
            <w:tcBorders>
              <w:top w:val="single" w:sz="4" w:space="0" w:color="auto"/>
              <w:left w:val="single" w:sz="4" w:space="0" w:color="auto"/>
              <w:bottom w:val="single" w:sz="4" w:space="0" w:color="auto"/>
              <w:right w:val="single" w:sz="4" w:space="0" w:color="auto"/>
            </w:tcBorders>
          </w:tcPr>
          <w:p w14:paraId="158743DB" w14:textId="77777777" w:rsidR="00CB4DFE" w:rsidRPr="00385964" w:rsidRDefault="00CB4DFE" w:rsidP="00006F96">
            <w:pPr>
              <w:ind w:right="96"/>
              <w:jc w:val="both"/>
              <w:rPr>
                <w:sz w:val="22"/>
                <w:szCs w:val="22"/>
                <w:lang w:val="uk-UA"/>
              </w:rPr>
            </w:pPr>
            <w:r w:rsidRPr="00385964">
              <w:rPr>
                <w:sz w:val="22"/>
                <w:szCs w:val="22"/>
                <w:lang w:val="uk-UA"/>
              </w:rPr>
              <w:t xml:space="preserve">Орієнтація </w:t>
            </w:r>
          </w:p>
        </w:tc>
        <w:tc>
          <w:tcPr>
            <w:tcW w:w="3190" w:type="dxa"/>
            <w:tcBorders>
              <w:top w:val="single" w:sz="4" w:space="0" w:color="auto"/>
              <w:left w:val="single" w:sz="4" w:space="0" w:color="auto"/>
              <w:bottom w:val="single" w:sz="4" w:space="0" w:color="auto"/>
              <w:right w:val="single" w:sz="4" w:space="0" w:color="auto"/>
            </w:tcBorders>
          </w:tcPr>
          <w:p w14:paraId="0142E87A" w14:textId="77777777" w:rsidR="00CB4DFE" w:rsidRPr="00385964" w:rsidRDefault="00CB4DFE" w:rsidP="00006F96">
            <w:pPr>
              <w:ind w:right="96"/>
              <w:jc w:val="both"/>
              <w:rPr>
                <w:sz w:val="22"/>
                <w:szCs w:val="22"/>
                <w:lang w:val="uk-UA"/>
              </w:rPr>
            </w:pPr>
            <w:r w:rsidRPr="00385964">
              <w:rPr>
                <w:sz w:val="22"/>
                <w:szCs w:val="22"/>
                <w:lang w:val="uk-UA"/>
              </w:rPr>
              <w:t>Внутрішнє та зовнішнє середовище підприємства</w:t>
            </w:r>
          </w:p>
        </w:tc>
        <w:tc>
          <w:tcPr>
            <w:tcW w:w="3191" w:type="dxa"/>
            <w:tcBorders>
              <w:top w:val="single" w:sz="4" w:space="0" w:color="auto"/>
              <w:left w:val="single" w:sz="4" w:space="0" w:color="auto"/>
              <w:bottom w:val="single" w:sz="4" w:space="0" w:color="auto"/>
              <w:right w:val="single" w:sz="4" w:space="0" w:color="auto"/>
            </w:tcBorders>
          </w:tcPr>
          <w:p w14:paraId="7EDD4178" w14:textId="77777777" w:rsidR="00CB4DFE" w:rsidRPr="00385964" w:rsidRDefault="00CB4DFE" w:rsidP="00006F96">
            <w:pPr>
              <w:ind w:right="96"/>
              <w:jc w:val="both"/>
              <w:rPr>
                <w:sz w:val="22"/>
                <w:szCs w:val="22"/>
                <w:lang w:val="uk-UA"/>
              </w:rPr>
            </w:pPr>
            <w:r w:rsidRPr="00385964">
              <w:rPr>
                <w:sz w:val="22"/>
                <w:szCs w:val="22"/>
                <w:lang w:val="uk-UA"/>
              </w:rPr>
              <w:t>Економічна ефективність та рентабельність діяльності підприємства</w:t>
            </w:r>
          </w:p>
        </w:tc>
      </w:tr>
      <w:tr w:rsidR="00CB4DFE" w:rsidRPr="00385964" w14:paraId="69781532" w14:textId="77777777" w:rsidTr="00006F96">
        <w:tc>
          <w:tcPr>
            <w:tcW w:w="3190" w:type="dxa"/>
            <w:tcBorders>
              <w:top w:val="single" w:sz="4" w:space="0" w:color="auto"/>
              <w:left w:val="single" w:sz="4" w:space="0" w:color="auto"/>
              <w:bottom w:val="single" w:sz="4" w:space="0" w:color="auto"/>
              <w:right w:val="single" w:sz="4" w:space="0" w:color="auto"/>
            </w:tcBorders>
          </w:tcPr>
          <w:p w14:paraId="03499D0E" w14:textId="77777777" w:rsidR="00CB4DFE" w:rsidRPr="00385964" w:rsidRDefault="00CB4DFE" w:rsidP="00006F96">
            <w:pPr>
              <w:ind w:right="96"/>
              <w:jc w:val="both"/>
              <w:rPr>
                <w:sz w:val="22"/>
                <w:szCs w:val="22"/>
                <w:lang w:val="uk-UA"/>
              </w:rPr>
            </w:pPr>
            <w:r w:rsidRPr="00385964">
              <w:rPr>
                <w:sz w:val="22"/>
                <w:szCs w:val="22"/>
                <w:lang w:val="uk-UA"/>
              </w:rPr>
              <w:t xml:space="preserve">Рівень управління </w:t>
            </w:r>
          </w:p>
        </w:tc>
        <w:tc>
          <w:tcPr>
            <w:tcW w:w="3190" w:type="dxa"/>
            <w:tcBorders>
              <w:top w:val="single" w:sz="4" w:space="0" w:color="auto"/>
              <w:left w:val="single" w:sz="4" w:space="0" w:color="auto"/>
              <w:bottom w:val="single" w:sz="4" w:space="0" w:color="auto"/>
              <w:right w:val="single" w:sz="4" w:space="0" w:color="auto"/>
            </w:tcBorders>
          </w:tcPr>
          <w:p w14:paraId="3A1AC441" w14:textId="77777777" w:rsidR="00CB4DFE" w:rsidRPr="00385964" w:rsidRDefault="00CB4DFE" w:rsidP="00006F96">
            <w:pPr>
              <w:ind w:right="96"/>
              <w:jc w:val="both"/>
              <w:rPr>
                <w:sz w:val="22"/>
                <w:szCs w:val="22"/>
                <w:lang w:val="uk-UA"/>
              </w:rPr>
            </w:pPr>
            <w:r w:rsidRPr="00385964">
              <w:rPr>
                <w:sz w:val="22"/>
                <w:szCs w:val="22"/>
                <w:lang w:val="uk-UA"/>
              </w:rPr>
              <w:t>Стратегічний</w:t>
            </w:r>
          </w:p>
        </w:tc>
        <w:tc>
          <w:tcPr>
            <w:tcW w:w="3191" w:type="dxa"/>
            <w:tcBorders>
              <w:top w:val="single" w:sz="4" w:space="0" w:color="auto"/>
              <w:left w:val="single" w:sz="4" w:space="0" w:color="auto"/>
              <w:bottom w:val="single" w:sz="4" w:space="0" w:color="auto"/>
              <w:right w:val="single" w:sz="4" w:space="0" w:color="auto"/>
            </w:tcBorders>
          </w:tcPr>
          <w:p w14:paraId="2FE7C4DD" w14:textId="77777777" w:rsidR="00CB4DFE" w:rsidRPr="00385964" w:rsidRDefault="00CB4DFE" w:rsidP="00006F96">
            <w:pPr>
              <w:ind w:right="96"/>
              <w:jc w:val="both"/>
              <w:rPr>
                <w:sz w:val="22"/>
                <w:szCs w:val="22"/>
                <w:lang w:val="uk-UA"/>
              </w:rPr>
            </w:pPr>
            <w:r w:rsidRPr="00385964">
              <w:rPr>
                <w:sz w:val="22"/>
                <w:szCs w:val="22"/>
                <w:lang w:val="uk-UA"/>
              </w:rPr>
              <w:t>Тактичний та оперативний</w:t>
            </w:r>
          </w:p>
        </w:tc>
      </w:tr>
      <w:tr w:rsidR="00CB4DFE" w:rsidRPr="00385964" w14:paraId="6A3BA81B" w14:textId="77777777" w:rsidTr="00006F96">
        <w:tc>
          <w:tcPr>
            <w:tcW w:w="3190" w:type="dxa"/>
            <w:tcBorders>
              <w:top w:val="single" w:sz="4" w:space="0" w:color="auto"/>
              <w:left w:val="single" w:sz="4" w:space="0" w:color="auto"/>
              <w:bottom w:val="single" w:sz="4" w:space="0" w:color="auto"/>
              <w:right w:val="single" w:sz="4" w:space="0" w:color="auto"/>
            </w:tcBorders>
          </w:tcPr>
          <w:p w14:paraId="3ED200DF" w14:textId="77777777" w:rsidR="00CB4DFE" w:rsidRPr="00385964" w:rsidRDefault="00CB4DFE" w:rsidP="00006F96">
            <w:pPr>
              <w:ind w:right="96"/>
              <w:jc w:val="both"/>
              <w:rPr>
                <w:sz w:val="22"/>
                <w:szCs w:val="22"/>
                <w:lang w:val="uk-UA"/>
              </w:rPr>
            </w:pPr>
            <w:r w:rsidRPr="00385964">
              <w:rPr>
                <w:sz w:val="22"/>
                <w:szCs w:val="22"/>
                <w:lang w:val="uk-UA"/>
              </w:rPr>
              <w:t>Цілі</w:t>
            </w:r>
          </w:p>
        </w:tc>
        <w:tc>
          <w:tcPr>
            <w:tcW w:w="3190" w:type="dxa"/>
            <w:tcBorders>
              <w:top w:val="single" w:sz="4" w:space="0" w:color="auto"/>
              <w:left w:val="single" w:sz="4" w:space="0" w:color="auto"/>
              <w:bottom w:val="single" w:sz="4" w:space="0" w:color="auto"/>
              <w:right w:val="single" w:sz="4" w:space="0" w:color="auto"/>
            </w:tcBorders>
          </w:tcPr>
          <w:p w14:paraId="19783F75" w14:textId="77777777" w:rsidR="00CB4DFE" w:rsidRPr="00385964" w:rsidRDefault="00CB4DFE" w:rsidP="00006F96">
            <w:pPr>
              <w:ind w:right="96"/>
              <w:jc w:val="both"/>
              <w:rPr>
                <w:sz w:val="22"/>
                <w:szCs w:val="22"/>
                <w:lang w:val="uk-UA"/>
              </w:rPr>
            </w:pPr>
            <w:r w:rsidRPr="00385964">
              <w:rPr>
                <w:sz w:val="22"/>
                <w:szCs w:val="22"/>
                <w:lang w:val="uk-UA"/>
              </w:rPr>
              <w:t xml:space="preserve">Забезпечення виживання </w:t>
            </w:r>
          </w:p>
          <w:p w14:paraId="35273A2E" w14:textId="77777777" w:rsidR="00CB4DFE" w:rsidRPr="00385964" w:rsidRDefault="00CB4DFE" w:rsidP="00006F96">
            <w:pPr>
              <w:ind w:right="96"/>
              <w:jc w:val="both"/>
              <w:rPr>
                <w:sz w:val="22"/>
                <w:szCs w:val="22"/>
                <w:lang w:val="uk-UA"/>
              </w:rPr>
            </w:pPr>
            <w:r w:rsidRPr="00385964">
              <w:rPr>
                <w:sz w:val="22"/>
                <w:szCs w:val="22"/>
                <w:lang w:val="uk-UA"/>
              </w:rPr>
              <w:t>Проведення антикризової політики</w:t>
            </w:r>
          </w:p>
          <w:p w14:paraId="3CEFC5E9" w14:textId="77777777" w:rsidR="00CB4DFE" w:rsidRPr="00385964" w:rsidRDefault="00CB4DFE" w:rsidP="00006F96">
            <w:pPr>
              <w:ind w:right="96"/>
              <w:jc w:val="both"/>
              <w:rPr>
                <w:sz w:val="22"/>
                <w:szCs w:val="22"/>
                <w:lang w:val="uk-UA"/>
              </w:rPr>
            </w:pPr>
            <w:r w:rsidRPr="00385964">
              <w:rPr>
                <w:sz w:val="22"/>
                <w:szCs w:val="22"/>
                <w:lang w:val="uk-UA"/>
              </w:rPr>
              <w:t>Підтримання потенціалу успіху</w:t>
            </w:r>
          </w:p>
        </w:tc>
        <w:tc>
          <w:tcPr>
            <w:tcW w:w="3191" w:type="dxa"/>
            <w:tcBorders>
              <w:top w:val="single" w:sz="4" w:space="0" w:color="auto"/>
              <w:left w:val="single" w:sz="4" w:space="0" w:color="auto"/>
              <w:bottom w:val="single" w:sz="4" w:space="0" w:color="auto"/>
              <w:right w:val="single" w:sz="4" w:space="0" w:color="auto"/>
            </w:tcBorders>
          </w:tcPr>
          <w:p w14:paraId="55885542" w14:textId="77777777" w:rsidR="00CB4DFE" w:rsidRPr="00385964" w:rsidRDefault="00CB4DFE" w:rsidP="00006F96">
            <w:pPr>
              <w:ind w:right="96"/>
              <w:jc w:val="both"/>
              <w:rPr>
                <w:sz w:val="22"/>
                <w:szCs w:val="22"/>
                <w:lang w:val="uk-UA"/>
              </w:rPr>
            </w:pPr>
            <w:r w:rsidRPr="00385964">
              <w:rPr>
                <w:sz w:val="22"/>
                <w:szCs w:val="22"/>
                <w:lang w:val="uk-UA"/>
              </w:rPr>
              <w:t>Забезпечення прибутковості та ліквідності підприємства</w:t>
            </w:r>
          </w:p>
        </w:tc>
      </w:tr>
      <w:tr w:rsidR="00CB4DFE" w:rsidRPr="00385964" w14:paraId="429450B9" w14:textId="77777777" w:rsidTr="00006F96">
        <w:tc>
          <w:tcPr>
            <w:tcW w:w="3190" w:type="dxa"/>
            <w:tcBorders>
              <w:top w:val="single" w:sz="4" w:space="0" w:color="auto"/>
              <w:left w:val="single" w:sz="4" w:space="0" w:color="auto"/>
              <w:bottom w:val="single" w:sz="4" w:space="0" w:color="auto"/>
              <w:right w:val="single" w:sz="4" w:space="0" w:color="auto"/>
            </w:tcBorders>
          </w:tcPr>
          <w:p w14:paraId="0DACF991" w14:textId="77777777" w:rsidR="00CB4DFE" w:rsidRPr="00385964" w:rsidRDefault="00CB4DFE" w:rsidP="00006F96">
            <w:pPr>
              <w:ind w:right="96"/>
              <w:jc w:val="both"/>
              <w:rPr>
                <w:sz w:val="22"/>
                <w:szCs w:val="22"/>
                <w:lang w:val="uk-UA"/>
              </w:rPr>
            </w:pPr>
            <w:r w:rsidRPr="00385964">
              <w:rPr>
                <w:sz w:val="22"/>
                <w:szCs w:val="22"/>
                <w:lang w:val="uk-UA"/>
              </w:rPr>
              <w:t>Головні завдання</w:t>
            </w:r>
          </w:p>
        </w:tc>
        <w:tc>
          <w:tcPr>
            <w:tcW w:w="3190" w:type="dxa"/>
            <w:tcBorders>
              <w:top w:val="single" w:sz="4" w:space="0" w:color="auto"/>
              <w:left w:val="single" w:sz="4" w:space="0" w:color="auto"/>
              <w:bottom w:val="single" w:sz="4" w:space="0" w:color="auto"/>
              <w:right w:val="single" w:sz="4" w:space="0" w:color="auto"/>
            </w:tcBorders>
          </w:tcPr>
          <w:p w14:paraId="3FEED66A" w14:textId="77777777" w:rsidR="00CB4DFE" w:rsidRPr="00385964" w:rsidRDefault="00CB4DFE" w:rsidP="00006F96">
            <w:pPr>
              <w:ind w:right="96"/>
              <w:jc w:val="both"/>
              <w:rPr>
                <w:sz w:val="22"/>
                <w:szCs w:val="22"/>
                <w:lang w:val="uk-UA"/>
              </w:rPr>
            </w:pPr>
            <w:r w:rsidRPr="00385964">
              <w:rPr>
                <w:sz w:val="22"/>
                <w:szCs w:val="22"/>
                <w:lang w:val="uk-UA"/>
              </w:rPr>
              <w:t>Участь у встановленні кількісних та якісних цілей підприємства</w:t>
            </w:r>
          </w:p>
          <w:p w14:paraId="48A476D3" w14:textId="77777777" w:rsidR="00CB4DFE" w:rsidRPr="00385964" w:rsidRDefault="00CB4DFE" w:rsidP="00006F96">
            <w:pPr>
              <w:ind w:right="96"/>
              <w:jc w:val="both"/>
              <w:rPr>
                <w:sz w:val="22"/>
                <w:szCs w:val="22"/>
                <w:lang w:val="uk-UA"/>
              </w:rPr>
            </w:pPr>
            <w:r w:rsidRPr="00385964">
              <w:rPr>
                <w:sz w:val="22"/>
                <w:szCs w:val="22"/>
                <w:lang w:val="uk-UA"/>
              </w:rPr>
              <w:t xml:space="preserve">Відповідальність за стратегічне планування </w:t>
            </w:r>
          </w:p>
          <w:p w14:paraId="686F6014" w14:textId="77777777" w:rsidR="00CB4DFE" w:rsidRPr="00385964" w:rsidRDefault="00CB4DFE" w:rsidP="00006F96">
            <w:pPr>
              <w:ind w:right="96"/>
              <w:jc w:val="both"/>
              <w:rPr>
                <w:sz w:val="22"/>
                <w:szCs w:val="22"/>
                <w:lang w:val="uk-UA"/>
              </w:rPr>
            </w:pPr>
            <w:r w:rsidRPr="00385964">
              <w:rPr>
                <w:sz w:val="22"/>
                <w:szCs w:val="22"/>
                <w:lang w:val="uk-UA"/>
              </w:rPr>
              <w:t xml:space="preserve">Розробка альтернативних стратегій </w:t>
            </w:r>
          </w:p>
          <w:p w14:paraId="13C5E0E5" w14:textId="77777777" w:rsidR="00CB4DFE" w:rsidRPr="00385964" w:rsidRDefault="00CB4DFE" w:rsidP="00006F96">
            <w:pPr>
              <w:ind w:right="96"/>
              <w:jc w:val="both"/>
              <w:rPr>
                <w:sz w:val="22"/>
                <w:szCs w:val="22"/>
                <w:lang w:val="uk-UA"/>
              </w:rPr>
            </w:pPr>
            <w:r w:rsidRPr="00385964">
              <w:rPr>
                <w:sz w:val="22"/>
                <w:szCs w:val="22"/>
                <w:lang w:val="uk-UA"/>
              </w:rPr>
              <w:t>Визначення критичних зовнішніх та внутрішніх умов, які лежать в основі стратегічних планів</w:t>
            </w:r>
          </w:p>
          <w:p w14:paraId="29516DCF" w14:textId="77777777" w:rsidR="00CB4DFE" w:rsidRPr="00385964" w:rsidRDefault="00CB4DFE" w:rsidP="00006F96">
            <w:pPr>
              <w:ind w:right="96"/>
              <w:jc w:val="both"/>
              <w:rPr>
                <w:sz w:val="22"/>
                <w:szCs w:val="22"/>
                <w:lang w:val="uk-UA"/>
              </w:rPr>
            </w:pPr>
            <w:r w:rsidRPr="00385964">
              <w:rPr>
                <w:sz w:val="22"/>
                <w:szCs w:val="22"/>
                <w:lang w:val="uk-UA"/>
              </w:rPr>
              <w:t>Визначення вузьких та пошук слабких місць</w:t>
            </w:r>
          </w:p>
          <w:p w14:paraId="33EE7604" w14:textId="77777777" w:rsidR="00CB4DFE" w:rsidRPr="00385964" w:rsidRDefault="00CB4DFE" w:rsidP="00006F96">
            <w:pPr>
              <w:ind w:right="96"/>
              <w:jc w:val="both"/>
              <w:rPr>
                <w:sz w:val="22"/>
                <w:szCs w:val="22"/>
                <w:lang w:val="uk-UA"/>
              </w:rPr>
            </w:pPr>
            <w:r w:rsidRPr="00385964">
              <w:rPr>
                <w:sz w:val="22"/>
                <w:szCs w:val="22"/>
                <w:lang w:val="uk-UA"/>
              </w:rPr>
              <w:t>Визначення слабких підконтрольних показників відповідно до стратегічних цілей</w:t>
            </w:r>
          </w:p>
          <w:p w14:paraId="5E324CCC" w14:textId="77777777" w:rsidR="00CB4DFE" w:rsidRPr="00385964" w:rsidRDefault="00CB4DFE" w:rsidP="00006F96">
            <w:pPr>
              <w:ind w:right="96"/>
              <w:jc w:val="both"/>
              <w:rPr>
                <w:sz w:val="22"/>
                <w:szCs w:val="22"/>
                <w:lang w:val="uk-UA"/>
              </w:rPr>
            </w:pPr>
            <w:r w:rsidRPr="00385964">
              <w:rPr>
                <w:sz w:val="22"/>
                <w:szCs w:val="22"/>
                <w:lang w:val="uk-UA"/>
              </w:rPr>
              <w:t>Порівняння планових (нормативних) та фактичних значень підконтрольних показників з метою виявлення причин, винуватців та наслідків цих відхилень</w:t>
            </w:r>
          </w:p>
          <w:p w14:paraId="4AB903AD" w14:textId="77777777" w:rsidR="00CB4DFE" w:rsidRPr="00385964" w:rsidRDefault="00CB4DFE" w:rsidP="00006F96">
            <w:pPr>
              <w:ind w:right="96"/>
              <w:jc w:val="both"/>
              <w:rPr>
                <w:sz w:val="22"/>
                <w:szCs w:val="22"/>
                <w:lang w:val="uk-UA"/>
              </w:rPr>
            </w:pPr>
            <w:r w:rsidRPr="00385964">
              <w:rPr>
                <w:sz w:val="22"/>
                <w:szCs w:val="22"/>
                <w:lang w:val="uk-UA"/>
              </w:rPr>
              <w:t>Аналіз економічної ефективності (особливо інновацій та інвестицій)</w:t>
            </w:r>
          </w:p>
        </w:tc>
        <w:tc>
          <w:tcPr>
            <w:tcW w:w="3191" w:type="dxa"/>
            <w:tcBorders>
              <w:top w:val="single" w:sz="4" w:space="0" w:color="auto"/>
              <w:left w:val="single" w:sz="4" w:space="0" w:color="auto"/>
              <w:bottom w:val="single" w:sz="4" w:space="0" w:color="auto"/>
              <w:right w:val="single" w:sz="4" w:space="0" w:color="auto"/>
            </w:tcBorders>
          </w:tcPr>
          <w:p w14:paraId="36CEEE52" w14:textId="77777777" w:rsidR="00CB4DFE" w:rsidRPr="00385964" w:rsidRDefault="00CB4DFE" w:rsidP="00006F96">
            <w:pPr>
              <w:ind w:right="96"/>
              <w:jc w:val="both"/>
              <w:rPr>
                <w:sz w:val="22"/>
                <w:szCs w:val="22"/>
                <w:lang w:val="uk-UA"/>
              </w:rPr>
            </w:pPr>
            <w:r w:rsidRPr="00385964">
              <w:rPr>
                <w:sz w:val="22"/>
                <w:szCs w:val="22"/>
                <w:lang w:val="uk-UA"/>
              </w:rPr>
              <w:t>Керівництво при плануванні та розробці бюджету (поточне та оперативне планування)</w:t>
            </w:r>
          </w:p>
          <w:p w14:paraId="3B999DE6" w14:textId="77777777" w:rsidR="00CB4DFE" w:rsidRPr="00385964" w:rsidRDefault="00CB4DFE" w:rsidP="00006F96">
            <w:pPr>
              <w:ind w:right="96"/>
              <w:jc w:val="both"/>
              <w:rPr>
                <w:sz w:val="22"/>
                <w:szCs w:val="22"/>
                <w:lang w:val="uk-UA"/>
              </w:rPr>
            </w:pPr>
            <w:r w:rsidRPr="00385964">
              <w:rPr>
                <w:sz w:val="22"/>
                <w:szCs w:val="22"/>
                <w:lang w:val="uk-UA"/>
              </w:rPr>
              <w:t xml:space="preserve">Визначення вузьких та пошук слабких місць для тактичного планування </w:t>
            </w:r>
          </w:p>
          <w:p w14:paraId="0F4B5FCB" w14:textId="77777777" w:rsidR="00CB4DFE" w:rsidRPr="00385964" w:rsidRDefault="00CB4DFE" w:rsidP="00006F96">
            <w:pPr>
              <w:ind w:right="96"/>
              <w:jc w:val="both"/>
              <w:rPr>
                <w:sz w:val="22"/>
                <w:szCs w:val="22"/>
                <w:lang w:val="uk-UA"/>
              </w:rPr>
            </w:pPr>
            <w:r w:rsidRPr="00385964">
              <w:rPr>
                <w:sz w:val="22"/>
                <w:szCs w:val="22"/>
                <w:lang w:val="uk-UA"/>
              </w:rPr>
              <w:t>Визначення всієї сукупності підконтрольних показників відповідно до встановлених поточних цілей</w:t>
            </w:r>
          </w:p>
          <w:p w14:paraId="59A69D0D" w14:textId="77777777" w:rsidR="00CB4DFE" w:rsidRPr="00385964" w:rsidRDefault="00CB4DFE" w:rsidP="00006F96">
            <w:pPr>
              <w:ind w:right="96"/>
              <w:jc w:val="both"/>
              <w:rPr>
                <w:sz w:val="22"/>
                <w:szCs w:val="22"/>
                <w:lang w:val="uk-UA"/>
              </w:rPr>
            </w:pPr>
            <w:r w:rsidRPr="00385964">
              <w:rPr>
                <w:sz w:val="22"/>
                <w:szCs w:val="22"/>
                <w:lang w:val="uk-UA"/>
              </w:rPr>
              <w:t>Порівняння планових (нормативних) та фактичних показників підконтрольних результатів і витрат з метою виявлення причин, винуватців та наслідків відхилень</w:t>
            </w:r>
          </w:p>
          <w:p w14:paraId="67E3DF4D" w14:textId="77777777" w:rsidR="00CB4DFE" w:rsidRPr="00385964" w:rsidRDefault="00CB4DFE" w:rsidP="00006F96">
            <w:pPr>
              <w:ind w:right="96"/>
              <w:jc w:val="both"/>
              <w:rPr>
                <w:sz w:val="22"/>
                <w:szCs w:val="22"/>
                <w:lang w:val="uk-UA"/>
              </w:rPr>
            </w:pPr>
            <w:r w:rsidRPr="00385964">
              <w:rPr>
                <w:sz w:val="22"/>
                <w:szCs w:val="22"/>
                <w:lang w:val="uk-UA"/>
              </w:rPr>
              <w:t>Аналіз впливу відхилень на виконання поточних планів</w:t>
            </w:r>
          </w:p>
          <w:p w14:paraId="2BFA762C" w14:textId="77777777" w:rsidR="00CB4DFE" w:rsidRPr="00385964" w:rsidRDefault="00CB4DFE" w:rsidP="00006F96">
            <w:pPr>
              <w:ind w:right="96"/>
              <w:jc w:val="both"/>
              <w:rPr>
                <w:sz w:val="22"/>
                <w:szCs w:val="22"/>
                <w:lang w:val="uk-UA"/>
              </w:rPr>
            </w:pPr>
            <w:r w:rsidRPr="00385964">
              <w:rPr>
                <w:sz w:val="22"/>
                <w:szCs w:val="22"/>
                <w:lang w:val="uk-UA"/>
              </w:rPr>
              <w:t>Мотивація та створення систем інформації для прийняття поточних управлінських рішень</w:t>
            </w:r>
          </w:p>
        </w:tc>
      </w:tr>
    </w:tbl>
    <w:p w14:paraId="4EE9A1C6" w14:textId="77777777" w:rsidR="00CB4DFE" w:rsidRPr="00385964" w:rsidRDefault="00CB4DFE" w:rsidP="00CB4DFE">
      <w:pPr>
        <w:spacing w:line="360" w:lineRule="auto"/>
        <w:jc w:val="both"/>
        <w:rPr>
          <w:color w:val="auto"/>
          <w:sz w:val="28"/>
          <w:szCs w:val="28"/>
          <w:lang w:val="uk-UA"/>
        </w:rPr>
      </w:pPr>
    </w:p>
    <w:p w14:paraId="73EFF73A" w14:textId="77777777" w:rsidR="00E46AB3" w:rsidRPr="00385964" w:rsidRDefault="00E46AB3" w:rsidP="00CB4DFE">
      <w:pPr>
        <w:spacing w:line="360" w:lineRule="auto"/>
        <w:ind w:firstLine="720"/>
        <w:jc w:val="both"/>
        <w:rPr>
          <w:color w:val="auto"/>
          <w:sz w:val="28"/>
          <w:lang w:val="uk-UA"/>
        </w:rPr>
      </w:pPr>
      <w:r w:rsidRPr="00385964">
        <w:rPr>
          <w:color w:val="auto"/>
          <w:sz w:val="28"/>
          <w:lang w:val="uk-UA"/>
        </w:rPr>
        <w:t xml:space="preserve">Цілями оперативного контролінга є: участь у плануванні й розробці бюджету й поточне оперативне планування; визначення «вузьких» і пошуку «слабких» місць для тактичного управління фінансово-економічною діяльністю; визначення всієї сукупності підконтрольних фінансових </w:t>
      </w:r>
      <w:r w:rsidRPr="00385964">
        <w:rPr>
          <w:color w:val="auto"/>
          <w:sz w:val="28"/>
          <w:lang w:val="uk-UA"/>
        </w:rPr>
        <w:lastRenderedPageBreak/>
        <w:t>показників; порівняння планових (нормативних) і фактичних показників підконтрольних результатів і витрат; аналіз впливу відхилень на виконання поточних фінансових планів; мотивація й створення системи інформації для прийняття поточних управлінських рішень; аналіз економічної ефективності (інновацій і інвестицій)[23, з152].</w:t>
      </w:r>
    </w:p>
    <w:p w14:paraId="57EC6527" w14:textId="77777777" w:rsidR="00A1679F" w:rsidRDefault="00E46AB3" w:rsidP="00A1679F">
      <w:pPr>
        <w:spacing w:line="360" w:lineRule="auto"/>
        <w:ind w:firstLine="709"/>
        <w:jc w:val="both"/>
        <w:rPr>
          <w:color w:val="auto"/>
          <w:sz w:val="28"/>
          <w:szCs w:val="28"/>
          <w:lang w:val="uk-UA"/>
        </w:rPr>
      </w:pPr>
      <w:r w:rsidRPr="00385964">
        <w:rPr>
          <w:color w:val="auto"/>
          <w:sz w:val="28"/>
          <w:szCs w:val="28"/>
          <w:lang w:val="uk-UA"/>
        </w:rPr>
        <w:t xml:space="preserve">На відміну від стратегічного контролінга оперативний контролінг орієнтований на короткостроковий результат, тому інструментарій оперативного контролера принципово відрізняється від методик і інструментів стратегічного контролера. Модель структури інструментарію </w:t>
      </w:r>
      <w:r w:rsidR="00A1679F">
        <w:rPr>
          <w:color w:val="auto"/>
          <w:sz w:val="28"/>
          <w:szCs w:val="28"/>
          <w:lang w:val="uk-UA"/>
        </w:rPr>
        <w:t>фінансового контролінгу</w:t>
      </w:r>
      <w:r w:rsidRPr="00385964">
        <w:rPr>
          <w:color w:val="auto"/>
          <w:sz w:val="28"/>
          <w:szCs w:val="28"/>
          <w:lang w:val="uk-UA"/>
        </w:rPr>
        <w:t xml:space="preserve"> наведена на рис.</w:t>
      </w:r>
      <w:r w:rsidR="009D2EA5" w:rsidRPr="00385964">
        <w:rPr>
          <w:color w:val="auto"/>
          <w:sz w:val="28"/>
          <w:szCs w:val="28"/>
          <w:lang w:val="uk-UA"/>
        </w:rPr>
        <w:t>1</w:t>
      </w:r>
      <w:r w:rsidRPr="00385964">
        <w:rPr>
          <w:color w:val="auto"/>
          <w:sz w:val="28"/>
          <w:szCs w:val="28"/>
          <w:lang w:val="uk-UA"/>
        </w:rPr>
        <w:t>.</w:t>
      </w:r>
      <w:r w:rsidR="009D2EA5" w:rsidRPr="00385964">
        <w:rPr>
          <w:color w:val="auto"/>
          <w:sz w:val="28"/>
          <w:szCs w:val="28"/>
          <w:lang w:val="uk-UA"/>
        </w:rPr>
        <w:t>5</w:t>
      </w:r>
      <w:r w:rsidRPr="00385964">
        <w:rPr>
          <w:color w:val="auto"/>
          <w:sz w:val="28"/>
          <w:szCs w:val="28"/>
          <w:lang w:val="uk-UA"/>
        </w:rPr>
        <w:t>.</w:t>
      </w:r>
      <w:r w:rsidR="00A1679F">
        <w:rPr>
          <w:color w:val="auto"/>
          <w:sz w:val="28"/>
          <w:szCs w:val="28"/>
          <w:lang w:val="uk-UA"/>
        </w:rPr>
        <w:t xml:space="preserve"> </w:t>
      </w:r>
    </w:p>
    <w:p w14:paraId="22F17764" w14:textId="77777777" w:rsidR="00A1679F" w:rsidRPr="00385964" w:rsidRDefault="00A1679F" w:rsidP="00A1679F">
      <w:pPr>
        <w:spacing w:line="360" w:lineRule="auto"/>
        <w:ind w:firstLine="709"/>
        <w:jc w:val="both"/>
        <w:rPr>
          <w:color w:val="auto"/>
          <w:sz w:val="28"/>
          <w:szCs w:val="28"/>
          <w:lang w:val="uk-UA"/>
        </w:rPr>
      </w:pPr>
      <w:r w:rsidRPr="00385964">
        <w:rPr>
          <w:color w:val="auto"/>
          <w:sz w:val="28"/>
          <w:szCs w:val="28"/>
          <w:lang w:val="uk-UA"/>
        </w:rPr>
        <w:t>Оперативне планування призначене формулювати на базі стратегічних цілей відповідні річні (оперативні) плани, для того щоб показати шлях розвитку підприємства на короткий проміжок часу.</w:t>
      </w:r>
    </w:p>
    <w:p w14:paraId="247DF239" w14:textId="77777777" w:rsidR="00A1679F" w:rsidRDefault="00A1679F" w:rsidP="00A1679F">
      <w:pPr>
        <w:spacing w:line="360" w:lineRule="auto"/>
        <w:ind w:firstLine="709"/>
        <w:jc w:val="both"/>
        <w:rPr>
          <w:color w:val="auto"/>
          <w:sz w:val="28"/>
          <w:szCs w:val="28"/>
          <w:lang w:val="uk-UA"/>
        </w:rPr>
      </w:pPr>
      <w:r w:rsidRPr="00385964">
        <w:rPr>
          <w:color w:val="auto"/>
          <w:sz w:val="28"/>
          <w:szCs w:val="28"/>
          <w:lang w:val="uk-UA"/>
        </w:rPr>
        <w:t>Планові заходи, що виражаються кількісно у вигляді доходів, видатків і фінансів, представляють інформацію для формування бюджету. Регулярне порівняння досягнутих і запланованих показників бюджету дозволяють уточнювати план протягом бюджетного періоду. Вивчення результатів і причин відхилень є основою для подальших дій і проведення коригувальних заходів. Бюджет - це виражений в економічних показниках результат оперативного  планування, що вимагає дій і управління. Бюджет служить інструментом для управління доходам, видатками й ліквідністю підприємства [14, с. 78].</w:t>
      </w:r>
    </w:p>
    <w:p w14:paraId="0EC245B5" w14:textId="77777777" w:rsidR="00A1679F" w:rsidRPr="0040506A" w:rsidRDefault="00A1679F" w:rsidP="00A1679F">
      <w:pPr>
        <w:spacing w:line="360" w:lineRule="auto"/>
        <w:ind w:firstLine="709"/>
        <w:jc w:val="both"/>
        <w:rPr>
          <w:color w:val="auto"/>
          <w:sz w:val="28"/>
          <w:szCs w:val="28"/>
          <w:lang w:val="uk-UA"/>
        </w:rPr>
      </w:pPr>
      <w:r w:rsidRPr="0040506A">
        <w:rPr>
          <w:color w:val="auto"/>
          <w:sz w:val="28"/>
          <w:szCs w:val="28"/>
          <w:lang w:val="uk-UA"/>
        </w:rPr>
        <w:t>Бюджет складається в рамках формального процесу планування - бюджетування. Бюджетування можна визначити як процес вироблення оптимальних напрямків використання доходів і формування видатків підприємства в ході здійснення його фінансово-господарської діяльності й розрахований на певний період часу. При цьому бюджетування охоплює розробку бюджетів, організацію його здійснення й контроль його виконанням.</w:t>
      </w:r>
    </w:p>
    <w:p w14:paraId="4DF8F1CB" w14:textId="77777777" w:rsidR="00A1679F" w:rsidRDefault="00A1679F" w:rsidP="00A1679F">
      <w:pPr>
        <w:pStyle w:val="31"/>
        <w:spacing w:after="0" w:line="360" w:lineRule="auto"/>
        <w:ind w:left="0" w:firstLine="709"/>
        <w:jc w:val="both"/>
        <w:rPr>
          <w:sz w:val="28"/>
          <w:szCs w:val="28"/>
          <w:lang w:val="uk-UA"/>
        </w:rPr>
      </w:pPr>
      <w:r w:rsidRPr="0040506A">
        <w:rPr>
          <w:sz w:val="28"/>
          <w:szCs w:val="28"/>
          <w:lang w:val="uk-UA"/>
        </w:rPr>
        <w:t xml:space="preserve">Процес бюджетування на підприємстві повинен здійснюватися як на рівні всього підприємства, так і на рівні структурних підрозділів. Складений бюджет </w:t>
      </w:r>
      <w:r w:rsidRPr="0040506A">
        <w:rPr>
          <w:sz w:val="28"/>
          <w:szCs w:val="28"/>
          <w:lang w:val="uk-UA"/>
        </w:rPr>
        <w:lastRenderedPageBreak/>
        <w:t>на підприємстві не буде настільки важливий, якщо не існує його розподілу по структурних підрозділах, результатами діяльності яких і необхідно управляти.</w:t>
      </w:r>
    </w:p>
    <w:p w14:paraId="6260C5B2" w14:textId="77777777" w:rsidR="00A1679F" w:rsidRDefault="00A1679F" w:rsidP="00E46AB3">
      <w:pPr>
        <w:spacing w:line="360" w:lineRule="auto"/>
        <w:ind w:firstLine="709"/>
        <w:jc w:val="both"/>
        <w:rPr>
          <w:color w:val="auto"/>
          <w:sz w:val="28"/>
          <w:szCs w:val="28"/>
          <w:lang w:val="uk-UA"/>
        </w:rPr>
      </w:pPr>
    </w:p>
    <w:p w14:paraId="358D2C69" w14:textId="0EFC7262" w:rsidR="00E46AB3" w:rsidRPr="00385964" w:rsidRDefault="00B238B3" w:rsidP="00E46AB3">
      <w:pPr>
        <w:spacing w:line="360" w:lineRule="auto"/>
        <w:jc w:val="both"/>
        <w:rPr>
          <w:color w:val="auto"/>
          <w:lang w:val="uk-UA"/>
        </w:rPr>
      </w:pPr>
      <w:r>
        <w:rPr>
          <w:noProof/>
          <w:color w:val="auto"/>
          <w:lang w:val="en-US"/>
        </w:rPr>
        <mc:AlternateContent>
          <mc:Choice Requires="wps">
            <w:drawing>
              <wp:anchor distT="0" distB="0" distL="114300" distR="114300" simplePos="0" relativeHeight="251638784" behindDoc="0" locked="0" layoutInCell="0" allowOverlap="1" wp14:anchorId="284C706E" wp14:editId="56798552">
                <wp:simplePos x="0" y="0"/>
                <wp:positionH relativeFrom="column">
                  <wp:posOffset>3126105</wp:posOffset>
                </wp:positionH>
                <wp:positionV relativeFrom="paragraph">
                  <wp:posOffset>4852035</wp:posOffset>
                </wp:positionV>
                <wp:extent cx="182880" cy="0"/>
                <wp:effectExtent l="27305" t="89535" r="56515" b="113665"/>
                <wp:wrapNone/>
                <wp:docPr id="2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15pt,382.05pt" to="260.55pt,38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X0+CoCAABNBAAADgAAAGRycy9lMm9Eb2MueG1srFTbjtowEH2v1H+w/A65NLAhIqyqAH2hXaTd&#10;foCxHWLVsS3bEFDVf+/YXLrbvlRV8+CMMzNnztwyfzz1Eh25dUKrGmfjFCOuqGZC7Wv89WU9KjFy&#10;nihGpFa8xmfu8OPi/bv5YCqe605Lxi0CEOWqwdS4895USeJox3vixtpwBcpW2554uNp9wiwZAL2X&#10;SZ6m02TQlhmrKXcOvi4vSryI+G3LqX9qW8c9kjUGbj6eNp67cCaLOan2lphO0CsN8g8seiIUBL1D&#10;LYkn6GDFH1C9oFY73fox1X2i21ZQHnOAbLL0t2yeO2J4zAWK48y9TO7/wdIvx61FgtU4L6YYKdJD&#10;kzZCcTTLQ3EG4yqwadTWhvToST2bjabfHFK66Yja80jy5WzALwseyRuXcHEGQuyGz5qBDTl4HSt1&#10;am0fIKEG6BQbcr43hJ88ovAxK/OyhLbRmyoh1c3PWOc/cd2jINRYAueIS44b5wMPUt1MQhil10LK&#10;2G6p0AD5lpOHSfRwWgoWtMHO2f2ukRYdSZiY+MSsQPPazOqDYhGt44StrrInQoKMfCyHtwIKJDkO&#10;4XrOMJIcliRIF35ShYiQLDC+Speh+T5LZ6tyVRajIp+uRkXK2OjjuilG03X2MFl+WDbNMvsRyGdF&#10;1QnGuAr8bwOcFX83INdVuozefYTvlUreoseSAtnbO5KO3Q4NvozKTrPz1obsQuNhZqPxdb/CUry+&#10;R6tff4HFTwAAAP//AwBQSwMEFAAGAAgAAAAhAES3VPTdAAAACwEAAA8AAABkcnMvZG93bnJldi54&#10;bWxMj01Lw0AQhu+C/2EZwZvdJK21ptkUEfQm2FR63mSnSTA7G7ObNP33jiDobT4e3nkm2822ExMO&#10;vnWkIF5EIJAqZ1qqFXwcXu42IHzQZHTnCBVc0MMuv77KdGrcmfY4FaEWHEI+1QqaEPpUSl81aLVf&#10;uB6Jdyc3WB24HWppBn3mcNvJJIrW0uqW+EKje3xusPosRqvg67I8Hq1/Ld5L04f2bSPHg52Uur2Z&#10;n7YgAs7hD4YffVaHnJ1KN5LxolOwekyWjCp4WK9iEEzcJzEX5e9E5pn8/0P+DQAA//8DAFBLAQIt&#10;ABQABgAIAAAAIQDkmcPA+wAAAOEBAAATAAAAAAAAAAAAAAAAAAAAAABbQ29udGVudF9UeXBlc10u&#10;eG1sUEsBAi0AFAAGAAgAAAAhACOyauHXAAAAlAEAAAsAAAAAAAAAAAAAAAAALAEAAF9yZWxzLy5y&#10;ZWxzUEsBAi0AFAAGAAgAAAAhAFkF9PgqAgAATQQAAA4AAAAAAAAAAAAAAAAALAIAAGRycy9lMm9E&#10;b2MueG1sUEsBAi0AFAAGAAgAAAAhAES3VPTdAAAACwEAAA8AAAAAAAAAAAAAAAAAggQAAGRycy9k&#10;b3ducmV2LnhtbFBLBQYAAAAABAAEAPMAAACMBQAAAAA=&#10;" o:allowincell="f" strokeweight="2.25pt">
                <v:stroke endarrow="block"/>
              </v:line>
            </w:pict>
          </mc:Fallback>
        </mc:AlternateContent>
      </w:r>
      <w:r>
        <w:rPr>
          <w:noProof/>
          <w:color w:val="auto"/>
          <w:lang w:val="en-US"/>
        </w:rPr>
        <mc:AlternateContent>
          <mc:Choice Requires="wps">
            <w:drawing>
              <wp:anchor distT="0" distB="0" distL="114300" distR="114300" simplePos="0" relativeHeight="251637760" behindDoc="0" locked="0" layoutInCell="0" allowOverlap="1" wp14:anchorId="1781E5E2" wp14:editId="713A5E9A">
                <wp:simplePos x="0" y="0"/>
                <wp:positionH relativeFrom="column">
                  <wp:posOffset>3126105</wp:posOffset>
                </wp:positionH>
                <wp:positionV relativeFrom="paragraph">
                  <wp:posOffset>1377315</wp:posOffset>
                </wp:positionV>
                <wp:extent cx="0" cy="3474720"/>
                <wp:effectExtent l="27305" t="31115" r="36195" b="37465"/>
                <wp:wrapNone/>
                <wp:docPr id="2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47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15pt,108.45pt" to="246.15pt,38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wbA2BYCAAAsBAAADgAAAGRycy9lMm9Eb2MueG1srFPLjtowFN1X6j9Y3kMSJrwiwqgK0A3tIM30&#10;A4ztEKuObdmGgKr+e68doKXdVFWzcPw49/jce64Xz+dWohO3TmhV4myYYsQV1UyoQ4m/vG0GM4yc&#10;J4oRqRUv8YU7/Lx8/27RmYKPdKMl4xYBiXJFZ0rceG+KJHG04S1xQ224gsNa25Z4WNpDwizpgL2V&#10;yShNJ0mnLTNWU+4c7K76Q7yM/HXNqX+pa8c9kiUGbT6ONo77MCbLBSkOlphG0KsM8g8qWiIUXHqn&#10;WhFP0NGKP6haQa12uvZDqttE17WgPOYA2WTpb9m8NsTwmAsUx5l7mdz/o6WfTzuLBCvxKB9jpEgL&#10;Jm2F4mieheJ0xhWAqdTOhvToWb2araZfHVK6aog68Cjy7WIgLkYkDyFh4Qxcse8+aQYYcvQ6Vupc&#10;2zZQQg3QORpyuRvCzx7RfpPC7lM+zaejaFZCilugsc5/5LpFYVJiCaIjMTltnQfpAL1Bwj1Kb4SU&#10;0W+pUAcJz8bTcYxwWgoWTgPO2cO+khadSGiZ+IVCANsDzOqjYpGt4YStr3NPhOzngJcq8EEuoOc6&#10;63vi2zydr2frWT7IR5P1IE8ZG3zYVPlgssmm49XTqqpW2fcgLcuLRjDGVVB3688s/zv/ry+l76x7&#10;h97rkDyyxxRB7O0fRUczg399J+w1u+xsqEbwFVoygq/PJ/T8r+uI+vnIlz8AAAD//wMAUEsDBBQA&#10;BgAIAAAAIQAGrdjg4AAAAAsBAAAPAAAAZHJzL2Rvd25yZXYueG1sTI/BSsNAEIbvgu+wjOBF2k1i&#10;iW3MpNSCNym0SvE4yW6TYHY2ZLdN+vaueNDjzHz88/35ejKduOjBtZYR4nkEQnNlVcs1wsf762wJ&#10;wnliRZ1ljXDVDtbF7U1OmbIj7/Xl4GsRQthlhNB432dSuqrRhtzc9prD7WQHQz6MQy3VQGMIN51M&#10;oiiVhloOHxrq9bbR1dfhbBAq2m13dDrKkfzn5uWhfLsO9RLx/m7aPIPwevJ/MPzoB3UoglNpz6yc&#10;6BAWq+QxoAhJnK5ABOJ3UyI8pYsYZJHL/x2KbwAAAP//AwBQSwECLQAUAAYACAAAACEA5JnDwPsA&#10;AADhAQAAEwAAAAAAAAAAAAAAAAAAAAAAW0NvbnRlbnRfVHlwZXNdLnhtbFBLAQItABQABgAIAAAA&#10;IQAjsmrh1wAAAJQBAAALAAAAAAAAAAAAAAAAACwBAABfcmVscy8ucmVsc1BLAQItABQABgAIAAAA&#10;IQBXBsDYFgIAACwEAAAOAAAAAAAAAAAAAAAAACwCAABkcnMvZTJvRG9jLnhtbFBLAQItABQABgAI&#10;AAAAIQAGrdjg4AAAAAsBAAAPAAAAAAAAAAAAAAAAAG4EAABkcnMvZG93bnJldi54bWxQSwUGAAAA&#10;AAQABADzAAAAewUAAAAA&#10;" o:allowincell="f" strokeweight="2.25pt"/>
            </w:pict>
          </mc:Fallback>
        </mc:AlternateContent>
      </w:r>
      <w:r>
        <w:rPr>
          <w:noProof/>
          <w:color w:val="auto"/>
          <w:lang w:val="en-US"/>
        </w:rPr>
        <mc:AlternateContent>
          <mc:Choice Requires="wps">
            <w:drawing>
              <wp:anchor distT="0" distB="0" distL="114300" distR="114300" simplePos="0" relativeHeight="251632640" behindDoc="0" locked="0" layoutInCell="0" allowOverlap="1" wp14:anchorId="6D5CD23C" wp14:editId="2C142AB5">
                <wp:simplePos x="0" y="0"/>
                <wp:positionH relativeFrom="column">
                  <wp:posOffset>2211705</wp:posOffset>
                </wp:positionH>
                <wp:positionV relativeFrom="paragraph">
                  <wp:posOffset>4303395</wp:posOffset>
                </wp:positionV>
                <wp:extent cx="182880" cy="0"/>
                <wp:effectExtent l="27305" t="86995" r="43815" b="116205"/>
                <wp:wrapNone/>
                <wp:docPr id="244"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15pt,338.85pt" to="188.55pt,338.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0ekkzECAABXBAAADgAAAGRycy9lMm9Eb2MueG1srFTbbtswDH0fsH8Q9J46zpzUNeIUQy7bQ9YF&#10;aPcBiiTHwmRJkNQ4wbB/H6lc2m4vwzA/yJRJHh2SR57eHzpN9tIHZU1N85shJdJwK5TZ1fTb02pQ&#10;UhIiM4Jpa2RNjzLQ+9n7d9PeVXJkW6uF9ARATKh6V9M2RldlWeCt7Fi4sU4acDbWdyzC1u8y4VkP&#10;6J3ORsPhJOutF85bLkOAr4uTk84SftNIHr82TZCR6JoCt5hWn9YtrtlsyqqdZ65V/EyD/QOLjikD&#10;h16hFiwy8uzVH1Cd4t4G28QbbrvMNo3iMtUA1eTD36p5bJmTqRZoTnDXNoX/B8sf9htPlKjpqCgo&#10;MayDIa2VkaScYHN6FyqImZuNx/L4wTy6teXfAzF23jKzk4nk09FBXo4Z2ZsU3AQHR2z7L1ZADHuO&#10;NnXq0PiONFq5z5iI4NANckijOV5HIw+RcPiYl6OyhAHyiytjFSJgnvMhfpK2I2jUVAP7hMf26xCR&#10;0UsIhhu7UlqnwWtDeqi8HN+OU0awWgn0Ylzwu+1ce7JnqJ30pPrA8zrM22cjElormVie7ciUBpvE&#10;1JjoFbRKS4rHdVJQoiVcF7RO/LTBE6FYYHy2TvL5cTe8W5bLshgUo8lyUAyFGHxczYvBZJXfjhcf&#10;FvP5Iv+J5POiapUQ0iD/i5Tz4u+kcr5UJxFexXztVPYWPbUUyF7eiXSaO476JJqtFceNx+pQAqDe&#10;FHy+aXg9Xu9T1Mv/YPYLAAD//wMAUEsDBBQABgAIAAAAIQCFPWo14AAAAAsBAAAPAAAAZHJzL2Rv&#10;d25yZXYueG1sTI9NS8QwEIbvgv8hjODNTWulLbXpUsQPEDxY3WWPs036gc2kJtnd+u+NIOhxZh7e&#10;ed5yveiJHZV1oyEB8SoCpqg1cqRewPvbw1UOzHkkiZMhJeBLOVhX52clFtKc6FUdG9+zEEKuQAGD&#10;93PBuWsHpdGtzKwo3DpjNfow2p5Li6cQrid+HUUp1zhS+DDgrO4G1X40By3g+T7d4kvddPhpN91T&#10;vnus43wrxOXFUt8C82rxfzD86Ad1qILT3hxIOjYJSG7yJKAC0izLgAUiybIY2P53w6uS/+9QfQMA&#10;AP//AwBQSwECLQAUAAYACAAAACEA5JnDwPsAAADhAQAAEwAAAAAAAAAAAAAAAAAAAAAAW0NvbnRl&#10;bnRfVHlwZXNdLnhtbFBLAQItABQABgAIAAAAIQAjsmrh1wAAAJQBAAALAAAAAAAAAAAAAAAAACwB&#10;AABfcmVscy8ucmVsc1BLAQItABQABgAIAAAAIQA/R6STMQIAAFcEAAAOAAAAAAAAAAAAAAAAACwC&#10;AABkcnMvZTJvRG9jLnhtbFBLAQItABQABgAIAAAAIQCFPWo14AAAAAsBAAAPAAAAAAAAAAAAAAAA&#10;AIkEAABkcnMvZG93bnJldi54bWxQSwUGAAAAAAQABADzAAAAlgUAAAAA&#10;" o:allowincell="f" strokeweight="2.25pt">
                <v:stroke endarrow="block"/>
              </v:line>
            </w:pict>
          </mc:Fallback>
        </mc:AlternateContent>
      </w:r>
      <w:r>
        <w:rPr>
          <w:noProof/>
          <w:color w:val="auto"/>
          <w:lang w:val="en-US"/>
        </w:rPr>
        <mc:AlternateContent>
          <mc:Choice Requires="wps">
            <w:drawing>
              <wp:anchor distT="0" distB="0" distL="114300" distR="114300" simplePos="0" relativeHeight="251629568" behindDoc="0" locked="0" layoutInCell="0" allowOverlap="1" wp14:anchorId="1CFA3E69" wp14:editId="50BFCCC2">
                <wp:simplePos x="0" y="0"/>
                <wp:positionH relativeFrom="column">
                  <wp:posOffset>2120265</wp:posOffset>
                </wp:positionH>
                <wp:positionV relativeFrom="paragraph">
                  <wp:posOffset>462915</wp:posOffset>
                </wp:positionV>
                <wp:extent cx="0" cy="182880"/>
                <wp:effectExtent l="88265" t="31115" r="114935" b="52705"/>
                <wp:wrapNone/>
                <wp:docPr id="243"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95pt,36.45pt" to="166.95pt,50.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PkEnioCAABNBAAADgAAAGRycy9lMm9Eb2MueG1srFTBjtowEL1X6j9YvkMSCGw2IqyqAL3QFmm3&#10;H2Bsh1h1bMs2BFT13zt2gO62l6oqBzO2Z968NzPO4uncSXTi1gmtKpyNU4y4opoJdajw15fNqMDI&#10;eaIYkVrxCl+4w0/L9+8WvSn5RLdaMm4RgChX9qbCrfemTBJHW94RN9aGK7hstO2Ih609JMySHtA7&#10;mUzSdJ702jJjNeXOwelquMTLiN80nPovTeO4R7LCwM3H1cZ1H9ZkuSDlwRLTCnqlQf6BRUeEgqR3&#10;qBXxBB2t+AOqE9Rqpxs/prpLdNMIyqMGUJOlv6l5bonhUQsUx5l7mdz/g6WfTzuLBKvwJJ9ipEgH&#10;TdoKxVExDcXpjSvBp1Y7G+TRs3o2W02/OaR03RJ14JHky8VAXBYikjchYeMMpNj3nzQDH3L0Olbq&#10;3NguQEIN0Dk25HJvCD97RIdDCqdZMSmK2KuElLc4Y53/yHWHglFhCZwjLjltnQ88SHlzCWmU3ggp&#10;Y7ulQj3oLWYPsxjhtBQs3AY/Zw/7Wlp0ImFi4i+qgpvXblYfFYtoLSdsfbU9ERJs5GM5vBVQIMlx&#10;SNdxhpHk8EiCNfCTKmQEscD4ag1D8/0xfVwX6yIf5ZP5epSnjI0+bOp8NN9kD7PVdFXXq+xHIJ/l&#10;ZSsY4yrwvw1wlv/dgFyf0jB69xG+Vyp5ix5LCmRv/5F07HZo8DAqe80uOxvUhcbDzEbn6/sKj+L1&#10;Pnr9+gosfwIAAP//AwBQSwMEFAAGAAgAAAAhAPg0f2zbAAAACgEAAA8AAABkcnMvZG93bnJldi54&#10;bWxMj8FOwzAMhu9IvENkJG4s3SqxUepOCAluSNChndPGtBWNU5q0694eIw5wsmx/+v053y+uVzON&#10;ofOMsF4loIhrbztuEN4PTzc7UCEatqb3TAhnCrAvLi9yk1l/4jeay9goCeGQGYQ2xiHTOtQtORNW&#10;fiCW3YcfnYnSjo22ozlJuOv1JklutTMdy4XWDPTYUv1ZTg7h65wejy48l6+VHWL3stPTwc2I11fL&#10;wz2oSEv8g+FHX9ShEKfKT2yD6hHSNL0TFGG7kSrA76ASMllvQRe5/v9C8Q0AAP//AwBQSwECLQAU&#10;AAYACAAAACEA5JnDwPsAAADhAQAAEwAAAAAAAAAAAAAAAAAAAAAAW0NvbnRlbnRfVHlwZXNdLnht&#10;bFBLAQItABQABgAIAAAAIQAjsmrh1wAAAJQBAAALAAAAAAAAAAAAAAAAACwBAABfcmVscy8ucmVs&#10;c1BLAQItABQABgAIAAAAIQAs+QSeKgIAAE0EAAAOAAAAAAAAAAAAAAAAACwCAABkcnMvZTJvRG9j&#10;LnhtbFBLAQItABQABgAIAAAAIQD4NH9s2wAAAAoBAAAPAAAAAAAAAAAAAAAAAIIEAABkcnMvZG93&#10;bnJldi54bWxQSwUGAAAAAAQABADzAAAAigUAAAAA&#10;" o:allowincell="f" strokeweight="2.25pt">
                <v:stroke endarrow="block"/>
              </v:line>
            </w:pict>
          </mc:Fallback>
        </mc:AlternateContent>
      </w:r>
      <w:r>
        <w:rPr>
          <w:noProof/>
          <w:color w:val="auto"/>
          <w:lang w:val="en-US"/>
        </w:rPr>
        <mc:AlternateContent>
          <mc:Choice Requires="wps">
            <w:drawing>
              <wp:anchor distT="0" distB="0" distL="114300" distR="114300" simplePos="0" relativeHeight="251617280" behindDoc="0" locked="0" layoutInCell="0" allowOverlap="1" wp14:anchorId="47390A4D" wp14:editId="0062A2BE">
                <wp:simplePos x="0" y="0"/>
                <wp:positionH relativeFrom="column">
                  <wp:posOffset>1845945</wp:posOffset>
                </wp:positionH>
                <wp:positionV relativeFrom="paragraph">
                  <wp:posOffset>5715</wp:posOffset>
                </wp:positionV>
                <wp:extent cx="2194560" cy="457200"/>
                <wp:effectExtent l="106045" t="107315" r="569595" b="108585"/>
                <wp:wrapNone/>
                <wp:docPr id="242"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457200"/>
                        </a:xfrm>
                        <a:prstGeom prst="flowChartProcess">
                          <a:avLst/>
                        </a:prstGeom>
                        <a:solidFill>
                          <a:srgbClr val="FFFFFF"/>
                        </a:solidFill>
                        <a:ln w="28575">
                          <a:solidFill>
                            <a:srgbClr val="000000"/>
                          </a:solidFill>
                          <a:miter lim="800000"/>
                          <a:headEnd/>
                          <a:tailEnd/>
                        </a:ln>
                        <a:effectLst>
                          <a:prstShdw prst="shdw12">
                            <a:srgbClr val="000000">
                              <a:alpha val="74998"/>
                            </a:srgbClr>
                          </a:prstShdw>
                        </a:effectLst>
                      </wps:spPr>
                      <wps:txbx>
                        <w:txbxContent>
                          <w:p w14:paraId="37350247" w14:textId="77777777" w:rsidR="00EB573E" w:rsidRPr="00DE7F9D" w:rsidRDefault="00EB573E" w:rsidP="00E46AB3">
                            <w:pPr>
                              <w:jc w:val="center"/>
                            </w:pPr>
                            <w:r w:rsidRPr="00DE7F9D">
                              <w:rPr>
                                <w:lang w:val="uk-UA"/>
                              </w:rPr>
                              <w:t>І</w:t>
                            </w:r>
                            <w:r w:rsidRPr="00DE7F9D">
                              <w:t>нструментар</w:t>
                            </w:r>
                            <w:r w:rsidRPr="00DE7F9D">
                              <w:rPr>
                                <w:lang w:val="uk-UA"/>
                              </w:rPr>
                              <w:t>і</w:t>
                            </w:r>
                            <w:r w:rsidRPr="00DE7F9D">
                              <w:t xml:space="preserve">й </w:t>
                            </w:r>
                            <w:r w:rsidRPr="00DE7F9D">
                              <w:rPr>
                                <w:lang w:val="uk-UA"/>
                              </w:rPr>
                              <w:t>фінансового</w:t>
                            </w:r>
                            <w:r w:rsidRPr="00DE7F9D">
                              <w:t xml:space="preserve"> контрол</w:t>
                            </w:r>
                            <w:r w:rsidRPr="00DE7F9D">
                              <w:rPr>
                                <w:lang w:val="uk-UA"/>
                              </w:rPr>
                              <w:t>і</w:t>
                            </w:r>
                            <w:r w:rsidRPr="00DE7F9D">
                              <w:t>нга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1" o:spid="_x0000_s1070" type="#_x0000_t109" style="position:absolute;left:0;text-align:left;margin-left:145.35pt;margin-top:.45pt;width:172.8pt;height:36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yG310CAADbBAAADgAAAGRycy9lMm9Eb2MueG1srFTbbtswDH0fsH8Q9L44DpwmMeoURbsMA7o1&#10;QLcPUGQ5FiZLGqXE6b5+FJ2k6danYX4wRJM6PIcXX98cOsP2CoJ2tuL5aMyZstLV2m4r/v3b6sOc&#10;sxCFrYVxVlX8WQV+s3z/7rr3pZq41plaAUMQG8reV7yN0ZdZFmSrOhFGziuLzsZBJyKasM1qED2i&#10;dyabjMdXWe+g9uCkCgG/3g9OviT8plEyPjZNUJGZiiO3SG+g9ya9s+W1KLcgfKvlkYb4Bxad0BaT&#10;nqHuRRRsB/ovqE5LcME1cSRdl7mm0VKRBlSTj/9Q89QKr0gLFif4c5nC/4OVX/drYLqu+KSYcGZF&#10;h0263UVHudksTxXqfSgx8MmvIWkM/sHJH4FZd9cKu1W3AK5vlaiRF8Vnry4kI+BVtum/uBrhBcJT&#10;sQ4NdAkQy8AO1JPnc0/UITKJHyf5opheYesk+orpDJueKGWiPN32EOIn5TqWDhVvjOuRF8T1MBWU&#10;SewfQhyuncJJiTO6XmljyIDt5s4A2wuclRU9x0zhMsxY1iOt+XQ2JehXznCJMabnLYxOR5x6o7uK&#10;z89Bokw1/GhrmskotBnOKNXYRFDRPKOQZCQZT23dH1UHPOaTgdAbHNINYXwrBnWzYrGYn4gN4VTS&#10;EygZF+mooamHwyzEw+ZAM1MUCSQ1eOPqZ2wxuGHD8I+Ah9bBL8563K6Kh587AYoz89nimCzyokjr&#10;SAZ1lTO49GwuPcJKhKp45Gw43sVhhXce9LbFTDkpty5NbqOp0y+sUE0ycINI13Hb04pe2hT18k9a&#10;/gYAAP//AwBQSwMEFAAGAAgAAAAhABh7KHbeAAAABwEAAA8AAABkcnMvZG93bnJldi54bWxMjsFO&#10;wzAQRO9I/IO1SNyoTSqlTYhTVUgcOFDaEonrNjZJ2ngd2W6a/j3uCY6jGb15xWoyPRu1850lCc8z&#10;AUxTbVVHjYTq6+1pCcwHJIW9JS3hqj2syvu7AnNlL7TT4z40LELI5yihDWHIOfd1qw36mR00xe7H&#10;OoMhRtdw5fAS4abniRApN9hRfGhx0K+trk/7s5HwcXwfq+3utBHXark5oms+v6u1lI8P0/oFWNBT&#10;+BvDTT+qQxmdDvZMyrNeQpKJRZxKyIDFOp2nc2AHCYskA14W/L9/+QsAAP//AwBQSwECLQAUAAYA&#10;CAAAACEA5JnDwPsAAADhAQAAEwAAAAAAAAAAAAAAAAAAAAAAW0NvbnRlbnRfVHlwZXNdLnhtbFBL&#10;AQItABQABgAIAAAAIQAjsmrh1wAAAJQBAAALAAAAAAAAAAAAAAAAACwBAABfcmVscy8ucmVsc1BL&#10;AQItABQABgAIAAAAIQDBrIbfXQIAANsEAAAOAAAAAAAAAAAAAAAAACwCAABkcnMvZTJvRG9jLnht&#10;bFBLAQItABQABgAIAAAAIQAYeyh23gAAAAcBAAAPAAAAAAAAAAAAAAAAALUEAABkcnMvZG93bnJl&#10;di54bWxQSwUGAAAAAAQABADzAAAAwAUAAAAA&#10;" o:allowincell="f" strokeweight="2.25pt">
                <v:shadow on="t" type="perspective" opacity="49150f" origin=".5,.5" offset="0,0" matrix=",-92680f,,,,-95367431641e-17"/>
                <v:textbox>
                  <w:txbxContent>
                    <w:p w14:paraId="37350247" w14:textId="77777777" w:rsidR="00EB573E" w:rsidRPr="00DE7F9D" w:rsidRDefault="00EB573E" w:rsidP="00E46AB3">
                      <w:pPr>
                        <w:jc w:val="center"/>
                      </w:pPr>
                      <w:r w:rsidRPr="00DE7F9D">
                        <w:rPr>
                          <w:lang w:val="uk-UA"/>
                        </w:rPr>
                        <w:t>І</w:t>
                      </w:r>
                      <w:r w:rsidRPr="00DE7F9D">
                        <w:t>нструментар</w:t>
                      </w:r>
                      <w:r w:rsidRPr="00DE7F9D">
                        <w:rPr>
                          <w:lang w:val="uk-UA"/>
                        </w:rPr>
                        <w:t>і</w:t>
                      </w:r>
                      <w:r w:rsidRPr="00DE7F9D">
                        <w:t xml:space="preserve">й </w:t>
                      </w:r>
                      <w:r w:rsidRPr="00DE7F9D">
                        <w:rPr>
                          <w:lang w:val="uk-UA"/>
                        </w:rPr>
                        <w:t>фінансового</w:t>
                      </w:r>
                      <w:r w:rsidRPr="00DE7F9D">
                        <w:t xml:space="preserve"> контрол</w:t>
                      </w:r>
                      <w:r w:rsidRPr="00DE7F9D">
                        <w:rPr>
                          <w:lang w:val="uk-UA"/>
                        </w:rPr>
                        <w:t>і</w:t>
                      </w:r>
                      <w:r w:rsidRPr="00DE7F9D">
                        <w:t>нга</w:t>
                      </w:r>
                    </w:p>
                  </w:txbxContent>
                </v:textbox>
              </v:shape>
            </w:pict>
          </mc:Fallback>
        </mc:AlternateContent>
      </w:r>
      <w:r>
        <w:rPr>
          <w:noProof/>
          <w:color w:val="auto"/>
          <w:lang w:val="en-US"/>
        </w:rPr>
        <mc:AlternateContent>
          <mc:Choice Requires="wps">
            <w:drawing>
              <wp:anchor distT="0" distB="0" distL="114300" distR="114300" simplePos="0" relativeHeight="251616256" behindDoc="0" locked="0" layoutInCell="0" allowOverlap="1" wp14:anchorId="724D02BD" wp14:editId="59578EC6">
                <wp:simplePos x="0" y="0"/>
                <wp:positionH relativeFrom="column">
                  <wp:posOffset>108585</wp:posOffset>
                </wp:positionH>
                <wp:positionV relativeFrom="paragraph">
                  <wp:posOffset>5715</wp:posOffset>
                </wp:positionV>
                <wp:extent cx="5669280" cy="5212080"/>
                <wp:effectExtent l="0" t="5715" r="635" b="1905"/>
                <wp:wrapNone/>
                <wp:docPr id="24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5212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6272E0" w14:textId="77777777" w:rsidR="00EB573E" w:rsidRDefault="00EB573E" w:rsidP="00E46AB3">
                            <w:pPr>
                              <w:pStyle w:val="a5"/>
                              <w:tabs>
                                <w:tab w:val="clear" w:pos="4153"/>
                                <w:tab w:val="clear" w:pos="8306"/>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71" type="#_x0000_t202" style="position:absolute;left:0;text-align:left;margin-left:8.55pt;margin-top:.45pt;width:446.4pt;height:410.4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Ty2nocCAAAbBQAADgAAAGRycy9lMm9Eb2MueG1srFRbb9sgFH6ftP+AeE99kZ3EVp1qbZdpUneR&#10;2v0AAjhGw8CAxO6m/fcdcJKmu0jTND9g4By+c/k+uLwae4n23DqhVYOzixQjrqhmQm0b/OlhPVti&#10;5DxRjEiteIMfucNXq5cvLgdT81x3WjJuEYAoVw+mwZ33pk4SRzveE3ehDVdgbLXtiYel3SbMkgHQ&#10;e5nkaTpPBm2ZsZpy52D3djLiVcRvW079h7Z13CPZYMjNx9HGcRPGZHVJ6q0lphP0kAb5hyx6IhQE&#10;PUHdEk/QzopfoHpBrXa69RdU94luW0F5rAGqydKfqrnviOGxFmiOM6c2uf8HS9/vP1okWIPzIsNI&#10;kR5IeuCjR9d6RIvYoMG4GvzuDXj6EfaB6FisM3eafnZI6ZuOqC1/Za0eOk4YJJiF1iZnRwMlrnYB&#10;ZDO80wzikJ3XEWhsbR+6B/1AgA5EPZ7ICblQ2Czn8ypfgomCrcyzPIVFiEHq43FjnX/DdY/CpMEW&#10;2I/wZH/n/OR6dAnRnJaCrYWUcWG3mxtp0Z6AUtbxO6A/c5MqOCsdjk2I0w5kCTGCLeQbmf9WZXmR&#10;XufVbD1fLmZFW5SzapEuZ2lWXVfztKiK2/X3kGBW1J1gjKs7ofhRhVnxdywf7sOkn6hDNDS4KvNy&#10;4uiPRabx+12RvfBwKaXoG7w8OZE6MPtaMSib1J4IOc2T5+lHQqAHx3/sStRBoH4SgR83Y9RcUYbw&#10;QRcbzR5BGVYDb8AxvCgw6bT9itEAt7PB7suOWI6RfKtAXVVWFOE6x0VRLnJY2HPL5txCFAWoBnuM&#10;pumNn56AnbFi20GkSc9KvwJFtiJq5Smrg47hBsaiDq9FuOLn6+j19KatfgAAAP//AwBQSwMEFAAG&#10;AAgAAAAhAHdKLRDbAAAABwEAAA8AAABkcnMvZG93bnJldi54bWxMjt1Og0AUhO9NfIfNaeKNsQuN&#10;loIsjZpovO3PAxzgFEjZs4TdFvr2Hq/0biYzmfny7Wx7daXRd44NxMsIFHHl6o4bA8fD59MGlA/I&#10;NfaOycCNPGyL+7scs9pNvKPrPjRKRthnaKANYci09lVLFv3SDcSSndxoMYgdG12POMm47fUqitba&#10;Ysfy0OJAHy1V5/3FGjh9T48v6VR+hWOye16/Y5eU7mbMw2J+ewUVaA5/ZfjFF3QohKl0F6696sUn&#10;sTQNpKAkTaNURGlgs4oT0EWu//MXPwAAAP//AwBQSwECLQAUAAYACAAAACEA5JnDwPsAAADhAQAA&#10;EwAAAAAAAAAAAAAAAAAAAAAAW0NvbnRlbnRfVHlwZXNdLnhtbFBLAQItABQABgAIAAAAIQAjsmrh&#10;1wAAAJQBAAALAAAAAAAAAAAAAAAAACwBAABfcmVscy8ucmVsc1BLAQItABQABgAIAAAAIQCNPLae&#10;hwIAABsFAAAOAAAAAAAAAAAAAAAAACwCAABkcnMvZTJvRG9jLnhtbFBLAQItABQABgAIAAAAIQB3&#10;Si0Q2wAAAAcBAAAPAAAAAAAAAAAAAAAAAN8EAABkcnMvZG93bnJldi54bWxQSwUGAAAAAAQABADz&#10;AAAA5wUAAAAA&#10;" o:allowincell="f" stroked="f">
                <v:textbox>
                  <w:txbxContent>
                    <w:p w14:paraId="686272E0" w14:textId="77777777" w:rsidR="00EB573E" w:rsidRDefault="00EB573E" w:rsidP="00E46AB3">
                      <w:pPr>
                        <w:pStyle w:val="a5"/>
                        <w:tabs>
                          <w:tab w:val="clear" w:pos="4153"/>
                          <w:tab w:val="clear" w:pos="8306"/>
                        </w:tabs>
                      </w:pPr>
                    </w:p>
                  </w:txbxContent>
                </v:textbox>
              </v:shape>
            </w:pict>
          </mc:Fallback>
        </mc:AlternateContent>
      </w:r>
    </w:p>
    <w:p w14:paraId="03ED7D75" w14:textId="104AD898" w:rsidR="00E46AB3" w:rsidRPr="00385964" w:rsidRDefault="00B238B3" w:rsidP="00E46AB3">
      <w:pPr>
        <w:spacing w:line="360" w:lineRule="auto"/>
        <w:jc w:val="both"/>
        <w:rPr>
          <w:color w:val="auto"/>
          <w:lang w:val="uk-UA"/>
        </w:rPr>
      </w:pPr>
      <w:r>
        <w:rPr>
          <w:noProof/>
          <w:color w:val="auto"/>
          <w:lang w:val="en-US"/>
        </w:rPr>
        <mc:AlternateContent>
          <mc:Choice Requires="wps">
            <w:drawing>
              <wp:anchor distT="0" distB="0" distL="114300" distR="114300" simplePos="0" relativeHeight="251630592" behindDoc="0" locked="0" layoutInCell="0" allowOverlap="1" wp14:anchorId="0F6EF38A" wp14:editId="0B63D764">
                <wp:simplePos x="0" y="0"/>
                <wp:positionH relativeFrom="column">
                  <wp:posOffset>3583305</wp:posOffset>
                </wp:positionH>
                <wp:positionV relativeFrom="paragraph">
                  <wp:posOffset>200025</wp:posOffset>
                </wp:positionV>
                <wp:extent cx="0" cy="182880"/>
                <wp:effectExtent l="90805" t="22225" r="112395" b="36195"/>
                <wp:wrapNone/>
                <wp:docPr id="240"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15pt,15.75pt" to="282.15pt,30.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gSwFioCAABNBAAADgAAAGRycy9lMm9Eb2MueG1srFTBjtowEL1X6j9YvkMSGthsRFhVAXqhXaTd&#10;foCxHWLVsS3bEFDVf+/YAbrbvayqcjBje+bNmzfjzB9OnURHbp3QqsLZOMWIK6qZUPsKf39ejwqM&#10;nCeKEakVr/CZO/yw+Phh3puST3SrJeMWAYhyZW8q3HpvyiRxtOUdcWNtuILLRtuOeNjafcIs6QG9&#10;k8kkTWdJry0zVlPuHJwuh0u8iPhNw6l/bBrHPZIVBm4+rjauu7Amizkp95aYVtALDfIPLDoiFCS9&#10;QS2JJ+hgxRuoTlCrnW78mOou0U0jKI81QDVZ+lc1Ty0xPNYC4jhzk8n9P1j67bi1SLAKT3LQR5EO&#10;mrQRiqMiD+L0xpXgU6utDeXRk3oyG01/OKR03RK155Hk89lAXBYiklchYeMMpNj1XzUDH3LwOip1&#10;amwXIEEDdIoNOd8awk8e0eGQwmlWTIoi9ioh5TXOWOe/cN2hYFRYAueIS44b5wMPUl5dQhql10LK&#10;2G6pUA/1FtO7aYxwWgoWboOfs/tdLS06kjAx8RergpuXblYfFItoLSdsdbE9ERJs5KMc3goQSHIc&#10;0nWcYSQ5PJJgDfykChmhWGB8sYah+Xmf3q+KVZGP8slsNcpTxkaf13U+mq2zu+ny07Kul9mvQD7L&#10;y1YwxlXgfx3gLH/fgFye0jB6txG+KZW8Ro+SAtnrfyQdux0aPIzKTrPz1obqQuNhZqPz5X2FR/Fy&#10;H73+fAUWvwEAAP//AwBQSwMEFAAGAAgAAAAhADANaXfcAAAACQEAAA8AAABkcnMvZG93bnJldi54&#10;bWxMj8FOg0AQhu8mfYfNNPFml4olDTI0jYneTCw1PS/sCKTsLLILpW/vNh70ODNf/vn+bDebTkw0&#10;uNYywnoVgSCurG65Rvg8vj5sQTivWKvOMiFcycEuX9xlKtX2wgeaCl+LEMIuVQiN930qpasaMsqt&#10;bE8cbl92MMqHcailHtQlhJtOPkZRIo1qOXxoVE8vDVXnYjQI39f4dDLurfgode/b960cj2ZCvF/O&#10;+2cQnmb/B8NNP6hDHpxKO7J2okPYJE9xQBHi9QZEAH4XJUISxSDzTP5vkP8AAAD//wMAUEsBAi0A&#10;FAAGAAgAAAAhAOSZw8D7AAAA4QEAABMAAAAAAAAAAAAAAAAAAAAAAFtDb250ZW50X1R5cGVzXS54&#10;bWxQSwECLQAUAAYACAAAACEAI7Jq4dcAAACUAQAACwAAAAAAAAAAAAAAAAAsAQAAX3JlbHMvLnJl&#10;bHNQSwECLQAUAAYACAAAACEAugSwFioCAABNBAAADgAAAAAAAAAAAAAAAAAsAgAAZHJzL2Uyb0Rv&#10;Yy54bWxQSwECLQAUAAYACAAAACEAMA1pd9wAAAAJAQAADwAAAAAAAAAAAAAAAACCBAAAZHJzL2Rv&#10;d25yZXYueG1sUEsFBgAAAAAEAAQA8wAAAIsFAAAAAA==&#10;" o:allowincell="f" strokeweight="2.25pt">
                <v:stroke endarrow="block"/>
              </v:line>
            </w:pict>
          </mc:Fallback>
        </mc:AlternateContent>
      </w:r>
    </w:p>
    <w:p w14:paraId="48F2A5A7" w14:textId="1783BDB4" w:rsidR="00E46AB3" w:rsidRPr="00385964" w:rsidRDefault="00B238B3" w:rsidP="00E46AB3">
      <w:pPr>
        <w:spacing w:line="360" w:lineRule="auto"/>
        <w:jc w:val="both"/>
        <w:rPr>
          <w:color w:val="auto"/>
          <w:lang w:val="uk-UA"/>
        </w:rPr>
      </w:pPr>
      <w:r>
        <w:rPr>
          <w:noProof/>
          <w:color w:val="auto"/>
          <w:lang w:val="en-US"/>
        </w:rPr>
        <mc:AlternateContent>
          <mc:Choice Requires="wps">
            <w:drawing>
              <wp:anchor distT="0" distB="0" distL="114300" distR="114300" simplePos="0" relativeHeight="251619328" behindDoc="0" locked="0" layoutInCell="0" allowOverlap="1" wp14:anchorId="2E81B7BF" wp14:editId="202A72D3">
                <wp:simplePos x="0" y="0"/>
                <wp:positionH relativeFrom="column">
                  <wp:posOffset>2943225</wp:posOffset>
                </wp:positionH>
                <wp:positionV relativeFrom="paragraph">
                  <wp:posOffset>120015</wp:posOffset>
                </wp:positionV>
                <wp:extent cx="2377440" cy="731520"/>
                <wp:effectExtent l="250825" t="259715" r="203835" b="202565"/>
                <wp:wrapNone/>
                <wp:docPr id="239"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731520"/>
                        </a:xfrm>
                        <a:prstGeom prst="flowChartAlternateProcess">
                          <a:avLst/>
                        </a:prstGeom>
                        <a:solidFill>
                          <a:srgbClr val="FFFFFF"/>
                        </a:solidFill>
                        <a:ln w="28575">
                          <a:solidFill>
                            <a:srgbClr val="000000"/>
                          </a:solidFill>
                          <a:miter lim="800000"/>
                          <a:headEnd/>
                          <a:tailEnd/>
                        </a:ln>
                        <a:effectLst>
                          <a:outerShdw blurRad="63500" dist="107763" dir="13500000" algn="ctr" rotWithShape="0">
                            <a:srgbClr val="000000">
                              <a:alpha val="74998"/>
                            </a:srgbClr>
                          </a:outerShdw>
                        </a:effectLst>
                      </wps:spPr>
                      <wps:txbx>
                        <w:txbxContent>
                          <w:p w14:paraId="12E172C8" w14:textId="77777777" w:rsidR="00EB573E" w:rsidRPr="003E227B" w:rsidRDefault="00EB573E" w:rsidP="00E46AB3">
                            <w:pPr>
                              <w:jc w:val="center"/>
                              <w:rPr>
                                <w:lang w:val="uk-UA"/>
                              </w:rPr>
                            </w:pPr>
                            <w:r>
                              <w:rPr>
                                <w:lang w:val="uk-UA"/>
                              </w:rPr>
                              <w:t>Аналітичні розрахунки</w:t>
                            </w:r>
                            <w:r>
                              <w:t xml:space="preserve">, </w:t>
                            </w:r>
                            <w:r>
                              <w:rPr>
                                <w:lang w:val="uk-UA"/>
                              </w:rPr>
                              <w:t>орієнтовані на прийняття управлінських рішень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3" o:spid="_x0000_s1072" type="#_x0000_t176" style="position:absolute;left:0;text-align:left;margin-left:231.75pt;margin-top:9.45pt;width:187.2pt;height:57.6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RCFLI8CAAAhBQAADgAAAGRycy9lMm9Eb2MueG1srFRNb9QwFLwj8R8s32myn9mNmq2qliKkAhUF&#10;cX5xnMTCsYPt3Wz763l+6W63lBMih8gvz57MjMc+v9h3mu2k88qagk/OUs6kEbZSpin4928371ac&#10;+QCmAm2NLPiD9Pxi8/bN+dDncmpbqyvpGIIYnw99wdsQ+jxJvGhlB/7M9tJgs7aug4Cla5LKwYDo&#10;nU6mabpMBuuq3lkhvcev12OTbwi/rqUIX+ray8B0wZFboLejdxnfyeYc8sZB3yrxRAP+gUUHyuBP&#10;j1DXEIBtnXoF1SnhrLd1OBO2S2xdKyFJA6qZpH+ouW+hl6QFzfH90Sb//2DF592dY6oq+HS25sxA&#10;h5t0uQ2W/s2yWXRo6H2OE+/7Oxc1+v7Wip+eGXvVgmnkpXN2aCVUyGsS5ycvFsTC41JWDp9shfCA&#10;8GTWvnZdBEQb2J725OG4J3IfmMCP01mWzee4dQJ72WyymNKmJZAfVvfOhw/SdiwOCl5rOyAvFy51&#10;kM5AkHdjPOiXsLv1IVKE/LCOJFmtqhulNRWuKa+0YzvA0NzQQ6pQ+ek0bdiA/FaLbEHQL5r+FCOl&#10;528YnUKOTKuu4KvjJMijme9NReEMoPQ4Rs7aRIKSgo1CyLwtQty31cBKvXVfAbdyOVuk6Filoh+T&#10;NMuWs1hh7Cexgw9noBs8sCI4zpwNP1Roacej/688oCXjd9B9C6Mz2Xy9Xh1EjXLJV3sgRNUJV4pF&#10;TMKYqLAv95S8+TKixJiUtnrAoCAhSgPeKzhorXvkbMAzWnD/awtOcqY/GgzbekLJCFTMFxlGg7nT&#10;TnnaASMQquABxdPwKowXwbZ3qmmjVSTd2Jj/WlFMnlk9xRrPIel6ujPiQT+tadbzzbb5DQAA//8D&#10;AFBLAwQUAAYACAAAACEAoA5dNt0AAAAKAQAADwAAAGRycy9kb3ducmV2LnhtbEyPzU7DMBCE70i8&#10;g7VIXBB10pQ2hDhVQeLCrYXe3XgbR4l/ZLtpeHuWE9x2d0az39Tb2YxswhB7ZwXkiwwY2tap3nYC&#10;vj7fH0tgMUmr5OgsCvjGCNvm9qaWlXJXu8fpkDpGITZWUoBOyVecx1ajkXHhPFrSzi4YmWgNHVdB&#10;XincjHyZZWtuZG/pg5Ye3zS2w+FiBBzVeTd8hOkhLZXJzZD5V114Ie7v5t0LsIRz+jPDLz6hQ0NM&#10;J3exKrJRwGpdPJGVhPIZGBnKYkPDiQ7FKgfe1Px/heYHAAD//wMAUEsBAi0AFAAGAAgAAAAhAOSZ&#10;w8D7AAAA4QEAABMAAAAAAAAAAAAAAAAAAAAAAFtDb250ZW50X1R5cGVzXS54bWxQSwECLQAUAAYA&#10;CAAAACEAI7Jq4dcAAACUAQAACwAAAAAAAAAAAAAAAAAsAQAAX3JlbHMvLnJlbHNQSwECLQAUAAYA&#10;CAAAACEAIRCFLI8CAAAhBQAADgAAAAAAAAAAAAAAAAAsAgAAZHJzL2Uyb0RvYy54bWxQSwECLQAU&#10;AAYACAAAACEAoA5dNt0AAAAKAQAADwAAAAAAAAAAAAAAAADnBAAAZHJzL2Rvd25yZXYueG1sUEsF&#10;BgAAAAAEAAQA8wAAAPEFAAAAAA==&#10;" o:allowincell="f" strokeweight="2.25pt">
                <v:shadow on="t" opacity="49150f" offset="-6pt,-6pt"/>
                <v:textbox>
                  <w:txbxContent>
                    <w:p w14:paraId="12E172C8" w14:textId="77777777" w:rsidR="00EB573E" w:rsidRPr="003E227B" w:rsidRDefault="00EB573E" w:rsidP="00E46AB3">
                      <w:pPr>
                        <w:jc w:val="center"/>
                        <w:rPr>
                          <w:lang w:val="uk-UA"/>
                        </w:rPr>
                      </w:pPr>
                      <w:r>
                        <w:rPr>
                          <w:lang w:val="uk-UA"/>
                        </w:rPr>
                        <w:t>Аналітичні розрахунки</w:t>
                      </w:r>
                      <w:r>
                        <w:t xml:space="preserve">, </w:t>
                      </w:r>
                      <w:r>
                        <w:rPr>
                          <w:lang w:val="uk-UA"/>
                        </w:rPr>
                        <w:t>орієнтовані на прийняття управлінських рішень</w:t>
                      </w:r>
                    </w:p>
                  </w:txbxContent>
                </v:textbox>
              </v:shape>
            </w:pict>
          </mc:Fallback>
        </mc:AlternateContent>
      </w:r>
      <w:r>
        <w:rPr>
          <w:noProof/>
          <w:color w:val="auto"/>
          <w:lang w:val="en-US"/>
        </w:rPr>
        <mc:AlternateContent>
          <mc:Choice Requires="wps">
            <w:drawing>
              <wp:anchor distT="0" distB="0" distL="114300" distR="114300" simplePos="0" relativeHeight="251618304" behindDoc="0" locked="0" layoutInCell="0" allowOverlap="1" wp14:anchorId="4172E038" wp14:editId="5DB56D54">
                <wp:simplePos x="0" y="0"/>
                <wp:positionH relativeFrom="column">
                  <wp:posOffset>200025</wp:posOffset>
                </wp:positionH>
                <wp:positionV relativeFrom="paragraph">
                  <wp:posOffset>120015</wp:posOffset>
                </wp:positionV>
                <wp:extent cx="2377440" cy="731520"/>
                <wp:effectExtent l="174625" t="259715" r="280035" b="202565"/>
                <wp:wrapNone/>
                <wp:docPr id="238"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731520"/>
                        </a:xfrm>
                        <a:prstGeom prst="flowChartAlternateProcess">
                          <a:avLst/>
                        </a:prstGeom>
                        <a:solidFill>
                          <a:srgbClr val="FFFFFF"/>
                        </a:solidFill>
                        <a:ln w="28575">
                          <a:solidFill>
                            <a:srgbClr val="000000"/>
                          </a:solidFill>
                          <a:miter lim="800000"/>
                          <a:headEnd/>
                          <a:tailEnd/>
                        </a:ln>
                        <a:effectLst>
                          <a:outerShdw blurRad="63500" dist="107763" dir="18900000" algn="ctr" rotWithShape="0">
                            <a:srgbClr val="000000">
                              <a:alpha val="74998"/>
                            </a:srgbClr>
                          </a:outerShdw>
                        </a:effectLst>
                      </wps:spPr>
                      <wps:txbx>
                        <w:txbxContent>
                          <w:p w14:paraId="2246BC84" w14:textId="77777777" w:rsidR="00EB573E" w:rsidRPr="009D2EA5" w:rsidRDefault="00EB573E" w:rsidP="00EA0C5C">
                            <w:pPr>
                              <w:pStyle w:val="30"/>
                              <w:jc w:val="center"/>
                              <w:rPr>
                                <w:sz w:val="24"/>
                                <w:szCs w:val="24"/>
                                <w:lang w:val="uk-UA"/>
                              </w:rPr>
                            </w:pPr>
                            <w:r w:rsidRPr="009D2EA5">
                              <w:rPr>
                                <w:sz w:val="24"/>
                                <w:szCs w:val="24"/>
                              </w:rPr>
                              <w:t>Технолог</w:t>
                            </w:r>
                            <w:r w:rsidRPr="009D2EA5">
                              <w:rPr>
                                <w:sz w:val="24"/>
                                <w:szCs w:val="24"/>
                                <w:lang w:val="uk-UA"/>
                              </w:rPr>
                              <w:t>і</w:t>
                            </w:r>
                            <w:r w:rsidRPr="009D2EA5">
                              <w:rPr>
                                <w:sz w:val="24"/>
                                <w:szCs w:val="24"/>
                              </w:rPr>
                              <w:t xml:space="preserve">я </w:t>
                            </w:r>
                            <w:r w:rsidRPr="009D2EA5">
                              <w:rPr>
                                <w:sz w:val="24"/>
                                <w:szCs w:val="24"/>
                                <w:lang w:val="uk-UA"/>
                              </w:rPr>
                              <w:t>отримання управлінської</w:t>
                            </w:r>
                            <w:r w:rsidRPr="009D2EA5">
                              <w:rPr>
                                <w:sz w:val="24"/>
                                <w:szCs w:val="24"/>
                              </w:rPr>
                              <w:t xml:space="preserve"> </w:t>
                            </w:r>
                            <w:r w:rsidRPr="009D2EA5">
                              <w:rPr>
                                <w:sz w:val="24"/>
                                <w:szCs w:val="24"/>
                                <w:lang w:val="uk-UA"/>
                              </w:rPr>
                              <w:t>і</w:t>
                            </w:r>
                            <w:r w:rsidRPr="009D2EA5">
                              <w:rPr>
                                <w:sz w:val="24"/>
                                <w:szCs w:val="24"/>
                              </w:rPr>
                              <w:t>нформац</w:t>
                            </w:r>
                            <w:r w:rsidRPr="009D2EA5">
                              <w:rPr>
                                <w:sz w:val="24"/>
                                <w:szCs w:val="24"/>
                                <w:lang w:val="uk-UA"/>
                              </w:rPr>
                              <w:t>ії</w:t>
                            </w:r>
                            <w:r w:rsidRPr="009D2EA5">
                              <w:rPr>
                                <w:sz w:val="24"/>
                                <w:szCs w:val="24"/>
                              </w:rPr>
                              <w:t xml:space="preserve"> </w:t>
                            </w:r>
                            <w:r w:rsidRPr="009D2EA5">
                              <w:rPr>
                                <w:sz w:val="24"/>
                                <w:szCs w:val="24"/>
                                <w:lang w:val="uk-UA"/>
                              </w:rPr>
                              <w:t>і</w:t>
                            </w:r>
                            <w:r w:rsidRPr="009D2EA5">
                              <w:rPr>
                                <w:sz w:val="24"/>
                                <w:szCs w:val="24"/>
                              </w:rPr>
                              <w:t xml:space="preserve"> </w:t>
                            </w:r>
                            <w:r w:rsidRPr="009D2EA5">
                              <w:rPr>
                                <w:sz w:val="24"/>
                                <w:szCs w:val="24"/>
                                <w:lang w:val="uk-UA"/>
                              </w:rPr>
                              <w:t>прийняття рішень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2" o:spid="_x0000_s1073" type="#_x0000_t176" style="position:absolute;left:0;text-align:left;margin-left:15.75pt;margin-top:9.45pt;width:187.2pt;height:57.6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LDjN5ACAAAhBQAADgAAAGRycy9lMm9Eb2MueG1srFRNb9QwEL0j8R8s32myX81u1GxVtRQhFago&#10;iPPEcRILxw62d7Ptr2c82d1uKSdEDpHHYz+/efPsi8tdp9lWOq+sKfjkLOVMGmErZZqCf/92+27J&#10;mQ9gKtDWyII/Ss8v12/fXAx9Lqe2tbqSjiGI8fnQF7wNoc+TxItWduDPbC8NJmvrOggYuiapHAyI&#10;3ulkmqbnyWBd1TsrpPc4ezMm+Zrw61qK8KWuvQxMFxy5Bfo7+pfxn6wvIG8c9K0SexrwDyw6UAYP&#10;PULdQAC2ceoVVKeEs97W4UzYLrF1rYSkGrCaSfpHNQ8t9JJqQXF8f5TJ/z9Y8Xl775iqCj6dYasM&#10;dNikq02wdDbLplGhofc5Lnzo712s0fd3Vvz0zNjrFkwjr5yzQyuhQl6TuD55sSEGHreycvhkK4QH&#10;hCexdrXrIiDKwHbUk8djT+QuMIGT01mWzefYOoG5bDZZTKlpCeSH3b3z4YO0HYuDgtfaDsjLhSsd&#10;pDMQ5P1oDzoStnc+RIqQH/ZRSVar6lZpTYFrymvt2BbQNLf0UVVY+ekybdiA/JaLbEHQL5L+FCOl&#10;728YnUKOTKuu4MvjIsijmO9NReYMoPQ4Rs7aRIKSjI2FkHgbhHhoq4GVeuO+ArbyfLZIUbFKRT0m&#10;aZadz2KEtp8sV+MxDHSDF1YEx5mz4YcKLXU86v9Kgz3/OA+6b2FUJpuvVstDUWO5pKs9EKLohCvZ&#10;IjphdFTYlTty3jyLKNEmpa0e0ShIiNyA7woOWuueOBvwjhbc/9qAk5zpjwbNtpqQMwIF80WG1mDu&#10;NFOeZsAIhCp44GwcXofxIdj0TjVtlIpKNzb6v1Zkk2dWe1vjPaS69m9GvOinMa16ftnWvwEAAP//&#10;AwBQSwMEFAAGAAgAAAAhADegszTcAAAACQEAAA8AAABkcnMvZG93bnJldi54bWxMjztvwzAMhPcC&#10;/Q8CC3RrZOdROI7loO8pS5MCXRWLsY1IlCEpifPvy07tRt4djh+r9eisOGOIvScF+SQDgdR401Or&#10;4Gv3/lCAiEmT0dYTKrhihHV9e1Pp0vgLfeJ5m1rBJRRLraBLaSiljE2HTseJH5DYO/jgdOI1tNIE&#10;feFyZ+U0yx6l0z3xhU4P+NJhc9yenIIC4/fbVX8Mz+H4uiFr5W6cHpS6vxufViASjukvDL/4jA41&#10;M+39iUwUVsEsX3CS9WIJgv15tuBhz8JsnoOsK/n/g/oHAAD//wMAUEsBAi0AFAAGAAgAAAAhAOSZ&#10;w8D7AAAA4QEAABMAAAAAAAAAAAAAAAAAAAAAAFtDb250ZW50X1R5cGVzXS54bWxQSwECLQAUAAYA&#10;CAAAACEAI7Jq4dcAAACUAQAACwAAAAAAAAAAAAAAAAAsAQAAX3JlbHMvLnJlbHNQSwECLQAUAAYA&#10;CAAAACEAvLDjN5ACAAAhBQAADgAAAAAAAAAAAAAAAAAsAgAAZHJzL2Uyb0RvYy54bWxQSwECLQAU&#10;AAYACAAAACEAN6CzNNwAAAAJAQAADwAAAAAAAAAAAAAAAADoBAAAZHJzL2Rvd25yZXYueG1sUEsF&#10;BgAAAAAEAAQA8wAAAPEFAAAAAA==&#10;" o:allowincell="f" strokeweight="2.25pt">
                <v:shadow on="t" opacity="49150f" offset="6pt,-6pt"/>
                <v:textbox>
                  <w:txbxContent>
                    <w:p w14:paraId="2246BC84" w14:textId="77777777" w:rsidR="00EB573E" w:rsidRPr="009D2EA5" w:rsidRDefault="00EB573E" w:rsidP="00EA0C5C">
                      <w:pPr>
                        <w:pStyle w:val="30"/>
                        <w:jc w:val="center"/>
                        <w:rPr>
                          <w:sz w:val="24"/>
                          <w:szCs w:val="24"/>
                          <w:lang w:val="uk-UA"/>
                        </w:rPr>
                      </w:pPr>
                      <w:r w:rsidRPr="009D2EA5">
                        <w:rPr>
                          <w:sz w:val="24"/>
                          <w:szCs w:val="24"/>
                        </w:rPr>
                        <w:t>Технолог</w:t>
                      </w:r>
                      <w:r w:rsidRPr="009D2EA5">
                        <w:rPr>
                          <w:sz w:val="24"/>
                          <w:szCs w:val="24"/>
                          <w:lang w:val="uk-UA"/>
                        </w:rPr>
                        <w:t>і</w:t>
                      </w:r>
                      <w:r w:rsidRPr="009D2EA5">
                        <w:rPr>
                          <w:sz w:val="24"/>
                          <w:szCs w:val="24"/>
                        </w:rPr>
                        <w:t xml:space="preserve">я </w:t>
                      </w:r>
                      <w:r w:rsidRPr="009D2EA5">
                        <w:rPr>
                          <w:sz w:val="24"/>
                          <w:szCs w:val="24"/>
                          <w:lang w:val="uk-UA"/>
                        </w:rPr>
                        <w:t>отримання управлінської</w:t>
                      </w:r>
                      <w:r w:rsidRPr="009D2EA5">
                        <w:rPr>
                          <w:sz w:val="24"/>
                          <w:szCs w:val="24"/>
                        </w:rPr>
                        <w:t xml:space="preserve"> </w:t>
                      </w:r>
                      <w:r w:rsidRPr="009D2EA5">
                        <w:rPr>
                          <w:sz w:val="24"/>
                          <w:szCs w:val="24"/>
                          <w:lang w:val="uk-UA"/>
                        </w:rPr>
                        <w:t>і</w:t>
                      </w:r>
                      <w:r w:rsidRPr="009D2EA5">
                        <w:rPr>
                          <w:sz w:val="24"/>
                          <w:szCs w:val="24"/>
                        </w:rPr>
                        <w:t>нформац</w:t>
                      </w:r>
                      <w:r w:rsidRPr="009D2EA5">
                        <w:rPr>
                          <w:sz w:val="24"/>
                          <w:szCs w:val="24"/>
                          <w:lang w:val="uk-UA"/>
                        </w:rPr>
                        <w:t>ії</w:t>
                      </w:r>
                      <w:r w:rsidRPr="009D2EA5">
                        <w:rPr>
                          <w:sz w:val="24"/>
                          <w:szCs w:val="24"/>
                        </w:rPr>
                        <w:t xml:space="preserve"> </w:t>
                      </w:r>
                      <w:r w:rsidRPr="009D2EA5">
                        <w:rPr>
                          <w:sz w:val="24"/>
                          <w:szCs w:val="24"/>
                          <w:lang w:val="uk-UA"/>
                        </w:rPr>
                        <w:t>і</w:t>
                      </w:r>
                      <w:r w:rsidRPr="009D2EA5">
                        <w:rPr>
                          <w:sz w:val="24"/>
                          <w:szCs w:val="24"/>
                        </w:rPr>
                        <w:t xml:space="preserve"> </w:t>
                      </w:r>
                      <w:r w:rsidRPr="009D2EA5">
                        <w:rPr>
                          <w:sz w:val="24"/>
                          <w:szCs w:val="24"/>
                          <w:lang w:val="uk-UA"/>
                        </w:rPr>
                        <w:t>прийняття рішень</w:t>
                      </w:r>
                    </w:p>
                  </w:txbxContent>
                </v:textbox>
              </v:shape>
            </w:pict>
          </mc:Fallback>
        </mc:AlternateContent>
      </w:r>
    </w:p>
    <w:p w14:paraId="1FC9E1B2" w14:textId="1EAB7319" w:rsidR="00E46AB3" w:rsidRPr="00385964" w:rsidRDefault="00B238B3" w:rsidP="00E46AB3">
      <w:pPr>
        <w:spacing w:line="360" w:lineRule="auto"/>
        <w:jc w:val="both"/>
        <w:rPr>
          <w:color w:val="auto"/>
          <w:lang w:val="uk-UA"/>
        </w:rPr>
      </w:pPr>
      <w:r>
        <w:rPr>
          <w:noProof/>
          <w:color w:val="auto"/>
          <w:lang w:val="en-US"/>
        </w:rPr>
        <mc:AlternateContent>
          <mc:Choice Requires="wps">
            <w:drawing>
              <wp:anchor distT="0" distB="0" distL="114300" distR="114300" simplePos="0" relativeHeight="251636736" behindDoc="0" locked="0" layoutInCell="0" allowOverlap="1" wp14:anchorId="6F10A945" wp14:editId="5A197BB3">
                <wp:simplePos x="0" y="0"/>
                <wp:positionH relativeFrom="column">
                  <wp:posOffset>3308985</wp:posOffset>
                </wp:positionH>
                <wp:positionV relativeFrom="paragraph">
                  <wp:posOffset>222885</wp:posOffset>
                </wp:positionV>
                <wp:extent cx="0" cy="0"/>
                <wp:effectExtent l="6985" t="6985" r="31115" b="31115"/>
                <wp:wrapNone/>
                <wp:docPr id="23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55pt,17.55pt" to="260.55pt,17.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gNBwA8CAAAlBAAADgAAAGRycy9lMm9Eb2MueG1srFPNjtowEL5X6jtYvkMSNrAQEVZVgF5oF2m3&#10;D2Bsh1h1bMs2BFT13Ts2BLHtpVptDs7YM/PNN3/zp1Mr0ZFbJ7QqcTZMMeKKaibUvsQ/XteDKUbO&#10;E8WI1IqX+Mwdflp8/jTvTMFHutGScYsARLmiMyVuvDdFkjja8Ja4oTZcgbLWtiUernafMEs6QG9l&#10;MkrTSdJpy4zVlDsHr8uLEi8ifl1z6p/r2nGPZImBm4+njecunMliToq9JaYR9EqDvINFS4SCoDeo&#10;JfEEHaz4B6oV1Gqnaz+kuk10XQvKYw6QTZb+lc1LQwyPuUBxnLmVyX0cLP1+3FokWIlHD48YKdJC&#10;kzZCcTSLxemMK8CmUlsb0qMn9WI2mv50SOmqIWrPI8nXswG/LJQzeeMSLs5AiF33TTOwIQevY6VO&#10;tW0DJNQAnWJDzreG8JNH9PJI+9eEFL2Lsc5/5bpFQSixBLoRkhw3zgcKpOhNQgSl10LK2GmpUFfi&#10;2Xg0jg5OS8GCMpg5u99V0qIjCbMSv5gPaO7NrD4oFsEaTtjqKnsi5EWG4FIFPEgC6FylyzD8mqWz&#10;1XQ1zQf5aLIa5Cljgy/rKh9M1tnjePmwrKpl9jtQy/KiEYxxFdj1g5nl/9f464pcRuo2mrcyJG/R&#10;Y72AbP+PpGMXQ+PCJrlip9l5a/vuwixG4+vehGG/v4N8v92LPwAAAP//AwBQSwMEFAAGAAgAAAAh&#10;ACBC2JbbAAAACQEAAA8AAABkcnMvZG93bnJldi54bWxMj0FPwzAMhe9I/IfISFwmlrbT0FSaTgjo&#10;jQsDtKvXmLaicbom2wq/HqMd4GT5vafnz8V6cr060hg6zwbSeQKKuPa248bA22t1swIVIrLF3jMZ&#10;+KIA6/LyosDc+hO/0HETGyUlHHI00MY45FqHuiWHYe4HYvE+/Ogwyjo22o54knLX6yxJbrXDjuVC&#10;iwM9tFR/bg7OQKjeaV99z+pZsl00nrL94/MTGnN9Nd3fgYo0xb8w/OILOpTCtPMHtkH1BpZZmkrU&#10;wGIpUwJnYXcWdFno/x+UPwAAAP//AwBQSwECLQAUAAYACAAAACEA5JnDwPsAAADhAQAAEwAAAAAA&#10;AAAAAAAAAAAAAAAAW0NvbnRlbnRfVHlwZXNdLnhtbFBLAQItABQABgAIAAAAIQAjsmrh1wAAAJQB&#10;AAALAAAAAAAAAAAAAAAAACwBAABfcmVscy8ucmVsc1BLAQItABQABgAIAAAAIQCqA0HADwIAACUE&#10;AAAOAAAAAAAAAAAAAAAAACwCAABkcnMvZTJvRG9jLnhtbFBLAQItABQABgAIAAAAIQAgQtiW2wAA&#10;AAkBAAAPAAAAAAAAAAAAAAAAAGcEAABkcnMvZG93bnJldi54bWxQSwUGAAAAAAQABADzAAAAbwUA&#10;AAAA&#10;" o:allowincell="f"/>
            </w:pict>
          </mc:Fallback>
        </mc:AlternateContent>
      </w:r>
    </w:p>
    <w:p w14:paraId="1EE41DF7" w14:textId="77777777" w:rsidR="00E46AB3" w:rsidRPr="00385964" w:rsidRDefault="00E46AB3" w:rsidP="00E46AB3">
      <w:pPr>
        <w:spacing w:line="360" w:lineRule="auto"/>
        <w:jc w:val="both"/>
        <w:rPr>
          <w:color w:val="auto"/>
          <w:lang w:val="uk-UA"/>
        </w:rPr>
      </w:pPr>
    </w:p>
    <w:p w14:paraId="305E5E54" w14:textId="012EAB69" w:rsidR="00E46AB3" w:rsidRPr="00385964" w:rsidRDefault="00B238B3" w:rsidP="00E46AB3">
      <w:pPr>
        <w:spacing w:line="360" w:lineRule="auto"/>
        <w:jc w:val="both"/>
        <w:rPr>
          <w:color w:val="auto"/>
          <w:lang w:val="uk-UA"/>
        </w:rPr>
      </w:pPr>
      <w:r>
        <w:rPr>
          <w:noProof/>
          <w:color w:val="auto"/>
          <w:lang w:val="en-US"/>
        </w:rPr>
        <mc:AlternateContent>
          <mc:Choice Requires="wps">
            <w:drawing>
              <wp:anchor distT="0" distB="0" distL="114300" distR="114300" simplePos="0" relativeHeight="251631616" behindDoc="0" locked="0" layoutInCell="0" allowOverlap="1" wp14:anchorId="6D3AAF9A" wp14:editId="2C097087">
                <wp:simplePos x="0" y="0"/>
                <wp:positionH relativeFrom="column">
                  <wp:posOffset>2394585</wp:posOffset>
                </wp:positionH>
                <wp:positionV relativeFrom="paragraph">
                  <wp:posOffset>62865</wp:posOffset>
                </wp:positionV>
                <wp:extent cx="0" cy="2926080"/>
                <wp:effectExtent l="19685" t="24765" r="43815" b="33655"/>
                <wp:wrapNone/>
                <wp:docPr id="236"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608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55pt,4.95pt" to="188.55pt,235.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buL1RYCAAAsBAAADgAAAGRycy9lMm9Eb2MueG1srFNNj9owEL1X6n+wfId8LLAhIqyqAL1su0i7&#10;/QHGdohVx7ZsQ0BV/3vHDiC2vVRVc3DG9sybN/PGi6dTJ9GRWye0qnA2TjHiimom1L7C3942owIj&#10;54liRGrFK3zmDj8tP35Y9KbkuW61ZNwiAFGu7E2FW+9NmSSOtrwjbqwNV3DZaNsRD1u7T5glPaB3&#10;MsnTdJb02jJjNeXOwelquMTLiN80nPqXpnHcI1lh4ObjauO6C2uyXJByb4lpBb3QIP/AoiNCQdIb&#10;1Ip4gg5W/AHVCWq1040fU90lumkE5bEGqCZLf6vmtSWGx1qgOc7c2uT+Hyz9etxaJFiF84cZRop0&#10;INKzUBwV09Cc3rgSfGq1taE8elKv5lnT7w4pXbdE7Xkk+XY2EJeFiORdSNg4Ayl2/RfNwIccvI6d&#10;OjW2C5DQA3SKgpxvgvCTR3Q4pHCaz/NZWkSxElJeA411/jPXHQpGhSWQjsDk+Ox8IELKq0vIo/RG&#10;SBn1lgr1gFpMH6cxwmkpWLgNfs7ud7W06EjCyMQvlgU3925WHxSLaC0nbH2xPRFysCG7VAEPagE+&#10;F2uYiR/zdL4u1sVkNMln69EkZWz0aVNPRrNN9jhdPazqepX9DNSySdkKxrgK7K7zmU3+Tv/LSxkm&#10;6zahtz4k79Fjw4Ds9R9JRzGDfsMk7DQ7b+1VZBjJ6Hx5PmHm7/dg3z/y5S8AAAD//wMAUEsDBBQA&#10;BgAIAAAAIQB+JdTT3QAAAAkBAAAPAAAAZHJzL2Rvd25yZXYueG1sTI9BS8NAFITvgv9heYIXsZuq&#10;mDbmpdSCNym0inh8yb4mwezbkN026b93xYMehxlmvslXk+3UiQffOkGYzxJQLJUzrdQI728vtwtQ&#10;PpAY6pwwwpk9rIrLi5wy40bZ8WkfahVLxGeE0ITQZ1r7qmFLfuZ6lugd3GApRDnU2gw0xnLb6bsk&#10;edSWWokLDfW8abj62h8tQkXbzZYOH3qk8Ll+vilfz0O9QLy+mtZPoAJP4S8MP/gRHYrIVLqjGK86&#10;hPs0nccownIJKvq/ukR4SJMUdJHr/w+KbwAAAP//AwBQSwECLQAUAAYACAAAACEA5JnDwPsAAADh&#10;AQAAEwAAAAAAAAAAAAAAAAAAAAAAW0NvbnRlbnRfVHlwZXNdLnhtbFBLAQItABQABgAIAAAAIQAj&#10;smrh1wAAAJQBAAALAAAAAAAAAAAAAAAAACwBAABfcmVscy8ucmVsc1BLAQItABQABgAIAAAAIQCx&#10;u4vVFgIAACwEAAAOAAAAAAAAAAAAAAAAACwCAABkcnMvZTJvRG9jLnhtbFBLAQItABQABgAIAAAA&#10;IQB+JdTT3QAAAAkBAAAPAAAAAAAAAAAAAAAAAG4EAABkcnMvZG93bnJldi54bWxQSwUGAAAAAAQA&#10;BADzAAAAeAUAAAAA&#10;" o:allowincell="f" strokeweight="2.25pt"/>
            </w:pict>
          </mc:Fallback>
        </mc:AlternateContent>
      </w:r>
      <w:r>
        <w:rPr>
          <w:noProof/>
          <w:color w:val="auto"/>
          <w:lang w:val="en-US"/>
        </w:rPr>
        <mc:AlternateContent>
          <mc:Choice Requires="wps">
            <w:drawing>
              <wp:anchor distT="0" distB="0" distL="114300" distR="114300" simplePos="0" relativeHeight="251624448" behindDoc="0" locked="0" layoutInCell="0" allowOverlap="1" wp14:anchorId="7F6FAABE" wp14:editId="030ECC52">
                <wp:simplePos x="0" y="0"/>
                <wp:positionH relativeFrom="column">
                  <wp:posOffset>3308985</wp:posOffset>
                </wp:positionH>
                <wp:positionV relativeFrom="paragraph">
                  <wp:posOffset>245745</wp:posOffset>
                </wp:positionV>
                <wp:extent cx="2377440" cy="548640"/>
                <wp:effectExtent l="95885" t="106045" r="206375" b="208915"/>
                <wp:wrapNone/>
                <wp:docPr id="235"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548640"/>
                        </a:xfrm>
                        <a:prstGeom prst="roundRect">
                          <a:avLst>
                            <a:gd name="adj" fmla="val 16667"/>
                          </a:avLst>
                        </a:prstGeom>
                        <a:solidFill>
                          <a:srgbClr val="FFFFFF"/>
                        </a:solidFill>
                        <a:ln w="28575">
                          <a:solidFill>
                            <a:srgbClr val="000000"/>
                          </a:solidFill>
                          <a:round/>
                          <a:headEnd/>
                          <a:tailEnd/>
                        </a:ln>
                        <a:effectLst>
                          <a:outerShdw blurRad="63500" dist="107763" dir="2700000" algn="ctr" rotWithShape="0">
                            <a:srgbClr val="000000">
                              <a:alpha val="74998"/>
                            </a:srgbClr>
                          </a:outerShdw>
                        </a:effectLst>
                      </wps:spPr>
                      <wps:txbx>
                        <w:txbxContent>
                          <w:p w14:paraId="30F9FC2F" w14:textId="77777777" w:rsidR="00EB573E" w:rsidRPr="00EA0C5C" w:rsidRDefault="00EB573E" w:rsidP="00EA0C5C">
                            <w:pPr>
                              <w:pStyle w:val="30"/>
                              <w:jc w:val="center"/>
                              <w:rPr>
                                <w:sz w:val="24"/>
                                <w:szCs w:val="24"/>
                                <w:lang w:val="uk-UA"/>
                              </w:rPr>
                            </w:pPr>
                            <w:r w:rsidRPr="009D2EA5">
                              <w:rPr>
                                <w:sz w:val="24"/>
                                <w:szCs w:val="24"/>
                                <w:lang w:val="uk-UA"/>
                              </w:rPr>
                              <w:t>Використання</w:t>
                            </w:r>
                            <w:r>
                              <w:rPr>
                                <w:sz w:val="24"/>
                                <w:szCs w:val="24"/>
                              </w:rPr>
                              <w:t xml:space="preserve"> метода</w:t>
                            </w:r>
                            <w:r>
                              <w:rPr>
                                <w:sz w:val="24"/>
                                <w:szCs w:val="24"/>
                                <w:lang w:val="uk-UA"/>
                              </w:rPr>
                              <w:t xml:space="preserve"> </w:t>
                            </w:r>
                            <w:r w:rsidRPr="009D2EA5">
                              <w:rPr>
                                <w:sz w:val="24"/>
                                <w:szCs w:val="24"/>
                              </w:rPr>
                              <w:t>«директ-кост»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8" o:spid="_x0000_s1074" style="position:absolute;left:0;text-align:left;margin-left:260.55pt;margin-top:19.35pt;width:187.2pt;height:43.2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ylh5ACAAAvBQAADgAAAGRycy9lMm9Eb2MueG1srFRNb9QwEL0j8R8s32myX8l21WxVtRQhFaha&#10;EGfHdhKDYwfb2ezy6xlP0mVLOSFyiDz+eH5v5o0vLvetJjvpvLKmoLOzlBJpuBXK1AX98vn2zZoS&#10;H5gRTFsjC3qQnl5uX7+6GLqNnNvGaiEdARDjN0NX0CaEbpMknjeyZf7MdtLAYmVdywKErk6EYwOg&#10;tzqZp2mWDNaJzlkuvYfZm3GRbhG/qiQPn6rKy0B0QYFbwL/Dfxn/yfaCbWrHukbxiQb7BxYtUwYu&#10;PULdsMBI79QLqFZxZ72twhm3bWKrSnGJGkDNLP1DzWPDOolaIDm+O6bJ/z9Y/nF374gSBZ0vVpQY&#10;1kKRrvpg8W6Sr2OGhs5vYONjd++iRt/dWf7dE2OvG2ZqeeWcHRrJBPCaxf3JswMx8HCUlMMHKwCe&#10;ATwma1+5NgJCGsgea3I41kTuA+EwOV/k+XIJpeOwtlquMxjHK9jm6XTnfHgnbUvioKDO9kY8QOHx&#10;Cra78wELIyZxTHyjpGo1lHnHNJllWZZPiNNmwH7CRLlWK3GrtMbA1eW1dgSOFvQWv+mwP92mDRmA&#10;+3qVr5DGs0V/ipHi9zcMFIL+jLl9awSOA1N6HANNbSIniT6fdNo+SPfYiIGUuncPDCqbLVYpJFCo&#10;mJ5ZmufZIkbQBfN8vJ0wXUP78uAocTZ8VaHB+sdqvFA9MY7zTHcNG3ORL8/P0SxAaxKIVTryweiE&#10;Kpok+mL0V9iXe/Th8mi50ooD2AYIoTfglYFBY91PSgbo2IL6Hz1zkhL93oD1zmfok4DBcpXPQbM7&#10;XSlPV5jhAFXQQMk4vA7js9B3TtVNzBRKNzZ2Q6XCk69HVpPJoStR1/SCxLY/jXHX73du+wsAAP//&#10;AwBQSwMEFAAGAAgAAAAhAP/B4mTgAAAACgEAAA8AAABkcnMvZG93bnJldi54bWxMj0FLxDAQhe+C&#10;/yGM4EXctNW63dp0KQviQRBdxXO2GdtiMylJtlv/veNJj8P7eO+barvYUczow+BIQbpKQCC1zgzU&#10;KXh/e7guQISoyejRESr4xgDb+vys0qVxJ3rFeR87wSUUSq2gj3EqpQxtj1aHlZuQOPt03urIp++k&#10;8frE5XaUWZLcSasH4oVeT7jrsf3aH62CZf3on33SbXYft+NT087zVfMilbq8WJp7EBGX+AfDrz6r&#10;Q81OB3ckE8SoIM/SlFEFN8UaBAPFJs9BHJjM8hRkXcn/L9Q/AAAA//8DAFBLAQItABQABgAIAAAA&#10;IQDkmcPA+wAAAOEBAAATAAAAAAAAAAAAAAAAAAAAAABbQ29udGVudF9UeXBlc10ueG1sUEsBAi0A&#10;FAAGAAgAAAAhACOyauHXAAAAlAEAAAsAAAAAAAAAAAAAAAAALAEAAF9yZWxzLy5yZWxzUEsBAi0A&#10;FAAGAAgAAAAhAMGspYeQAgAALwUAAA4AAAAAAAAAAAAAAAAALAIAAGRycy9lMm9Eb2MueG1sUEsB&#10;Ai0AFAAGAAgAAAAhAP/B4mTgAAAACgEAAA8AAAAAAAAAAAAAAAAA6AQAAGRycy9kb3ducmV2Lnht&#10;bFBLBQYAAAAABAAEAPMAAAD1BQAAAAA=&#10;" o:allowincell="f" strokeweight="2.25pt">
                <v:shadow on="t" opacity="49150f" offset="6pt,6pt"/>
                <v:textbox>
                  <w:txbxContent>
                    <w:p w14:paraId="30F9FC2F" w14:textId="77777777" w:rsidR="00EB573E" w:rsidRPr="00EA0C5C" w:rsidRDefault="00EB573E" w:rsidP="00EA0C5C">
                      <w:pPr>
                        <w:pStyle w:val="30"/>
                        <w:jc w:val="center"/>
                        <w:rPr>
                          <w:sz w:val="24"/>
                          <w:szCs w:val="24"/>
                          <w:lang w:val="uk-UA"/>
                        </w:rPr>
                      </w:pPr>
                      <w:r w:rsidRPr="009D2EA5">
                        <w:rPr>
                          <w:sz w:val="24"/>
                          <w:szCs w:val="24"/>
                          <w:lang w:val="uk-UA"/>
                        </w:rPr>
                        <w:t>Використання</w:t>
                      </w:r>
                      <w:r>
                        <w:rPr>
                          <w:sz w:val="24"/>
                          <w:szCs w:val="24"/>
                        </w:rPr>
                        <w:t xml:space="preserve"> метода</w:t>
                      </w:r>
                      <w:r>
                        <w:rPr>
                          <w:sz w:val="24"/>
                          <w:szCs w:val="24"/>
                          <w:lang w:val="uk-UA"/>
                        </w:rPr>
                        <w:t xml:space="preserve"> </w:t>
                      </w:r>
                      <w:r w:rsidRPr="009D2EA5">
                        <w:rPr>
                          <w:sz w:val="24"/>
                          <w:szCs w:val="24"/>
                        </w:rPr>
                        <w:t>«директ-кост»</w:t>
                      </w:r>
                    </w:p>
                  </w:txbxContent>
                </v:textbox>
              </v:roundrect>
            </w:pict>
          </mc:Fallback>
        </mc:AlternateContent>
      </w:r>
    </w:p>
    <w:p w14:paraId="2F558EF0" w14:textId="2E4822E9" w:rsidR="00E46AB3" w:rsidRPr="00385964" w:rsidRDefault="00B238B3" w:rsidP="00E46AB3">
      <w:pPr>
        <w:spacing w:line="360" w:lineRule="auto"/>
        <w:jc w:val="both"/>
        <w:rPr>
          <w:color w:val="auto"/>
          <w:lang w:val="uk-UA"/>
        </w:rPr>
      </w:pPr>
      <w:r>
        <w:rPr>
          <w:noProof/>
          <w:color w:val="auto"/>
          <w:lang w:val="en-US"/>
        </w:rPr>
        <mc:AlternateContent>
          <mc:Choice Requires="wps">
            <w:drawing>
              <wp:anchor distT="0" distB="0" distL="114300" distR="114300" simplePos="0" relativeHeight="251620352" behindDoc="0" locked="0" layoutInCell="0" allowOverlap="1" wp14:anchorId="79F62857" wp14:editId="65454A81">
                <wp:simplePos x="0" y="0"/>
                <wp:positionH relativeFrom="column">
                  <wp:posOffset>200025</wp:posOffset>
                </wp:positionH>
                <wp:positionV relativeFrom="paragraph">
                  <wp:posOffset>74295</wp:posOffset>
                </wp:positionV>
                <wp:extent cx="2011680" cy="457200"/>
                <wp:effectExtent l="174625" t="99695" r="125095" b="205105"/>
                <wp:wrapNone/>
                <wp:docPr id="234"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457200"/>
                        </a:xfrm>
                        <a:prstGeom prst="roundRect">
                          <a:avLst>
                            <a:gd name="adj" fmla="val 16667"/>
                          </a:avLst>
                        </a:prstGeom>
                        <a:solidFill>
                          <a:srgbClr val="FFFFFF"/>
                        </a:solidFill>
                        <a:ln w="28575">
                          <a:solidFill>
                            <a:srgbClr val="000000"/>
                          </a:solidFill>
                          <a:round/>
                          <a:headEnd/>
                          <a:tailEnd/>
                        </a:ln>
                        <a:effectLst>
                          <a:outerShdw blurRad="63500" dist="107763" dir="8100000" algn="ctr" rotWithShape="0">
                            <a:srgbClr val="000000">
                              <a:alpha val="74998"/>
                            </a:srgbClr>
                          </a:outerShdw>
                        </a:effectLst>
                      </wps:spPr>
                      <wps:txbx>
                        <w:txbxContent>
                          <w:p w14:paraId="68DFFD5B" w14:textId="77777777" w:rsidR="00EB573E" w:rsidRDefault="00EB573E" w:rsidP="00E46AB3">
                            <w:pPr>
                              <w:pStyle w:val="1"/>
                              <w:ind w:firstLine="0"/>
                            </w:pPr>
                            <w:r>
                              <w:t>Бюджет</w:t>
                            </w:r>
                            <w:r>
                              <w:rPr>
                                <w:lang w:val="uk-UA"/>
                              </w:rPr>
                              <w:t>УВАННЯ</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4" o:spid="_x0000_s1075" style="position:absolute;left:0;text-align:left;margin-left:15.75pt;margin-top:5.85pt;width:158.4pt;height:36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INOopMCAAAvBQAADgAAAGRycy9lMm9Eb2MueG1srFRNb9QwEL0j8R8s32k2bTa7GzVbVS1FSAWq&#10;FsTZsZ3E4NjBdjZbfj3jSbZsKSdEDpHHH8/vzbzx+cW+02QnnVfWlDQ9WVAiDbdCmaakXz7fvFlT&#10;4gMzgmlrZEkfpacX29evzse+kKe2tVpIRwDE+GLsS9qG0BdJ4nkrO+ZPbC8NLNbWdSxA6JpEODYC&#10;eqeT08UiT0brRO8sl97D7PW0SLeIX9eSh0917WUguqTALeDf4b+K/2R7zorGsb5VfKbB/oFFx5SB&#10;S5+grllgZHDqBVSnuLPe1uGE2y6xda24RA2gJl38oeahZb1ELZAc3z+lyf8/WP5xd+eIEiU9Pcso&#10;MayDIl0OweLdZJXFDI29L2DjQ3/nokbf31r+3RNjr1pmGnnpnB1byQTwSuP+5NmBGHg4SqrxgxUA&#10;zwAek7WvXRcBIQ1kjzV5fKqJ3AfCYRLSkuZrKB2HtWy5gqLjFaw4nO6dD++k7UgclNTZwYh7KDxe&#10;wXa3PmBhxCyOiW+U1J2GMu+YJmme56sZcd6csOKAiXKtVuJGaY2Ba6or7QgcLekNfvNhf7xNGzIC&#10;9/VytUQazxb9McYCv79hoBD0Z8ztWyNwHJjS0xhoahM5SfT5rNMOQbqHVoyk0oO7Z1DZ/GwJSSNC&#10;xfSki9UqP4sRdME6nW4nTDfQvjw4SpwNX1Vosf6xGi9Uz4zjPNN9y6ZcrLLNZn2QMQkEI0BtD3ww&#10;OqKKJom+mPwV9tUefZhtIko0TWXFI9gGCKE34JWBQWvdT0pG6NiS+h8Dc5IS/d6A9TZplsUWxwCd&#10;AmKOV6rjFWY4QJU0UDINr8L0LAy9U00bM4XSjY3dUKtw8PXEajY5dCXqml+Q2PbHMe76/c5tfwEA&#10;AP//AwBQSwMEFAAGAAgAAAAhAFg67/PeAAAACAEAAA8AAABkcnMvZG93bnJldi54bWxMj0FPg0AQ&#10;he8m/ofNmHizC4KWIEtjTJpoUg9UY3qcwghEdpawW4r/3vGkxzfv5b1vis1iBzXT5HvHBuJVBIq4&#10;dk3PrYH3t+1NBsoH5AYHx2TgmzxsysuLAvPGnbmieR9aJSXsczTQhTDmWvu6I4t+5UZi8T7dZDGI&#10;nFrdTHiWcjvo2yi61xZ7loUOR3rqqP7an6wBPePLx2FXpVW/+JS3r8+8qw/GXF8tjw+gAi3hLwy/&#10;+IIOpTAd3YkbrwYDSXwnSbnHa1DiJ2mWgDoayJI16LLQ/x8ofwAAAP//AwBQSwECLQAUAAYACAAA&#10;ACEA5JnDwPsAAADhAQAAEwAAAAAAAAAAAAAAAAAAAAAAW0NvbnRlbnRfVHlwZXNdLnhtbFBLAQIt&#10;ABQABgAIAAAAIQAjsmrh1wAAAJQBAAALAAAAAAAAAAAAAAAAACwBAABfcmVscy8ucmVsc1BLAQIt&#10;ABQABgAIAAAAIQBUg06ikwIAAC8FAAAOAAAAAAAAAAAAAAAAACwCAABkcnMvZTJvRG9jLnhtbFBL&#10;AQItABQABgAIAAAAIQBYOu/z3gAAAAgBAAAPAAAAAAAAAAAAAAAAAOsEAABkcnMvZG93bnJldi54&#10;bWxQSwUGAAAAAAQABADzAAAA9gUAAAAA&#10;" o:allowincell="f" strokeweight="2.25pt">
                <v:shadow on="t" opacity="49150f" offset="-6pt,6pt"/>
                <v:textbox>
                  <w:txbxContent>
                    <w:p w14:paraId="68DFFD5B" w14:textId="77777777" w:rsidR="00EB573E" w:rsidRDefault="00EB573E" w:rsidP="00E46AB3">
                      <w:pPr>
                        <w:pStyle w:val="1"/>
                        <w:ind w:firstLine="0"/>
                      </w:pPr>
                      <w:r>
                        <w:t>Бюджет</w:t>
                      </w:r>
                      <w:r>
                        <w:rPr>
                          <w:lang w:val="uk-UA"/>
                        </w:rPr>
                        <w:t>УВАННЯ</w:t>
                      </w:r>
                      <w:r>
                        <w:t xml:space="preserve"> </w:t>
                      </w:r>
                    </w:p>
                  </w:txbxContent>
                </v:textbox>
              </v:roundrect>
            </w:pict>
          </mc:Fallback>
        </mc:AlternateContent>
      </w:r>
    </w:p>
    <w:p w14:paraId="00595F8A" w14:textId="1A0F264D" w:rsidR="00E46AB3" w:rsidRPr="00385964" w:rsidRDefault="00B238B3" w:rsidP="00E46AB3">
      <w:pPr>
        <w:spacing w:line="360" w:lineRule="auto"/>
        <w:jc w:val="both"/>
        <w:rPr>
          <w:color w:val="auto"/>
          <w:lang w:val="uk-UA"/>
        </w:rPr>
      </w:pPr>
      <w:r>
        <w:rPr>
          <w:noProof/>
          <w:color w:val="auto"/>
          <w:lang w:val="en-US"/>
        </w:rPr>
        <mc:AlternateContent>
          <mc:Choice Requires="wps">
            <w:drawing>
              <wp:anchor distT="0" distB="0" distL="114300" distR="114300" simplePos="0" relativeHeight="251639808" behindDoc="0" locked="0" layoutInCell="0" allowOverlap="1" wp14:anchorId="73769268" wp14:editId="3FA43843">
                <wp:simplePos x="0" y="0"/>
                <wp:positionH relativeFrom="column">
                  <wp:posOffset>3126105</wp:posOffset>
                </wp:positionH>
                <wp:positionV relativeFrom="paragraph">
                  <wp:posOffset>-5715</wp:posOffset>
                </wp:positionV>
                <wp:extent cx="182880" cy="0"/>
                <wp:effectExtent l="27305" t="83185" r="56515" b="120015"/>
                <wp:wrapNone/>
                <wp:docPr id="233"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15pt,-.4pt" to="260.55pt,-.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91LeCoCAABNBAAADgAAAGRycy9lMm9Eb2MueG1srFTNjtowEL5X6jtYvkMSCGyICKsqQC+0Rdrt&#10;AxjbIVYd27INAVV9947NT3fby2rVHJxxZuabb/4yfzx1Eh25dUKrCmfDFCOuqGZC7Sv8/Xk9KDBy&#10;nihGpFa8wmfu8OPi44d5b0o+0q2WjFsEIMqVvalw670pk8TRlnfEDbXhCpSNth3xcLX7hFnSA3on&#10;k1GaTpNeW2asptw5+Lq8KPEi4jcNp/5b0zjukawwcPPxtPHchTNZzEm5t8S0gl5pkHew6IhQEPQO&#10;tSSeoIMV/0B1glrtdOOHVHeJbhpBecwBssnSv7J5aonhMRcojjP3Mrn/B0u/HrcWCVbh0XiMkSId&#10;NGkjFEezcShOb1wJNrXa2pAePakns9H0h0NK1y1Rex5JPp8N+GXBI3nlEi7OQIhd/0UzsCEHr2Ol&#10;To3tAiTUAJ1iQ873hvCTRxQ+ZsWoKKBt9KZKSHnzM9b5z1x3KAgVlsA54pLjxvnAg5Q3kxBG6bWQ&#10;MrZbKtRDvsXkYRI9nJaCBW2wc3a/q6VFRxImJj4xK9C8NLP6oFhEazlhq6vsiZAgIx/L4a2AAkmO&#10;Q7iOM4wkhyUJ0oWfVCEiJAuMr9JlaH7O0tmqWBX5IB9NV4M8ZWzwaV3ng+k6e5gsx8u6Xma/Avks&#10;L1vBGFeB/22As/xtA3Jdpcvo3Uf4XqnkNXosKZC9vSPp2O3Q4Muo7DQ7b23ILjQeZjYaX/crLMXL&#10;e7T68xdY/AYAAP//AwBQSwMEFAAGAAgAAAAhAFBIDrLaAAAABwEAAA8AAABkcnMvZG93bnJldi54&#10;bWxMj0FPg0AUhO8m/ofNM/FmF6iaiixNY6I3E0tNzwv7BCL7lrILpf/e117scTKTmW+y9Ww7MeHg&#10;W0cK4kUEAqlypqVawffu/WEFwgdNRneOUMEJPazz25tMp8YdaYtTEWrBJeRTraAJoU+l9FWDVvuF&#10;65HY+3GD1YHlUEsz6COX204mUfQsrW6JFxrd41uD1W8xWgWH03K/t/6j+CpNH9rPlRx3dlLq/m7e&#10;vIIIOIf/MJzxGR1yZirdSMaLTsHjS7LkqILzA/afkjgGUV60zDN5zZ//AQAA//8DAFBLAQItABQA&#10;BgAIAAAAIQDkmcPA+wAAAOEBAAATAAAAAAAAAAAAAAAAAAAAAABbQ29udGVudF9UeXBlc10ueG1s&#10;UEsBAi0AFAAGAAgAAAAhACOyauHXAAAAlAEAAAsAAAAAAAAAAAAAAAAALAEAAF9yZWxzLy5yZWxz&#10;UEsBAi0AFAAGAAgAAAAhAFfdS3gqAgAATQQAAA4AAAAAAAAAAAAAAAAALAIAAGRycy9lMm9Eb2Mu&#10;eG1sUEsBAi0AFAAGAAgAAAAhAFBIDrLaAAAABwEAAA8AAAAAAAAAAAAAAAAAggQAAGRycy9kb3du&#10;cmV2LnhtbFBLBQYAAAAABAAEAPMAAACJBQAAAAA=&#10;" o:allowincell="f" strokeweight="2.25pt">
                <v:stroke endarrow="block"/>
              </v:line>
            </w:pict>
          </mc:Fallback>
        </mc:AlternateContent>
      </w:r>
      <w:r>
        <w:rPr>
          <w:noProof/>
          <w:color w:val="auto"/>
          <w:lang w:val="en-US"/>
        </w:rPr>
        <mc:AlternateContent>
          <mc:Choice Requires="wps">
            <w:drawing>
              <wp:anchor distT="0" distB="0" distL="114300" distR="114300" simplePos="0" relativeHeight="251633664" behindDoc="0" locked="0" layoutInCell="0" allowOverlap="1" wp14:anchorId="26DB82EA" wp14:editId="4EAFE9DD">
                <wp:simplePos x="0" y="0"/>
                <wp:positionH relativeFrom="column">
                  <wp:posOffset>2211705</wp:posOffset>
                </wp:positionH>
                <wp:positionV relativeFrom="paragraph">
                  <wp:posOffset>-5715</wp:posOffset>
                </wp:positionV>
                <wp:extent cx="182880" cy="0"/>
                <wp:effectExtent l="27305" t="83185" r="43815" b="120015"/>
                <wp:wrapNone/>
                <wp:docPr id="232"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15pt,-.4pt" to="188.55pt,-.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an/zICAABXBAAADgAAAGRycy9lMm9Eb2MueG1srFTbjtsgEH2v1H9AvCe+rJP1WnFWlZO0D2kb&#10;abcfQADHqBgQkDhR1X/vQC67275UVf2AB8/M4czMwbPHYy/RgVsntKpxNk4x4opqJtSuxt+eV6MS&#10;I+eJYkRqxWt84g4/zt+/mw2m4rnutGTcIgBRrhpMjTvvTZUkjna8J26sDVfgbLXtiYet3SXMkgHQ&#10;e5nkaTpNBm2ZsZpy5+Dr4uzE84jftpz6r23ruEeyxsDNx9XGdRvWZD4j1c4S0wl6oUH+gUVPhIJD&#10;b1AL4gnaW/EHVC+o1U63fkx1n+i2FZTHGqCaLP2tmqeOGB5rgeY4c2uT+3+w9MthY5FgNc7vcowU&#10;6WFIa6E4Ku9DcwbjKohp1MaG8uhRPZm1pt8dUrrpiNrxSPL5ZCAvCxnJm5SwcQaO2A6fNYMYsvc6&#10;durY2h61UphPITGAQzfQMY7mdBsNP3pE4WNW5mUJA6RXV0KqgBDyjHX+I9c9CkaNJbCPeOSwdj4w&#10;egkJ4UqvhJRx8FKhASovJ/eTmOG0FCx4Q5yzu20jLTqQoJ34xPrA8zrM6r1iEa3jhC0vtidCgo18&#10;bIy3AlolOQ7H9ZxhJDlcl2Cd+UkVToRigfHFOsvnx0P6sCyXZTEq8ulyVKSMjT6smmI0XWX3k8Xd&#10;omkW2c9APiuqTjDGVeB/lXJW/J1ULpfqLMKbmG+dSt6ix5YC2es7ko5zD6M+i2ar2WljQ3VBAqDe&#10;GHy5aeF6vN7HqJf/wfwXAAAA//8DAFBLAwQUAAYACAAAACEAL6eDbd0AAAAHAQAADwAAAGRycy9k&#10;b3ducmV2LnhtbEyPS0/DMBCE70j8B2uRuFEnBLVRiFNFiIeExKEBKo7bePMQ8TrEbhv+PS4XOI5m&#10;NPNNvp7NIA40ud6ygngRgSCure65VfD2+nCVgnAeWeNgmRR8k4N1cX6WY6btkTd0qHwrQgm7DBV0&#10;3o+ZlK7uyKBb2JE4eI2dDPogp1bqCY+h3AzyOoqW0mDPYaHDke46qj+rvVHwfL/c4ktZNfg1vTdP&#10;6cdjGadbpS4v5vIWhKfZ/4XhhB/QoQhMO7tn7cSgILlJkxBVcHoQ/GS1ikHsfrUscvmfv/gBAAD/&#10;/wMAUEsBAi0AFAAGAAgAAAAhAOSZw8D7AAAA4QEAABMAAAAAAAAAAAAAAAAAAAAAAFtDb250ZW50&#10;X1R5cGVzXS54bWxQSwECLQAUAAYACAAAACEAI7Jq4dcAAACUAQAACwAAAAAAAAAAAAAAAAAsAQAA&#10;X3JlbHMvLnJlbHNQSwECLQAUAAYACAAAACEA+Ban/zICAABXBAAADgAAAAAAAAAAAAAAAAAsAgAA&#10;ZHJzL2Uyb0RvYy54bWxQSwECLQAUAAYACAAAACEAL6eDbd0AAAAHAQAADwAAAAAAAAAAAAAAAACK&#10;BAAAZHJzL2Rvd25yZXYueG1sUEsFBgAAAAAEAAQA8wAAAJQFAAAAAA==&#10;" o:allowincell="f" strokeweight="2.25pt">
                <v:stroke endarrow="block"/>
              </v:line>
            </w:pict>
          </mc:Fallback>
        </mc:AlternateContent>
      </w:r>
    </w:p>
    <w:p w14:paraId="7FB2D625" w14:textId="48ACA9D2" w:rsidR="00E46AB3" w:rsidRPr="00385964" w:rsidRDefault="00B238B3" w:rsidP="00E46AB3">
      <w:pPr>
        <w:spacing w:line="360" w:lineRule="auto"/>
        <w:jc w:val="both"/>
        <w:rPr>
          <w:color w:val="auto"/>
          <w:lang w:val="uk-UA"/>
        </w:rPr>
      </w:pPr>
      <w:r>
        <w:rPr>
          <w:noProof/>
          <w:color w:val="auto"/>
          <w:lang w:val="en-US"/>
        </w:rPr>
        <mc:AlternateContent>
          <mc:Choice Requires="wps">
            <w:drawing>
              <wp:anchor distT="0" distB="0" distL="114300" distR="114300" simplePos="0" relativeHeight="251627520" behindDoc="0" locked="0" layoutInCell="0" allowOverlap="1" wp14:anchorId="4E3A0A79" wp14:editId="3524325B">
                <wp:simplePos x="0" y="0"/>
                <wp:positionH relativeFrom="column">
                  <wp:posOffset>3308985</wp:posOffset>
                </wp:positionH>
                <wp:positionV relativeFrom="paragraph">
                  <wp:posOffset>188595</wp:posOffset>
                </wp:positionV>
                <wp:extent cx="2377440" cy="365760"/>
                <wp:effectExtent l="95885" t="99695" r="206375" b="207645"/>
                <wp:wrapNone/>
                <wp:docPr id="231"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365760"/>
                        </a:xfrm>
                        <a:prstGeom prst="roundRect">
                          <a:avLst>
                            <a:gd name="adj" fmla="val 16667"/>
                          </a:avLst>
                        </a:prstGeom>
                        <a:solidFill>
                          <a:srgbClr val="FFFFFF"/>
                        </a:solidFill>
                        <a:ln w="28575">
                          <a:solidFill>
                            <a:srgbClr val="000000"/>
                          </a:solidFill>
                          <a:round/>
                          <a:headEnd/>
                          <a:tailEnd/>
                        </a:ln>
                        <a:effectLst>
                          <a:outerShdw blurRad="63500" dist="107763" dir="2700000" algn="ctr" rotWithShape="0">
                            <a:srgbClr val="000000">
                              <a:alpha val="74998"/>
                            </a:srgbClr>
                          </a:outerShdw>
                        </a:effectLst>
                      </wps:spPr>
                      <wps:txbx>
                        <w:txbxContent>
                          <w:p w14:paraId="5D60E8B8" w14:textId="77777777" w:rsidR="00EB573E" w:rsidRPr="009D2EA5" w:rsidRDefault="00EB573E" w:rsidP="00EA0C5C">
                            <w:pPr>
                              <w:pStyle w:val="30"/>
                              <w:jc w:val="center"/>
                              <w:rPr>
                                <w:sz w:val="24"/>
                                <w:szCs w:val="24"/>
                                <w:lang w:val="uk-UA"/>
                              </w:rPr>
                            </w:pPr>
                            <w:r w:rsidRPr="009D2EA5">
                              <w:rPr>
                                <w:sz w:val="24"/>
                                <w:szCs w:val="24"/>
                              </w:rPr>
                              <w:t>Анал</w:t>
                            </w:r>
                            <w:r w:rsidRPr="009D2EA5">
                              <w:rPr>
                                <w:sz w:val="24"/>
                                <w:szCs w:val="24"/>
                                <w:lang w:val="uk-UA"/>
                              </w:rPr>
                              <w:t>і</w:t>
                            </w:r>
                            <w:r w:rsidRPr="009D2EA5">
                              <w:rPr>
                                <w:sz w:val="24"/>
                                <w:szCs w:val="24"/>
                              </w:rPr>
                              <w:t>з точки без</w:t>
                            </w:r>
                            <w:r w:rsidRPr="009D2EA5">
                              <w:rPr>
                                <w:sz w:val="24"/>
                                <w:szCs w:val="24"/>
                                <w:lang w:val="uk-UA"/>
                              </w:rPr>
                              <w:t>битковості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1" o:spid="_x0000_s1076" style="position:absolute;left:0;text-align:left;margin-left:260.55pt;margin-top:14.85pt;width:187.2pt;height:28.8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vGSL5ICAAAvBQAADgAAAGRycy9lMm9Eb2MueG1srFRNb9QwEL0j8R8s32mS/Ui2q2arqqUIqUDV&#10;gjg7sZMYHNvY3s22v57xJN1uKSdEDtGMx35+bz58dr7vFdkJ56XRJc1OUkqErg2Xui3pt6/X71aU&#10;+MA0Z8poUdIH4en55u2bs8Guxcx0RnHhCIBovx5sSbsQ7DpJfN2JnvkTY4WGYGNczwK4rk24YwOg&#10;9yqZpWmeDMZx60wtvIfVqzFIN4jfNKIOX5rGi0BUSYFbwL/DfxX/yeaMrVvHbCfriQb7BxY9kxou&#10;PUBdscDI1slXUL2snfGmCSe16RPTNLIWqAHUZOkfau47ZgVqgeR4e0iT/3+w9efdrSOSl3Q2zyjR&#10;rIciXWyDwbvJKosZGqxfw8Z7e+uiRm9vTP3TE20uO6ZbceGcGTrBOPDC/cmLA9HxcJRUwyfDAZ4B&#10;PCZr37g+AkIayB5r8nCoidgHUsPibF4UiwWUrobYPF8WORYtYeun09b58EGYnkSjpM5sNb+DwuMV&#10;bHfjAxaGT+IY/0FJ0yso844pkuV5XkSRgDhtBusJE+UaJfm1VAod11aXyhE4WtJr/KbD/nib0mQA&#10;7qtlsUQaL4L+GCPF728YKAT7M+b2veZoBybVaANNpSMngX0+6TTbINx9xwdSqa27Y1DZfL5MIYFc&#10;xvRkaVHk8+jBFMyK8XbCVAvjWwdHiTPhuwwd1j9W45XqiXFcZ8p2bMxFsTg9XT3JGAViTg980Dui&#10;ik0S+2Lsr7Cv9tiHS6xvbJrK8AdoGyCEvQGvDBidcY+UDDCxJfW/tswJStRHDa13mmGfBHQWy2IG&#10;mt1xpDqOMF0DVEkDJaN5GcZnYWudbLuYKZSuTZyGRobYIs+sJgemEnVNL0gc+2Mfdz2/c5vfAAAA&#10;//8DAFBLAwQUAAYACAAAACEANseIj+AAAAAJAQAADwAAAGRycy9kb3ducmV2LnhtbEyPwUrEMBCG&#10;74LvEEbwIm7aau22Nl3KgngQRHcXz9kmtsVkUpJst76940lvM8zHP99fbxZr2Kx9GB0KSFcJMI2d&#10;UyP2Ag77p9s1sBAlKmkcagHfOsCmubyoZaXcGd/1vIs9oxAMlRQwxDhVnIdu0FaGlZs00u3TeSsj&#10;rb7nysszhVvDsyR54FaOSB8GOentoLuv3ckKWIpn/+qTvtx+3JuXtpvnm/aNC3F9tbSPwKJe4h8M&#10;v/qkDg05Hd0JVWBGQJ6lKaECsrIARsC6zHNgRxqKO+BNzf83aH4AAAD//wMAUEsBAi0AFAAGAAgA&#10;AAAhAOSZw8D7AAAA4QEAABMAAAAAAAAAAAAAAAAAAAAAAFtDb250ZW50X1R5cGVzXS54bWxQSwEC&#10;LQAUAAYACAAAACEAI7Jq4dcAAACUAQAACwAAAAAAAAAAAAAAAAAsAQAAX3JlbHMvLnJlbHNQSwEC&#10;LQAUAAYACAAAACEApvGSL5ICAAAvBQAADgAAAAAAAAAAAAAAAAAsAgAAZHJzL2Uyb0RvYy54bWxQ&#10;SwECLQAUAAYACAAAACEANseIj+AAAAAJAQAADwAAAAAAAAAAAAAAAADqBAAAZHJzL2Rvd25yZXYu&#10;eG1sUEsFBgAAAAAEAAQA8wAAAPcFAAAAAA==&#10;" o:allowincell="f" strokeweight="2.25pt">
                <v:shadow on="t" opacity="49150f" offset="6pt,6pt"/>
                <v:textbox>
                  <w:txbxContent>
                    <w:p w14:paraId="5D60E8B8" w14:textId="77777777" w:rsidR="00EB573E" w:rsidRPr="009D2EA5" w:rsidRDefault="00EB573E" w:rsidP="00EA0C5C">
                      <w:pPr>
                        <w:pStyle w:val="30"/>
                        <w:jc w:val="center"/>
                        <w:rPr>
                          <w:sz w:val="24"/>
                          <w:szCs w:val="24"/>
                          <w:lang w:val="uk-UA"/>
                        </w:rPr>
                      </w:pPr>
                      <w:r w:rsidRPr="009D2EA5">
                        <w:rPr>
                          <w:sz w:val="24"/>
                          <w:szCs w:val="24"/>
                        </w:rPr>
                        <w:t>Анал</w:t>
                      </w:r>
                      <w:r w:rsidRPr="009D2EA5">
                        <w:rPr>
                          <w:sz w:val="24"/>
                          <w:szCs w:val="24"/>
                          <w:lang w:val="uk-UA"/>
                        </w:rPr>
                        <w:t>і</w:t>
                      </w:r>
                      <w:r w:rsidRPr="009D2EA5">
                        <w:rPr>
                          <w:sz w:val="24"/>
                          <w:szCs w:val="24"/>
                        </w:rPr>
                        <w:t>з точки без</w:t>
                      </w:r>
                      <w:r w:rsidRPr="009D2EA5">
                        <w:rPr>
                          <w:sz w:val="24"/>
                          <w:szCs w:val="24"/>
                          <w:lang w:val="uk-UA"/>
                        </w:rPr>
                        <w:t>битковості</w:t>
                      </w:r>
                    </w:p>
                  </w:txbxContent>
                </v:textbox>
              </v:roundrect>
            </w:pict>
          </mc:Fallback>
        </mc:AlternateContent>
      </w:r>
    </w:p>
    <w:p w14:paraId="0ACE3F4F" w14:textId="063C2EAE" w:rsidR="00E46AB3" w:rsidRPr="00385964" w:rsidRDefault="00B238B3" w:rsidP="00E46AB3">
      <w:pPr>
        <w:spacing w:line="360" w:lineRule="auto"/>
        <w:jc w:val="both"/>
        <w:rPr>
          <w:color w:val="auto"/>
          <w:lang w:val="uk-UA"/>
        </w:rPr>
      </w:pPr>
      <w:r>
        <w:rPr>
          <w:noProof/>
          <w:color w:val="auto"/>
          <w:lang w:val="en-US"/>
        </w:rPr>
        <mc:AlternateContent>
          <mc:Choice Requires="wps">
            <w:drawing>
              <wp:anchor distT="0" distB="0" distL="114300" distR="114300" simplePos="0" relativeHeight="251640832" behindDoc="0" locked="0" layoutInCell="0" allowOverlap="1" wp14:anchorId="23B09807" wp14:editId="2751BFEA">
                <wp:simplePos x="0" y="0"/>
                <wp:positionH relativeFrom="column">
                  <wp:posOffset>3126105</wp:posOffset>
                </wp:positionH>
                <wp:positionV relativeFrom="paragraph">
                  <wp:posOffset>108585</wp:posOffset>
                </wp:positionV>
                <wp:extent cx="182880" cy="0"/>
                <wp:effectExtent l="27305" t="83185" r="56515" b="120015"/>
                <wp:wrapNone/>
                <wp:docPr id="230"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15pt,8.55pt" to="260.55pt,8.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SD/8CoCAABNBAAADgAAAGRycy9lMm9Eb2MueG1srFTBjtowEL1X6j9YvkMSNrAhIqyqAL3QFmm3&#10;H2Bsh1h1bMs2BFT13zs2ge62l6pqDs44nnnz5s04i6dzJ9GJWye0qnA2TjHiimom1KHCX182owIj&#10;54liRGrFK3zhDj8t379b9KbkE91qybhFAKJc2ZsKt96bMkkcbXlH3FgbruCw0bYjHrb2kDBLekDv&#10;ZDJJ01nSa8uM1ZQ7B19X10O8jPhNw6n/0jSOeyQrDNx8XG1c92FNlgtSHiwxraADDfIPLDoiFCS9&#10;Q62IJ+hoxR9QnaBWO934MdVdoptGUB5rgGqy9LdqnltieKwFxHHmLpP7f7D082lnkWAVnjyAPop0&#10;0KStUBzN8yBOb1wJPrXa2VAePatns9X0m0NK1y1RBx5JvlwMxGUhInkTEjbOQIp9/0kz8CFHr6NS&#10;58Z2ARI0QOfYkMu9IfzsEYWPWTEpCqBFb0cJKW9xxjr/kesOBaPCEjhHXHLaOh94kPLmEtIovRFS&#10;xnZLhXqot5g+TmOE01KwcBr8nD3sa2nRiYSJiU+sCk5eu1l9VCyitZyw9WB7IiTYyEc5vBUgkOQ4&#10;pOs4w0hyuCTBuvKTKmSEYoHxYF2H5vs8na+LdZGP8slsPcpTxkYfNnU+mm2yx+nqYVXXq+xHIJ/l&#10;ZSsY4yrwvw1wlv/dgAxX6Tp69xG+K5W8RY+SAtnbO5KO3Q4Nvo7KXrPLzobqQuNhZqPzcL/CpXi9&#10;j16//gLLnwAAAP//AwBQSwMEFAAGAAgAAAAhAA9P1LDdAAAACQEAAA8AAABkcnMvZG93bnJldi54&#10;bWxMj09Pg0AQxe8m/Q6baeLNLlD/VGRpGhO9mVhqel7YEYjsLGUXSr+9YzzobWbey5vfy7az7cSE&#10;g28dKYhXEQikypmWagUfh5ebDQgfNBndOUIFF/SwzRdXmU6NO9MepyLUgkPIp1pBE0KfSumrBq32&#10;K9cjsfbpBqsDr0MtzaDPHG47mUTRvbS6Jf7Q6B6fG6y+itEqOF3Wx6P1r8V7afrQvm3keLCTUtfL&#10;efcEIuAc/szwg8/okDNT6UYyXnQKbh+TNVtZeIhBsOEuiXkofw8yz+T/Bvk3AAAA//8DAFBLAQIt&#10;ABQABgAIAAAAIQDkmcPA+wAAAOEBAAATAAAAAAAAAAAAAAAAAAAAAABbQ29udGVudF9UeXBlc10u&#10;eG1sUEsBAi0AFAAGAAgAAAAhACOyauHXAAAAlAEAAAsAAAAAAAAAAAAAAAAALAEAAF9yZWxzLy5y&#10;ZWxzUEsBAi0AFAAGAAgAAAAhAMEg//AqAgAATQQAAA4AAAAAAAAAAAAAAAAALAIAAGRycy9lMm9E&#10;b2MueG1sUEsBAi0AFAAGAAgAAAAhAA9P1LDdAAAACQEAAA8AAAAAAAAAAAAAAAAAggQAAGRycy9k&#10;b3ducmV2LnhtbFBLBQYAAAAABAAEAPMAAACMBQAAAAA=&#10;" o:allowincell="f" strokeweight="2.25pt">
                <v:stroke endarrow="block"/>
              </v:line>
            </w:pict>
          </mc:Fallback>
        </mc:AlternateContent>
      </w:r>
      <w:r>
        <w:rPr>
          <w:noProof/>
          <w:color w:val="auto"/>
          <w:lang w:val="en-US"/>
        </w:rPr>
        <mc:AlternateContent>
          <mc:Choice Requires="wps">
            <w:drawing>
              <wp:anchor distT="0" distB="0" distL="114300" distR="114300" simplePos="0" relativeHeight="251621376" behindDoc="0" locked="0" layoutInCell="0" allowOverlap="1" wp14:anchorId="48C516BD" wp14:editId="5B0CB5A6">
                <wp:simplePos x="0" y="0"/>
                <wp:positionH relativeFrom="column">
                  <wp:posOffset>200025</wp:posOffset>
                </wp:positionH>
                <wp:positionV relativeFrom="paragraph">
                  <wp:posOffset>108585</wp:posOffset>
                </wp:positionV>
                <wp:extent cx="2011680" cy="457200"/>
                <wp:effectExtent l="174625" t="95885" r="125095" b="208915"/>
                <wp:wrapNone/>
                <wp:docPr id="229"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457200"/>
                        </a:xfrm>
                        <a:prstGeom prst="roundRect">
                          <a:avLst>
                            <a:gd name="adj" fmla="val 16667"/>
                          </a:avLst>
                        </a:prstGeom>
                        <a:solidFill>
                          <a:srgbClr val="FFFFFF"/>
                        </a:solidFill>
                        <a:ln w="28575">
                          <a:solidFill>
                            <a:srgbClr val="000000"/>
                          </a:solidFill>
                          <a:round/>
                          <a:headEnd/>
                          <a:tailEnd/>
                        </a:ln>
                        <a:effectLst>
                          <a:outerShdw blurRad="63500" dist="107763" dir="8100000" algn="ctr" rotWithShape="0">
                            <a:srgbClr val="000000">
                              <a:alpha val="74998"/>
                            </a:srgbClr>
                          </a:outerShdw>
                        </a:effectLst>
                      </wps:spPr>
                      <wps:txbx>
                        <w:txbxContent>
                          <w:p w14:paraId="715E3FA7" w14:textId="77777777" w:rsidR="00EB573E" w:rsidRPr="003E227B" w:rsidRDefault="00EB573E" w:rsidP="00E46AB3">
                            <w:pPr>
                              <w:pStyle w:val="1"/>
                              <w:ind w:firstLine="0"/>
                              <w:rPr>
                                <w:lang w:val="uk-UA"/>
                              </w:rPr>
                            </w:pPr>
                            <w:r>
                              <w:t>Модел</w:t>
                            </w:r>
                            <w:r>
                              <w:rPr>
                                <w:lang w:val="uk-UA"/>
                              </w:rPr>
                              <w:t>ЮВАННЯ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5" o:spid="_x0000_s1077" style="position:absolute;left:0;text-align:left;margin-left:15.75pt;margin-top:8.55pt;width:158.4pt;height:36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7QPDY8CAAAvBQAADgAAAGRycy9lMm9Eb2MueG1srFRdb9MwFH1H4j9YfmdpujZto6XTtDGENGDa&#10;QDw7tpMYHDvYTtPx67m+SUthiAdEHiJffxzfc+65vrjct5rspPPKmoKmZzNKpOFWKFMX9NPH21dr&#10;SnxgRjBtjSzok/T0cvvyxcXQ5XJuG6uFdARAjM+HrqBNCF2eJJ43smX+zHbSwGJlXcsChK5OhGMD&#10;oLc6mc9mWTJYJzpnufQeZm/GRbpF/KqSPHyoKi8D0QWF3AL+Hf7L+E+2FyyvHesaxac02D9k0TJl&#10;4NIj1A0LjPROPYNqFXfW2yqccdsmtqoUl8gB2KSz39g8NqyTyAXE8d1RJv//YPn73b0jShR0Pt9Q&#10;YlgLRbrqg8W7yWoZFRo6n8PGx+7eRY6+u7P8qyfGXjfM1PLKOTs0kgnIK437k18OxMDDUVIO76wA&#10;eAbwKNa+cm0EBBnIHmvydKyJ3AfCYRJkSbM1lI7D2mK5gqLjFSw/nO6cD2+kbUkcFNTZ3ogHKDxe&#10;wXZ3PmBhxESOiS+UVK2GMu+YJmmWZasJcdqcsPyAiXStVuJWaY2Bq8tr7QgcLegtftNhf7pNGzJA&#10;7uslCPh3jBl+f8JAIujPqO1rI3AcmNLjGNLUJoJL9PnE0/ZBusdGDKTUvXtgUNnsfAmiEaGiPOls&#10;tcrOYwRdsE7H2wnTNbQvD44SZ8NnFRqsf6zGM9ZTxnGe6a5hoxarxWazPtAYRQIjQG0P+WB0kiqa&#10;JPpi9FfYl3v04RItFE1TWvEEtoGE0BvwysCgse47JQN0bEH9t545SYl+a8B6m3SxiC2OAToFyJyu&#10;lKcrzHCAKmigZBxeh/FZ6Dun6iYqhdSNjd1QqXDw9ZjVZHLoSuQ1vSCx7U9j3PXzndv+AAAA//8D&#10;AFBLAwQUAAYACAAAACEASRgkRN4AAAAIAQAADwAAAGRycy9kb3ducmV2LnhtbEyPQU+DQBCF7yb+&#10;h82YeLMLgorI0hiTJprUA9WYHqcwApGdJeyW4r93POnxzXt575tivdhBzTT53rGBeBWBIq5d03Nr&#10;4P1tc5WB8gG5wcExGfgmD+vy/KzAvHEnrmjehVZJCfscDXQhjLnWvu7Iol+5kVi8TzdZDCKnVjcT&#10;nqTcDvo6im61xZ5locORnjqqv3ZHa0DP+PKx31Zp1S8+5c3rM2/rvTGXF8vjA6hAS/gLwy++oEMp&#10;TAd35MarwUAS30hS7ncxKPGTNEtAHQxk9zHostD/Hyh/AAAA//8DAFBLAQItABQABgAIAAAAIQDk&#10;mcPA+wAAAOEBAAATAAAAAAAAAAAAAAAAAAAAAABbQ29udGVudF9UeXBlc10ueG1sUEsBAi0AFAAG&#10;AAgAAAAhACOyauHXAAAAlAEAAAsAAAAAAAAAAAAAAAAALAEAAF9yZWxzLy5yZWxzUEsBAi0AFAAG&#10;AAgAAAAhAMO0Dw2PAgAALwUAAA4AAAAAAAAAAAAAAAAALAIAAGRycy9lMm9Eb2MueG1sUEsBAi0A&#10;FAAGAAgAAAAhAEkYJETeAAAACAEAAA8AAAAAAAAAAAAAAAAA5wQAAGRycy9kb3ducmV2LnhtbFBL&#10;BQYAAAAABAAEAPMAAADyBQAAAAA=&#10;" o:allowincell="f" strokeweight="2.25pt">
                <v:shadow on="t" opacity="49150f" offset="-6pt,6pt"/>
                <v:textbox>
                  <w:txbxContent>
                    <w:p w14:paraId="715E3FA7" w14:textId="77777777" w:rsidR="00EB573E" w:rsidRPr="003E227B" w:rsidRDefault="00EB573E" w:rsidP="00E46AB3">
                      <w:pPr>
                        <w:pStyle w:val="1"/>
                        <w:ind w:firstLine="0"/>
                        <w:rPr>
                          <w:lang w:val="uk-UA"/>
                        </w:rPr>
                      </w:pPr>
                      <w:r>
                        <w:t>Модел</w:t>
                      </w:r>
                      <w:r>
                        <w:rPr>
                          <w:lang w:val="uk-UA"/>
                        </w:rPr>
                        <w:t>ЮВАННЯ</w:t>
                      </w:r>
                    </w:p>
                  </w:txbxContent>
                </v:textbox>
              </v:roundrect>
            </w:pict>
          </mc:Fallback>
        </mc:AlternateContent>
      </w:r>
    </w:p>
    <w:p w14:paraId="255F70EC" w14:textId="2EDE392F" w:rsidR="00E46AB3" w:rsidRPr="00385964" w:rsidRDefault="00B238B3" w:rsidP="00E46AB3">
      <w:pPr>
        <w:spacing w:line="360" w:lineRule="auto"/>
        <w:jc w:val="both"/>
        <w:rPr>
          <w:color w:val="auto"/>
          <w:lang w:val="uk-UA"/>
        </w:rPr>
      </w:pPr>
      <w:r>
        <w:rPr>
          <w:noProof/>
          <w:color w:val="auto"/>
          <w:lang w:val="en-US"/>
        </w:rPr>
        <mc:AlternateContent>
          <mc:Choice Requires="wps">
            <w:drawing>
              <wp:anchor distT="0" distB="0" distL="114300" distR="114300" simplePos="0" relativeHeight="251634688" behindDoc="0" locked="0" layoutInCell="0" allowOverlap="1" wp14:anchorId="4C063477" wp14:editId="14E1A0B0">
                <wp:simplePos x="0" y="0"/>
                <wp:positionH relativeFrom="column">
                  <wp:posOffset>2211705</wp:posOffset>
                </wp:positionH>
                <wp:positionV relativeFrom="paragraph">
                  <wp:posOffset>120015</wp:posOffset>
                </wp:positionV>
                <wp:extent cx="182880" cy="0"/>
                <wp:effectExtent l="27305" t="94615" r="43815" b="108585"/>
                <wp:wrapNone/>
                <wp:docPr id="22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15pt,9.45pt" to="188.55pt,9.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FMnTECAABXBAAADgAAAGRycy9lMm9Eb2MueG1srFTbjtsgEH2v1H9AvCe+1Ml6rTiryknah3Qb&#10;abcfQADHqBgQkDhR1X/vQC67275UVf2AB8/M4czMwbOHYy/RgVsntKpxNk4x4opqJtSuxt+eV6MS&#10;I+eJYkRqxWt84g4/zN+/mw2m4rnutGTcIgBRrhpMjTvvTZUkjna8J26sDVfgbLXtiYet3SXMkgHQ&#10;e5nkaTpNBm2ZsZpy5+Dr4uzE84jftpz6r23ruEeyxsDNx9XGdRvWZD4j1c4S0wl6oUH+gUVPhIJD&#10;b1AL4gnaW/EHVC+o1U63fkx1n+i2FZTHGqCaLP2tmqeOGB5rgeY4c2uT+3+w9PGwsUiwGuf5HUaK&#10;9DCktVAclWVozmBcBTGN2thQHj2qJ7PW9LtDSjcdUTseST6fDORlISN5kxI2zsAR2+GLZhBD9l7H&#10;Th1b26NWCvM5JAZw6AY6xtGcbqPhR48ofMzKvCxhgPTqSkgVEEKesc5/4rpHwaixBPYRjxzWzgdG&#10;LyEhXOmVkDIOXio0QOXl5G4SM5yWggVviHN2t22kRQcStBOfWB94XodZvVcsonWcsOXF9kRIsJGP&#10;jfFWQKskx+G4njOMJIfrEqwzP6nCiVAsML5YZ/n8uE/vl+WyLEZFPl2OipSx0cdVU4ymq+xusviw&#10;aJpF9jOQz4qqE4xxFfhfpZwVfyeVy6U6i/Am5lunkrfosaVA9vqOpOPcw6jPotlqdtrYUF2QAKg3&#10;Bl9uWrger/cx6uV/MP8FAAD//wMAUEsDBBQABgAIAAAAIQClIIkH3wAAAAkBAAAPAAAAZHJzL2Rv&#10;d25yZXYueG1sTI/LTsMwEEX3SPyDNUjsqBOCWhPiVBHiISF1QYCK5TR2HiIeB9ttw99jxAKWM/fo&#10;zpliPZuRHbTzgyUJ6SIBpqmxaqBOwuvL/YUA5gOSwtGSlvClPazL05MCc2WP9KwPdehYLCGfo4Q+&#10;hCnn3De9NugXdtIUs9Y6gyGOruPK4TGWm5FfJsmSGxwoXuhx0re9bj7qvZHwdLfc4qaqW/x0b+2j&#10;eH+oUrGV8vxsrm6ABT2HPxh+9KM6lNFpZ/ekPBslZFcii2gMxDWwCGSrVQps97vgZcH/f1B+AwAA&#10;//8DAFBLAQItABQABgAIAAAAIQDkmcPA+wAAAOEBAAATAAAAAAAAAAAAAAAAAAAAAABbQ29udGVu&#10;dF9UeXBlc10ueG1sUEsBAi0AFAAGAAgAAAAhACOyauHXAAAAlAEAAAsAAAAAAAAAAAAAAAAALAEA&#10;AF9yZWxzLy5yZWxzUEsBAi0AFAAGAAgAAAAhAAKBTJ0xAgAAVwQAAA4AAAAAAAAAAAAAAAAALAIA&#10;AGRycy9lMm9Eb2MueG1sUEsBAi0AFAAGAAgAAAAhAKUgiQffAAAACQEAAA8AAAAAAAAAAAAAAAAA&#10;iQQAAGRycy9kb3ducmV2LnhtbFBLBQYAAAAABAAEAPMAAACVBQAAAAA=&#10;" o:allowincell="f" strokeweight="2.25pt">
                <v:stroke endarrow="block"/>
              </v:line>
            </w:pict>
          </mc:Fallback>
        </mc:AlternateContent>
      </w:r>
      <w:r>
        <w:rPr>
          <w:noProof/>
          <w:color w:val="auto"/>
          <w:lang w:val="en-US"/>
        </w:rPr>
        <mc:AlternateContent>
          <mc:Choice Requires="wps">
            <w:drawing>
              <wp:anchor distT="0" distB="0" distL="114300" distR="114300" simplePos="0" relativeHeight="251628544" behindDoc="0" locked="0" layoutInCell="0" allowOverlap="1" wp14:anchorId="251790F9" wp14:editId="222BC01F">
                <wp:simplePos x="0" y="0"/>
                <wp:positionH relativeFrom="column">
                  <wp:posOffset>3308985</wp:posOffset>
                </wp:positionH>
                <wp:positionV relativeFrom="paragraph">
                  <wp:posOffset>211455</wp:posOffset>
                </wp:positionV>
                <wp:extent cx="2377440" cy="548640"/>
                <wp:effectExtent l="95885" t="97155" r="206375" b="205105"/>
                <wp:wrapNone/>
                <wp:docPr id="226"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548640"/>
                        </a:xfrm>
                        <a:prstGeom prst="roundRect">
                          <a:avLst>
                            <a:gd name="adj" fmla="val 16667"/>
                          </a:avLst>
                        </a:prstGeom>
                        <a:solidFill>
                          <a:srgbClr val="FFFFFF"/>
                        </a:solidFill>
                        <a:ln w="28575">
                          <a:solidFill>
                            <a:srgbClr val="000000"/>
                          </a:solidFill>
                          <a:round/>
                          <a:headEnd/>
                          <a:tailEnd/>
                        </a:ln>
                        <a:effectLst>
                          <a:outerShdw blurRad="63500" dist="107763" dir="2700000" algn="ctr" rotWithShape="0">
                            <a:srgbClr val="000000">
                              <a:alpha val="74998"/>
                            </a:srgbClr>
                          </a:outerShdw>
                        </a:effectLst>
                      </wps:spPr>
                      <wps:txbx>
                        <w:txbxContent>
                          <w:p w14:paraId="3245C5B6" w14:textId="77777777" w:rsidR="00EB573E" w:rsidRPr="009D2EA5" w:rsidRDefault="00EB573E" w:rsidP="00EA0C5C">
                            <w:pPr>
                              <w:pStyle w:val="30"/>
                              <w:jc w:val="center"/>
                              <w:rPr>
                                <w:sz w:val="24"/>
                                <w:szCs w:val="24"/>
                                <w:lang w:val="uk-UA"/>
                              </w:rPr>
                            </w:pPr>
                            <w:r w:rsidRPr="009D2EA5">
                              <w:rPr>
                                <w:sz w:val="24"/>
                                <w:szCs w:val="24"/>
                              </w:rPr>
                              <w:t>Форм</w:t>
                            </w:r>
                            <w:r w:rsidRPr="009D2EA5">
                              <w:rPr>
                                <w:sz w:val="24"/>
                                <w:szCs w:val="24"/>
                                <w:lang w:val="uk-UA"/>
                              </w:rPr>
                              <w:t>ування</w:t>
                            </w:r>
                            <w:r w:rsidRPr="009D2EA5">
                              <w:rPr>
                                <w:sz w:val="24"/>
                                <w:szCs w:val="24"/>
                              </w:rPr>
                              <w:t xml:space="preserve"> основн</w:t>
                            </w:r>
                            <w:r w:rsidRPr="009D2EA5">
                              <w:rPr>
                                <w:sz w:val="24"/>
                                <w:szCs w:val="24"/>
                                <w:lang w:val="uk-UA"/>
                              </w:rPr>
                              <w:t>и</w:t>
                            </w:r>
                            <w:r w:rsidRPr="009D2EA5">
                              <w:rPr>
                                <w:sz w:val="24"/>
                                <w:szCs w:val="24"/>
                              </w:rPr>
                              <w:t>х п</w:t>
                            </w:r>
                            <w:r w:rsidRPr="009D2EA5">
                              <w:rPr>
                                <w:sz w:val="24"/>
                                <w:szCs w:val="24"/>
                                <w:lang w:val="uk-UA"/>
                              </w:rPr>
                              <w:t>і</w:t>
                            </w:r>
                            <w:r w:rsidRPr="009D2EA5">
                              <w:rPr>
                                <w:sz w:val="24"/>
                                <w:szCs w:val="24"/>
                              </w:rPr>
                              <w:t>дконтрольн</w:t>
                            </w:r>
                            <w:r w:rsidRPr="009D2EA5">
                              <w:rPr>
                                <w:sz w:val="24"/>
                                <w:szCs w:val="24"/>
                                <w:lang w:val="uk-UA"/>
                              </w:rPr>
                              <w:t>и</w:t>
                            </w:r>
                            <w:r w:rsidRPr="009D2EA5">
                              <w:rPr>
                                <w:sz w:val="24"/>
                                <w:szCs w:val="24"/>
                              </w:rPr>
                              <w:t>х показ</w:t>
                            </w:r>
                            <w:r w:rsidRPr="009D2EA5">
                              <w:rPr>
                                <w:sz w:val="24"/>
                                <w:szCs w:val="24"/>
                                <w:lang w:val="uk-UA"/>
                              </w:rPr>
                              <w:t>ників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2" o:spid="_x0000_s1078" style="position:absolute;left:0;text-align:left;margin-left:260.55pt;margin-top:16.65pt;width:187.2pt;height:43.2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e1b2JACAAAvBQAADgAAAGRycy9lMm9Eb2MueG1srFRdb9MwFH1H4j9YfmdJszbpqqXTtDGENGDa&#10;QDw7tpMYHDvYbtPy67m+SUvHeELkIfL1x/E5957ry6tdp8lWOq+sKensLKVEGm6FMk1Jv3y+e7Ok&#10;xAdmBNPWyJLupadX69evLod+JTPbWi2kIwBi/GroS9qG0K+SxPNWdsyf2V4aWKyt61iA0DWJcGwA&#10;9E4nWZrmyWCd6J3l0nuYvR0X6Rrx61ry8KmuvQxElxS4Bfw7/Ffxn6wv2apxrG8Vn2iwf2DRMWXg&#10;0iPULQuMbJx6AdUp7qy3dTjjtktsXSsuUQOomaV/qHlqWS9RCyTH98c0+f8Hyz9uHxxRoqRZllNi&#10;WAdFut4Ei3eTZRYzNPR+BRuf+gcXNfr+3vLvnhh70zLTyGvn7NBKJoDXLO5Pnh2IgYejpBo+WAHw&#10;DOAxWbvadREQ0kB2WJP9sSZyFwiHyey8KOZzKB2HtcV8mcM4XsFWh9O98+GdtB2Jg5I6uzHiEQqP&#10;V7DtvQ9YGDGJY+IbJXWnocxbpsksz/NiQpw2A/YBE+VarcSd0hoD11Q32hE4WtI7/KbD/nSbNmQA&#10;7stFsUAazxb9KUaK398wUAj6M+b2rRE4DkzpcQw0tYmcJPp80mk3QbqnVgyk0hv3yKCy+fkihQQK&#10;FdMzS4siP48RdEFWjLcTphtoXx4cJc6Gryq0WP9YjReqJ8Zxnum+ZWMuivnFxfIgYxSIVTryweiE&#10;Kpok+mL0V9hVO/Th4mi5yoo92AYIoTfglYFBa91PSgbo2JL6HxvmJCX6vQHrXczQJwGD+aLIQLM7&#10;XalOV5jhAFXSQMk4vAnjs7DpnWramCmUbmzshlqFg69HVpPJoStR1/SCxLY/jXHX73du/QsAAP//&#10;AwBQSwMEFAAGAAgAAAAhAKrZzMXhAAAACgEAAA8AAABkcnMvZG93bnJldi54bWxMj1FLwzAUhd8F&#10;/0O4gi+ypV2tW2vTUQbigzB0E5+zJrbF5KYkWVf/vdcnfbycj3O+W21na9ikfRgcCkiXCTCNrVMD&#10;dgLej0+LDbAQJSppHGoB3zrAtr6+qmSp3AXf9HSIHaMSDKUU0Mc4lpyHttdWhqUbNVL26byVkU7f&#10;ceXlhcqt4askeeBWDkgLvRz1rtft1+FsBczrZ7/3SVfsPu7NS9NO013zyoW4vZmbR2BRz/EPhl99&#10;UoeanE7ujCowIyBfpSmhArIsA0bApshzYCci02INvK74/xfqHwAAAP//AwBQSwECLQAUAAYACAAA&#10;ACEA5JnDwPsAAADhAQAAEwAAAAAAAAAAAAAAAAAAAAAAW0NvbnRlbnRfVHlwZXNdLnhtbFBLAQIt&#10;ABQABgAIAAAAIQAjsmrh1wAAAJQBAAALAAAAAAAAAAAAAAAAACwBAABfcmVscy8ucmVsc1BLAQIt&#10;ABQABgAIAAAAIQBp7VvYkAIAAC8FAAAOAAAAAAAAAAAAAAAAACwCAABkcnMvZTJvRG9jLnhtbFBL&#10;AQItABQABgAIAAAAIQCq2czF4QAAAAoBAAAPAAAAAAAAAAAAAAAAAOgEAABkcnMvZG93bnJldi54&#10;bWxQSwUGAAAAAAQABADzAAAA9gUAAAAA&#10;" o:allowincell="f" strokeweight="2.25pt">
                <v:shadow on="t" opacity="49150f" offset="6pt,6pt"/>
                <v:textbox>
                  <w:txbxContent>
                    <w:p w14:paraId="3245C5B6" w14:textId="77777777" w:rsidR="00EB573E" w:rsidRPr="009D2EA5" w:rsidRDefault="00EB573E" w:rsidP="00EA0C5C">
                      <w:pPr>
                        <w:pStyle w:val="30"/>
                        <w:jc w:val="center"/>
                        <w:rPr>
                          <w:sz w:val="24"/>
                          <w:szCs w:val="24"/>
                          <w:lang w:val="uk-UA"/>
                        </w:rPr>
                      </w:pPr>
                      <w:r w:rsidRPr="009D2EA5">
                        <w:rPr>
                          <w:sz w:val="24"/>
                          <w:szCs w:val="24"/>
                        </w:rPr>
                        <w:t>Форм</w:t>
                      </w:r>
                      <w:r w:rsidRPr="009D2EA5">
                        <w:rPr>
                          <w:sz w:val="24"/>
                          <w:szCs w:val="24"/>
                          <w:lang w:val="uk-UA"/>
                        </w:rPr>
                        <w:t>ування</w:t>
                      </w:r>
                      <w:r w:rsidRPr="009D2EA5">
                        <w:rPr>
                          <w:sz w:val="24"/>
                          <w:szCs w:val="24"/>
                        </w:rPr>
                        <w:t xml:space="preserve"> основн</w:t>
                      </w:r>
                      <w:r w:rsidRPr="009D2EA5">
                        <w:rPr>
                          <w:sz w:val="24"/>
                          <w:szCs w:val="24"/>
                          <w:lang w:val="uk-UA"/>
                        </w:rPr>
                        <w:t>и</w:t>
                      </w:r>
                      <w:r w:rsidRPr="009D2EA5">
                        <w:rPr>
                          <w:sz w:val="24"/>
                          <w:szCs w:val="24"/>
                        </w:rPr>
                        <w:t>х п</w:t>
                      </w:r>
                      <w:r w:rsidRPr="009D2EA5">
                        <w:rPr>
                          <w:sz w:val="24"/>
                          <w:szCs w:val="24"/>
                          <w:lang w:val="uk-UA"/>
                        </w:rPr>
                        <w:t>і</w:t>
                      </w:r>
                      <w:r w:rsidRPr="009D2EA5">
                        <w:rPr>
                          <w:sz w:val="24"/>
                          <w:szCs w:val="24"/>
                        </w:rPr>
                        <w:t>дконтрольн</w:t>
                      </w:r>
                      <w:r w:rsidRPr="009D2EA5">
                        <w:rPr>
                          <w:sz w:val="24"/>
                          <w:szCs w:val="24"/>
                          <w:lang w:val="uk-UA"/>
                        </w:rPr>
                        <w:t>и</w:t>
                      </w:r>
                      <w:r w:rsidRPr="009D2EA5">
                        <w:rPr>
                          <w:sz w:val="24"/>
                          <w:szCs w:val="24"/>
                        </w:rPr>
                        <w:t>х показ</w:t>
                      </w:r>
                      <w:r w:rsidRPr="009D2EA5">
                        <w:rPr>
                          <w:sz w:val="24"/>
                          <w:szCs w:val="24"/>
                          <w:lang w:val="uk-UA"/>
                        </w:rPr>
                        <w:t>ників</w:t>
                      </w:r>
                    </w:p>
                  </w:txbxContent>
                </v:textbox>
              </v:roundrect>
            </w:pict>
          </mc:Fallback>
        </mc:AlternateContent>
      </w:r>
    </w:p>
    <w:p w14:paraId="597BE28D" w14:textId="046DDF3A" w:rsidR="00E46AB3" w:rsidRPr="00385964" w:rsidRDefault="00B238B3" w:rsidP="00E46AB3">
      <w:pPr>
        <w:spacing w:line="360" w:lineRule="auto"/>
        <w:jc w:val="both"/>
        <w:rPr>
          <w:color w:val="auto"/>
          <w:lang w:val="uk-UA"/>
        </w:rPr>
      </w:pPr>
      <w:r>
        <w:rPr>
          <w:noProof/>
          <w:color w:val="auto"/>
          <w:lang w:val="en-US"/>
        </w:rPr>
        <mc:AlternateContent>
          <mc:Choice Requires="wps">
            <w:drawing>
              <wp:anchor distT="0" distB="0" distL="114300" distR="114300" simplePos="0" relativeHeight="251641856" behindDoc="0" locked="0" layoutInCell="0" allowOverlap="1" wp14:anchorId="14216ED6" wp14:editId="4281B0F1">
                <wp:simplePos x="0" y="0"/>
                <wp:positionH relativeFrom="column">
                  <wp:posOffset>3126105</wp:posOffset>
                </wp:positionH>
                <wp:positionV relativeFrom="paragraph">
                  <wp:posOffset>222885</wp:posOffset>
                </wp:positionV>
                <wp:extent cx="182880" cy="0"/>
                <wp:effectExtent l="27305" t="83185" r="56515" b="120015"/>
                <wp:wrapNone/>
                <wp:docPr id="225"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15pt,17.55pt" to="260.55pt,17.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JrhiyoCAABNBAAADgAAAGRycy9lMm9Eb2MueG1srFTbjtowEH2v1H+w/A65NLAhIqyqAH2hXaTd&#10;foCxHWLVsS3bEFDVf+/YXLrbvlRV8+CMMzNnztwyfzz1Eh25dUKrGmfjFCOuqGZC7Wv89WU9KjFy&#10;nihGpFa8xmfu8OPi/bv5YCqe605Lxi0CEOWqwdS4895USeJox3vixtpwBcpW2554uNp9wiwZAL2X&#10;SZ6m02TQlhmrKXcOvi4vSryI+G3LqX9qW8c9kjUGbj6eNp67cCaLOan2lphO0CsN8g8seiIUBL1D&#10;LYkn6GDFH1C9oFY73fox1X2i21ZQHnOAbLL0t2yeO2J4zAWK48y9TO7/wdIvx61FgtU4zycYKdJD&#10;kzZCcTSbhOIMxlVg06itDenRk3o2G02/OaR00xG155Hky9mAXxY8kjcu4eIMhNgNnzUDG3LwOlbq&#10;1No+QEIN0Ck25HxvCD95ROFjVuZlCW2jN1VCqpufsc5/4rpHQaixBM4Rlxw3zgcepLqZhDBKr4WU&#10;sd1SoQHyLScPk+jhtBQsaIOds/tdIy06kjAx8YlZgea1mdUHxSJaxwlbXWVPhAQZ+VgObwUUSHIc&#10;wvWcYSQ5LEmQLvykChEhWWB8lS5D832WzlblqixGRT5djYqUsdHHdVOMpuvsYbL8sGyaZfYjkM+K&#10;qhOMcRX43wY4K/5uQK6rdBm9+wjfK5W8RY8lBbK3dyQdux0afBmVnWbnrQ3ZhcbDzEbj636FpXh9&#10;j1a//gKLnwAAAP//AwBQSwMEFAAGAAgAAAAhAATtL4TcAAAACQEAAA8AAABkcnMvZG93bnJldi54&#10;bWxMj8tOwzAQRfdI/IM1SOyo86CopHEqhAQ7JEhR1048JFHjcYidNP17BrGgu3kc3TmT7xbbixlH&#10;3zlSEK8iEEi1Mx01Cj73L3cbED5oMrp3hArO6GFXXF/lOjPuRB84l6ERHEI+0wraEIZMSl+3aLVf&#10;uQGJd19utDpwOzbSjPrE4baXSRQ9SKs74gutHvC5xfpYTlbB9zk9HKx/Ld8rM4TubSOnvZ2Vur1Z&#10;nrYgAi7hH4ZffVaHgp0qN5Hxoldw/5ikjCpI1zEIBtZJzEX1N5BFLi8/KH4AAAD//wMAUEsBAi0A&#10;FAAGAAgAAAAhAOSZw8D7AAAA4QEAABMAAAAAAAAAAAAAAAAAAAAAAFtDb250ZW50X1R5cGVzXS54&#10;bWxQSwECLQAUAAYACAAAACEAI7Jq4dcAAACUAQAACwAAAAAAAAAAAAAAAAAsAQAAX3JlbHMvLnJl&#10;bHNQSwECLQAUAAYACAAAACEAQJrhiyoCAABNBAAADgAAAAAAAAAAAAAAAAAsAgAAZHJzL2Uyb0Rv&#10;Yy54bWxQSwECLQAUAAYACAAAACEABO0vhNwAAAAJAQAADwAAAAAAAAAAAAAAAACCBAAAZHJzL2Rv&#10;d25yZXYueG1sUEsFBgAAAAAEAAQA8wAAAIsFAAAAAA==&#10;" o:allowincell="f" strokeweight="2.25pt">
                <v:stroke endarrow="block"/>
              </v:line>
            </w:pict>
          </mc:Fallback>
        </mc:AlternateContent>
      </w:r>
    </w:p>
    <w:p w14:paraId="00AF2CBE" w14:textId="05C9A827" w:rsidR="00E46AB3" w:rsidRPr="00385964" w:rsidRDefault="00B238B3" w:rsidP="00E46AB3">
      <w:pPr>
        <w:spacing w:line="360" w:lineRule="auto"/>
        <w:jc w:val="both"/>
        <w:rPr>
          <w:color w:val="auto"/>
          <w:lang w:val="uk-UA"/>
        </w:rPr>
      </w:pPr>
      <w:r>
        <w:rPr>
          <w:noProof/>
          <w:color w:val="auto"/>
          <w:lang w:val="en-US"/>
        </w:rPr>
        <mc:AlternateContent>
          <mc:Choice Requires="wps">
            <w:drawing>
              <wp:anchor distT="0" distB="0" distL="114300" distR="114300" simplePos="0" relativeHeight="251622400" behindDoc="0" locked="0" layoutInCell="0" allowOverlap="1" wp14:anchorId="61A5BB11" wp14:editId="52E06684">
                <wp:simplePos x="0" y="0"/>
                <wp:positionH relativeFrom="column">
                  <wp:posOffset>200025</wp:posOffset>
                </wp:positionH>
                <wp:positionV relativeFrom="paragraph">
                  <wp:posOffset>143510</wp:posOffset>
                </wp:positionV>
                <wp:extent cx="2011680" cy="457200"/>
                <wp:effectExtent l="174625" t="105410" r="125095" b="199390"/>
                <wp:wrapNone/>
                <wp:docPr id="224"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457200"/>
                        </a:xfrm>
                        <a:prstGeom prst="roundRect">
                          <a:avLst>
                            <a:gd name="adj" fmla="val 16667"/>
                          </a:avLst>
                        </a:prstGeom>
                        <a:solidFill>
                          <a:srgbClr val="FFFFFF"/>
                        </a:solidFill>
                        <a:ln w="28575">
                          <a:solidFill>
                            <a:srgbClr val="000000"/>
                          </a:solidFill>
                          <a:round/>
                          <a:headEnd/>
                          <a:tailEnd/>
                        </a:ln>
                        <a:effectLst>
                          <a:outerShdw blurRad="63500" dist="107763" dir="8100000" algn="ctr" rotWithShape="0">
                            <a:srgbClr val="000000">
                              <a:alpha val="74998"/>
                            </a:srgbClr>
                          </a:outerShdw>
                        </a:effectLst>
                      </wps:spPr>
                      <wps:txbx>
                        <w:txbxContent>
                          <w:p w14:paraId="63C8567A" w14:textId="77777777" w:rsidR="00EB573E" w:rsidRPr="003E227B" w:rsidRDefault="00EB573E" w:rsidP="00E46AB3">
                            <w:pPr>
                              <w:pStyle w:val="1"/>
                              <w:ind w:firstLine="0"/>
                              <w:rPr>
                                <w:lang w:val="uk-UA"/>
                              </w:rPr>
                            </w:pPr>
                            <w:r>
                              <w:t>Регул</w:t>
                            </w:r>
                            <w:r>
                              <w:rPr>
                                <w:lang w:val="uk-UA"/>
                              </w:rPr>
                              <w:t>ЮВАННЯ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6" o:spid="_x0000_s1079" style="position:absolute;left:0;text-align:left;margin-left:15.75pt;margin-top:11.3pt;width:158.4pt;height:36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fkMd5MCAAAvBQAADgAAAGRycy9lMm9Eb2MueG1srFRNb9QwEL0j8R8s32k2291kGzVbVS1FSAWq&#10;FsTZsZ3E4NjBdjZbfj3jSbZsKSdEDpHHH8/vzbzx+cW+02QnnVfWlDQ9WVAiDbdCmaakXz7fvNlQ&#10;4gMzgmlrZEkfpacX29evzse+kEvbWi2kIwBifDH2JW1D6Isk8byVHfMntpcGFmvrOhYgdE0iHBsB&#10;vdPJcrHIktE60TvLpfcwez0t0i3i17Xk4VNdexmILilwC/h3+K/iP9mes6JxrG8Vn2mwf2DRMWXg&#10;0ieoaxYYGZx6AdUp7qy3dTjhtktsXSsuUQOoSRd/qHloWS9RCyTH909p8v8Pln/c3TmiREmXyxUl&#10;hnVQpMshWLyb5FnM0Nj7AjY+9HcuavT9reXfPTH2qmWmkZfO2bGVTACvNO5Pnh2IgYejpBo/WAHw&#10;DOAxWfvadREQ0kD2WJPHp5rIfSAcJiEtabaB0nFYW61zKDpewYrD6d758E7ajsRBSZ0djLiHwuMV&#10;bHfrAxZGzOKY+EZJ3Wko845pkmZZls+I8+aEFQdMlGu1EjdKawxcU11pR+BoSW/wmw/7423akBG4&#10;b9b5Gmk8W/THGAv8/oaBQtCfMbdvjcBxYEpPY6CpTeQk0eezTjsE6R5aMZJKD+6eQWWz0zUkjQgV&#10;05Mu8jw7jRF0wSadbidMN9C+PDhKnA1fVWix/rEaL1TPjOM8033Lplzkq7OzzUHGJBCMALU98MHo&#10;iCqaJPpi8lfYV3v04fo0okTTVFY8gm2AEHoDXhkYtNb9pGSEji2p/zEwJynR7w1Y7yxdrWKLY4BO&#10;ATHHK9XxCjMcoEoaKJmGV2F6FobeqaaNmULpxsZuqFU4+HpiNZscuhJ1zS9IbPvjGHf9fue2vwAA&#10;AP//AwBQSwMEFAAGAAgAAAAhAJ90atjfAAAACAEAAA8AAABkcnMvZG93bnJldi54bWxMj0FLw0AU&#10;hO+C/2F5gje7aRJDm+aliFBQqIdUkR632WcSzL4N2W0a/73rqR6HGWa+Kbaz6cVEo+ssIywXEQji&#10;2uqOG4SP993DCoTzirXqLRPCDznYlrc3hcq1vXBF08E3IpSwyxVC6/2QS+nqloxyCzsQB+/Ljkb5&#10;IMdG6lFdQrnpZRxFmTSq47DQqoGeW6q/D2eDICf1+nncV2nVzS7l3dsL7+sj4v3d/LQB4Wn21zD8&#10;4Qd0KAPTyZ5ZO9EjJMvHkESI4wxE8JN0lYA4IazTDGRZyP8Hyl8AAAD//wMAUEsBAi0AFAAGAAgA&#10;AAAhAOSZw8D7AAAA4QEAABMAAAAAAAAAAAAAAAAAAAAAAFtDb250ZW50X1R5cGVzXS54bWxQSwEC&#10;LQAUAAYACAAAACEAI7Jq4dcAAACUAQAACwAAAAAAAAAAAAAAAAAsAQAAX3JlbHMvLnJlbHNQSwEC&#10;LQAUAAYACAAAACEApfkMd5MCAAAvBQAADgAAAAAAAAAAAAAAAAAsAgAAZHJzL2Uyb0RvYy54bWxQ&#10;SwECLQAUAAYACAAAACEAn3Rq2N8AAAAIAQAADwAAAAAAAAAAAAAAAADrBAAAZHJzL2Rvd25yZXYu&#10;eG1sUEsFBgAAAAAEAAQA8wAAAPcFAAAAAA==&#10;" o:allowincell="f" strokeweight="2.25pt">
                <v:shadow on="t" opacity="49150f" offset="-6pt,6pt"/>
                <v:textbox>
                  <w:txbxContent>
                    <w:p w14:paraId="63C8567A" w14:textId="77777777" w:rsidR="00EB573E" w:rsidRPr="003E227B" w:rsidRDefault="00EB573E" w:rsidP="00E46AB3">
                      <w:pPr>
                        <w:pStyle w:val="1"/>
                        <w:ind w:firstLine="0"/>
                        <w:rPr>
                          <w:lang w:val="uk-UA"/>
                        </w:rPr>
                      </w:pPr>
                      <w:r>
                        <w:t>Регул</w:t>
                      </w:r>
                      <w:r>
                        <w:rPr>
                          <w:lang w:val="uk-UA"/>
                        </w:rPr>
                        <w:t>ЮВАННЯ</w:t>
                      </w:r>
                    </w:p>
                  </w:txbxContent>
                </v:textbox>
              </v:roundrect>
            </w:pict>
          </mc:Fallback>
        </mc:AlternateContent>
      </w:r>
    </w:p>
    <w:p w14:paraId="5B542F9E" w14:textId="4676B9AA" w:rsidR="00E46AB3" w:rsidRPr="00385964" w:rsidRDefault="00B238B3" w:rsidP="00E46AB3">
      <w:pPr>
        <w:spacing w:line="360" w:lineRule="auto"/>
        <w:jc w:val="both"/>
        <w:rPr>
          <w:color w:val="auto"/>
          <w:lang w:val="uk-UA"/>
        </w:rPr>
      </w:pPr>
      <w:r>
        <w:rPr>
          <w:noProof/>
          <w:color w:val="auto"/>
          <w:lang w:val="en-US"/>
        </w:rPr>
        <mc:AlternateContent>
          <mc:Choice Requires="wps">
            <w:drawing>
              <wp:anchor distT="0" distB="0" distL="114300" distR="114300" simplePos="0" relativeHeight="251635712" behindDoc="0" locked="0" layoutInCell="0" allowOverlap="1" wp14:anchorId="2E066547" wp14:editId="422FFFD7">
                <wp:simplePos x="0" y="0"/>
                <wp:positionH relativeFrom="column">
                  <wp:posOffset>2211705</wp:posOffset>
                </wp:positionH>
                <wp:positionV relativeFrom="paragraph">
                  <wp:posOffset>154940</wp:posOffset>
                </wp:positionV>
                <wp:extent cx="182880" cy="0"/>
                <wp:effectExtent l="27305" t="91440" r="43815" b="111760"/>
                <wp:wrapNone/>
                <wp:docPr id="127"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15pt,12.2pt" to="188.55pt,12.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6kKADECAABXBAAADgAAAGRycy9lMm9Eb2MueG1srFTbjtsgEH2v1H9AvCe+NBfHirOqnKR9SLeR&#10;dvsBBHCMigEBiRNV/fcO5LK77UtV1Q948MwczswcPH84dRIduXVCqwpnwxQjrqhmQu0r/O15PSgw&#10;cp4oRqRWvMJn7vDD4v27eW9KnutWS8YtAhDlyt5UuPXelEniaMs74obacAXORtuOeNjafcIs6QG9&#10;k0meppOk15YZqyl3Dr4uL068iPhNw6n/2jSOeyQrDNx8XG1cd2FNFnNS7i0xraBXGuQfWHREKDj0&#10;DrUknqCDFX9AdYJa7XTjh1R3iW4aQXmsAarJ0t+qeWqJ4bEWaI4z9za5/wdLH49biwSD2eVTjBTp&#10;YEgboTgqZqE5vXElxNRqa0N59KSezEbT7w4pXbdE7Xkk+Xw2kJeFjORNStg4A0fs+i+aQQw5eB07&#10;dWpshxopzOeQGMChG+gUR3O+j4afPKLwMSvyooAB0psrIWVACHnGOv+J6w4Fo8IS2Ec8ctw4Hxi9&#10;hIRwpddCyjh4qVBf4bwYT8cxw2kpWPCGOGf3u1padCRBO/GJ9YHndZjVB8UiWssJW11tT4QEG/nY&#10;GG8FtEpyHI7rOMNIcrguwbrwkyqcCMUC46t1kc+PWTpbFatiNBjlk9VglDI2+LiuR4PJOpuOlx+W&#10;db3Mfgby2ahsBWNcBf43KWejv5PK9VJdRHgX871TyVv02FIge3tH0nHuYdQX0ew0O29tqC5IANQb&#10;g683LVyP1/sY9fI/WPwCAAD//wMAUEsDBBQABgAIAAAAIQAYyRe64AAAAAkBAAAPAAAAZHJzL2Rv&#10;d25yZXYueG1sTI/LTsMwEEX3SPyDNUjsqJMmaqMQp4oQDwmJBWmpWE5j5yHicbDdNvw9RixgOTNH&#10;d84tNrMe2UlZNxgSEC8iYIoaIwfqBOy2DzcZMOeRJI6GlIAv5WBTXl4UmEtzpld1qn3HQgi5HAX0&#10;3k85567plUa3MJOicGuN1ejDaDsuLZ5DuB75MopWXONA4UOPk7rrVfNRH7WA5/vVHl+qusVP+9Y+&#10;Ze+PVZzthbi+mqtbYF7N/g+GH/2gDmVwOpgjScdGAUmaJQEVsExTYAFI1usY2OF3wcuC/29QfgMA&#10;AP//AwBQSwECLQAUAAYACAAAACEA5JnDwPsAAADhAQAAEwAAAAAAAAAAAAAAAAAAAAAAW0NvbnRl&#10;bnRfVHlwZXNdLnhtbFBLAQItABQABgAIAAAAIQAjsmrh1wAAAJQBAAALAAAAAAAAAAAAAAAAACwB&#10;AABfcmVscy8ucmVsc1BLAQItABQABgAIAAAAIQDrqQoAMQIAAFcEAAAOAAAAAAAAAAAAAAAAACwC&#10;AABkcnMvZTJvRG9jLnhtbFBLAQItABQABgAIAAAAIQAYyRe64AAAAAkBAAAPAAAAAAAAAAAAAAAA&#10;AIkEAABkcnMvZG93bnJldi54bWxQSwUGAAAAAAQABADzAAAAlgUAAAAA&#10;" o:allowincell="f" strokeweight="2.25pt">
                <v:stroke endarrow="block"/>
              </v:line>
            </w:pict>
          </mc:Fallback>
        </mc:AlternateContent>
      </w:r>
      <w:r>
        <w:rPr>
          <w:noProof/>
          <w:color w:val="auto"/>
          <w:lang w:val="en-US"/>
        </w:rPr>
        <mc:AlternateContent>
          <mc:Choice Requires="wps">
            <w:drawing>
              <wp:anchor distT="0" distB="0" distL="114300" distR="114300" simplePos="0" relativeHeight="251626496" behindDoc="0" locked="0" layoutInCell="0" allowOverlap="1" wp14:anchorId="46681010" wp14:editId="0A008BE1">
                <wp:simplePos x="0" y="0"/>
                <wp:positionH relativeFrom="column">
                  <wp:posOffset>3308985</wp:posOffset>
                </wp:positionH>
                <wp:positionV relativeFrom="paragraph">
                  <wp:posOffset>154940</wp:posOffset>
                </wp:positionV>
                <wp:extent cx="2377440" cy="548640"/>
                <wp:effectExtent l="95885" t="104140" r="206375" b="198120"/>
                <wp:wrapNone/>
                <wp:docPr id="126"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548640"/>
                        </a:xfrm>
                        <a:prstGeom prst="roundRect">
                          <a:avLst>
                            <a:gd name="adj" fmla="val 16667"/>
                          </a:avLst>
                        </a:prstGeom>
                        <a:solidFill>
                          <a:srgbClr val="FFFFFF"/>
                        </a:solidFill>
                        <a:ln w="28575">
                          <a:solidFill>
                            <a:srgbClr val="000000"/>
                          </a:solidFill>
                          <a:round/>
                          <a:headEnd/>
                          <a:tailEnd/>
                        </a:ln>
                        <a:effectLst>
                          <a:outerShdw blurRad="63500" dist="107763" dir="2700000" algn="ctr" rotWithShape="0">
                            <a:srgbClr val="000000">
                              <a:alpha val="74998"/>
                            </a:srgbClr>
                          </a:outerShdw>
                        </a:effectLst>
                      </wps:spPr>
                      <wps:txbx>
                        <w:txbxContent>
                          <w:p w14:paraId="7F266BD4" w14:textId="77777777" w:rsidR="00EB573E" w:rsidRPr="009D2EA5" w:rsidRDefault="00EB573E" w:rsidP="00EA0C5C">
                            <w:pPr>
                              <w:pStyle w:val="30"/>
                              <w:jc w:val="center"/>
                              <w:rPr>
                                <w:sz w:val="24"/>
                                <w:szCs w:val="24"/>
                                <w:lang w:val="uk-UA"/>
                              </w:rPr>
                            </w:pPr>
                            <w:r w:rsidRPr="009D2EA5">
                              <w:rPr>
                                <w:sz w:val="24"/>
                                <w:szCs w:val="24"/>
                              </w:rPr>
                              <w:t>Анал</w:t>
                            </w:r>
                            <w:r w:rsidRPr="009D2EA5">
                              <w:rPr>
                                <w:sz w:val="24"/>
                                <w:szCs w:val="24"/>
                                <w:lang w:val="uk-UA"/>
                              </w:rPr>
                              <w:t>і</w:t>
                            </w:r>
                            <w:r w:rsidRPr="009D2EA5">
                              <w:rPr>
                                <w:sz w:val="24"/>
                                <w:szCs w:val="24"/>
                              </w:rPr>
                              <w:t>з результат</w:t>
                            </w:r>
                            <w:r w:rsidRPr="009D2EA5">
                              <w:rPr>
                                <w:sz w:val="24"/>
                                <w:szCs w:val="24"/>
                                <w:lang w:val="uk-UA"/>
                              </w:rPr>
                              <w:t>і</w:t>
                            </w:r>
                            <w:r w:rsidRPr="009D2EA5">
                              <w:rPr>
                                <w:sz w:val="24"/>
                                <w:szCs w:val="24"/>
                              </w:rPr>
                              <w:t xml:space="preserve">в </w:t>
                            </w:r>
                            <w:r w:rsidRPr="009D2EA5">
                              <w:rPr>
                                <w:sz w:val="24"/>
                                <w:szCs w:val="24"/>
                                <w:lang w:val="uk-UA"/>
                              </w:rPr>
                              <w:t>за відхиленнями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0" o:spid="_x0000_s1080" style="position:absolute;left:0;text-align:left;margin-left:260.55pt;margin-top:12.2pt;width:187.2pt;height:43.2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rymdZICAAAvBQAADgAAAGRycy9lMm9Eb2MueG1srFRNb9QwEL0j8R8s32my291kGzVbVS1FSHxU&#10;LYizYzuJwbGD7Wy2/HrGk3S7pZwQOUQzHvv5vfnw+cW+02QnnVfWlHRxklIiDbdCmaakX7/cvNlQ&#10;4gMzgmlrZEkfpKcX29evzse+kEvbWi2kIwBifDH2JW1D6Isk8byVHfMntpcGgrV1HQvguiYRjo2A&#10;3ulkmaZZMloneme59B5Wr6cg3SJ+XUsePte1l4HokgK3gH+H/yr+k+05KxrH+lbxmQb7BxYdUwYu&#10;PUBds8DI4NQLqE5xZ72twwm3XWLrWnGJGkDNIv1DzX3LeolaIDm+P6TJ/z9Y/ml364gSULtlRolh&#10;HRTpcggW7yYbzNDY+wI23ve3Lmr0/QfLf3hi7FXLTCMvnbNjK5kAXouY0eTZgeh4OEqq8aMVAM8A&#10;HpO1r10XASENZI81eTjURO4D4bC4PM3z1QpKxyG2Xm0ysOMVrHg83Tsf3knbkWiU1NnBiDsoPF7B&#10;dh98wMKIWRwT3ympOw1l3jFNFlmW5TPivBmwHzFRrtVK3Cit0XFNdaUdgaMlvcFvPuyPt2lDRuC+&#10;WedrpPEs6I8xUvz+hoFCsD9jbt8agXZgSk820NQmcpLY57NOOwTp7lsxkkoP7o5BZbPTdQoJFCqm&#10;Z5HmeXYaPZiCZT7dTphuYHx5cJQ4G76p0GL9YzVeqJ4Zx3Wm+5ZNuchXZ2ebRxmTQKzSgQ96R1Sx&#10;SWJfxFn1RdhXe+zD9SqixKXKigdoGyCEvQGvDBitdb8oGWFiS+p/DsxJSvR7A613tsA+Ceis1vkS&#10;NLvjSHUcYYYDVEkDJZN5FaZnYeidatqYKZRubJyGWoXYdE+sZgemEnXNL0gc+2Mfdz29c9vfAAAA&#10;//8DAFBLAwQUAAYACAAAACEAyj0MEuAAAAAKAQAADwAAAGRycy9kb3ducmV2LnhtbEyPQUvEMBCF&#10;74L/IYzgRXaTlla7telSFsSDIOu6eM42Y1tsJiXJduu/N570OLyP976ptosZ2YzOD5YkJGsBDKm1&#10;eqBOwvH9aVUA80GRVqMllPCNHrb19VWlSm0v9IbzIXQslpAvlYQ+hKnk3Lc9GuXXdkKK2ad1RoV4&#10;uo5rpy6x3Iw8FeKeGzVQXOjVhLse26/D2UhYHp7dqxPdZveRjS9NO893zZ5LeXuzNI/AAi7hD4Zf&#10;/agOdXQ62TNpz0YJeZokEZWQZhmwCBSbPAd2imQiCuB1xf+/UP8AAAD//wMAUEsBAi0AFAAGAAgA&#10;AAAhAOSZw8D7AAAA4QEAABMAAAAAAAAAAAAAAAAAAAAAAFtDb250ZW50X1R5cGVzXS54bWxQSwEC&#10;LQAUAAYACAAAACEAI7Jq4dcAAACUAQAACwAAAAAAAAAAAAAAAAAsAQAAX3JlbHMvLnJlbHNQSwEC&#10;LQAUAAYACAAAACEAhrymdZICAAAvBQAADgAAAAAAAAAAAAAAAAAsAgAAZHJzL2Uyb0RvYy54bWxQ&#10;SwECLQAUAAYACAAAACEAyj0MEuAAAAAKAQAADwAAAAAAAAAAAAAAAADqBAAAZHJzL2Rvd25yZXYu&#10;eG1sUEsFBgAAAAAEAAQA8wAAAPcFAAAAAA==&#10;" o:allowincell="f" strokeweight="2.25pt">
                <v:shadow on="t" opacity="49150f" offset="6pt,6pt"/>
                <v:textbox>
                  <w:txbxContent>
                    <w:p w14:paraId="7F266BD4" w14:textId="77777777" w:rsidR="00EB573E" w:rsidRPr="009D2EA5" w:rsidRDefault="00EB573E" w:rsidP="00EA0C5C">
                      <w:pPr>
                        <w:pStyle w:val="30"/>
                        <w:jc w:val="center"/>
                        <w:rPr>
                          <w:sz w:val="24"/>
                          <w:szCs w:val="24"/>
                          <w:lang w:val="uk-UA"/>
                        </w:rPr>
                      </w:pPr>
                      <w:r w:rsidRPr="009D2EA5">
                        <w:rPr>
                          <w:sz w:val="24"/>
                          <w:szCs w:val="24"/>
                        </w:rPr>
                        <w:t>Анал</w:t>
                      </w:r>
                      <w:r w:rsidRPr="009D2EA5">
                        <w:rPr>
                          <w:sz w:val="24"/>
                          <w:szCs w:val="24"/>
                          <w:lang w:val="uk-UA"/>
                        </w:rPr>
                        <w:t>і</w:t>
                      </w:r>
                      <w:r w:rsidRPr="009D2EA5">
                        <w:rPr>
                          <w:sz w:val="24"/>
                          <w:szCs w:val="24"/>
                        </w:rPr>
                        <w:t>з результат</w:t>
                      </w:r>
                      <w:r w:rsidRPr="009D2EA5">
                        <w:rPr>
                          <w:sz w:val="24"/>
                          <w:szCs w:val="24"/>
                          <w:lang w:val="uk-UA"/>
                        </w:rPr>
                        <w:t>і</w:t>
                      </w:r>
                      <w:r w:rsidRPr="009D2EA5">
                        <w:rPr>
                          <w:sz w:val="24"/>
                          <w:szCs w:val="24"/>
                        </w:rPr>
                        <w:t xml:space="preserve">в </w:t>
                      </w:r>
                      <w:r w:rsidRPr="009D2EA5">
                        <w:rPr>
                          <w:sz w:val="24"/>
                          <w:szCs w:val="24"/>
                          <w:lang w:val="uk-UA"/>
                        </w:rPr>
                        <w:t>за відхиленнями</w:t>
                      </w:r>
                    </w:p>
                  </w:txbxContent>
                </v:textbox>
              </v:roundrect>
            </w:pict>
          </mc:Fallback>
        </mc:AlternateContent>
      </w:r>
    </w:p>
    <w:p w14:paraId="47B39BE3" w14:textId="12A3631C" w:rsidR="00E46AB3" w:rsidRPr="00385964" w:rsidRDefault="00B238B3" w:rsidP="00E46AB3">
      <w:pPr>
        <w:spacing w:line="360" w:lineRule="auto"/>
        <w:jc w:val="both"/>
        <w:rPr>
          <w:color w:val="auto"/>
          <w:lang w:val="uk-UA"/>
        </w:rPr>
      </w:pPr>
      <w:r>
        <w:rPr>
          <w:noProof/>
          <w:color w:val="auto"/>
          <w:lang w:val="en-US"/>
        </w:rPr>
        <mc:AlternateContent>
          <mc:Choice Requires="wps">
            <w:drawing>
              <wp:anchor distT="0" distB="0" distL="114300" distR="114300" simplePos="0" relativeHeight="251642880" behindDoc="0" locked="0" layoutInCell="0" allowOverlap="1" wp14:anchorId="213D034A" wp14:editId="77C9C54F">
                <wp:simplePos x="0" y="0"/>
                <wp:positionH relativeFrom="column">
                  <wp:posOffset>3126105</wp:posOffset>
                </wp:positionH>
                <wp:positionV relativeFrom="paragraph">
                  <wp:posOffset>166370</wp:posOffset>
                </wp:positionV>
                <wp:extent cx="182880" cy="0"/>
                <wp:effectExtent l="27305" t="90170" r="56515" b="113030"/>
                <wp:wrapNone/>
                <wp:docPr id="125"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15pt,13.1pt" to="260.55pt,13.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NmeeCoCAABNBAAADgAAAGRycy9lMm9Eb2MueG1srFTbjtowEH2v1H+w/A65NLAhIqyqAH2hXaTd&#10;foCxHWLVsS3bEFDVf+/YXLrbvlRV8+CMMzNnztwyfzz1Eh25dUKrGmfjFCOuqGZC7Wv89WU9KjFy&#10;nihGpFa8xmfu8OPi/bv5YCqe605Lxi0CEOWqwdS4895USeJox3vixtpwBcpW2554uNp9wiwZAL2X&#10;SZ6m02TQlhmrKXcOvi4vSryI+G3LqX9qW8c9kjUGbj6eNp67cCaLOan2lphO0CsN8g8seiIUBL1D&#10;LYkn6GDFH1C9oFY73fox1X2i21ZQHnOAbLL0t2yeO2J4zAWK48y9TO7/wdIvx61FgkHv8glGivTQ&#10;pI1QHM2moTiDcRXYNGprQ3r0pJ7NRtNvDinddETteST5cjbglwWP5I1LuDgDIXbDZ83Ahhy8jpU6&#10;tbYPkFADdIoNOd8bwk8eUfiYlXlZQtvoTZWQ6uZnrPOfuO5REGosgXPEJceN84EHqW4mIYzSayFl&#10;bLdUaKhxXk4eJtHDaSlY0AY7Z/e7Rlp0JGFi4hOzAs1rM6sPikW0jhO2usqeCAky8rEc3gookOQ4&#10;hOs5w0hyWJIgXfhJFSJCssD4Kl2G5vssna3KVVmMiny6GhUpY6OP66YYTdfZw2T5Ydk0y+xHIJ8V&#10;VScY4yrwvw1wVvzdgFxX6TJ69xG+Vyp5ix5LCmRv70g6djs0+DIqO83OWxuyC42HmY3G1/0KS/H6&#10;Hq1+/QUWPwEAAP//AwBQSwMEFAAGAAgAAAAhAIUcA6TcAAAACQEAAA8AAABkcnMvZG93bnJldi54&#10;bWxMj8FOwzAMhu9IvENkJG4sbQbTKE0nhAQ3JOjQzm5j2orGKU3adW9PEIdxtP3p9/fnu8X2YqbR&#10;d441pKsEBHHtTMeNho/9880WhA/IBnvHpOFEHnbF5UWOmXFHfqe5DI2IIewz1NCGMGRS+roli37l&#10;BuJ4+3SjxRDHsZFmxGMMt71USbKRFjuOH1oc6Kml+qucrIbv0/pwsP6lfKvMELrXrZz2dtb6+mp5&#10;fAARaAlnGH71ozoU0alyExsveg2392odUQ1qo0BE4E6lKYjqbyGLXP5vUPwAAAD//wMAUEsBAi0A&#10;FAAGAAgAAAAhAOSZw8D7AAAA4QEAABMAAAAAAAAAAAAAAAAAAAAAAFtDb250ZW50X1R5cGVzXS54&#10;bWxQSwECLQAUAAYACAAAACEAI7Jq4dcAAACUAQAACwAAAAAAAAAAAAAAAAAsAQAAX3JlbHMvLnJl&#10;bHNQSwECLQAUAAYACAAAACEA3NmeeCoCAABNBAAADgAAAAAAAAAAAAAAAAAsAgAAZHJzL2Uyb0Rv&#10;Yy54bWxQSwECLQAUAAYACAAAACEAhRwDpNwAAAAJAQAADwAAAAAAAAAAAAAAAACCBAAAZHJzL2Rv&#10;d25yZXYueG1sUEsFBgAAAAAEAAQA8wAAAIsFAAAAAA==&#10;" o:allowincell="f" strokeweight="2.25pt">
                <v:stroke endarrow="block"/>
              </v:line>
            </w:pict>
          </mc:Fallback>
        </mc:AlternateContent>
      </w:r>
    </w:p>
    <w:p w14:paraId="50703073" w14:textId="3197A9BD" w:rsidR="00E46AB3" w:rsidRPr="00385964" w:rsidRDefault="00B238B3" w:rsidP="00E46AB3">
      <w:pPr>
        <w:spacing w:line="360" w:lineRule="auto"/>
        <w:jc w:val="both"/>
        <w:rPr>
          <w:color w:val="auto"/>
          <w:lang w:val="uk-UA"/>
        </w:rPr>
      </w:pPr>
      <w:r>
        <w:rPr>
          <w:noProof/>
          <w:color w:val="auto"/>
          <w:lang w:val="en-US"/>
        </w:rPr>
        <mc:AlternateContent>
          <mc:Choice Requires="wps">
            <w:drawing>
              <wp:anchor distT="0" distB="0" distL="114300" distR="114300" simplePos="0" relativeHeight="251623424" behindDoc="0" locked="0" layoutInCell="0" allowOverlap="1" wp14:anchorId="3CB400AE" wp14:editId="29E42CCE">
                <wp:simplePos x="0" y="0"/>
                <wp:positionH relativeFrom="column">
                  <wp:posOffset>200025</wp:posOffset>
                </wp:positionH>
                <wp:positionV relativeFrom="paragraph">
                  <wp:posOffset>177800</wp:posOffset>
                </wp:positionV>
                <wp:extent cx="2011680" cy="457200"/>
                <wp:effectExtent l="174625" t="101600" r="125095" b="203200"/>
                <wp:wrapNone/>
                <wp:docPr id="124"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457200"/>
                        </a:xfrm>
                        <a:prstGeom prst="roundRect">
                          <a:avLst>
                            <a:gd name="adj" fmla="val 16667"/>
                          </a:avLst>
                        </a:prstGeom>
                        <a:solidFill>
                          <a:srgbClr val="FFFFFF"/>
                        </a:solidFill>
                        <a:ln w="28575">
                          <a:solidFill>
                            <a:srgbClr val="000000"/>
                          </a:solidFill>
                          <a:round/>
                          <a:headEnd/>
                          <a:tailEnd/>
                        </a:ln>
                        <a:effectLst>
                          <a:outerShdw blurRad="63500" dist="107763" dir="8100000" algn="ctr" rotWithShape="0">
                            <a:srgbClr val="000000">
                              <a:alpha val="74998"/>
                            </a:srgbClr>
                          </a:outerShdw>
                        </a:effectLst>
                      </wps:spPr>
                      <wps:txbx>
                        <w:txbxContent>
                          <w:p w14:paraId="272A253B" w14:textId="77777777" w:rsidR="00EB573E" w:rsidRDefault="00EB573E" w:rsidP="00E46AB3">
                            <w:pPr>
                              <w:pStyle w:val="1"/>
                              <w:ind w:firstLine="0"/>
                            </w:pPr>
                            <w:r>
                              <w:rPr>
                                <w:lang w:val="uk-UA"/>
                              </w:rPr>
                              <w:t>ЦІНОУТВОРЕННЯ</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7" o:spid="_x0000_s1081" style="position:absolute;left:0;text-align:left;margin-left:15.75pt;margin-top:14pt;width:158.4pt;height:36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delMJMCAAAvBQAADgAAAGRycy9lMm9Eb2MueG1srFRNb9QwEL0j8R8s32k27W6yjZqtqpYipAJV&#10;C+LsxE5icGxjO5stv57xJLtsKSdEDpHHH8/vzbzxxeWuV2QrnJdGlzQ9WVAidG241G1Jv3y+fbOm&#10;xAemOVNGi5I+CU8vN69fXYy2EKemM4oLRwBE+2K0Je1CsEWS+LoTPfMnxgoNi41xPQsQujbhjo2A&#10;3qvkdLHIktE4bp2phfcwezMt0g3iN42ow6em8SIQVVLgFvDv8F/Ff7K5YEXrmO1kPdNg/8CiZ1LD&#10;pQeoGxYYGZx8AdXL2hlvmnBSmz4xTSNrgRpATbr4Q81jx6xALZAcbw9p8v8Ptv64vXdEcqjd6ZIS&#10;zXoo0tUQDN5N8jxmaLS+gI2P9t5Fjd7emfq7J9pcd0y34so5M3aCceCVxv3JswMx8HCUVOMHwwGe&#10;ATwma9e4PgJCGsgOa/J0qInYBVLDJKQlzdZQuhrWlqscio5XsGJ/2jof3gnTkzgoqTOD5g9QeLyC&#10;be98wMLwWRzj3yhpegVl3jJF0izLUGTCinkzjPaYKNcoyW+lUhi4trpWjsDRkt7iN9Pxx9uUJiNw&#10;X6/yFdJ4tuiPMRb4/Q0DhaA/Y27fao7jwKSaxkBT6chJoM9nnWYIwj12fCSVGtwDg8pmZytIGuEy&#10;pidd5Hl2FiPognU63U6YaqF96+AocSZ8laHD+sdqvFA9M47zTNmOTbnIl+fn672MSSAYAWq754PR&#10;EVU0SfTF5K+wq3bow9UqokTTVIY/gW2AEHoDXhkYdMb9pGSEji2p/zEwJyhR7zVY7zxdLmOLY4BO&#10;ATHHK9XxCtM1QJU0UDINr8P0LAzWybaLmULp2sRuaGTY+3piNZscuhJ1zS9IbPvjGHf9fuc2vwAA&#10;AP//AwBQSwMEFAAGAAgAAAAhAJ7QbZTeAAAACQEAAA8AAABkcnMvZG93bnJldi54bWxMj0FLw0AQ&#10;he+C/2EZwZvdbRMlpNkUEQoK9ZAq0uM0u02C2dmQ3abx3zue7HF4H2++V2xm14vJjqHzpGG5UCAs&#10;1d501Gj4/Ng+ZCBCRDLYe7IafmyATXl7U2Bu/IUqO+1jI7iEQo4a2hiHXMpQt9ZhWPjBEmcnPzqM&#10;fI6NNCNeuNz1cqXUk3TYEX9ocbAvra2/92enQU749nXYVWnVzSGl7fsr7eqD1vd38/MaRLRz/Ifh&#10;T5/VoWSnoz+TCaLXkCwfmdSwyngS50maJSCODCqlQJaFvF5Q/gIAAP//AwBQSwECLQAUAAYACAAA&#10;ACEA5JnDwPsAAADhAQAAEwAAAAAAAAAAAAAAAAAAAAAAW0NvbnRlbnRfVHlwZXNdLnhtbFBLAQIt&#10;ABQABgAIAAAAIQAjsmrh1wAAAJQBAAALAAAAAAAAAAAAAAAAACwBAABfcmVscy8ucmVsc1BLAQIt&#10;ABQABgAIAAAAIQBF16UwkwIAAC8FAAAOAAAAAAAAAAAAAAAAACwCAABkcnMvZTJvRG9jLnhtbFBL&#10;AQItABQABgAIAAAAIQCe0G2U3gAAAAkBAAAPAAAAAAAAAAAAAAAAAOsEAABkcnMvZG93bnJldi54&#10;bWxQSwUGAAAAAAQABADzAAAA9gUAAAAA&#10;" o:allowincell="f" strokeweight="2.25pt">
                <v:shadow on="t" opacity="49150f" offset="-6pt,6pt"/>
                <v:textbox>
                  <w:txbxContent>
                    <w:p w14:paraId="272A253B" w14:textId="77777777" w:rsidR="00EB573E" w:rsidRDefault="00EB573E" w:rsidP="00E46AB3">
                      <w:pPr>
                        <w:pStyle w:val="1"/>
                        <w:ind w:firstLine="0"/>
                      </w:pPr>
                      <w:r>
                        <w:rPr>
                          <w:lang w:val="uk-UA"/>
                        </w:rPr>
                        <w:t>ЦІНОУТВОРЕННЯ</w:t>
                      </w:r>
                      <w:r>
                        <w:t xml:space="preserve"> </w:t>
                      </w:r>
                    </w:p>
                  </w:txbxContent>
                </v:textbox>
              </v:roundrect>
            </w:pict>
          </mc:Fallback>
        </mc:AlternateContent>
      </w:r>
    </w:p>
    <w:p w14:paraId="7AFF9593" w14:textId="65EDB3ED" w:rsidR="00E46AB3" w:rsidRPr="00385964" w:rsidRDefault="00B238B3" w:rsidP="00E46AB3">
      <w:pPr>
        <w:spacing w:line="360" w:lineRule="auto"/>
        <w:jc w:val="both"/>
        <w:rPr>
          <w:color w:val="auto"/>
          <w:lang w:val="uk-UA"/>
        </w:rPr>
      </w:pPr>
      <w:r>
        <w:rPr>
          <w:noProof/>
          <w:color w:val="auto"/>
          <w:lang w:val="en-US"/>
        </w:rPr>
        <mc:AlternateContent>
          <mc:Choice Requires="wps">
            <w:drawing>
              <wp:anchor distT="0" distB="0" distL="114300" distR="114300" simplePos="0" relativeHeight="251625472" behindDoc="0" locked="0" layoutInCell="0" allowOverlap="1" wp14:anchorId="608AE209" wp14:editId="0386D032">
                <wp:simplePos x="0" y="0"/>
                <wp:positionH relativeFrom="column">
                  <wp:posOffset>3308985</wp:posOffset>
                </wp:positionH>
                <wp:positionV relativeFrom="paragraph">
                  <wp:posOffset>97790</wp:posOffset>
                </wp:positionV>
                <wp:extent cx="2377440" cy="914400"/>
                <wp:effectExtent l="95885" t="97790" r="206375" b="207010"/>
                <wp:wrapNone/>
                <wp:docPr id="123"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914400"/>
                        </a:xfrm>
                        <a:prstGeom prst="roundRect">
                          <a:avLst>
                            <a:gd name="adj" fmla="val 16667"/>
                          </a:avLst>
                        </a:prstGeom>
                        <a:solidFill>
                          <a:srgbClr val="FFFFFF"/>
                        </a:solidFill>
                        <a:ln w="28575">
                          <a:solidFill>
                            <a:srgbClr val="000000"/>
                          </a:solidFill>
                          <a:round/>
                          <a:headEnd/>
                          <a:tailEnd/>
                        </a:ln>
                        <a:effectLst>
                          <a:outerShdw blurRad="63500" dist="107763" dir="2700000" algn="ctr" rotWithShape="0">
                            <a:srgbClr val="000000">
                              <a:alpha val="74998"/>
                            </a:srgbClr>
                          </a:outerShdw>
                        </a:effectLst>
                      </wps:spPr>
                      <wps:txbx>
                        <w:txbxContent>
                          <w:p w14:paraId="22BAD606" w14:textId="77777777" w:rsidR="00EB573E" w:rsidRPr="009D2EA5" w:rsidRDefault="00EB573E" w:rsidP="00EA0C5C">
                            <w:pPr>
                              <w:pStyle w:val="30"/>
                              <w:jc w:val="center"/>
                              <w:rPr>
                                <w:sz w:val="24"/>
                                <w:szCs w:val="24"/>
                                <w:lang w:val="uk-UA"/>
                              </w:rPr>
                            </w:pPr>
                            <w:r w:rsidRPr="009D2EA5">
                              <w:rPr>
                                <w:sz w:val="24"/>
                                <w:szCs w:val="24"/>
                                <w:lang w:val="uk-UA"/>
                              </w:rPr>
                              <w:t>Визначення взаємозв</w:t>
                            </w:r>
                            <w:r w:rsidRPr="009D2EA5">
                              <w:rPr>
                                <w:sz w:val="24"/>
                                <w:szCs w:val="24"/>
                              </w:rPr>
                              <w:t>’</w:t>
                            </w:r>
                            <w:r w:rsidRPr="009D2EA5">
                              <w:rPr>
                                <w:sz w:val="24"/>
                                <w:szCs w:val="24"/>
                                <w:lang w:val="uk-UA"/>
                              </w:rPr>
                              <w:t xml:space="preserve">язків і залежностей </w:t>
                            </w:r>
                            <w:r w:rsidRPr="009D2EA5">
                              <w:rPr>
                                <w:sz w:val="24"/>
                                <w:szCs w:val="24"/>
                              </w:rPr>
                              <w:t>м</w:t>
                            </w:r>
                            <w:r w:rsidRPr="009D2EA5">
                              <w:rPr>
                                <w:sz w:val="24"/>
                                <w:szCs w:val="24"/>
                                <w:lang w:val="uk-UA"/>
                              </w:rPr>
                              <w:t>іж</w:t>
                            </w:r>
                            <w:r w:rsidRPr="009D2EA5">
                              <w:rPr>
                                <w:sz w:val="24"/>
                                <w:szCs w:val="24"/>
                              </w:rPr>
                              <w:t xml:space="preserve"> </w:t>
                            </w:r>
                            <w:r w:rsidRPr="009D2EA5">
                              <w:rPr>
                                <w:sz w:val="24"/>
                                <w:szCs w:val="24"/>
                                <w:lang w:val="uk-UA"/>
                              </w:rPr>
                              <w:t>показниками</w:t>
                            </w:r>
                            <w:r w:rsidRPr="009D2EA5">
                              <w:rPr>
                                <w:sz w:val="24"/>
                                <w:szCs w:val="24"/>
                              </w:rPr>
                              <w:t>: об</w:t>
                            </w:r>
                            <w:r w:rsidRPr="009D2EA5">
                              <w:rPr>
                                <w:sz w:val="24"/>
                                <w:szCs w:val="24"/>
                                <w:lang w:val="uk-UA"/>
                              </w:rPr>
                              <w:t>сяг</w:t>
                            </w:r>
                            <w:r w:rsidRPr="009D2EA5">
                              <w:rPr>
                                <w:sz w:val="24"/>
                                <w:szCs w:val="24"/>
                              </w:rPr>
                              <w:t>,</w:t>
                            </w:r>
                            <w:r w:rsidRPr="009D2EA5">
                              <w:rPr>
                                <w:sz w:val="24"/>
                                <w:szCs w:val="24"/>
                                <w:lang w:val="uk-UA"/>
                              </w:rPr>
                              <w:t xml:space="preserve"> витрати</w:t>
                            </w:r>
                            <w:r w:rsidRPr="009D2EA5">
                              <w:rPr>
                                <w:sz w:val="24"/>
                                <w:szCs w:val="24"/>
                              </w:rPr>
                              <w:t>, приб</w:t>
                            </w:r>
                            <w:r w:rsidRPr="009D2EA5">
                              <w:rPr>
                                <w:sz w:val="24"/>
                                <w:szCs w:val="24"/>
                                <w:lang w:val="uk-UA"/>
                              </w:rPr>
                              <w:t>уток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9" o:spid="_x0000_s1082" style="position:absolute;left:0;text-align:left;margin-left:260.55pt;margin-top:7.7pt;width:187.2pt;height:1in;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VrVJMCAAAvBQAADgAAAGRycy9lMm9Eb2MueG1srFRdb9MwFH1H4j9YfmdpuzZZo6XTtDGENGDa&#10;QDw7tpMYHNvYbtPx67m+SUfHeELkIfLn8Tn3HPv8Yt9rspM+KGsqOj+ZUSINt0KZtqJfPt+8OaMk&#10;RGYE09bIij7KQC82r1+dD66UC9tZLaQnAGJCObiKdjG6MssC72TPwol10sBkY33PInR9mwnPBkDv&#10;dbaYzfJssF44b7kMAUavx0m6QfymkTx+apogI9EVBW4R/x7/dfpnm3NWtp65TvGJBvsHFj1TBg59&#10;grpmkZGtVy+gesW9DbaJJ9z2mW0axSVqADXz2R9qHjrmJGqB4gT3VKbw/2D5x92dJ0qAd4tTSgzr&#10;waTLbbR4NinWqUKDCyUsfHB3PmkM7tby74EYe9Ux08pL7+3QSSaA1zytz55tSJ0AW0k9fLAC4BnA&#10;Y7H2je8TIJSB7NGTxydP5D4SDoOL06JYLsE6DnPrOTTRtIyVh93Oh/hO2p6kRkW93RpxD8bjEWx3&#10;GyIaIyZxTHyjpOk12LxjmszzPC+QNCunxYB9wES5Vitxo7TGjm/rK+0JbK3oDX7T5nC8TBsyAPez&#10;VbFCGs8mwzHGDL+/YaAQzGeq7VsjsB2Z0mMbaGqTOEnM+aTTbqP0D50YSK23/p6Bs/npCopGhErl&#10;mc+KIgenhYJbsCjG0wnTLVxfHj0l3savKnbof3LjheqJcRpn2nVsrEWxXK/PDjJGgRAE8PbAB3tH&#10;VDEkKRdjvuK+3mMOV3lCSaGprXiE2AAhzAa8MtDorP9JyQA3tqLhx5Z5SYl+byB6GA644thZrooF&#10;aPbHM/XxDDMcoCoaKRmbV3F8FrbOq7ZLlULpxqbb0Kh4yPXIago53ErUNb0g6dof93HV73du8wsA&#10;AP//AwBQSwMEFAAGAAgAAAAhAPslk0bfAAAACgEAAA8AAABkcnMvZG93bnJldi54bWxMj8FKxDAQ&#10;hu+C7xBG8CJu2qXVbW26lAXxIIiu4jnbjG2xmZQk261v7+xJjzP/xz/fVNvFjmJGHwZHCtJVAgKp&#10;dWagTsHH++PtBkSImoweHaGCHwywrS8vKl0ad6I3nPexE1xCodQK+hinUsrQ9mh1WLkJibMv562O&#10;PPpOGq9PXG5HuU6SO2n1QHyh1xPuemy/90erYLl/8i8+6YrdZzY+N+083zSvUqnrq6V5ABFxiX8w&#10;nPVZHWp2OrgjmSBGBfk6TRnlIM9AMLAp8hzE4bwoMpB1Jf+/UP8CAAD//wMAUEsBAi0AFAAGAAgA&#10;AAAhAOSZw8D7AAAA4QEAABMAAAAAAAAAAAAAAAAAAAAAAFtDb250ZW50X1R5cGVzXS54bWxQSwEC&#10;LQAUAAYACAAAACEAI7Jq4dcAAACUAQAACwAAAAAAAAAAAAAAAAAsAQAAX3JlbHMvLnJlbHNQSwEC&#10;LQAUAAYACAAAACEAY+VrVJMCAAAvBQAADgAAAAAAAAAAAAAAAAAsAgAAZHJzL2Uyb0RvYy54bWxQ&#10;SwECLQAUAAYACAAAACEA+yWTRt8AAAAKAQAADwAAAAAAAAAAAAAAAADrBAAAZHJzL2Rvd25yZXYu&#10;eG1sUEsFBgAAAAAEAAQA8wAAAPcFAAAAAA==&#10;" o:allowincell="f" strokeweight="2.25pt">
                <v:shadow on="t" opacity="49150f" offset="6pt,6pt"/>
                <v:textbox>
                  <w:txbxContent>
                    <w:p w14:paraId="22BAD606" w14:textId="77777777" w:rsidR="00EB573E" w:rsidRPr="009D2EA5" w:rsidRDefault="00EB573E" w:rsidP="00EA0C5C">
                      <w:pPr>
                        <w:pStyle w:val="30"/>
                        <w:jc w:val="center"/>
                        <w:rPr>
                          <w:sz w:val="24"/>
                          <w:szCs w:val="24"/>
                          <w:lang w:val="uk-UA"/>
                        </w:rPr>
                      </w:pPr>
                      <w:r w:rsidRPr="009D2EA5">
                        <w:rPr>
                          <w:sz w:val="24"/>
                          <w:szCs w:val="24"/>
                          <w:lang w:val="uk-UA"/>
                        </w:rPr>
                        <w:t>Визначення взаємозв</w:t>
                      </w:r>
                      <w:r w:rsidRPr="009D2EA5">
                        <w:rPr>
                          <w:sz w:val="24"/>
                          <w:szCs w:val="24"/>
                        </w:rPr>
                        <w:t>’</w:t>
                      </w:r>
                      <w:r w:rsidRPr="009D2EA5">
                        <w:rPr>
                          <w:sz w:val="24"/>
                          <w:szCs w:val="24"/>
                          <w:lang w:val="uk-UA"/>
                        </w:rPr>
                        <w:t xml:space="preserve">язків і залежностей </w:t>
                      </w:r>
                      <w:r w:rsidRPr="009D2EA5">
                        <w:rPr>
                          <w:sz w:val="24"/>
                          <w:szCs w:val="24"/>
                        </w:rPr>
                        <w:t>м</w:t>
                      </w:r>
                      <w:r w:rsidRPr="009D2EA5">
                        <w:rPr>
                          <w:sz w:val="24"/>
                          <w:szCs w:val="24"/>
                          <w:lang w:val="uk-UA"/>
                        </w:rPr>
                        <w:t>іж</w:t>
                      </w:r>
                      <w:r w:rsidRPr="009D2EA5">
                        <w:rPr>
                          <w:sz w:val="24"/>
                          <w:szCs w:val="24"/>
                        </w:rPr>
                        <w:t xml:space="preserve"> </w:t>
                      </w:r>
                      <w:r w:rsidRPr="009D2EA5">
                        <w:rPr>
                          <w:sz w:val="24"/>
                          <w:szCs w:val="24"/>
                          <w:lang w:val="uk-UA"/>
                        </w:rPr>
                        <w:t>показниками</w:t>
                      </w:r>
                      <w:r w:rsidRPr="009D2EA5">
                        <w:rPr>
                          <w:sz w:val="24"/>
                          <w:szCs w:val="24"/>
                        </w:rPr>
                        <w:t>: об</w:t>
                      </w:r>
                      <w:r w:rsidRPr="009D2EA5">
                        <w:rPr>
                          <w:sz w:val="24"/>
                          <w:szCs w:val="24"/>
                          <w:lang w:val="uk-UA"/>
                        </w:rPr>
                        <w:t>сяг</w:t>
                      </w:r>
                      <w:r w:rsidRPr="009D2EA5">
                        <w:rPr>
                          <w:sz w:val="24"/>
                          <w:szCs w:val="24"/>
                        </w:rPr>
                        <w:t>,</w:t>
                      </w:r>
                      <w:r w:rsidRPr="009D2EA5">
                        <w:rPr>
                          <w:sz w:val="24"/>
                          <w:szCs w:val="24"/>
                          <w:lang w:val="uk-UA"/>
                        </w:rPr>
                        <w:t xml:space="preserve"> витрати</w:t>
                      </w:r>
                      <w:r w:rsidRPr="009D2EA5">
                        <w:rPr>
                          <w:sz w:val="24"/>
                          <w:szCs w:val="24"/>
                        </w:rPr>
                        <w:t>, приб</w:t>
                      </w:r>
                      <w:r w:rsidRPr="009D2EA5">
                        <w:rPr>
                          <w:sz w:val="24"/>
                          <w:szCs w:val="24"/>
                          <w:lang w:val="uk-UA"/>
                        </w:rPr>
                        <w:t>уток</w:t>
                      </w:r>
                    </w:p>
                  </w:txbxContent>
                </v:textbox>
              </v:roundrect>
            </w:pict>
          </mc:Fallback>
        </mc:AlternateContent>
      </w:r>
    </w:p>
    <w:p w14:paraId="3A1A1486" w14:textId="77777777" w:rsidR="00E46AB3" w:rsidRPr="00385964" w:rsidRDefault="00E46AB3" w:rsidP="00E46AB3">
      <w:pPr>
        <w:spacing w:line="360" w:lineRule="auto"/>
        <w:jc w:val="both"/>
        <w:rPr>
          <w:color w:val="auto"/>
          <w:lang w:val="uk-UA"/>
        </w:rPr>
      </w:pPr>
    </w:p>
    <w:p w14:paraId="159236B8" w14:textId="77777777" w:rsidR="00E46AB3" w:rsidRPr="00385964" w:rsidRDefault="00E46AB3" w:rsidP="00E46AB3">
      <w:pPr>
        <w:spacing w:line="360" w:lineRule="auto"/>
        <w:jc w:val="both"/>
        <w:rPr>
          <w:color w:val="auto"/>
          <w:lang w:val="uk-UA"/>
        </w:rPr>
      </w:pPr>
    </w:p>
    <w:p w14:paraId="2549E2BF" w14:textId="77777777" w:rsidR="00A1679F" w:rsidRDefault="00A1679F" w:rsidP="00A1679F">
      <w:pPr>
        <w:pStyle w:val="2"/>
        <w:spacing w:before="0" w:after="0" w:line="360" w:lineRule="auto"/>
        <w:rPr>
          <w:rFonts w:ascii="Times New Roman" w:hAnsi="Times New Roman" w:cs="Times New Roman"/>
          <w:b w:val="0"/>
          <w:bCs w:val="0"/>
          <w:i w:val="0"/>
          <w:iCs w:val="0"/>
          <w:color w:val="auto"/>
          <w:sz w:val="24"/>
          <w:szCs w:val="24"/>
          <w:lang w:val="uk-UA"/>
        </w:rPr>
      </w:pPr>
    </w:p>
    <w:p w14:paraId="1E8C922E" w14:textId="77777777" w:rsidR="00A1679F" w:rsidRDefault="00A1679F" w:rsidP="00A1679F">
      <w:pPr>
        <w:pStyle w:val="2"/>
        <w:spacing w:before="0" w:after="0" w:line="360" w:lineRule="auto"/>
        <w:jc w:val="center"/>
        <w:rPr>
          <w:rFonts w:ascii="Times New Roman" w:hAnsi="Times New Roman" w:cs="Times New Roman"/>
          <w:b w:val="0"/>
          <w:i w:val="0"/>
          <w:lang w:val="uk-UA"/>
        </w:rPr>
      </w:pPr>
    </w:p>
    <w:p w14:paraId="11D0AB8E" w14:textId="77777777" w:rsidR="00E46AB3" w:rsidRPr="00385964" w:rsidRDefault="009D2EA5" w:rsidP="00EA0C5C">
      <w:pPr>
        <w:pStyle w:val="2"/>
        <w:spacing w:before="0" w:after="0" w:line="360" w:lineRule="auto"/>
        <w:jc w:val="center"/>
        <w:rPr>
          <w:rFonts w:ascii="Times New Roman" w:hAnsi="Times New Roman" w:cs="Times New Roman"/>
          <w:b w:val="0"/>
          <w:i w:val="0"/>
          <w:lang w:val="uk-UA"/>
        </w:rPr>
      </w:pPr>
      <w:r w:rsidRPr="00385964">
        <w:rPr>
          <w:rFonts w:ascii="Times New Roman" w:hAnsi="Times New Roman" w:cs="Times New Roman"/>
          <w:b w:val="0"/>
          <w:i w:val="0"/>
          <w:lang w:val="uk-UA"/>
        </w:rPr>
        <w:t>Р</w:t>
      </w:r>
      <w:r w:rsidR="00E46AB3" w:rsidRPr="00385964">
        <w:rPr>
          <w:rFonts w:ascii="Times New Roman" w:hAnsi="Times New Roman" w:cs="Times New Roman"/>
          <w:b w:val="0"/>
          <w:i w:val="0"/>
          <w:lang w:val="uk-UA"/>
        </w:rPr>
        <w:t>ис.</w:t>
      </w:r>
      <w:r w:rsidRPr="00385964">
        <w:rPr>
          <w:rFonts w:ascii="Times New Roman" w:hAnsi="Times New Roman" w:cs="Times New Roman"/>
          <w:b w:val="0"/>
          <w:i w:val="0"/>
          <w:lang w:val="uk-UA"/>
        </w:rPr>
        <w:t>1</w:t>
      </w:r>
      <w:r w:rsidR="00E46AB3" w:rsidRPr="00385964">
        <w:rPr>
          <w:rFonts w:ascii="Times New Roman" w:hAnsi="Times New Roman" w:cs="Times New Roman"/>
          <w:b w:val="0"/>
          <w:i w:val="0"/>
          <w:lang w:val="uk-UA"/>
        </w:rPr>
        <w:t>.</w:t>
      </w:r>
      <w:r w:rsidRPr="00385964">
        <w:rPr>
          <w:rFonts w:ascii="Times New Roman" w:hAnsi="Times New Roman" w:cs="Times New Roman"/>
          <w:b w:val="0"/>
          <w:i w:val="0"/>
          <w:lang w:val="uk-UA"/>
        </w:rPr>
        <w:t>5</w:t>
      </w:r>
      <w:r w:rsidR="00E46AB3" w:rsidRPr="00385964">
        <w:rPr>
          <w:rFonts w:ascii="Times New Roman" w:hAnsi="Times New Roman" w:cs="Times New Roman"/>
          <w:b w:val="0"/>
          <w:i w:val="0"/>
          <w:lang w:val="uk-UA"/>
        </w:rPr>
        <w:t xml:space="preserve">. Модель структури інструментарію </w:t>
      </w:r>
      <w:r w:rsidRPr="00385964">
        <w:rPr>
          <w:rFonts w:ascii="Times New Roman" w:hAnsi="Times New Roman" w:cs="Times New Roman"/>
          <w:b w:val="0"/>
          <w:i w:val="0"/>
          <w:lang w:val="uk-UA"/>
        </w:rPr>
        <w:t xml:space="preserve">фінансового </w:t>
      </w:r>
      <w:r w:rsidR="00E46AB3" w:rsidRPr="00385964">
        <w:rPr>
          <w:rFonts w:ascii="Times New Roman" w:hAnsi="Times New Roman" w:cs="Times New Roman"/>
          <w:b w:val="0"/>
          <w:i w:val="0"/>
          <w:lang w:val="uk-UA"/>
        </w:rPr>
        <w:t>контро</w:t>
      </w:r>
      <w:r w:rsidR="00FC0C17" w:rsidRPr="00385964">
        <w:rPr>
          <w:rFonts w:ascii="Times New Roman" w:hAnsi="Times New Roman" w:cs="Times New Roman"/>
          <w:b w:val="0"/>
          <w:i w:val="0"/>
          <w:lang w:val="uk-UA"/>
        </w:rPr>
        <w:t>лінга</w:t>
      </w:r>
    </w:p>
    <w:p w14:paraId="0D522CF2" w14:textId="77777777" w:rsidR="00A1679F" w:rsidRDefault="00A1679F" w:rsidP="00A1679F">
      <w:pPr>
        <w:pStyle w:val="31"/>
        <w:spacing w:after="0" w:line="360" w:lineRule="auto"/>
        <w:ind w:left="0" w:firstLine="709"/>
        <w:jc w:val="both"/>
        <w:rPr>
          <w:sz w:val="28"/>
          <w:szCs w:val="28"/>
          <w:lang w:val="uk-UA"/>
        </w:rPr>
      </w:pPr>
    </w:p>
    <w:p w14:paraId="249308E5" w14:textId="77777777" w:rsidR="00A1679F" w:rsidRPr="0040506A" w:rsidRDefault="00A1679F" w:rsidP="00A1679F">
      <w:pPr>
        <w:pStyle w:val="31"/>
        <w:spacing w:after="0" w:line="360" w:lineRule="auto"/>
        <w:ind w:left="0" w:firstLine="709"/>
        <w:jc w:val="both"/>
        <w:rPr>
          <w:color w:val="auto"/>
          <w:sz w:val="28"/>
          <w:szCs w:val="28"/>
          <w:lang w:val="uk-UA"/>
        </w:rPr>
      </w:pPr>
      <w:r w:rsidRPr="0040506A">
        <w:rPr>
          <w:sz w:val="28"/>
          <w:szCs w:val="28"/>
          <w:lang w:val="uk-UA"/>
        </w:rPr>
        <w:t xml:space="preserve">Бюджети структурних підрозділів розкривають внесок кожного у виконання загального плану підприємства. Виходячи з вищевикладеного, очевидним є необхідність формування планів по центрах відповідальності. </w:t>
      </w:r>
      <w:r w:rsidRPr="0040506A">
        <w:rPr>
          <w:color w:val="auto"/>
          <w:sz w:val="28"/>
          <w:szCs w:val="28"/>
          <w:lang w:val="uk-UA"/>
        </w:rPr>
        <w:t>Приклади різних видів бюджетів по рівнях планування представлені в табл.1.3.</w:t>
      </w:r>
    </w:p>
    <w:p w14:paraId="37C90FE2" w14:textId="77777777" w:rsidR="00EA0C5C" w:rsidRPr="00385964" w:rsidRDefault="00EA0C5C" w:rsidP="00EA0C5C">
      <w:pPr>
        <w:spacing w:line="360" w:lineRule="auto"/>
        <w:ind w:firstLine="709"/>
        <w:jc w:val="both"/>
        <w:rPr>
          <w:color w:val="auto"/>
          <w:sz w:val="28"/>
          <w:lang w:val="uk-UA"/>
        </w:rPr>
      </w:pPr>
      <w:r w:rsidRPr="00385964">
        <w:rPr>
          <w:color w:val="auto"/>
          <w:sz w:val="28"/>
          <w:szCs w:val="28"/>
          <w:lang w:val="uk-UA"/>
        </w:rPr>
        <w:t>Контролер відповідає за процес формування бюджету. Його функції</w:t>
      </w:r>
      <w:r w:rsidRPr="00385964">
        <w:rPr>
          <w:color w:val="auto"/>
          <w:sz w:val="28"/>
          <w:lang w:val="uk-UA"/>
        </w:rPr>
        <w:t xml:space="preserve"> в рамках бюджетів багатогранні: відповідальний за методи й організацію робіт; координатор, відповідальний за строки виконання планів і бюджету; модератор </w:t>
      </w:r>
      <w:r w:rsidRPr="00385964">
        <w:rPr>
          <w:color w:val="auto"/>
          <w:sz w:val="28"/>
          <w:lang w:val="uk-UA"/>
        </w:rPr>
        <w:lastRenderedPageBreak/>
        <w:t>і консультант, що пропонує послуги при пошуку цілей і шляхів рішення проблем; відповідальний за зв’язок стратегічного й оперативного планування; інтерпретатор бюджету в прозорій і зрозумілій формі; відповідальний за комунікацію.</w:t>
      </w:r>
    </w:p>
    <w:p w14:paraId="37733103" w14:textId="77777777" w:rsidR="00E46AB3" w:rsidRPr="00385964" w:rsidRDefault="00E46AB3" w:rsidP="008B588C">
      <w:pPr>
        <w:spacing w:line="360" w:lineRule="auto"/>
        <w:ind w:firstLine="720"/>
        <w:jc w:val="right"/>
        <w:rPr>
          <w:color w:val="auto"/>
          <w:sz w:val="28"/>
          <w:lang w:val="uk-UA"/>
        </w:rPr>
      </w:pPr>
      <w:r w:rsidRPr="00385964">
        <w:rPr>
          <w:color w:val="auto"/>
          <w:sz w:val="28"/>
          <w:lang w:val="uk-UA"/>
        </w:rPr>
        <w:t xml:space="preserve">Таблиця </w:t>
      </w:r>
      <w:r w:rsidR="006C45E0" w:rsidRPr="00385964">
        <w:rPr>
          <w:color w:val="auto"/>
          <w:sz w:val="28"/>
          <w:lang w:val="uk-UA"/>
        </w:rPr>
        <w:t>1</w:t>
      </w:r>
      <w:r w:rsidRPr="00385964">
        <w:rPr>
          <w:color w:val="auto"/>
          <w:sz w:val="28"/>
          <w:lang w:val="uk-UA"/>
        </w:rPr>
        <w:t>.</w:t>
      </w:r>
      <w:r w:rsidR="00DD71AE" w:rsidRPr="00385964">
        <w:rPr>
          <w:color w:val="auto"/>
          <w:sz w:val="28"/>
          <w:lang w:val="uk-UA"/>
        </w:rPr>
        <w:t>3</w:t>
      </w:r>
      <w:r w:rsidRPr="00385964">
        <w:rPr>
          <w:color w:val="auto"/>
          <w:sz w:val="28"/>
          <w:lang w:val="uk-UA"/>
        </w:rPr>
        <w:t>.</w:t>
      </w:r>
    </w:p>
    <w:p w14:paraId="592C06BF" w14:textId="77777777" w:rsidR="00E46AB3" w:rsidRPr="00385964" w:rsidRDefault="00E46AB3" w:rsidP="008B588C">
      <w:pPr>
        <w:pStyle w:val="4"/>
        <w:spacing w:before="0" w:after="0" w:line="360" w:lineRule="auto"/>
        <w:jc w:val="center"/>
        <w:rPr>
          <w:b w:val="0"/>
          <w:lang w:val="uk-UA"/>
        </w:rPr>
      </w:pPr>
      <w:r w:rsidRPr="00385964">
        <w:rPr>
          <w:b w:val="0"/>
          <w:lang w:val="uk-UA"/>
        </w:rPr>
        <w:t>Види бюджетів по рівнях планування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5249"/>
      </w:tblGrid>
      <w:tr w:rsidR="00E46AB3" w:rsidRPr="00385964" w14:paraId="43257957" w14:textId="77777777">
        <w:trPr>
          <w:trHeight w:val="436"/>
        </w:trPr>
        <w:tc>
          <w:tcPr>
            <w:tcW w:w="4219" w:type="dxa"/>
          </w:tcPr>
          <w:p w14:paraId="090BB23E" w14:textId="77777777" w:rsidR="00E46AB3" w:rsidRPr="0040506A" w:rsidRDefault="00E46AB3" w:rsidP="00491084">
            <w:pPr>
              <w:pStyle w:val="5"/>
              <w:jc w:val="center"/>
              <w:rPr>
                <w:b w:val="0"/>
                <w:i w:val="0"/>
                <w:lang w:val="uk-UA"/>
              </w:rPr>
            </w:pPr>
            <w:r w:rsidRPr="0040506A">
              <w:rPr>
                <w:b w:val="0"/>
                <w:i w:val="0"/>
                <w:lang w:val="uk-UA"/>
              </w:rPr>
              <w:t>Рівень планування</w:t>
            </w:r>
          </w:p>
        </w:tc>
        <w:tc>
          <w:tcPr>
            <w:tcW w:w="5249" w:type="dxa"/>
          </w:tcPr>
          <w:p w14:paraId="20C1BABC" w14:textId="77777777" w:rsidR="00E46AB3" w:rsidRPr="0040506A" w:rsidRDefault="00E46AB3" w:rsidP="00491084">
            <w:pPr>
              <w:pStyle w:val="9"/>
              <w:spacing w:before="0" w:after="0" w:line="360" w:lineRule="auto"/>
              <w:jc w:val="center"/>
              <w:rPr>
                <w:rFonts w:ascii="Times New Roman" w:hAnsi="Times New Roman" w:cs="Times New Roman"/>
                <w:color w:val="auto"/>
                <w:sz w:val="26"/>
                <w:szCs w:val="26"/>
                <w:lang w:val="uk-UA"/>
              </w:rPr>
            </w:pPr>
            <w:r w:rsidRPr="0040506A">
              <w:rPr>
                <w:rFonts w:ascii="Times New Roman" w:hAnsi="Times New Roman" w:cs="Times New Roman"/>
                <w:color w:val="auto"/>
                <w:sz w:val="26"/>
                <w:szCs w:val="26"/>
                <w:lang w:val="uk-UA"/>
              </w:rPr>
              <w:t>Вид бюджету</w:t>
            </w:r>
          </w:p>
        </w:tc>
      </w:tr>
      <w:tr w:rsidR="00E46AB3" w:rsidRPr="00385964" w14:paraId="239A2616" w14:textId="77777777">
        <w:tc>
          <w:tcPr>
            <w:tcW w:w="4219" w:type="dxa"/>
          </w:tcPr>
          <w:p w14:paraId="0FACDD8B" w14:textId="77777777" w:rsidR="00E46AB3" w:rsidRPr="0040506A" w:rsidRDefault="00E46AB3" w:rsidP="00491084">
            <w:pPr>
              <w:jc w:val="both"/>
              <w:rPr>
                <w:color w:val="auto"/>
                <w:sz w:val="26"/>
                <w:szCs w:val="26"/>
                <w:lang w:val="uk-UA"/>
              </w:rPr>
            </w:pPr>
            <w:r w:rsidRPr="0040506A">
              <w:rPr>
                <w:color w:val="auto"/>
                <w:sz w:val="26"/>
                <w:szCs w:val="26"/>
                <w:lang w:val="uk-UA"/>
              </w:rPr>
              <w:t>Підприємство</w:t>
            </w:r>
          </w:p>
        </w:tc>
        <w:tc>
          <w:tcPr>
            <w:tcW w:w="5249" w:type="dxa"/>
          </w:tcPr>
          <w:p w14:paraId="75BBD64A" w14:textId="77777777" w:rsidR="00E46AB3" w:rsidRPr="0040506A" w:rsidRDefault="00E46AB3" w:rsidP="00491084">
            <w:pPr>
              <w:jc w:val="both"/>
              <w:rPr>
                <w:color w:val="auto"/>
                <w:sz w:val="26"/>
                <w:szCs w:val="26"/>
                <w:lang w:val="uk-UA"/>
              </w:rPr>
            </w:pPr>
            <w:r w:rsidRPr="0040506A">
              <w:rPr>
                <w:color w:val="auto"/>
                <w:sz w:val="26"/>
                <w:szCs w:val="26"/>
                <w:lang w:val="uk-UA"/>
              </w:rPr>
              <w:t>План по прибуткам й збиткам</w:t>
            </w:r>
          </w:p>
          <w:p w14:paraId="4218C8F2" w14:textId="77777777" w:rsidR="00E46AB3" w:rsidRPr="0040506A" w:rsidRDefault="00E46AB3" w:rsidP="00491084">
            <w:pPr>
              <w:jc w:val="both"/>
              <w:rPr>
                <w:color w:val="auto"/>
                <w:sz w:val="26"/>
                <w:szCs w:val="26"/>
                <w:lang w:val="uk-UA"/>
              </w:rPr>
            </w:pPr>
            <w:r w:rsidRPr="0040506A">
              <w:rPr>
                <w:color w:val="auto"/>
                <w:sz w:val="26"/>
                <w:szCs w:val="26"/>
                <w:lang w:val="uk-UA"/>
              </w:rPr>
              <w:t>План по ресурсах</w:t>
            </w:r>
          </w:p>
          <w:p w14:paraId="4BE1D3B0" w14:textId="77777777" w:rsidR="00E46AB3" w:rsidRPr="0040506A" w:rsidRDefault="00E46AB3" w:rsidP="00491084">
            <w:pPr>
              <w:jc w:val="both"/>
              <w:rPr>
                <w:color w:val="auto"/>
                <w:sz w:val="26"/>
                <w:szCs w:val="26"/>
                <w:lang w:val="uk-UA"/>
              </w:rPr>
            </w:pPr>
            <w:r w:rsidRPr="0040506A">
              <w:rPr>
                <w:color w:val="auto"/>
                <w:sz w:val="26"/>
                <w:szCs w:val="26"/>
                <w:lang w:val="uk-UA"/>
              </w:rPr>
              <w:t>План по ефективності</w:t>
            </w:r>
          </w:p>
          <w:p w14:paraId="3182F6BB" w14:textId="77777777" w:rsidR="00E46AB3" w:rsidRPr="0040506A" w:rsidRDefault="00E46AB3" w:rsidP="00491084">
            <w:pPr>
              <w:jc w:val="both"/>
              <w:rPr>
                <w:color w:val="auto"/>
                <w:sz w:val="26"/>
                <w:szCs w:val="26"/>
                <w:lang w:val="uk-UA"/>
              </w:rPr>
            </w:pPr>
            <w:r w:rsidRPr="0040506A">
              <w:rPr>
                <w:color w:val="auto"/>
                <w:sz w:val="26"/>
                <w:szCs w:val="26"/>
                <w:lang w:val="uk-UA"/>
              </w:rPr>
              <w:t>Фінансовий план</w:t>
            </w:r>
          </w:p>
          <w:p w14:paraId="08403E13" w14:textId="77777777" w:rsidR="00E46AB3" w:rsidRPr="0040506A" w:rsidRDefault="00E46AB3" w:rsidP="00491084">
            <w:pPr>
              <w:jc w:val="both"/>
              <w:rPr>
                <w:color w:val="auto"/>
                <w:sz w:val="26"/>
                <w:szCs w:val="26"/>
                <w:lang w:val="uk-UA"/>
              </w:rPr>
            </w:pPr>
            <w:r w:rsidRPr="0040506A">
              <w:rPr>
                <w:color w:val="auto"/>
                <w:sz w:val="26"/>
                <w:szCs w:val="26"/>
                <w:lang w:val="uk-UA"/>
              </w:rPr>
              <w:t>План-Бізнес</w:t>
            </w:r>
          </w:p>
        </w:tc>
      </w:tr>
      <w:tr w:rsidR="00E46AB3" w:rsidRPr="00385964" w14:paraId="058E2793" w14:textId="77777777">
        <w:tc>
          <w:tcPr>
            <w:tcW w:w="4219" w:type="dxa"/>
          </w:tcPr>
          <w:p w14:paraId="6BB3E2E5" w14:textId="77777777" w:rsidR="00E46AB3" w:rsidRPr="0040506A" w:rsidRDefault="00E46AB3" w:rsidP="00491084">
            <w:pPr>
              <w:jc w:val="both"/>
              <w:rPr>
                <w:color w:val="auto"/>
                <w:sz w:val="26"/>
                <w:szCs w:val="26"/>
                <w:lang w:val="uk-UA"/>
              </w:rPr>
            </w:pPr>
            <w:r w:rsidRPr="0040506A">
              <w:rPr>
                <w:color w:val="auto"/>
                <w:sz w:val="26"/>
                <w:szCs w:val="26"/>
                <w:lang w:val="uk-UA"/>
              </w:rPr>
              <w:t>Профіт-Центр</w:t>
            </w:r>
          </w:p>
        </w:tc>
        <w:tc>
          <w:tcPr>
            <w:tcW w:w="5249" w:type="dxa"/>
          </w:tcPr>
          <w:p w14:paraId="6F146147" w14:textId="77777777" w:rsidR="00E46AB3" w:rsidRPr="0040506A" w:rsidRDefault="00E46AB3" w:rsidP="00491084">
            <w:pPr>
              <w:jc w:val="both"/>
              <w:rPr>
                <w:color w:val="auto"/>
                <w:sz w:val="26"/>
                <w:szCs w:val="26"/>
                <w:lang w:val="uk-UA"/>
              </w:rPr>
            </w:pPr>
            <w:r w:rsidRPr="0040506A">
              <w:rPr>
                <w:color w:val="auto"/>
                <w:sz w:val="26"/>
                <w:szCs w:val="26"/>
                <w:lang w:val="uk-UA"/>
              </w:rPr>
              <w:t>План по прибуткам й збиткам</w:t>
            </w:r>
          </w:p>
          <w:p w14:paraId="7BE4C4D2" w14:textId="77777777" w:rsidR="00E46AB3" w:rsidRPr="0040506A" w:rsidRDefault="00E46AB3" w:rsidP="00491084">
            <w:pPr>
              <w:jc w:val="both"/>
              <w:rPr>
                <w:color w:val="auto"/>
                <w:sz w:val="26"/>
                <w:szCs w:val="26"/>
                <w:lang w:val="uk-UA"/>
              </w:rPr>
            </w:pPr>
            <w:r w:rsidRPr="0040506A">
              <w:rPr>
                <w:color w:val="auto"/>
                <w:sz w:val="26"/>
                <w:szCs w:val="26"/>
                <w:lang w:val="uk-UA"/>
              </w:rPr>
              <w:t>План по ресурсах</w:t>
            </w:r>
          </w:p>
          <w:p w14:paraId="125F9903" w14:textId="77777777" w:rsidR="00E46AB3" w:rsidRPr="0040506A" w:rsidRDefault="00E46AB3" w:rsidP="00491084">
            <w:pPr>
              <w:jc w:val="both"/>
              <w:rPr>
                <w:color w:val="auto"/>
                <w:sz w:val="26"/>
                <w:szCs w:val="26"/>
                <w:lang w:val="uk-UA"/>
              </w:rPr>
            </w:pPr>
            <w:r w:rsidRPr="0040506A">
              <w:rPr>
                <w:color w:val="auto"/>
                <w:sz w:val="26"/>
                <w:szCs w:val="26"/>
                <w:lang w:val="uk-UA"/>
              </w:rPr>
              <w:t>План по ефективності</w:t>
            </w:r>
          </w:p>
          <w:p w14:paraId="787DD124" w14:textId="77777777" w:rsidR="00E46AB3" w:rsidRPr="0040506A" w:rsidRDefault="00E46AB3" w:rsidP="00491084">
            <w:pPr>
              <w:jc w:val="both"/>
              <w:rPr>
                <w:color w:val="auto"/>
                <w:sz w:val="26"/>
                <w:szCs w:val="26"/>
                <w:lang w:val="uk-UA"/>
              </w:rPr>
            </w:pPr>
            <w:r w:rsidRPr="0040506A">
              <w:rPr>
                <w:color w:val="auto"/>
                <w:sz w:val="26"/>
                <w:szCs w:val="26"/>
                <w:lang w:val="uk-UA"/>
              </w:rPr>
              <w:t>Фінансовий план</w:t>
            </w:r>
          </w:p>
          <w:p w14:paraId="0DCD561B" w14:textId="77777777" w:rsidR="00E46AB3" w:rsidRPr="0040506A" w:rsidRDefault="00E46AB3" w:rsidP="00491084">
            <w:pPr>
              <w:jc w:val="both"/>
              <w:rPr>
                <w:color w:val="auto"/>
                <w:sz w:val="26"/>
                <w:szCs w:val="26"/>
                <w:lang w:val="uk-UA"/>
              </w:rPr>
            </w:pPr>
            <w:r w:rsidRPr="0040506A">
              <w:rPr>
                <w:color w:val="auto"/>
                <w:sz w:val="26"/>
                <w:szCs w:val="26"/>
                <w:lang w:val="uk-UA"/>
              </w:rPr>
              <w:t>Бізнес-план</w:t>
            </w:r>
          </w:p>
          <w:p w14:paraId="196CFF63" w14:textId="77777777" w:rsidR="00E46AB3" w:rsidRPr="0040506A" w:rsidRDefault="00E46AB3" w:rsidP="00491084">
            <w:pPr>
              <w:jc w:val="both"/>
              <w:rPr>
                <w:color w:val="auto"/>
                <w:sz w:val="26"/>
                <w:szCs w:val="26"/>
                <w:lang w:val="uk-UA"/>
              </w:rPr>
            </w:pPr>
            <w:r w:rsidRPr="0040506A">
              <w:rPr>
                <w:color w:val="auto"/>
                <w:sz w:val="26"/>
                <w:szCs w:val="26"/>
                <w:lang w:val="uk-UA"/>
              </w:rPr>
              <w:t>План обороту</w:t>
            </w:r>
          </w:p>
        </w:tc>
      </w:tr>
      <w:tr w:rsidR="00E46AB3" w:rsidRPr="00385964" w14:paraId="1D41653E" w14:textId="77777777">
        <w:tc>
          <w:tcPr>
            <w:tcW w:w="4219" w:type="dxa"/>
          </w:tcPr>
          <w:p w14:paraId="3990E521" w14:textId="77777777" w:rsidR="00E46AB3" w:rsidRPr="0040506A" w:rsidRDefault="00E46AB3" w:rsidP="00491084">
            <w:pPr>
              <w:jc w:val="both"/>
              <w:rPr>
                <w:color w:val="auto"/>
                <w:sz w:val="26"/>
                <w:szCs w:val="26"/>
                <w:lang w:val="uk-UA"/>
              </w:rPr>
            </w:pPr>
            <w:r w:rsidRPr="0040506A">
              <w:rPr>
                <w:color w:val="auto"/>
                <w:sz w:val="26"/>
                <w:szCs w:val="26"/>
                <w:lang w:val="uk-UA"/>
              </w:rPr>
              <w:t>Функціональні підрозділи</w:t>
            </w:r>
          </w:p>
        </w:tc>
        <w:tc>
          <w:tcPr>
            <w:tcW w:w="5249" w:type="dxa"/>
          </w:tcPr>
          <w:p w14:paraId="06B2FBB5" w14:textId="77777777" w:rsidR="00E46AB3" w:rsidRPr="0040506A" w:rsidRDefault="00E46AB3" w:rsidP="00491084">
            <w:pPr>
              <w:jc w:val="both"/>
              <w:rPr>
                <w:color w:val="auto"/>
                <w:sz w:val="26"/>
                <w:szCs w:val="26"/>
                <w:lang w:val="uk-UA"/>
              </w:rPr>
            </w:pPr>
            <w:r w:rsidRPr="0040506A">
              <w:rPr>
                <w:color w:val="auto"/>
                <w:sz w:val="26"/>
                <w:szCs w:val="26"/>
                <w:lang w:val="uk-UA"/>
              </w:rPr>
              <w:t>Бюджет на рекламу</w:t>
            </w:r>
          </w:p>
          <w:p w14:paraId="1B6F04A1" w14:textId="77777777" w:rsidR="00E46AB3" w:rsidRPr="0040506A" w:rsidRDefault="00E46AB3" w:rsidP="00491084">
            <w:pPr>
              <w:jc w:val="both"/>
              <w:rPr>
                <w:color w:val="auto"/>
                <w:sz w:val="26"/>
                <w:szCs w:val="26"/>
                <w:lang w:val="uk-UA"/>
              </w:rPr>
            </w:pPr>
            <w:r w:rsidRPr="0040506A">
              <w:rPr>
                <w:color w:val="auto"/>
                <w:sz w:val="26"/>
                <w:szCs w:val="26"/>
                <w:lang w:val="uk-UA"/>
              </w:rPr>
              <w:t>Бюджет забезпечення матеріалами</w:t>
            </w:r>
          </w:p>
          <w:p w14:paraId="0D115EF8" w14:textId="77777777" w:rsidR="00E46AB3" w:rsidRPr="0040506A" w:rsidRDefault="00E46AB3" w:rsidP="00491084">
            <w:pPr>
              <w:jc w:val="both"/>
              <w:rPr>
                <w:color w:val="auto"/>
                <w:sz w:val="26"/>
                <w:szCs w:val="26"/>
                <w:lang w:val="uk-UA"/>
              </w:rPr>
            </w:pPr>
            <w:r w:rsidRPr="0040506A">
              <w:rPr>
                <w:color w:val="auto"/>
                <w:sz w:val="26"/>
                <w:szCs w:val="26"/>
                <w:lang w:val="uk-UA"/>
              </w:rPr>
              <w:t>План по запасам</w:t>
            </w:r>
          </w:p>
          <w:p w14:paraId="6E7518B2" w14:textId="77777777" w:rsidR="00E46AB3" w:rsidRPr="0040506A" w:rsidRDefault="00E46AB3" w:rsidP="00491084">
            <w:pPr>
              <w:jc w:val="both"/>
              <w:rPr>
                <w:color w:val="auto"/>
                <w:sz w:val="26"/>
                <w:szCs w:val="26"/>
                <w:lang w:val="uk-UA"/>
              </w:rPr>
            </w:pPr>
            <w:r w:rsidRPr="0040506A">
              <w:rPr>
                <w:color w:val="auto"/>
                <w:sz w:val="26"/>
                <w:szCs w:val="26"/>
                <w:lang w:val="uk-UA"/>
              </w:rPr>
              <w:t>План по кількості виробленої продукції</w:t>
            </w:r>
          </w:p>
        </w:tc>
      </w:tr>
      <w:tr w:rsidR="00E46AB3" w:rsidRPr="00385964" w14:paraId="2C6980D8" w14:textId="77777777">
        <w:tc>
          <w:tcPr>
            <w:tcW w:w="4219" w:type="dxa"/>
          </w:tcPr>
          <w:p w14:paraId="70D5C9AC" w14:textId="77777777" w:rsidR="00E46AB3" w:rsidRPr="0040506A" w:rsidRDefault="00E46AB3" w:rsidP="00491084">
            <w:pPr>
              <w:jc w:val="both"/>
              <w:rPr>
                <w:color w:val="auto"/>
                <w:sz w:val="26"/>
                <w:szCs w:val="26"/>
                <w:lang w:val="uk-UA"/>
              </w:rPr>
            </w:pPr>
            <w:r w:rsidRPr="0040506A">
              <w:rPr>
                <w:color w:val="auto"/>
                <w:sz w:val="26"/>
                <w:szCs w:val="26"/>
                <w:lang w:val="uk-UA"/>
              </w:rPr>
              <w:t>Проекти</w:t>
            </w:r>
          </w:p>
        </w:tc>
        <w:tc>
          <w:tcPr>
            <w:tcW w:w="5249" w:type="dxa"/>
          </w:tcPr>
          <w:p w14:paraId="54A6B6A2" w14:textId="77777777" w:rsidR="00E46AB3" w:rsidRPr="0040506A" w:rsidRDefault="00E46AB3" w:rsidP="00491084">
            <w:pPr>
              <w:jc w:val="both"/>
              <w:rPr>
                <w:color w:val="auto"/>
                <w:sz w:val="26"/>
                <w:szCs w:val="26"/>
                <w:lang w:val="uk-UA"/>
              </w:rPr>
            </w:pPr>
            <w:r w:rsidRPr="0040506A">
              <w:rPr>
                <w:color w:val="auto"/>
                <w:sz w:val="26"/>
                <w:szCs w:val="26"/>
                <w:lang w:val="uk-UA"/>
              </w:rPr>
              <w:t>Бюджет на освоєння ринку</w:t>
            </w:r>
          </w:p>
          <w:p w14:paraId="1AB9351A" w14:textId="77777777" w:rsidR="00E46AB3" w:rsidRPr="0040506A" w:rsidRDefault="00E46AB3" w:rsidP="00491084">
            <w:pPr>
              <w:jc w:val="both"/>
              <w:rPr>
                <w:color w:val="auto"/>
                <w:sz w:val="26"/>
                <w:szCs w:val="26"/>
                <w:lang w:val="uk-UA"/>
              </w:rPr>
            </w:pPr>
            <w:r w:rsidRPr="0040506A">
              <w:rPr>
                <w:color w:val="auto"/>
                <w:sz w:val="26"/>
                <w:szCs w:val="26"/>
                <w:lang w:val="uk-UA"/>
              </w:rPr>
              <w:t>Бюджет на розробку проекту</w:t>
            </w:r>
          </w:p>
          <w:p w14:paraId="4E36EE87" w14:textId="77777777" w:rsidR="00E46AB3" w:rsidRPr="0040506A" w:rsidRDefault="00E46AB3" w:rsidP="00491084">
            <w:pPr>
              <w:jc w:val="both"/>
              <w:rPr>
                <w:color w:val="auto"/>
                <w:sz w:val="26"/>
                <w:szCs w:val="26"/>
                <w:lang w:val="uk-UA"/>
              </w:rPr>
            </w:pPr>
            <w:r w:rsidRPr="0040506A">
              <w:rPr>
                <w:color w:val="auto"/>
                <w:sz w:val="26"/>
                <w:szCs w:val="26"/>
                <w:lang w:val="uk-UA"/>
              </w:rPr>
              <w:t>Бюджет на нове будівництво</w:t>
            </w:r>
          </w:p>
        </w:tc>
      </w:tr>
      <w:tr w:rsidR="00E46AB3" w:rsidRPr="00385964" w14:paraId="5E6EE3E9" w14:textId="77777777">
        <w:tc>
          <w:tcPr>
            <w:tcW w:w="4219" w:type="dxa"/>
          </w:tcPr>
          <w:p w14:paraId="6680A31A" w14:textId="77777777" w:rsidR="00E46AB3" w:rsidRPr="0040506A" w:rsidRDefault="00E46AB3" w:rsidP="00491084">
            <w:pPr>
              <w:jc w:val="both"/>
              <w:rPr>
                <w:color w:val="auto"/>
                <w:sz w:val="26"/>
                <w:szCs w:val="26"/>
                <w:lang w:val="uk-UA"/>
              </w:rPr>
            </w:pPr>
            <w:r w:rsidRPr="0040506A">
              <w:rPr>
                <w:color w:val="auto"/>
                <w:sz w:val="26"/>
                <w:szCs w:val="26"/>
                <w:lang w:val="uk-UA"/>
              </w:rPr>
              <w:t>Місця виникнення витрат</w:t>
            </w:r>
          </w:p>
        </w:tc>
        <w:tc>
          <w:tcPr>
            <w:tcW w:w="5249" w:type="dxa"/>
          </w:tcPr>
          <w:p w14:paraId="6FFE04F8" w14:textId="77777777" w:rsidR="00E46AB3" w:rsidRPr="0040506A" w:rsidRDefault="00E46AB3" w:rsidP="00491084">
            <w:pPr>
              <w:jc w:val="both"/>
              <w:rPr>
                <w:color w:val="auto"/>
                <w:sz w:val="26"/>
                <w:szCs w:val="26"/>
                <w:lang w:val="uk-UA"/>
              </w:rPr>
            </w:pPr>
            <w:r w:rsidRPr="0040506A">
              <w:rPr>
                <w:color w:val="auto"/>
                <w:sz w:val="26"/>
                <w:szCs w:val="26"/>
                <w:lang w:val="uk-UA"/>
              </w:rPr>
              <w:t>Бюджет на матеріали</w:t>
            </w:r>
          </w:p>
          <w:p w14:paraId="7F1186D7" w14:textId="77777777" w:rsidR="00E46AB3" w:rsidRPr="0040506A" w:rsidRDefault="00E46AB3" w:rsidP="00491084">
            <w:pPr>
              <w:jc w:val="both"/>
              <w:rPr>
                <w:color w:val="auto"/>
                <w:sz w:val="26"/>
                <w:szCs w:val="26"/>
                <w:lang w:val="uk-UA"/>
              </w:rPr>
            </w:pPr>
            <w:r w:rsidRPr="0040506A">
              <w:rPr>
                <w:color w:val="auto"/>
                <w:sz w:val="26"/>
                <w:szCs w:val="26"/>
                <w:lang w:val="uk-UA"/>
              </w:rPr>
              <w:t>Бюджет на персонал</w:t>
            </w:r>
          </w:p>
        </w:tc>
      </w:tr>
    </w:tbl>
    <w:p w14:paraId="5F2A3A95" w14:textId="77777777" w:rsidR="00EA0C5C" w:rsidRDefault="00EA0C5C" w:rsidP="00112CC3">
      <w:pPr>
        <w:pStyle w:val="20"/>
        <w:jc w:val="both"/>
        <w:rPr>
          <w:sz w:val="28"/>
          <w:lang w:val="uk-UA"/>
        </w:rPr>
      </w:pPr>
    </w:p>
    <w:p w14:paraId="72165745" w14:textId="77777777" w:rsidR="00112CC3" w:rsidRPr="00385964" w:rsidRDefault="00EA0C5C" w:rsidP="00112CC3">
      <w:pPr>
        <w:pStyle w:val="20"/>
        <w:jc w:val="both"/>
        <w:rPr>
          <w:sz w:val="28"/>
          <w:lang w:val="uk-UA"/>
        </w:rPr>
      </w:pPr>
      <w:r>
        <w:rPr>
          <w:sz w:val="28"/>
          <w:lang w:val="uk-UA"/>
        </w:rPr>
        <w:t>П</w:t>
      </w:r>
      <w:r w:rsidR="00112CC3" w:rsidRPr="00385964">
        <w:rPr>
          <w:sz w:val="28"/>
          <w:lang w:val="uk-UA"/>
        </w:rPr>
        <w:t>ланування розділів бюджету проводить менеджер. Він відповідає за ухвалені рішення: він визначає які мети, якими коштами і якими способами потрібно досягти, але контролер розробляє для нього способи й методи рішень, піклується про їхню ясність для всіх співробітників організації.</w:t>
      </w:r>
    </w:p>
    <w:p w14:paraId="5E1ED68B" w14:textId="77777777" w:rsidR="00E46AB3" w:rsidRPr="00385964" w:rsidRDefault="00E46AB3" w:rsidP="00E46AB3">
      <w:pPr>
        <w:spacing w:line="360" w:lineRule="auto"/>
        <w:ind w:firstLine="720"/>
        <w:jc w:val="both"/>
        <w:rPr>
          <w:color w:val="auto"/>
          <w:sz w:val="28"/>
          <w:lang w:val="uk-UA"/>
        </w:rPr>
      </w:pPr>
      <w:r w:rsidRPr="00385964">
        <w:rPr>
          <w:color w:val="auto"/>
          <w:sz w:val="28"/>
          <w:lang w:val="uk-UA"/>
        </w:rPr>
        <w:t>Наступним, не менш важливим елементом інструментарію контролінга є формування оптимальної кількості підконтрольних показників, за допомогою яких можливо одержати інформацію про якість управління.</w:t>
      </w:r>
    </w:p>
    <w:p w14:paraId="601982AA" w14:textId="77777777" w:rsidR="00E46AB3" w:rsidRPr="00385964" w:rsidRDefault="00E46AB3" w:rsidP="00E46AB3">
      <w:pPr>
        <w:pStyle w:val="20"/>
        <w:jc w:val="both"/>
        <w:rPr>
          <w:sz w:val="28"/>
          <w:lang w:val="uk-UA"/>
        </w:rPr>
      </w:pPr>
      <w:r w:rsidRPr="00385964">
        <w:rPr>
          <w:sz w:val="28"/>
          <w:lang w:val="uk-UA"/>
        </w:rPr>
        <w:t xml:space="preserve">Перелік підконтрольних показників визначається на основі поточних показників діяльності підприємства, аналізу вузьких місць виробництва з </w:t>
      </w:r>
      <w:r w:rsidRPr="00385964">
        <w:rPr>
          <w:sz w:val="28"/>
          <w:lang w:val="uk-UA"/>
        </w:rPr>
        <w:lastRenderedPageBreak/>
        <w:t>урахуванням специфіки й особливостей підприємства. Для того щоб показники були застосовні для  контролінга, вони повинні відображати стан і результати діяльності який або сфери підприємства, мати актуальність, компактністю, динамічністю, орієнтувати на прогнозування, допускати порівняння [14, с.82].</w:t>
      </w:r>
    </w:p>
    <w:p w14:paraId="4DB68A60" w14:textId="77777777" w:rsidR="00E46AB3" w:rsidRPr="00385964" w:rsidRDefault="00E46AB3" w:rsidP="00E46AB3">
      <w:pPr>
        <w:pStyle w:val="20"/>
        <w:jc w:val="both"/>
        <w:rPr>
          <w:sz w:val="28"/>
          <w:lang w:val="uk-UA"/>
        </w:rPr>
      </w:pPr>
      <w:r w:rsidRPr="00385964">
        <w:rPr>
          <w:sz w:val="28"/>
          <w:lang w:val="uk-UA"/>
        </w:rPr>
        <w:t>Загальні принципи формування підконтрольних пока</w:t>
      </w:r>
      <w:r w:rsidR="00EA0C5C">
        <w:rPr>
          <w:sz w:val="28"/>
          <w:lang w:val="uk-UA"/>
        </w:rPr>
        <w:t>зників складаються в наступному.</w:t>
      </w:r>
    </w:p>
    <w:p w14:paraId="6EE75DD0" w14:textId="77777777" w:rsidR="00E46AB3" w:rsidRPr="00385964" w:rsidRDefault="00E46AB3" w:rsidP="00E46AB3">
      <w:pPr>
        <w:spacing w:line="360" w:lineRule="auto"/>
        <w:ind w:firstLine="709"/>
        <w:jc w:val="both"/>
        <w:rPr>
          <w:color w:val="auto"/>
          <w:sz w:val="28"/>
          <w:lang w:val="uk-UA"/>
        </w:rPr>
      </w:pPr>
      <w:r w:rsidRPr="00385964">
        <w:rPr>
          <w:color w:val="auto"/>
          <w:sz w:val="28"/>
          <w:lang w:val="uk-UA"/>
        </w:rPr>
        <w:t>Обмеженість обсягу показників, тобто скорочення їх до числа важливих, широко интерпретируемых і наочних. Необхідно оптимізувати перелік підконтрольних показників так, щоб вони були наочні й зрозумілі керівникам низових ланок,  а також були зрозумілі напрямки впливу на ті або інші показники з метою попередження негативних ситуацій.</w:t>
      </w:r>
    </w:p>
    <w:p w14:paraId="3D06E5B4" w14:textId="77777777" w:rsidR="00E46AB3" w:rsidRPr="00385964" w:rsidRDefault="00E46AB3" w:rsidP="00E46AB3">
      <w:pPr>
        <w:spacing w:line="360" w:lineRule="auto"/>
        <w:ind w:firstLine="709"/>
        <w:jc w:val="both"/>
        <w:rPr>
          <w:color w:val="auto"/>
          <w:sz w:val="28"/>
          <w:lang w:val="uk-UA"/>
        </w:rPr>
      </w:pPr>
      <w:r w:rsidRPr="00385964">
        <w:rPr>
          <w:color w:val="auto"/>
          <w:sz w:val="28"/>
          <w:lang w:val="uk-UA"/>
        </w:rPr>
        <w:t>Многофункциональность викладу, тобто включення даних усього підприємства й по центрах відповідальності. Досягнення кінцевої мети підприємства можливо за умови злагодженої роботи всіх організаційних структур підприємства.</w:t>
      </w:r>
    </w:p>
    <w:p w14:paraId="4CA70F05" w14:textId="77777777" w:rsidR="00E46AB3" w:rsidRPr="00385964" w:rsidRDefault="00E46AB3" w:rsidP="00E46AB3">
      <w:pPr>
        <w:spacing w:line="360" w:lineRule="auto"/>
        <w:ind w:firstLine="709"/>
        <w:jc w:val="both"/>
        <w:rPr>
          <w:color w:val="auto"/>
          <w:sz w:val="28"/>
          <w:lang w:val="uk-UA"/>
        </w:rPr>
      </w:pPr>
      <w:r w:rsidRPr="00385964">
        <w:rPr>
          <w:color w:val="auto"/>
          <w:sz w:val="28"/>
          <w:lang w:val="uk-UA"/>
        </w:rPr>
        <w:t>Динамизация й перспективність, тобто дослідження показників у динаміку з метою подання перспектив розвитку. Для вивчення показників у динаміку необхідно використовувати тимчасове зіставлення переліку величин з метою підтвердження актуалізації обраного напрямку розвитку.</w:t>
      </w:r>
    </w:p>
    <w:p w14:paraId="3FF80A7C" w14:textId="77777777" w:rsidR="00E46AB3" w:rsidRPr="00385964" w:rsidRDefault="00E46AB3" w:rsidP="00E46AB3">
      <w:pPr>
        <w:spacing w:line="360" w:lineRule="auto"/>
        <w:ind w:firstLine="709"/>
        <w:jc w:val="both"/>
        <w:rPr>
          <w:color w:val="auto"/>
          <w:sz w:val="28"/>
          <w:lang w:val="uk-UA"/>
        </w:rPr>
      </w:pPr>
      <w:r w:rsidRPr="00385964">
        <w:rPr>
          <w:color w:val="auto"/>
          <w:sz w:val="28"/>
          <w:lang w:val="uk-UA"/>
        </w:rPr>
        <w:t>Люб’язність, тобто можливість попередити негативність ситуацій або неправомірність шляху розвитку</w:t>
      </w:r>
      <w:r w:rsidR="00EA0C5C">
        <w:rPr>
          <w:color w:val="auto"/>
          <w:sz w:val="28"/>
          <w:lang w:val="uk-UA"/>
        </w:rPr>
        <w:t>.</w:t>
      </w:r>
    </w:p>
    <w:p w14:paraId="29B6FE75" w14:textId="77777777" w:rsidR="00E46AB3" w:rsidRPr="00385964" w:rsidRDefault="00E46AB3" w:rsidP="00E46AB3">
      <w:pPr>
        <w:spacing w:line="360" w:lineRule="auto"/>
        <w:ind w:firstLine="709"/>
        <w:jc w:val="both"/>
        <w:rPr>
          <w:color w:val="auto"/>
          <w:sz w:val="28"/>
          <w:lang w:val="uk-UA"/>
        </w:rPr>
      </w:pPr>
      <w:r w:rsidRPr="00385964">
        <w:rPr>
          <w:color w:val="auto"/>
          <w:sz w:val="28"/>
          <w:lang w:val="uk-UA"/>
        </w:rPr>
        <w:t>Порівнянність, тобто забезпечення умов для порівняльного аналізу показників усередині підприємства.</w:t>
      </w:r>
    </w:p>
    <w:p w14:paraId="6C4C85F3" w14:textId="77777777" w:rsidR="00E46AB3" w:rsidRPr="00385964" w:rsidRDefault="00E46AB3" w:rsidP="00E46AB3">
      <w:pPr>
        <w:pStyle w:val="20"/>
        <w:jc w:val="both"/>
        <w:rPr>
          <w:sz w:val="28"/>
          <w:lang w:val="uk-UA"/>
        </w:rPr>
      </w:pPr>
      <w:r w:rsidRPr="00385964">
        <w:rPr>
          <w:sz w:val="28"/>
          <w:lang w:val="uk-UA"/>
        </w:rPr>
        <w:t xml:space="preserve">Підконтрольні показники являють собою складову частину вихідних даних планування на всіх рівнях розробки планів. </w:t>
      </w:r>
    </w:p>
    <w:p w14:paraId="4EBBA500" w14:textId="77777777" w:rsidR="00E46AB3" w:rsidRPr="00385964" w:rsidRDefault="00E46AB3" w:rsidP="00E46AB3">
      <w:pPr>
        <w:pStyle w:val="20"/>
        <w:jc w:val="both"/>
        <w:rPr>
          <w:sz w:val="28"/>
          <w:lang w:val="uk-UA"/>
        </w:rPr>
      </w:pPr>
      <w:r w:rsidRPr="00385964">
        <w:rPr>
          <w:sz w:val="28"/>
          <w:lang w:val="uk-UA"/>
        </w:rPr>
        <w:t xml:space="preserve">Формування їхнього переліку припускає визначення посадових осіб, що здійснюють контроль виконання. </w:t>
      </w:r>
    </w:p>
    <w:p w14:paraId="0FB5D63B" w14:textId="77777777" w:rsidR="00E46AB3" w:rsidRPr="00385964" w:rsidRDefault="00E46AB3" w:rsidP="00E46AB3">
      <w:pPr>
        <w:pStyle w:val="20"/>
        <w:jc w:val="both"/>
        <w:rPr>
          <w:sz w:val="28"/>
          <w:lang w:val="uk-UA"/>
        </w:rPr>
      </w:pPr>
      <w:r w:rsidRPr="00385964">
        <w:rPr>
          <w:sz w:val="28"/>
          <w:lang w:val="uk-UA"/>
        </w:rPr>
        <w:t xml:space="preserve">Основними рівнями формування переліку підконтрольних показників повинні бути структурні підрозділи підприємства. Подібний принцип визначення переліку підконтрольних показників дозволить згрупувати </w:t>
      </w:r>
      <w:r w:rsidRPr="00385964">
        <w:rPr>
          <w:sz w:val="28"/>
          <w:lang w:val="uk-UA"/>
        </w:rPr>
        <w:lastRenderedPageBreak/>
        <w:t>інформацію як у цілому по підприємства, так і в розрізі певних груп користувачів при рішенні конкретних завдань.</w:t>
      </w:r>
    </w:p>
    <w:p w14:paraId="4DE8581F" w14:textId="77777777" w:rsidR="00E46AB3" w:rsidRPr="00385964" w:rsidRDefault="00EA0C5C" w:rsidP="00E46AB3">
      <w:pPr>
        <w:pStyle w:val="20"/>
        <w:jc w:val="both"/>
        <w:rPr>
          <w:sz w:val="28"/>
          <w:lang w:val="uk-UA"/>
        </w:rPr>
      </w:pPr>
      <w:r>
        <w:rPr>
          <w:sz w:val="28"/>
          <w:lang w:val="uk-UA"/>
        </w:rPr>
        <w:t xml:space="preserve">Таким чином, </w:t>
      </w:r>
      <w:r w:rsidR="00E46AB3" w:rsidRPr="00385964">
        <w:rPr>
          <w:sz w:val="28"/>
          <w:lang w:val="uk-UA"/>
        </w:rPr>
        <w:t xml:space="preserve">у практиці роботи підприємств </w:t>
      </w:r>
      <w:r>
        <w:rPr>
          <w:sz w:val="28"/>
          <w:lang w:val="uk-UA"/>
        </w:rPr>
        <w:t>слід відзначити зростаючу</w:t>
      </w:r>
      <w:r w:rsidR="00E46AB3" w:rsidRPr="00385964">
        <w:rPr>
          <w:sz w:val="28"/>
          <w:lang w:val="uk-UA"/>
        </w:rPr>
        <w:t xml:space="preserve"> роль стратегічного планування, що безпосередньо впливає на масштабність і ефективність застосовуваних методів управління. Оперативне планування й бюджетування на підприємстві ставляться до числа найбільш складних і відповідальних функцій менеджменту. Заходи, що закладаються в плані, і бюджетні кошти на їхню реалізацію служать базою для досягнення намічених цілей.</w:t>
      </w:r>
    </w:p>
    <w:p w14:paraId="65896A10" w14:textId="77777777" w:rsidR="00E46AB3" w:rsidRPr="00385964" w:rsidRDefault="00E46AB3" w:rsidP="00E46AB3">
      <w:pPr>
        <w:spacing w:line="360" w:lineRule="auto"/>
        <w:ind w:firstLine="720"/>
        <w:jc w:val="both"/>
        <w:rPr>
          <w:color w:val="auto"/>
          <w:sz w:val="28"/>
          <w:lang w:val="uk-UA"/>
        </w:rPr>
      </w:pPr>
      <w:r w:rsidRPr="00385964">
        <w:rPr>
          <w:color w:val="auto"/>
          <w:sz w:val="28"/>
          <w:szCs w:val="28"/>
          <w:lang w:val="uk-UA"/>
        </w:rPr>
        <w:t>Завдання  стратегічного контролю - супроводжувати й підтримувати стратегічний план щодо забезпечення його життєздатності.</w:t>
      </w:r>
      <w:r w:rsidRPr="00385964">
        <w:rPr>
          <w:color w:val="auto"/>
          <w:sz w:val="28"/>
          <w:lang w:val="uk-UA"/>
        </w:rPr>
        <w:t xml:space="preserve"> Супровід включає перевірку адекватності формулювання стратегії, її впровадження й реалізацію. При формуванні концепції стратегічного контролю необхідно враховувати й вирішувати наступні завдання :</w:t>
      </w:r>
    </w:p>
    <w:p w14:paraId="63B6C89E" w14:textId="77777777" w:rsidR="00E46AB3" w:rsidRPr="00385964" w:rsidRDefault="00E46AB3" w:rsidP="00E46AB3">
      <w:pPr>
        <w:spacing w:line="360" w:lineRule="auto"/>
        <w:ind w:firstLine="720"/>
        <w:jc w:val="both"/>
        <w:rPr>
          <w:color w:val="auto"/>
          <w:sz w:val="28"/>
          <w:lang w:val="uk-UA"/>
        </w:rPr>
      </w:pPr>
      <w:r w:rsidRPr="00385964">
        <w:rPr>
          <w:color w:val="auto"/>
          <w:sz w:val="28"/>
          <w:lang w:val="uk-UA"/>
        </w:rPr>
        <w:t>формування контрольованих величин для виміру й оцінки потенціалу успіху;</w:t>
      </w:r>
    </w:p>
    <w:p w14:paraId="763B494F" w14:textId="77777777" w:rsidR="00E46AB3" w:rsidRPr="00385964" w:rsidRDefault="00E46AB3" w:rsidP="00E46AB3">
      <w:pPr>
        <w:spacing w:line="360" w:lineRule="auto"/>
        <w:ind w:firstLine="720"/>
        <w:jc w:val="both"/>
        <w:rPr>
          <w:color w:val="auto"/>
          <w:sz w:val="28"/>
          <w:lang w:val="uk-UA"/>
        </w:rPr>
      </w:pPr>
      <w:r w:rsidRPr="00385964">
        <w:rPr>
          <w:color w:val="auto"/>
          <w:sz w:val="28"/>
          <w:lang w:val="uk-UA"/>
        </w:rPr>
        <w:t>установлення нормативних величин, що діють як база для порівняння;</w:t>
      </w:r>
    </w:p>
    <w:p w14:paraId="5B785BD3" w14:textId="77777777" w:rsidR="00E46AB3" w:rsidRPr="00385964" w:rsidRDefault="00E46AB3" w:rsidP="00E46AB3">
      <w:pPr>
        <w:spacing w:line="360" w:lineRule="auto"/>
        <w:ind w:firstLine="720"/>
        <w:jc w:val="both"/>
        <w:rPr>
          <w:color w:val="auto"/>
          <w:sz w:val="28"/>
          <w:lang w:val="uk-UA"/>
        </w:rPr>
      </w:pPr>
      <w:r w:rsidRPr="00385964">
        <w:rPr>
          <w:color w:val="auto"/>
          <w:sz w:val="28"/>
          <w:lang w:val="uk-UA"/>
        </w:rPr>
        <w:t>визначення фактичних (реальних) значень контрольованих величин;</w:t>
      </w:r>
    </w:p>
    <w:p w14:paraId="33679EDF" w14:textId="77777777" w:rsidR="00E46AB3" w:rsidRPr="00385964" w:rsidRDefault="00E46AB3" w:rsidP="00E46AB3">
      <w:pPr>
        <w:spacing w:line="360" w:lineRule="auto"/>
        <w:ind w:firstLine="720"/>
        <w:jc w:val="both"/>
        <w:rPr>
          <w:color w:val="auto"/>
          <w:sz w:val="28"/>
          <w:lang w:val="uk-UA"/>
        </w:rPr>
      </w:pPr>
      <w:r w:rsidRPr="00385964">
        <w:rPr>
          <w:color w:val="auto"/>
          <w:sz w:val="28"/>
          <w:lang w:val="uk-UA"/>
        </w:rPr>
        <w:t>повторний огляд реальних величин стосовно нормативних шляхом порівняння плану й факту й порівняння плану з реально сформованими контрольованими величинами, що характеризують актуальний потенціал успіху;</w:t>
      </w:r>
    </w:p>
    <w:p w14:paraId="29469619" w14:textId="77777777" w:rsidR="00E46AB3" w:rsidRPr="00385964" w:rsidRDefault="00E46AB3" w:rsidP="00E46AB3">
      <w:pPr>
        <w:spacing w:line="360" w:lineRule="auto"/>
        <w:ind w:firstLine="720"/>
        <w:jc w:val="both"/>
        <w:rPr>
          <w:color w:val="auto"/>
          <w:sz w:val="28"/>
          <w:lang w:val="uk-UA"/>
        </w:rPr>
      </w:pPr>
      <w:r w:rsidRPr="00385964">
        <w:rPr>
          <w:color w:val="auto"/>
          <w:sz w:val="28"/>
          <w:lang w:val="uk-UA"/>
        </w:rPr>
        <w:t>фіксація відхилень і аналіз причин, відповідальних за відхилення;</w:t>
      </w:r>
    </w:p>
    <w:p w14:paraId="13F902B2" w14:textId="77777777" w:rsidR="00E46AB3" w:rsidRPr="00385964" w:rsidRDefault="00E46AB3" w:rsidP="00E46AB3">
      <w:pPr>
        <w:spacing w:line="360" w:lineRule="auto"/>
        <w:ind w:firstLine="720"/>
        <w:jc w:val="both"/>
        <w:rPr>
          <w:color w:val="auto"/>
          <w:sz w:val="28"/>
          <w:lang w:val="uk-UA"/>
        </w:rPr>
      </w:pPr>
      <w:r w:rsidRPr="00385964">
        <w:rPr>
          <w:color w:val="auto"/>
          <w:sz w:val="28"/>
          <w:lang w:val="uk-UA"/>
        </w:rPr>
        <w:t>виявлення необхідних коригувальних заходів для управління відхиленнями від стратегічного курсу.</w:t>
      </w:r>
    </w:p>
    <w:p w14:paraId="52E91053" w14:textId="77777777" w:rsidR="00E46AB3" w:rsidRPr="00385964" w:rsidRDefault="00E46AB3" w:rsidP="00E46AB3">
      <w:pPr>
        <w:spacing w:line="360" w:lineRule="auto"/>
        <w:ind w:firstLine="720"/>
        <w:jc w:val="both"/>
        <w:rPr>
          <w:color w:val="auto"/>
          <w:sz w:val="28"/>
          <w:lang w:val="uk-UA"/>
        </w:rPr>
      </w:pPr>
      <w:r w:rsidRPr="00385964">
        <w:rPr>
          <w:color w:val="auto"/>
          <w:sz w:val="28"/>
          <w:lang w:val="uk-UA"/>
        </w:rPr>
        <w:t>Процес стратегічного контролю складається із трьох фаз:</w:t>
      </w:r>
    </w:p>
    <w:p w14:paraId="522419B1" w14:textId="77777777" w:rsidR="00E46AB3" w:rsidRPr="00385964" w:rsidRDefault="00E46AB3" w:rsidP="00E46AB3">
      <w:pPr>
        <w:spacing w:line="360" w:lineRule="auto"/>
        <w:ind w:firstLine="720"/>
        <w:jc w:val="both"/>
        <w:rPr>
          <w:color w:val="auto"/>
          <w:sz w:val="28"/>
          <w:lang w:val="uk-UA"/>
        </w:rPr>
      </w:pPr>
      <w:r w:rsidRPr="00385964">
        <w:rPr>
          <w:color w:val="auto"/>
          <w:sz w:val="28"/>
          <w:lang w:val="uk-UA"/>
        </w:rPr>
        <w:t>формування контрольованих величин;</w:t>
      </w:r>
    </w:p>
    <w:p w14:paraId="4DFA7776" w14:textId="77777777" w:rsidR="00E46AB3" w:rsidRPr="00385964" w:rsidRDefault="00E46AB3" w:rsidP="00E46AB3">
      <w:pPr>
        <w:spacing w:line="360" w:lineRule="auto"/>
        <w:ind w:firstLine="720"/>
        <w:jc w:val="both"/>
        <w:rPr>
          <w:color w:val="auto"/>
          <w:sz w:val="28"/>
          <w:lang w:val="uk-UA"/>
        </w:rPr>
      </w:pPr>
      <w:r w:rsidRPr="00385964">
        <w:rPr>
          <w:color w:val="auto"/>
          <w:sz w:val="28"/>
          <w:lang w:val="uk-UA"/>
        </w:rPr>
        <w:t>проведення контрольної оцінки;</w:t>
      </w:r>
    </w:p>
    <w:p w14:paraId="1CC5D3BE" w14:textId="77777777" w:rsidR="00E46AB3" w:rsidRPr="00385964" w:rsidRDefault="00E46AB3" w:rsidP="00E46AB3">
      <w:pPr>
        <w:spacing w:line="360" w:lineRule="auto"/>
        <w:ind w:firstLine="720"/>
        <w:jc w:val="both"/>
        <w:rPr>
          <w:color w:val="auto"/>
          <w:sz w:val="28"/>
          <w:lang w:val="uk-UA"/>
        </w:rPr>
      </w:pPr>
      <w:r w:rsidRPr="00385964">
        <w:rPr>
          <w:color w:val="auto"/>
          <w:sz w:val="28"/>
          <w:lang w:val="uk-UA"/>
        </w:rPr>
        <w:t>ухвалення рішення за результатами стратегічного контролю.</w:t>
      </w:r>
    </w:p>
    <w:p w14:paraId="6C58ECBF" w14:textId="77777777" w:rsidR="00E46AB3" w:rsidRPr="00385964" w:rsidRDefault="00E46AB3" w:rsidP="00E46AB3">
      <w:pPr>
        <w:spacing w:line="360" w:lineRule="auto"/>
        <w:ind w:firstLine="780"/>
        <w:jc w:val="both"/>
        <w:rPr>
          <w:color w:val="auto"/>
          <w:sz w:val="28"/>
          <w:lang w:val="uk-UA"/>
        </w:rPr>
      </w:pPr>
      <w:r w:rsidRPr="00385964">
        <w:rPr>
          <w:color w:val="auto"/>
          <w:sz w:val="28"/>
          <w:lang w:val="uk-UA"/>
        </w:rPr>
        <w:lastRenderedPageBreak/>
        <w:t>Як контрольовані величини варто розглядати об’єкти контролю. Такими контрол</w:t>
      </w:r>
      <w:r w:rsidR="00A11EE5" w:rsidRPr="00385964">
        <w:rPr>
          <w:color w:val="auto"/>
          <w:sz w:val="28"/>
          <w:lang w:val="uk-UA"/>
        </w:rPr>
        <w:t>ьованими величинами можуть бути</w:t>
      </w:r>
      <w:r w:rsidRPr="00385964">
        <w:rPr>
          <w:color w:val="auto"/>
          <w:sz w:val="28"/>
          <w:lang w:val="uk-UA"/>
        </w:rPr>
        <w:t>: мети, стратегії, потенціали успіху, фактори успіху, сильні й слабкі сторони підприємства, шанси й ризики, припущення - сценарії, рубежі й наслідки.</w:t>
      </w:r>
      <w:r w:rsidR="00107EEF" w:rsidRPr="00385964">
        <w:rPr>
          <w:color w:val="auto"/>
          <w:sz w:val="28"/>
          <w:lang w:val="uk-UA"/>
        </w:rPr>
        <w:t xml:space="preserve"> </w:t>
      </w:r>
      <w:r w:rsidRPr="00385964">
        <w:rPr>
          <w:color w:val="auto"/>
          <w:sz w:val="28"/>
          <w:lang w:val="uk-UA"/>
        </w:rPr>
        <w:t>При проведенні контрольної оцінки визначаються й оцінюються ефективність поточного процесу й створеної структури, а так само правильність поставленої мети. На цій фазі можуть проводитися порівняння, аналіз і оцінка відхилень, а також обґрунтування причин, що викликали виявлені відхилення.</w:t>
      </w:r>
    </w:p>
    <w:p w14:paraId="2A7F5B97" w14:textId="77777777" w:rsidR="005E03F7" w:rsidRPr="00385964" w:rsidRDefault="00E46AB3" w:rsidP="00EA0C5C">
      <w:pPr>
        <w:spacing w:line="360" w:lineRule="auto"/>
        <w:ind w:firstLine="780"/>
        <w:jc w:val="both"/>
        <w:rPr>
          <w:color w:val="auto"/>
          <w:sz w:val="28"/>
          <w:lang w:val="uk-UA"/>
        </w:rPr>
      </w:pPr>
      <w:r w:rsidRPr="00385964">
        <w:rPr>
          <w:color w:val="auto"/>
          <w:sz w:val="28"/>
          <w:lang w:val="uk-UA"/>
        </w:rPr>
        <w:t>На фазі ухвалення рішення за результатами стратегічного контролінга по даним аналізу відхилень між контрольованими величинами генеруються й реалізуються коригувальні заходи.</w:t>
      </w:r>
      <w:r w:rsidR="00107EEF" w:rsidRPr="00385964">
        <w:rPr>
          <w:color w:val="auto"/>
          <w:sz w:val="28"/>
          <w:lang w:val="uk-UA"/>
        </w:rPr>
        <w:t xml:space="preserve"> </w:t>
      </w:r>
      <w:r w:rsidRPr="00385964">
        <w:rPr>
          <w:color w:val="auto"/>
          <w:sz w:val="28"/>
          <w:lang w:val="uk-UA"/>
        </w:rPr>
        <w:t>Щоб розроблювальна стратегія була вірної, необхідно мати інформаційну систему раннього виявлення майбутніх тенденцій як поза підприємством так і всередині нього. У завдання контролінга входить методична й консультаційна допомога по створенню системи раннього виявлення тенденцій і факторів, здатних принести при їхній розробці як вигоду, так і збиток.</w:t>
      </w:r>
      <w:r w:rsidR="00107EEF" w:rsidRPr="00385964">
        <w:rPr>
          <w:color w:val="auto"/>
          <w:sz w:val="28"/>
          <w:lang w:val="uk-UA"/>
        </w:rPr>
        <w:t xml:space="preserve"> </w:t>
      </w:r>
      <w:r w:rsidRPr="00385964">
        <w:rPr>
          <w:color w:val="auto"/>
          <w:sz w:val="28"/>
          <w:lang w:val="uk-UA"/>
        </w:rPr>
        <w:t xml:space="preserve">У цій області контролінг використовує методи аналізу конкуренції, ринків життєвого циклу продуктів, слабких і сильних місць підприємства. </w:t>
      </w:r>
    </w:p>
    <w:p w14:paraId="72E98199" w14:textId="77777777" w:rsidR="00412D70" w:rsidRPr="00385964" w:rsidRDefault="00B40C3A" w:rsidP="008B1162">
      <w:pPr>
        <w:shd w:val="clear" w:color="auto" w:fill="FFFFFF"/>
        <w:spacing w:line="360" w:lineRule="auto"/>
        <w:jc w:val="center"/>
        <w:rPr>
          <w:color w:val="auto"/>
          <w:sz w:val="28"/>
          <w:lang w:val="uk-UA"/>
        </w:rPr>
      </w:pPr>
      <w:r w:rsidRPr="00385964">
        <w:rPr>
          <w:color w:val="auto"/>
          <w:sz w:val="28"/>
          <w:lang w:val="uk-UA"/>
        </w:rPr>
        <w:br w:type="page"/>
      </w:r>
      <w:r w:rsidR="00412D70" w:rsidRPr="00385964">
        <w:rPr>
          <w:color w:val="auto"/>
          <w:sz w:val="28"/>
          <w:lang w:val="uk-UA"/>
        </w:rPr>
        <w:lastRenderedPageBreak/>
        <w:t xml:space="preserve">ІІ. </w:t>
      </w:r>
      <w:r w:rsidR="003E4803">
        <w:rPr>
          <w:color w:val="auto"/>
          <w:sz w:val="28"/>
          <w:lang w:val="uk-UA"/>
        </w:rPr>
        <w:t>ІНСТРУМЕНТАРІЙ</w:t>
      </w:r>
      <w:r w:rsidR="00412D70" w:rsidRPr="00385964">
        <w:rPr>
          <w:color w:val="auto"/>
          <w:sz w:val="28"/>
          <w:lang w:val="uk-UA"/>
        </w:rPr>
        <w:t xml:space="preserve"> СИСТЕМИ ФІНАНСОВОГО УПРАВЛІННЯ ДІЯЛЬНІСТ</w:t>
      </w:r>
      <w:r w:rsidR="00755372" w:rsidRPr="00385964">
        <w:rPr>
          <w:color w:val="auto"/>
          <w:sz w:val="28"/>
          <w:lang w:val="uk-UA"/>
        </w:rPr>
        <w:t>Ю</w:t>
      </w:r>
      <w:r w:rsidR="00412D70" w:rsidRPr="00385964">
        <w:rPr>
          <w:color w:val="auto"/>
          <w:sz w:val="28"/>
          <w:lang w:val="uk-UA"/>
        </w:rPr>
        <w:t xml:space="preserve"> ПІДПРИЄМСТВА</w:t>
      </w:r>
    </w:p>
    <w:p w14:paraId="031DD14F" w14:textId="77777777" w:rsidR="008B1162" w:rsidRPr="00385964" w:rsidRDefault="008B1162" w:rsidP="008B1162">
      <w:pPr>
        <w:shd w:val="clear" w:color="auto" w:fill="FFFFFF"/>
        <w:spacing w:line="360" w:lineRule="auto"/>
        <w:jc w:val="center"/>
        <w:rPr>
          <w:color w:val="auto"/>
          <w:sz w:val="28"/>
          <w:lang w:val="uk-UA"/>
        </w:rPr>
      </w:pPr>
    </w:p>
    <w:p w14:paraId="29F36797" w14:textId="77777777" w:rsidR="005C7638" w:rsidRPr="00385964" w:rsidRDefault="005C7638" w:rsidP="005C7638">
      <w:pPr>
        <w:spacing w:line="360" w:lineRule="auto"/>
        <w:ind w:firstLine="709"/>
        <w:jc w:val="both"/>
        <w:rPr>
          <w:color w:val="auto"/>
          <w:sz w:val="28"/>
          <w:szCs w:val="28"/>
          <w:lang w:val="uk-UA"/>
        </w:rPr>
      </w:pPr>
      <w:r w:rsidRPr="00385964">
        <w:rPr>
          <w:color w:val="auto"/>
          <w:sz w:val="28"/>
          <w:szCs w:val="28"/>
          <w:lang w:val="uk-UA"/>
        </w:rPr>
        <w:t>2.</w:t>
      </w:r>
      <w:r w:rsidR="00FD4270">
        <w:rPr>
          <w:color w:val="auto"/>
          <w:sz w:val="28"/>
          <w:szCs w:val="28"/>
          <w:lang w:val="uk-UA"/>
        </w:rPr>
        <w:t>1</w:t>
      </w:r>
      <w:r w:rsidR="00F86C2A">
        <w:rPr>
          <w:color w:val="auto"/>
          <w:sz w:val="28"/>
          <w:szCs w:val="28"/>
          <w:lang w:val="uk-UA"/>
        </w:rPr>
        <w:t xml:space="preserve">. Аналіз </w:t>
      </w:r>
      <w:r w:rsidR="00FD4270">
        <w:rPr>
          <w:color w:val="auto"/>
          <w:sz w:val="28"/>
          <w:szCs w:val="28"/>
          <w:lang w:val="uk-UA"/>
        </w:rPr>
        <w:t>фінансового управління діяльністю</w:t>
      </w:r>
      <w:r w:rsidRPr="00385964">
        <w:rPr>
          <w:color w:val="auto"/>
          <w:sz w:val="28"/>
          <w:szCs w:val="28"/>
          <w:lang w:val="uk-UA"/>
        </w:rPr>
        <w:t xml:space="preserve"> підприємства</w:t>
      </w:r>
    </w:p>
    <w:p w14:paraId="79D9E5EB" w14:textId="77777777" w:rsidR="005C7638" w:rsidRPr="00385964" w:rsidRDefault="005C7638" w:rsidP="005C7638">
      <w:pPr>
        <w:spacing w:line="360" w:lineRule="auto"/>
        <w:ind w:firstLine="709"/>
        <w:jc w:val="both"/>
        <w:rPr>
          <w:color w:val="auto"/>
          <w:sz w:val="28"/>
          <w:szCs w:val="28"/>
          <w:lang w:val="uk-UA"/>
        </w:rPr>
      </w:pPr>
    </w:p>
    <w:p w14:paraId="375665F4" w14:textId="77777777" w:rsidR="005C7638" w:rsidRDefault="005C7638" w:rsidP="005C7638">
      <w:pPr>
        <w:pStyle w:val="20"/>
        <w:ind w:firstLine="709"/>
        <w:jc w:val="both"/>
        <w:rPr>
          <w:sz w:val="28"/>
          <w:lang w:val="uk-UA"/>
        </w:rPr>
      </w:pPr>
      <w:r w:rsidRPr="00385964">
        <w:rPr>
          <w:sz w:val="28"/>
          <w:lang w:val="uk-UA"/>
        </w:rPr>
        <w:t xml:space="preserve">Для отримання загальної оцінки фінансового стану ТОВ «Благо-Інвест» в динаміці за </w:t>
      </w:r>
      <w:r w:rsidR="00E13AEC">
        <w:rPr>
          <w:sz w:val="28"/>
          <w:lang w:val="uk-UA"/>
        </w:rPr>
        <w:t>2014</w:t>
      </w:r>
      <w:r w:rsidRPr="00385964">
        <w:rPr>
          <w:sz w:val="28"/>
          <w:lang w:val="uk-UA"/>
        </w:rPr>
        <w:t>-</w:t>
      </w:r>
      <w:r w:rsidR="00E13AEC">
        <w:rPr>
          <w:sz w:val="28"/>
          <w:lang w:val="uk-UA"/>
        </w:rPr>
        <w:t>2016</w:t>
      </w:r>
      <w:r w:rsidRPr="00385964">
        <w:rPr>
          <w:sz w:val="28"/>
          <w:lang w:val="uk-UA"/>
        </w:rPr>
        <w:t xml:space="preserve"> рр. в таблиці 2.</w:t>
      </w:r>
      <w:r w:rsidR="0028374D">
        <w:rPr>
          <w:sz w:val="28"/>
          <w:lang w:val="uk-UA"/>
        </w:rPr>
        <w:t>1</w:t>
      </w:r>
      <w:r w:rsidRPr="00385964">
        <w:rPr>
          <w:sz w:val="28"/>
          <w:lang w:val="uk-UA"/>
        </w:rPr>
        <w:t xml:space="preserve"> виконаємо зіставлення зміни підсумку валюти балансу зі змінами фінансових результатів (на прикладі показників виручки від реалізації продукції та чистого прибутку).</w:t>
      </w:r>
    </w:p>
    <w:p w14:paraId="0892059B" w14:textId="77777777" w:rsidR="00F86C2A" w:rsidRPr="00F86C2A" w:rsidRDefault="00F86C2A" w:rsidP="00F86C2A">
      <w:pPr>
        <w:pStyle w:val="20"/>
        <w:ind w:firstLine="709"/>
        <w:jc w:val="both"/>
        <w:rPr>
          <w:sz w:val="28"/>
          <w:lang w:val="uk-UA"/>
        </w:rPr>
      </w:pPr>
      <w:r w:rsidRPr="00F86C2A">
        <w:rPr>
          <w:sz w:val="28"/>
          <w:lang w:val="uk-UA"/>
        </w:rPr>
        <w:t>Отримані розрахунки свідчать, що протягом 2014-2016 рр. власний капітал підприємства збільшився на 1336,70 тис.грн. або на 39,02%.</w:t>
      </w:r>
    </w:p>
    <w:p w14:paraId="64EDB51E" w14:textId="77777777" w:rsidR="00F86C2A" w:rsidRPr="00F86C2A" w:rsidRDefault="00F86C2A" w:rsidP="00F86C2A">
      <w:pPr>
        <w:pStyle w:val="20"/>
        <w:ind w:firstLine="709"/>
        <w:jc w:val="both"/>
        <w:rPr>
          <w:sz w:val="28"/>
          <w:lang w:val="uk-UA"/>
        </w:rPr>
      </w:pPr>
      <w:r w:rsidRPr="00F86C2A">
        <w:rPr>
          <w:sz w:val="28"/>
          <w:lang w:val="uk-UA"/>
        </w:rPr>
        <w:t>При цьому вартість статутного та іншого додаткового капіталу залишилась незмінною. Зростання власного капіталу у 2016 р. порівняно із 2014 р. відбулось за рахунок збільшення резервного капіталу на 167 тис.грн. (або на 35,47%) та зростання нерозподіленних прибутків на 1169,70 тис.грн. (або на 189,95%).</w:t>
      </w:r>
    </w:p>
    <w:p w14:paraId="0E4A2761" w14:textId="77777777" w:rsidR="00F86C2A" w:rsidRPr="00F86C2A" w:rsidRDefault="00F86C2A" w:rsidP="00F86C2A">
      <w:pPr>
        <w:pStyle w:val="20"/>
        <w:ind w:firstLine="709"/>
        <w:jc w:val="both"/>
        <w:rPr>
          <w:sz w:val="28"/>
          <w:lang w:val="uk-UA"/>
        </w:rPr>
      </w:pPr>
      <w:r w:rsidRPr="00F86C2A">
        <w:rPr>
          <w:sz w:val="28"/>
          <w:lang w:val="uk-UA"/>
        </w:rPr>
        <w:t>Протягом останніх трьох років зберігається тенденція до зменшення вартості необоротних та збільшення вартості оборотних активів. Так у 2016р. порівняно із 2015р. необоротні активи зменшились на 718,50 тис.грн. (або на 28,54%), а порівняно із 2014р. на 1280,50 тис.грн. (або на 35,35%). Це відбулось за рахунок збільшення зносу основних фондів при незмінній їх первісній вартості; значного скорочення суми довгострокової дебіторської заборгованості та зростання залишкової вартості нематеріальних активів. Вартість оборотних активів у 2016 р. порівняно із 2015 р. зросла на 1645,60 тис.грн. (або на 76,19%), порівняно із 2014р. – на 1917,30 тис.грн. (або на 101,55%), в т.ч. вартість виробничих запасів у 2016 р. порівняно із 2015 р. збільшилась на 1098 тис.грн. (або на 108,24%), а у 2016 р. порівняно із 2014 р. на 1288,70 тис.грн. (або на 156,45%).</w:t>
      </w:r>
    </w:p>
    <w:p w14:paraId="4DD561CB" w14:textId="77777777" w:rsidR="00F86C2A" w:rsidRPr="00F86C2A" w:rsidRDefault="00F86C2A" w:rsidP="00F86C2A">
      <w:pPr>
        <w:pStyle w:val="20"/>
        <w:ind w:firstLine="709"/>
        <w:jc w:val="both"/>
        <w:rPr>
          <w:sz w:val="28"/>
          <w:lang w:val="uk-UA"/>
        </w:rPr>
      </w:pPr>
      <w:r w:rsidRPr="00F86C2A">
        <w:rPr>
          <w:sz w:val="28"/>
          <w:lang w:val="uk-UA"/>
        </w:rPr>
        <w:t xml:space="preserve">Поточні зобов’язання підприємства у 2016 р. порівняно із 2015 р. зросли на 460,70 тис.грн. (або на 103,04%), напроти, порівняно із 2014р. – зменшились </w:t>
      </w:r>
      <w:r w:rsidRPr="00F86C2A">
        <w:rPr>
          <w:sz w:val="28"/>
          <w:lang w:val="uk-UA"/>
        </w:rPr>
        <w:lastRenderedPageBreak/>
        <w:t>на 742,10 тис.грн. (або на 44,98%). Це відбулось за рахунок значного зниження у 2015-2016рр. порівняно із 2014р. кредиторської заборгованості за товари, роботи, послуги та коливань таких показників, як поточні зобов’язання за розрахунками з бюджетом, зі страхування та з оплати праці.</w:t>
      </w:r>
    </w:p>
    <w:p w14:paraId="0E15935F" w14:textId="77777777" w:rsidR="005C7638" w:rsidRPr="00F86C2A" w:rsidRDefault="005C7638" w:rsidP="005C7638">
      <w:pPr>
        <w:pStyle w:val="20"/>
        <w:ind w:firstLine="709"/>
        <w:jc w:val="right"/>
        <w:rPr>
          <w:sz w:val="28"/>
          <w:lang w:val="uk-UA"/>
        </w:rPr>
      </w:pPr>
      <w:r w:rsidRPr="00F86C2A">
        <w:rPr>
          <w:sz w:val="28"/>
          <w:lang w:val="uk-UA"/>
        </w:rPr>
        <w:t>Таблиця 2.</w:t>
      </w:r>
      <w:r w:rsidR="0028374D" w:rsidRPr="00F86C2A">
        <w:rPr>
          <w:sz w:val="28"/>
          <w:lang w:val="uk-UA"/>
        </w:rPr>
        <w:t>1</w:t>
      </w:r>
    </w:p>
    <w:p w14:paraId="6CC36931" w14:textId="77777777" w:rsidR="005C7638" w:rsidRPr="00F86C2A" w:rsidRDefault="005C7638" w:rsidP="005C7638">
      <w:pPr>
        <w:pStyle w:val="20"/>
        <w:ind w:firstLine="709"/>
        <w:rPr>
          <w:sz w:val="28"/>
          <w:lang w:val="uk-UA"/>
        </w:rPr>
      </w:pPr>
      <w:r w:rsidRPr="00F86C2A">
        <w:rPr>
          <w:sz w:val="28"/>
          <w:lang w:val="uk-UA"/>
        </w:rPr>
        <w:t>Оцінка зміни валюти баланса ТОВ «Благо-Інвест»</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709"/>
        <w:gridCol w:w="1228"/>
        <w:gridCol w:w="1228"/>
        <w:gridCol w:w="1229"/>
        <w:gridCol w:w="898"/>
        <w:gridCol w:w="1008"/>
        <w:gridCol w:w="1080"/>
      </w:tblGrid>
      <w:tr w:rsidR="005C7638" w:rsidRPr="00F86C2A" w14:paraId="1B691BB3" w14:textId="77777777">
        <w:trPr>
          <w:cantSplit/>
          <w:trHeight w:val="445"/>
        </w:trPr>
        <w:tc>
          <w:tcPr>
            <w:tcW w:w="2448" w:type="dxa"/>
            <w:vMerge w:val="restart"/>
            <w:vAlign w:val="center"/>
          </w:tcPr>
          <w:p w14:paraId="1FA77A28" w14:textId="77777777" w:rsidR="005C7638" w:rsidRPr="00F86C2A" w:rsidRDefault="005C7638" w:rsidP="000E7F97">
            <w:pPr>
              <w:pStyle w:val="20"/>
              <w:spacing w:line="240" w:lineRule="auto"/>
              <w:ind w:firstLine="0"/>
              <w:jc w:val="both"/>
              <w:rPr>
                <w:sz w:val="26"/>
                <w:szCs w:val="26"/>
                <w:lang w:val="uk-UA"/>
              </w:rPr>
            </w:pPr>
            <w:r w:rsidRPr="00F86C2A">
              <w:rPr>
                <w:sz w:val="26"/>
                <w:szCs w:val="26"/>
                <w:lang w:val="uk-UA"/>
              </w:rPr>
              <w:t>Показники</w:t>
            </w:r>
          </w:p>
        </w:tc>
        <w:tc>
          <w:tcPr>
            <w:tcW w:w="709" w:type="dxa"/>
            <w:vMerge w:val="restart"/>
            <w:textDirection w:val="btLr"/>
            <w:vAlign w:val="center"/>
          </w:tcPr>
          <w:p w14:paraId="77062605" w14:textId="77777777" w:rsidR="005C7638" w:rsidRPr="00F86C2A" w:rsidRDefault="005C7638" w:rsidP="000E7F97">
            <w:pPr>
              <w:pStyle w:val="20"/>
              <w:spacing w:line="240" w:lineRule="auto"/>
              <w:ind w:firstLine="0"/>
              <w:jc w:val="both"/>
              <w:rPr>
                <w:sz w:val="26"/>
                <w:szCs w:val="26"/>
                <w:lang w:val="uk-UA"/>
              </w:rPr>
            </w:pPr>
            <w:r w:rsidRPr="00F86C2A">
              <w:rPr>
                <w:sz w:val="26"/>
                <w:szCs w:val="26"/>
                <w:lang w:val="uk-UA"/>
              </w:rPr>
              <w:t>Умовні скорочення</w:t>
            </w:r>
          </w:p>
        </w:tc>
        <w:tc>
          <w:tcPr>
            <w:tcW w:w="3685" w:type="dxa"/>
            <w:gridSpan w:val="3"/>
            <w:vAlign w:val="center"/>
          </w:tcPr>
          <w:p w14:paraId="41ED97AF" w14:textId="77777777" w:rsidR="005C7638" w:rsidRPr="00F86C2A" w:rsidRDefault="005C7638" w:rsidP="000E7F97">
            <w:pPr>
              <w:pStyle w:val="20"/>
              <w:spacing w:line="240" w:lineRule="auto"/>
              <w:ind w:firstLine="0"/>
              <w:jc w:val="both"/>
              <w:rPr>
                <w:sz w:val="26"/>
                <w:szCs w:val="26"/>
                <w:lang w:val="uk-UA"/>
              </w:rPr>
            </w:pPr>
            <w:r w:rsidRPr="00F86C2A">
              <w:rPr>
                <w:sz w:val="26"/>
                <w:szCs w:val="26"/>
                <w:lang w:val="uk-UA"/>
              </w:rPr>
              <w:t>Значення</w:t>
            </w:r>
          </w:p>
        </w:tc>
        <w:tc>
          <w:tcPr>
            <w:tcW w:w="2986" w:type="dxa"/>
            <w:gridSpan w:val="3"/>
            <w:vAlign w:val="center"/>
          </w:tcPr>
          <w:p w14:paraId="52E0F6CE" w14:textId="77777777" w:rsidR="005C7638" w:rsidRPr="00F86C2A" w:rsidRDefault="005C7638" w:rsidP="000E7F97">
            <w:pPr>
              <w:pStyle w:val="20"/>
              <w:spacing w:line="240" w:lineRule="auto"/>
              <w:ind w:firstLine="0"/>
              <w:jc w:val="both"/>
              <w:rPr>
                <w:sz w:val="26"/>
                <w:szCs w:val="26"/>
                <w:lang w:val="uk-UA"/>
              </w:rPr>
            </w:pPr>
            <w:r w:rsidRPr="00F86C2A">
              <w:rPr>
                <w:sz w:val="26"/>
                <w:szCs w:val="26"/>
                <w:lang w:val="uk-UA"/>
              </w:rPr>
              <w:t>Відносна зміна,%</w:t>
            </w:r>
          </w:p>
        </w:tc>
      </w:tr>
      <w:tr w:rsidR="005C7638" w:rsidRPr="00F86C2A" w14:paraId="589AA300" w14:textId="77777777">
        <w:trPr>
          <w:cantSplit/>
          <w:trHeight w:val="1745"/>
        </w:trPr>
        <w:tc>
          <w:tcPr>
            <w:tcW w:w="2448" w:type="dxa"/>
            <w:vMerge/>
            <w:vAlign w:val="center"/>
          </w:tcPr>
          <w:p w14:paraId="2A5853DB" w14:textId="77777777" w:rsidR="005C7638" w:rsidRPr="00F86C2A" w:rsidRDefault="005C7638" w:rsidP="000E7F97">
            <w:pPr>
              <w:pStyle w:val="20"/>
              <w:spacing w:line="240" w:lineRule="auto"/>
              <w:ind w:firstLine="0"/>
              <w:jc w:val="both"/>
              <w:rPr>
                <w:sz w:val="26"/>
                <w:szCs w:val="26"/>
                <w:lang w:val="uk-UA"/>
              </w:rPr>
            </w:pPr>
          </w:p>
        </w:tc>
        <w:tc>
          <w:tcPr>
            <w:tcW w:w="709" w:type="dxa"/>
            <w:vMerge/>
            <w:vAlign w:val="center"/>
          </w:tcPr>
          <w:p w14:paraId="1995CA62" w14:textId="77777777" w:rsidR="005C7638" w:rsidRPr="00F86C2A" w:rsidRDefault="005C7638" w:rsidP="000E7F97">
            <w:pPr>
              <w:pStyle w:val="20"/>
              <w:spacing w:line="240" w:lineRule="auto"/>
              <w:ind w:firstLine="0"/>
              <w:jc w:val="both"/>
              <w:rPr>
                <w:sz w:val="26"/>
                <w:szCs w:val="26"/>
                <w:lang w:val="uk-UA"/>
              </w:rPr>
            </w:pPr>
          </w:p>
        </w:tc>
        <w:tc>
          <w:tcPr>
            <w:tcW w:w="1228" w:type="dxa"/>
            <w:vAlign w:val="center"/>
          </w:tcPr>
          <w:p w14:paraId="2281D291" w14:textId="77777777" w:rsidR="005C7638" w:rsidRPr="00F86C2A" w:rsidRDefault="00E13AEC" w:rsidP="000E7F97">
            <w:pPr>
              <w:pStyle w:val="20"/>
              <w:spacing w:line="240" w:lineRule="auto"/>
              <w:ind w:firstLine="0"/>
              <w:rPr>
                <w:sz w:val="26"/>
                <w:szCs w:val="26"/>
                <w:lang w:val="uk-UA"/>
              </w:rPr>
            </w:pPr>
            <w:r w:rsidRPr="00F86C2A">
              <w:rPr>
                <w:sz w:val="26"/>
                <w:szCs w:val="26"/>
                <w:lang w:val="uk-UA"/>
              </w:rPr>
              <w:t>2014</w:t>
            </w:r>
            <w:r w:rsidR="005C7638" w:rsidRPr="00F86C2A">
              <w:rPr>
                <w:sz w:val="26"/>
                <w:szCs w:val="26"/>
                <w:lang w:val="uk-UA"/>
              </w:rPr>
              <w:t>р.</w:t>
            </w:r>
          </w:p>
        </w:tc>
        <w:tc>
          <w:tcPr>
            <w:tcW w:w="1228" w:type="dxa"/>
            <w:vAlign w:val="center"/>
          </w:tcPr>
          <w:p w14:paraId="6977CAA8" w14:textId="77777777" w:rsidR="005C7638" w:rsidRPr="00F86C2A" w:rsidRDefault="00E13AEC" w:rsidP="000E7F97">
            <w:pPr>
              <w:pStyle w:val="20"/>
              <w:spacing w:line="240" w:lineRule="auto"/>
              <w:ind w:firstLine="0"/>
              <w:rPr>
                <w:sz w:val="26"/>
                <w:szCs w:val="26"/>
                <w:lang w:val="uk-UA"/>
              </w:rPr>
            </w:pPr>
            <w:r w:rsidRPr="00F86C2A">
              <w:rPr>
                <w:sz w:val="26"/>
                <w:szCs w:val="26"/>
                <w:lang w:val="uk-UA"/>
              </w:rPr>
              <w:t>2015</w:t>
            </w:r>
            <w:r w:rsidR="005C7638" w:rsidRPr="00F86C2A">
              <w:rPr>
                <w:sz w:val="26"/>
                <w:szCs w:val="26"/>
                <w:lang w:val="uk-UA"/>
              </w:rPr>
              <w:t>р.</w:t>
            </w:r>
          </w:p>
        </w:tc>
        <w:tc>
          <w:tcPr>
            <w:tcW w:w="1229" w:type="dxa"/>
            <w:vAlign w:val="center"/>
          </w:tcPr>
          <w:p w14:paraId="33A681E6" w14:textId="77777777" w:rsidR="005C7638" w:rsidRPr="00F86C2A" w:rsidRDefault="00E13AEC" w:rsidP="000E7F97">
            <w:pPr>
              <w:pStyle w:val="20"/>
              <w:spacing w:line="240" w:lineRule="auto"/>
              <w:ind w:firstLine="0"/>
              <w:rPr>
                <w:sz w:val="26"/>
                <w:szCs w:val="26"/>
                <w:lang w:val="uk-UA"/>
              </w:rPr>
            </w:pPr>
            <w:r w:rsidRPr="00F86C2A">
              <w:rPr>
                <w:sz w:val="26"/>
                <w:szCs w:val="26"/>
                <w:lang w:val="uk-UA"/>
              </w:rPr>
              <w:t>2016</w:t>
            </w:r>
            <w:r w:rsidR="005C7638" w:rsidRPr="00F86C2A">
              <w:rPr>
                <w:sz w:val="26"/>
                <w:szCs w:val="26"/>
                <w:lang w:val="uk-UA"/>
              </w:rPr>
              <w:t>р.</w:t>
            </w:r>
          </w:p>
        </w:tc>
        <w:tc>
          <w:tcPr>
            <w:tcW w:w="898" w:type="dxa"/>
            <w:vAlign w:val="center"/>
          </w:tcPr>
          <w:p w14:paraId="15D2197E" w14:textId="77777777" w:rsidR="005C7638" w:rsidRPr="00F86C2A" w:rsidRDefault="00E13AEC" w:rsidP="000E7F97">
            <w:pPr>
              <w:pStyle w:val="20"/>
              <w:spacing w:line="240" w:lineRule="auto"/>
              <w:ind w:firstLine="0"/>
              <w:rPr>
                <w:sz w:val="26"/>
                <w:szCs w:val="26"/>
                <w:lang w:val="uk-UA"/>
              </w:rPr>
            </w:pPr>
            <w:r w:rsidRPr="00F86C2A">
              <w:rPr>
                <w:sz w:val="26"/>
                <w:szCs w:val="26"/>
                <w:lang w:val="uk-UA"/>
              </w:rPr>
              <w:t>2015</w:t>
            </w:r>
            <w:r w:rsidR="005C7638" w:rsidRPr="00F86C2A">
              <w:rPr>
                <w:sz w:val="26"/>
                <w:szCs w:val="26"/>
                <w:lang w:val="uk-UA"/>
              </w:rPr>
              <w:t xml:space="preserve">р до </w:t>
            </w:r>
            <w:r w:rsidRPr="00F86C2A">
              <w:rPr>
                <w:sz w:val="26"/>
                <w:szCs w:val="26"/>
                <w:lang w:val="uk-UA"/>
              </w:rPr>
              <w:t>2014</w:t>
            </w:r>
            <w:r w:rsidR="005C7638" w:rsidRPr="00F86C2A">
              <w:rPr>
                <w:sz w:val="26"/>
                <w:szCs w:val="26"/>
                <w:lang w:val="uk-UA"/>
              </w:rPr>
              <w:t>р</w:t>
            </w:r>
          </w:p>
        </w:tc>
        <w:tc>
          <w:tcPr>
            <w:tcW w:w="1008" w:type="dxa"/>
            <w:vAlign w:val="center"/>
          </w:tcPr>
          <w:p w14:paraId="3828AE72" w14:textId="77777777" w:rsidR="005C7638" w:rsidRPr="00F86C2A" w:rsidRDefault="00E13AEC" w:rsidP="000E7F97">
            <w:pPr>
              <w:pStyle w:val="20"/>
              <w:spacing w:line="240" w:lineRule="auto"/>
              <w:ind w:firstLine="0"/>
              <w:rPr>
                <w:sz w:val="26"/>
                <w:szCs w:val="26"/>
                <w:lang w:val="uk-UA"/>
              </w:rPr>
            </w:pPr>
            <w:r w:rsidRPr="00F86C2A">
              <w:rPr>
                <w:sz w:val="26"/>
                <w:szCs w:val="26"/>
                <w:lang w:val="uk-UA"/>
              </w:rPr>
              <w:t>2016</w:t>
            </w:r>
            <w:r w:rsidR="005C7638" w:rsidRPr="00F86C2A">
              <w:rPr>
                <w:sz w:val="26"/>
                <w:szCs w:val="26"/>
                <w:lang w:val="uk-UA"/>
              </w:rPr>
              <w:t xml:space="preserve">р до </w:t>
            </w:r>
            <w:r w:rsidRPr="00F86C2A">
              <w:rPr>
                <w:sz w:val="26"/>
                <w:szCs w:val="26"/>
                <w:lang w:val="uk-UA"/>
              </w:rPr>
              <w:t>2015</w:t>
            </w:r>
            <w:r w:rsidR="005C7638" w:rsidRPr="00F86C2A">
              <w:rPr>
                <w:sz w:val="26"/>
                <w:szCs w:val="26"/>
                <w:lang w:val="uk-UA"/>
              </w:rPr>
              <w:t>р</w:t>
            </w:r>
          </w:p>
        </w:tc>
        <w:tc>
          <w:tcPr>
            <w:tcW w:w="1080" w:type="dxa"/>
            <w:vAlign w:val="center"/>
          </w:tcPr>
          <w:p w14:paraId="0BB923AF" w14:textId="77777777" w:rsidR="005C7638" w:rsidRPr="00F86C2A" w:rsidRDefault="00E13AEC" w:rsidP="000E7F97">
            <w:pPr>
              <w:pStyle w:val="20"/>
              <w:spacing w:line="240" w:lineRule="auto"/>
              <w:ind w:firstLine="0"/>
              <w:rPr>
                <w:sz w:val="26"/>
                <w:szCs w:val="26"/>
                <w:lang w:val="uk-UA"/>
              </w:rPr>
            </w:pPr>
            <w:r w:rsidRPr="00F86C2A">
              <w:rPr>
                <w:sz w:val="26"/>
                <w:szCs w:val="26"/>
                <w:lang w:val="uk-UA"/>
              </w:rPr>
              <w:t>2016</w:t>
            </w:r>
            <w:r w:rsidR="005C7638" w:rsidRPr="00F86C2A">
              <w:rPr>
                <w:sz w:val="26"/>
                <w:szCs w:val="26"/>
                <w:lang w:val="uk-UA"/>
              </w:rPr>
              <w:t xml:space="preserve">р до </w:t>
            </w:r>
            <w:r w:rsidRPr="00F86C2A">
              <w:rPr>
                <w:sz w:val="26"/>
                <w:szCs w:val="26"/>
                <w:lang w:val="uk-UA"/>
              </w:rPr>
              <w:t>2014</w:t>
            </w:r>
            <w:r w:rsidR="005C7638" w:rsidRPr="00F86C2A">
              <w:rPr>
                <w:sz w:val="26"/>
                <w:szCs w:val="26"/>
                <w:lang w:val="uk-UA"/>
              </w:rPr>
              <w:t>р</w:t>
            </w:r>
          </w:p>
        </w:tc>
      </w:tr>
      <w:tr w:rsidR="005C7638" w:rsidRPr="00F86C2A" w14:paraId="4851F85E" w14:textId="77777777">
        <w:trPr>
          <w:cantSplit/>
          <w:trHeight w:val="557"/>
        </w:trPr>
        <w:tc>
          <w:tcPr>
            <w:tcW w:w="2448" w:type="dxa"/>
            <w:vAlign w:val="center"/>
          </w:tcPr>
          <w:p w14:paraId="3F6C1A35" w14:textId="77777777" w:rsidR="005C7638" w:rsidRPr="00F86C2A" w:rsidRDefault="005C7638" w:rsidP="000E7F97">
            <w:pPr>
              <w:pStyle w:val="20"/>
              <w:spacing w:line="240" w:lineRule="auto"/>
              <w:ind w:firstLine="0"/>
              <w:jc w:val="both"/>
              <w:rPr>
                <w:sz w:val="26"/>
                <w:szCs w:val="26"/>
                <w:lang w:val="uk-UA"/>
              </w:rPr>
            </w:pPr>
            <w:r w:rsidRPr="00F86C2A">
              <w:rPr>
                <w:sz w:val="26"/>
                <w:szCs w:val="26"/>
                <w:lang w:val="uk-UA"/>
              </w:rPr>
              <w:t>Валюта баланса</w:t>
            </w:r>
          </w:p>
        </w:tc>
        <w:tc>
          <w:tcPr>
            <w:tcW w:w="709" w:type="dxa"/>
            <w:vAlign w:val="center"/>
          </w:tcPr>
          <w:p w14:paraId="3136299D" w14:textId="77777777" w:rsidR="005C7638" w:rsidRPr="00F86C2A" w:rsidRDefault="005C7638" w:rsidP="000E7F97">
            <w:pPr>
              <w:pStyle w:val="20"/>
              <w:spacing w:line="240" w:lineRule="auto"/>
              <w:ind w:firstLine="0"/>
              <w:jc w:val="both"/>
              <w:rPr>
                <w:sz w:val="26"/>
                <w:szCs w:val="26"/>
                <w:lang w:val="uk-UA"/>
              </w:rPr>
            </w:pPr>
            <w:r w:rsidRPr="00F86C2A">
              <w:rPr>
                <w:sz w:val="26"/>
                <w:szCs w:val="26"/>
                <w:lang w:val="uk-UA"/>
              </w:rPr>
              <w:t>ВБ</w:t>
            </w:r>
          </w:p>
        </w:tc>
        <w:tc>
          <w:tcPr>
            <w:tcW w:w="1228" w:type="dxa"/>
            <w:vAlign w:val="center"/>
          </w:tcPr>
          <w:p w14:paraId="05E73505" w14:textId="77777777" w:rsidR="005C7638" w:rsidRPr="00F86C2A" w:rsidRDefault="005C7638" w:rsidP="000E7F97">
            <w:pPr>
              <w:pStyle w:val="20"/>
              <w:spacing w:line="240" w:lineRule="auto"/>
              <w:ind w:firstLine="0"/>
              <w:rPr>
                <w:lang w:val="uk-UA"/>
              </w:rPr>
            </w:pPr>
            <w:r w:rsidRPr="00F86C2A">
              <w:rPr>
                <w:lang w:val="uk-UA"/>
              </w:rPr>
              <w:t>-</w:t>
            </w:r>
          </w:p>
        </w:tc>
        <w:tc>
          <w:tcPr>
            <w:tcW w:w="1228" w:type="dxa"/>
            <w:vAlign w:val="center"/>
          </w:tcPr>
          <w:p w14:paraId="11E9B126" w14:textId="77777777" w:rsidR="005C7638" w:rsidRPr="00F86C2A" w:rsidRDefault="005C7638" w:rsidP="000E7F97">
            <w:pPr>
              <w:pStyle w:val="20"/>
              <w:spacing w:line="240" w:lineRule="auto"/>
              <w:ind w:firstLine="0"/>
              <w:rPr>
                <w:lang w:val="uk-UA"/>
              </w:rPr>
            </w:pPr>
            <w:r w:rsidRPr="00F86C2A">
              <w:rPr>
                <w:lang w:val="uk-UA"/>
              </w:rPr>
              <w:t>-</w:t>
            </w:r>
          </w:p>
        </w:tc>
        <w:tc>
          <w:tcPr>
            <w:tcW w:w="1229" w:type="dxa"/>
            <w:vAlign w:val="center"/>
          </w:tcPr>
          <w:p w14:paraId="4D3DB859" w14:textId="77777777" w:rsidR="005C7638" w:rsidRPr="00F86C2A" w:rsidRDefault="005C7638" w:rsidP="000E7F97">
            <w:pPr>
              <w:pStyle w:val="20"/>
              <w:spacing w:line="240" w:lineRule="auto"/>
              <w:ind w:firstLine="0"/>
              <w:rPr>
                <w:lang w:val="uk-UA"/>
              </w:rPr>
            </w:pPr>
            <w:r w:rsidRPr="00F86C2A">
              <w:rPr>
                <w:lang w:val="uk-UA"/>
              </w:rPr>
              <w:t>-</w:t>
            </w:r>
          </w:p>
        </w:tc>
        <w:tc>
          <w:tcPr>
            <w:tcW w:w="898" w:type="dxa"/>
            <w:vAlign w:val="center"/>
          </w:tcPr>
          <w:p w14:paraId="53D61B5A" w14:textId="77777777" w:rsidR="005C7638" w:rsidRPr="00F86C2A" w:rsidRDefault="005C7638" w:rsidP="000E7F97">
            <w:pPr>
              <w:pStyle w:val="20"/>
              <w:spacing w:line="240" w:lineRule="auto"/>
              <w:ind w:firstLine="0"/>
              <w:rPr>
                <w:lang w:val="uk-UA"/>
              </w:rPr>
            </w:pPr>
            <w:r w:rsidRPr="00F86C2A">
              <w:rPr>
                <w:lang w:val="uk-UA"/>
              </w:rPr>
              <w:t>-</w:t>
            </w:r>
          </w:p>
        </w:tc>
        <w:tc>
          <w:tcPr>
            <w:tcW w:w="1008" w:type="dxa"/>
            <w:vAlign w:val="center"/>
          </w:tcPr>
          <w:p w14:paraId="57E4308C" w14:textId="77777777" w:rsidR="005C7638" w:rsidRPr="00F86C2A" w:rsidRDefault="005C7638" w:rsidP="000E7F97">
            <w:pPr>
              <w:pStyle w:val="20"/>
              <w:spacing w:line="240" w:lineRule="auto"/>
              <w:ind w:firstLine="0"/>
              <w:rPr>
                <w:lang w:val="uk-UA"/>
              </w:rPr>
            </w:pPr>
            <w:r w:rsidRPr="00F86C2A">
              <w:rPr>
                <w:lang w:val="uk-UA"/>
              </w:rPr>
              <w:t>-</w:t>
            </w:r>
          </w:p>
        </w:tc>
        <w:tc>
          <w:tcPr>
            <w:tcW w:w="1080" w:type="dxa"/>
            <w:vAlign w:val="center"/>
          </w:tcPr>
          <w:p w14:paraId="6827576E" w14:textId="77777777" w:rsidR="005C7638" w:rsidRPr="00F86C2A" w:rsidRDefault="005C7638" w:rsidP="000E7F97">
            <w:pPr>
              <w:pStyle w:val="20"/>
              <w:spacing w:line="240" w:lineRule="auto"/>
              <w:ind w:firstLine="0"/>
              <w:rPr>
                <w:lang w:val="uk-UA"/>
              </w:rPr>
            </w:pPr>
            <w:r w:rsidRPr="00F86C2A">
              <w:rPr>
                <w:lang w:val="uk-UA"/>
              </w:rPr>
              <w:t>-</w:t>
            </w:r>
          </w:p>
        </w:tc>
      </w:tr>
      <w:tr w:rsidR="005C7638" w:rsidRPr="00F86C2A" w14:paraId="65AD9CFE" w14:textId="77777777">
        <w:trPr>
          <w:cantSplit/>
          <w:trHeight w:val="834"/>
        </w:trPr>
        <w:tc>
          <w:tcPr>
            <w:tcW w:w="2448" w:type="dxa"/>
            <w:vAlign w:val="center"/>
          </w:tcPr>
          <w:p w14:paraId="0BB20D16" w14:textId="77777777" w:rsidR="005C7638" w:rsidRPr="00F86C2A" w:rsidRDefault="005C7638" w:rsidP="000E7F97">
            <w:pPr>
              <w:pStyle w:val="20"/>
              <w:spacing w:line="240" w:lineRule="auto"/>
              <w:ind w:firstLine="0"/>
              <w:jc w:val="both"/>
              <w:rPr>
                <w:sz w:val="26"/>
                <w:szCs w:val="26"/>
                <w:lang w:val="uk-UA"/>
              </w:rPr>
            </w:pPr>
            <w:r w:rsidRPr="00F86C2A">
              <w:rPr>
                <w:sz w:val="26"/>
                <w:szCs w:val="26"/>
                <w:lang w:val="uk-UA"/>
              </w:rPr>
              <w:t>- на початок періоду, тис.грн.</w:t>
            </w:r>
          </w:p>
        </w:tc>
        <w:tc>
          <w:tcPr>
            <w:tcW w:w="709" w:type="dxa"/>
            <w:vAlign w:val="center"/>
          </w:tcPr>
          <w:p w14:paraId="48ACBDCA" w14:textId="77777777" w:rsidR="005C7638" w:rsidRPr="00F86C2A" w:rsidRDefault="005C7638" w:rsidP="000E7F97">
            <w:pPr>
              <w:pStyle w:val="20"/>
              <w:spacing w:line="240" w:lineRule="auto"/>
              <w:ind w:firstLine="0"/>
              <w:jc w:val="both"/>
              <w:rPr>
                <w:sz w:val="26"/>
                <w:szCs w:val="26"/>
                <w:lang w:val="uk-UA"/>
              </w:rPr>
            </w:pPr>
            <w:r w:rsidRPr="00F86C2A">
              <w:rPr>
                <w:sz w:val="26"/>
                <w:szCs w:val="26"/>
                <w:lang w:val="uk-UA"/>
              </w:rPr>
              <w:t>ВБп</w:t>
            </w:r>
          </w:p>
        </w:tc>
        <w:tc>
          <w:tcPr>
            <w:tcW w:w="1228" w:type="dxa"/>
            <w:vAlign w:val="center"/>
          </w:tcPr>
          <w:p w14:paraId="25F9BC16" w14:textId="77777777" w:rsidR="005C7638" w:rsidRPr="00F86C2A" w:rsidRDefault="005C7638" w:rsidP="000E7F97">
            <w:pPr>
              <w:jc w:val="center"/>
              <w:rPr>
                <w:snapToGrid w:val="0"/>
                <w:spacing w:val="20"/>
                <w:lang w:val="uk-UA"/>
              </w:rPr>
            </w:pPr>
            <w:r w:rsidRPr="00F86C2A">
              <w:rPr>
                <w:snapToGrid w:val="0"/>
                <w:spacing w:val="20"/>
                <w:lang w:val="uk-UA"/>
              </w:rPr>
              <w:t>5596,30</w:t>
            </w:r>
          </w:p>
        </w:tc>
        <w:tc>
          <w:tcPr>
            <w:tcW w:w="1228" w:type="dxa"/>
            <w:vAlign w:val="center"/>
          </w:tcPr>
          <w:p w14:paraId="78B15954" w14:textId="77777777" w:rsidR="005C7638" w:rsidRPr="00F86C2A" w:rsidRDefault="005C7638" w:rsidP="000E7F97">
            <w:pPr>
              <w:jc w:val="center"/>
              <w:rPr>
                <w:snapToGrid w:val="0"/>
                <w:spacing w:val="20"/>
                <w:lang w:val="uk-UA"/>
              </w:rPr>
            </w:pPr>
            <w:r w:rsidRPr="00F86C2A">
              <w:rPr>
                <w:snapToGrid w:val="0"/>
                <w:spacing w:val="20"/>
                <w:lang w:val="uk-UA"/>
              </w:rPr>
              <w:t>5510,80</w:t>
            </w:r>
          </w:p>
        </w:tc>
        <w:tc>
          <w:tcPr>
            <w:tcW w:w="1229" w:type="dxa"/>
            <w:vAlign w:val="center"/>
          </w:tcPr>
          <w:p w14:paraId="46BCD457" w14:textId="77777777" w:rsidR="005C7638" w:rsidRPr="00F86C2A" w:rsidRDefault="005C7638" w:rsidP="000E7F97">
            <w:pPr>
              <w:jc w:val="center"/>
              <w:rPr>
                <w:snapToGrid w:val="0"/>
                <w:spacing w:val="20"/>
                <w:lang w:val="uk-UA"/>
              </w:rPr>
            </w:pPr>
            <w:r w:rsidRPr="00F86C2A">
              <w:rPr>
                <w:snapToGrid w:val="0"/>
                <w:spacing w:val="20"/>
                <w:lang w:val="uk-UA"/>
              </w:rPr>
              <w:t>5238,30</w:t>
            </w:r>
          </w:p>
        </w:tc>
        <w:tc>
          <w:tcPr>
            <w:tcW w:w="898" w:type="dxa"/>
            <w:vAlign w:val="center"/>
          </w:tcPr>
          <w:p w14:paraId="552AEBF0" w14:textId="77777777" w:rsidR="005C7638" w:rsidRPr="00F86C2A" w:rsidRDefault="005C7638" w:rsidP="000E7F97">
            <w:pPr>
              <w:jc w:val="center"/>
              <w:rPr>
                <w:snapToGrid w:val="0"/>
                <w:spacing w:val="20"/>
                <w:lang w:val="uk-UA"/>
              </w:rPr>
            </w:pPr>
            <w:r w:rsidRPr="00F86C2A">
              <w:rPr>
                <w:snapToGrid w:val="0"/>
                <w:spacing w:val="20"/>
                <w:lang w:val="uk-UA"/>
              </w:rPr>
              <w:t>98,47</w:t>
            </w:r>
          </w:p>
        </w:tc>
        <w:tc>
          <w:tcPr>
            <w:tcW w:w="1008" w:type="dxa"/>
            <w:vAlign w:val="center"/>
          </w:tcPr>
          <w:p w14:paraId="6AAA4A53" w14:textId="77777777" w:rsidR="005C7638" w:rsidRPr="00F86C2A" w:rsidRDefault="005C7638" w:rsidP="000E7F97">
            <w:pPr>
              <w:jc w:val="center"/>
              <w:rPr>
                <w:snapToGrid w:val="0"/>
                <w:spacing w:val="20"/>
                <w:lang w:val="uk-UA"/>
              </w:rPr>
            </w:pPr>
            <w:r w:rsidRPr="00F86C2A">
              <w:rPr>
                <w:snapToGrid w:val="0"/>
                <w:spacing w:val="20"/>
                <w:lang w:val="uk-UA"/>
              </w:rPr>
              <w:t>95,06</w:t>
            </w:r>
          </w:p>
        </w:tc>
        <w:tc>
          <w:tcPr>
            <w:tcW w:w="1080" w:type="dxa"/>
            <w:vAlign w:val="center"/>
          </w:tcPr>
          <w:p w14:paraId="21F240D3" w14:textId="77777777" w:rsidR="005C7638" w:rsidRPr="00F86C2A" w:rsidRDefault="005C7638" w:rsidP="000E7F97">
            <w:pPr>
              <w:jc w:val="center"/>
              <w:rPr>
                <w:snapToGrid w:val="0"/>
                <w:spacing w:val="20"/>
                <w:lang w:val="uk-UA"/>
              </w:rPr>
            </w:pPr>
            <w:r w:rsidRPr="00F86C2A">
              <w:rPr>
                <w:snapToGrid w:val="0"/>
                <w:spacing w:val="20"/>
                <w:lang w:val="uk-UA"/>
              </w:rPr>
              <w:t>93,60</w:t>
            </w:r>
          </w:p>
        </w:tc>
      </w:tr>
      <w:tr w:rsidR="005C7638" w:rsidRPr="00F86C2A" w14:paraId="33B81A5F" w14:textId="77777777">
        <w:trPr>
          <w:cantSplit/>
          <w:trHeight w:val="846"/>
        </w:trPr>
        <w:tc>
          <w:tcPr>
            <w:tcW w:w="2448" w:type="dxa"/>
            <w:vAlign w:val="center"/>
          </w:tcPr>
          <w:p w14:paraId="506C9AE8" w14:textId="77777777" w:rsidR="005C7638" w:rsidRPr="00F86C2A" w:rsidRDefault="005C7638" w:rsidP="000E7F97">
            <w:pPr>
              <w:pStyle w:val="20"/>
              <w:spacing w:line="240" w:lineRule="auto"/>
              <w:ind w:firstLine="0"/>
              <w:jc w:val="both"/>
              <w:rPr>
                <w:sz w:val="26"/>
                <w:szCs w:val="26"/>
                <w:lang w:val="uk-UA"/>
              </w:rPr>
            </w:pPr>
            <w:r w:rsidRPr="00F86C2A">
              <w:rPr>
                <w:sz w:val="26"/>
                <w:szCs w:val="26"/>
                <w:lang w:val="uk-UA"/>
              </w:rPr>
              <w:t>- на кінець періоду, тис.грн.</w:t>
            </w:r>
          </w:p>
        </w:tc>
        <w:tc>
          <w:tcPr>
            <w:tcW w:w="709" w:type="dxa"/>
            <w:vAlign w:val="center"/>
          </w:tcPr>
          <w:p w14:paraId="717F9FED" w14:textId="77777777" w:rsidR="005C7638" w:rsidRPr="00F86C2A" w:rsidRDefault="005C7638" w:rsidP="000E7F97">
            <w:pPr>
              <w:pStyle w:val="20"/>
              <w:spacing w:line="240" w:lineRule="auto"/>
              <w:ind w:firstLine="0"/>
              <w:jc w:val="both"/>
              <w:rPr>
                <w:sz w:val="26"/>
                <w:szCs w:val="26"/>
                <w:lang w:val="uk-UA"/>
              </w:rPr>
            </w:pPr>
            <w:r w:rsidRPr="00F86C2A">
              <w:rPr>
                <w:sz w:val="26"/>
                <w:szCs w:val="26"/>
                <w:lang w:val="uk-UA"/>
              </w:rPr>
              <w:t>ВБз</w:t>
            </w:r>
          </w:p>
        </w:tc>
        <w:tc>
          <w:tcPr>
            <w:tcW w:w="1228" w:type="dxa"/>
            <w:vAlign w:val="center"/>
          </w:tcPr>
          <w:p w14:paraId="48274BA5" w14:textId="77777777" w:rsidR="005C7638" w:rsidRPr="00F86C2A" w:rsidRDefault="005C7638" w:rsidP="000E7F97">
            <w:pPr>
              <w:jc w:val="center"/>
              <w:rPr>
                <w:snapToGrid w:val="0"/>
                <w:spacing w:val="20"/>
                <w:lang w:val="uk-UA"/>
              </w:rPr>
            </w:pPr>
            <w:r w:rsidRPr="00F86C2A">
              <w:rPr>
                <w:snapToGrid w:val="0"/>
                <w:spacing w:val="20"/>
                <w:lang w:val="uk-UA"/>
              </w:rPr>
              <w:t>5510,80</w:t>
            </w:r>
          </w:p>
        </w:tc>
        <w:tc>
          <w:tcPr>
            <w:tcW w:w="1228" w:type="dxa"/>
            <w:vAlign w:val="center"/>
          </w:tcPr>
          <w:p w14:paraId="268DDF38" w14:textId="77777777" w:rsidR="005C7638" w:rsidRPr="00F86C2A" w:rsidRDefault="005C7638" w:rsidP="000E7F97">
            <w:pPr>
              <w:jc w:val="center"/>
              <w:rPr>
                <w:snapToGrid w:val="0"/>
                <w:spacing w:val="20"/>
                <w:lang w:val="uk-UA"/>
              </w:rPr>
            </w:pPr>
            <w:r w:rsidRPr="00F86C2A">
              <w:rPr>
                <w:snapToGrid w:val="0"/>
                <w:spacing w:val="20"/>
                <w:lang w:val="uk-UA"/>
              </w:rPr>
              <w:t>5238,30</w:t>
            </w:r>
          </w:p>
        </w:tc>
        <w:tc>
          <w:tcPr>
            <w:tcW w:w="1229" w:type="dxa"/>
            <w:vAlign w:val="center"/>
          </w:tcPr>
          <w:p w14:paraId="2BB93EDD" w14:textId="77777777" w:rsidR="005C7638" w:rsidRPr="00F86C2A" w:rsidRDefault="005C7638" w:rsidP="000E7F97">
            <w:pPr>
              <w:jc w:val="center"/>
              <w:rPr>
                <w:snapToGrid w:val="0"/>
                <w:spacing w:val="20"/>
                <w:lang w:val="uk-UA"/>
              </w:rPr>
            </w:pPr>
            <w:r w:rsidRPr="00F86C2A">
              <w:rPr>
                <w:snapToGrid w:val="0"/>
                <w:spacing w:val="20"/>
                <w:lang w:val="uk-UA"/>
              </w:rPr>
              <w:t>6155,30</w:t>
            </w:r>
          </w:p>
        </w:tc>
        <w:tc>
          <w:tcPr>
            <w:tcW w:w="898" w:type="dxa"/>
            <w:vAlign w:val="center"/>
          </w:tcPr>
          <w:p w14:paraId="7CAD5DC0" w14:textId="77777777" w:rsidR="005C7638" w:rsidRPr="00F86C2A" w:rsidRDefault="005C7638" w:rsidP="000E7F97">
            <w:pPr>
              <w:jc w:val="center"/>
              <w:rPr>
                <w:snapToGrid w:val="0"/>
                <w:spacing w:val="20"/>
                <w:lang w:val="uk-UA"/>
              </w:rPr>
            </w:pPr>
            <w:r w:rsidRPr="00F86C2A">
              <w:rPr>
                <w:snapToGrid w:val="0"/>
                <w:spacing w:val="20"/>
                <w:lang w:val="uk-UA"/>
              </w:rPr>
              <w:t>95,06</w:t>
            </w:r>
          </w:p>
        </w:tc>
        <w:tc>
          <w:tcPr>
            <w:tcW w:w="1008" w:type="dxa"/>
            <w:vAlign w:val="center"/>
          </w:tcPr>
          <w:p w14:paraId="21F29B2B" w14:textId="77777777" w:rsidR="005C7638" w:rsidRPr="00F86C2A" w:rsidRDefault="005C7638" w:rsidP="000E7F97">
            <w:pPr>
              <w:jc w:val="center"/>
              <w:rPr>
                <w:snapToGrid w:val="0"/>
                <w:spacing w:val="20"/>
                <w:lang w:val="uk-UA"/>
              </w:rPr>
            </w:pPr>
            <w:r w:rsidRPr="00F86C2A">
              <w:rPr>
                <w:snapToGrid w:val="0"/>
                <w:spacing w:val="20"/>
                <w:lang w:val="uk-UA"/>
              </w:rPr>
              <w:t>117,51</w:t>
            </w:r>
          </w:p>
        </w:tc>
        <w:tc>
          <w:tcPr>
            <w:tcW w:w="1080" w:type="dxa"/>
            <w:vAlign w:val="center"/>
          </w:tcPr>
          <w:p w14:paraId="73378361" w14:textId="77777777" w:rsidR="005C7638" w:rsidRPr="00F86C2A" w:rsidRDefault="005C7638" w:rsidP="000E7F97">
            <w:pPr>
              <w:jc w:val="center"/>
              <w:rPr>
                <w:snapToGrid w:val="0"/>
                <w:spacing w:val="20"/>
                <w:lang w:val="uk-UA"/>
              </w:rPr>
            </w:pPr>
            <w:r w:rsidRPr="00F86C2A">
              <w:rPr>
                <w:snapToGrid w:val="0"/>
                <w:spacing w:val="20"/>
                <w:lang w:val="uk-UA"/>
              </w:rPr>
              <w:t>111,70</w:t>
            </w:r>
          </w:p>
        </w:tc>
      </w:tr>
      <w:tr w:rsidR="005C7638" w:rsidRPr="00F86C2A" w14:paraId="7D125CF0" w14:textId="77777777">
        <w:trPr>
          <w:cantSplit/>
          <w:trHeight w:val="1114"/>
        </w:trPr>
        <w:tc>
          <w:tcPr>
            <w:tcW w:w="2448" w:type="dxa"/>
            <w:vAlign w:val="center"/>
          </w:tcPr>
          <w:p w14:paraId="38D88B59" w14:textId="77777777" w:rsidR="005C7638" w:rsidRPr="00F86C2A" w:rsidRDefault="005C7638" w:rsidP="000E7F97">
            <w:pPr>
              <w:pStyle w:val="20"/>
              <w:spacing w:line="240" w:lineRule="auto"/>
              <w:ind w:firstLine="0"/>
              <w:jc w:val="both"/>
              <w:rPr>
                <w:sz w:val="26"/>
                <w:szCs w:val="26"/>
                <w:lang w:val="uk-UA"/>
              </w:rPr>
            </w:pPr>
            <w:r w:rsidRPr="00F86C2A">
              <w:rPr>
                <w:sz w:val="26"/>
                <w:szCs w:val="26"/>
                <w:lang w:val="uk-UA"/>
              </w:rPr>
              <w:t xml:space="preserve">Середнє значення валюти баланса, тис.грн. </w:t>
            </w:r>
          </w:p>
        </w:tc>
        <w:tc>
          <w:tcPr>
            <w:tcW w:w="709" w:type="dxa"/>
            <w:vAlign w:val="center"/>
          </w:tcPr>
          <w:p w14:paraId="6666B131" w14:textId="77777777" w:rsidR="005C7638" w:rsidRPr="00F86C2A" w:rsidRDefault="005C7638" w:rsidP="000E7F97">
            <w:pPr>
              <w:pStyle w:val="20"/>
              <w:spacing w:line="240" w:lineRule="auto"/>
              <w:ind w:firstLine="0"/>
              <w:jc w:val="both"/>
              <w:rPr>
                <w:sz w:val="26"/>
                <w:szCs w:val="26"/>
                <w:lang w:val="uk-UA"/>
              </w:rPr>
            </w:pPr>
            <w:r w:rsidRPr="00F86C2A">
              <w:rPr>
                <w:sz w:val="26"/>
                <w:szCs w:val="26"/>
                <w:lang w:val="uk-UA"/>
              </w:rPr>
              <w:t>ВБс</w:t>
            </w:r>
          </w:p>
        </w:tc>
        <w:tc>
          <w:tcPr>
            <w:tcW w:w="1228" w:type="dxa"/>
            <w:vAlign w:val="center"/>
          </w:tcPr>
          <w:p w14:paraId="0CA8992B" w14:textId="77777777" w:rsidR="005C7638" w:rsidRPr="00F86C2A" w:rsidRDefault="005C7638" w:rsidP="000E7F97">
            <w:pPr>
              <w:jc w:val="center"/>
              <w:rPr>
                <w:snapToGrid w:val="0"/>
                <w:spacing w:val="20"/>
                <w:lang w:val="uk-UA"/>
              </w:rPr>
            </w:pPr>
            <w:r w:rsidRPr="00F86C2A">
              <w:rPr>
                <w:snapToGrid w:val="0"/>
                <w:spacing w:val="20"/>
                <w:lang w:val="uk-UA"/>
              </w:rPr>
              <w:t>5553,55</w:t>
            </w:r>
          </w:p>
        </w:tc>
        <w:tc>
          <w:tcPr>
            <w:tcW w:w="1228" w:type="dxa"/>
            <w:vAlign w:val="center"/>
          </w:tcPr>
          <w:p w14:paraId="3B08BD78" w14:textId="77777777" w:rsidR="005C7638" w:rsidRPr="00F86C2A" w:rsidRDefault="005C7638" w:rsidP="000E7F97">
            <w:pPr>
              <w:jc w:val="center"/>
              <w:rPr>
                <w:snapToGrid w:val="0"/>
                <w:spacing w:val="20"/>
                <w:lang w:val="uk-UA"/>
              </w:rPr>
            </w:pPr>
            <w:r w:rsidRPr="00F86C2A">
              <w:rPr>
                <w:snapToGrid w:val="0"/>
                <w:spacing w:val="20"/>
                <w:lang w:val="uk-UA"/>
              </w:rPr>
              <w:t>5374,55</w:t>
            </w:r>
          </w:p>
        </w:tc>
        <w:tc>
          <w:tcPr>
            <w:tcW w:w="1229" w:type="dxa"/>
            <w:vAlign w:val="center"/>
          </w:tcPr>
          <w:p w14:paraId="59597CEF" w14:textId="77777777" w:rsidR="005C7638" w:rsidRPr="00F86C2A" w:rsidRDefault="005C7638" w:rsidP="000E7F97">
            <w:pPr>
              <w:jc w:val="center"/>
              <w:rPr>
                <w:snapToGrid w:val="0"/>
                <w:spacing w:val="20"/>
                <w:lang w:val="uk-UA"/>
              </w:rPr>
            </w:pPr>
            <w:r w:rsidRPr="00F86C2A">
              <w:rPr>
                <w:snapToGrid w:val="0"/>
                <w:spacing w:val="20"/>
                <w:lang w:val="uk-UA"/>
              </w:rPr>
              <w:t>5696,80</w:t>
            </w:r>
          </w:p>
        </w:tc>
        <w:tc>
          <w:tcPr>
            <w:tcW w:w="898" w:type="dxa"/>
            <w:vAlign w:val="center"/>
          </w:tcPr>
          <w:p w14:paraId="591ABC95" w14:textId="77777777" w:rsidR="005C7638" w:rsidRPr="00F86C2A" w:rsidRDefault="005C7638" w:rsidP="000E7F97">
            <w:pPr>
              <w:jc w:val="center"/>
              <w:rPr>
                <w:snapToGrid w:val="0"/>
                <w:spacing w:val="20"/>
                <w:lang w:val="uk-UA"/>
              </w:rPr>
            </w:pPr>
            <w:r w:rsidRPr="00F86C2A">
              <w:rPr>
                <w:snapToGrid w:val="0"/>
                <w:spacing w:val="20"/>
                <w:lang w:val="uk-UA"/>
              </w:rPr>
              <w:t>96,78</w:t>
            </w:r>
          </w:p>
        </w:tc>
        <w:tc>
          <w:tcPr>
            <w:tcW w:w="1008" w:type="dxa"/>
            <w:vAlign w:val="center"/>
          </w:tcPr>
          <w:p w14:paraId="71C17F36" w14:textId="77777777" w:rsidR="005C7638" w:rsidRPr="00F86C2A" w:rsidRDefault="005C7638" w:rsidP="000E7F97">
            <w:pPr>
              <w:jc w:val="center"/>
              <w:rPr>
                <w:snapToGrid w:val="0"/>
                <w:spacing w:val="20"/>
                <w:lang w:val="uk-UA"/>
              </w:rPr>
            </w:pPr>
            <w:r w:rsidRPr="00F86C2A">
              <w:rPr>
                <w:snapToGrid w:val="0"/>
                <w:spacing w:val="20"/>
                <w:lang w:val="uk-UA"/>
              </w:rPr>
              <w:t>106,00</w:t>
            </w:r>
          </w:p>
        </w:tc>
        <w:tc>
          <w:tcPr>
            <w:tcW w:w="1080" w:type="dxa"/>
            <w:vAlign w:val="center"/>
          </w:tcPr>
          <w:p w14:paraId="273A27B7" w14:textId="77777777" w:rsidR="005C7638" w:rsidRPr="00F86C2A" w:rsidRDefault="005C7638" w:rsidP="000E7F97">
            <w:pPr>
              <w:jc w:val="center"/>
              <w:rPr>
                <w:snapToGrid w:val="0"/>
                <w:spacing w:val="20"/>
                <w:lang w:val="uk-UA"/>
              </w:rPr>
            </w:pPr>
            <w:r w:rsidRPr="00F86C2A">
              <w:rPr>
                <w:snapToGrid w:val="0"/>
                <w:spacing w:val="20"/>
                <w:lang w:val="uk-UA"/>
              </w:rPr>
              <w:t>102,58</w:t>
            </w:r>
          </w:p>
        </w:tc>
      </w:tr>
      <w:tr w:rsidR="005C7638" w:rsidRPr="00F86C2A" w14:paraId="57F199D2" w14:textId="77777777">
        <w:trPr>
          <w:cantSplit/>
          <w:trHeight w:val="846"/>
        </w:trPr>
        <w:tc>
          <w:tcPr>
            <w:tcW w:w="2448" w:type="dxa"/>
            <w:vAlign w:val="center"/>
          </w:tcPr>
          <w:p w14:paraId="44844BA3" w14:textId="77777777" w:rsidR="005C7638" w:rsidRPr="00F86C2A" w:rsidRDefault="005C7638" w:rsidP="000E7F97">
            <w:pPr>
              <w:pStyle w:val="20"/>
              <w:spacing w:line="240" w:lineRule="auto"/>
              <w:ind w:firstLine="0"/>
              <w:jc w:val="both"/>
              <w:rPr>
                <w:sz w:val="26"/>
                <w:szCs w:val="26"/>
                <w:lang w:val="uk-UA"/>
              </w:rPr>
            </w:pPr>
            <w:r w:rsidRPr="00F86C2A">
              <w:rPr>
                <w:sz w:val="26"/>
                <w:szCs w:val="26"/>
                <w:lang w:val="uk-UA"/>
              </w:rPr>
              <w:t>Коефіцієнт зміни валюти баланса, %</w:t>
            </w:r>
          </w:p>
        </w:tc>
        <w:tc>
          <w:tcPr>
            <w:tcW w:w="709" w:type="dxa"/>
            <w:vAlign w:val="center"/>
          </w:tcPr>
          <w:p w14:paraId="22568E26" w14:textId="77777777" w:rsidR="005C7638" w:rsidRPr="00F86C2A" w:rsidRDefault="005C7638" w:rsidP="000E7F97">
            <w:pPr>
              <w:pStyle w:val="20"/>
              <w:spacing w:line="240" w:lineRule="auto"/>
              <w:ind w:firstLine="0"/>
              <w:jc w:val="both"/>
              <w:rPr>
                <w:sz w:val="26"/>
                <w:szCs w:val="26"/>
                <w:lang w:val="uk-UA"/>
              </w:rPr>
            </w:pPr>
            <w:r w:rsidRPr="00F86C2A">
              <w:rPr>
                <w:sz w:val="26"/>
                <w:szCs w:val="26"/>
                <w:lang w:val="uk-UA"/>
              </w:rPr>
              <w:t>КВБ</w:t>
            </w:r>
          </w:p>
        </w:tc>
        <w:tc>
          <w:tcPr>
            <w:tcW w:w="1228" w:type="dxa"/>
            <w:vAlign w:val="center"/>
          </w:tcPr>
          <w:p w14:paraId="6D980ACA" w14:textId="77777777" w:rsidR="005C7638" w:rsidRPr="00F86C2A" w:rsidRDefault="005C7638" w:rsidP="000E7F97">
            <w:pPr>
              <w:jc w:val="center"/>
              <w:rPr>
                <w:snapToGrid w:val="0"/>
                <w:spacing w:val="20"/>
                <w:lang w:val="uk-UA"/>
              </w:rPr>
            </w:pPr>
            <w:r w:rsidRPr="00F86C2A">
              <w:rPr>
                <w:snapToGrid w:val="0"/>
                <w:spacing w:val="20"/>
                <w:lang w:val="uk-UA"/>
              </w:rPr>
              <w:t>-</w:t>
            </w:r>
          </w:p>
        </w:tc>
        <w:tc>
          <w:tcPr>
            <w:tcW w:w="1228" w:type="dxa"/>
            <w:vAlign w:val="center"/>
          </w:tcPr>
          <w:p w14:paraId="7CE2D00E" w14:textId="77777777" w:rsidR="005C7638" w:rsidRPr="00F86C2A" w:rsidRDefault="005C7638" w:rsidP="000E7F97">
            <w:pPr>
              <w:jc w:val="center"/>
              <w:rPr>
                <w:snapToGrid w:val="0"/>
                <w:spacing w:val="20"/>
                <w:lang w:val="uk-UA"/>
              </w:rPr>
            </w:pPr>
            <w:r w:rsidRPr="00F86C2A">
              <w:rPr>
                <w:snapToGrid w:val="0"/>
                <w:spacing w:val="20"/>
                <w:lang w:val="uk-UA"/>
              </w:rPr>
              <w:t>-3,223</w:t>
            </w:r>
          </w:p>
        </w:tc>
        <w:tc>
          <w:tcPr>
            <w:tcW w:w="1229" w:type="dxa"/>
            <w:vAlign w:val="center"/>
          </w:tcPr>
          <w:p w14:paraId="24549FD9" w14:textId="77777777" w:rsidR="005C7638" w:rsidRPr="00F86C2A" w:rsidRDefault="005C7638" w:rsidP="000E7F97">
            <w:pPr>
              <w:jc w:val="center"/>
              <w:rPr>
                <w:snapToGrid w:val="0"/>
                <w:spacing w:val="20"/>
                <w:lang w:val="uk-UA"/>
              </w:rPr>
            </w:pPr>
            <w:r w:rsidRPr="00F86C2A">
              <w:rPr>
                <w:snapToGrid w:val="0"/>
                <w:spacing w:val="20"/>
                <w:lang w:val="uk-UA"/>
              </w:rPr>
              <w:t>5,996</w:t>
            </w:r>
          </w:p>
        </w:tc>
        <w:tc>
          <w:tcPr>
            <w:tcW w:w="898" w:type="dxa"/>
            <w:vAlign w:val="center"/>
          </w:tcPr>
          <w:p w14:paraId="5D851DEC" w14:textId="77777777" w:rsidR="005C7638" w:rsidRPr="00F86C2A" w:rsidRDefault="005C7638" w:rsidP="000E7F97">
            <w:pPr>
              <w:jc w:val="center"/>
              <w:rPr>
                <w:snapToGrid w:val="0"/>
                <w:spacing w:val="20"/>
                <w:lang w:val="uk-UA"/>
              </w:rPr>
            </w:pPr>
            <w:r w:rsidRPr="00F86C2A">
              <w:rPr>
                <w:snapToGrid w:val="0"/>
                <w:spacing w:val="20"/>
                <w:lang w:val="uk-UA"/>
              </w:rPr>
              <w:t>-</w:t>
            </w:r>
          </w:p>
        </w:tc>
        <w:tc>
          <w:tcPr>
            <w:tcW w:w="1008" w:type="dxa"/>
            <w:vAlign w:val="center"/>
          </w:tcPr>
          <w:p w14:paraId="56D9DB9F" w14:textId="77777777" w:rsidR="005C7638" w:rsidRPr="00F86C2A" w:rsidRDefault="005C7638" w:rsidP="000E7F97">
            <w:pPr>
              <w:jc w:val="center"/>
              <w:rPr>
                <w:snapToGrid w:val="0"/>
                <w:spacing w:val="20"/>
                <w:lang w:val="uk-UA"/>
              </w:rPr>
            </w:pPr>
            <w:r w:rsidRPr="00F86C2A">
              <w:rPr>
                <w:snapToGrid w:val="0"/>
                <w:spacing w:val="20"/>
                <w:lang w:val="uk-UA"/>
              </w:rPr>
              <w:t>-</w:t>
            </w:r>
          </w:p>
        </w:tc>
        <w:tc>
          <w:tcPr>
            <w:tcW w:w="1080" w:type="dxa"/>
            <w:vAlign w:val="center"/>
          </w:tcPr>
          <w:p w14:paraId="7ECB4A62" w14:textId="77777777" w:rsidR="005C7638" w:rsidRPr="00F86C2A" w:rsidRDefault="005C7638" w:rsidP="000E7F97">
            <w:pPr>
              <w:jc w:val="center"/>
              <w:rPr>
                <w:snapToGrid w:val="0"/>
                <w:spacing w:val="20"/>
                <w:lang w:val="uk-UA"/>
              </w:rPr>
            </w:pPr>
            <w:r w:rsidRPr="00F86C2A">
              <w:rPr>
                <w:snapToGrid w:val="0"/>
                <w:spacing w:val="20"/>
                <w:lang w:val="uk-UA"/>
              </w:rPr>
              <w:t>-</w:t>
            </w:r>
          </w:p>
        </w:tc>
      </w:tr>
      <w:tr w:rsidR="005C7638" w:rsidRPr="00F86C2A" w14:paraId="3799F899" w14:textId="77777777">
        <w:trPr>
          <w:cantSplit/>
          <w:trHeight w:val="1127"/>
        </w:trPr>
        <w:tc>
          <w:tcPr>
            <w:tcW w:w="2448" w:type="dxa"/>
            <w:vAlign w:val="center"/>
          </w:tcPr>
          <w:p w14:paraId="6AA6EFD1" w14:textId="77777777" w:rsidR="005C7638" w:rsidRPr="00F86C2A" w:rsidRDefault="005C7638" w:rsidP="000E7F97">
            <w:pPr>
              <w:pStyle w:val="20"/>
              <w:spacing w:line="240" w:lineRule="auto"/>
              <w:ind w:firstLine="0"/>
              <w:jc w:val="both"/>
              <w:rPr>
                <w:sz w:val="26"/>
                <w:szCs w:val="26"/>
                <w:lang w:val="uk-UA"/>
              </w:rPr>
            </w:pPr>
            <w:r w:rsidRPr="00F86C2A">
              <w:rPr>
                <w:sz w:val="26"/>
                <w:szCs w:val="26"/>
                <w:lang w:val="uk-UA"/>
              </w:rPr>
              <w:t>Чистий дохід від реалізації продукції, тис.грн.</w:t>
            </w:r>
          </w:p>
        </w:tc>
        <w:tc>
          <w:tcPr>
            <w:tcW w:w="709" w:type="dxa"/>
            <w:vAlign w:val="center"/>
          </w:tcPr>
          <w:p w14:paraId="214B1FA9" w14:textId="77777777" w:rsidR="005C7638" w:rsidRPr="00F86C2A" w:rsidRDefault="005C7638" w:rsidP="000E7F97">
            <w:pPr>
              <w:pStyle w:val="20"/>
              <w:spacing w:line="240" w:lineRule="auto"/>
              <w:ind w:firstLine="0"/>
              <w:jc w:val="both"/>
              <w:rPr>
                <w:sz w:val="26"/>
                <w:szCs w:val="26"/>
                <w:lang w:val="uk-UA"/>
              </w:rPr>
            </w:pPr>
            <w:r w:rsidRPr="00F86C2A">
              <w:rPr>
                <w:sz w:val="26"/>
                <w:szCs w:val="26"/>
                <w:lang w:val="uk-UA"/>
              </w:rPr>
              <w:t>ЧДр</w:t>
            </w:r>
          </w:p>
        </w:tc>
        <w:tc>
          <w:tcPr>
            <w:tcW w:w="1228" w:type="dxa"/>
            <w:vAlign w:val="center"/>
          </w:tcPr>
          <w:p w14:paraId="5A0A5E1A" w14:textId="77777777" w:rsidR="005C7638" w:rsidRPr="00F86C2A" w:rsidRDefault="005C7638" w:rsidP="000E7F97">
            <w:pPr>
              <w:jc w:val="center"/>
              <w:rPr>
                <w:snapToGrid w:val="0"/>
                <w:spacing w:val="20"/>
                <w:lang w:val="uk-UA"/>
              </w:rPr>
            </w:pPr>
            <w:r w:rsidRPr="00F86C2A">
              <w:rPr>
                <w:snapToGrid w:val="0"/>
                <w:spacing w:val="20"/>
                <w:lang w:val="uk-UA"/>
              </w:rPr>
              <w:t>17996,3</w:t>
            </w:r>
          </w:p>
        </w:tc>
        <w:tc>
          <w:tcPr>
            <w:tcW w:w="1228" w:type="dxa"/>
            <w:vAlign w:val="center"/>
          </w:tcPr>
          <w:p w14:paraId="5AC8DEC4" w14:textId="77777777" w:rsidR="005C7638" w:rsidRPr="00F86C2A" w:rsidRDefault="005C7638" w:rsidP="000E7F97">
            <w:pPr>
              <w:jc w:val="center"/>
              <w:rPr>
                <w:snapToGrid w:val="0"/>
                <w:spacing w:val="20"/>
                <w:lang w:val="uk-UA"/>
              </w:rPr>
            </w:pPr>
            <w:r w:rsidRPr="00F86C2A">
              <w:rPr>
                <w:snapToGrid w:val="0"/>
                <w:spacing w:val="20"/>
                <w:lang w:val="uk-UA"/>
              </w:rPr>
              <w:t>18358,8</w:t>
            </w:r>
          </w:p>
        </w:tc>
        <w:tc>
          <w:tcPr>
            <w:tcW w:w="1229" w:type="dxa"/>
            <w:vAlign w:val="center"/>
          </w:tcPr>
          <w:p w14:paraId="6716DE71" w14:textId="77777777" w:rsidR="005C7638" w:rsidRPr="00F86C2A" w:rsidRDefault="005C7638" w:rsidP="000E7F97">
            <w:pPr>
              <w:jc w:val="center"/>
              <w:rPr>
                <w:snapToGrid w:val="0"/>
                <w:spacing w:val="20"/>
                <w:lang w:val="uk-UA"/>
              </w:rPr>
            </w:pPr>
            <w:r w:rsidRPr="00F86C2A">
              <w:rPr>
                <w:snapToGrid w:val="0"/>
                <w:spacing w:val="20"/>
                <w:lang w:val="uk-UA"/>
              </w:rPr>
              <w:t>24424,4</w:t>
            </w:r>
          </w:p>
        </w:tc>
        <w:tc>
          <w:tcPr>
            <w:tcW w:w="898" w:type="dxa"/>
            <w:vAlign w:val="center"/>
          </w:tcPr>
          <w:p w14:paraId="73607BB3" w14:textId="77777777" w:rsidR="005C7638" w:rsidRPr="00F86C2A" w:rsidRDefault="005C7638" w:rsidP="000E7F97">
            <w:pPr>
              <w:jc w:val="center"/>
              <w:rPr>
                <w:snapToGrid w:val="0"/>
                <w:spacing w:val="20"/>
                <w:lang w:val="uk-UA"/>
              </w:rPr>
            </w:pPr>
            <w:r w:rsidRPr="00F86C2A">
              <w:rPr>
                <w:snapToGrid w:val="0"/>
                <w:spacing w:val="20"/>
                <w:lang w:val="uk-UA"/>
              </w:rPr>
              <w:t>102,0</w:t>
            </w:r>
          </w:p>
        </w:tc>
        <w:tc>
          <w:tcPr>
            <w:tcW w:w="1008" w:type="dxa"/>
            <w:vAlign w:val="center"/>
          </w:tcPr>
          <w:p w14:paraId="57767C62" w14:textId="77777777" w:rsidR="005C7638" w:rsidRPr="00F86C2A" w:rsidRDefault="005C7638" w:rsidP="000E7F97">
            <w:pPr>
              <w:jc w:val="center"/>
              <w:rPr>
                <w:snapToGrid w:val="0"/>
                <w:spacing w:val="20"/>
                <w:lang w:val="uk-UA"/>
              </w:rPr>
            </w:pPr>
            <w:r w:rsidRPr="00F86C2A">
              <w:rPr>
                <w:snapToGrid w:val="0"/>
                <w:spacing w:val="20"/>
                <w:lang w:val="uk-UA"/>
              </w:rPr>
              <w:t>133,04</w:t>
            </w:r>
          </w:p>
        </w:tc>
        <w:tc>
          <w:tcPr>
            <w:tcW w:w="1080" w:type="dxa"/>
            <w:vAlign w:val="center"/>
          </w:tcPr>
          <w:p w14:paraId="778EAD44" w14:textId="77777777" w:rsidR="005C7638" w:rsidRPr="00F86C2A" w:rsidRDefault="005C7638" w:rsidP="000E7F97">
            <w:pPr>
              <w:jc w:val="center"/>
              <w:rPr>
                <w:snapToGrid w:val="0"/>
                <w:spacing w:val="20"/>
                <w:lang w:val="uk-UA"/>
              </w:rPr>
            </w:pPr>
            <w:r w:rsidRPr="00F86C2A">
              <w:rPr>
                <w:snapToGrid w:val="0"/>
                <w:spacing w:val="20"/>
                <w:lang w:val="uk-UA"/>
              </w:rPr>
              <w:t>135,72</w:t>
            </w:r>
          </w:p>
        </w:tc>
      </w:tr>
      <w:tr w:rsidR="005C7638" w:rsidRPr="00F86C2A" w14:paraId="7525B956" w14:textId="77777777">
        <w:trPr>
          <w:cantSplit/>
          <w:trHeight w:val="1413"/>
        </w:trPr>
        <w:tc>
          <w:tcPr>
            <w:tcW w:w="2448" w:type="dxa"/>
            <w:vAlign w:val="center"/>
          </w:tcPr>
          <w:p w14:paraId="28E2D8D4" w14:textId="77777777" w:rsidR="005C7638" w:rsidRPr="00F86C2A" w:rsidRDefault="005C7638" w:rsidP="000E7F97">
            <w:pPr>
              <w:pStyle w:val="20"/>
              <w:spacing w:line="240" w:lineRule="auto"/>
              <w:ind w:firstLine="0"/>
              <w:jc w:val="both"/>
              <w:rPr>
                <w:sz w:val="26"/>
                <w:szCs w:val="26"/>
                <w:lang w:val="uk-UA"/>
              </w:rPr>
            </w:pPr>
            <w:r w:rsidRPr="00F86C2A">
              <w:rPr>
                <w:sz w:val="26"/>
                <w:szCs w:val="26"/>
                <w:lang w:val="uk-UA"/>
              </w:rPr>
              <w:t>Коефіцієнт зміни чистого доходу від реалізації продукції, %</w:t>
            </w:r>
          </w:p>
        </w:tc>
        <w:tc>
          <w:tcPr>
            <w:tcW w:w="709" w:type="dxa"/>
            <w:vAlign w:val="center"/>
          </w:tcPr>
          <w:p w14:paraId="21A50F4A" w14:textId="77777777" w:rsidR="005C7638" w:rsidRPr="00F86C2A" w:rsidRDefault="005C7638" w:rsidP="000E7F97">
            <w:pPr>
              <w:pStyle w:val="20"/>
              <w:spacing w:line="240" w:lineRule="auto"/>
              <w:ind w:firstLine="0"/>
              <w:jc w:val="both"/>
              <w:rPr>
                <w:sz w:val="26"/>
                <w:szCs w:val="26"/>
                <w:lang w:val="uk-UA"/>
              </w:rPr>
            </w:pPr>
            <w:r w:rsidRPr="00F86C2A">
              <w:rPr>
                <w:sz w:val="26"/>
                <w:szCs w:val="26"/>
                <w:lang w:val="uk-UA"/>
              </w:rPr>
              <w:t>Кчд</w:t>
            </w:r>
          </w:p>
        </w:tc>
        <w:tc>
          <w:tcPr>
            <w:tcW w:w="1228" w:type="dxa"/>
            <w:vAlign w:val="center"/>
          </w:tcPr>
          <w:p w14:paraId="54484E4B" w14:textId="77777777" w:rsidR="005C7638" w:rsidRPr="00F86C2A" w:rsidRDefault="005C7638" w:rsidP="000E7F97">
            <w:pPr>
              <w:jc w:val="center"/>
              <w:rPr>
                <w:snapToGrid w:val="0"/>
                <w:spacing w:val="20"/>
                <w:lang w:val="uk-UA"/>
              </w:rPr>
            </w:pPr>
            <w:r w:rsidRPr="00F86C2A">
              <w:rPr>
                <w:snapToGrid w:val="0"/>
                <w:spacing w:val="20"/>
                <w:lang w:val="uk-UA"/>
              </w:rPr>
              <w:t>-</w:t>
            </w:r>
          </w:p>
        </w:tc>
        <w:tc>
          <w:tcPr>
            <w:tcW w:w="1228" w:type="dxa"/>
            <w:vAlign w:val="center"/>
          </w:tcPr>
          <w:p w14:paraId="74F066DD" w14:textId="77777777" w:rsidR="005C7638" w:rsidRPr="00F86C2A" w:rsidRDefault="005C7638" w:rsidP="000E7F97">
            <w:pPr>
              <w:jc w:val="center"/>
              <w:rPr>
                <w:snapToGrid w:val="0"/>
                <w:spacing w:val="20"/>
                <w:lang w:val="uk-UA"/>
              </w:rPr>
            </w:pPr>
            <w:r w:rsidRPr="00F86C2A">
              <w:rPr>
                <w:snapToGrid w:val="0"/>
                <w:spacing w:val="20"/>
                <w:lang w:val="uk-UA"/>
              </w:rPr>
              <w:t>2,014</w:t>
            </w:r>
          </w:p>
        </w:tc>
        <w:tc>
          <w:tcPr>
            <w:tcW w:w="1229" w:type="dxa"/>
            <w:vAlign w:val="center"/>
          </w:tcPr>
          <w:p w14:paraId="45A72166" w14:textId="77777777" w:rsidR="005C7638" w:rsidRPr="00F86C2A" w:rsidRDefault="005C7638" w:rsidP="000E7F97">
            <w:pPr>
              <w:jc w:val="center"/>
              <w:rPr>
                <w:snapToGrid w:val="0"/>
                <w:spacing w:val="20"/>
                <w:lang w:val="uk-UA"/>
              </w:rPr>
            </w:pPr>
            <w:r w:rsidRPr="00F86C2A">
              <w:rPr>
                <w:snapToGrid w:val="0"/>
                <w:spacing w:val="20"/>
                <w:lang w:val="uk-UA"/>
              </w:rPr>
              <w:t>33,039</w:t>
            </w:r>
          </w:p>
        </w:tc>
        <w:tc>
          <w:tcPr>
            <w:tcW w:w="898" w:type="dxa"/>
            <w:vAlign w:val="center"/>
          </w:tcPr>
          <w:p w14:paraId="37B91C4C" w14:textId="77777777" w:rsidR="005C7638" w:rsidRPr="00F86C2A" w:rsidRDefault="005C7638" w:rsidP="000E7F97">
            <w:pPr>
              <w:jc w:val="center"/>
              <w:rPr>
                <w:snapToGrid w:val="0"/>
                <w:spacing w:val="20"/>
                <w:lang w:val="uk-UA"/>
              </w:rPr>
            </w:pPr>
            <w:r w:rsidRPr="00F86C2A">
              <w:rPr>
                <w:snapToGrid w:val="0"/>
                <w:spacing w:val="20"/>
                <w:lang w:val="uk-UA"/>
              </w:rPr>
              <w:t>-</w:t>
            </w:r>
          </w:p>
        </w:tc>
        <w:tc>
          <w:tcPr>
            <w:tcW w:w="1008" w:type="dxa"/>
            <w:vAlign w:val="center"/>
          </w:tcPr>
          <w:p w14:paraId="537F6C12" w14:textId="77777777" w:rsidR="005C7638" w:rsidRPr="00F86C2A" w:rsidRDefault="005C7638" w:rsidP="000E7F97">
            <w:pPr>
              <w:jc w:val="center"/>
              <w:rPr>
                <w:snapToGrid w:val="0"/>
                <w:spacing w:val="20"/>
                <w:lang w:val="uk-UA"/>
              </w:rPr>
            </w:pPr>
            <w:r w:rsidRPr="00F86C2A">
              <w:rPr>
                <w:snapToGrid w:val="0"/>
                <w:spacing w:val="20"/>
                <w:lang w:val="uk-UA"/>
              </w:rPr>
              <w:t>-</w:t>
            </w:r>
          </w:p>
        </w:tc>
        <w:tc>
          <w:tcPr>
            <w:tcW w:w="1080" w:type="dxa"/>
            <w:vAlign w:val="center"/>
          </w:tcPr>
          <w:p w14:paraId="5A61CDEC" w14:textId="77777777" w:rsidR="005C7638" w:rsidRPr="00F86C2A" w:rsidRDefault="005C7638" w:rsidP="000E7F97">
            <w:pPr>
              <w:jc w:val="center"/>
              <w:rPr>
                <w:snapToGrid w:val="0"/>
                <w:spacing w:val="20"/>
                <w:lang w:val="uk-UA"/>
              </w:rPr>
            </w:pPr>
            <w:r w:rsidRPr="00F86C2A">
              <w:rPr>
                <w:snapToGrid w:val="0"/>
                <w:spacing w:val="20"/>
                <w:lang w:val="uk-UA"/>
              </w:rPr>
              <w:t>-</w:t>
            </w:r>
          </w:p>
        </w:tc>
      </w:tr>
      <w:tr w:rsidR="005C7638" w:rsidRPr="00F86C2A" w14:paraId="101DAAF7" w14:textId="77777777">
        <w:trPr>
          <w:cantSplit/>
          <w:trHeight w:val="838"/>
        </w:trPr>
        <w:tc>
          <w:tcPr>
            <w:tcW w:w="2448" w:type="dxa"/>
            <w:vAlign w:val="center"/>
          </w:tcPr>
          <w:p w14:paraId="434419F1" w14:textId="77777777" w:rsidR="005C7638" w:rsidRPr="00F86C2A" w:rsidRDefault="005C7638" w:rsidP="000E7F97">
            <w:pPr>
              <w:pStyle w:val="20"/>
              <w:spacing w:line="240" w:lineRule="auto"/>
              <w:ind w:firstLine="0"/>
              <w:jc w:val="both"/>
              <w:rPr>
                <w:sz w:val="26"/>
                <w:szCs w:val="26"/>
                <w:lang w:val="uk-UA"/>
              </w:rPr>
            </w:pPr>
            <w:r w:rsidRPr="00F86C2A">
              <w:rPr>
                <w:sz w:val="26"/>
                <w:szCs w:val="26"/>
                <w:lang w:val="uk-UA"/>
              </w:rPr>
              <w:t>Чистий прибуток, тис.грн.</w:t>
            </w:r>
          </w:p>
        </w:tc>
        <w:tc>
          <w:tcPr>
            <w:tcW w:w="709" w:type="dxa"/>
            <w:vAlign w:val="center"/>
          </w:tcPr>
          <w:p w14:paraId="26A41C94" w14:textId="77777777" w:rsidR="005C7638" w:rsidRPr="00F86C2A" w:rsidRDefault="005C7638" w:rsidP="000E7F97">
            <w:pPr>
              <w:pStyle w:val="20"/>
              <w:spacing w:line="240" w:lineRule="auto"/>
              <w:ind w:firstLine="0"/>
              <w:jc w:val="both"/>
              <w:rPr>
                <w:sz w:val="26"/>
                <w:szCs w:val="26"/>
                <w:lang w:val="uk-UA"/>
              </w:rPr>
            </w:pPr>
            <w:r w:rsidRPr="00F86C2A">
              <w:rPr>
                <w:sz w:val="26"/>
                <w:szCs w:val="26"/>
                <w:lang w:val="uk-UA"/>
              </w:rPr>
              <w:t>ЧП</w:t>
            </w:r>
          </w:p>
        </w:tc>
        <w:tc>
          <w:tcPr>
            <w:tcW w:w="1228" w:type="dxa"/>
            <w:vAlign w:val="center"/>
          </w:tcPr>
          <w:p w14:paraId="00E90E12" w14:textId="77777777" w:rsidR="005C7638" w:rsidRPr="00F86C2A" w:rsidRDefault="005C7638" w:rsidP="000E7F97">
            <w:pPr>
              <w:jc w:val="center"/>
              <w:rPr>
                <w:snapToGrid w:val="0"/>
                <w:spacing w:val="20"/>
                <w:lang w:val="uk-UA"/>
              </w:rPr>
            </w:pPr>
            <w:r w:rsidRPr="00F86C2A">
              <w:rPr>
                <w:snapToGrid w:val="0"/>
                <w:spacing w:val="20"/>
                <w:lang w:val="uk-UA"/>
              </w:rPr>
              <w:t>3029,00</w:t>
            </w:r>
          </w:p>
        </w:tc>
        <w:tc>
          <w:tcPr>
            <w:tcW w:w="1228" w:type="dxa"/>
            <w:vAlign w:val="center"/>
          </w:tcPr>
          <w:p w14:paraId="07CD73C7" w14:textId="77777777" w:rsidR="005C7638" w:rsidRPr="00F86C2A" w:rsidRDefault="005C7638" w:rsidP="000E7F97">
            <w:pPr>
              <w:jc w:val="center"/>
              <w:rPr>
                <w:snapToGrid w:val="0"/>
                <w:spacing w:val="20"/>
                <w:lang w:val="uk-UA"/>
              </w:rPr>
            </w:pPr>
            <w:r w:rsidRPr="00F86C2A">
              <w:rPr>
                <w:snapToGrid w:val="0"/>
                <w:spacing w:val="20"/>
                <w:lang w:val="uk-UA"/>
              </w:rPr>
              <w:t>1320,50</w:t>
            </w:r>
          </w:p>
        </w:tc>
        <w:tc>
          <w:tcPr>
            <w:tcW w:w="1229" w:type="dxa"/>
            <w:vAlign w:val="center"/>
          </w:tcPr>
          <w:p w14:paraId="6FDF4559" w14:textId="77777777" w:rsidR="005C7638" w:rsidRPr="00F86C2A" w:rsidRDefault="005C7638" w:rsidP="000E7F97">
            <w:pPr>
              <w:jc w:val="center"/>
              <w:rPr>
                <w:snapToGrid w:val="0"/>
                <w:spacing w:val="20"/>
                <w:lang w:val="uk-UA"/>
              </w:rPr>
            </w:pPr>
            <w:r w:rsidRPr="00F86C2A">
              <w:rPr>
                <w:snapToGrid w:val="0"/>
                <w:spacing w:val="20"/>
                <w:lang w:val="uk-UA"/>
              </w:rPr>
              <w:t>3018,00</w:t>
            </w:r>
          </w:p>
        </w:tc>
        <w:tc>
          <w:tcPr>
            <w:tcW w:w="898" w:type="dxa"/>
            <w:vAlign w:val="center"/>
          </w:tcPr>
          <w:p w14:paraId="63746B8B" w14:textId="77777777" w:rsidR="005C7638" w:rsidRPr="00F86C2A" w:rsidRDefault="005C7638" w:rsidP="000E7F97">
            <w:pPr>
              <w:jc w:val="center"/>
              <w:rPr>
                <w:snapToGrid w:val="0"/>
                <w:spacing w:val="20"/>
                <w:lang w:val="uk-UA"/>
              </w:rPr>
            </w:pPr>
            <w:r w:rsidRPr="00F86C2A">
              <w:rPr>
                <w:snapToGrid w:val="0"/>
                <w:spacing w:val="20"/>
                <w:lang w:val="uk-UA"/>
              </w:rPr>
              <w:t>43,60</w:t>
            </w:r>
          </w:p>
        </w:tc>
        <w:tc>
          <w:tcPr>
            <w:tcW w:w="1008" w:type="dxa"/>
            <w:vAlign w:val="center"/>
          </w:tcPr>
          <w:p w14:paraId="044E8DA4" w14:textId="77777777" w:rsidR="005C7638" w:rsidRPr="00F86C2A" w:rsidRDefault="005C7638" w:rsidP="000E7F97">
            <w:pPr>
              <w:jc w:val="center"/>
              <w:rPr>
                <w:snapToGrid w:val="0"/>
                <w:spacing w:val="20"/>
                <w:lang w:val="uk-UA"/>
              </w:rPr>
            </w:pPr>
            <w:r w:rsidRPr="00F86C2A">
              <w:rPr>
                <w:snapToGrid w:val="0"/>
                <w:spacing w:val="20"/>
                <w:lang w:val="uk-UA"/>
              </w:rPr>
              <w:t>228,55</w:t>
            </w:r>
          </w:p>
        </w:tc>
        <w:tc>
          <w:tcPr>
            <w:tcW w:w="1080" w:type="dxa"/>
            <w:vAlign w:val="center"/>
          </w:tcPr>
          <w:p w14:paraId="549C6D65" w14:textId="77777777" w:rsidR="005C7638" w:rsidRPr="00F86C2A" w:rsidRDefault="005C7638" w:rsidP="000E7F97">
            <w:pPr>
              <w:jc w:val="center"/>
              <w:rPr>
                <w:snapToGrid w:val="0"/>
                <w:spacing w:val="20"/>
                <w:lang w:val="uk-UA"/>
              </w:rPr>
            </w:pPr>
            <w:r w:rsidRPr="00F86C2A">
              <w:rPr>
                <w:snapToGrid w:val="0"/>
                <w:spacing w:val="20"/>
                <w:lang w:val="uk-UA"/>
              </w:rPr>
              <w:t>99,64</w:t>
            </w:r>
          </w:p>
        </w:tc>
      </w:tr>
      <w:tr w:rsidR="005C7638" w:rsidRPr="00F86C2A" w14:paraId="07BF880E" w14:textId="77777777">
        <w:trPr>
          <w:cantSplit/>
          <w:trHeight w:val="836"/>
        </w:trPr>
        <w:tc>
          <w:tcPr>
            <w:tcW w:w="2448" w:type="dxa"/>
            <w:vAlign w:val="center"/>
          </w:tcPr>
          <w:p w14:paraId="5D346F17" w14:textId="77777777" w:rsidR="005C7638" w:rsidRPr="00F86C2A" w:rsidRDefault="005C7638" w:rsidP="000E7F97">
            <w:pPr>
              <w:pStyle w:val="20"/>
              <w:spacing w:line="240" w:lineRule="auto"/>
              <w:ind w:firstLine="0"/>
              <w:jc w:val="both"/>
              <w:rPr>
                <w:sz w:val="26"/>
                <w:szCs w:val="26"/>
                <w:lang w:val="uk-UA"/>
              </w:rPr>
            </w:pPr>
            <w:r w:rsidRPr="00F86C2A">
              <w:rPr>
                <w:sz w:val="26"/>
                <w:szCs w:val="26"/>
                <w:lang w:val="uk-UA"/>
              </w:rPr>
              <w:t>Коефіцієнт зміни чистого прибутку, %</w:t>
            </w:r>
          </w:p>
        </w:tc>
        <w:tc>
          <w:tcPr>
            <w:tcW w:w="709" w:type="dxa"/>
            <w:vAlign w:val="center"/>
          </w:tcPr>
          <w:p w14:paraId="3F96A963" w14:textId="77777777" w:rsidR="005C7638" w:rsidRPr="00F86C2A" w:rsidRDefault="005C7638" w:rsidP="000E7F97">
            <w:pPr>
              <w:pStyle w:val="20"/>
              <w:spacing w:line="240" w:lineRule="auto"/>
              <w:ind w:firstLine="0"/>
              <w:jc w:val="both"/>
              <w:rPr>
                <w:sz w:val="26"/>
                <w:szCs w:val="26"/>
                <w:lang w:val="uk-UA"/>
              </w:rPr>
            </w:pPr>
            <w:r w:rsidRPr="00F86C2A">
              <w:rPr>
                <w:sz w:val="26"/>
                <w:szCs w:val="26"/>
                <w:lang w:val="uk-UA"/>
              </w:rPr>
              <w:t>КЧП</w:t>
            </w:r>
          </w:p>
        </w:tc>
        <w:tc>
          <w:tcPr>
            <w:tcW w:w="1228" w:type="dxa"/>
            <w:vAlign w:val="center"/>
          </w:tcPr>
          <w:p w14:paraId="11ED0140" w14:textId="77777777" w:rsidR="005C7638" w:rsidRPr="00F86C2A" w:rsidRDefault="005C7638" w:rsidP="000E7F97">
            <w:pPr>
              <w:jc w:val="center"/>
              <w:rPr>
                <w:snapToGrid w:val="0"/>
                <w:spacing w:val="20"/>
                <w:lang w:val="uk-UA"/>
              </w:rPr>
            </w:pPr>
            <w:r w:rsidRPr="00F86C2A">
              <w:rPr>
                <w:snapToGrid w:val="0"/>
                <w:spacing w:val="20"/>
                <w:lang w:val="uk-UA"/>
              </w:rPr>
              <w:t>-</w:t>
            </w:r>
          </w:p>
        </w:tc>
        <w:tc>
          <w:tcPr>
            <w:tcW w:w="1228" w:type="dxa"/>
            <w:vAlign w:val="center"/>
          </w:tcPr>
          <w:p w14:paraId="4C55B643" w14:textId="77777777" w:rsidR="005C7638" w:rsidRPr="00F86C2A" w:rsidRDefault="005C7638" w:rsidP="000E7F97">
            <w:pPr>
              <w:jc w:val="center"/>
              <w:rPr>
                <w:snapToGrid w:val="0"/>
                <w:spacing w:val="20"/>
                <w:lang w:val="uk-UA"/>
              </w:rPr>
            </w:pPr>
            <w:r w:rsidRPr="00F86C2A">
              <w:rPr>
                <w:snapToGrid w:val="0"/>
                <w:spacing w:val="20"/>
                <w:lang w:val="uk-UA"/>
              </w:rPr>
              <w:t>-56,405</w:t>
            </w:r>
          </w:p>
        </w:tc>
        <w:tc>
          <w:tcPr>
            <w:tcW w:w="1229" w:type="dxa"/>
            <w:vAlign w:val="center"/>
          </w:tcPr>
          <w:p w14:paraId="0F3E0328" w14:textId="77777777" w:rsidR="005C7638" w:rsidRPr="00F86C2A" w:rsidRDefault="005C7638" w:rsidP="000E7F97">
            <w:pPr>
              <w:jc w:val="center"/>
              <w:rPr>
                <w:snapToGrid w:val="0"/>
                <w:spacing w:val="20"/>
                <w:lang w:val="uk-UA"/>
              </w:rPr>
            </w:pPr>
            <w:r w:rsidRPr="00F86C2A">
              <w:rPr>
                <w:snapToGrid w:val="0"/>
                <w:spacing w:val="20"/>
                <w:lang w:val="uk-UA"/>
              </w:rPr>
              <w:t>128,550</w:t>
            </w:r>
          </w:p>
        </w:tc>
        <w:tc>
          <w:tcPr>
            <w:tcW w:w="898" w:type="dxa"/>
            <w:vAlign w:val="center"/>
          </w:tcPr>
          <w:p w14:paraId="590BCEB3" w14:textId="77777777" w:rsidR="005C7638" w:rsidRPr="00F86C2A" w:rsidRDefault="005C7638" w:rsidP="000E7F97">
            <w:pPr>
              <w:jc w:val="center"/>
              <w:rPr>
                <w:snapToGrid w:val="0"/>
                <w:spacing w:val="20"/>
                <w:lang w:val="uk-UA"/>
              </w:rPr>
            </w:pPr>
            <w:r w:rsidRPr="00F86C2A">
              <w:rPr>
                <w:snapToGrid w:val="0"/>
                <w:spacing w:val="20"/>
                <w:lang w:val="uk-UA"/>
              </w:rPr>
              <w:t>-</w:t>
            </w:r>
          </w:p>
        </w:tc>
        <w:tc>
          <w:tcPr>
            <w:tcW w:w="1008" w:type="dxa"/>
            <w:vAlign w:val="center"/>
          </w:tcPr>
          <w:p w14:paraId="35059992" w14:textId="77777777" w:rsidR="005C7638" w:rsidRPr="00F86C2A" w:rsidRDefault="005C7638" w:rsidP="000E7F97">
            <w:pPr>
              <w:jc w:val="center"/>
              <w:rPr>
                <w:snapToGrid w:val="0"/>
                <w:spacing w:val="20"/>
                <w:lang w:val="uk-UA"/>
              </w:rPr>
            </w:pPr>
            <w:r w:rsidRPr="00F86C2A">
              <w:rPr>
                <w:snapToGrid w:val="0"/>
                <w:spacing w:val="20"/>
                <w:lang w:val="uk-UA"/>
              </w:rPr>
              <w:t>-</w:t>
            </w:r>
          </w:p>
        </w:tc>
        <w:tc>
          <w:tcPr>
            <w:tcW w:w="1080" w:type="dxa"/>
            <w:vAlign w:val="center"/>
          </w:tcPr>
          <w:p w14:paraId="32E14923" w14:textId="77777777" w:rsidR="005C7638" w:rsidRPr="00F86C2A" w:rsidRDefault="005C7638" w:rsidP="000E7F97">
            <w:pPr>
              <w:jc w:val="center"/>
              <w:rPr>
                <w:snapToGrid w:val="0"/>
                <w:spacing w:val="20"/>
                <w:lang w:val="uk-UA"/>
              </w:rPr>
            </w:pPr>
            <w:r w:rsidRPr="00F86C2A">
              <w:rPr>
                <w:snapToGrid w:val="0"/>
                <w:spacing w:val="20"/>
                <w:lang w:val="uk-UA"/>
              </w:rPr>
              <w:t>-</w:t>
            </w:r>
          </w:p>
        </w:tc>
      </w:tr>
    </w:tbl>
    <w:p w14:paraId="59D32760" w14:textId="77777777" w:rsidR="00F86C2A" w:rsidRPr="00F86C2A" w:rsidRDefault="00F86C2A" w:rsidP="00F86C2A">
      <w:pPr>
        <w:pStyle w:val="20"/>
        <w:ind w:firstLine="709"/>
        <w:jc w:val="both"/>
        <w:rPr>
          <w:sz w:val="28"/>
          <w:lang w:val="uk-UA"/>
        </w:rPr>
      </w:pPr>
    </w:p>
    <w:p w14:paraId="149A60C0" w14:textId="77777777" w:rsidR="005C7638" w:rsidRPr="00F86C2A" w:rsidRDefault="005C7638" w:rsidP="005C7638">
      <w:pPr>
        <w:pStyle w:val="20"/>
        <w:ind w:firstLine="709"/>
        <w:jc w:val="both"/>
        <w:rPr>
          <w:sz w:val="28"/>
          <w:lang w:val="uk-UA"/>
        </w:rPr>
      </w:pPr>
      <w:r w:rsidRPr="00F86C2A">
        <w:rPr>
          <w:sz w:val="28"/>
          <w:lang w:val="uk-UA"/>
        </w:rPr>
        <w:lastRenderedPageBreak/>
        <w:t xml:space="preserve">Валюта баланса у </w:t>
      </w:r>
      <w:r w:rsidR="00E13AEC" w:rsidRPr="00F86C2A">
        <w:rPr>
          <w:sz w:val="28"/>
          <w:lang w:val="uk-UA"/>
        </w:rPr>
        <w:t>2016</w:t>
      </w:r>
      <w:r w:rsidRPr="00F86C2A">
        <w:rPr>
          <w:sz w:val="28"/>
          <w:lang w:val="uk-UA"/>
        </w:rPr>
        <w:t xml:space="preserve"> р. порівняно із </w:t>
      </w:r>
      <w:r w:rsidR="00E13AEC" w:rsidRPr="00F86C2A">
        <w:rPr>
          <w:sz w:val="28"/>
          <w:lang w:val="uk-UA"/>
        </w:rPr>
        <w:t>2015</w:t>
      </w:r>
      <w:r w:rsidRPr="00F86C2A">
        <w:rPr>
          <w:sz w:val="28"/>
          <w:lang w:val="uk-UA"/>
        </w:rPr>
        <w:t xml:space="preserve"> р. збільшилась на </w:t>
      </w:r>
      <w:r w:rsidRPr="00F86C2A">
        <w:rPr>
          <w:sz w:val="28"/>
          <w:lang w:val="uk-UA"/>
        </w:rPr>
        <w:br/>
        <w:t xml:space="preserve">917 тис.грн. (або на 17,51%), а порівняно із </w:t>
      </w:r>
      <w:r w:rsidR="00E13AEC" w:rsidRPr="00F86C2A">
        <w:rPr>
          <w:sz w:val="28"/>
          <w:lang w:val="uk-UA"/>
        </w:rPr>
        <w:t>2014</w:t>
      </w:r>
      <w:r w:rsidRPr="00F86C2A">
        <w:rPr>
          <w:sz w:val="28"/>
          <w:lang w:val="uk-UA"/>
        </w:rPr>
        <w:t>р. – на 644,50 тис.грн. (або на 11,70%).</w:t>
      </w:r>
    </w:p>
    <w:p w14:paraId="017E552F" w14:textId="77777777" w:rsidR="005C7638" w:rsidRPr="00F86C2A" w:rsidRDefault="005C7638" w:rsidP="005C7638">
      <w:pPr>
        <w:pStyle w:val="20"/>
        <w:ind w:firstLine="709"/>
        <w:jc w:val="both"/>
        <w:rPr>
          <w:sz w:val="28"/>
          <w:lang w:val="uk-UA"/>
        </w:rPr>
      </w:pPr>
      <w:r w:rsidRPr="00F86C2A">
        <w:rPr>
          <w:sz w:val="28"/>
          <w:lang w:val="uk-UA"/>
        </w:rPr>
        <w:t>Для оцінки зміни валюти баланса (таблиця 2.</w:t>
      </w:r>
      <w:r w:rsidR="0028374D" w:rsidRPr="00F86C2A">
        <w:rPr>
          <w:sz w:val="28"/>
          <w:lang w:val="uk-UA"/>
        </w:rPr>
        <w:t>1</w:t>
      </w:r>
      <w:r w:rsidRPr="00F86C2A">
        <w:rPr>
          <w:sz w:val="28"/>
          <w:lang w:val="uk-UA"/>
        </w:rPr>
        <w:t>) були застосовані наступні формули:</w:t>
      </w:r>
    </w:p>
    <w:tbl>
      <w:tblPr>
        <w:tblW w:w="9153" w:type="dxa"/>
        <w:tblInd w:w="675" w:type="dxa"/>
        <w:tblLayout w:type="fixed"/>
        <w:tblLook w:val="0000" w:firstRow="0" w:lastRow="0" w:firstColumn="0" w:lastColumn="0" w:noHBand="0" w:noVBand="0"/>
      </w:tblPr>
      <w:tblGrid>
        <w:gridCol w:w="7797"/>
        <w:gridCol w:w="1356"/>
      </w:tblGrid>
      <w:tr w:rsidR="005C7638" w:rsidRPr="00F86C2A" w14:paraId="240F6A40" w14:textId="77777777">
        <w:tc>
          <w:tcPr>
            <w:tcW w:w="7797" w:type="dxa"/>
          </w:tcPr>
          <w:p w14:paraId="66969EB9" w14:textId="77777777" w:rsidR="005C7638" w:rsidRPr="00F86C2A" w:rsidRDefault="005C7638" w:rsidP="000E7F97">
            <w:pPr>
              <w:pStyle w:val="20"/>
              <w:ind w:firstLine="709"/>
              <w:jc w:val="both"/>
              <w:rPr>
                <w:sz w:val="28"/>
                <w:lang w:val="uk-UA"/>
              </w:rPr>
            </w:pPr>
            <w:r w:rsidRPr="00F86C2A">
              <w:rPr>
                <w:sz w:val="28"/>
                <w:lang w:val="uk-UA"/>
              </w:rPr>
              <w:t>1. Середнє значення валюти баланса:</w:t>
            </w:r>
          </w:p>
        </w:tc>
        <w:tc>
          <w:tcPr>
            <w:tcW w:w="1356" w:type="dxa"/>
          </w:tcPr>
          <w:p w14:paraId="3B541752" w14:textId="77777777" w:rsidR="005C7638" w:rsidRPr="00F86C2A" w:rsidRDefault="005C7638" w:rsidP="000E7F97">
            <w:pPr>
              <w:pStyle w:val="20"/>
              <w:ind w:firstLine="709"/>
              <w:jc w:val="both"/>
              <w:rPr>
                <w:sz w:val="28"/>
                <w:lang w:val="uk-UA"/>
              </w:rPr>
            </w:pPr>
          </w:p>
        </w:tc>
      </w:tr>
      <w:tr w:rsidR="005C7638" w:rsidRPr="00F86C2A" w14:paraId="0F0645AC" w14:textId="77777777">
        <w:tc>
          <w:tcPr>
            <w:tcW w:w="7797" w:type="dxa"/>
          </w:tcPr>
          <w:p w14:paraId="7E6BDB55" w14:textId="77777777" w:rsidR="005C7638" w:rsidRPr="00F86C2A" w:rsidRDefault="005C7638" w:rsidP="000E7F97">
            <w:pPr>
              <w:pStyle w:val="20"/>
              <w:ind w:firstLine="709"/>
              <w:jc w:val="both"/>
              <w:rPr>
                <w:sz w:val="28"/>
                <w:lang w:val="uk-UA"/>
              </w:rPr>
            </w:pPr>
          </w:p>
        </w:tc>
        <w:tc>
          <w:tcPr>
            <w:tcW w:w="1356" w:type="dxa"/>
          </w:tcPr>
          <w:p w14:paraId="0ACA5407" w14:textId="77777777" w:rsidR="005C7638" w:rsidRPr="00F86C2A" w:rsidRDefault="005C7638" w:rsidP="000E7F97">
            <w:pPr>
              <w:pStyle w:val="20"/>
              <w:ind w:firstLine="709"/>
              <w:jc w:val="both"/>
              <w:rPr>
                <w:sz w:val="28"/>
                <w:lang w:val="uk-UA"/>
              </w:rPr>
            </w:pPr>
          </w:p>
        </w:tc>
      </w:tr>
      <w:tr w:rsidR="005C7638" w:rsidRPr="00F86C2A" w14:paraId="1B1E5C3C" w14:textId="77777777">
        <w:tc>
          <w:tcPr>
            <w:tcW w:w="7797" w:type="dxa"/>
          </w:tcPr>
          <w:p w14:paraId="7EAB82A4" w14:textId="77777777" w:rsidR="005C7638" w:rsidRPr="00F86C2A" w:rsidRDefault="005C7638" w:rsidP="000E7F97">
            <w:pPr>
              <w:pStyle w:val="20"/>
              <w:ind w:firstLine="709"/>
              <w:rPr>
                <w:sz w:val="28"/>
                <w:lang w:val="uk-UA"/>
              </w:rPr>
            </w:pPr>
            <w:r w:rsidRPr="00F86C2A">
              <w:rPr>
                <w:sz w:val="28"/>
                <w:lang w:val="uk-UA"/>
              </w:rPr>
              <w:t>ВБс = (ВБп + ВБз) / 2</w:t>
            </w:r>
          </w:p>
        </w:tc>
        <w:tc>
          <w:tcPr>
            <w:tcW w:w="1356" w:type="dxa"/>
          </w:tcPr>
          <w:p w14:paraId="14BFBF66" w14:textId="77777777" w:rsidR="005C7638" w:rsidRPr="00F86C2A" w:rsidRDefault="005C7638" w:rsidP="000E7F97">
            <w:pPr>
              <w:pStyle w:val="20"/>
              <w:ind w:firstLine="0"/>
              <w:jc w:val="both"/>
              <w:rPr>
                <w:sz w:val="28"/>
                <w:lang w:val="uk-UA"/>
              </w:rPr>
            </w:pPr>
            <w:r w:rsidRPr="00F86C2A">
              <w:rPr>
                <w:sz w:val="28"/>
                <w:lang w:val="uk-UA"/>
              </w:rPr>
              <w:t>(2.1)</w:t>
            </w:r>
          </w:p>
        </w:tc>
      </w:tr>
      <w:tr w:rsidR="005C7638" w:rsidRPr="00F86C2A" w14:paraId="24619069" w14:textId="77777777">
        <w:tc>
          <w:tcPr>
            <w:tcW w:w="7797" w:type="dxa"/>
          </w:tcPr>
          <w:p w14:paraId="76C53BC4" w14:textId="77777777" w:rsidR="005C7638" w:rsidRPr="00F86C2A" w:rsidRDefault="005C7638" w:rsidP="000E7F97">
            <w:pPr>
              <w:pStyle w:val="20"/>
              <w:ind w:firstLine="709"/>
              <w:jc w:val="both"/>
              <w:rPr>
                <w:sz w:val="28"/>
                <w:lang w:val="uk-UA"/>
              </w:rPr>
            </w:pPr>
          </w:p>
        </w:tc>
        <w:tc>
          <w:tcPr>
            <w:tcW w:w="1356" w:type="dxa"/>
          </w:tcPr>
          <w:p w14:paraId="0792C378" w14:textId="77777777" w:rsidR="005C7638" w:rsidRPr="00F86C2A" w:rsidRDefault="005C7638" w:rsidP="000E7F97">
            <w:pPr>
              <w:pStyle w:val="20"/>
              <w:ind w:firstLine="709"/>
              <w:jc w:val="both"/>
              <w:rPr>
                <w:sz w:val="28"/>
                <w:lang w:val="uk-UA"/>
              </w:rPr>
            </w:pPr>
          </w:p>
        </w:tc>
      </w:tr>
      <w:tr w:rsidR="005C7638" w:rsidRPr="00F86C2A" w14:paraId="5CCC25EF" w14:textId="77777777">
        <w:tc>
          <w:tcPr>
            <w:tcW w:w="7797" w:type="dxa"/>
          </w:tcPr>
          <w:p w14:paraId="4DEDE05D" w14:textId="77777777" w:rsidR="005C7638" w:rsidRPr="00F86C2A" w:rsidRDefault="005C7638" w:rsidP="000E7F97">
            <w:pPr>
              <w:pStyle w:val="20"/>
              <w:ind w:firstLine="709"/>
              <w:jc w:val="both"/>
              <w:rPr>
                <w:sz w:val="28"/>
                <w:lang w:val="uk-UA"/>
              </w:rPr>
            </w:pPr>
            <w:r w:rsidRPr="00F86C2A">
              <w:rPr>
                <w:sz w:val="28"/>
                <w:lang w:val="uk-UA"/>
              </w:rPr>
              <w:t>2. Коефіцієнт зміни валюти баланса:</w:t>
            </w:r>
          </w:p>
        </w:tc>
        <w:tc>
          <w:tcPr>
            <w:tcW w:w="1356" w:type="dxa"/>
          </w:tcPr>
          <w:p w14:paraId="39C52FEB" w14:textId="77777777" w:rsidR="005C7638" w:rsidRPr="00F86C2A" w:rsidRDefault="005C7638" w:rsidP="000E7F97">
            <w:pPr>
              <w:pStyle w:val="20"/>
              <w:ind w:firstLine="709"/>
              <w:jc w:val="both"/>
              <w:rPr>
                <w:sz w:val="28"/>
                <w:lang w:val="uk-UA"/>
              </w:rPr>
            </w:pPr>
          </w:p>
        </w:tc>
      </w:tr>
      <w:tr w:rsidR="005C7638" w:rsidRPr="00F86C2A" w14:paraId="4ED15551" w14:textId="77777777">
        <w:tc>
          <w:tcPr>
            <w:tcW w:w="7797" w:type="dxa"/>
          </w:tcPr>
          <w:p w14:paraId="1ED81A51" w14:textId="77777777" w:rsidR="005C7638" w:rsidRPr="00F86C2A" w:rsidRDefault="005C7638" w:rsidP="000E7F97">
            <w:pPr>
              <w:pStyle w:val="20"/>
              <w:ind w:firstLine="709"/>
              <w:jc w:val="both"/>
              <w:rPr>
                <w:sz w:val="28"/>
                <w:lang w:val="uk-UA"/>
              </w:rPr>
            </w:pPr>
          </w:p>
        </w:tc>
        <w:tc>
          <w:tcPr>
            <w:tcW w:w="1356" w:type="dxa"/>
          </w:tcPr>
          <w:p w14:paraId="63765CC1" w14:textId="77777777" w:rsidR="005C7638" w:rsidRPr="00F86C2A" w:rsidRDefault="005C7638" w:rsidP="000E7F97">
            <w:pPr>
              <w:pStyle w:val="20"/>
              <w:ind w:firstLine="709"/>
              <w:jc w:val="both"/>
              <w:rPr>
                <w:sz w:val="28"/>
                <w:lang w:val="uk-UA"/>
              </w:rPr>
            </w:pPr>
          </w:p>
        </w:tc>
      </w:tr>
      <w:tr w:rsidR="005C7638" w:rsidRPr="00F86C2A" w14:paraId="75445910" w14:textId="77777777">
        <w:tc>
          <w:tcPr>
            <w:tcW w:w="7797" w:type="dxa"/>
          </w:tcPr>
          <w:p w14:paraId="4FC2F245" w14:textId="77777777" w:rsidR="005C7638" w:rsidRPr="00F86C2A" w:rsidRDefault="005C7638" w:rsidP="000E7F97">
            <w:pPr>
              <w:pStyle w:val="20"/>
              <w:ind w:firstLine="709"/>
              <w:rPr>
                <w:sz w:val="28"/>
                <w:lang w:val="uk-UA"/>
              </w:rPr>
            </w:pPr>
            <w:r w:rsidRPr="00F86C2A">
              <w:rPr>
                <w:sz w:val="28"/>
                <w:lang w:val="uk-UA"/>
              </w:rPr>
              <w:t>КВБ = (ВБс(1) – ВБс (0)) / ВБс (0) * 100</w:t>
            </w:r>
          </w:p>
        </w:tc>
        <w:tc>
          <w:tcPr>
            <w:tcW w:w="1356" w:type="dxa"/>
          </w:tcPr>
          <w:p w14:paraId="04D525D9" w14:textId="77777777" w:rsidR="005C7638" w:rsidRPr="00F86C2A" w:rsidRDefault="005C7638" w:rsidP="000E7F97">
            <w:pPr>
              <w:pStyle w:val="20"/>
              <w:ind w:firstLine="0"/>
              <w:jc w:val="both"/>
              <w:rPr>
                <w:sz w:val="28"/>
                <w:lang w:val="uk-UA"/>
              </w:rPr>
            </w:pPr>
            <w:r w:rsidRPr="00F86C2A">
              <w:rPr>
                <w:sz w:val="28"/>
                <w:lang w:val="uk-UA"/>
              </w:rPr>
              <w:t>(2.2)</w:t>
            </w:r>
          </w:p>
          <w:p w14:paraId="0019B513" w14:textId="77777777" w:rsidR="005C7638" w:rsidRPr="00F86C2A" w:rsidRDefault="005C7638" w:rsidP="000E7F97">
            <w:pPr>
              <w:pStyle w:val="20"/>
              <w:ind w:firstLine="709"/>
              <w:jc w:val="both"/>
              <w:rPr>
                <w:sz w:val="28"/>
                <w:lang w:val="uk-UA"/>
              </w:rPr>
            </w:pPr>
          </w:p>
        </w:tc>
      </w:tr>
      <w:tr w:rsidR="005C7638" w:rsidRPr="00F86C2A" w14:paraId="28DD7FC4" w14:textId="77777777">
        <w:trPr>
          <w:cantSplit/>
        </w:trPr>
        <w:tc>
          <w:tcPr>
            <w:tcW w:w="9153" w:type="dxa"/>
            <w:gridSpan w:val="2"/>
          </w:tcPr>
          <w:p w14:paraId="5A19BFBC" w14:textId="77777777" w:rsidR="005C7638" w:rsidRPr="00F86C2A" w:rsidRDefault="005C7638" w:rsidP="000E7F97">
            <w:pPr>
              <w:pStyle w:val="20"/>
              <w:ind w:firstLine="709"/>
              <w:jc w:val="both"/>
              <w:rPr>
                <w:sz w:val="28"/>
                <w:lang w:val="uk-UA"/>
              </w:rPr>
            </w:pPr>
            <w:r w:rsidRPr="00F86C2A">
              <w:rPr>
                <w:sz w:val="28"/>
                <w:lang w:val="uk-UA"/>
              </w:rPr>
              <w:t>де ВБс(1) (ВБс(0)) – середнє значення валюти баланса у звітному</w:t>
            </w:r>
            <w:r w:rsidRPr="00F86C2A">
              <w:rPr>
                <w:sz w:val="28"/>
                <w:lang w:val="uk-UA"/>
              </w:rPr>
              <w:br/>
              <w:t xml:space="preserve">                            (базовому) періодах;</w:t>
            </w:r>
          </w:p>
        </w:tc>
      </w:tr>
      <w:tr w:rsidR="005C7638" w:rsidRPr="00F86C2A" w14:paraId="1978DB56" w14:textId="77777777">
        <w:trPr>
          <w:cantSplit/>
        </w:trPr>
        <w:tc>
          <w:tcPr>
            <w:tcW w:w="9153" w:type="dxa"/>
            <w:gridSpan w:val="2"/>
          </w:tcPr>
          <w:p w14:paraId="547B4E54" w14:textId="77777777" w:rsidR="005C7638" w:rsidRPr="00F86C2A" w:rsidRDefault="005C7638" w:rsidP="000E7F97">
            <w:pPr>
              <w:pStyle w:val="20"/>
              <w:ind w:firstLine="709"/>
              <w:jc w:val="both"/>
              <w:rPr>
                <w:sz w:val="28"/>
                <w:lang w:val="uk-UA"/>
              </w:rPr>
            </w:pPr>
            <w:r w:rsidRPr="00F86C2A">
              <w:rPr>
                <w:sz w:val="28"/>
                <w:lang w:val="uk-UA"/>
              </w:rPr>
              <w:t>3. Коефіцієнт зміни чистого доходу від реалізації продукції:</w:t>
            </w:r>
          </w:p>
        </w:tc>
      </w:tr>
      <w:tr w:rsidR="005C7638" w:rsidRPr="00F86C2A" w14:paraId="0CF8EC28" w14:textId="77777777">
        <w:tc>
          <w:tcPr>
            <w:tcW w:w="7797" w:type="dxa"/>
          </w:tcPr>
          <w:p w14:paraId="4C833E85" w14:textId="77777777" w:rsidR="005C7638" w:rsidRPr="00F86C2A" w:rsidRDefault="005C7638" w:rsidP="000E7F97">
            <w:pPr>
              <w:pStyle w:val="20"/>
              <w:ind w:firstLine="709"/>
              <w:jc w:val="both"/>
              <w:rPr>
                <w:sz w:val="28"/>
                <w:lang w:val="uk-UA"/>
              </w:rPr>
            </w:pPr>
          </w:p>
        </w:tc>
        <w:tc>
          <w:tcPr>
            <w:tcW w:w="1356" w:type="dxa"/>
          </w:tcPr>
          <w:p w14:paraId="62024AB5" w14:textId="77777777" w:rsidR="005C7638" w:rsidRPr="00F86C2A" w:rsidRDefault="005C7638" w:rsidP="000E7F97">
            <w:pPr>
              <w:pStyle w:val="20"/>
              <w:ind w:firstLine="709"/>
              <w:jc w:val="both"/>
              <w:rPr>
                <w:sz w:val="28"/>
                <w:lang w:val="uk-UA"/>
              </w:rPr>
            </w:pPr>
          </w:p>
        </w:tc>
      </w:tr>
      <w:tr w:rsidR="005C7638" w:rsidRPr="00F86C2A" w14:paraId="0FB3AA58" w14:textId="77777777">
        <w:tc>
          <w:tcPr>
            <w:tcW w:w="7797" w:type="dxa"/>
          </w:tcPr>
          <w:p w14:paraId="44886B4F" w14:textId="77777777" w:rsidR="005C7638" w:rsidRPr="00F86C2A" w:rsidRDefault="005C7638" w:rsidP="000E7F97">
            <w:pPr>
              <w:pStyle w:val="20"/>
              <w:ind w:firstLine="709"/>
              <w:rPr>
                <w:sz w:val="28"/>
                <w:lang w:val="uk-UA"/>
              </w:rPr>
            </w:pPr>
            <w:r w:rsidRPr="00F86C2A">
              <w:rPr>
                <w:sz w:val="28"/>
                <w:lang w:val="uk-UA"/>
              </w:rPr>
              <w:t>Кчд = (ЧД1 – ЧД0) / ЧД0 * 100</w:t>
            </w:r>
          </w:p>
        </w:tc>
        <w:tc>
          <w:tcPr>
            <w:tcW w:w="1356" w:type="dxa"/>
          </w:tcPr>
          <w:p w14:paraId="4089990E" w14:textId="77777777" w:rsidR="005C7638" w:rsidRPr="00F86C2A" w:rsidRDefault="005C7638" w:rsidP="000E7F97">
            <w:pPr>
              <w:pStyle w:val="20"/>
              <w:ind w:firstLine="0"/>
              <w:jc w:val="both"/>
              <w:rPr>
                <w:sz w:val="28"/>
                <w:lang w:val="uk-UA"/>
              </w:rPr>
            </w:pPr>
            <w:r w:rsidRPr="00F86C2A">
              <w:rPr>
                <w:sz w:val="28"/>
                <w:lang w:val="uk-UA"/>
              </w:rPr>
              <w:t>(2.3)</w:t>
            </w:r>
          </w:p>
          <w:p w14:paraId="79C18261" w14:textId="77777777" w:rsidR="005C7638" w:rsidRPr="00F86C2A" w:rsidRDefault="005C7638" w:rsidP="000E7F97">
            <w:pPr>
              <w:pStyle w:val="20"/>
              <w:ind w:firstLine="709"/>
              <w:jc w:val="both"/>
              <w:rPr>
                <w:sz w:val="28"/>
                <w:lang w:val="uk-UA"/>
              </w:rPr>
            </w:pPr>
          </w:p>
        </w:tc>
      </w:tr>
      <w:tr w:rsidR="005C7638" w:rsidRPr="00F86C2A" w14:paraId="196DDC3A" w14:textId="77777777">
        <w:trPr>
          <w:cantSplit/>
        </w:trPr>
        <w:tc>
          <w:tcPr>
            <w:tcW w:w="9153" w:type="dxa"/>
            <w:gridSpan w:val="2"/>
          </w:tcPr>
          <w:p w14:paraId="7A9AA30B" w14:textId="77777777" w:rsidR="005C7638" w:rsidRPr="00F86C2A" w:rsidRDefault="005C7638" w:rsidP="000E7F97">
            <w:pPr>
              <w:pStyle w:val="20"/>
              <w:ind w:firstLine="709"/>
              <w:jc w:val="both"/>
              <w:rPr>
                <w:sz w:val="28"/>
                <w:lang w:val="uk-UA"/>
              </w:rPr>
            </w:pPr>
            <w:r w:rsidRPr="00F86C2A">
              <w:rPr>
                <w:sz w:val="28"/>
                <w:lang w:val="uk-UA"/>
              </w:rPr>
              <w:t>де ЧД1 (ЧД0) – чистий дохід від реалізації продукції у звітному</w:t>
            </w:r>
            <w:r w:rsidRPr="00F86C2A">
              <w:rPr>
                <w:sz w:val="28"/>
                <w:lang w:val="uk-UA"/>
              </w:rPr>
              <w:br/>
              <w:t xml:space="preserve">                      (базовому) періодах;</w:t>
            </w:r>
          </w:p>
        </w:tc>
      </w:tr>
      <w:tr w:rsidR="005C7638" w:rsidRPr="00F86C2A" w14:paraId="10D826BF" w14:textId="77777777">
        <w:tc>
          <w:tcPr>
            <w:tcW w:w="7797" w:type="dxa"/>
          </w:tcPr>
          <w:p w14:paraId="26A66108" w14:textId="77777777" w:rsidR="005C7638" w:rsidRPr="00F86C2A" w:rsidRDefault="005C7638" w:rsidP="000E7F97">
            <w:pPr>
              <w:pStyle w:val="20"/>
              <w:ind w:firstLine="709"/>
              <w:jc w:val="both"/>
              <w:rPr>
                <w:sz w:val="28"/>
                <w:lang w:val="uk-UA"/>
              </w:rPr>
            </w:pPr>
          </w:p>
        </w:tc>
        <w:tc>
          <w:tcPr>
            <w:tcW w:w="1356" w:type="dxa"/>
          </w:tcPr>
          <w:p w14:paraId="57E54014" w14:textId="77777777" w:rsidR="005C7638" w:rsidRPr="00F86C2A" w:rsidRDefault="005C7638" w:rsidP="000E7F97">
            <w:pPr>
              <w:pStyle w:val="20"/>
              <w:ind w:firstLine="709"/>
              <w:jc w:val="both"/>
              <w:rPr>
                <w:sz w:val="28"/>
                <w:lang w:val="uk-UA"/>
              </w:rPr>
            </w:pPr>
          </w:p>
        </w:tc>
      </w:tr>
      <w:tr w:rsidR="005C7638" w:rsidRPr="00F86C2A" w14:paraId="4B84D608" w14:textId="77777777">
        <w:tc>
          <w:tcPr>
            <w:tcW w:w="7797" w:type="dxa"/>
          </w:tcPr>
          <w:p w14:paraId="4F531AF1" w14:textId="77777777" w:rsidR="005C7638" w:rsidRPr="00F86C2A" w:rsidRDefault="005C7638" w:rsidP="000E7F97">
            <w:pPr>
              <w:pStyle w:val="20"/>
              <w:ind w:firstLine="709"/>
              <w:jc w:val="both"/>
              <w:rPr>
                <w:sz w:val="28"/>
                <w:lang w:val="uk-UA"/>
              </w:rPr>
            </w:pPr>
            <w:r w:rsidRPr="00F86C2A">
              <w:rPr>
                <w:sz w:val="28"/>
                <w:lang w:val="uk-UA"/>
              </w:rPr>
              <w:t>4. Коефіцієнт зміни чистого прибутку:</w:t>
            </w:r>
          </w:p>
        </w:tc>
        <w:tc>
          <w:tcPr>
            <w:tcW w:w="1356" w:type="dxa"/>
          </w:tcPr>
          <w:p w14:paraId="423D7A2D" w14:textId="77777777" w:rsidR="005C7638" w:rsidRPr="00F86C2A" w:rsidRDefault="005C7638" w:rsidP="000E7F97">
            <w:pPr>
              <w:pStyle w:val="20"/>
              <w:ind w:firstLine="709"/>
              <w:jc w:val="both"/>
              <w:rPr>
                <w:sz w:val="28"/>
                <w:lang w:val="uk-UA"/>
              </w:rPr>
            </w:pPr>
          </w:p>
        </w:tc>
      </w:tr>
      <w:tr w:rsidR="005C7638" w:rsidRPr="00F86C2A" w14:paraId="751B07FE" w14:textId="77777777">
        <w:tc>
          <w:tcPr>
            <w:tcW w:w="7797" w:type="dxa"/>
          </w:tcPr>
          <w:p w14:paraId="4213C7E6" w14:textId="77777777" w:rsidR="005C7638" w:rsidRPr="00F86C2A" w:rsidRDefault="005C7638" w:rsidP="000E7F97">
            <w:pPr>
              <w:pStyle w:val="20"/>
              <w:ind w:firstLine="709"/>
              <w:jc w:val="both"/>
              <w:rPr>
                <w:sz w:val="28"/>
                <w:lang w:val="uk-UA"/>
              </w:rPr>
            </w:pPr>
          </w:p>
        </w:tc>
        <w:tc>
          <w:tcPr>
            <w:tcW w:w="1356" w:type="dxa"/>
          </w:tcPr>
          <w:p w14:paraId="0BE897FA" w14:textId="77777777" w:rsidR="005C7638" w:rsidRPr="00F86C2A" w:rsidRDefault="005C7638" w:rsidP="000E7F97">
            <w:pPr>
              <w:pStyle w:val="20"/>
              <w:ind w:firstLine="709"/>
              <w:jc w:val="both"/>
              <w:rPr>
                <w:sz w:val="28"/>
                <w:lang w:val="uk-UA"/>
              </w:rPr>
            </w:pPr>
          </w:p>
        </w:tc>
      </w:tr>
      <w:tr w:rsidR="005C7638" w:rsidRPr="00F86C2A" w14:paraId="553052CF" w14:textId="77777777">
        <w:tc>
          <w:tcPr>
            <w:tcW w:w="7797" w:type="dxa"/>
          </w:tcPr>
          <w:p w14:paraId="290E81A1" w14:textId="77777777" w:rsidR="005C7638" w:rsidRPr="00F86C2A" w:rsidRDefault="005C7638" w:rsidP="000E7F97">
            <w:pPr>
              <w:pStyle w:val="20"/>
              <w:ind w:firstLine="709"/>
              <w:rPr>
                <w:sz w:val="28"/>
                <w:lang w:val="uk-UA"/>
              </w:rPr>
            </w:pPr>
            <w:r w:rsidRPr="00F86C2A">
              <w:rPr>
                <w:sz w:val="28"/>
                <w:lang w:val="uk-UA"/>
              </w:rPr>
              <w:t>КчП = (ЧП1 – ЧП0) / ЧП0 * 100</w:t>
            </w:r>
          </w:p>
        </w:tc>
        <w:tc>
          <w:tcPr>
            <w:tcW w:w="1356" w:type="dxa"/>
          </w:tcPr>
          <w:p w14:paraId="2C8FB5C3" w14:textId="77777777" w:rsidR="005C7638" w:rsidRPr="00F86C2A" w:rsidRDefault="005C7638" w:rsidP="000E7F97">
            <w:pPr>
              <w:pStyle w:val="20"/>
              <w:ind w:firstLine="0"/>
              <w:jc w:val="both"/>
              <w:rPr>
                <w:sz w:val="28"/>
                <w:lang w:val="uk-UA"/>
              </w:rPr>
            </w:pPr>
            <w:r w:rsidRPr="00F86C2A">
              <w:rPr>
                <w:sz w:val="28"/>
                <w:lang w:val="uk-UA"/>
              </w:rPr>
              <w:t>(2.4)</w:t>
            </w:r>
          </w:p>
          <w:p w14:paraId="203CBD21" w14:textId="77777777" w:rsidR="005C7638" w:rsidRPr="00F86C2A" w:rsidRDefault="005C7638" w:rsidP="000E7F97">
            <w:pPr>
              <w:pStyle w:val="20"/>
              <w:ind w:firstLine="709"/>
              <w:jc w:val="both"/>
              <w:rPr>
                <w:sz w:val="28"/>
                <w:lang w:val="uk-UA"/>
              </w:rPr>
            </w:pPr>
          </w:p>
        </w:tc>
      </w:tr>
      <w:tr w:rsidR="005C7638" w:rsidRPr="00F86C2A" w14:paraId="3C6D00F7" w14:textId="77777777">
        <w:trPr>
          <w:cantSplit/>
        </w:trPr>
        <w:tc>
          <w:tcPr>
            <w:tcW w:w="9153" w:type="dxa"/>
            <w:gridSpan w:val="2"/>
          </w:tcPr>
          <w:p w14:paraId="39E5B567" w14:textId="77777777" w:rsidR="005C7638" w:rsidRPr="00F86C2A" w:rsidRDefault="005C7638" w:rsidP="000E7F97">
            <w:pPr>
              <w:pStyle w:val="20"/>
              <w:ind w:firstLine="709"/>
              <w:jc w:val="both"/>
              <w:rPr>
                <w:sz w:val="28"/>
                <w:lang w:val="uk-UA"/>
              </w:rPr>
            </w:pPr>
            <w:r w:rsidRPr="00F86C2A">
              <w:rPr>
                <w:sz w:val="28"/>
                <w:lang w:val="uk-UA"/>
              </w:rPr>
              <w:t>де ЧП1 (ЧП0) – чистий прибуток підприємства у звітному</w:t>
            </w:r>
            <w:r w:rsidRPr="00F86C2A">
              <w:rPr>
                <w:sz w:val="28"/>
                <w:lang w:val="uk-UA"/>
              </w:rPr>
              <w:br/>
              <w:t xml:space="preserve">                      (базовому) періодах</w:t>
            </w:r>
          </w:p>
        </w:tc>
      </w:tr>
    </w:tbl>
    <w:p w14:paraId="3CCAE7AF" w14:textId="77777777" w:rsidR="005C7638" w:rsidRPr="00F86C2A" w:rsidRDefault="005C7638" w:rsidP="005C7638">
      <w:pPr>
        <w:pStyle w:val="20"/>
        <w:ind w:firstLine="709"/>
        <w:jc w:val="both"/>
        <w:rPr>
          <w:sz w:val="28"/>
          <w:lang w:val="uk-UA"/>
        </w:rPr>
      </w:pPr>
      <w:r w:rsidRPr="00F86C2A">
        <w:rPr>
          <w:sz w:val="28"/>
          <w:lang w:val="uk-UA"/>
        </w:rPr>
        <w:t xml:space="preserve">Розглянувши отримані результати можна зазначити, що у </w:t>
      </w:r>
      <w:r w:rsidR="00E13AEC" w:rsidRPr="00F86C2A">
        <w:rPr>
          <w:sz w:val="28"/>
          <w:lang w:val="uk-UA"/>
        </w:rPr>
        <w:t>2015</w:t>
      </w:r>
      <w:r w:rsidRPr="00F86C2A">
        <w:rPr>
          <w:sz w:val="28"/>
          <w:lang w:val="uk-UA"/>
        </w:rPr>
        <w:t xml:space="preserve">р. порівняно із </w:t>
      </w:r>
      <w:r w:rsidR="00E13AEC" w:rsidRPr="00F86C2A">
        <w:rPr>
          <w:sz w:val="28"/>
          <w:lang w:val="uk-UA"/>
        </w:rPr>
        <w:t>2014</w:t>
      </w:r>
      <w:r w:rsidRPr="00F86C2A">
        <w:rPr>
          <w:sz w:val="28"/>
          <w:lang w:val="uk-UA"/>
        </w:rPr>
        <w:t xml:space="preserve">р. показник валюти баланса зменшився на 3,22%, а коефіцієнт </w:t>
      </w:r>
      <w:r w:rsidRPr="00F86C2A">
        <w:rPr>
          <w:sz w:val="28"/>
          <w:lang w:val="uk-UA"/>
        </w:rPr>
        <w:lastRenderedPageBreak/>
        <w:t xml:space="preserve">зміни валюти баланса склав –3,223%; поряд з тим коефіцієнт зміни чистого доходу від реалізації продукції в той же період становить 2,014%, а чистий прибуток у </w:t>
      </w:r>
      <w:r w:rsidR="00E13AEC" w:rsidRPr="00F86C2A">
        <w:rPr>
          <w:sz w:val="28"/>
          <w:lang w:val="uk-UA"/>
        </w:rPr>
        <w:t>2015</w:t>
      </w:r>
      <w:r w:rsidRPr="00F86C2A">
        <w:rPr>
          <w:sz w:val="28"/>
          <w:lang w:val="uk-UA"/>
        </w:rPr>
        <w:t xml:space="preserve">р. порівняно із </w:t>
      </w:r>
      <w:r w:rsidR="00E13AEC" w:rsidRPr="00F86C2A">
        <w:rPr>
          <w:sz w:val="28"/>
          <w:lang w:val="uk-UA"/>
        </w:rPr>
        <w:t>2014</w:t>
      </w:r>
      <w:r w:rsidRPr="00F86C2A">
        <w:rPr>
          <w:sz w:val="28"/>
          <w:lang w:val="uk-UA"/>
        </w:rPr>
        <w:t>р. зменшився на 1708,5 тис.грн., що відбулось за рахунок значного збільшення собівартості продукції.</w:t>
      </w:r>
    </w:p>
    <w:p w14:paraId="4F270A40" w14:textId="77777777" w:rsidR="005C7638" w:rsidRPr="00F86C2A" w:rsidRDefault="005C7638" w:rsidP="005C7638">
      <w:pPr>
        <w:pStyle w:val="20"/>
        <w:ind w:firstLine="709"/>
        <w:jc w:val="both"/>
        <w:rPr>
          <w:sz w:val="28"/>
          <w:lang w:val="uk-UA"/>
        </w:rPr>
      </w:pPr>
      <w:r w:rsidRPr="00F86C2A">
        <w:rPr>
          <w:sz w:val="28"/>
          <w:lang w:val="uk-UA"/>
        </w:rPr>
        <w:t xml:space="preserve">У </w:t>
      </w:r>
      <w:r w:rsidR="00E13AEC" w:rsidRPr="00F86C2A">
        <w:rPr>
          <w:sz w:val="28"/>
          <w:lang w:val="uk-UA"/>
        </w:rPr>
        <w:t>2016</w:t>
      </w:r>
      <w:r w:rsidRPr="00F86C2A">
        <w:rPr>
          <w:sz w:val="28"/>
          <w:lang w:val="uk-UA"/>
        </w:rPr>
        <w:t xml:space="preserve">р. порівняно із </w:t>
      </w:r>
      <w:r w:rsidR="00E13AEC" w:rsidRPr="00F86C2A">
        <w:rPr>
          <w:sz w:val="28"/>
          <w:lang w:val="uk-UA"/>
        </w:rPr>
        <w:t>2015</w:t>
      </w:r>
      <w:r w:rsidRPr="00F86C2A">
        <w:rPr>
          <w:sz w:val="28"/>
          <w:lang w:val="uk-UA"/>
        </w:rPr>
        <w:t xml:space="preserve">р. валюта баланса зросла на 6%, а абсолютне збільшення коефіцієнта зміни валюти баланса становить 9,219%.  В той же час темпи зростання таких показників як коефіцієнт зміни чистого доходу від реалізації продукції (у </w:t>
      </w:r>
      <w:r w:rsidR="00E13AEC" w:rsidRPr="00F86C2A">
        <w:rPr>
          <w:sz w:val="28"/>
          <w:lang w:val="uk-UA"/>
        </w:rPr>
        <w:t>2016</w:t>
      </w:r>
      <w:r w:rsidRPr="00F86C2A">
        <w:rPr>
          <w:sz w:val="28"/>
          <w:lang w:val="uk-UA"/>
        </w:rPr>
        <w:t xml:space="preserve">р. порівняно із </w:t>
      </w:r>
      <w:r w:rsidR="00E13AEC" w:rsidRPr="00F86C2A">
        <w:rPr>
          <w:sz w:val="28"/>
          <w:lang w:val="uk-UA"/>
        </w:rPr>
        <w:t>2015</w:t>
      </w:r>
      <w:r w:rsidRPr="00F86C2A">
        <w:rPr>
          <w:sz w:val="28"/>
          <w:lang w:val="uk-UA"/>
        </w:rPr>
        <w:t xml:space="preserve">р. збільшився на 31,025 %) та коефіцієнт зміни чистого прибутку (у </w:t>
      </w:r>
      <w:r w:rsidR="00E13AEC" w:rsidRPr="00F86C2A">
        <w:rPr>
          <w:sz w:val="28"/>
          <w:lang w:val="uk-UA"/>
        </w:rPr>
        <w:t>2016</w:t>
      </w:r>
      <w:r w:rsidRPr="00F86C2A">
        <w:rPr>
          <w:sz w:val="28"/>
          <w:lang w:val="uk-UA"/>
        </w:rPr>
        <w:t xml:space="preserve">р. порівняно із </w:t>
      </w:r>
      <w:r w:rsidR="00E13AEC" w:rsidRPr="00F86C2A">
        <w:rPr>
          <w:sz w:val="28"/>
          <w:lang w:val="uk-UA"/>
        </w:rPr>
        <w:t>2015</w:t>
      </w:r>
      <w:r w:rsidRPr="00F86C2A">
        <w:rPr>
          <w:sz w:val="28"/>
          <w:lang w:val="uk-UA"/>
        </w:rPr>
        <w:t>р. збільшився на 184,955%) значно перевищують темпи зростання коефіцієнту зміни валюти баланса, що свідчить про покращення використання засобів на підприємстві в динаміці.</w:t>
      </w:r>
    </w:p>
    <w:p w14:paraId="27C125BF" w14:textId="77777777" w:rsidR="005C7638" w:rsidRPr="00F86C2A" w:rsidRDefault="005C7638" w:rsidP="005C7638">
      <w:pPr>
        <w:pStyle w:val="20"/>
        <w:ind w:firstLine="709"/>
        <w:jc w:val="both"/>
        <w:rPr>
          <w:sz w:val="28"/>
          <w:lang w:val="uk-UA"/>
        </w:rPr>
      </w:pPr>
      <w:r w:rsidRPr="00F86C2A">
        <w:rPr>
          <w:sz w:val="28"/>
          <w:lang w:val="uk-UA"/>
        </w:rPr>
        <w:t>Активи підприємства – це ресурси, контрольовані ним у результаті минулих подій, використання яких, як очикується, приведе до збільшення економічних вигод у майбутньому. Фінансовий стан підприємства значною мірою залежить від доцільності та правильності вкладення фінансових ресурсів в активи. У процесі функціонування ТОВ «Благо-Інвест» величина активів та їх структура постійно змінюються. Характеристику якісних змін в структурі майна підприємства можна отримати за допомогою вертикального та горизонтального аналізу звітності. В таблицях 2.</w:t>
      </w:r>
      <w:r w:rsidR="0028374D" w:rsidRPr="00F86C2A">
        <w:rPr>
          <w:sz w:val="28"/>
          <w:lang w:val="uk-UA"/>
        </w:rPr>
        <w:t>2</w:t>
      </w:r>
      <w:r w:rsidRPr="00F86C2A">
        <w:rPr>
          <w:sz w:val="28"/>
          <w:lang w:val="uk-UA"/>
        </w:rPr>
        <w:t xml:space="preserve"> та 2.</w:t>
      </w:r>
      <w:r w:rsidR="0028374D" w:rsidRPr="00F86C2A">
        <w:rPr>
          <w:sz w:val="28"/>
          <w:lang w:val="uk-UA"/>
        </w:rPr>
        <w:t>3</w:t>
      </w:r>
      <w:r w:rsidRPr="00F86C2A">
        <w:rPr>
          <w:sz w:val="28"/>
          <w:lang w:val="uk-UA"/>
        </w:rPr>
        <w:t xml:space="preserve"> виконаємо аналіз складу і структури майна  ТОВ «Благо-Інвест» за </w:t>
      </w:r>
      <w:r w:rsidR="00E13AEC" w:rsidRPr="00F86C2A">
        <w:rPr>
          <w:sz w:val="28"/>
          <w:lang w:val="uk-UA"/>
        </w:rPr>
        <w:t>2014</w:t>
      </w:r>
      <w:r w:rsidRPr="00F86C2A">
        <w:rPr>
          <w:sz w:val="28"/>
          <w:lang w:val="uk-UA"/>
        </w:rPr>
        <w:t>-</w:t>
      </w:r>
      <w:r w:rsidR="00E13AEC" w:rsidRPr="00F86C2A">
        <w:rPr>
          <w:sz w:val="28"/>
          <w:lang w:val="uk-UA"/>
        </w:rPr>
        <w:t>2016</w:t>
      </w:r>
      <w:r w:rsidRPr="00F86C2A">
        <w:rPr>
          <w:sz w:val="28"/>
          <w:lang w:val="uk-UA"/>
        </w:rPr>
        <w:t xml:space="preserve"> р.</w:t>
      </w:r>
    </w:p>
    <w:p w14:paraId="37D1EAD3" w14:textId="77777777" w:rsidR="0028374D" w:rsidRDefault="0028374D" w:rsidP="0028374D">
      <w:pPr>
        <w:pStyle w:val="20"/>
        <w:ind w:firstLine="709"/>
        <w:jc w:val="both"/>
        <w:rPr>
          <w:sz w:val="28"/>
          <w:lang w:val="uk-UA"/>
        </w:rPr>
      </w:pPr>
      <w:r w:rsidRPr="00F86C2A">
        <w:rPr>
          <w:sz w:val="28"/>
          <w:lang w:val="uk-UA"/>
        </w:rPr>
        <w:t xml:space="preserve">У звітному </w:t>
      </w:r>
      <w:r w:rsidR="00E13AEC" w:rsidRPr="00F86C2A">
        <w:rPr>
          <w:sz w:val="28"/>
          <w:lang w:val="uk-UA"/>
        </w:rPr>
        <w:t>2016</w:t>
      </w:r>
      <w:r w:rsidRPr="00F86C2A">
        <w:rPr>
          <w:sz w:val="28"/>
          <w:lang w:val="uk-UA"/>
        </w:rPr>
        <w:t xml:space="preserve"> р. порівняно із </w:t>
      </w:r>
      <w:r w:rsidR="00E13AEC" w:rsidRPr="00F86C2A">
        <w:rPr>
          <w:sz w:val="28"/>
          <w:lang w:val="uk-UA"/>
        </w:rPr>
        <w:t>2015</w:t>
      </w:r>
      <w:r w:rsidRPr="00F86C2A">
        <w:rPr>
          <w:sz w:val="28"/>
          <w:lang w:val="uk-UA"/>
        </w:rPr>
        <w:t xml:space="preserve"> р. (</w:t>
      </w:r>
      <w:r w:rsidR="00E13AEC" w:rsidRPr="00F86C2A">
        <w:rPr>
          <w:sz w:val="28"/>
          <w:lang w:val="uk-UA"/>
        </w:rPr>
        <w:t>2014</w:t>
      </w:r>
      <w:r w:rsidRPr="00F86C2A">
        <w:rPr>
          <w:sz w:val="28"/>
          <w:lang w:val="uk-UA"/>
        </w:rPr>
        <w:t xml:space="preserve"> р.) загальна сума капіталу ТОВ «Благо-Інвест» збільшилась на 917,00 тис.грн (644,50 тис.грн.). Це відбулося за рахунок значного зменшення необоротних активів (на 729,10 тис.грн. у </w:t>
      </w:r>
      <w:r w:rsidR="00E13AEC" w:rsidRPr="00F86C2A">
        <w:rPr>
          <w:sz w:val="28"/>
          <w:lang w:val="uk-UA"/>
        </w:rPr>
        <w:t>2016</w:t>
      </w:r>
      <w:r w:rsidRPr="00F86C2A">
        <w:rPr>
          <w:sz w:val="28"/>
          <w:lang w:val="uk-UA"/>
        </w:rPr>
        <w:t xml:space="preserve"> р. порівняно із </w:t>
      </w:r>
      <w:r w:rsidR="00E13AEC" w:rsidRPr="00F86C2A">
        <w:rPr>
          <w:sz w:val="28"/>
          <w:lang w:val="uk-UA"/>
        </w:rPr>
        <w:t>2015</w:t>
      </w:r>
      <w:r w:rsidRPr="00F86C2A">
        <w:rPr>
          <w:sz w:val="28"/>
          <w:lang w:val="uk-UA"/>
        </w:rPr>
        <w:t xml:space="preserve"> р.; на 1280,50 тис.грн. у </w:t>
      </w:r>
      <w:r w:rsidR="00E13AEC" w:rsidRPr="00F86C2A">
        <w:rPr>
          <w:sz w:val="28"/>
          <w:lang w:val="uk-UA"/>
        </w:rPr>
        <w:t>2016</w:t>
      </w:r>
      <w:r w:rsidRPr="00F86C2A">
        <w:rPr>
          <w:sz w:val="28"/>
          <w:lang w:val="uk-UA"/>
        </w:rPr>
        <w:t xml:space="preserve"> р. порівняно із </w:t>
      </w:r>
      <w:r w:rsidR="00E13AEC" w:rsidRPr="00F86C2A">
        <w:rPr>
          <w:sz w:val="28"/>
          <w:lang w:val="uk-UA"/>
        </w:rPr>
        <w:t>2014</w:t>
      </w:r>
      <w:r w:rsidRPr="00F86C2A">
        <w:rPr>
          <w:sz w:val="28"/>
          <w:lang w:val="uk-UA"/>
        </w:rPr>
        <w:t xml:space="preserve"> р.) та збільшення оборотних активів (на 1645,60 тис.грн. у </w:t>
      </w:r>
      <w:r w:rsidR="00E13AEC" w:rsidRPr="00F86C2A">
        <w:rPr>
          <w:sz w:val="28"/>
          <w:lang w:val="uk-UA"/>
        </w:rPr>
        <w:t>2016</w:t>
      </w:r>
      <w:r w:rsidRPr="00F86C2A">
        <w:rPr>
          <w:sz w:val="28"/>
          <w:lang w:val="uk-UA"/>
        </w:rPr>
        <w:t xml:space="preserve"> р. порівняно із </w:t>
      </w:r>
      <w:r w:rsidR="00E13AEC" w:rsidRPr="00F86C2A">
        <w:rPr>
          <w:sz w:val="28"/>
          <w:lang w:val="uk-UA"/>
        </w:rPr>
        <w:t>2015</w:t>
      </w:r>
      <w:r w:rsidRPr="00F86C2A">
        <w:rPr>
          <w:sz w:val="28"/>
          <w:lang w:val="uk-UA"/>
        </w:rPr>
        <w:t xml:space="preserve"> р.; на 1917,30 тис.грн. у </w:t>
      </w:r>
      <w:r w:rsidR="00E13AEC" w:rsidRPr="00F86C2A">
        <w:rPr>
          <w:sz w:val="28"/>
          <w:lang w:val="uk-UA"/>
        </w:rPr>
        <w:t>2016</w:t>
      </w:r>
      <w:r w:rsidRPr="00F86C2A">
        <w:rPr>
          <w:sz w:val="28"/>
          <w:lang w:val="uk-UA"/>
        </w:rPr>
        <w:t xml:space="preserve"> р. порівняно із </w:t>
      </w:r>
      <w:r w:rsidR="00E13AEC" w:rsidRPr="00F86C2A">
        <w:rPr>
          <w:sz w:val="28"/>
          <w:lang w:val="uk-UA"/>
        </w:rPr>
        <w:t>2014</w:t>
      </w:r>
      <w:r w:rsidRPr="00F86C2A">
        <w:rPr>
          <w:sz w:val="28"/>
          <w:lang w:val="uk-UA"/>
        </w:rPr>
        <w:t xml:space="preserve"> р.) і витрат майбутніх періодів (на  0,5 тис.грн. у </w:t>
      </w:r>
      <w:r w:rsidR="00E13AEC" w:rsidRPr="00F86C2A">
        <w:rPr>
          <w:sz w:val="28"/>
          <w:lang w:val="uk-UA"/>
        </w:rPr>
        <w:t>2016</w:t>
      </w:r>
      <w:r w:rsidRPr="00F86C2A">
        <w:rPr>
          <w:sz w:val="28"/>
          <w:lang w:val="uk-UA"/>
        </w:rPr>
        <w:t xml:space="preserve"> р. порівняно із </w:t>
      </w:r>
      <w:r w:rsidR="00E13AEC" w:rsidRPr="00F86C2A">
        <w:rPr>
          <w:sz w:val="28"/>
          <w:lang w:val="uk-UA"/>
        </w:rPr>
        <w:t>2015</w:t>
      </w:r>
      <w:r w:rsidRPr="00F86C2A">
        <w:rPr>
          <w:sz w:val="28"/>
          <w:lang w:val="uk-UA"/>
        </w:rPr>
        <w:t xml:space="preserve"> р.; на 7,7 тис.грн. у </w:t>
      </w:r>
      <w:r w:rsidR="00E13AEC" w:rsidRPr="00F86C2A">
        <w:rPr>
          <w:sz w:val="28"/>
          <w:lang w:val="uk-UA"/>
        </w:rPr>
        <w:t>2016</w:t>
      </w:r>
      <w:r w:rsidRPr="00F86C2A">
        <w:rPr>
          <w:sz w:val="28"/>
          <w:lang w:val="uk-UA"/>
        </w:rPr>
        <w:t xml:space="preserve"> р. порівняно із </w:t>
      </w:r>
      <w:r w:rsidR="00E13AEC" w:rsidRPr="00F86C2A">
        <w:rPr>
          <w:sz w:val="28"/>
          <w:lang w:val="uk-UA"/>
        </w:rPr>
        <w:t>2014</w:t>
      </w:r>
      <w:r w:rsidRPr="00F86C2A">
        <w:rPr>
          <w:sz w:val="28"/>
          <w:lang w:val="uk-UA"/>
        </w:rPr>
        <w:t xml:space="preserve"> р.).</w:t>
      </w:r>
    </w:p>
    <w:p w14:paraId="0B2A83B6" w14:textId="77777777" w:rsidR="00F86C2A" w:rsidRPr="00F86C2A" w:rsidRDefault="00F86C2A" w:rsidP="0028374D">
      <w:pPr>
        <w:pStyle w:val="20"/>
        <w:ind w:firstLine="709"/>
        <w:jc w:val="both"/>
        <w:rPr>
          <w:sz w:val="28"/>
          <w:lang w:val="uk-UA"/>
        </w:rPr>
      </w:pPr>
    </w:p>
    <w:p w14:paraId="790B9589" w14:textId="77777777" w:rsidR="005C7638" w:rsidRPr="00F86C2A" w:rsidRDefault="005C7638" w:rsidP="005C7638">
      <w:pPr>
        <w:pStyle w:val="20"/>
        <w:ind w:firstLine="709"/>
        <w:jc w:val="right"/>
        <w:rPr>
          <w:sz w:val="28"/>
          <w:lang w:val="uk-UA"/>
        </w:rPr>
      </w:pPr>
      <w:r w:rsidRPr="00F86C2A">
        <w:rPr>
          <w:sz w:val="28"/>
          <w:lang w:val="uk-UA"/>
        </w:rPr>
        <w:lastRenderedPageBreak/>
        <w:t>Таблиця 2.</w:t>
      </w:r>
      <w:r w:rsidR="0028374D" w:rsidRPr="00F86C2A">
        <w:rPr>
          <w:sz w:val="28"/>
          <w:lang w:val="uk-UA"/>
        </w:rPr>
        <w:t>2</w:t>
      </w:r>
    </w:p>
    <w:p w14:paraId="4C74A05B" w14:textId="77777777" w:rsidR="005C7638" w:rsidRPr="00F86C2A" w:rsidRDefault="005C7638" w:rsidP="005C7638">
      <w:pPr>
        <w:pStyle w:val="20"/>
        <w:ind w:firstLine="709"/>
        <w:rPr>
          <w:sz w:val="28"/>
          <w:lang w:val="uk-UA"/>
        </w:rPr>
      </w:pPr>
      <w:r w:rsidRPr="00F86C2A">
        <w:rPr>
          <w:sz w:val="28"/>
          <w:lang w:val="uk-UA"/>
        </w:rPr>
        <w:t xml:space="preserve">Аналіз складу і структури майна ТОВ «Благо-Інвест» у </w:t>
      </w:r>
      <w:r w:rsidR="00E13AEC" w:rsidRPr="00F86C2A">
        <w:rPr>
          <w:sz w:val="28"/>
          <w:lang w:val="uk-UA"/>
        </w:rPr>
        <w:t>2016</w:t>
      </w:r>
      <w:r w:rsidRPr="00F86C2A">
        <w:rPr>
          <w:sz w:val="28"/>
          <w:lang w:val="uk-UA"/>
        </w:rPr>
        <w:t xml:space="preserve"> р. порівняно із </w:t>
      </w:r>
      <w:r w:rsidR="00E13AEC" w:rsidRPr="00F86C2A">
        <w:rPr>
          <w:sz w:val="28"/>
          <w:lang w:val="uk-UA"/>
        </w:rPr>
        <w:t>2014</w:t>
      </w:r>
      <w:r w:rsidRPr="00F86C2A">
        <w:rPr>
          <w:sz w:val="28"/>
          <w:lang w:val="uk-UA"/>
        </w:rPr>
        <w:t xml:space="preserve"> р.</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448"/>
        <w:gridCol w:w="1448"/>
        <w:gridCol w:w="1448"/>
        <w:gridCol w:w="914"/>
        <w:gridCol w:w="915"/>
        <w:gridCol w:w="1317"/>
      </w:tblGrid>
      <w:tr w:rsidR="005C7638" w:rsidRPr="00F86C2A" w14:paraId="451F128C" w14:textId="77777777">
        <w:trPr>
          <w:cantSplit/>
        </w:trPr>
        <w:tc>
          <w:tcPr>
            <w:tcW w:w="2518" w:type="dxa"/>
            <w:vMerge w:val="restart"/>
            <w:vAlign w:val="center"/>
          </w:tcPr>
          <w:p w14:paraId="31389901" w14:textId="77777777" w:rsidR="005C7638" w:rsidRPr="00F86C2A" w:rsidRDefault="005C7638" w:rsidP="000E7F97">
            <w:pPr>
              <w:shd w:val="clear" w:color="auto" w:fill="FFFFFF"/>
              <w:jc w:val="both"/>
              <w:rPr>
                <w:spacing w:val="20"/>
                <w:lang w:val="uk-UA"/>
              </w:rPr>
            </w:pPr>
            <w:r w:rsidRPr="00F86C2A">
              <w:rPr>
                <w:spacing w:val="20"/>
                <w:lang w:val="uk-UA"/>
              </w:rPr>
              <w:t>Показники</w:t>
            </w:r>
          </w:p>
        </w:tc>
        <w:tc>
          <w:tcPr>
            <w:tcW w:w="2896" w:type="dxa"/>
            <w:gridSpan w:val="2"/>
            <w:vAlign w:val="center"/>
          </w:tcPr>
          <w:p w14:paraId="63527BF3" w14:textId="77777777" w:rsidR="005C7638" w:rsidRPr="00F86C2A" w:rsidRDefault="005C7638" w:rsidP="000E7F97">
            <w:pPr>
              <w:shd w:val="clear" w:color="auto" w:fill="FFFFFF"/>
              <w:jc w:val="both"/>
              <w:rPr>
                <w:spacing w:val="20"/>
                <w:lang w:val="uk-UA"/>
              </w:rPr>
            </w:pPr>
            <w:r w:rsidRPr="00F86C2A">
              <w:rPr>
                <w:spacing w:val="20"/>
                <w:lang w:val="uk-UA"/>
              </w:rPr>
              <w:t>Значення тис. грн</w:t>
            </w:r>
          </w:p>
        </w:tc>
        <w:tc>
          <w:tcPr>
            <w:tcW w:w="1448" w:type="dxa"/>
            <w:vMerge w:val="restart"/>
            <w:vAlign w:val="center"/>
          </w:tcPr>
          <w:p w14:paraId="6E6A0925" w14:textId="77777777" w:rsidR="005C7638" w:rsidRPr="00F86C2A" w:rsidRDefault="005C7638" w:rsidP="000E7F97">
            <w:pPr>
              <w:shd w:val="clear" w:color="auto" w:fill="FFFFFF"/>
              <w:jc w:val="both"/>
              <w:rPr>
                <w:spacing w:val="20"/>
                <w:lang w:val="uk-UA"/>
              </w:rPr>
            </w:pPr>
            <w:r w:rsidRPr="00F86C2A">
              <w:rPr>
                <w:spacing w:val="20"/>
                <w:lang w:val="uk-UA"/>
              </w:rPr>
              <w:t>Абсолют-не відхи-лення, тис. грн.</w:t>
            </w:r>
          </w:p>
        </w:tc>
        <w:tc>
          <w:tcPr>
            <w:tcW w:w="1829" w:type="dxa"/>
            <w:gridSpan w:val="2"/>
            <w:vAlign w:val="center"/>
          </w:tcPr>
          <w:p w14:paraId="74EDB18C" w14:textId="77777777" w:rsidR="005C7638" w:rsidRPr="00F86C2A" w:rsidRDefault="005C7638" w:rsidP="000E7F97">
            <w:pPr>
              <w:shd w:val="clear" w:color="auto" w:fill="FFFFFF"/>
              <w:jc w:val="both"/>
              <w:rPr>
                <w:spacing w:val="20"/>
                <w:lang w:val="uk-UA"/>
              </w:rPr>
            </w:pPr>
            <w:r w:rsidRPr="00F86C2A">
              <w:rPr>
                <w:spacing w:val="20"/>
                <w:lang w:val="uk-UA"/>
              </w:rPr>
              <w:t>Питома вага, %</w:t>
            </w:r>
          </w:p>
          <w:p w14:paraId="5DC13148" w14:textId="77777777" w:rsidR="005C7638" w:rsidRPr="00F86C2A" w:rsidRDefault="005C7638" w:rsidP="000E7F97">
            <w:pPr>
              <w:shd w:val="clear" w:color="auto" w:fill="FFFFFF"/>
              <w:jc w:val="both"/>
              <w:rPr>
                <w:spacing w:val="20"/>
                <w:lang w:val="uk-UA"/>
              </w:rPr>
            </w:pPr>
          </w:p>
        </w:tc>
        <w:tc>
          <w:tcPr>
            <w:tcW w:w="1317" w:type="dxa"/>
            <w:vMerge w:val="restart"/>
            <w:vAlign w:val="center"/>
          </w:tcPr>
          <w:p w14:paraId="578C86E0" w14:textId="77777777" w:rsidR="005C7638" w:rsidRPr="00F86C2A" w:rsidRDefault="005C7638" w:rsidP="000E7F97">
            <w:pPr>
              <w:shd w:val="clear" w:color="auto" w:fill="FFFFFF"/>
              <w:jc w:val="both"/>
              <w:rPr>
                <w:spacing w:val="20"/>
                <w:lang w:val="uk-UA"/>
              </w:rPr>
            </w:pPr>
            <w:r w:rsidRPr="00F86C2A">
              <w:rPr>
                <w:spacing w:val="20"/>
                <w:lang w:val="uk-UA"/>
              </w:rPr>
              <w:t>Відхи-лення за питомою вагою, %</w:t>
            </w:r>
          </w:p>
        </w:tc>
      </w:tr>
      <w:tr w:rsidR="005C7638" w:rsidRPr="00F86C2A" w14:paraId="18B32403" w14:textId="77777777">
        <w:trPr>
          <w:cantSplit/>
        </w:trPr>
        <w:tc>
          <w:tcPr>
            <w:tcW w:w="2518" w:type="dxa"/>
            <w:vMerge/>
          </w:tcPr>
          <w:p w14:paraId="54175029" w14:textId="77777777" w:rsidR="005C7638" w:rsidRPr="00F86C2A" w:rsidRDefault="005C7638" w:rsidP="000E7F97">
            <w:pPr>
              <w:shd w:val="clear" w:color="auto" w:fill="FFFFFF"/>
              <w:jc w:val="both"/>
              <w:rPr>
                <w:spacing w:val="20"/>
                <w:lang w:val="uk-UA"/>
              </w:rPr>
            </w:pPr>
          </w:p>
        </w:tc>
        <w:tc>
          <w:tcPr>
            <w:tcW w:w="1448" w:type="dxa"/>
            <w:vAlign w:val="center"/>
          </w:tcPr>
          <w:p w14:paraId="1D6B23CA" w14:textId="77777777" w:rsidR="005C7638" w:rsidRPr="00F86C2A" w:rsidRDefault="00E13AEC" w:rsidP="000E7F97">
            <w:pPr>
              <w:shd w:val="clear" w:color="auto" w:fill="FFFFFF"/>
              <w:jc w:val="both"/>
              <w:rPr>
                <w:spacing w:val="20"/>
                <w:lang w:val="uk-UA"/>
              </w:rPr>
            </w:pPr>
            <w:r w:rsidRPr="00F86C2A">
              <w:rPr>
                <w:spacing w:val="20"/>
                <w:lang w:val="uk-UA"/>
              </w:rPr>
              <w:t>2014</w:t>
            </w:r>
            <w:r w:rsidR="005C7638" w:rsidRPr="00F86C2A">
              <w:rPr>
                <w:spacing w:val="20"/>
                <w:lang w:val="uk-UA"/>
              </w:rPr>
              <w:t>р.</w:t>
            </w:r>
          </w:p>
        </w:tc>
        <w:tc>
          <w:tcPr>
            <w:tcW w:w="1448" w:type="dxa"/>
            <w:vAlign w:val="center"/>
          </w:tcPr>
          <w:p w14:paraId="3248CFA1" w14:textId="77777777" w:rsidR="005C7638" w:rsidRPr="00F86C2A" w:rsidRDefault="00E13AEC" w:rsidP="000E7F97">
            <w:pPr>
              <w:shd w:val="clear" w:color="auto" w:fill="FFFFFF"/>
              <w:jc w:val="both"/>
              <w:rPr>
                <w:spacing w:val="20"/>
                <w:lang w:val="uk-UA"/>
              </w:rPr>
            </w:pPr>
            <w:r w:rsidRPr="00F86C2A">
              <w:rPr>
                <w:spacing w:val="20"/>
                <w:lang w:val="uk-UA"/>
              </w:rPr>
              <w:t>2016</w:t>
            </w:r>
            <w:r w:rsidR="005C7638" w:rsidRPr="00F86C2A">
              <w:rPr>
                <w:spacing w:val="20"/>
                <w:lang w:val="uk-UA"/>
              </w:rPr>
              <w:t>р.</w:t>
            </w:r>
          </w:p>
        </w:tc>
        <w:tc>
          <w:tcPr>
            <w:tcW w:w="1448" w:type="dxa"/>
            <w:vMerge/>
          </w:tcPr>
          <w:p w14:paraId="2E5225C3" w14:textId="77777777" w:rsidR="005C7638" w:rsidRPr="00F86C2A" w:rsidRDefault="005C7638" w:rsidP="000E7F97">
            <w:pPr>
              <w:shd w:val="clear" w:color="auto" w:fill="FFFFFF"/>
              <w:jc w:val="both"/>
              <w:rPr>
                <w:spacing w:val="20"/>
                <w:lang w:val="uk-UA"/>
              </w:rPr>
            </w:pPr>
          </w:p>
        </w:tc>
        <w:tc>
          <w:tcPr>
            <w:tcW w:w="914" w:type="dxa"/>
          </w:tcPr>
          <w:p w14:paraId="207F6E40" w14:textId="77777777" w:rsidR="005C7638" w:rsidRPr="00F86C2A" w:rsidRDefault="00E13AEC" w:rsidP="000E7F97">
            <w:pPr>
              <w:shd w:val="clear" w:color="auto" w:fill="FFFFFF"/>
              <w:jc w:val="both"/>
              <w:rPr>
                <w:spacing w:val="20"/>
                <w:lang w:val="uk-UA"/>
              </w:rPr>
            </w:pPr>
            <w:r w:rsidRPr="00F86C2A">
              <w:rPr>
                <w:spacing w:val="20"/>
                <w:lang w:val="uk-UA"/>
              </w:rPr>
              <w:t>2014</w:t>
            </w:r>
            <w:r w:rsidR="005C7638" w:rsidRPr="00F86C2A">
              <w:rPr>
                <w:spacing w:val="20"/>
                <w:lang w:val="uk-UA"/>
              </w:rPr>
              <w:t>р.</w:t>
            </w:r>
          </w:p>
        </w:tc>
        <w:tc>
          <w:tcPr>
            <w:tcW w:w="915" w:type="dxa"/>
          </w:tcPr>
          <w:p w14:paraId="53B560DE" w14:textId="77777777" w:rsidR="005C7638" w:rsidRPr="00F86C2A" w:rsidRDefault="00E13AEC" w:rsidP="000E7F97">
            <w:pPr>
              <w:shd w:val="clear" w:color="auto" w:fill="FFFFFF"/>
              <w:jc w:val="both"/>
              <w:rPr>
                <w:spacing w:val="20"/>
                <w:lang w:val="uk-UA"/>
              </w:rPr>
            </w:pPr>
            <w:r w:rsidRPr="00F86C2A">
              <w:rPr>
                <w:spacing w:val="20"/>
                <w:lang w:val="uk-UA"/>
              </w:rPr>
              <w:t>2016</w:t>
            </w:r>
            <w:r w:rsidR="005C7638" w:rsidRPr="00F86C2A">
              <w:rPr>
                <w:spacing w:val="20"/>
                <w:lang w:val="uk-UA"/>
              </w:rPr>
              <w:t>р.</w:t>
            </w:r>
          </w:p>
        </w:tc>
        <w:tc>
          <w:tcPr>
            <w:tcW w:w="1317" w:type="dxa"/>
            <w:vMerge/>
          </w:tcPr>
          <w:p w14:paraId="705219C2" w14:textId="77777777" w:rsidR="005C7638" w:rsidRPr="00F86C2A" w:rsidRDefault="005C7638" w:rsidP="000E7F97">
            <w:pPr>
              <w:shd w:val="clear" w:color="auto" w:fill="FFFFFF"/>
              <w:jc w:val="both"/>
              <w:rPr>
                <w:spacing w:val="20"/>
                <w:lang w:val="uk-UA"/>
              </w:rPr>
            </w:pPr>
          </w:p>
        </w:tc>
      </w:tr>
      <w:tr w:rsidR="005C7638" w:rsidRPr="00F86C2A" w14:paraId="6A06E6AE" w14:textId="77777777">
        <w:trPr>
          <w:cantSplit/>
          <w:trHeight w:val="449"/>
        </w:trPr>
        <w:tc>
          <w:tcPr>
            <w:tcW w:w="2518" w:type="dxa"/>
            <w:vAlign w:val="center"/>
          </w:tcPr>
          <w:p w14:paraId="2B79365F" w14:textId="77777777" w:rsidR="005C7638" w:rsidRPr="00F86C2A" w:rsidRDefault="005C7638" w:rsidP="000E7F97">
            <w:pPr>
              <w:shd w:val="clear" w:color="auto" w:fill="FFFFFF"/>
              <w:jc w:val="both"/>
              <w:rPr>
                <w:spacing w:val="20"/>
                <w:lang w:val="uk-UA"/>
              </w:rPr>
            </w:pPr>
            <w:r w:rsidRPr="00F86C2A">
              <w:rPr>
                <w:spacing w:val="20"/>
                <w:lang w:val="uk-UA"/>
              </w:rPr>
              <w:t>Необоротні активи</w:t>
            </w:r>
          </w:p>
        </w:tc>
        <w:tc>
          <w:tcPr>
            <w:tcW w:w="1448" w:type="dxa"/>
            <w:vAlign w:val="center"/>
          </w:tcPr>
          <w:p w14:paraId="6427A597" w14:textId="77777777" w:rsidR="005C7638" w:rsidRPr="00F86C2A" w:rsidRDefault="005C7638" w:rsidP="000E7F97">
            <w:pPr>
              <w:shd w:val="clear" w:color="auto" w:fill="FFFFFF"/>
              <w:jc w:val="center"/>
              <w:rPr>
                <w:spacing w:val="20"/>
                <w:lang w:val="uk-UA"/>
              </w:rPr>
            </w:pPr>
            <w:r w:rsidRPr="00F86C2A">
              <w:rPr>
                <w:spacing w:val="20"/>
                <w:lang w:val="uk-UA"/>
              </w:rPr>
              <w:t>3622,70</w:t>
            </w:r>
          </w:p>
        </w:tc>
        <w:tc>
          <w:tcPr>
            <w:tcW w:w="1448" w:type="dxa"/>
            <w:vAlign w:val="center"/>
          </w:tcPr>
          <w:p w14:paraId="60086BD8" w14:textId="77777777" w:rsidR="005C7638" w:rsidRPr="00F86C2A" w:rsidRDefault="005C7638" w:rsidP="000E7F97">
            <w:pPr>
              <w:shd w:val="clear" w:color="auto" w:fill="FFFFFF"/>
              <w:jc w:val="center"/>
              <w:rPr>
                <w:spacing w:val="20"/>
                <w:lang w:val="uk-UA"/>
              </w:rPr>
            </w:pPr>
            <w:r w:rsidRPr="00F86C2A">
              <w:rPr>
                <w:spacing w:val="20"/>
                <w:lang w:val="uk-UA"/>
              </w:rPr>
              <w:t>2342,20</w:t>
            </w:r>
          </w:p>
        </w:tc>
        <w:tc>
          <w:tcPr>
            <w:tcW w:w="1448" w:type="dxa"/>
            <w:vAlign w:val="center"/>
          </w:tcPr>
          <w:p w14:paraId="3E1E1D14" w14:textId="77777777" w:rsidR="005C7638" w:rsidRPr="00F86C2A" w:rsidRDefault="005C7638" w:rsidP="000E7F97">
            <w:pPr>
              <w:shd w:val="clear" w:color="auto" w:fill="FFFFFF"/>
              <w:jc w:val="center"/>
              <w:rPr>
                <w:spacing w:val="20"/>
                <w:lang w:val="uk-UA"/>
              </w:rPr>
            </w:pPr>
            <w:r w:rsidRPr="00F86C2A">
              <w:rPr>
                <w:spacing w:val="20"/>
                <w:lang w:val="uk-UA"/>
              </w:rPr>
              <w:t>-1280,50</w:t>
            </w:r>
          </w:p>
        </w:tc>
        <w:tc>
          <w:tcPr>
            <w:tcW w:w="914" w:type="dxa"/>
            <w:vAlign w:val="center"/>
          </w:tcPr>
          <w:p w14:paraId="244E596A" w14:textId="77777777" w:rsidR="005C7638" w:rsidRPr="00F86C2A" w:rsidRDefault="005C7638" w:rsidP="000E7F97">
            <w:pPr>
              <w:shd w:val="clear" w:color="auto" w:fill="FFFFFF"/>
              <w:jc w:val="center"/>
              <w:rPr>
                <w:spacing w:val="20"/>
                <w:lang w:val="uk-UA"/>
              </w:rPr>
            </w:pPr>
            <w:r w:rsidRPr="00F86C2A">
              <w:rPr>
                <w:spacing w:val="20"/>
                <w:lang w:val="uk-UA"/>
              </w:rPr>
              <w:t>65,74</w:t>
            </w:r>
          </w:p>
        </w:tc>
        <w:tc>
          <w:tcPr>
            <w:tcW w:w="915" w:type="dxa"/>
            <w:vAlign w:val="center"/>
          </w:tcPr>
          <w:p w14:paraId="6CC9067B" w14:textId="77777777" w:rsidR="005C7638" w:rsidRPr="00F86C2A" w:rsidRDefault="005C7638" w:rsidP="000E7F97">
            <w:pPr>
              <w:shd w:val="clear" w:color="auto" w:fill="FFFFFF"/>
              <w:jc w:val="center"/>
              <w:rPr>
                <w:spacing w:val="20"/>
                <w:lang w:val="uk-UA"/>
              </w:rPr>
            </w:pPr>
            <w:r w:rsidRPr="00F86C2A">
              <w:rPr>
                <w:spacing w:val="20"/>
                <w:lang w:val="uk-UA"/>
              </w:rPr>
              <w:t>38,05</w:t>
            </w:r>
          </w:p>
        </w:tc>
        <w:tc>
          <w:tcPr>
            <w:tcW w:w="1317" w:type="dxa"/>
            <w:vAlign w:val="center"/>
          </w:tcPr>
          <w:p w14:paraId="770A87C1" w14:textId="77777777" w:rsidR="005C7638" w:rsidRPr="00F86C2A" w:rsidRDefault="005C7638" w:rsidP="000E7F97">
            <w:pPr>
              <w:shd w:val="clear" w:color="auto" w:fill="FFFFFF"/>
              <w:jc w:val="center"/>
              <w:rPr>
                <w:spacing w:val="20"/>
                <w:lang w:val="uk-UA"/>
              </w:rPr>
            </w:pPr>
            <w:r w:rsidRPr="00F86C2A">
              <w:rPr>
                <w:spacing w:val="20"/>
                <w:lang w:val="uk-UA"/>
              </w:rPr>
              <w:t>-27,69</w:t>
            </w:r>
          </w:p>
        </w:tc>
      </w:tr>
      <w:tr w:rsidR="005C7638" w:rsidRPr="00F86C2A" w14:paraId="6008760F" w14:textId="77777777">
        <w:trPr>
          <w:cantSplit/>
          <w:trHeight w:val="527"/>
        </w:trPr>
        <w:tc>
          <w:tcPr>
            <w:tcW w:w="2518" w:type="dxa"/>
            <w:vAlign w:val="center"/>
          </w:tcPr>
          <w:p w14:paraId="25CC8CE3" w14:textId="77777777" w:rsidR="005C7638" w:rsidRPr="00F86C2A" w:rsidRDefault="005C7638" w:rsidP="000E7F97">
            <w:pPr>
              <w:shd w:val="clear" w:color="auto" w:fill="FFFFFF"/>
              <w:jc w:val="both"/>
              <w:rPr>
                <w:spacing w:val="20"/>
                <w:lang w:val="uk-UA"/>
              </w:rPr>
            </w:pPr>
            <w:r w:rsidRPr="00F86C2A">
              <w:rPr>
                <w:spacing w:val="20"/>
                <w:lang w:val="uk-UA"/>
              </w:rPr>
              <w:t>Оборотні активи</w:t>
            </w:r>
          </w:p>
        </w:tc>
        <w:tc>
          <w:tcPr>
            <w:tcW w:w="1448" w:type="dxa"/>
            <w:vAlign w:val="center"/>
          </w:tcPr>
          <w:p w14:paraId="3345949E" w14:textId="77777777" w:rsidR="005C7638" w:rsidRPr="00F86C2A" w:rsidRDefault="005C7638" w:rsidP="000E7F97">
            <w:pPr>
              <w:shd w:val="clear" w:color="auto" w:fill="FFFFFF"/>
              <w:jc w:val="center"/>
              <w:rPr>
                <w:spacing w:val="20"/>
                <w:lang w:val="uk-UA"/>
              </w:rPr>
            </w:pPr>
            <w:r w:rsidRPr="00F86C2A">
              <w:rPr>
                <w:spacing w:val="20"/>
                <w:lang w:val="uk-UA"/>
              </w:rPr>
              <w:t>1888,10</w:t>
            </w:r>
          </w:p>
        </w:tc>
        <w:tc>
          <w:tcPr>
            <w:tcW w:w="1448" w:type="dxa"/>
            <w:vAlign w:val="center"/>
          </w:tcPr>
          <w:p w14:paraId="0F633510" w14:textId="77777777" w:rsidR="005C7638" w:rsidRPr="00F86C2A" w:rsidRDefault="005C7638" w:rsidP="000E7F97">
            <w:pPr>
              <w:shd w:val="clear" w:color="auto" w:fill="FFFFFF"/>
              <w:jc w:val="center"/>
              <w:rPr>
                <w:spacing w:val="20"/>
                <w:lang w:val="uk-UA"/>
              </w:rPr>
            </w:pPr>
            <w:r w:rsidRPr="00F86C2A">
              <w:rPr>
                <w:spacing w:val="20"/>
                <w:lang w:val="uk-UA"/>
              </w:rPr>
              <w:t>3805,40</w:t>
            </w:r>
          </w:p>
        </w:tc>
        <w:tc>
          <w:tcPr>
            <w:tcW w:w="1448" w:type="dxa"/>
            <w:vAlign w:val="center"/>
          </w:tcPr>
          <w:p w14:paraId="6BF75B1C" w14:textId="77777777" w:rsidR="005C7638" w:rsidRPr="00F86C2A" w:rsidRDefault="005C7638" w:rsidP="000E7F97">
            <w:pPr>
              <w:shd w:val="clear" w:color="auto" w:fill="FFFFFF"/>
              <w:jc w:val="center"/>
              <w:rPr>
                <w:spacing w:val="20"/>
                <w:lang w:val="uk-UA"/>
              </w:rPr>
            </w:pPr>
            <w:r w:rsidRPr="00F86C2A">
              <w:rPr>
                <w:spacing w:val="20"/>
                <w:lang w:val="uk-UA"/>
              </w:rPr>
              <w:t>1917,30</w:t>
            </w:r>
          </w:p>
        </w:tc>
        <w:tc>
          <w:tcPr>
            <w:tcW w:w="914" w:type="dxa"/>
            <w:vAlign w:val="center"/>
          </w:tcPr>
          <w:p w14:paraId="0B6F3923" w14:textId="77777777" w:rsidR="005C7638" w:rsidRPr="00F86C2A" w:rsidRDefault="005C7638" w:rsidP="000E7F97">
            <w:pPr>
              <w:shd w:val="clear" w:color="auto" w:fill="FFFFFF"/>
              <w:jc w:val="center"/>
              <w:rPr>
                <w:spacing w:val="20"/>
                <w:lang w:val="uk-UA"/>
              </w:rPr>
            </w:pPr>
            <w:r w:rsidRPr="00F86C2A">
              <w:rPr>
                <w:spacing w:val="20"/>
                <w:lang w:val="uk-UA"/>
              </w:rPr>
              <w:t>34,26</w:t>
            </w:r>
          </w:p>
        </w:tc>
        <w:tc>
          <w:tcPr>
            <w:tcW w:w="915" w:type="dxa"/>
            <w:vAlign w:val="center"/>
          </w:tcPr>
          <w:p w14:paraId="44EF9FD9" w14:textId="77777777" w:rsidR="005C7638" w:rsidRPr="00F86C2A" w:rsidRDefault="005C7638" w:rsidP="000E7F97">
            <w:pPr>
              <w:shd w:val="clear" w:color="auto" w:fill="FFFFFF"/>
              <w:jc w:val="center"/>
              <w:rPr>
                <w:spacing w:val="20"/>
                <w:lang w:val="uk-UA"/>
              </w:rPr>
            </w:pPr>
            <w:r w:rsidRPr="00F86C2A">
              <w:rPr>
                <w:spacing w:val="20"/>
                <w:lang w:val="uk-UA"/>
              </w:rPr>
              <w:t>61,82</w:t>
            </w:r>
          </w:p>
        </w:tc>
        <w:tc>
          <w:tcPr>
            <w:tcW w:w="1317" w:type="dxa"/>
            <w:vAlign w:val="center"/>
          </w:tcPr>
          <w:p w14:paraId="37D42126" w14:textId="77777777" w:rsidR="005C7638" w:rsidRPr="00F86C2A" w:rsidRDefault="005C7638" w:rsidP="000E7F97">
            <w:pPr>
              <w:shd w:val="clear" w:color="auto" w:fill="FFFFFF"/>
              <w:jc w:val="center"/>
              <w:rPr>
                <w:spacing w:val="20"/>
                <w:lang w:val="uk-UA"/>
              </w:rPr>
            </w:pPr>
            <w:r w:rsidRPr="00F86C2A">
              <w:rPr>
                <w:spacing w:val="20"/>
                <w:lang w:val="uk-UA"/>
              </w:rPr>
              <w:t>27,56</w:t>
            </w:r>
          </w:p>
        </w:tc>
      </w:tr>
      <w:tr w:rsidR="005C7638" w:rsidRPr="00F86C2A" w14:paraId="69124E55" w14:textId="77777777">
        <w:trPr>
          <w:cantSplit/>
          <w:trHeight w:val="700"/>
        </w:trPr>
        <w:tc>
          <w:tcPr>
            <w:tcW w:w="2518" w:type="dxa"/>
            <w:vAlign w:val="center"/>
          </w:tcPr>
          <w:p w14:paraId="3FA613B0" w14:textId="77777777" w:rsidR="005C7638" w:rsidRPr="00F86C2A" w:rsidRDefault="005C7638" w:rsidP="000E7F97">
            <w:pPr>
              <w:shd w:val="clear" w:color="auto" w:fill="FFFFFF"/>
              <w:jc w:val="both"/>
              <w:rPr>
                <w:spacing w:val="20"/>
                <w:lang w:val="uk-UA"/>
              </w:rPr>
            </w:pPr>
            <w:r w:rsidRPr="00F86C2A">
              <w:rPr>
                <w:spacing w:val="20"/>
                <w:lang w:val="uk-UA"/>
              </w:rPr>
              <w:t>Витрати майбутніх періодів</w:t>
            </w:r>
          </w:p>
        </w:tc>
        <w:tc>
          <w:tcPr>
            <w:tcW w:w="1448" w:type="dxa"/>
            <w:vAlign w:val="center"/>
          </w:tcPr>
          <w:p w14:paraId="614E128A" w14:textId="77777777" w:rsidR="005C7638" w:rsidRPr="00F86C2A" w:rsidRDefault="005C7638" w:rsidP="000E7F97">
            <w:pPr>
              <w:shd w:val="clear" w:color="auto" w:fill="FFFFFF"/>
              <w:jc w:val="center"/>
              <w:rPr>
                <w:spacing w:val="20"/>
                <w:lang w:val="uk-UA"/>
              </w:rPr>
            </w:pPr>
            <w:r w:rsidRPr="00F86C2A">
              <w:rPr>
                <w:spacing w:val="20"/>
                <w:lang w:val="uk-UA"/>
              </w:rPr>
              <w:t>-</w:t>
            </w:r>
          </w:p>
        </w:tc>
        <w:tc>
          <w:tcPr>
            <w:tcW w:w="1448" w:type="dxa"/>
            <w:vAlign w:val="center"/>
          </w:tcPr>
          <w:p w14:paraId="0B2A1C8A" w14:textId="77777777" w:rsidR="005C7638" w:rsidRPr="00F86C2A" w:rsidRDefault="005C7638" w:rsidP="000E7F97">
            <w:pPr>
              <w:shd w:val="clear" w:color="auto" w:fill="FFFFFF"/>
              <w:jc w:val="center"/>
              <w:rPr>
                <w:spacing w:val="20"/>
                <w:lang w:val="uk-UA"/>
              </w:rPr>
            </w:pPr>
            <w:r w:rsidRPr="00F86C2A">
              <w:rPr>
                <w:spacing w:val="20"/>
                <w:lang w:val="uk-UA"/>
              </w:rPr>
              <w:t>7,70</w:t>
            </w:r>
          </w:p>
        </w:tc>
        <w:tc>
          <w:tcPr>
            <w:tcW w:w="1448" w:type="dxa"/>
            <w:vAlign w:val="center"/>
          </w:tcPr>
          <w:p w14:paraId="69959CE4" w14:textId="77777777" w:rsidR="005C7638" w:rsidRPr="00F86C2A" w:rsidRDefault="005C7638" w:rsidP="000E7F97">
            <w:pPr>
              <w:shd w:val="clear" w:color="auto" w:fill="FFFFFF"/>
              <w:jc w:val="center"/>
              <w:rPr>
                <w:spacing w:val="20"/>
                <w:lang w:val="uk-UA"/>
              </w:rPr>
            </w:pPr>
            <w:r w:rsidRPr="00F86C2A">
              <w:rPr>
                <w:spacing w:val="20"/>
                <w:lang w:val="uk-UA"/>
              </w:rPr>
              <w:t>7,70</w:t>
            </w:r>
          </w:p>
        </w:tc>
        <w:tc>
          <w:tcPr>
            <w:tcW w:w="914" w:type="dxa"/>
            <w:vAlign w:val="center"/>
          </w:tcPr>
          <w:p w14:paraId="2BB0D0F6" w14:textId="77777777" w:rsidR="005C7638" w:rsidRPr="00F86C2A" w:rsidRDefault="005C7638" w:rsidP="000E7F97">
            <w:pPr>
              <w:shd w:val="clear" w:color="auto" w:fill="FFFFFF"/>
              <w:jc w:val="center"/>
              <w:rPr>
                <w:spacing w:val="20"/>
                <w:lang w:val="uk-UA"/>
              </w:rPr>
            </w:pPr>
            <w:r w:rsidRPr="00F86C2A">
              <w:rPr>
                <w:spacing w:val="20"/>
                <w:lang w:val="uk-UA"/>
              </w:rPr>
              <w:t>-</w:t>
            </w:r>
          </w:p>
        </w:tc>
        <w:tc>
          <w:tcPr>
            <w:tcW w:w="915" w:type="dxa"/>
            <w:vAlign w:val="center"/>
          </w:tcPr>
          <w:p w14:paraId="394D4A0E" w14:textId="77777777" w:rsidR="005C7638" w:rsidRPr="00F86C2A" w:rsidRDefault="005C7638" w:rsidP="000E7F97">
            <w:pPr>
              <w:shd w:val="clear" w:color="auto" w:fill="FFFFFF"/>
              <w:jc w:val="center"/>
              <w:rPr>
                <w:spacing w:val="20"/>
                <w:lang w:val="uk-UA"/>
              </w:rPr>
            </w:pPr>
            <w:r w:rsidRPr="00F86C2A">
              <w:rPr>
                <w:spacing w:val="20"/>
                <w:lang w:val="uk-UA"/>
              </w:rPr>
              <w:t>0,13</w:t>
            </w:r>
          </w:p>
        </w:tc>
        <w:tc>
          <w:tcPr>
            <w:tcW w:w="1317" w:type="dxa"/>
            <w:vAlign w:val="center"/>
          </w:tcPr>
          <w:p w14:paraId="651EC902" w14:textId="77777777" w:rsidR="005C7638" w:rsidRPr="00F86C2A" w:rsidRDefault="005C7638" w:rsidP="000E7F97">
            <w:pPr>
              <w:shd w:val="clear" w:color="auto" w:fill="FFFFFF"/>
              <w:jc w:val="center"/>
              <w:rPr>
                <w:spacing w:val="20"/>
                <w:lang w:val="uk-UA"/>
              </w:rPr>
            </w:pPr>
            <w:r w:rsidRPr="00F86C2A">
              <w:rPr>
                <w:spacing w:val="20"/>
                <w:lang w:val="uk-UA"/>
              </w:rPr>
              <w:t>0,13</w:t>
            </w:r>
          </w:p>
        </w:tc>
      </w:tr>
      <w:tr w:rsidR="005C7638" w:rsidRPr="00F86C2A" w14:paraId="030B1F16" w14:textId="77777777">
        <w:trPr>
          <w:cantSplit/>
          <w:trHeight w:val="428"/>
        </w:trPr>
        <w:tc>
          <w:tcPr>
            <w:tcW w:w="2518" w:type="dxa"/>
            <w:vAlign w:val="center"/>
          </w:tcPr>
          <w:p w14:paraId="7E53EF56" w14:textId="77777777" w:rsidR="005C7638" w:rsidRPr="00F86C2A" w:rsidRDefault="005C7638" w:rsidP="000E7F97">
            <w:pPr>
              <w:shd w:val="clear" w:color="auto" w:fill="FFFFFF"/>
              <w:jc w:val="both"/>
              <w:rPr>
                <w:spacing w:val="20"/>
                <w:lang w:val="uk-UA"/>
              </w:rPr>
            </w:pPr>
            <w:r w:rsidRPr="00F86C2A">
              <w:rPr>
                <w:spacing w:val="20"/>
                <w:lang w:val="uk-UA"/>
              </w:rPr>
              <w:t>Усього</w:t>
            </w:r>
          </w:p>
        </w:tc>
        <w:tc>
          <w:tcPr>
            <w:tcW w:w="1448" w:type="dxa"/>
            <w:vAlign w:val="center"/>
          </w:tcPr>
          <w:p w14:paraId="7511BBFC" w14:textId="77777777" w:rsidR="005C7638" w:rsidRPr="00F86C2A" w:rsidRDefault="005C7638" w:rsidP="000E7F97">
            <w:pPr>
              <w:shd w:val="clear" w:color="auto" w:fill="FFFFFF"/>
              <w:jc w:val="center"/>
              <w:rPr>
                <w:spacing w:val="20"/>
                <w:lang w:val="uk-UA"/>
              </w:rPr>
            </w:pPr>
            <w:r w:rsidRPr="00F86C2A">
              <w:rPr>
                <w:spacing w:val="20"/>
                <w:lang w:val="uk-UA"/>
              </w:rPr>
              <w:t>5510,80</w:t>
            </w:r>
          </w:p>
        </w:tc>
        <w:tc>
          <w:tcPr>
            <w:tcW w:w="1448" w:type="dxa"/>
            <w:vAlign w:val="center"/>
          </w:tcPr>
          <w:p w14:paraId="4465BB97" w14:textId="77777777" w:rsidR="005C7638" w:rsidRPr="00F86C2A" w:rsidRDefault="005C7638" w:rsidP="000E7F97">
            <w:pPr>
              <w:shd w:val="clear" w:color="auto" w:fill="FFFFFF"/>
              <w:jc w:val="center"/>
              <w:rPr>
                <w:spacing w:val="20"/>
                <w:lang w:val="uk-UA"/>
              </w:rPr>
            </w:pPr>
            <w:r w:rsidRPr="00F86C2A">
              <w:rPr>
                <w:spacing w:val="20"/>
                <w:lang w:val="uk-UA"/>
              </w:rPr>
              <w:t>6155,30</w:t>
            </w:r>
          </w:p>
        </w:tc>
        <w:tc>
          <w:tcPr>
            <w:tcW w:w="1448" w:type="dxa"/>
            <w:vAlign w:val="center"/>
          </w:tcPr>
          <w:p w14:paraId="0DDA723D" w14:textId="77777777" w:rsidR="005C7638" w:rsidRPr="00F86C2A" w:rsidRDefault="005C7638" w:rsidP="000E7F97">
            <w:pPr>
              <w:shd w:val="clear" w:color="auto" w:fill="FFFFFF"/>
              <w:jc w:val="center"/>
              <w:rPr>
                <w:spacing w:val="20"/>
                <w:lang w:val="uk-UA"/>
              </w:rPr>
            </w:pPr>
            <w:r w:rsidRPr="00F86C2A">
              <w:rPr>
                <w:spacing w:val="20"/>
                <w:lang w:val="uk-UA"/>
              </w:rPr>
              <w:t>644,5</w:t>
            </w:r>
          </w:p>
        </w:tc>
        <w:tc>
          <w:tcPr>
            <w:tcW w:w="914" w:type="dxa"/>
            <w:vAlign w:val="center"/>
          </w:tcPr>
          <w:p w14:paraId="105D5499" w14:textId="77777777" w:rsidR="005C7638" w:rsidRPr="00F86C2A" w:rsidRDefault="005C7638" w:rsidP="000E7F97">
            <w:pPr>
              <w:shd w:val="clear" w:color="auto" w:fill="FFFFFF"/>
              <w:jc w:val="center"/>
              <w:rPr>
                <w:spacing w:val="20"/>
                <w:lang w:val="uk-UA"/>
              </w:rPr>
            </w:pPr>
            <w:r w:rsidRPr="00F86C2A">
              <w:rPr>
                <w:spacing w:val="20"/>
                <w:lang w:val="uk-UA"/>
              </w:rPr>
              <w:t>100,0</w:t>
            </w:r>
          </w:p>
        </w:tc>
        <w:tc>
          <w:tcPr>
            <w:tcW w:w="915" w:type="dxa"/>
            <w:vAlign w:val="center"/>
          </w:tcPr>
          <w:p w14:paraId="67831B2A" w14:textId="77777777" w:rsidR="005C7638" w:rsidRPr="00F86C2A" w:rsidRDefault="005C7638" w:rsidP="000E7F97">
            <w:pPr>
              <w:shd w:val="clear" w:color="auto" w:fill="FFFFFF"/>
              <w:jc w:val="center"/>
              <w:rPr>
                <w:spacing w:val="20"/>
                <w:lang w:val="uk-UA"/>
              </w:rPr>
            </w:pPr>
            <w:r w:rsidRPr="00F86C2A">
              <w:rPr>
                <w:spacing w:val="20"/>
                <w:lang w:val="uk-UA"/>
              </w:rPr>
              <w:t>100,0</w:t>
            </w:r>
          </w:p>
        </w:tc>
        <w:tc>
          <w:tcPr>
            <w:tcW w:w="1317" w:type="dxa"/>
            <w:vAlign w:val="center"/>
          </w:tcPr>
          <w:p w14:paraId="2BB61332" w14:textId="77777777" w:rsidR="005C7638" w:rsidRPr="00F86C2A" w:rsidRDefault="005C7638" w:rsidP="000E7F97">
            <w:pPr>
              <w:shd w:val="clear" w:color="auto" w:fill="FFFFFF"/>
              <w:jc w:val="center"/>
              <w:rPr>
                <w:spacing w:val="20"/>
                <w:lang w:val="uk-UA"/>
              </w:rPr>
            </w:pPr>
            <w:r w:rsidRPr="00F86C2A">
              <w:rPr>
                <w:spacing w:val="20"/>
                <w:lang w:val="uk-UA"/>
              </w:rPr>
              <w:t>-</w:t>
            </w:r>
          </w:p>
        </w:tc>
      </w:tr>
      <w:tr w:rsidR="005C7638" w:rsidRPr="00F86C2A" w14:paraId="23AB1275" w14:textId="77777777">
        <w:trPr>
          <w:cantSplit/>
          <w:trHeight w:val="710"/>
        </w:trPr>
        <w:tc>
          <w:tcPr>
            <w:tcW w:w="2518" w:type="dxa"/>
            <w:vAlign w:val="center"/>
          </w:tcPr>
          <w:p w14:paraId="5CB45220" w14:textId="77777777" w:rsidR="005C7638" w:rsidRPr="00F86C2A" w:rsidRDefault="005C7638" w:rsidP="000E7F97">
            <w:pPr>
              <w:shd w:val="clear" w:color="auto" w:fill="FFFFFF"/>
              <w:jc w:val="both"/>
              <w:rPr>
                <w:spacing w:val="20"/>
                <w:lang w:val="uk-UA"/>
              </w:rPr>
            </w:pPr>
            <w:r w:rsidRPr="00F86C2A">
              <w:rPr>
                <w:lang w:val="uk-UA"/>
              </w:rPr>
              <w:br w:type="page"/>
            </w:r>
            <w:r w:rsidRPr="00F86C2A">
              <w:rPr>
                <w:spacing w:val="20"/>
                <w:lang w:val="uk-UA"/>
              </w:rPr>
              <w:t>Матеріальні оборотні засоби</w:t>
            </w:r>
          </w:p>
        </w:tc>
        <w:tc>
          <w:tcPr>
            <w:tcW w:w="1448" w:type="dxa"/>
            <w:vAlign w:val="center"/>
          </w:tcPr>
          <w:p w14:paraId="0CBF8C3E" w14:textId="77777777" w:rsidR="005C7638" w:rsidRPr="00F86C2A" w:rsidRDefault="005C7638" w:rsidP="000E7F97">
            <w:pPr>
              <w:shd w:val="clear" w:color="auto" w:fill="FFFFFF"/>
              <w:jc w:val="center"/>
              <w:rPr>
                <w:spacing w:val="20"/>
                <w:lang w:val="uk-UA"/>
              </w:rPr>
            </w:pPr>
            <w:r w:rsidRPr="00F86C2A">
              <w:rPr>
                <w:spacing w:val="20"/>
                <w:lang w:val="uk-UA"/>
              </w:rPr>
              <w:t>1062,90</w:t>
            </w:r>
          </w:p>
        </w:tc>
        <w:tc>
          <w:tcPr>
            <w:tcW w:w="1448" w:type="dxa"/>
            <w:vAlign w:val="center"/>
          </w:tcPr>
          <w:p w14:paraId="2B73DF3F" w14:textId="77777777" w:rsidR="005C7638" w:rsidRPr="00F86C2A" w:rsidRDefault="005C7638" w:rsidP="000E7F97">
            <w:pPr>
              <w:shd w:val="clear" w:color="auto" w:fill="FFFFFF"/>
              <w:jc w:val="center"/>
              <w:rPr>
                <w:spacing w:val="20"/>
                <w:lang w:val="uk-UA"/>
              </w:rPr>
            </w:pPr>
            <w:r w:rsidRPr="00F86C2A">
              <w:rPr>
                <w:spacing w:val="20"/>
                <w:lang w:val="uk-UA"/>
              </w:rPr>
              <w:t>2414,70</w:t>
            </w:r>
          </w:p>
        </w:tc>
        <w:tc>
          <w:tcPr>
            <w:tcW w:w="1448" w:type="dxa"/>
            <w:vAlign w:val="center"/>
          </w:tcPr>
          <w:p w14:paraId="17483A9F" w14:textId="77777777" w:rsidR="005C7638" w:rsidRPr="00F86C2A" w:rsidRDefault="005C7638" w:rsidP="000E7F97">
            <w:pPr>
              <w:shd w:val="clear" w:color="auto" w:fill="FFFFFF"/>
              <w:jc w:val="center"/>
              <w:rPr>
                <w:spacing w:val="20"/>
                <w:lang w:val="uk-UA"/>
              </w:rPr>
            </w:pPr>
            <w:r w:rsidRPr="00F86C2A">
              <w:rPr>
                <w:spacing w:val="20"/>
                <w:lang w:val="uk-UA"/>
              </w:rPr>
              <w:t>1351,8</w:t>
            </w:r>
          </w:p>
        </w:tc>
        <w:tc>
          <w:tcPr>
            <w:tcW w:w="914" w:type="dxa"/>
            <w:vAlign w:val="center"/>
          </w:tcPr>
          <w:p w14:paraId="48FDAB38" w14:textId="77777777" w:rsidR="005C7638" w:rsidRPr="00F86C2A" w:rsidRDefault="005C7638" w:rsidP="000E7F97">
            <w:pPr>
              <w:shd w:val="clear" w:color="auto" w:fill="FFFFFF"/>
              <w:jc w:val="center"/>
              <w:rPr>
                <w:spacing w:val="20"/>
                <w:lang w:val="uk-UA"/>
              </w:rPr>
            </w:pPr>
            <w:r w:rsidRPr="00F86C2A">
              <w:rPr>
                <w:spacing w:val="20"/>
                <w:lang w:val="uk-UA"/>
              </w:rPr>
              <w:t>56,30</w:t>
            </w:r>
          </w:p>
        </w:tc>
        <w:tc>
          <w:tcPr>
            <w:tcW w:w="915" w:type="dxa"/>
            <w:vAlign w:val="center"/>
          </w:tcPr>
          <w:p w14:paraId="469E6BCB" w14:textId="77777777" w:rsidR="005C7638" w:rsidRPr="00F86C2A" w:rsidRDefault="005C7638" w:rsidP="000E7F97">
            <w:pPr>
              <w:shd w:val="clear" w:color="auto" w:fill="FFFFFF"/>
              <w:jc w:val="center"/>
              <w:rPr>
                <w:spacing w:val="20"/>
                <w:lang w:val="uk-UA"/>
              </w:rPr>
            </w:pPr>
            <w:r w:rsidRPr="00F86C2A">
              <w:rPr>
                <w:spacing w:val="20"/>
                <w:lang w:val="uk-UA"/>
              </w:rPr>
              <w:t>63,46</w:t>
            </w:r>
          </w:p>
        </w:tc>
        <w:tc>
          <w:tcPr>
            <w:tcW w:w="1317" w:type="dxa"/>
            <w:vAlign w:val="center"/>
          </w:tcPr>
          <w:p w14:paraId="469A2C87" w14:textId="77777777" w:rsidR="005C7638" w:rsidRPr="00F86C2A" w:rsidRDefault="005C7638" w:rsidP="000E7F97">
            <w:pPr>
              <w:shd w:val="clear" w:color="auto" w:fill="FFFFFF"/>
              <w:jc w:val="center"/>
              <w:rPr>
                <w:spacing w:val="20"/>
                <w:lang w:val="uk-UA"/>
              </w:rPr>
            </w:pPr>
            <w:r w:rsidRPr="00F86C2A">
              <w:rPr>
                <w:spacing w:val="20"/>
                <w:lang w:val="uk-UA"/>
              </w:rPr>
              <w:t>7,16</w:t>
            </w:r>
          </w:p>
        </w:tc>
      </w:tr>
      <w:tr w:rsidR="005C7638" w:rsidRPr="00F86C2A" w14:paraId="06751289" w14:textId="77777777">
        <w:trPr>
          <w:cantSplit/>
          <w:trHeight w:val="1529"/>
        </w:trPr>
        <w:tc>
          <w:tcPr>
            <w:tcW w:w="2518" w:type="dxa"/>
            <w:vAlign w:val="center"/>
          </w:tcPr>
          <w:p w14:paraId="74EFDD0E" w14:textId="77777777" w:rsidR="005C7638" w:rsidRPr="00F86C2A" w:rsidRDefault="005C7638" w:rsidP="000E7F97">
            <w:pPr>
              <w:shd w:val="clear" w:color="auto" w:fill="FFFFFF"/>
              <w:jc w:val="both"/>
              <w:rPr>
                <w:spacing w:val="20"/>
                <w:lang w:val="uk-UA"/>
              </w:rPr>
            </w:pPr>
            <w:r w:rsidRPr="00F86C2A">
              <w:rPr>
                <w:lang w:val="uk-UA"/>
              </w:rPr>
              <w:br w:type="page"/>
            </w:r>
            <w:r w:rsidRPr="00F86C2A">
              <w:rPr>
                <w:spacing w:val="20"/>
                <w:lang w:val="uk-UA"/>
              </w:rPr>
              <w:t>Грошові кошти та їх еквіваленти, інші поточні фінансові інвестиції</w:t>
            </w:r>
          </w:p>
        </w:tc>
        <w:tc>
          <w:tcPr>
            <w:tcW w:w="1448" w:type="dxa"/>
            <w:vAlign w:val="center"/>
          </w:tcPr>
          <w:p w14:paraId="31005806" w14:textId="77777777" w:rsidR="005C7638" w:rsidRPr="00F86C2A" w:rsidRDefault="005C7638" w:rsidP="000E7F97">
            <w:pPr>
              <w:shd w:val="clear" w:color="auto" w:fill="FFFFFF"/>
              <w:jc w:val="center"/>
              <w:rPr>
                <w:spacing w:val="20"/>
                <w:lang w:val="uk-UA"/>
              </w:rPr>
            </w:pPr>
            <w:r w:rsidRPr="00F86C2A">
              <w:rPr>
                <w:spacing w:val="20"/>
                <w:lang w:val="uk-UA"/>
              </w:rPr>
              <w:t>739,40</w:t>
            </w:r>
          </w:p>
        </w:tc>
        <w:tc>
          <w:tcPr>
            <w:tcW w:w="1448" w:type="dxa"/>
            <w:vAlign w:val="center"/>
          </w:tcPr>
          <w:p w14:paraId="753DB46B" w14:textId="77777777" w:rsidR="005C7638" w:rsidRPr="00F86C2A" w:rsidRDefault="005C7638" w:rsidP="000E7F97">
            <w:pPr>
              <w:shd w:val="clear" w:color="auto" w:fill="FFFFFF"/>
              <w:jc w:val="center"/>
              <w:rPr>
                <w:spacing w:val="20"/>
                <w:lang w:val="uk-UA"/>
              </w:rPr>
            </w:pPr>
            <w:r w:rsidRPr="00F86C2A">
              <w:rPr>
                <w:spacing w:val="20"/>
                <w:lang w:val="uk-UA"/>
              </w:rPr>
              <w:t>1195,30</w:t>
            </w:r>
          </w:p>
        </w:tc>
        <w:tc>
          <w:tcPr>
            <w:tcW w:w="1448" w:type="dxa"/>
            <w:vAlign w:val="center"/>
          </w:tcPr>
          <w:p w14:paraId="5B3F6FB2" w14:textId="77777777" w:rsidR="005C7638" w:rsidRPr="00F86C2A" w:rsidRDefault="005C7638" w:rsidP="000E7F97">
            <w:pPr>
              <w:shd w:val="clear" w:color="auto" w:fill="FFFFFF"/>
              <w:jc w:val="center"/>
              <w:rPr>
                <w:spacing w:val="20"/>
                <w:lang w:val="uk-UA"/>
              </w:rPr>
            </w:pPr>
            <w:r w:rsidRPr="00F86C2A">
              <w:rPr>
                <w:spacing w:val="20"/>
                <w:lang w:val="uk-UA"/>
              </w:rPr>
              <w:t>455,9</w:t>
            </w:r>
          </w:p>
        </w:tc>
        <w:tc>
          <w:tcPr>
            <w:tcW w:w="914" w:type="dxa"/>
            <w:vAlign w:val="center"/>
          </w:tcPr>
          <w:p w14:paraId="2BACDF33" w14:textId="77777777" w:rsidR="005C7638" w:rsidRPr="00F86C2A" w:rsidRDefault="005C7638" w:rsidP="000E7F97">
            <w:pPr>
              <w:shd w:val="clear" w:color="auto" w:fill="FFFFFF"/>
              <w:jc w:val="center"/>
              <w:rPr>
                <w:spacing w:val="20"/>
                <w:lang w:val="uk-UA"/>
              </w:rPr>
            </w:pPr>
            <w:r w:rsidRPr="00F86C2A">
              <w:rPr>
                <w:spacing w:val="20"/>
                <w:lang w:val="uk-UA"/>
              </w:rPr>
              <w:t>39,16</w:t>
            </w:r>
          </w:p>
        </w:tc>
        <w:tc>
          <w:tcPr>
            <w:tcW w:w="915" w:type="dxa"/>
            <w:vAlign w:val="center"/>
          </w:tcPr>
          <w:p w14:paraId="21FB71B5" w14:textId="77777777" w:rsidR="005C7638" w:rsidRPr="00F86C2A" w:rsidRDefault="005C7638" w:rsidP="000E7F97">
            <w:pPr>
              <w:shd w:val="clear" w:color="auto" w:fill="FFFFFF"/>
              <w:jc w:val="center"/>
              <w:rPr>
                <w:spacing w:val="20"/>
                <w:lang w:val="uk-UA"/>
              </w:rPr>
            </w:pPr>
            <w:r w:rsidRPr="00F86C2A">
              <w:rPr>
                <w:spacing w:val="20"/>
                <w:lang w:val="uk-UA"/>
              </w:rPr>
              <w:t>31,41</w:t>
            </w:r>
          </w:p>
        </w:tc>
        <w:tc>
          <w:tcPr>
            <w:tcW w:w="1317" w:type="dxa"/>
            <w:vAlign w:val="center"/>
          </w:tcPr>
          <w:p w14:paraId="4645FFD9" w14:textId="77777777" w:rsidR="005C7638" w:rsidRPr="00F86C2A" w:rsidRDefault="005C7638" w:rsidP="000E7F97">
            <w:pPr>
              <w:shd w:val="clear" w:color="auto" w:fill="FFFFFF"/>
              <w:jc w:val="center"/>
              <w:rPr>
                <w:spacing w:val="20"/>
                <w:lang w:val="uk-UA"/>
              </w:rPr>
            </w:pPr>
            <w:r w:rsidRPr="00F86C2A">
              <w:rPr>
                <w:spacing w:val="20"/>
                <w:lang w:val="uk-UA"/>
              </w:rPr>
              <w:t>-7,75</w:t>
            </w:r>
          </w:p>
        </w:tc>
      </w:tr>
      <w:tr w:rsidR="005C7638" w:rsidRPr="00F86C2A" w14:paraId="77C25425" w14:textId="77777777">
        <w:trPr>
          <w:cantSplit/>
          <w:trHeight w:val="700"/>
        </w:trPr>
        <w:tc>
          <w:tcPr>
            <w:tcW w:w="2518" w:type="dxa"/>
            <w:vAlign w:val="center"/>
          </w:tcPr>
          <w:p w14:paraId="5454B80F" w14:textId="77777777" w:rsidR="005C7638" w:rsidRPr="00F86C2A" w:rsidRDefault="005C7638" w:rsidP="000E7F97">
            <w:pPr>
              <w:shd w:val="clear" w:color="auto" w:fill="FFFFFF"/>
              <w:jc w:val="both"/>
              <w:rPr>
                <w:spacing w:val="20"/>
                <w:lang w:val="uk-UA"/>
              </w:rPr>
            </w:pPr>
            <w:r w:rsidRPr="00F86C2A">
              <w:rPr>
                <w:spacing w:val="20"/>
                <w:lang w:val="uk-UA"/>
              </w:rPr>
              <w:t>Дебіторська заборгованість</w:t>
            </w:r>
          </w:p>
        </w:tc>
        <w:tc>
          <w:tcPr>
            <w:tcW w:w="1448" w:type="dxa"/>
            <w:vAlign w:val="center"/>
          </w:tcPr>
          <w:p w14:paraId="5125EA52" w14:textId="77777777" w:rsidR="005C7638" w:rsidRPr="00F86C2A" w:rsidRDefault="005C7638" w:rsidP="000E7F97">
            <w:pPr>
              <w:shd w:val="clear" w:color="auto" w:fill="FFFFFF"/>
              <w:jc w:val="center"/>
              <w:rPr>
                <w:spacing w:val="20"/>
                <w:lang w:val="uk-UA"/>
              </w:rPr>
            </w:pPr>
            <w:r w:rsidRPr="00F86C2A">
              <w:rPr>
                <w:spacing w:val="20"/>
                <w:lang w:val="uk-UA"/>
              </w:rPr>
              <w:t>85,80</w:t>
            </w:r>
          </w:p>
        </w:tc>
        <w:tc>
          <w:tcPr>
            <w:tcW w:w="1448" w:type="dxa"/>
            <w:vAlign w:val="center"/>
          </w:tcPr>
          <w:p w14:paraId="369B2195" w14:textId="77777777" w:rsidR="005C7638" w:rsidRPr="00F86C2A" w:rsidRDefault="005C7638" w:rsidP="000E7F97">
            <w:pPr>
              <w:shd w:val="clear" w:color="auto" w:fill="FFFFFF"/>
              <w:jc w:val="center"/>
              <w:rPr>
                <w:spacing w:val="20"/>
                <w:lang w:val="uk-UA"/>
              </w:rPr>
            </w:pPr>
            <w:r w:rsidRPr="00F86C2A">
              <w:rPr>
                <w:spacing w:val="20"/>
                <w:lang w:val="uk-UA"/>
              </w:rPr>
              <w:t>195,40</w:t>
            </w:r>
          </w:p>
        </w:tc>
        <w:tc>
          <w:tcPr>
            <w:tcW w:w="1448" w:type="dxa"/>
            <w:vAlign w:val="center"/>
          </w:tcPr>
          <w:p w14:paraId="78642A24" w14:textId="77777777" w:rsidR="005C7638" w:rsidRPr="00F86C2A" w:rsidRDefault="005C7638" w:rsidP="000E7F97">
            <w:pPr>
              <w:shd w:val="clear" w:color="auto" w:fill="FFFFFF"/>
              <w:jc w:val="center"/>
              <w:rPr>
                <w:spacing w:val="20"/>
                <w:lang w:val="uk-UA"/>
              </w:rPr>
            </w:pPr>
            <w:r w:rsidRPr="00F86C2A">
              <w:rPr>
                <w:spacing w:val="20"/>
                <w:lang w:val="uk-UA"/>
              </w:rPr>
              <w:t>109,60</w:t>
            </w:r>
          </w:p>
        </w:tc>
        <w:tc>
          <w:tcPr>
            <w:tcW w:w="914" w:type="dxa"/>
            <w:vAlign w:val="center"/>
          </w:tcPr>
          <w:p w14:paraId="35B19F30" w14:textId="77777777" w:rsidR="005C7638" w:rsidRPr="00F86C2A" w:rsidRDefault="005C7638" w:rsidP="000E7F97">
            <w:pPr>
              <w:shd w:val="clear" w:color="auto" w:fill="FFFFFF"/>
              <w:jc w:val="center"/>
              <w:rPr>
                <w:spacing w:val="20"/>
                <w:lang w:val="uk-UA"/>
              </w:rPr>
            </w:pPr>
            <w:r w:rsidRPr="00F86C2A">
              <w:rPr>
                <w:spacing w:val="20"/>
                <w:lang w:val="uk-UA"/>
              </w:rPr>
              <w:t>4,54</w:t>
            </w:r>
          </w:p>
        </w:tc>
        <w:tc>
          <w:tcPr>
            <w:tcW w:w="915" w:type="dxa"/>
            <w:vAlign w:val="center"/>
          </w:tcPr>
          <w:p w14:paraId="7A34D4DE" w14:textId="77777777" w:rsidR="005C7638" w:rsidRPr="00F86C2A" w:rsidRDefault="005C7638" w:rsidP="000E7F97">
            <w:pPr>
              <w:shd w:val="clear" w:color="auto" w:fill="FFFFFF"/>
              <w:jc w:val="center"/>
              <w:rPr>
                <w:spacing w:val="20"/>
                <w:lang w:val="uk-UA"/>
              </w:rPr>
            </w:pPr>
            <w:r w:rsidRPr="00F86C2A">
              <w:rPr>
                <w:spacing w:val="20"/>
                <w:lang w:val="uk-UA"/>
              </w:rPr>
              <w:t>5,13</w:t>
            </w:r>
          </w:p>
        </w:tc>
        <w:tc>
          <w:tcPr>
            <w:tcW w:w="1317" w:type="dxa"/>
            <w:vAlign w:val="center"/>
          </w:tcPr>
          <w:p w14:paraId="57D74015" w14:textId="77777777" w:rsidR="005C7638" w:rsidRPr="00F86C2A" w:rsidRDefault="005C7638" w:rsidP="000E7F97">
            <w:pPr>
              <w:shd w:val="clear" w:color="auto" w:fill="FFFFFF"/>
              <w:jc w:val="center"/>
              <w:rPr>
                <w:spacing w:val="20"/>
                <w:lang w:val="uk-UA"/>
              </w:rPr>
            </w:pPr>
            <w:r w:rsidRPr="00F86C2A">
              <w:rPr>
                <w:spacing w:val="20"/>
                <w:lang w:val="uk-UA"/>
              </w:rPr>
              <w:t>0,59</w:t>
            </w:r>
          </w:p>
        </w:tc>
      </w:tr>
      <w:tr w:rsidR="005C7638" w:rsidRPr="00F86C2A" w14:paraId="3510881C" w14:textId="77777777">
        <w:trPr>
          <w:cantSplit/>
          <w:trHeight w:val="696"/>
        </w:trPr>
        <w:tc>
          <w:tcPr>
            <w:tcW w:w="2518" w:type="dxa"/>
            <w:vAlign w:val="center"/>
          </w:tcPr>
          <w:p w14:paraId="75230C92" w14:textId="77777777" w:rsidR="005C7638" w:rsidRPr="00F86C2A" w:rsidRDefault="005C7638" w:rsidP="000E7F97">
            <w:pPr>
              <w:shd w:val="clear" w:color="auto" w:fill="FFFFFF"/>
              <w:jc w:val="both"/>
              <w:rPr>
                <w:spacing w:val="20"/>
                <w:lang w:val="uk-UA"/>
              </w:rPr>
            </w:pPr>
            <w:r w:rsidRPr="00F86C2A">
              <w:rPr>
                <w:spacing w:val="20"/>
                <w:lang w:val="uk-UA"/>
              </w:rPr>
              <w:t>Всього оборотних засобів</w:t>
            </w:r>
          </w:p>
        </w:tc>
        <w:tc>
          <w:tcPr>
            <w:tcW w:w="1448" w:type="dxa"/>
            <w:vAlign w:val="center"/>
          </w:tcPr>
          <w:p w14:paraId="5CA62410" w14:textId="77777777" w:rsidR="005C7638" w:rsidRPr="00F86C2A" w:rsidRDefault="005C7638" w:rsidP="000E7F97">
            <w:pPr>
              <w:shd w:val="clear" w:color="auto" w:fill="FFFFFF"/>
              <w:jc w:val="center"/>
              <w:rPr>
                <w:spacing w:val="20"/>
                <w:lang w:val="uk-UA"/>
              </w:rPr>
            </w:pPr>
            <w:r w:rsidRPr="00F86C2A">
              <w:rPr>
                <w:spacing w:val="20"/>
                <w:lang w:val="uk-UA"/>
              </w:rPr>
              <w:t>1888,10</w:t>
            </w:r>
          </w:p>
        </w:tc>
        <w:tc>
          <w:tcPr>
            <w:tcW w:w="1448" w:type="dxa"/>
            <w:vAlign w:val="center"/>
          </w:tcPr>
          <w:p w14:paraId="6CC270B9" w14:textId="77777777" w:rsidR="005C7638" w:rsidRPr="00F86C2A" w:rsidRDefault="005C7638" w:rsidP="000E7F97">
            <w:pPr>
              <w:shd w:val="clear" w:color="auto" w:fill="FFFFFF"/>
              <w:jc w:val="center"/>
              <w:rPr>
                <w:spacing w:val="20"/>
                <w:lang w:val="uk-UA"/>
              </w:rPr>
            </w:pPr>
            <w:r w:rsidRPr="00F86C2A">
              <w:rPr>
                <w:spacing w:val="20"/>
                <w:lang w:val="uk-UA"/>
              </w:rPr>
              <w:t>3805,40</w:t>
            </w:r>
          </w:p>
        </w:tc>
        <w:tc>
          <w:tcPr>
            <w:tcW w:w="1448" w:type="dxa"/>
            <w:vAlign w:val="center"/>
          </w:tcPr>
          <w:p w14:paraId="7A6B4D28" w14:textId="77777777" w:rsidR="005C7638" w:rsidRPr="00F86C2A" w:rsidRDefault="005C7638" w:rsidP="000E7F97">
            <w:pPr>
              <w:shd w:val="clear" w:color="auto" w:fill="FFFFFF"/>
              <w:jc w:val="center"/>
              <w:rPr>
                <w:spacing w:val="20"/>
                <w:lang w:val="uk-UA"/>
              </w:rPr>
            </w:pPr>
            <w:r w:rsidRPr="00F86C2A">
              <w:rPr>
                <w:spacing w:val="20"/>
                <w:lang w:val="uk-UA"/>
              </w:rPr>
              <w:t>1917,30</w:t>
            </w:r>
          </w:p>
        </w:tc>
        <w:tc>
          <w:tcPr>
            <w:tcW w:w="914" w:type="dxa"/>
            <w:vAlign w:val="center"/>
          </w:tcPr>
          <w:p w14:paraId="017C03BA" w14:textId="77777777" w:rsidR="005C7638" w:rsidRPr="00F86C2A" w:rsidRDefault="005C7638" w:rsidP="000E7F97">
            <w:pPr>
              <w:shd w:val="clear" w:color="auto" w:fill="FFFFFF"/>
              <w:jc w:val="center"/>
              <w:rPr>
                <w:spacing w:val="20"/>
                <w:lang w:val="uk-UA"/>
              </w:rPr>
            </w:pPr>
            <w:r w:rsidRPr="00F86C2A">
              <w:rPr>
                <w:spacing w:val="20"/>
                <w:lang w:val="uk-UA"/>
              </w:rPr>
              <w:t>100,0</w:t>
            </w:r>
          </w:p>
        </w:tc>
        <w:tc>
          <w:tcPr>
            <w:tcW w:w="915" w:type="dxa"/>
            <w:vAlign w:val="center"/>
          </w:tcPr>
          <w:p w14:paraId="0DA7A45B" w14:textId="77777777" w:rsidR="005C7638" w:rsidRPr="00F86C2A" w:rsidRDefault="005C7638" w:rsidP="000E7F97">
            <w:pPr>
              <w:shd w:val="clear" w:color="auto" w:fill="FFFFFF"/>
              <w:jc w:val="center"/>
              <w:rPr>
                <w:spacing w:val="20"/>
                <w:lang w:val="uk-UA"/>
              </w:rPr>
            </w:pPr>
            <w:r w:rsidRPr="00F86C2A">
              <w:rPr>
                <w:spacing w:val="20"/>
                <w:lang w:val="uk-UA"/>
              </w:rPr>
              <w:t>100,0</w:t>
            </w:r>
          </w:p>
        </w:tc>
        <w:tc>
          <w:tcPr>
            <w:tcW w:w="1317" w:type="dxa"/>
            <w:vAlign w:val="center"/>
          </w:tcPr>
          <w:p w14:paraId="7358E9DC" w14:textId="77777777" w:rsidR="005C7638" w:rsidRPr="00F86C2A" w:rsidRDefault="005C7638" w:rsidP="000E7F97">
            <w:pPr>
              <w:shd w:val="clear" w:color="auto" w:fill="FFFFFF"/>
              <w:jc w:val="center"/>
              <w:rPr>
                <w:spacing w:val="20"/>
                <w:lang w:val="uk-UA"/>
              </w:rPr>
            </w:pPr>
            <w:r w:rsidRPr="00F86C2A">
              <w:rPr>
                <w:spacing w:val="20"/>
                <w:lang w:val="uk-UA"/>
              </w:rPr>
              <w:t>-</w:t>
            </w:r>
          </w:p>
        </w:tc>
      </w:tr>
    </w:tbl>
    <w:p w14:paraId="56425AAF" w14:textId="77777777" w:rsidR="005C7638" w:rsidRPr="00F86C2A" w:rsidRDefault="005C7638" w:rsidP="005C7638">
      <w:pPr>
        <w:shd w:val="clear" w:color="auto" w:fill="FFFFFF"/>
        <w:jc w:val="both"/>
        <w:rPr>
          <w:spacing w:val="20"/>
          <w:lang w:val="uk-UA"/>
        </w:rPr>
      </w:pPr>
    </w:p>
    <w:p w14:paraId="4A9DD479" w14:textId="77777777" w:rsidR="0028374D" w:rsidRPr="00F86C2A" w:rsidRDefault="0028374D" w:rsidP="0028374D">
      <w:pPr>
        <w:pStyle w:val="20"/>
        <w:ind w:firstLine="709"/>
        <w:jc w:val="both"/>
        <w:rPr>
          <w:sz w:val="28"/>
          <w:lang w:val="uk-UA"/>
        </w:rPr>
      </w:pPr>
    </w:p>
    <w:p w14:paraId="23ED0B30" w14:textId="77777777" w:rsidR="0028374D" w:rsidRDefault="0028374D" w:rsidP="0028374D">
      <w:pPr>
        <w:pStyle w:val="20"/>
        <w:ind w:firstLine="709"/>
        <w:jc w:val="both"/>
        <w:rPr>
          <w:sz w:val="28"/>
          <w:lang w:val="uk-UA"/>
        </w:rPr>
      </w:pPr>
      <w:r w:rsidRPr="00F86C2A">
        <w:rPr>
          <w:sz w:val="28"/>
          <w:lang w:val="uk-UA"/>
        </w:rPr>
        <w:t xml:space="preserve">Найбільшу частку у складі активів в </w:t>
      </w:r>
      <w:r w:rsidR="00E13AEC" w:rsidRPr="00F86C2A">
        <w:rPr>
          <w:sz w:val="28"/>
          <w:lang w:val="uk-UA"/>
        </w:rPr>
        <w:t>2016</w:t>
      </w:r>
      <w:r w:rsidRPr="00F86C2A">
        <w:rPr>
          <w:sz w:val="28"/>
          <w:lang w:val="uk-UA"/>
        </w:rPr>
        <w:t xml:space="preserve">р. займають оборотні активи (61,82%), хоча їх питома вага у </w:t>
      </w:r>
      <w:r w:rsidR="00E13AEC" w:rsidRPr="00F86C2A">
        <w:rPr>
          <w:sz w:val="28"/>
          <w:lang w:val="uk-UA"/>
        </w:rPr>
        <w:t>2014</w:t>
      </w:r>
      <w:r w:rsidRPr="00F86C2A">
        <w:rPr>
          <w:sz w:val="28"/>
          <w:lang w:val="uk-UA"/>
        </w:rPr>
        <w:t xml:space="preserve"> і </w:t>
      </w:r>
      <w:r w:rsidR="00E13AEC" w:rsidRPr="00F86C2A">
        <w:rPr>
          <w:sz w:val="28"/>
          <w:lang w:val="uk-UA"/>
        </w:rPr>
        <w:t>2015</w:t>
      </w:r>
      <w:r w:rsidRPr="00F86C2A">
        <w:rPr>
          <w:sz w:val="28"/>
          <w:lang w:val="uk-UA"/>
        </w:rPr>
        <w:t>рр. складала лише 34,26% і 41,23% відповідно. Це свідчить про відмову керівництва підприємства від накопичення ресурсів, значний знос необоротних активів та слабке їх оновлення. Але поряд із тим, виконані розрахунки показують розширення діяльності підприємства та вкладання значних фінансових ресурсів в оборотні активи.</w:t>
      </w:r>
    </w:p>
    <w:p w14:paraId="57D2F31F" w14:textId="77777777" w:rsidR="00F86C2A" w:rsidRPr="00F86C2A" w:rsidRDefault="00F86C2A" w:rsidP="00F86C2A">
      <w:pPr>
        <w:spacing w:line="360" w:lineRule="auto"/>
        <w:ind w:firstLine="709"/>
        <w:jc w:val="both"/>
        <w:rPr>
          <w:sz w:val="28"/>
          <w:szCs w:val="28"/>
          <w:lang w:val="uk-UA"/>
        </w:rPr>
      </w:pPr>
      <w:r w:rsidRPr="00F86C2A">
        <w:rPr>
          <w:sz w:val="28"/>
          <w:szCs w:val="28"/>
          <w:lang w:val="uk-UA"/>
        </w:rPr>
        <w:t xml:space="preserve">Статті пасиву балансу ТОВ «Благо-Інвест» дають можливість визначити зміни в структурі власного та позикового капіталу, постійного і змінного, розмір залучених в оборот довгострокових і короткострокових позикових </w:t>
      </w:r>
      <w:r w:rsidRPr="00F86C2A">
        <w:rPr>
          <w:sz w:val="28"/>
          <w:szCs w:val="28"/>
          <w:lang w:val="uk-UA"/>
        </w:rPr>
        <w:lastRenderedPageBreak/>
        <w:t>коштів. Від оптимальності співвідношення власного і позикового капіталу значною мірою залежить фінансовий стан підприємства.</w:t>
      </w:r>
    </w:p>
    <w:p w14:paraId="52C5DF6D" w14:textId="77777777" w:rsidR="005C7638" w:rsidRPr="00F86C2A" w:rsidRDefault="005C7638" w:rsidP="005C7638">
      <w:pPr>
        <w:pStyle w:val="20"/>
        <w:ind w:firstLine="709"/>
        <w:jc w:val="right"/>
        <w:rPr>
          <w:sz w:val="28"/>
          <w:lang w:val="uk-UA"/>
        </w:rPr>
      </w:pPr>
      <w:r w:rsidRPr="00F86C2A">
        <w:rPr>
          <w:sz w:val="28"/>
          <w:lang w:val="uk-UA"/>
        </w:rPr>
        <w:t>Таблиця 2.</w:t>
      </w:r>
      <w:r w:rsidR="0028374D" w:rsidRPr="00F86C2A">
        <w:rPr>
          <w:sz w:val="28"/>
          <w:lang w:val="uk-UA"/>
        </w:rPr>
        <w:t>3</w:t>
      </w:r>
    </w:p>
    <w:p w14:paraId="0C193969" w14:textId="77777777" w:rsidR="005C7638" w:rsidRPr="00F86C2A" w:rsidRDefault="005C7638" w:rsidP="005C7638">
      <w:pPr>
        <w:pStyle w:val="20"/>
        <w:ind w:firstLine="709"/>
        <w:rPr>
          <w:sz w:val="28"/>
          <w:lang w:val="uk-UA"/>
        </w:rPr>
      </w:pPr>
      <w:r w:rsidRPr="00F86C2A">
        <w:rPr>
          <w:sz w:val="28"/>
          <w:lang w:val="uk-UA"/>
        </w:rPr>
        <w:t xml:space="preserve">Аналіз складу і структури майна ТОВ «Благо-Інвест» у </w:t>
      </w:r>
      <w:r w:rsidR="00E13AEC" w:rsidRPr="00F86C2A">
        <w:rPr>
          <w:sz w:val="28"/>
          <w:lang w:val="uk-UA"/>
        </w:rPr>
        <w:t>2016</w:t>
      </w:r>
      <w:r w:rsidRPr="00F86C2A">
        <w:rPr>
          <w:sz w:val="28"/>
          <w:lang w:val="uk-UA"/>
        </w:rPr>
        <w:t xml:space="preserve"> р. </w:t>
      </w:r>
      <w:r w:rsidRPr="00F86C2A">
        <w:rPr>
          <w:sz w:val="28"/>
          <w:lang w:val="uk-UA"/>
        </w:rPr>
        <w:br/>
        <w:t xml:space="preserve">порівняно із </w:t>
      </w:r>
      <w:r w:rsidR="00E13AEC" w:rsidRPr="00F86C2A">
        <w:rPr>
          <w:sz w:val="28"/>
          <w:lang w:val="uk-UA"/>
        </w:rPr>
        <w:t>2015</w:t>
      </w:r>
      <w:r w:rsidRPr="00F86C2A">
        <w:rPr>
          <w:sz w:val="28"/>
          <w:lang w:val="uk-UA"/>
        </w:rPr>
        <w:t>р.</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190"/>
        <w:gridCol w:w="1448"/>
        <w:gridCol w:w="1448"/>
        <w:gridCol w:w="914"/>
        <w:gridCol w:w="915"/>
        <w:gridCol w:w="1418"/>
      </w:tblGrid>
      <w:tr w:rsidR="005C7638" w:rsidRPr="00F86C2A" w14:paraId="0B43B272" w14:textId="77777777">
        <w:trPr>
          <w:cantSplit/>
        </w:trPr>
        <w:tc>
          <w:tcPr>
            <w:tcW w:w="2518" w:type="dxa"/>
            <w:vMerge w:val="restart"/>
            <w:vAlign w:val="center"/>
          </w:tcPr>
          <w:p w14:paraId="3EBC1855" w14:textId="77777777" w:rsidR="005C7638" w:rsidRPr="00F86C2A" w:rsidRDefault="005C7638" w:rsidP="000E7F97">
            <w:pPr>
              <w:pStyle w:val="20"/>
              <w:spacing w:line="240" w:lineRule="auto"/>
              <w:ind w:firstLine="0"/>
              <w:jc w:val="both"/>
              <w:rPr>
                <w:lang w:val="uk-UA"/>
              </w:rPr>
            </w:pPr>
            <w:r w:rsidRPr="00F86C2A">
              <w:rPr>
                <w:lang w:val="uk-UA"/>
              </w:rPr>
              <w:t>Показники</w:t>
            </w:r>
          </w:p>
        </w:tc>
        <w:tc>
          <w:tcPr>
            <w:tcW w:w="2638" w:type="dxa"/>
            <w:gridSpan w:val="2"/>
            <w:vAlign w:val="center"/>
          </w:tcPr>
          <w:p w14:paraId="50FE4EA4" w14:textId="77777777" w:rsidR="005C7638" w:rsidRPr="00F86C2A" w:rsidRDefault="005C7638" w:rsidP="000E7F97">
            <w:pPr>
              <w:pStyle w:val="20"/>
              <w:spacing w:line="240" w:lineRule="auto"/>
              <w:ind w:firstLine="0"/>
              <w:jc w:val="both"/>
              <w:rPr>
                <w:lang w:val="uk-UA"/>
              </w:rPr>
            </w:pPr>
            <w:r w:rsidRPr="00F86C2A">
              <w:rPr>
                <w:lang w:val="uk-UA"/>
              </w:rPr>
              <w:t>Значення. тис. грн</w:t>
            </w:r>
          </w:p>
        </w:tc>
        <w:tc>
          <w:tcPr>
            <w:tcW w:w="1448" w:type="dxa"/>
            <w:vMerge w:val="restart"/>
            <w:vAlign w:val="center"/>
          </w:tcPr>
          <w:p w14:paraId="471BDAA5" w14:textId="77777777" w:rsidR="005C7638" w:rsidRPr="00F86C2A" w:rsidRDefault="005C7638" w:rsidP="000E7F97">
            <w:pPr>
              <w:pStyle w:val="20"/>
              <w:spacing w:line="240" w:lineRule="auto"/>
              <w:ind w:firstLine="0"/>
              <w:jc w:val="both"/>
              <w:rPr>
                <w:lang w:val="uk-UA"/>
              </w:rPr>
            </w:pPr>
            <w:r w:rsidRPr="00F86C2A">
              <w:rPr>
                <w:lang w:val="uk-UA"/>
              </w:rPr>
              <w:t>Абсолют-не відхи-лення, тис. грн.</w:t>
            </w:r>
          </w:p>
        </w:tc>
        <w:tc>
          <w:tcPr>
            <w:tcW w:w="1829" w:type="dxa"/>
            <w:gridSpan w:val="2"/>
            <w:vAlign w:val="center"/>
          </w:tcPr>
          <w:p w14:paraId="129FC974" w14:textId="77777777" w:rsidR="005C7638" w:rsidRPr="00F86C2A" w:rsidRDefault="005C7638" w:rsidP="000E7F97">
            <w:pPr>
              <w:pStyle w:val="20"/>
              <w:spacing w:line="240" w:lineRule="auto"/>
              <w:ind w:firstLine="0"/>
              <w:jc w:val="both"/>
              <w:rPr>
                <w:lang w:val="uk-UA"/>
              </w:rPr>
            </w:pPr>
            <w:r w:rsidRPr="00F86C2A">
              <w:rPr>
                <w:lang w:val="uk-UA"/>
              </w:rPr>
              <w:t>Питома вага, %</w:t>
            </w:r>
          </w:p>
          <w:p w14:paraId="170034FE" w14:textId="77777777" w:rsidR="005C7638" w:rsidRPr="00F86C2A" w:rsidRDefault="005C7638" w:rsidP="000E7F97">
            <w:pPr>
              <w:pStyle w:val="20"/>
              <w:spacing w:line="240" w:lineRule="auto"/>
              <w:ind w:firstLine="0"/>
              <w:jc w:val="both"/>
              <w:rPr>
                <w:lang w:val="uk-UA"/>
              </w:rPr>
            </w:pPr>
          </w:p>
        </w:tc>
        <w:tc>
          <w:tcPr>
            <w:tcW w:w="1418" w:type="dxa"/>
            <w:vMerge w:val="restart"/>
            <w:vAlign w:val="center"/>
          </w:tcPr>
          <w:p w14:paraId="7DFDC38B" w14:textId="77777777" w:rsidR="005C7638" w:rsidRPr="00F86C2A" w:rsidRDefault="005C7638" w:rsidP="000E7F97">
            <w:pPr>
              <w:pStyle w:val="20"/>
              <w:spacing w:line="240" w:lineRule="auto"/>
              <w:ind w:firstLine="0"/>
              <w:jc w:val="both"/>
              <w:rPr>
                <w:lang w:val="uk-UA"/>
              </w:rPr>
            </w:pPr>
            <w:r w:rsidRPr="00F86C2A">
              <w:rPr>
                <w:lang w:val="uk-UA"/>
              </w:rPr>
              <w:t>Відхи-лення за питомою вагою, %</w:t>
            </w:r>
          </w:p>
        </w:tc>
      </w:tr>
      <w:tr w:rsidR="005C7638" w:rsidRPr="00F86C2A" w14:paraId="3C832712" w14:textId="77777777">
        <w:trPr>
          <w:cantSplit/>
        </w:trPr>
        <w:tc>
          <w:tcPr>
            <w:tcW w:w="2518" w:type="dxa"/>
            <w:vMerge/>
          </w:tcPr>
          <w:p w14:paraId="3F217823" w14:textId="77777777" w:rsidR="005C7638" w:rsidRPr="00F86C2A" w:rsidRDefault="005C7638" w:rsidP="000E7F97">
            <w:pPr>
              <w:pStyle w:val="20"/>
              <w:spacing w:line="240" w:lineRule="auto"/>
              <w:ind w:firstLine="0"/>
              <w:jc w:val="both"/>
              <w:rPr>
                <w:lang w:val="uk-UA"/>
              </w:rPr>
            </w:pPr>
          </w:p>
        </w:tc>
        <w:tc>
          <w:tcPr>
            <w:tcW w:w="1190" w:type="dxa"/>
            <w:vAlign w:val="center"/>
          </w:tcPr>
          <w:p w14:paraId="020A9D74" w14:textId="77777777" w:rsidR="005C7638" w:rsidRPr="00F86C2A" w:rsidRDefault="00E13AEC" w:rsidP="000E7F97">
            <w:pPr>
              <w:pStyle w:val="20"/>
              <w:spacing w:line="240" w:lineRule="auto"/>
              <w:ind w:firstLine="0"/>
              <w:jc w:val="both"/>
              <w:rPr>
                <w:lang w:val="uk-UA"/>
              </w:rPr>
            </w:pPr>
            <w:r w:rsidRPr="00F86C2A">
              <w:rPr>
                <w:lang w:val="uk-UA"/>
              </w:rPr>
              <w:t>2015</w:t>
            </w:r>
            <w:r w:rsidR="005C7638" w:rsidRPr="00F86C2A">
              <w:rPr>
                <w:lang w:val="uk-UA"/>
              </w:rPr>
              <w:t>р.</w:t>
            </w:r>
          </w:p>
        </w:tc>
        <w:tc>
          <w:tcPr>
            <w:tcW w:w="1448" w:type="dxa"/>
            <w:vAlign w:val="center"/>
          </w:tcPr>
          <w:p w14:paraId="6C470A3C" w14:textId="77777777" w:rsidR="005C7638" w:rsidRPr="00F86C2A" w:rsidRDefault="00E13AEC" w:rsidP="000E7F97">
            <w:pPr>
              <w:pStyle w:val="20"/>
              <w:spacing w:line="240" w:lineRule="auto"/>
              <w:ind w:firstLine="0"/>
              <w:jc w:val="both"/>
              <w:rPr>
                <w:lang w:val="uk-UA"/>
              </w:rPr>
            </w:pPr>
            <w:r w:rsidRPr="00F86C2A">
              <w:rPr>
                <w:lang w:val="uk-UA"/>
              </w:rPr>
              <w:t>2016</w:t>
            </w:r>
            <w:r w:rsidR="005C7638" w:rsidRPr="00F86C2A">
              <w:rPr>
                <w:lang w:val="uk-UA"/>
              </w:rPr>
              <w:t>р.</w:t>
            </w:r>
          </w:p>
        </w:tc>
        <w:tc>
          <w:tcPr>
            <w:tcW w:w="1448" w:type="dxa"/>
            <w:vMerge/>
          </w:tcPr>
          <w:p w14:paraId="7C60883F" w14:textId="77777777" w:rsidR="005C7638" w:rsidRPr="00F86C2A" w:rsidRDefault="005C7638" w:rsidP="000E7F97">
            <w:pPr>
              <w:pStyle w:val="20"/>
              <w:spacing w:line="240" w:lineRule="auto"/>
              <w:ind w:firstLine="0"/>
              <w:jc w:val="both"/>
              <w:rPr>
                <w:lang w:val="uk-UA"/>
              </w:rPr>
            </w:pPr>
          </w:p>
        </w:tc>
        <w:tc>
          <w:tcPr>
            <w:tcW w:w="914" w:type="dxa"/>
          </w:tcPr>
          <w:p w14:paraId="1E57D1C0" w14:textId="77777777" w:rsidR="005C7638" w:rsidRPr="00F86C2A" w:rsidRDefault="00E13AEC" w:rsidP="000E7F97">
            <w:pPr>
              <w:pStyle w:val="20"/>
              <w:spacing w:line="240" w:lineRule="auto"/>
              <w:ind w:firstLine="0"/>
              <w:jc w:val="both"/>
              <w:rPr>
                <w:lang w:val="uk-UA"/>
              </w:rPr>
            </w:pPr>
            <w:r w:rsidRPr="00F86C2A">
              <w:rPr>
                <w:lang w:val="uk-UA"/>
              </w:rPr>
              <w:t>2015</w:t>
            </w:r>
            <w:r w:rsidR="005C7638" w:rsidRPr="00F86C2A">
              <w:rPr>
                <w:lang w:val="uk-UA"/>
              </w:rPr>
              <w:t>р.</w:t>
            </w:r>
          </w:p>
        </w:tc>
        <w:tc>
          <w:tcPr>
            <w:tcW w:w="915" w:type="dxa"/>
          </w:tcPr>
          <w:p w14:paraId="2A1665C7" w14:textId="77777777" w:rsidR="005C7638" w:rsidRPr="00F86C2A" w:rsidRDefault="00E13AEC" w:rsidP="000E7F97">
            <w:pPr>
              <w:pStyle w:val="20"/>
              <w:spacing w:line="240" w:lineRule="auto"/>
              <w:ind w:firstLine="0"/>
              <w:jc w:val="both"/>
              <w:rPr>
                <w:lang w:val="uk-UA"/>
              </w:rPr>
            </w:pPr>
            <w:r w:rsidRPr="00F86C2A">
              <w:rPr>
                <w:lang w:val="uk-UA"/>
              </w:rPr>
              <w:t>2016</w:t>
            </w:r>
            <w:r w:rsidR="005C7638" w:rsidRPr="00F86C2A">
              <w:rPr>
                <w:lang w:val="uk-UA"/>
              </w:rPr>
              <w:t>р.</w:t>
            </w:r>
          </w:p>
        </w:tc>
        <w:tc>
          <w:tcPr>
            <w:tcW w:w="1418" w:type="dxa"/>
            <w:vMerge/>
          </w:tcPr>
          <w:p w14:paraId="384B5185" w14:textId="77777777" w:rsidR="005C7638" w:rsidRPr="00F86C2A" w:rsidRDefault="005C7638" w:rsidP="000E7F97">
            <w:pPr>
              <w:pStyle w:val="20"/>
              <w:spacing w:line="240" w:lineRule="auto"/>
              <w:ind w:firstLine="0"/>
              <w:jc w:val="both"/>
              <w:rPr>
                <w:lang w:val="uk-UA"/>
              </w:rPr>
            </w:pPr>
          </w:p>
        </w:tc>
      </w:tr>
      <w:tr w:rsidR="005C7638" w:rsidRPr="00F86C2A" w14:paraId="7CA5045E" w14:textId="77777777">
        <w:trPr>
          <w:cantSplit/>
          <w:trHeight w:val="511"/>
        </w:trPr>
        <w:tc>
          <w:tcPr>
            <w:tcW w:w="2518" w:type="dxa"/>
            <w:vAlign w:val="center"/>
          </w:tcPr>
          <w:p w14:paraId="0E7EA985" w14:textId="77777777" w:rsidR="005C7638" w:rsidRPr="00F86C2A" w:rsidRDefault="005C7638" w:rsidP="000E7F97">
            <w:pPr>
              <w:pStyle w:val="20"/>
              <w:spacing w:line="240" w:lineRule="auto"/>
              <w:ind w:firstLine="0"/>
              <w:jc w:val="both"/>
              <w:rPr>
                <w:lang w:val="uk-UA"/>
              </w:rPr>
            </w:pPr>
            <w:r w:rsidRPr="00F86C2A">
              <w:rPr>
                <w:lang w:val="uk-UA"/>
              </w:rPr>
              <w:t>Необоротні активи</w:t>
            </w:r>
          </w:p>
        </w:tc>
        <w:tc>
          <w:tcPr>
            <w:tcW w:w="1190" w:type="dxa"/>
            <w:vAlign w:val="center"/>
          </w:tcPr>
          <w:p w14:paraId="2C3A0DD6" w14:textId="77777777" w:rsidR="005C7638" w:rsidRPr="00F86C2A" w:rsidRDefault="005C7638" w:rsidP="000E7F97">
            <w:pPr>
              <w:pStyle w:val="20"/>
              <w:spacing w:line="240" w:lineRule="auto"/>
              <w:ind w:firstLine="0"/>
              <w:rPr>
                <w:lang w:val="uk-UA"/>
              </w:rPr>
            </w:pPr>
            <w:r w:rsidRPr="00F86C2A">
              <w:rPr>
                <w:lang w:val="uk-UA"/>
              </w:rPr>
              <w:t>3071,30</w:t>
            </w:r>
          </w:p>
        </w:tc>
        <w:tc>
          <w:tcPr>
            <w:tcW w:w="1448" w:type="dxa"/>
            <w:vAlign w:val="center"/>
          </w:tcPr>
          <w:p w14:paraId="4A319F43" w14:textId="77777777" w:rsidR="005C7638" w:rsidRPr="00F86C2A" w:rsidRDefault="005C7638" w:rsidP="000E7F97">
            <w:pPr>
              <w:pStyle w:val="20"/>
              <w:spacing w:line="240" w:lineRule="auto"/>
              <w:ind w:firstLine="0"/>
              <w:rPr>
                <w:lang w:val="uk-UA"/>
              </w:rPr>
            </w:pPr>
            <w:r w:rsidRPr="00F86C2A">
              <w:rPr>
                <w:lang w:val="uk-UA"/>
              </w:rPr>
              <w:t>2342,20</w:t>
            </w:r>
          </w:p>
        </w:tc>
        <w:tc>
          <w:tcPr>
            <w:tcW w:w="1448" w:type="dxa"/>
            <w:vAlign w:val="center"/>
          </w:tcPr>
          <w:p w14:paraId="6CB7A2FB" w14:textId="77777777" w:rsidR="005C7638" w:rsidRPr="00F86C2A" w:rsidRDefault="005C7638" w:rsidP="000E7F97">
            <w:pPr>
              <w:pStyle w:val="20"/>
              <w:spacing w:line="240" w:lineRule="auto"/>
              <w:ind w:firstLine="0"/>
              <w:rPr>
                <w:lang w:val="uk-UA"/>
              </w:rPr>
            </w:pPr>
            <w:r w:rsidRPr="00F86C2A">
              <w:rPr>
                <w:lang w:val="uk-UA"/>
              </w:rPr>
              <w:t>-729,10</w:t>
            </w:r>
          </w:p>
        </w:tc>
        <w:tc>
          <w:tcPr>
            <w:tcW w:w="914" w:type="dxa"/>
            <w:vAlign w:val="center"/>
          </w:tcPr>
          <w:p w14:paraId="5BF468A0" w14:textId="77777777" w:rsidR="005C7638" w:rsidRPr="00F86C2A" w:rsidRDefault="005C7638" w:rsidP="000E7F97">
            <w:pPr>
              <w:pStyle w:val="20"/>
              <w:spacing w:line="240" w:lineRule="auto"/>
              <w:ind w:firstLine="0"/>
              <w:rPr>
                <w:lang w:val="uk-UA"/>
              </w:rPr>
            </w:pPr>
            <w:r w:rsidRPr="00F86C2A">
              <w:rPr>
                <w:lang w:val="uk-UA"/>
              </w:rPr>
              <w:t>58,63</w:t>
            </w:r>
          </w:p>
        </w:tc>
        <w:tc>
          <w:tcPr>
            <w:tcW w:w="915" w:type="dxa"/>
            <w:vAlign w:val="center"/>
          </w:tcPr>
          <w:p w14:paraId="4A5E9C43" w14:textId="77777777" w:rsidR="005C7638" w:rsidRPr="00F86C2A" w:rsidRDefault="005C7638" w:rsidP="000E7F97">
            <w:pPr>
              <w:pStyle w:val="20"/>
              <w:spacing w:line="240" w:lineRule="auto"/>
              <w:ind w:firstLine="0"/>
              <w:rPr>
                <w:lang w:val="uk-UA"/>
              </w:rPr>
            </w:pPr>
            <w:r w:rsidRPr="00F86C2A">
              <w:rPr>
                <w:lang w:val="uk-UA"/>
              </w:rPr>
              <w:t>38,05</w:t>
            </w:r>
          </w:p>
        </w:tc>
        <w:tc>
          <w:tcPr>
            <w:tcW w:w="1418" w:type="dxa"/>
            <w:vAlign w:val="center"/>
          </w:tcPr>
          <w:p w14:paraId="2A9DA3E3" w14:textId="77777777" w:rsidR="005C7638" w:rsidRPr="00F86C2A" w:rsidRDefault="005C7638" w:rsidP="000E7F97">
            <w:pPr>
              <w:pStyle w:val="20"/>
              <w:spacing w:line="240" w:lineRule="auto"/>
              <w:ind w:firstLine="0"/>
              <w:rPr>
                <w:lang w:val="uk-UA"/>
              </w:rPr>
            </w:pPr>
            <w:r w:rsidRPr="00F86C2A">
              <w:rPr>
                <w:lang w:val="uk-UA"/>
              </w:rPr>
              <w:t>-20,58</w:t>
            </w:r>
          </w:p>
        </w:tc>
      </w:tr>
      <w:tr w:rsidR="005C7638" w:rsidRPr="00F86C2A" w14:paraId="73F21C2B" w14:textId="77777777">
        <w:trPr>
          <w:cantSplit/>
          <w:trHeight w:val="520"/>
        </w:trPr>
        <w:tc>
          <w:tcPr>
            <w:tcW w:w="2518" w:type="dxa"/>
            <w:vAlign w:val="center"/>
          </w:tcPr>
          <w:p w14:paraId="61A5803C" w14:textId="77777777" w:rsidR="005C7638" w:rsidRPr="00F86C2A" w:rsidRDefault="005C7638" w:rsidP="000E7F97">
            <w:pPr>
              <w:pStyle w:val="20"/>
              <w:spacing w:line="240" w:lineRule="auto"/>
              <w:ind w:firstLine="0"/>
              <w:jc w:val="both"/>
              <w:rPr>
                <w:lang w:val="uk-UA"/>
              </w:rPr>
            </w:pPr>
            <w:r w:rsidRPr="00F86C2A">
              <w:rPr>
                <w:lang w:val="uk-UA"/>
              </w:rPr>
              <w:t>Оборотні активи</w:t>
            </w:r>
          </w:p>
        </w:tc>
        <w:tc>
          <w:tcPr>
            <w:tcW w:w="1190" w:type="dxa"/>
            <w:vAlign w:val="center"/>
          </w:tcPr>
          <w:p w14:paraId="253561D4" w14:textId="77777777" w:rsidR="005C7638" w:rsidRPr="00F86C2A" w:rsidRDefault="005C7638" w:rsidP="000E7F97">
            <w:pPr>
              <w:pStyle w:val="20"/>
              <w:spacing w:line="240" w:lineRule="auto"/>
              <w:ind w:firstLine="0"/>
              <w:rPr>
                <w:lang w:val="uk-UA"/>
              </w:rPr>
            </w:pPr>
            <w:r w:rsidRPr="00F86C2A">
              <w:rPr>
                <w:lang w:val="uk-UA"/>
              </w:rPr>
              <w:t>2159,80</w:t>
            </w:r>
          </w:p>
        </w:tc>
        <w:tc>
          <w:tcPr>
            <w:tcW w:w="1448" w:type="dxa"/>
            <w:vAlign w:val="center"/>
          </w:tcPr>
          <w:p w14:paraId="0BF6C84D" w14:textId="77777777" w:rsidR="005C7638" w:rsidRPr="00F86C2A" w:rsidRDefault="005C7638" w:rsidP="000E7F97">
            <w:pPr>
              <w:pStyle w:val="20"/>
              <w:spacing w:line="240" w:lineRule="auto"/>
              <w:ind w:firstLine="0"/>
              <w:rPr>
                <w:lang w:val="uk-UA"/>
              </w:rPr>
            </w:pPr>
            <w:r w:rsidRPr="00F86C2A">
              <w:rPr>
                <w:lang w:val="uk-UA"/>
              </w:rPr>
              <w:t>3805,40</w:t>
            </w:r>
          </w:p>
        </w:tc>
        <w:tc>
          <w:tcPr>
            <w:tcW w:w="1448" w:type="dxa"/>
            <w:vAlign w:val="center"/>
          </w:tcPr>
          <w:p w14:paraId="156EF3FD" w14:textId="77777777" w:rsidR="005C7638" w:rsidRPr="00F86C2A" w:rsidRDefault="005C7638" w:rsidP="000E7F97">
            <w:pPr>
              <w:pStyle w:val="20"/>
              <w:spacing w:line="240" w:lineRule="auto"/>
              <w:ind w:firstLine="0"/>
              <w:rPr>
                <w:lang w:val="uk-UA"/>
              </w:rPr>
            </w:pPr>
            <w:r w:rsidRPr="00F86C2A">
              <w:rPr>
                <w:lang w:val="uk-UA"/>
              </w:rPr>
              <w:t>1645,60</w:t>
            </w:r>
          </w:p>
        </w:tc>
        <w:tc>
          <w:tcPr>
            <w:tcW w:w="914" w:type="dxa"/>
            <w:vAlign w:val="center"/>
          </w:tcPr>
          <w:p w14:paraId="5C92E55C" w14:textId="77777777" w:rsidR="005C7638" w:rsidRPr="00F86C2A" w:rsidRDefault="005C7638" w:rsidP="000E7F97">
            <w:pPr>
              <w:pStyle w:val="20"/>
              <w:spacing w:line="240" w:lineRule="auto"/>
              <w:ind w:firstLine="0"/>
              <w:rPr>
                <w:lang w:val="uk-UA"/>
              </w:rPr>
            </w:pPr>
            <w:r w:rsidRPr="00F86C2A">
              <w:rPr>
                <w:lang w:val="uk-UA"/>
              </w:rPr>
              <w:t>41,23</w:t>
            </w:r>
          </w:p>
        </w:tc>
        <w:tc>
          <w:tcPr>
            <w:tcW w:w="915" w:type="dxa"/>
            <w:vAlign w:val="center"/>
          </w:tcPr>
          <w:p w14:paraId="0A75D9F6" w14:textId="77777777" w:rsidR="005C7638" w:rsidRPr="00F86C2A" w:rsidRDefault="005C7638" w:rsidP="000E7F97">
            <w:pPr>
              <w:pStyle w:val="20"/>
              <w:spacing w:line="240" w:lineRule="auto"/>
              <w:ind w:firstLine="0"/>
              <w:rPr>
                <w:lang w:val="uk-UA"/>
              </w:rPr>
            </w:pPr>
            <w:r w:rsidRPr="00F86C2A">
              <w:rPr>
                <w:lang w:val="uk-UA"/>
              </w:rPr>
              <w:t>61,82</w:t>
            </w:r>
          </w:p>
        </w:tc>
        <w:tc>
          <w:tcPr>
            <w:tcW w:w="1418" w:type="dxa"/>
            <w:vAlign w:val="center"/>
          </w:tcPr>
          <w:p w14:paraId="6637562E" w14:textId="77777777" w:rsidR="005C7638" w:rsidRPr="00F86C2A" w:rsidRDefault="005C7638" w:rsidP="000E7F97">
            <w:pPr>
              <w:pStyle w:val="20"/>
              <w:spacing w:line="240" w:lineRule="auto"/>
              <w:ind w:firstLine="0"/>
              <w:rPr>
                <w:lang w:val="uk-UA"/>
              </w:rPr>
            </w:pPr>
            <w:r w:rsidRPr="00F86C2A">
              <w:rPr>
                <w:lang w:val="uk-UA"/>
              </w:rPr>
              <w:t>20,59</w:t>
            </w:r>
          </w:p>
        </w:tc>
      </w:tr>
      <w:tr w:rsidR="005C7638" w:rsidRPr="00F86C2A" w14:paraId="1CBB0E86" w14:textId="77777777">
        <w:trPr>
          <w:cantSplit/>
          <w:trHeight w:val="720"/>
        </w:trPr>
        <w:tc>
          <w:tcPr>
            <w:tcW w:w="2518" w:type="dxa"/>
            <w:vAlign w:val="center"/>
          </w:tcPr>
          <w:p w14:paraId="2A2F8852" w14:textId="77777777" w:rsidR="005C7638" w:rsidRPr="00F86C2A" w:rsidRDefault="005C7638" w:rsidP="000E7F97">
            <w:pPr>
              <w:pStyle w:val="20"/>
              <w:spacing w:line="240" w:lineRule="auto"/>
              <w:ind w:firstLine="0"/>
              <w:jc w:val="both"/>
              <w:rPr>
                <w:lang w:val="uk-UA"/>
              </w:rPr>
            </w:pPr>
            <w:r w:rsidRPr="00F86C2A">
              <w:rPr>
                <w:lang w:val="uk-UA"/>
              </w:rPr>
              <w:t>Витрати майбутніх періодів</w:t>
            </w:r>
          </w:p>
        </w:tc>
        <w:tc>
          <w:tcPr>
            <w:tcW w:w="1190" w:type="dxa"/>
            <w:vAlign w:val="center"/>
          </w:tcPr>
          <w:p w14:paraId="7C8D7E70" w14:textId="77777777" w:rsidR="005C7638" w:rsidRPr="00F86C2A" w:rsidRDefault="005C7638" w:rsidP="000E7F97">
            <w:pPr>
              <w:pStyle w:val="20"/>
              <w:spacing w:line="240" w:lineRule="auto"/>
              <w:ind w:firstLine="0"/>
              <w:rPr>
                <w:lang w:val="uk-UA"/>
              </w:rPr>
            </w:pPr>
            <w:r w:rsidRPr="00F86C2A">
              <w:rPr>
                <w:lang w:val="uk-UA"/>
              </w:rPr>
              <w:t>7,20</w:t>
            </w:r>
          </w:p>
        </w:tc>
        <w:tc>
          <w:tcPr>
            <w:tcW w:w="1448" w:type="dxa"/>
            <w:vAlign w:val="center"/>
          </w:tcPr>
          <w:p w14:paraId="5B3887EC" w14:textId="77777777" w:rsidR="005C7638" w:rsidRPr="00F86C2A" w:rsidRDefault="005C7638" w:rsidP="000E7F97">
            <w:pPr>
              <w:pStyle w:val="20"/>
              <w:spacing w:line="240" w:lineRule="auto"/>
              <w:ind w:firstLine="0"/>
              <w:rPr>
                <w:lang w:val="uk-UA"/>
              </w:rPr>
            </w:pPr>
            <w:r w:rsidRPr="00F86C2A">
              <w:rPr>
                <w:lang w:val="uk-UA"/>
              </w:rPr>
              <w:t>7,70</w:t>
            </w:r>
          </w:p>
        </w:tc>
        <w:tc>
          <w:tcPr>
            <w:tcW w:w="1448" w:type="dxa"/>
            <w:vAlign w:val="center"/>
          </w:tcPr>
          <w:p w14:paraId="22C33EAE" w14:textId="77777777" w:rsidR="005C7638" w:rsidRPr="00F86C2A" w:rsidRDefault="005C7638" w:rsidP="000E7F97">
            <w:pPr>
              <w:pStyle w:val="20"/>
              <w:spacing w:line="240" w:lineRule="auto"/>
              <w:ind w:firstLine="0"/>
              <w:rPr>
                <w:lang w:val="uk-UA"/>
              </w:rPr>
            </w:pPr>
            <w:r w:rsidRPr="00F86C2A">
              <w:rPr>
                <w:lang w:val="uk-UA"/>
              </w:rPr>
              <w:t>0,50</w:t>
            </w:r>
          </w:p>
        </w:tc>
        <w:tc>
          <w:tcPr>
            <w:tcW w:w="914" w:type="dxa"/>
            <w:vAlign w:val="center"/>
          </w:tcPr>
          <w:p w14:paraId="374859CD" w14:textId="77777777" w:rsidR="005C7638" w:rsidRPr="00F86C2A" w:rsidRDefault="005C7638" w:rsidP="000E7F97">
            <w:pPr>
              <w:pStyle w:val="20"/>
              <w:spacing w:line="240" w:lineRule="auto"/>
              <w:ind w:firstLine="0"/>
              <w:rPr>
                <w:lang w:val="uk-UA"/>
              </w:rPr>
            </w:pPr>
            <w:r w:rsidRPr="00F86C2A">
              <w:rPr>
                <w:lang w:val="uk-UA"/>
              </w:rPr>
              <w:t>0,14</w:t>
            </w:r>
          </w:p>
        </w:tc>
        <w:tc>
          <w:tcPr>
            <w:tcW w:w="915" w:type="dxa"/>
            <w:vAlign w:val="center"/>
          </w:tcPr>
          <w:p w14:paraId="6DA9D6FA" w14:textId="77777777" w:rsidR="005C7638" w:rsidRPr="00F86C2A" w:rsidRDefault="005C7638" w:rsidP="000E7F97">
            <w:pPr>
              <w:pStyle w:val="20"/>
              <w:spacing w:line="240" w:lineRule="auto"/>
              <w:ind w:firstLine="0"/>
              <w:rPr>
                <w:lang w:val="uk-UA"/>
              </w:rPr>
            </w:pPr>
            <w:r w:rsidRPr="00F86C2A">
              <w:rPr>
                <w:lang w:val="uk-UA"/>
              </w:rPr>
              <w:t>0,13</w:t>
            </w:r>
          </w:p>
        </w:tc>
        <w:tc>
          <w:tcPr>
            <w:tcW w:w="1418" w:type="dxa"/>
            <w:vAlign w:val="center"/>
          </w:tcPr>
          <w:p w14:paraId="27A915EE" w14:textId="77777777" w:rsidR="005C7638" w:rsidRPr="00F86C2A" w:rsidRDefault="005C7638" w:rsidP="000E7F97">
            <w:pPr>
              <w:pStyle w:val="20"/>
              <w:spacing w:line="240" w:lineRule="auto"/>
              <w:ind w:firstLine="0"/>
              <w:rPr>
                <w:lang w:val="uk-UA"/>
              </w:rPr>
            </w:pPr>
            <w:r w:rsidRPr="00F86C2A">
              <w:rPr>
                <w:lang w:val="uk-UA"/>
              </w:rPr>
              <w:t>-0,01</w:t>
            </w:r>
          </w:p>
        </w:tc>
      </w:tr>
      <w:tr w:rsidR="005C7638" w:rsidRPr="00F86C2A" w14:paraId="43AA4F4F" w14:textId="77777777">
        <w:trPr>
          <w:cantSplit/>
          <w:trHeight w:val="415"/>
        </w:trPr>
        <w:tc>
          <w:tcPr>
            <w:tcW w:w="2518" w:type="dxa"/>
            <w:vAlign w:val="center"/>
          </w:tcPr>
          <w:p w14:paraId="4F28F3F5" w14:textId="77777777" w:rsidR="005C7638" w:rsidRPr="00F86C2A" w:rsidRDefault="005C7638" w:rsidP="000E7F97">
            <w:pPr>
              <w:pStyle w:val="20"/>
              <w:spacing w:line="240" w:lineRule="auto"/>
              <w:ind w:firstLine="0"/>
              <w:jc w:val="both"/>
              <w:rPr>
                <w:lang w:val="uk-UA"/>
              </w:rPr>
            </w:pPr>
            <w:r w:rsidRPr="00F86C2A">
              <w:rPr>
                <w:lang w:val="uk-UA"/>
              </w:rPr>
              <w:t>Усього</w:t>
            </w:r>
          </w:p>
        </w:tc>
        <w:tc>
          <w:tcPr>
            <w:tcW w:w="1190" w:type="dxa"/>
            <w:vAlign w:val="center"/>
          </w:tcPr>
          <w:p w14:paraId="7123F091" w14:textId="77777777" w:rsidR="005C7638" w:rsidRPr="00F86C2A" w:rsidRDefault="005C7638" w:rsidP="000E7F97">
            <w:pPr>
              <w:pStyle w:val="20"/>
              <w:spacing w:line="240" w:lineRule="auto"/>
              <w:ind w:firstLine="0"/>
              <w:rPr>
                <w:lang w:val="uk-UA"/>
              </w:rPr>
            </w:pPr>
            <w:r w:rsidRPr="00F86C2A">
              <w:rPr>
                <w:lang w:val="uk-UA"/>
              </w:rPr>
              <w:t>5238,30</w:t>
            </w:r>
          </w:p>
        </w:tc>
        <w:tc>
          <w:tcPr>
            <w:tcW w:w="1448" w:type="dxa"/>
            <w:vAlign w:val="center"/>
          </w:tcPr>
          <w:p w14:paraId="0AD0E077" w14:textId="77777777" w:rsidR="005C7638" w:rsidRPr="00F86C2A" w:rsidRDefault="005C7638" w:rsidP="000E7F97">
            <w:pPr>
              <w:pStyle w:val="20"/>
              <w:spacing w:line="240" w:lineRule="auto"/>
              <w:ind w:firstLine="0"/>
              <w:rPr>
                <w:lang w:val="uk-UA"/>
              </w:rPr>
            </w:pPr>
            <w:r w:rsidRPr="00F86C2A">
              <w:rPr>
                <w:lang w:val="uk-UA"/>
              </w:rPr>
              <w:t>6155,30</w:t>
            </w:r>
          </w:p>
        </w:tc>
        <w:tc>
          <w:tcPr>
            <w:tcW w:w="1448" w:type="dxa"/>
            <w:vAlign w:val="center"/>
          </w:tcPr>
          <w:p w14:paraId="0A3FFD64" w14:textId="77777777" w:rsidR="005C7638" w:rsidRPr="00F86C2A" w:rsidRDefault="005C7638" w:rsidP="000E7F97">
            <w:pPr>
              <w:pStyle w:val="20"/>
              <w:spacing w:line="240" w:lineRule="auto"/>
              <w:ind w:firstLine="0"/>
              <w:rPr>
                <w:lang w:val="uk-UA"/>
              </w:rPr>
            </w:pPr>
            <w:r w:rsidRPr="00F86C2A">
              <w:rPr>
                <w:lang w:val="uk-UA"/>
              </w:rPr>
              <w:t>917,00</w:t>
            </w:r>
          </w:p>
        </w:tc>
        <w:tc>
          <w:tcPr>
            <w:tcW w:w="914" w:type="dxa"/>
            <w:vAlign w:val="center"/>
          </w:tcPr>
          <w:p w14:paraId="53E895BB" w14:textId="77777777" w:rsidR="005C7638" w:rsidRPr="00F86C2A" w:rsidRDefault="005C7638" w:rsidP="000E7F97">
            <w:pPr>
              <w:pStyle w:val="20"/>
              <w:spacing w:line="240" w:lineRule="auto"/>
              <w:ind w:firstLine="0"/>
              <w:rPr>
                <w:lang w:val="uk-UA"/>
              </w:rPr>
            </w:pPr>
            <w:r w:rsidRPr="00F86C2A">
              <w:rPr>
                <w:lang w:val="uk-UA"/>
              </w:rPr>
              <w:t>100,0</w:t>
            </w:r>
          </w:p>
        </w:tc>
        <w:tc>
          <w:tcPr>
            <w:tcW w:w="915" w:type="dxa"/>
            <w:vAlign w:val="center"/>
          </w:tcPr>
          <w:p w14:paraId="1CC50DD0" w14:textId="77777777" w:rsidR="005C7638" w:rsidRPr="00F86C2A" w:rsidRDefault="005C7638" w:rsidP="000E7F97">
            <w:pPr>
              <w:pStyle w:val="20"/>
              <w:spacing w:line="240" w:lineRule="auto"/>
              <w:ind w:firstLine="0"/>
              <w:rPr>
                <w:lang w:val="uk-UA"/>
              </w:rPr>
            </w:pPr>
            <w:r w:rsidRPr="00F86C2A">
              <w:rPr>
                <w:lang w:val="uk-UA"/>
              </w:rPr>
              <w:t>100,0</w:t>
            </w:r>
          </w:p>
        </w:tc>
        <w:tc>
          <w:tcPr>
            <w:tcW w:w="1418" w:type="dxa"/>
            <w:vAlign w:val="center"/>
          </w:tcPr>
          <w:p w14:paraId="4EAFA719" w14:textId="77777777" w:rsidR="005C7638" w:rsidRPr="00F86C2A" w:rsidRDefault="005C7638" w:rsidP="000E7F97">
            <w:pPr>
              <w:pStyle w:val="20"/>
              <w:spacing w:line="240" w:lineRule="auto"/>
              <w:ind w:firstLine="0"/>
              <w:rPr>
                <w:lang w:val="uk-UA"/>
              </w:rPr>
            </w:pPr>
            <w:r w:rsidRPr="00F86C2A">
              <w:rPr>
                <w:lang w:val="uk-UA"/>
              </w:rPr>
              <w:t>-</w:t>
            </w:r>
          </w:p>
        </w:tc>
      </w:tr>
      <w:tr w:rsidR="005C7638" w:rsidRPr="00F86C2A" w14:paraId="1CAA278B" w14:textId="77777777">
        <w:trPr>
          <w:cantSplit/>
          <w:trHeight w:val="690"/>
        </w:trPr>
        <w:tc>
          <w:tcPr>
            <w:tcW w:w="2518" w:type="dxa"/>
            <w:vAlign w:val="center"/>
          </w:tcPr>
          <w:p w14:paraId="77B172BF" w14:textId="77777777" w:rsidR="005C7638" w:rsidRPr="00F86C2A" w:rsidRDefault="005C7638" w:rsidP="000E7F97">
            <w:pPr>
              <w:pStyle w:val="20"/>
              <w:spacing w:line="240" w:lineRule="auto"/>
              <w:ind w:firstLine="0"/>
              <w:jc w:val="both"/>
              <w:rPr>
                <w:lang w:val="uk-UA"/>
              </w:rPr>
            </w:pPr>
            <w:r w:rsidRPr="00F86C2A">
              <w:rPr>
                <w:lang w:val="uk-UA"/>
              </w:rPr>
              <w:t>Матеріальні оборотні засоби</w:t>
            </w:r>
          </w:p>
        </w:tc>
        <w:tc>
          <w:tcPr>
            <w:tcW w:w="1190" w:type="dxa"/>
            <w:vAlign w:val="center"/>
          </w:tcPr>
          <w:p w14:paraId="6D8BFC8D" w14:textId="77777777" w:rsidR="005C7638" w:rsidRPr="00F86C2A" w:rsidRDefault="005C7638" w:rsidP="000E7F97">
            <w:pPr>
              <w:pStyle w:val="20"/>
              <w:spacing w:line="240" w:lineRule="auto"/>
              <w:ind w:firstLine="0"/>
              <w:rPr>
                <w:lang w:val="uk-UA"/>
              </w:rPr>
            </w:pPr>
            <w:r w:rsidRPr="00F86C2A">
              <w:rPr>
                <w:lang w:val="uk-UA"/>
              </w:rPr>
              <w:t>1201,30</w:t>
            </w:r>
          </w:p>
        </w:tc>
        <w:tc>
          <w:tcPr>
            <w:tcW w:w="1448" w:type="dxa"/>
            <w:vAlign w:val="center"/>
          </w:tcPr>
          <w:p w14:paraId="2E648E1B" w14:textId="77777777" w:rsidR="005C7638" w:rsidRPr="00F86C2A" w:rsidRDefault="005C7638" w:rsidP="000E7F97">
            <w:pPr>
              <w:pStyle w:val="20"/>
              <w:spacing w:line="240" w:lineRule="auto"/>
              <w:ind w:firstLine="0"/>
              <w:rPr>
                <w:lang w:val="uk-UA"/>
              </w:rPr>
            </w:pPr>
            <w:r w:rsidRPr="00F86C2A">
              <w:rPr>
                <w:lang w:val="uk-UA"/>
              </w:rPr>
              <w:t>2414,70</w:t>
            </w:r>
          </w:p>
        </w:tc>
        <w:tc>
          <w:tcPr>
            <w:tcW w:w="1448" w:type="dxa"/>
            <w:vAlign w:val="center"/>
          </w:tcPr>
          <w:p w14:paraId="62AC7667" w14:textId="77777777" w:rsidR="005C7638" w:rsidRPr="00F86C2A" w:rsidRDefault="005C7638" w:rsidP="000E7F97">
            <w:pPr>
              <w:pStyle w:val="20"/>
              <w:spacing w:line="240" w:lineRule="auto"/>
              <w:ind w:firstLine="0"/>
              <w:rPr>
                <w:lang w:val="uk-UA"/>
              </w:rPr>
            </w:pPr>
            <w:r w:rsidRPr="00F86C2A">
              <w:rPr>
                <w:lang w:val="uk-UA"/>
              </w:rPr>
              <w:t>1213,40</w:t>
            </w:r>
          </w:p>
        </w:tc>
        <w:tc>
          <w:tcPr>
            <w:tcW w:w="914" w:type="dxa"/>
            <w:vAlign w:val="center"/>
          </w:tcPr>
          <w:p w14:paraId="0D472A08" w14:textId="77777777" w:rsidR="005C7638" w:rsidRPr="00F86C2A" w:rsidRDefault="005C7638" w:rsidP="000E7F97">
            <w:pPr>
              <w:pStyle w:val="20"/>
              <w:spacing w:line="240" w:lineRule="auto"/>
              <w:ind w:firstLine="0"/>
              <w:rPr>
                <w:lang w:val="uk-UA"/>
              </w:rPr>
            </w:pPr>
            <w:r w:rsidRPr="00F86C2A">
              <w:rPr>
                <w:lang w:val="uk-UA"/>
              </w:rPr>
              <w:t>55,62</w:t>
            </w:r>
          </w:p>
        </w:tc>
        <w:tc>
          <w:tcPr>
            <w:tcW w:w="915" w:type="dxa"/>
            <w:vAlign w:val="center"/>
          </w:tcPr>
          <w:p w14:paraId="7E243BDC" w14:textId="77777777" w:rsidR="005C7638" w:rsidRPr="00F86C2A" w:rsidRDefault="005C7638" w:rsidP="000E7F97">
            <w:pPr>
              <w:pStyle w:val="20"/>
              <w:spacing w:line="240" w:lineRule="auto"/>
              <w:ind w:firstLine="0"/>
              <w:rPr>
                <w:lang w:val="uk-UA"/>
              </w:rPr>
            </w:pPr>
            <w:r w:rsidRPr="00F86C2A">
              <w:rPr>
                <w:lang w:val="uk-UA"/>
              </w:rPr>
              <w:t>63,46</w:t>
            </w:r>
          </w:p>
        </w:tc>
        <w:tc>
          <w:tcPr>
            <w:tcW w:w="1418" w:type="dxa"/>
            <w:vAlign w:val="center"/>
          </w:tcPr>
          <w:p w14:paraId="4F1967A6" w14:textId="77777777" w:rsidR="005C7638" w:rsidRPr="00F86C2A" w:rsidRDefault="005C7638" w:rsidP="000E7F97">
            <w:pPr>
              <w:pStyle w:val="20"/>
              <w:spacing w:line="240" w:lineRule="auto"/>
              <w:ind w:firstLine="0"/>
              <w:rPr>
                <w:lang w:val="uk-UA"/>
              </w:rPr>
            </w:pPr>
            <w:r w:rsidRPr="00F86C2A">
              <w:rPr>
                <w:lang w:val="uk-UA"/>
              </w:rPr>
              <w:t>7,84</w:t>
            </w:r>
          </w:p>
        </w:tc>
      </w:tr>
      <w:tr w:rsidR="005C7638" w:rsidRPr="00F86C2A" w14:paraId="5169E601" w14:textId="77777777">
        <w:trPr>
          <w:cantSplit/>
          <w:trHeight w:val="1247"/>
        </w:trPr>
        <w:tc>
          <w:tcPr>
            <w:tcW w:w="2518" w:type="dxa"/>
            <w:vAlign w:val="center"/>
          </w:tcPr>
          <w:p w14:paraId="46BBC9FA" w14:textId="77777777" w:rsidR="005C7638" w:rsidRPr="00F86C2A" w:rsidRDefault="005C7638" w:rsidP="000E7F97">
            <w:pPr>
              <w:pStyle w:val="20"/>
              <w:spacing w:line="240" w:lineRule="auto"/>
              <w:ind w:firstLine="0"/>
              <w:jc w:val="both"/>
              <w:rPr>
                <w:lang w:val="uk-UA"/>
              </w:rPr>
            </w:pPr>
            <w:r w:rsidRPr="00F86C2A">
              <w:rPr>
                <w:lang w:val="uk-UA"/>
              </w:rPr>
              <w:br w:type="page"/>
              <w:t>Грошові кошти та їх еквіваленти, інші поточні фінансові інвестиції</w:t>
            </w:r>
          </w:p>
        </w:tc>
        <w:tc>
          <w:tcPr>
            <w:tcW w:w="1190" w:type="dxa"/>
            <w:vAlign w:val="center"/>
          </w:tcPr>
          <w:p w14:paraId="2D40446D" w14:textId="77777777" w:rsidR="005C7638" w:rsidRPr="00F86C2A" w:rsidRDefault="005C7638" w:rsidP="000E7F97">
            <w:pPr>
              <w:pStyle w:val="20"/>
              <w:spacing w:line="240" w:lineRule="auto"/>
              <w:ind w:firstLine="0"/>
              <w:rPr>
                <w:lang w:val="uk-UA"/>
              </w:rPr>
            </w:pPr>
            <w:r w:rsidRPr="00F86C2A">
              <w:rPr>
                <w:lang w:val="uk-UA"/>
              </w:rPr>
              <w:t>829,00</w:t>
            </w:r>
          </w:p>
        </w:tc>
        <w:tc>
          <w:tcPr>
            <w:tcW w:w="1448" w:type="dxa"/>
            <w:vAlign w:val="center"/>
          </w:tcPr>
          <w:p w14:paraId="158DE3D0" w14:textId="77777777" w:rsidR="005C7638" w:rsidRPr="00F86C2A" w:rsidRDefault="005C7638" w:rsidP="000E7F97">
            <w:pPr>
              <w:pStyle w:val="20"/>
              <w:spacing w:line="240" w:lineRule="auto"/>
              <w:ind w:firstLine="0"/>
              <w:rPr>
                <w:lang w:val="uk-UA"/>
              </w:rPr>
            </w:pPr>
            <w:r w:rsidRPr="00F86C2A">
              <w:rPr>
                <w:lang w:val="uk-UA"/>
              </w:rPr>
              <w:t>1195,30</w:t>
            </w:r>
          </w:p>
        </w:tc>
        <w:tc>
          <w:tcPr>
            <w:tcW w:w="1448" w:type="dxa"/>
            <w:vAlign w:val="center"/>
          </w:tcPr>
          <w:p w14:paraId="7F6970B6" w14:textId="77777777" w:rsidR="005C7638" w:rsidRPr="00F86C2A" w:rsidRDefault="005C7638" w:rsidP="000E7F97">
            <w:pPr>
              <w:pStyle w:val="20"/>
              <w:spacing w:line="240" w:lineRule="auto"/>
              <w:ind w:firstLine="0"/>
              <w:rPr>
                <w:lang w:val="uk-UA"/>
              </w:rPr>
            </w:pPr>
            <w:r w:rsidRPr="00F86C2A">
              <w:rPr>
                <w:lang w:val="uk-UA"/>
              </w:rPr>
              <w:t>366,30</w:t>
            </w:r>
          </w:p>
        </w:tc>
        <w:tc>
          <w:tcPr>
            <w:tcW w:w="914" w:type="dxa"/>
            <w:vAlign w:val="center"/>
          </w:tcPr>
          <w:p w14:paraId="0B15E145" w14:textId="77777777" w:rsidR="005C7638" w:rsidRPr="00F86C2A" w:rsidRDefault="005C7638" w:rsidP="000E7F97">
            <w:pPr>
              <w:pStyle w:val="20"/>
              <w:spacing w:line="240" w:lineRule="auto"/>
              <w:ind w:firstLine="0"/>
              <w:rPr>
                <w:lang w:val="uk-UA"/>
              </w:rPr>
            </w:pPr>
            <w:r w:rsidRPr="00F86C2A">
              <w:rPr>
                <w:lang w:val="uk-UA"/>
              </w:rPr>
              <w:t>38,38</w:t>
            </w:r>
          </w:p>
        </w:tc>
        <w:tc>
          <w:tcPr>
            <w:tcW w:w="915" w:type="dxa"/>
            <w:vAlign w:val="center"/>
          </w:tcPr>
          <w:p w14:paraId="616FBDF3" w14:textId="77777777" w:rsidR="005C7638" w:rsidRPr="00F86C2A" w:rsidRDefault="005C7638" w:rsidP="000E7F97">
            <w:pPr>
              <w:pStyle w:val="20"/>
              <w:spacing w:line="240" w:lineRule="auto"/>
              <w:ind w:firstLine="0"/>
              <w:rPr>
                <w:lang w:val="uk-UA"/>
              </w:rPr>
            </w:pPr>
            <w:r w:rsidRPr="00F86C2A">
              <w:rPr>
                <w:lang w:val="uk-UA"/>
              </w:rPr>
              <w:t>31,41</w:t>
            </w:r>
          </w:p>
        </w:tc>
        <w:tc>
          <w:tcPr>
            <w:tcW w:w="1418" w:type="dxa"/>
            <w:vAlign w:val="center"/>
          </w:tcPr>
          <w:p w14:paraId="16D701B9" w14:textId="77777777" w:rsidR="005C7638" w:rsidRPr="00F86C2A" w:rsidRDefault="005C7638" w:rsidP="000E7F97">
            <w:pPr>
              <w:pStyle w:val="20"/>
              <w:spacing w:line="240" w:lineRule="auto"/>
              <w:ind w:firstLine="0"/>
              <w:rPr>
                <w:lang w:val="uk-UA"/>
              </w:rPr>
            </w:pPr>
            <w:r w:rsidRPr="00F86C2A">
              <w:rPr>
                <w:lang w:val="uk-UA"/>
              </w:rPr>
              <w:t>-6,97</w:t>
            </w:r>
          </w:p>
        </w:tc>
      </w:tr>
      <w:tr w:rsidR="005C7638" w:rsidRPr="00F86C2A" w14:paraId="2BC09310" w14:textId="77777777">
        <w:trPr>
          <w:cantSplit/>
          <w:trHeight w:val="653"/>
        </w:trPr>
        <w:tc>
          <w:tcPr>
            <w:tcW w:w="2518" w:type="dxa"/>
            <w:vAlign w:val="center"/>
          </w:tcPr>
          <w:p w14:paraId="66A99F5C" w14:textId="77777777" w:rsidR="005C7638" w:rsidRPr="00F86C2A" w:rsidRDefault="005C7638" w:rsidP="000E7F97">
            <w:pPr>
              <w:pStyle w:val="20"/>
              <w:spacing w:line="240" w:lineRule="auto"/>
              <w:ind w:firstLine="0"/>
              <w:jc w:val="both"/>
              <w:rPr>
                <w:lang w:val="uk-UA"/>
              </w:rPr>
            </w:pPr>
            <w:r w:rsidRPr="00F86C2A">
              <w:rPr>
                <w:lang w:val="uk-UA"/>
              </w:rPr>
              <w:t>Дебіторська заборгованість</w:t>
            </w:r>
          </w:p>
        </w:tc>
        <w:tc>
          <w:tcPr>
            <w:tcW w:w="1190" w:type="dxa"/>
            <w:vAlign w:val="center"/>
          </w:tcPr>
          <w:p w14:paraId="145374F3" w14:textId="77777777" w:rsidR="005C7638" w:rsidRPr="00F86C2A" w:rsidRDefault="005C7638" w:rsidP="000E7F97">
            <w:pPr>
              <w:pStyle w:val="20"/>
              <w:spacing w:line="240" w:lineRule="auto"/>
              <w:ind w:firstLine="0"/>
              <w:rPr>
                <w:lang w:val="uk-UA"/>
              </w:rPr>
            </w:pPr>
            <w:r w:rsidRPr="00F86C2A">
              <w:rPr>
                <w:lang w:val="uk-UA"/>
              </w:rPr>
              <w:t>129,50</w:t>
            </w:r>
          </w:p>
        </w:tc>
        <w:tc>
          <w:tcPr>
            <w:tcW w:w="1448" w:type="dxa"/>
            <w:vAlign w:val="center"/>
          </w:tcPr>
          <w:p w14:paraId="60BA50AA" w14:textId="77777777" w:rsidR="005C7638" w:rsidRPr="00F86C2A" w:rsidRDefault="005C7638" w:rsidP="000E7F97">
            <w:pPr>
              <w:pStyle w:val="20"/>
              <w:spacing w:line="240" w:lineRule="auto"/>
              <w:ind w:firstLine="0"/>
              <w:rPr>
                <w:lang w:val="uk-UA"/>
              </w:rPr>
            </w:pPr>
            <w:r w:rsidRPr="00F86C2A">
              <w:rPr>
                <w:lang w:val="uk-UA"/>
              </w:rPr>
              <w:t>195,40</w:t>
            </w:r>
          </w:p>
        </w:tc>
        <w:tc>
          <w:tcPr>
            <w:tcW w:w="1448" w:type="dxa"/>
            <w:vAlign w:val="center"/>
          </w:tcPr>
          <w:p w14:paraId="66B5610C" w14:textId="77777777" w:rsidR="005C7638" w:rsidRPr="00F86C2A" w:rsidRDefault="005C7638" w:rsidP="000E7F97">
            <w:pPr>
              <w:pStyle w:val="20"/>
              <w:spacing w:line="240" w:lineRule="auto"/>
              <w:ind w:firstLine="0"/>
              <w:rPr>
                <w:lang w:val="uk-UA"/>
              </w:rPr>
            </w:pPr>
            <w:r w:rsidRPr="00F86C2A">
              <w:rPr>
                <w:lang w:val="uk-UA"/>
              </w:rPr>
              <w:t>65,90</w:t>
            </w:r>
          </w:p>
        </w:tc>
        <w:tc>
          <w:tcPr>
            <w:tcW w:w="914" w:type="dxa"/>
            <w:vAlign w:val="center"/>
          </w:tcPr>
          <w:p w14:paraId="5758FAA6" w14:textId="77777777" w:rsidR="005C7638" w:rsidRPr="00F86C2A" w:rsidRDefault="005C7638" w:rsidP="000E7F97">
            <w:pPr>
              <w:pStyle w:val="20"/>
              <w:spacing w:line="240" w:lineRule="auto"/>
              <w:ind w:firstLine="0"/>
              <w:rPr>
                <w:lang w:val="uk-UA"/>
              </w:rPr>
            </w:pPr>
            <w:r w:rsidRPr="00F86C2A">
              <w:rPr>
                <w:lang w:val="uk-UA"/>
              </w:rPr>
              <w:t>6,00</w:t>
            </w:r>
          </w:p>
        </w:tc>
        <w:tc>
          <w:tcPr>
            <w:tcW w:w="915" w:type="dxa"/>
            <w:vAlign w:val="center"/>
          </w:tcPr>
          <w:p w14:paraId="0B94A4B9" w14:textId="77777777" w:rsidR="005C7638" w:rsidRPr="00F86C2A" w:rsidRDefault="005C7638" w:rsidP="000E7F97">
            <w:pPr>
              <w:pStyle w:val="20"/>
              <w:spacing w:line="240" w:lineRule="auto"/>
              <w:ind w:firstLine="0"/>
              <w:rPr>
                <w:lang w:val="uk-UA"/>
              </w:rPr>
            </w:pPr>
            <w:r w:rsidRPr="00F86C2A">
              <w:rPr>
                <w:lang w:val="uk-UA"/>
              </w:rPr>
              <w:t>5,13</w:t>
            </w:r>
          </w:p>
        </w:tc>
        <w:tc>
          <w:tcPr>
            <w:tcW w:w="1418" w:type="dxa"/>
            <w:vAlign w:val="center"/>
          </w:tcPr>
          <w:p w14:paraId="60800EB1" w14:textId="77777777" w:rsidR="005C7638" w:rsidRPr="00F86C2A" w:rsidRDefault="005C7638" w:rsidP="000E7F97">
            <w:pPr>
              <w:pStyle w:val="20"/>
              <w:spacing w:line="240" w:lineRule="auto"/>
              <w:ind w:firstLine="0"/>
              <w:rPr>
                <w:lang w:val="uk-UA"/>
              </w:rPr>
            </w:pPr>
            <w:r w:rsidRPr="00F86C2A">
              <w:rPr>
                <w:lang w:val="uk-UA"/>
              </w:rPr>
              <w:t>-0,87</w:t>
            </w:r>
          </w:p>
        </w:tc>
      </w:tr>
      <w:tr w:rsidR="005C7638" w:rsidRPr="00F86C2A" w14:paraId="0059EF2E" w14:textId="77777777">
        <w:trPr>
          <w:cantSplit/>
          <w:trHeight w:val="576"/>
        </w:trPr>
        <w:tc>
          <w:tcPr>
            <w:tcW w:w="2518" w:type="dxa"/>
            <w:vAlign w:val="center"/>
          </w:tcPr>
          <w:p w14:paraId="15D6A2D5" w14:textId="77777777" w:rsidR="005C7638" w:rsidRPr="00F86C2A" w:rsidRDefault="005C7638" w:rsidP="000E7F97">
            <w:pPr>
              <w:pStyle w:val="20"/>
              <w:spacing w:line="240" w:lineRule="auto"/>
              <w:ind w:firstLine="0"/>
              <w:jc w:val="both"/>
              <w:rPr>
                <w:lang w:val="uk-UA"/>
              </w:rPr>
            </w:pPr>
            <w:r w:rsidRPr="00F86C2A">
              <w:rPr>
                <w:lang w:val="uk-UA"/>
              </w:rPr>
              <w:t>Всього оборотних засобів</w:t>
            </w:r>
          </w:p>
        </w:tc>
        <w:tc>
          <w:tcPr>
            <w:tcW w:w="1190" w:type="dxa"/>
            <w:vAlign w:val="center"/>
          </w:tcPr>
          <w:p w14:paraId="66318CEF" w14:textId="77777777" w:rsidR="005C7638" w:rsidRPr="00F86C2A" w:rsidRDefault="005C7638" w:rsidP="000E7F97">
            <w:pPr>
              <w:pStyle w:val="20"/>
              <w:spacing w:line="240" w:lineRule="auto"/>
              <w:ind w:firstLine="0"/>
              <w:rPr>
                <w:lang w:val="uk-UA"/>
              </w:rPr>
            </w:pPr>
            <w:r w:rsidRPr="00F86C2A">
              <w:rPr>
                <w:lang w:val="uk-UA"/>
              </w:rPr>
              <w:t>2159,80</w:t>
            </w:r>
          </w:p>
        </w:tc>
        <w:tc>
          <w:tcPr>
            <w:tcW w:w="1448" w:type="dxa"/>
            <w:vAlign w:val="center"/>
          </w:tcPr>
          <w:p w14:paraId="15F89893" w14:textId="77777777" w:rsidR="005C7638" w:rsidRPr="00F86C2A" w:rsidRDefault="005C7638" w:rsidP="000E7F97">
            <w:pPr>
              <w:pStyle w:val="20"/>
              <w:spacing w:line="240" w:lineRule="auto"/>
              <w:ind w:firstLine="0"/>
              <w:rPr>
                <w:lang w:val="uk-UA"/>
              </w:rPr>
            </w:pPr>
            <w:r w:rsidRPr="00F86C2A">
              <w:rPr>
                <w:lang w:val="uk-UA"/>
              </w:rPr>
              <w:t>3805,40</w:t>
            </w:r>
          </w:p>
        </w:tc>
        <w:tc>
          <w:tcPr>
            <w:tcW w:w="1448" w:type="dxa"/>
            <w:vAlign w:val="center"/>
          </w:tcPr>
          <w:p w14:paraId="7D01FA84" w14:textId="77777777" w:rsidR="005C7638" w:rsidRPr="00F86C2A" w:rsidRDefault="005C7638" w:rsidP="000E7F97">
            <w:pPr>
              <w:pStyle w:val="20"/>
              <w:spacing w:line="240" w:lineRule="auto"/>
              <w:ind w:firstLine="0"/>
              <w:rPr>
                <w:lang w:val="uk-UA"/>
              </w:rPr>
            </w:pPr>
            <w:r w:rsidRPr="00F86C2A">
              <w:rPr>
                <w:lang w:val="uk-UA"/>
              </w:rPr>
              <w:t>1645,60</w:t>
            </w:r>
          </w:p>
        </w:tc>
        <w:tc>
          <w:tcPr>
            <w:tcW w:w="914" w:type="dxa"/>
            <w:vAlign w:val="center"/>
          </w:tcPr>
          <w:p w14:paraId="4FF4A638" w14:textId="77777777" w:rsidR="005C7638" w:rsidRPr="00F86C2A" w:rsidRDefault="005C7638" w:rsidP="000E7F97">
            <w:pPr>
              <w:pStyle w:val="20"/>
              <w:spacing w:line="240" w:lineRule="auto"/>
              <w:ind w:firstLine="0"/>
              <w:rPr>
                <w:lang w:val="uk-UA"/>
              </w:rPr>
            </w:pPr>
            <w:r w:rsidRPr="00F86C2A">
              <w:rPr>
                <w:lang w:val="uk-UA"/>
              </w:rPr>
              <w:t>100,0</w:t>
            </w:r>
          </w:p>
        </w:tc>
        <w:tc>
          <w:tcPr>
            <w:tcW w:w="915" w:type="dxa"/>
            <w:vAlign w:val="center"/>
          </w:tcPr>
          <w:p w14:paraId="77998D61" w14:textId="77777777" w:rsidR="005C7638" w:rsidRPr="00F86C2A" w:rsidRDefault="005C7638" w:rsidP="000E7F97">
            <w:pPr>
              <w:pStyle w:val="20"/>
              <w:spacing w:line="240" w:lineRule="auto"/>
              <w:ind w:firstLine="0"/>
              <w:rPr>
                <w:lang w:val="uk-UA"/>
              </w:rPr>
            </w:pPr>
            <w:r w:rsidRPr="00F86C2A">
              <w:rPr>
                <w:lang w:val="uk-UA"/>
              </w:rPr>
              <w:t>100,0</w:t>
            </w:r>
          </w:p>
        </w:tc>
        <w:tc>
          <w:tcPr>
            <w:tcW w:w="1418" w:type="dxa"/>
            <w:vAlign w:val="center"/>
          </w:tcPr>
          <w:p w14:paraId="58D1B6AD" w14:textId="77777777" w:rsidR="005C7638" w:rsidRPr="00F86C2A" w:rsidRDefault="005C7638" w:rsidP="000E7F97">
            <w:pPr>
              <w:pStyle w:val="20"/>
              <w:spacing w:line="240" w:lineRule="auto"/>
              <w:ind w:firstLine="0"/>
              <w:rPr>
                <w:lang w:val="uk-UA"/>
              </w:rPr>
            </w:pPr>
            <w:r w:rsidRPr="00F86C2A">
              <w:rPr>
                <w:lang w:val="uk-UA"/>
              </w:rPr>
              <w:t>-</w:t>
            </w:r>
          </w:p>
        </w:tc>
      </w:tr>
    </w:tbl>
    <w:p w14:paraId="15397382" w14:textId="77777777" w:rsidR="005C7638" w:rsidRPr="00F86C2A" w:rsidRDefault="005C7638" w:rsidP="005C7638">
      <w:pPr>
        <w:pStyle w:val="20"/>
        <w:rPr>
          <w:sz w:val="28"/>
          <w:lang w:val="uk-UA"/>
        </w:rPr>
      </w:pPr>
    </w:p>
    <w:p w14:paraId="5810F3C1" w14:textId="77777777" w:rsidR="005C7638" w:rsidRDefault="005C7638" w:rsidP="005C7638">
      <w:pPr>
        <w:spacing w:line="360" w:lineRule="auto"/>
        <w:ind w:firstLine="709"/>
        <w:jc w:val="both"/>
        <w:rPr>
          <w:sz w:val="28"/>
          <w:lang w:val="uk-UA"/>
        </w:rPr>
      </w:pPr>
      <w:r w:rsidRPr="00F86C2A">
        <w:rPr>
          <w:sz w:val="28"/>
          <w:lang w:val="uk-UA"/>
        </w:rPr>
        <w:t>Для оцінки структури джерел фінансових ресурсів використаємо такі показники як: коефіцієнт фінансової стабільності, коефіцієнт фінансової незалежності, коефіцієнт фінансової залежності та коефіцієнт фінансового ризику. Розрахунки виконаємо в таблицях 2.</w:t>
      </w:r>
      <w:r w:rsidR="00866B76" w:rsidRPr="00F86C2A">
        <w:rPr>
          <w:sz w:val="28"/>
          <w:lang w:val="uk-UA"/>
        </w:rPr>
        <w:t>4</w:t>
      </w:r>
      <w:r w:rsidRPr="00F86C2A">
        <w:rPr>
          <w:sz w:val="28"/>
          <w:lang w:val="uk-UA"/>
        </w:rPr>
        <w:t xml:space="preserve"> та 2.</w:t>
      </w:r>
      <w:r w:rsidR="00866B76" w:rsidRPr="00F86C2A">
        <w:rPr>
          <w:sz w:val="28"/>
          <w:lang w:val="uk-UA"/>
        </w:rPr>
        <w:t>5</w:t>
      </w:r>
      <w:r w:rsidRPr="00F86C2A">
        <w:rPr>
          <w:sz w:val="28"/>
          <w:lang w:val="uk-UA"/>
        </w:rPr>
        <w:t>.</w:t>
      </w:r>
    </w:p>
    <w:p w14:paraId="1D641DCB" w14:textId="77777777" w:rsidR="00F86C2A" w:rsidRPr="00F86C2A" w:rsidRDefault="00F86C2A" w:rsidP="00F86C2A">
      <w:pPr>
        <w:spacing w:line="360" w:lineRule="auto"/>
        <w:ind w:firstLine="709"/>
        <w:jc w:val="both"/>
        <w:rPr>
          <w:sz w:val="28"/>
          <w:szCs w:val="28"/>
          <w:lang w:val="uk-UA"/>
        </w:rPr>
      </w:pPr>
      <w:r w:rsidRPr="00F86C2A">
        <w:rPr>
          <w:sz w:val="28"/>
          <w:szCs w:val="28"/>
          <w:lang w:val="uk-UA"/>
        </w:rPr>
        <w:t xml:space="preserve">Отже, розраховані показники свідчать про значне зростання коефіцієнтів фінансової стабільності та фінансової незалежності у 2015р. порівняно із 2014р. та невелике їх зниження у 2016 р. порівняно із 2015р. Так у 2015р. порівняно із 2014 р. коефіцієнт фінансової стабільності збільшився на 2,788 пункта (або на 169,69%), у 2016 р. порівняно із 2015 р. зменшився на 1,012 пункта (або на 22,84%); коефіцієнт фінансової незалежності у 2015р. порівняно із 2014р. </w:t>
      </w:r>
      <w:r w:rsidRPr="00F86C2A">
        <w:rPr>
          <w:sz w:val="28"/>
          <w:szCs w:val="28"/>
          <w:lang w:val="uk-UA"/>
        </w:rPr>
        <w:lastRenderedPageBreak/>
        <w:t xml:space="preserve">збільшився на 0,194 пункта (або на 31,19%), а у 2016р. порівняно із 2015р. зменшився на 0,042 пункта (або на 5,15%). Відповідно, коефіцієнти фінансової залежності та фінансового ризику у 2015 р. порівняно із 2014 р. знижуються, а  у 2016р. порівняно із 2015р. збільшуються. </w:t>
      </w:r>
    </w:p>
    <w:p w14:paraId="24D7C944" w14:textId="77777777" w:rsidR="005C7638" w:rsidRPr="00F86C2A" w:rsidRDefault="005C7638" w:rsidP="005C7638">
      <w:pPr>
        <w:pStyle w:val="1"/>
        <w:jc w:val="right"/>
        <w:rPr>
          <w:bCs/>
          <w:sz w:val="28"/>
          <w:szCs w:val="28"/>
          <w:lang w:val="uk-UA"/>
        </w:rPr>
      </w:pPr>
      <w:r w:rsidRPr="00F86C2A">
        <w:rPr>
          <w:bCs/>
          <w:sz w:val="28"/>
          <w:szCs w:val="28"/>
          <w:lang w:val="uk-UA"/>
        </w:rPr>
        <w:t>Т</w:t>
      </w:r>
      <w:r w:rsidRPr="00F86C2A">
        <w:rPr>
          <w:bCs/>
          <w:caps w:val="0"/>
          <w:sz w:val="28"/>
          <w:szCs w:val="28"/>
          <w:lang w:val="uk-UA"/>
        </w:rPr>
        <w:t>аблиця</w:t>
      </w:r>
      <w:r w:rsidRPr="00F86C2A">
        <w:rPr>
          <w:bCs/>
          <w:sz w:val="28"/>
          <w:szCs w:val="28"/>
          <w:lang w:val="uk-UA"/>
        </w:rPr>
        <w:t xml:space="preserve"> 2.</w:t>
      </w:r>
      <w:r w:rsidR="00866B76" w:rsidRPr="00F86C2A">
        <w:rPr>
          <w:bCs/>
          <w:sz w:val="28"/>
          <w:szCs w:val="28"/>
          <w:lang w:val="uk-UA"/>
        </w:rPr>
        <w:t>4</w:t>
      </w:r>
    </w:p>
    <w:p w14:paraId="05510B5A" w14:textId="77777777" w:rsidR="005C7638" w:rsidRPr="00F86C2A" w:rsidRDefault="005C7638" w:rsidP="005C7638">
      <w:pPr>
        <w:pStyle w:val="2"/>
        <w:spacing w:before="0" w:after="0" w:line="360" w:lineRule="auto"/>
        <w:jc w:val="center"/>
        <w:rPr>
          <w:rFonts w:ascii="Times New Roman" w:hAnsi="Times New Roman" w:cs="Times New Roman"/>
          <w:b w:val="0"/>
          <w:bCs w:val="0"/>
          <w:i w:val="0"/>
          <w:iCs w:val="0"/>
          <w:lang w:val="uk-UA"/>
        </w:rPr>
      </w:pPr>
      <w:r w:rsidRPr="00F86C2A">
        <w:rPr>
          <w:rFonts w:ascii="Times New Roman" w:hAnsi="Times New Roman" w:cs="Times New Roman"/>
          <w:b w:val="0"/>
          <w:bCs w:val="0"/>
          <w:i w:val="0"/>
          <w:iCs w:val="0"/>
          <w:lang w:val="uk-UA"/>
        </w:rPr>
        <w:t>Оцінка структури джерел фінансових ресурсів ТОВ «Благо-Інвест» (розрахунок абсолютного відхилення)</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080"/>
        <w:gridCol w:w="1080"/>
        <w:gridCol w:w="1080"/>
        <w:gridCol w:w="1080"/>
        <w:gridCol w:w="1080"/>
        <w:gridCol w:w="1080"/>
        <w:gridCol w:w="1080"/>
      </w:tblGrid>
      <w:tr w:rsidR="005C7638" w:rsidRPr="00F86C2A" w14:paraId="55ECC9ED" w14:textId="77777777">
        <w:trPr>
          <w:cantSplit/>
        </w:trPr>
        <w:tc>
          <w:tcPr>
            <w:tcW w:w="2088" w:type="dxa"/>
            <w:vMerge w:val="restart"/>
            <w:vAlign w:val="center"/>
          </w:tcPr>
          <w:p w14:paraId="112D206A" w14:textId="77777777" w:rsidR="005C7638" w:rsidRPr="00F86C2A" w:rsidRDefault="005C7638" w:rsidP="000E7F97">
            <w:pPr>
              <w:pStyle w:val="20"/>
              <w:spacing w:line="240" w:lineRule="auto"/>
              <w:ind w:firstLine="0"/>
              <w:jc w:val="both"/>
              <w:rPr>
                <w:lang w:val="uk-UA"/>
              </w:rPr>
            </w:pPr>
            <w:r w:rsidRPr="00F86C2A">
              <w:rPr>
                <w:lang w:val="uk-UA"/>
              </w:rPr>
              <w:t>Показники</w:t>
            </w:r>
          </w:p>
        </w:tc>
        <w:tc>
          <w:tcPr>
            <w:tcW w:w="1080" w:type="dxa"/>
            <w:vMerge w:val="restart"/>
            <w:textDirection w:val="btLr"/>
            <w:vAlign w:val="center"/>
          </w:tcPr>
          <w:p w14:paraId="0B413623" w14:textId="77777777" w:rsidR="005C7638" w:rsidRPr="00F86C2A" w:rsidRDefault="005C7638" w:rsidP="000E7F97">
            <w:pPr>
              <w:pStyle w:val="20"/>
              <w:spacing w:line="240" w:lineRule="auto"/>
              <w:ind w:firstLine="0"/>
              <w:jc w:val="both"/>
              <w:rPr>
                <w:lang w:val="uk-UA"/>
              </w:rPr>
            </w:pPr>
            <w:r w:rsidRPr="00F86C2A">
              <w:rPr>
                <w:lang w:val="uk-UA"/>
              </w:rPr>
              <w:t>Умовні позначки</w:t>
            </w:r>
          </w:p>
        </w:tc>
        <w:tc>
          <w:tcPr>
            <w:tcW w:w="3240" w:type="dxa"/>
            <w:gridSpan w:val="3"/>
            <w:vAlign w:val="center"/>
          </w:tcPr>
          <w:p w14:paraId="5FC695F5" w14:textId="77777777" w:rsidR="005C7638" w:rsidRPr="00F86C2A" w:rsidRDefault="005C7638" w:rsidP="000E7F97">
            <w:pPr>
              <w:pStyle w:val="20"/>
              <w:spacing w:line="240" w:lineRule="auto"/>
              <w:ind w:firstLine="0"/>
              <w:jc w:val="both"/>
              <w:rPr>
                <w:lang w:val="uk-UA"/>
              </w:rPr>
            </w:pPr>
            <w:r w:rsidRPr="00F86C2A">
              <w:rPr>
                <w:lang w:val="uk-UA"/>
              </w:rPr>
              <w:t>Значення</w:t>
            </w:r>
          </w:p>
        </w:tc>
        <w:tc>
          <w:tcPr>
            <w:tcW w:w="3240" w:type="dxa"/>
            <w:gridSpan w:val="3"/>
            <w:vAlign w:val="center"/>
          </w:tcPr>
          <w:p w14:paraId="6073CF83" w14:textId="77777777" w:rsidR="005C7638" w:rsidRPr="00F86C2A" w:rsidRDefault="005C7638" w:rsidP="000E7F97">
            <w:pPr>
              <w:pStyle w:val="20"/>
              <w:spacing w:line="240" w:lineRule="auto"/>
              <w:ind w:firstLine="0"/>
              <w:jc w:val="both"/>
              <w:rPr>
                <w:lang w:val="uk-UA"/>
              </w:rPr>
            </w:pPr>
            <w:r w:rsidRPr="00F86C2A">
              <w:rPr>
                <w:lang w:val="uk-UA"/>
              </w:rPr>
              <w:t>Абсолютне відхилення</w:t>
            </w:r>
          </w:p>
        </w:tc>
      </w:tr>
      <w:tr w:rsidR="005C7638" w:rsidRPr="00F86C2A" w14:paraId="634E2EF9" w14:textId="77777777">
        <w:trPr>
          <w:cantSplit/>
          <w:trHeight w:val="1197"/>
        </w:trPr>
        <w:tc>
          <w:tcPr>
            <w:tcW w:w="2088" w:type="dxa"/>
            <w:vMerge/>
          </w:tcPr>
          <w:p w14:paraId="780B742B" w14:textId="77777777" w:rsidR="005C7638" w:rsidRPr="00F86C2A" w:rsidRDefault="005C7638" w:rsidP="000E7F97">
            <w:pPr>
              <w:pStyle w:val="20"/>
              <w:spacing w:line="240" w:lineRule="auto"/>
              <w:ind w:firstLine="0"/>
              <w:jc w:val="both"/>
              <w:rPr>
                <w:lang w:val="uk-UA"/>
              </w:rPr>
            </w:pPr>
          </w:p>
        </w:tc>
        <w:tc>
          <w:tcPr>
            <w:tcW w:w="1080" w:type="dxa"/>
            <w:vMerge/>
          </w:tcPr>
          <w:p w14:paraId="6A74851D" w14:textId="77777777" w:rsidR="005C7638" w:rsidRPr="00F86C2A" w:rsidRDefault="005C7638" w:rsidP="000E7F97">
            <w:pPr>
              <w:pStyle w:val="20"/>
              <w:spacing w:line="240" w:lineRule="auto"/>
              <w:ind w:firstLine="0"/>
              <w:jc w:val="both"/>
              <w:rPr>
                <w:lang w:val="uk-UA"/>
              </w:rPr>
            </w:pPr>
          </w:p>
        </w:tc>
        <w:tc>
          <w:tcPr>
            <w:tcW w:w="1080" w:type="dxa"/>
            <w:vAlign w:val="center"/>
          </w:tcPr>
          <w:p w14:paraId="13238E2B" w14:textId="77777777" w:rsidR="005C7638" w:rsidRPr="00F86C2A" w:rsidRDefault="00E13AEC" w:rsidP="000E7F97">
            <w:pPr>
              <w:pStyle w:val="20"/>
              <w:spacing w:line="240" w:lineRule="auto"/>
              <w:ind w:firstLine="0"/>
              <w:jc w:val="both"/>
              <w:rPr>
                <w:lang w:val="uk-UA"/>
              </w:rPr>
            </w:pPr>
            <w:r w:rsidRPr="00F86C2A">
              <w:rPr>
                <w:lang w:val="uk-UA"/>
              </w:rPr>
              <w:t>2014</w:t>
            </w:r>
            <w:r w:rsidR="005C7638" w:rsidRPr="00F86C2A">
              <w:rPr>
                <w:lang w:val="uk-UA"/>
              </w:rPr>
              <w:t>р</w:t>
            </w:r>
          </w:p>
        </w:tc>
        <w:tc>
          <w:tcPr>
            <w:tcW w:w="1080" w:type="dxa"/>
            <w:vAlign w:val="center"/>
          </w:tcPr>
          <w:p w14:paraId="5611B8EC" w14:textId="77777777" w:rsidR="005C7638" w:rsidRPr="00F86C2A" w:rsidRDefault="00E13AEC" w:rsidP="000E7F97">
            <w:pPr>
              <w:pStyle w:val="20"/>
              <w:spacing w:line="240" w:lineRule="auto"/>
              <w:ind w:firstLine="0"/>
              <w:jc w:val="both"/>
              <w:rPr>
                <w:lang w:val="uk-UA"/>
              </w:rPr>
            </w:pPr>
            <w:r w:rsidRPr="00F86C2A">
              <w:rPr>
                <w:lang w:val="uk-UA"/>
              </w:rPr>
              <w:t>2015</w:t>
            </w:r>
            <w:r w:rsidR="005C7638" w:rsidRPr="00F86C2A">
              <w:rPr>
                <w:lang w:val="uk-UA"/>
              </w:rPr>
              <w:t>р</w:t>
            </w:r>
          </w:p>
        </w:tc>
        <w:tc>
          <w:tcPr>
            <w:tcW w:w="1080" w:type="dxa"/>
            <w:vAlign w:val="center"/>
          </w:tcPr>
          <w:p w14:paraId="00F02382" w14:textId="77777777" w:rsidR="005C7638" w:rsidRPr="00F86C2A" w:rsidRDefault="00E13AEC" w:rsidP="000E7F97">
            <w:pPr>
              <w:pStyle w:val="20"/>
              <w:spacing w:line="240" w:lineRule="auto"/>
              <w:ind w:firstLine="0"/>
              <w:jc w:val="both"/>
              <w:rPr>
                <w:lang w:val="uk-UA"/>
              </w:rPr>
            </w:pPr>
            <w:r w:rsidRPr="00F86C2A">
              <w:rPr>
                <w:lang w:val="uk-UA"/>
              </w:rPr>
              <w:t>2016</w:t>
            </w:r>
            <w:r w:rsidR="005C7638" w:rsidRPr="00F86C2A">
              <w:rPr>
                <w:lang w:val="uk-UA"/>
              </w:rPr>
              <w:t>р</w:t>
            </w:r>
          </w:p>
        </w:tc>
        <w:tc>
          <w:tcPr>
            <w:tcW w:w="1080" w:type="dxa"/>
            <w:vAlign w:val="center"/>
          </w:tcPr>
          <w:p w14:paraId="178EE9AD" w14:textId="77777777" w:rsidR="005C7638" w:rsidRPr="00F86C2A" w:rsidRDefault="00E13AEC" w:rsidP="000E7F97">
            <w:pPr>
              <w:pStyle w:val="20"/>
              <w:spacing w:line="240" w:lineRule="auto"/>
              <w:ind w:firstLine="0"/>
              <w:jc w:val="both"/>
              <w:rPr>
                <w:lang w:val="uk-UA"/>
              </w:rPr>
            </w:pPr>
            <w:r w:rsidRPr="00F86C2A">
              <w:rPr>
                <w:lang w:val="uk-UA"/>
              </w:rPr>
              <w:t>2015</w:t>
            </w:r>
            <w:r w:rsidR="005C7638" w:rsidRPr="00F86C2A">
              <w:rPr>
                <w:lang w:val="uk-UA"/>
              </w:rPr>
              <w:t xml:space="preserve">р до </w:t>
            </w:r>
            <w:r w:rsidRPr="00F86C2A">
              <w:rPr>
                <w:lang w:val="uk-UA"/>
              </w:rPr>
              <w:t>2014</w:t>
            </w:r>
            <w:r w:rsidR="005C7638" w:rsidRPr="00F86C2A">
              <w:rPr>
                <w:lang w:val="uk-UA"/>
              </w:rPr>
              <w:t>р</w:t>
            </w:r>
          </w:p>
        </w:tc>
        <w:tc>
          <w:tcPr>
            <w:tcW w:w="1080" w:type="dxa"/>
            <w:vAlign w:val="center"/>
          </w:tcPr>
          <w:p w14:paraId="60A75535" w14:textId="77777777" w:rsidR="005C7638" w:rsidRPr="00F86C2A" w:rsidRDefault="00E13AEC" w:rsidP="000E7F97">
            <w:pPr>
              <w:pStyle w:val="20"/>
              <w:spacing w:line="240" w:lineRule="auto"/>
              <w:ind w:firstLine="0"/>
              <w:jc w:val="both"/>
              <w:rPr>
                <w:lang w:val="uk-UA"/>
              </w:rPr>
            </w:pPr>
            <w:r w:rsidRPr="00F86C2A">
              <w:rPr>
                <w:lang w:val="uk-UA"/>
              </w:rPr>
              <w:t>2016</w:t>
            </w:r>
            <w:r w:rsidR="005C7638" w:rsidRPr="00F86C2A">
              <w:rPr>
                <w:lang w:val="uk-UA"/>
              </w:rPr>
              <w:t xml:space="preserve">р до </w:t>
            </w:r>
            <w:r w:rsidRPr="00F86C2A">
              <w:rPr>
                <w:lang w:val="uk-UA"/>
              </w:rPr>
              <w:t>2015</w:t>
            </w:r>
            <w:r w:rsidR="005C7638" w:rsidRPr="00F86C2A">
              <w:rPr>
                <w:lang w:val="uk-UA"/>
              </w:rPr>
              <w:t>р</w:t>
            </w:r>
          </w:p>
        </w:tc>
        <w:tc>
          <w:tcPr>
            <w:tcW w:w="1080" w:type="dxa"/>
            <w:vAlign w:val="center"/>
          </w:tcPr>
          <w:p w14:paraId="0E7CC2E9" w14:textId="77777777" w:rsidR="005C7638" w:rsidRPr="00F86C2A" w:rsidRDefault="00E13AEC" w:rsidP="000E7F97">
            <w:pPr>
              <w:pStyle w:val="20"/>
              <w:spacing w:line="240" w:lineRule="auto"/>
              <w:ind w:firstLine="0"/>
              <w:jc w:val="both"/>
              <w:rPr>
                <w:lang w:val="uk-UA"/>
              </w:rPr>
            </w:pPr>
            <w:r w:rsidRPr="00F86C2A">
              <w:rPr>
                <w:lang w:val="uk-UA"/>
              </w:rPr>
              <w:t>2016</w:t>
            </w:r>
            <w:r w:rsidR="005C7638" w:rsidRPr="00F86C2A">
              <w:rPr>
                <w:lang w:val="uk-UA"/>
              </w:rPr>
              <w:t xml:space="preserve">р до </w:t>
            </w:r>
            <w:r w:rsidRPr="00F86C2A">
              <w:rPr>
                <w:lang w:val="uk-UA"/>
              </w:rPr>
              <w:t>2014</w:t>
            </w:r>
            <w:r w:rsidR="005C7638" w:rsidRPr="00F86C2A">
              <w:rPr>
                <w:lang w:val="uk-UA"/>
              </w:rPr>
              <w:t>р</w:t>
            </w:r>
          </w:p>
        </w:tc>
      </w:tr>
      <w:tr w:rsidR="005C7638" w:rsidRPr="00F86C2A" w14:paraId="126C63B9" w14:textId="77777777">
        <w:trPr>
          <w:cantSplit/>
          <w:trHeight w:val="734"/>
        </w:trPr>
        <w:tc>
          <w:tcPr>
            <w:tcW w:w="2088" w:type="dxa"/>
            <w:vAlign w:val="center"/>
          </w:tcPr>
          <w:p w14:paraId="496CE77D" w14:textId="77777777" w:rsidR="005C7638" w:rsidRPr="00F86C2A" w:rsidRDefault="005C7638" w:rsidP="000E7F97">
            <w:pPr>
              <w:pStyle w:val="20"/>
              <w:spacing w:line="240" w:lineRule="auto"/>
              <w:ind w:firstLine="0"/>
              <w:jc w:val="both"/>
              <w:rPr>
                <w:lang w:val="uk-UA"/>
              </w:rPr>
            </w:pPr>
            <w:r w:rsidRPr="00F86C2A">
              <w:rPr>
                <w:lang w:val="uk-UA"/>
              </w:rPr>
              <w:t>Власний капітал, тис.грн.</w:t>
            </w:r>
          </w:p>
        </w:tc>
        <w:tc>
          <w:tcPr>
            <w:tcW w:w="1080" w:type="dxa"/>
            <w:vAlign w:val="center"/>
          </w:tcPr>
          <w:p w14:paraId="71F988DD" w14:textId="77777777" w:rsidR="005C7638" w:rsidRPr="00F86C2A" w:rsidRDefault="005C7638" w:rsidP="000E7F97">
            <w:pPr>
              <w:pStyle w:val="20"/>
              <w:spacing w:line="240" w:lineRule="auto"/>
              <w:ind w:firstLine="0"/>
              <w:jc w:val="both"/>
              <w:rPr>
                <w:lang w:val="uk-UA"/>
              </w:rPr>
            </w:pPr>
            <w:r w:rsidRPr="00F86C2A">
              <w:rPr>
                <w:lang w:val="uk-UA"/>
              </w:rPr>
              <w:t>ВК</w:t>
            </w:r>
          </w:p>
        </w:tc>
        <w:tc>
          <w:tcPr>
            <w:tcW w:w="1080" w:type="dxa"/>
            <w:vAlign w:val="center"/>
          </w:tcPr>
          <w:p w14:paraId="0D047A0E" w14:textId="77777777" w:rsidR="005C7638" w:rsidRPr="00F86C2A" w:rsidRDefault="005C7638" w:rsidP="000E7F97">
            <w:pPr>
              <w:jc w:val="center"/>
              <w:rPr>
                <w:snapToGrid w:val="0"/>
                <w:spacing w:val="20"/>
                <w:lang w:val="uk-UA"/>
              </w:rPr>
            </w:pPr>
            <w:r w:rsidRPr="00F86C2A">
              <w:rPr>
                <w:snapToGrid w:val="0"/>
                <w:spacing w:val="20"/>
                <w:lang w:val="uk-UA"/>
              </w:rPr>
              <w:t>3425,7</w:t>
            </w:r>
          </w:p>
        </w:tc>
        <w:tc>
          <w:tcPr>
            <w:tcW w:w="1080" w:type="dxa"/>
            <w:vAlign w:val="center"/>
          </w:tcPr>
          <w:p w14:paraId="7FCB109F" w14:textId="77777777" w:rsidR="005C7638" w:rsidRPr="00F86C2A" w:rsidRDefault="005C7638" w:rsidP="000E7F97">
            <w:pPr>
              <w:jc w:val="center"/>
              <w:rPr>
                <w:snapToGrid w:val="0"/>
                <w:spacing w:val="20"/>
                <w:lang w:val="uk-UA"/>
              </w:rPr>
            </w:pPr>
            <w:r w:rsidRPr="00F86C2A">
              <w:rPr>
                <w:snapToGrid w:val="0"/>
                <w:spacing w:val="20"/>
                <w:lang w:val="uk-UA"/>
              </w:rPr>
              <w:t>4273,8</w:t>
            </w:r>
          </w:p>
        </w:tc>
        <w:tc>
          <w:tcPr>
            <w:tcW w:w="1080" w:type="dxa"/>
            <w:vAlign w:val="center"/>
          </w:tcPr>
          <w:p w14:paraId="2C49A40A" w14:textId="77777777" w:rsidR="005C7638" w:rsidRPr="00F86C2A" w:rsidRDefault="005C7638" w:rsidP="000E7F97">
            <w:pPr>
              <w:jc w:val="center"/>
              <w:rPr>
                <w:snapToGrid w:val="0"/>
                <w:spacing w:val="20"/>
                <w:lang w:val="uk-UA"/>
              </w:rPr>
            </w:pPr>
            <w:r w:rsidRPr="00F86C2A">
              <w:rPr>
                <w:snapToGrid w:val="0"/>
                <w:spacing w:val="20"/>
                <w:lang w:val="uk-UA"/>
              </w:rPr>
              <w:t>4762,4</w:t>
            </w:r>
          </w:p>
        </w:tc>
        <w:tc>
          <w:tcPr>
            <w:tcW w:w="1080" w:type="dxa"/>
            <w:vAlign w:val="center"/>
          </w:tcPr>
          <w:p w14:paraId="2026EC46" w14:textId="77777777" w:rsidR="005C7638" w:rsidRPr="00F86C2A" w:rsidRDefault="005C7638" w:rsidP="000E7F97">
            <w:pPr>
              <w:jc w:val="center"/>
              <w:rPr>
                <w:snapToGrid w:val="0"/>
                <w:spacing w:val="20"/>
                <w:lang w:val="uk-UA"/>
              </w:rPr>
            </w:pPr>
            <w:r w:rsidRPr="00F86C2A">
              <w:rPr>
                <w:snapToGrid w:val="0"/>
                <w:spacing w:val="20"/>
                <w:lang w:val="uk-UA"/>
              </w:rPr>
              <w:t>848,1</w:t>
            </w:r>
          </w:p>
        </w:tc>
        <w:tc>
          <w:tcPr>
            <w:tcW w:w="1080" w:type="dxa"/>
            <w:vAlign w:val="center"/>
          </w:tcPr>
          <w:p w14:paraId="10430EB4" w14:textId="77777777" w:rsidR="005C7638" w:rsidRPr="00F86C2A" w:rsidRDefault="005C7638" w:rsidP="000E7F97">
            <w:pPr>
              <w:jc w:val="center"/>
              <w:rPr>
                <w:snapToGrid w:val="0"/>
                <w:spacing w:val="20"/>
                <w:lang w:val="uk-UA"/>
              </w:rPr>
            </w:pPr>
            <w:r w:rsidRPr="00F86C2A">
              <w:rPr>
                <w:snapToGrid w:val="0"/>
                <w:spacing w:val="20"/>
                <w:lang w:val="uk-UA"/>
              </w:rPr>
              <w:t>488,6</w:t>
            </w:r>
          </w:p>
        </w:tc>
        <w:tc>
          <w:tcPr>
            <w:tcW w:w="1080" w:type="dxa"/>
            <w:vAlign w:val="center"/>
          </w:tcPr>
          <w:p w14:paraId="7797B7A0" w14:textId="77777777" w:rsidR="005C7638" w:rsidRPr="00F86C2A" w:rsidRDefault="005C7638" w:rsidP="000E7F97">
            <w:pPr>
              <w:jc w:val="center"/>
              <w:rPr>
                <w:snapToGrid w:val="0"/>
                <w:spacing w:val="20"/>
                <w:lang w:val="uk-UA"/>
              </w:rPr>
            </w:pPr>
            <w:r w:rsidRPr="00F86C2A">
              <w:rPr>
                <w:snapToGrid w:val="0"/>
                <w:spacing w:val="20"/>
                <w:lang w:val="uk-UA"/>
              </w:rPr>
              <w:t>1336,7</w:t>
            </w:r>
          </w:p>
        </w:tc>
      </w:tr>
      <w:tr w:rsidR="005C7638" w:rsidRPr="00F86C2A" w14:paraId="68E1298C" w14:textId="77777777">
        <w:trPr>
          <w:cantSplit/>
          <w:trHeight w:val="766"/>
        </w:trPr>
        <w:tc>
          <w:tcPr>
            <w:tcW w:w="2088" w:type="dxa"/>
            <w:vAlign w:val="center"/>
          </w:tcPr>
          <w:p w14:paraId="633A6794" w14:textId="77777777" w:rsidR="005C7638" w:rsidRPr="00F86C2A" w:rsidRDefault="005C7638" w:rsidP="000E7F97">
            <w:pPr>
              <w:pStyle w:val="20"/>
              <w:spacing w:line="240" w:lineRule="auto"/>
              <w:ind w:firstLine="0"/>
              <w:jc w:val="both"/>
              <w:rPr>
                <w:lang w:val="uk-UA"/>
              </w:rPr>
            </w:pPr>
            <w:r w:rsidRPr="00F86C2A">
              <w:rPr>
                <w:lang w:val="uk-UA"/>
              </w:rPr>
              <w:t>Позиковий капітал, тис.грн.</w:t>
            </w:r>
          </w:p>
        </w:tc>
        <w:tc>
          <w:tcPr>
            <w:tcW w:w="1080" w:type="dxa"/>
            <w:vAlign w:val="center"/>
          </w:tcPr>
          <w:p w14:paraId="52A47B85" w14:textId="77777777" w:rsidR="005C7638" w:rsidRPr="00F86C2A" w:rsidRDefault="005C7638" w:rsidP="000E7F97">
            <w:pPr>
              <w:pStyle w:val="20"/>
              <w:spacing w:line="240" w:lineRule="auto"/>
              <w:ind w:firstLine="0"/>
              <w:jc w:val="both"/>
              <w:rPr>
                <w:lang w:val="uk-UA"/>
              </w:rPr>
            </w:pPr>
            <w:r w:rsidRPr="00F86C2A">
              <w:rPr>
                <w:lang w:val="uk-UA"/>
              </w:rPr>
              <w:t>ПК</w:t>
            </w:r>
          </w:p>
        </w:tc>
        <w:tc>
          <w:tcPr>
            <w:tcW w:w="1080" w:type="dxa"/>
            <w:vAlign w:val="center"/>
          </w:tcPr>
          <w:p w14:paraId="0B238698" w14:textId="77777777" w:rsidR="005C7638" w:rsidRPr="00F86C2A" w:rsidRDefault="005C7638" w:rsidP="000E7F97">
            <w:pPr>
              <w:jc w:val="center"/>
              <w:rPr>
                <w:snapToGrid w:val="0"/>
                <w:spacing w:val="20"/>
                <w:lang w:val="uk-UA"/>
              </w:rPr>
            </w:pPr>
            <w:r w:rsidRPr="00F86C2A">
              <w:rPr>
                <w:snapToGrid w:val="0"/>
                <w:spacing w:val="20"/>
                <w:lang w:val="uk-UA"/>
              </w:rPr>
              <w:t>2085,1</w:t>
            </w:r>
          </w:p>
        </w:tc>
        <w:tc>
          <w:tcPr>
            <w:tcW w:w="1080" w:type="dxa"/>
            <w:vAlign w:val="center"/>
          </w:tcPr>
          <w:p w14:paraId="6CEF308F" w14:textId="77777777" w:rsidR="005C7638" w:rsidRPr="00F86C2A" w:rsidRDefault="005C7638" w:rsidP="000E7F97">
            <w:pPr>
              <w:jc w:val="center"/>
              <w:rPr>
                <w:snapToGrid w:val="0"/>
                <w:spacing w:val="20"/>
                <w:lang w:val="uk-UA"/>
              </w:rPr>
            </w:pPr>
            <w:r w:rsidRPr="00F86C2A">
              <w:rPr>
                <w:snapToGrid w:val="0"/>
                <w:spacing w:val="20"/>
                <w:lang w:val="uk-UA"/>
              </w:rPr>
              <w:t>964,50</w:t>
            </w:r>
          </w:p>
        </w:tc>
        <w:tc>
          <w:tcPr>
            <w:tcW w:w="1080" w:type="dxa"/>
            <w:vAlign w:val="center"/>
          </w:tcPr>
          <w:p w14:paraId="2F26D8C2" w14:textId="77777777" w:rsidR="005C7638" w:rsidRPr="00F86C2A" w:rsidRDefault="005C7638" w:rsidP="000E7F97">
            <w:pPr>
              <w:jc w:val="center"/>
              <w:rPr>
                <w:snapToGrid w:val="0"/>
                <w:spacing w:val="20"/>
                <w:lang w:val="uk-UA"/>
              </w:rPr>
            </w:pPr>
            <w:r w:rsidRPr="00F86C2A">
              <w:rPr>
                <w:snapToGrid w:val="0"/>
                <w:spacing w:val="20"/>
                <w:lang w:val="uk-UA"/>
              </w:rPr>
              <w:t>1392,9</w:t>
            </w:r>
          </w:p>
        </w:tc>
        <w:tc>
          <w:tcPr>
            <w:tcW w:w="1080" w:type="dxa"/>
            <w:vAlign w:val="center"/>
          </w:tcPr>
          <w:p w14:paraId="0056593B" w14:textId="77777777" w:rsidR="005C7638" w:rsidRPr="00F86C2A" w:rsidRDefault="005C7638" w:rsidP="000E7F97">
            <w:pPr>
              <w:jc w:val="center"/>
              <w:rPr>
                <w:snapToGrid w:val="0"/>
                <w:spacing w:val="20"/>
                <w:lang w:val="uk-UA"/>
              </w:rPr>
            </w:pPr>
            <w:r w:rsidRPr="00F86C2A">
              <w:rPr>
                <w:snapToGrid w:val="0"/>
                <w:spacing w:val="20"/>
                <w:lang w:val="uk-UA"/>
              </w:rPr>
              <w:t>1120,6</w:t>
            </w:r>
          </w:p>
        </w:tc>
        <w:tc>
          <w:tcPr>
            <w:tcW w:w="1080" w:type="dxa"/>
            <w:vAlign w:val="center"/>
          </w:tcPr>
          <w:p w14:paraId="0BA9DC3E" w14:textId="77777777" w:rsidR="005C7638" w:rsidRPr="00F86C2A" w:rsidRDefault="005C7638" w:rsidP="000E7F97">
            <w:pPr>
              <w:jc w:val="center"/>
              <w:rPr>
                <w:snapToGrid w:val="0"/>
                <w:spacing w:val="20"/>
                <w:lang w:val="uk-UA"/>
              </w:rPr>
            </w:pPr>
            <w:r w:rsidRPr="00F86C2A">
              <w:rPr>
                <w:snapToGrid w:val="0"/>
                <w:spacing w:val="20"/>
                <w:lang w:val="uk-UA"/>
              </w:rPr>
              <w:t>428,4</w:t>
            </w:r>
          </w:p>
        </w:tc>
        <w:tc>
          <w:tcPr>
            <w:tcW w:w="1080" w:type="dxa"/>
            <w:vAlign w:val="center"/>
          </w:tcPr>
          <w:p w14:paraId="0E72E5A8" w14:textId="77777777" w:rsidR="005C7638" w:rsidRPr="00F86C2A" w:rsidRDefault="005C7638" w:rsidP="000E7F97">
            <w:pPr>
              <w:jc w:val="center"/>
              <w:rPr>
                <w:snapToGrid w:val="0"/>
                <w:spacing w:val="20"/>
                <w:lang w:val="uk-UA"/>
              </w:rPr>
            </w:pPr>
            <w:r w:rsidRPr="00F86C2A">
              <w:rPr>
                <w:snapToGrid w:val="0"/>
                <w:spacing w:val="20"/>
                <w:lang w:val="uk-UA"/>
              </w:rPr>
              <w:t>-692,2</w:t>
            </w:r>
          </w:p>
        </w:tc>
      </w:tr>
      <w:tr w:rsidR="005C7638" w:rsidRPr="00F86C2A" w14:paraId="1D6F12AB" w14:textId="77777777">
        <w:trPr>
          <w:cantSplit/>
          <w:trHeight w:val="720"/>
        </w:trPr>
        <w:tc>
          <w:tcPr>
            <w:tcW w:w="2088" w:type="dxa"/>
            <w:vAlign w:val="center"/>
          </w:tcPr>
          <w:p w14:paraId="2103D46A" w14:textId="77777777" w:rsidR="005C7638" w:rsidRPr="00F86C2A" w:rsidRDefault="005C7638" w:rsidP="000E7F97">
            <w:pPr>
              <w:pStyle w:val="20"/>
              <w:spacing w:line="240" w:lineRule="auto"/>
              <w:ind w:firstLine="0"/>
              <w:jc w:val="both"/>
              <w:rPr>
                <w:lang w:val="uk-UA"/>
              </w:rPr>
            </w:pPr>
            <w:r w:rsidRPr="00F86C2A">
              <w:rPr>
                <w:lang w:val="uk-UA"/>
              </w:rPr>
              <w:t>Валюта балансу, тис.грн.</w:t>
            </w:r>
          </w:p>
        </w:tc>
        <w:tc>
          <w:tcPr>
            <w:tcW w:w="1080" w:type="dxa"/>
            <w:vAlign w:val="center"/>
          </w:tcPr>
          <w:p w14:paraId="2AF89B8F" w14:textId="77777777" w:rsidR="005C7638" w:rsidRPr="00F86C2A" w:rsidRDefault="005C7638" w:rsidP="000E7F97">
            <w:pPr>
              <w:pStyle w:val="20"/>
              <w:spacing w:line="240" w:lineRule="auto"/>
              <w:ind w:firstLine="0"/>
              <w:jc w:val="both"/>
              <w:rPr>
                <w:lang w:val="uk-UA"/>
              </w:rPr>
            </w:pPr>
            <w:r w:rsidRPr="00F86C2A">
              <w:rPr>
                <w:lang w:val="uk-UA"/>
              </w:rPr>
              <w:t>ВБ</w:t>
            </w:r>
          </w:p>
        </w:tc>
        <w:tc>
          <w:tcPr>
            <w:tcW w:w="1080" w:type="dxa"/>
            <w:vAlign w:val="center"/>
          </w:tcPr>
          <w:p w14:paraId="1E748781" w14:textId="77777777" w:rsidR="005C7638" w:rsidRPr="00F86C2A" w:rsidRDefault="005C7638" w:rsidP="000E7F97">
            <w:pPr>
              <w:jc w:val="center"/>
              <w:rPr>
                <w:snapToGrid w:val="0"/>
                <w:spacing w:val="20"/>
                <w:lang w:val="uk-UA"/>
              </w:rPr>
            </w:pPr>
            <w:r w:rsidRPr="00F86C2A">
              <w:rPr>
                <w:snapToGrid w:val="0"/>
                <w:spacing w:val="20"/>
                <w:lang w:val="uk-UA"/>
              </w:rPr>
              <w:t>5510,8</w:t>
            </w:r>
          </w:p>
        </w:tc>
        <w:tc>
          <w:tcPr>
            <w:tcW w:w="1080" w:type="dxa"/>
            <w:vAlign w:val="center"/>
          </w:tcPr>
          <w:p w14:paraId="777F2F6F" w14:textId="77777777" w:rsidR="005C7638" w:rsidRPr="00F86C2A" w:rsidRDefault="005C7638" w:rsidP="000E7F97">
            <w:pPr>
              <w:jc w:val="center"/>
              <w:rPr>
                <w:snapToGrid w:val="0"/>
                <w:spacing w:val="20"/>
                <w:lang w:val="uk-UA"/>
              </w:rPr>
            </w:pPr>
            <w:r w:rsidRPr="00F86C2A">
              <w:rPr>
                <w:snapToGrid w:val="0"/>
                <w:spacing w:val="20"/>
                <w:lang w:val="uk-UA"/>
              </w:rPr>
              <w:t>5238,3</w:t>
            </w:r>
          </w:p>
        </w:tc>
        <w:tc>
          <w:tcPr>
            <w:tcW w:w="1080" w:type="dxa"/>
            <w:vAlign w:val="center"/>
          </w:tcPr>
          <w:p w14:paraId="654BB1C7" w14:textId="77777777" w:rsidR="005C7638" w:rsidRPr="00F86C2A" w:rsidRDefault="005C7638" w:rsidP="000E7F97">
            <w:pPr>
              <w:jc w:val="center"/>
              <w:rPr>
                <w:snapToGrid w:val="0"/>
                <w:spacing w:val="20"/>
                <w:lang w:val="uk-UA"/>
              </w:rPr>
            </w:pPr>
            <w:r w:rsidRPr="00F86C2A">
              <w:rPr>
                <w:snapToGrid w:val="0"/>
                <w:spacing w:val="20"/>
                <w:lang w:val="uk-UA"/>
              </w:rPr>
              <w:t>6155,3</w:t>
            </w:r>
          </w:p>
        </w:tc>
        <w:tc>
          <w:tcPr>
            <w:tcW w:w="1080" w:type="dxa"/>
            <w:vAlign w:val="center"/>
          </w:tcPr>
          <w:p w14:paraId="23F01442" w14:textId="77777777" w:rsidR="005C7638" w:rsidRPr="00F86C2A" w:rsidRDefault="005C7638" w:rsidP="000E7F97">
            <w:pPr>
              <w:jc w:val="center"/>
              <w:rPr>
                <w:snapToGrid w:val="0"/>
                <w:spacing w:val="20"/>
                <w:lang w:val="uk-UA"/>
              </w:rPr>
            </w:pPr>
            <w:r w:rsidRPr="00F86C2A">
              <w:rPr>
                <w:snapToGrid w:val="0"/>
                <w:spacing w:val="20"/>
                <w:lang w:val="uk-UA"/>
              </w:rPr>
              <w:t>-272,0</w:t>
            </w:r>
          </w:p>
        </w:tc>
        <w:tc>
          <w:tcPr>
            <w:tcW w:w="1080" w:type="dxa"/>
            <w:vAlign w:val="center"/>
          </w:tcPr>
          <w:p w14:paraId="4C45F035" w14:textId="77777777" w:rsidR="005C7638" w:rsidRPr="00F86C2A" w:rsidRDefault="005C7638" w:rsidP="000E7F97">
            <w:pPr>
              <w:jc w:val="center"/>
              <w:rPr>
                <w:snapToGrid w:val="0"/>
                <w:spacing w:val="20"/>
                <w:lang w:val="uk-UA"/>
              </w:rPr>
            </w:pPr>
            <w:r w:rsidRPr="00F86C2A">
              <w:rPr>
                <w:snapToGrid w:val="0"/>
                <w:spacing w:val="20"/>
                <w:lang w:val="uk-UA"/>
              </w:rPr>
              <w:t>917,0</w:t>
            </w:r>
          </w:p>
        </w:tc>
        <w:tc>
          <w:tcPr>
            <w:tcW w:w="1080" w:type="dxa"/>
            <w:vAlign w:val="center"/>
          </w:tcPr>
          <w:p w14:paraId="321CFEFE" w14:textId="77777777" w:rsidR="005C7638" w:rsidRPr="00F86C2A" w:rsidRDefault="005C7638" w:rsidP="000E7F97">
            <w:pPr>
              <w:jc w:val="center"/>
              <w:rPr>
                <w:snapToGrid w:val="0"/>
                <w:spacing w:val="20"/>
                <w:lang w:val="uk-UA"/>
              </w:rPr>
            </w:pPr>
            <w:r w:rsidRPr="00F86C2A">
              <w:rPr>
                <w:snapToGrid w:val="0"/>
                <w:spacing w:val="20"/>
                <w:lang w:val="uk-UA"/>
              </w:rPr>
              <w:t>644,5</w:t>
            </w:r>
          </w:p>
        </w:tc>
      </w:tr>
      <w:tr w:rsidR="005C7638" w:rsidRPr="00F86C2A" w14:paraId="5FFD206E" w14:textId="77777777">
        <w:trPr>
          <w:cantSplit/>
          <w:trHeight w:val="1012"/>
        </w:trPr>
        <w:tc>
          <w:tcPr>
            <w:tcW w:w="2088" w:type="dxa"/>
            <w:vAlign w:val="center"/>
          </w:tcPr>
          <w:p w14:paraId="492BED08" w14:textId="77777777" w:rsidR="005C7638" w:rsidRPr="00F86C2A" w:rsidRDefault="005C7638" w:rsidP="000E7F97">
            <w:pPr>
              <w:pStyle w:val="20"/>
              <w:spacing w:line="240" w:lineRule="auto"/>
              <w:ind w:firstLine="0"/>
              <w:jc w:val="both"/>
              <w:rPr>
                <w:lang w:val="uk-UA"/>
              </w:rPr>
            </w:pPr>
            <w:r w:rsidRPr="00F86C2A">
              <w:rPr>
                <w:lang w:val="uk-UA"/>
              </w:rPr>
              <w:t>Коефіцієнт фінансової ста-більності</w:t>
            </w:r>
          </w:p>
        </w:tc>
        <w:tc>
          <w:tcPr>
            <w:tcW w:w="1080" w:type="dxa"/>
            <w:vAlign w:val="center"/>
          </w:tcPr>
          <w:p w14:paraId="35312D9D" w14:textId="77777777" w:rsidR="005C7638" w:rsidRPr="00F86C2A" w:rsidRDefault="005C7638" w:rsidP="000E7F97">
            <w:pPr>
              <w:pStyle w:val="20"/>
              <w:spacing w:line="240" w:lineRule="auto"/>
              <w:ind w:firstLine="0"/>
              <w:jc w:val="both"/>
              <w:rPr>
                <w:lang w:val="uk-UA"/>
              </w:rPr>
            </w:pPr>
            <w:r w:rsidRPr="00F86C2A">
              <w:rPr>
                <w:lang w:val="uk-UA"/>
              </w:rPr>
              <w:t>КФС</w:t>
            </w:r>
          </w:p>
        </w:tc>
        <w:tc>
          <w:tcPr>
            <w:tcW w:w="1080" w:type="dxa"/>
            <w:vAlign w:val="center"/>
          </w:tcPr>
          <w:p w14:paraId="3AAFB47B" w14:textId="77777777" w:rsidR="005C7638" w:rsidRPr="00F86C2A" w:rsidRDefault="005C7638" w:rsidP="000E7F97">
            <w:pPr>
              <w:jc w:val="center"/>
              <w:rPr>
                <w:snapToGrid w:val="0"/>
                <w:spacing w:val="20"/>
                <w:lang w:val="uk-UA"/>
              </w:rPr>
            </w:pPr>
            <w:r w:rsidRPr="00F86C2A">
              <w:rPr>
                <w:snapToGrid w:val="0"/>
                <w:spacing w:val="20"/>
                <w:lang w:val="uk-UA"/>
              </w:rPr>
              <w:t>1,643</w:t>
            </w:r>
          </w:p>
        </w:tc>
        <w:tc>
          <w:tcPr>
            <w:tcW w:w="1080" w:type="dxa"/>
            <w:vAlign w:val="center"/>
          </w:tcPr>
          <w:p w14:paraId="01ABA15D" w14:textId="77777777" w:rsidR="005C7638" w:rsidRPr="00F86C2A" w:rsidRDefault="005C7638" w:rsidP="000E7F97">
            <w:pPr>
              <w:jc w:val="center"/>
              <w:rPr>
                <w:snapToGrid w:val="0"/>
                <w:spacing w:val="20"/>
                <w:lang w:val="uk-UA"/>
              </w:rPr>
            </w:pPr>
            <w:r w:rsidRPr="00F86C2A">
              <w:rPr>
                <w:snapToGrid w:val="0"/>
                <w:spacing w:val="20"/>
                <w:lang w:val="uk-UA"/>
              </w:rPr>
              <w:t>4,431</w:t>
            </w:r>
          </w:p>
        </w:tc>
        <w:tc>
          <w:tcPr>
            <w:tcW w:w="1080" w:type="dxa"/>
            <w:vAlign w:val="center"/>
          </w:tcPr>
          <w:p w14:paraId="305A159F" w14:textId="77777777" w:rsidR="005C7638" w:rsidRPr="00F86C2A" w:rsidRDefault="005C7638" w:rsidP="000E7F97">
            <w:pPr>
              <w:jc w:val="center"/>
              <w:rPr>
                <w:snapToGrid w:val="0"/>
                <w:spacing w:val="20"/>
                <w:lang w:val="uk-UA"/>
              </w:rPr>
            </w:pPr>
            <w:r w:rsidRPr="00F86C2A">
              <w:rPr>
                <w:snapToGrid w:val="0"/>
                <w:spacing w:val="20"/>
                <w:lang w:val="uk-UA"/>
              </w:rPr>
              <w:t>3,419</w:t>
            </w:r>
          </w:p>
        </w:tc>
        <w:tc>
          <w:tcPr>
            <w:tcW w:w="1080" w:type="dxa"/>
            <w:vAlign w:val="center"/>
          </w:tcPr>
          <w:p w14:paraId="0AFC4E62" w14:textId="77777777" w:rsidR="005C7638" w:rsidRPr="00F86C2A" w:rsidRDefault="005C7638" w:rsidP="000E7F97">
            <w:pPr>
              <w:jc w:val="center"/>
              <w:rPr>
                <w:snapToGrid w:val="0"/>
                <w:spacing w:val="20"/>
                <w:lang w:val="uk-UA"/>
              </w:rPr>
            </w:pPr>
            <w:r w:rsidRPr="00F86C2A">
              <w:rPr>
                <w:snapToGrid w:val="0"/>
                <w:spacing w:val="20"/>
                <w:lang w:val="uk-UA"/>
              </w:rPr>
              <w:t>2,788</w:t>
            </w:r>
          </w:p>
        </w:tc>
        <w:tc>
          <w:tcPr>
            <w:tcW w:w="1080" w:type="dxa"/>
            <w:vAlign w:val="center"/>
          </w:tcPr>
          <w:p w14:paraId="0C57B303" w14:textId="77777777" w:rsidR="005C7638" w:rsidRPr="00F86C2A" w:rsidRDefault="005C7638" w:rsidP="000E7F97">
            <w:pPr>
              <w:jc w:val="center"/>
              <w:rPr>
                <w:snapToGrid w:val="0"/>
                <w:spacing w:val="20"/>
                <w:lang w:val="uk-UA"/>
              </w:rPr>
            </w:pPr>
            <w:r w:rsidRPr="00F86C2A">
              <w:rPr>
                <w:snapToGrid w:val="0"/>
                <w:spacing w:val="20"/>
                <w:lang w:val="uk-UA"/>
              </w:rPr>
              <w:t>-1,012</w:t>
            </w:r>
          </w:p>
        </w:tc>
        <w:tc>
          <w:tcPr>
            <w:tcW w:w="1080" w:type="dxa"/>
            <w:vAlign w:val="center"/>
          </w:tcPr>
          <w:p w14:paraId="1B7B306A" w14:textId="77777777" w:rsidR="005C7638" w:rsidRPr="00F86C2A" w:rsidRDefault="005C7638" w:rsidP="000E7F97">
            <w:pPr>
              <w:jc w:val="center"/>
              <w:rPr>
                <w:snapToGrid w:val="0"/>
                <w:spacing w:val="20"/>
                <w:lang w:val="uk-UA"/>
              </w:rPr>
            </w:pPr>
            <w:r w:rsidRPr="00F86C2A">
              <w:rPr>
                <w:snapToGrid w:val="0"/>
                <w:spacing w:val="20"/>
                <w:lang w:val="uk-UA"/>
              </w:rPr>
              <w:t>1,776</w:t>
            </w:r>
          </w:p>
        </w:tc>
      </w:tr>
      <w:tr w:rsidR="005C7638" w:rsidRPr="00F86C2A" w14:paraId="4BCD8157" w14:textId="77777777">
        <w:trPr>
          <w:cantSplit/>
          <w:trHeight w:val="956"/>
        </w:trPr>
        <w:tc>
          <w:tcPr>
            <w:tcW w:w="2088" w:type="dxa"/>
            <w:vAlign w:val="center"/>
          </w:tcPr>
          <w:p w14:paraId="0CD21892" w14:textId="77777777" w:rsidR="005C7638" w:rsidRPr="00F86C2A" w:rsidRDefault="005C7638" w:rsidP="000E7F97">
            <w:pPr>
              <w:pStyle w:val="20"/>
              <w:spacing w:line="240" w:lineRule="auto"/>
              <w:ind w:firstLine="0"/>
              <w:jc w:val="both"/>
              <w:rPr>
                <w:lang w:val="uk-UA"/>
              </w:rPr>
            </w:pPr>
            <w:r w:rsidRPr="00F86C2A">
              <w:rPr>
                <w:lang w:val="uk-UA"/>
              </w:rPr>
              <w:br w:type="page"/>
              <w:t>Коефіцієнт фінансової неза-лежності</w:t>
            </w:r>
          </w:p>
        </w:tc>
        <w:tc>
          <w:tcPr>
            <w:tcW w:w="1080" w:type="dxa"/>
            <w:vAlign w:val="center"/>
          </w:tcPr>
          <w:p w14:paraId="73054F22" w14:textId="77777777" w:rsidR="005C7638" w:rsidRPr="00F86C2A" w:rsidRDefault="005C7638" w:rsidP="000E7F97">
            <w:pPr>
              <w:pStyle w:val="20"/>
              <w:spacing w:line="240" w:lineRule="auto"/>
              <w:ind w:firstLine="0"/>
              <w:jc w:val="both"/>
              <w:rPr>
                <w:lang w:val="uk-UA"/>
              </w:rPr>
            </w:pPr>
            <w:r w:rsidRPr="00F86C2A">
              <w:rPr>
                <w:lang w:val="uk-UA"/>
              </w:rPr>
              <w:t>КФН</w:t>
            </w:r>
          </w:p>
        </w:tc>
        <w:tc>
          <w:tcPr>
            <w:tcW w:w="1080" w:type="dxa"/>
            <w:vAlign w:val="center"/>
          </w:tcPr>
          <w:p w14:paraId="2DB9D11A" w14:textId="77777777" w:rsidR="005C7638" w:rsidRPr="00F86C2A" w:rsidRDefault="005C7638" w:rsidP="000E7F97">
            <w:pPr>
              <w:jc w:val="center"/>
              <w:rPr>
                <w:snapToGrid w:val="0"/>
                <w:spacing w:val="20"/>
                <w:lang w:val="uk-UA"/>
              </w:rPr>
            </w:pPr>
            <w:r w:rsidRPr="00F86C2A">
              <w:rPr>
                <w:snapToGrid w:val="0"/>
                <w:spacing w:val="20"/>
                <w:lang w:val="uk-UA"/>
              </w:rPr>
              <w:t>0,622</w:t>
            </w:r>
          </w:p>
        </w:tc>
        <w:tc>
          <w:tcPr>
            <w:tcW w:w="1080" w:type="dxa"/>
            <w:vAlign w:val="center"/>
          </w:tcPr>
          <w:p w14:paraId="4C978EC3" w14:textId="77777777" w:rsidR="005C7638" w:rsidRPr="00F86C2A" w:rsidRDefault="005C7638" w:rsidP="000E7F97">
            <w:pPr>
              <w:jc w:val="center"/>
              <w:rPr>
                <w:snapToGrid w:val="0"/>
                <w:spacing w:val="20"/>
                <w:lang w:val="uk-UA"/>
              </w:rPr>
            </w:pPr>
            <w:r w:rsidRPr="00F86C2A">
              <w:rPr>
                <w:snapToGrid w:val="0"/>
                <w:spacing w:val="20"/>
                <w:lang w:val="uk-UA"/>
              </w:rPr>
              <w:t>0,816</w:t>
            </w:r>
          </w:p>
        </w:tc>
        <w:tc>
          <w:tcPr>
            <w:tcW w:w="1080" w:type="dxa"/>
            <w:vAlign w:val="center"/>
          </w:tcPr>
          <w:p w14:paraId="6D4CB125" w14:textId="77777777" w:rsidR="005C7638" w:rsidRPr="00F86C2A" w:rsidRDefault="005C7638" w:rsidP="000E7F97">
            <w:pPr>
              <w:jc w:val="center"/>
              <w:rPr>
                <w:snapToGrid w:val="0"/>
                <w:spacing w:val="20"/>
                <w:lang w:val="uk-UA"/>
              </w:rPr>
            </w:pPr>
            <w:r w:rsidRPr="00F86C2A">
              <w:rPr>
                <w:snapToGrid w:val="0"/>
                <w:spacing w:val="20"/>
                <w:lang w:val="uk-UA"/>
              </w:rPr>
              <w:t>0,774</w:t>
            </w:r>
          </w:p>
        </w:tc>
        <w:tc>
          <w:tcPr>
            <w:tcW w:w="1080" w:type="dxa"/>
            <w:vAlign w:val="center"/>
          </w:tcPr>
          <w:p w14:paraId="3234BE45" w14:textId="77777777" w:rsidR="005C7638" w:rsidRPr="00F86C2A" w:rsidRDefault="005C7638" w:rsidP="000E7F97">
            <w:pPr>
              <w:jc w:val="center"/>
              <w:rPr>
                <w:snapToGrid w:val="0"/>
                <w:spacing w:val="20"/>
                <w:lang w:val="uk-UA"/>
              </w:rPr>
            </w:pPr>
            <w:r w:rsidRPr="00F86C2A">
              <w:rPr>
                <w:snapToGrid w:val="0"/>
                <w:spacing w:val="20"/>
                <w:lang w:val="uk-UA"/>
              </w:rPr>
              <w:t>0,194</w:t>
            </w:r>
          </w:p>
        </w:tc>
        <w:tc>
          <w:tcPr>
            <w:tcW w:w="1080" w:type="dxa"/>
            <w:vAlign w:val="center"/>
          </w:tcPr>
          <w:p w14:paraId="2C743136" w14:textId="77777777" w:rsidR="005C7638" w:rsidRPr="00F86C2A" w:rsidRDefault="005C7638" w:rsidP="000E7F97">
            <w:pPr>
              <w:jc w:val="center"/>
              <w:rPr>
                <w:snapToGrid w:val="0"/>
                <w:spacing w:val="20"/>
                <w:lang w:val="uk-UA"/>
              </w:rPr>
            </w:pPr>
            <w:r w:rsidRPr="00F86C2A">
              <w:rPr>
                <w:snapToGrid w:val="0"/>
                <w:spacing w:val="20"/>
                <w:lang w:val="uk-UA"/>
              </w:rPr>
              <w:t>-0,042</w:t>
            </w:r>
          </w:p>
        </w:tc>
        <w:tc>
          <w:tcPr>
            <w:tcW w:w="1080" w:type="dxa"/>
            <w:vAlign w:val="center"/>
          </w:tcPr>
          <w:p w14:paraId="0090BDC9" w14:textId="77777777" w:rsidR="005C7638" w:rsidRPr="00F86C2A" w:rsidRDefault="005C7638" w:rsidP="000E7F97">
            <w:pPr>
              <w:jc w:val="center"/>
              <w:rPr>
                <w:snapToGrid w:val="0"/>
                <w:spacing w:val="20"/>
                <w:lang w:val="uk-UA"/>
              </w:rPr>
            </w:pPr>
            <w:r w:rsidRPr="00F86C2A">
              <w:rPr>
                <w:snapToGrid w:val="0"/>
                <w:spacing w:val="20"/>
                <w:lang w:val="uk-UA"/>
              </w:rPr>
              <w:t>0,152</w:t>
            </w:r>
          </w:p>
        </w:tc>
      </w:tr>
      <w:tr w:rsidR="005C7638" w:rsidRPr="00F86C2A" w14:paraId="30D2B001" w14:textId="77777777">
        <w:trPr>
          <w:cantSplit/>
          <w:trHeight w:val="998"/>
        </w:trPr>
        <w:tc>
          <w:tcPr>
            <w:tcW w:w="2088" w:type="dxa"/>
            <w:vAlign w:val="center"/>
          </w:tcPr>
          <w:p w14:paraId="25E7BEB9" w14:textId="77777777" w:rsidR="005C7638" w:rsidRPr="00F86C2A" w:rsidRDefault="005C7638" w:rsidP="000E7F97">
            <w:pPr>
              <w:pStyle w:val="20"/>
              <w:spacing w:line="240" w:lineRule="auto"/>
              <w:ind w:firstLine="0"/>
              <w:jc w:val="both"/>
              <w:rPr>
                <w:lang w:val="uk-UA"/>
              </w:rPr>
            </w:pPr>
            <w:r w:rsidRPr="00F86C2A">
              <w:rPr>
                <w:lang w:val="uk-UA"/>
              </w:rPr>
              <w:t>Коефіцієнт фінансової залежності</w:t>
            </w:r>
          </w:p>
        </w:tc>
        <w:tc>
          <w:tcPr>
            <w:tcW w:w="1080" w:type="dxa"/>
            <w:vAlign w:val="center"/>
          </w:tcPr>
          <w:p w14:paraId="468C9586" w14:textId="77777777" w:rsidR="005C7638" w:rsidRPr="00F86C2A" w:rsidRDefault="005C7638" w:rsidP="000E7F97">
            <w:pPr>
              <w:pStyle w:val="20"/>
              <w:spacing w:line="240" w:lineRule="auto"/>
              <w:ind w:firstLine="0"/>
              <w:jc w:val="both"/>
              <w:rPr>
                <w:lang w:val="uk-UA"/>
              </w:rPr>
            </w:pPr>
            <w:r w:rsidRPr="00F86C2A">
              <w:rPr>
                <w:lang w:val="uk-UA"/>
              </w:rPr>
              <w:t>КФЗ</w:t>
            </w:r>
          </w:p>
        </w:tc>
        <w:tc>
          <w:tcPr>
            <w:tcW w:w="1080" w:type="dxa"/>
            <w:vAlign w:val="center"/>
          </w:tcPr>
          <w:p w14:paraId="1A51191D" w14:textId="77777777" w:rsidR="005C7638" w:rsidRPr="00F86C2A" w:rsidRDefault="005C7638" w:rsidP="000E7F97">
            <w:pPr>
              <w:jc w:val="center"/>
              <w:rPr>
                <w:snapToGrid w:val="0"/>
                <w:spacing w:val="20"/>
                <w:lang w:val="uk-UA"/>
              </w:rPr>
            </w:pPr>
            <w:r w:rsidRPr="00F86C2A">
              <w:rPr>
                <w:snapToGrid w:val="0"/>
                <w:spacing w:val="20"/>
                <w:lang w:val="uk-UA"/>
              </w:rPr>
              <w:t>0,378</w:t>
            </w:r>
          </w:p>
        </w:tc>
        <w:tc>
          <w:tcPr>
            <w:tcW w:w="1080" w:type="dxa"/>
            <w:vAlign w:val="center"/>
          </w:tcPr>
          <w:p w14:paraId="343D2270" w14:textId="77777777" w:rsidR="005C7638" w:rsidRPr="00F86C2A" w:rsidRDefault="005C7638" w:rsidP="000E7F97">
            <w:pPr>
              <w:jc w:val="center"/>
              <w:rPr>
                <w:snapToGrid w:val="0"/>
                <w:spacing w:val="20"/>
                <w:lang w:val="uk-UA"/>
              </w:rPr>
            </w:pPr>
            <w:r w:rsidRPr="00F86C2A">
              <w:rPr>
                <w:snapToGrid w:val="0"/>
                <w:spacing w:val="20"/>
                <w:lang w:val="uk-UA"/>
              </w:rPr>
              <w:t>0,184</w:t>
            </w:r>
          </w:p>
        </w:tc>
        <w:tc>
          <w:tcPr>
            <w:tcW w:w="1080" w:type="dxa"/>
            <w:vAlign w:val="center"/>
          </w:tcPr>
          <w:p w14:paraId="285EDF4E" w14:textId="77777777" w:rsidR="005C7638" w:rsidRPr="00F86C2A" w:rsidRDefault="005C7638" w:rsidP="000E7F97">
            <w:pPr>
              <w:jc w:val="center"/>
              <w:rPr>
                <w:snapToGrid w:val="0"/>
                <w:spacing w:val="20"/>
                <w:lang w:val="uk-UA"/>
              </w:rPr>
            </w:pPr>
            <w:r w:rsidRPr="00F86C2A">
              <w:rPr>
                <w:snapToGrid w:val="0"/>
                <w:spacing w:val="20"/>
                <w:lang w:val="uk-UA"/>
              </w:rPr>
              <w:t>0,226</w:t>
            </w:r>
          </w:p>
        </w:tc>
        <w:tc>
          <w:tcPr>
            <w:tcW w:w="1080" w:type="dxa"/>
            <w:vAlign w:val="center"/>
          </w:tcPr>
          <w:p w14:paraId="5AA98B27" w14:textId="77777777" w:rsidR="005C7638" w:rsidRPr="00F86C2A" w:rsidRDefault="005C7638" w:rsidP="000E7F97">
            <w:pPr>
              <w:jc w:val="center"/>
              <w:rPr>
                <w:snapToGrid w:val="0"/>
                <w:spacing w:val="20"/>
                <w:lang w:val="uk-UA"/>
              </w:rPr>
            </w:pPr>
            <w:r w:rsidRPr="00F86C2A">
              <w:rPr>
                <w:snapToGrid w:val="0"/>
                <w:spacing w:val="20"/>
                <w:lang w:val="uk-UA"/>
              </w:rPr>
              <w:t>-0,194</w:t>
            </w:r>
          </w:p>
        </w:tc>
        <w:tc>
          <w:tcPr>
            <w:tcW w:w="1080" w:type="dxa"/>
            <w:vAlign w:val="center"/>
          </w:tcPr>
          <w:p w14:paraId="354C2C83" w14:textId="77777777" w:rsidR="005C7638" w:rsidRPr="00F86C2A" w:rsidRDefault="005C7638" w:rsidP="000E7F97">
            <w:pPr>
              <w:jc w:val="center"/>
              <w:rPr>
                <w:snapToGrid w:val="0"/>
                <w:spacing w:val="20"/>
                <w:lang w:val="uk-UA"/>
              </w:rPr>
            </w:pPr>
            <w:r w:rsidRPr="00F86C2A">
              <w:rPr>
                <w:snapToGrid w:val="0"/>
                <w:spacing w:val="20"/>
                <w:lang w:val="uk-UA"/>
              </w:rPr>
              <w:t>0,042</w:t>
            </w:r>
          </w:p>
        </w:tc>
        <w:tc>
          <w:tcPr>
            <w:tcW w:w="1080" w:type="dxa"/>
            <w:vAlign w:val="center"/>
          </w:tcPr>
          <w:p w14:paraId="46547328" w14:textId="77777777" w:rsidR="005C7638" w:rsidRPr="00F86C2A" w:rsidRDefault="005C7638" w:rsidP="000E7F97">
            <w:pPr>
              <w:jc w:val="center"/>
              <w:rPr>
                <w:snapToGrid w:val="0"/>
                <w:spacing w:val="20"/>
                <w:lang w:val="uk-UA"/>
              </w:rPr>
            </w:pPr>
            <w:r w:rsidRPr="00F86C2A">
              <w:rPr>
                <w:snapToGrid w:val="0"/>
                <w:spacing w:val="20"/>
                <w:lang w:val="uk-UA"/>
              </w:rPr>
              <w:t>-0,152</w:t>
            </w:r>
          </w:p>
        </w:tc>
      </w:tr>
      <w:tr w:rsidR="005C7638" w:rsidRPr="00F86C2A" w14:paraId="199DC7F3" w14:textId="77777777">
        <w:trPr>
          <w:cantSplit/>
          <w:trHeight w:val="842"/>
        </w:trPr>
        <w:tc>
          <w:tcPr>
            <w:tcW w:w="2088" w:type="dxa"/>
            <w:vAlign w:val="center"/>
          </w:tcPr>
          <w:p w14:paraId="1DB6F47A" w14:textId="77777777" w:rsidR="005C7638" w:rsidRPr="00F86C2A" w:rsidRDefault="005C7638" w:rsidP="000E7F97">
            <w:pPr>
              <w:pStyle w:val="20"/>
              <w:spacing w:line="240" w:lineRule="auto"/>
              <w:ind w:firstLine="0"/>
              <w:jc w:val="both"/>
              <w:rPr>
                <w:lang w:val="uk-UA"/>
              </w:rPr>
            </w:pPr>
            <w:r w:rsidRPr="00F86C2A">
              <w:rPr>
                <w:lang w:val="uk-UA"/>
              </w:rPr>
              <w:t>Коефіцієнт фінансового ризику</w:t>
            </w:r>
          </w:p>
        </w:tc>
        <w:tc>
          <w:tcPr>
            <w:tcW w:w="1080" w:type="dxa"/>
            <w:vAlign w:val="center"/>
          </w:tcPr>
          <w:p w14:paraId="0ECDA532" w14:textId="77777777" w:rsidR="005C7638" w:rsidRPr="00F86C2A" w:rsidRDefault="005C7638" w:rsidP="000E7F97">
            <w:pPr>
              <w:pStyle w:val="20"/>
              <w:spacing w:line="240" w:lineRule="auto"/>
              <w:ind w:firstLine="0"/>
              <w:jc w:val="both"/>
              <w:rPr>
                <w:lang w:val="uk-UA"/>
              </w:rPr>
            </w:pPr>
            <w:r w:rsidRPr="00F86C2A">
              <w:rPr>
                <w:lang w:val="uk-UA"/>
              </w:rPr>
              <w:t>КФР</w:t>
            </w:r>
          </w:p>
        </w:tc>
        <w:tc>
          <w:tcPr>
            <w:tcW w:w="1080" w:type="dxa"/>
            <w:vAlign w:val="center"/>
          </w:tcPr>
          <w:p w14:paraId="02471D79" w14:textId="77777777" w:rsidR="005C7638" w:rsidRPr="00F86C2A" w:rsidRDefault="005C7638" w:rsidP="000E7F97">
            <w:pPr>
              <w:jc w:val="center"/>
              <w:rPr>
                <w:snapToGrid w:val="0"/>
                <w:spacing w:val="20"/>
                <w:lang w:val="uk-UA"/>
              </w:rPr>
            </w:pPr>
            <w:r w:rsidRPr="00F86C2A">
              <w:rPr>
                <w:snapToGrid w:val="0"/>
                <w:spacing w:val="20"/>
                <w:lang w:val="uk-UA"/>
              </w:rPr>
              <w:t>0,609</w:t>
            </w:r>
          </w:p>
        </w:tc>
        <w:tc>
          <w:tcPr>
            <w:tcW w:w="1080" w:type="dxa"/>
            <w:vAlign w:val="center"/>
          </w:tcPr>
          <w:p w14:paraId="7D42682C" w14:textId="77777777" w:rsidR="005C7638" w:rsidRPr="00F86C2A" w:rsidRDefault="005C7638" w:rsidP="000E7F97">
            <w:pPr>
              <w:jc w:val="center"/>
              <w:rPr>
                <w:snapToGrid w:val="0"/>
                <w:spacing w:val="20"/>
                <w:lang w:val="uk-UA"/>
              </w:rPr>
            </w:pPr>
            <w:r w:rsidRPr="00F86C2A">
              <w:rPr>
                <w:snapToGrid w:val="0"/>
                <w:spacing w:val="20"/>
                <w:lang w:val="uk-UA"/>
              </w:rPr>
              <w:t>0,226</w:t>
            </w:r>
          </w:p>
        </w:tc>
        <w:tc>
          <w:tcPr>
            <w:tcW w:w="1080" w:type="dxa"/>
            <w:vAlign w:val="center"/>
          </w:tcPr>
          <w:p w14:paraId="77A3492F" w14:textId="77777777" w:rsidR="005C7638" w:rsidRPr="00F86C2A" w:rsidRDefault="005C7638" w:rsidP="000E7F97">
            <w:pPr>
              <w:jc w:val="center"/>
              <w:rPr>
                <w:snapToGrid w:val="0"/>
                <w:spacing w:val="20"/>
                <w:lang w:val="uk-UA"/>
              </w:rPr>
            </w:pPr>
            <w:r w:rsidRPr="00F86C2A">
              <w:rPr>
                <w:snapToGrid w:val="0"/>
                <w:spacing w:val="20"/>
                <w:lang w:val="uk-UA"/>
              </w:rPr>
              <w:t>0,292</w:t>
            </w:r>
          </w:p>
        </w:tc>
        <w:tc>
          <w:tcPr>
            <w:tcW w:w="1080" w:type="dxa"/>
            <w:vAlign w:val="center"/>
          </w:tcPr>
          <w:p w14:paraId="4E3B81E4" w14:textId="77777777" w:rsidR="005C7638" w:rsidRPr="00F86C2A" w:rsidRDefault="005C7638" w:rsidP="000E7F97">
            <w:pPr>
              <w:jc w:val="center"/>
              <w:rPr>
                <w:snapToGrid w:val="0"/>
                <w:spacing w:val="20"/>
                <w:lang w:val="uk-UA"/>
              </w:rPr>
            </w:pPr>
            <w:r w:rsidRPr="00F86C2A">
              <w:rPr>
                <w:snapToGrid w:val="0"/>
                <w:spacing w:val="20"/>
                <w:lang w:val="uk-UA"/>
              </w:rPr>
              <w:t>-0,383</w:t>
            </w:r>
          </w:p>
        </w:tc>
        <w:tc>
          <w:tcPr>
            <w:tcW w:w="1080" w:type="dxa"/>
            <w:vAlign w:val="center"/>
          </w:tcPr>
          <w:p w14:paraId="5BF2DE5E" w14:textId="77777777" w:rsidR="005C7638" w:rsidRPr="00F86C2A" w:rsidRDefault="005C7638" w:rsidP="000E7F97">
            <w:pPr>
              <w:jc w:val="center"/>
              <w:rPr>
                <w:snapToGrid w:val="0"/>
                <w:spacing w:val="20"/>
                <w:lang w:val="uk-UA"/>
              </w:rPr>
            </w:pPr>
            <w:r w:rsidRPr="00F86C2A">
              <w:rPr>
                <w:snapToGrid w:val="0"/>
                <w:spacing w:val="20"/>
                <w:lang w:val="uk-UA"/>
              </w:rPr>
              <w:t>0,066</w:t>
            </w:r>
          </w:p>
        </w:tc>
        <w:tc>
          <w:tcPr>
            <w:tcW w:w="1080" w:type="dxa"/>
            <w:vAlign w:val="center"/>
          </w:tcPr>
          <w:p w14:paraId="0F49B47D" w14:textId="77777777" w:rsidR="005C7638" w:rsidRPr="00F86C2A" w:rsidRDefault="005C7638" w:rsidP="000E7F97">
            <w:pPr>
              <w:jc w:val="center"/>
              <w:rPr>
                <w:snapToGrid w:val="0"/>
                <w:spacing w:val="20"/>
                <w:lang w:val="uk-UA"/>
              </w:rPr>
            </w:pPr>
            <w:r w:rsidRPr="00F86C2A">
              <w:rPr>
                <w:snapToGrid w:val="0"/>
                <w:spacing w:val="20"/>
                <w:lang w:val="uk-UA"/>
              </w:rPr>
              <w:t>-0,317</w:t>
            </w:r>
          </w:p>
        </w:tc>
      </w:tr>
    </w:tbl>
    <w:p w14:paraId="550C7304" w14:textId="77777777" w:rsidR="005C7638" w:rsidRPr="00F86C2A" w:rsidRDefault="005C7638" w:rsidP="005C7638">
      <w:pPr>
        <w:ind w:firstLine="709"/>
        <w:jc w:val="center"/>
        <w:rPr>
          <w:spacing w:val="20"/>
          <w:sz w:val="28"/>
          <w:lang w:val="uk-UA"/>
        </w:rPr>
      </w:pPr>
    </w:p>
    <w:p w14:paraId="59A55411" w14:textId="77777777" w:rsidR="00F86C2A" w:rsidRDefault="00F86C2A" w:rsidP="00F86C2A">
      <w:pPr>
        <w:spacing w:line="360" w:lineRule="auto"/>
        <w:ind w:firstLine="709"/>
        <w:jc w:val="both"/>
        <w:rPr>
          <w:sz w:val="28"/>
          <w:szCs w:val="28"/>
          <w:lang w:val="uk-UA"/>
        </w:rPr>
      </w:pPr>
    </w:p>
    <w:p w14:paraId="3696F46E" w14:textId="77777777" w:rsidR="00F86C2A" w:rsidRPr="00F86C2A" w:rsidRDefault="00F86C2A" w:rsidP="00F86C2A">
      <w:pPr>
        <w:spacing w:line="360" w:lineRule="auto"/>
        <w:ind w:firstLine="709"/>
        <w:jc w:val="both"/>
        <w:rPr>
          <w:sz w:val="28"/>
          <w:szCs w:val="28"/>
          <w:lang w:val="uk-UA"/>
        </w:rPr>
      </w:pPr>
      <w:r w:rsidRPr="00F86C2A">
        <w:rPr>
          <w:sz w:val="28"/>
          <w:szCs w:val="28"/>
          <w:lang w:val="uk-UA"/>
        </w:rPr>
        <w:t>Нормативне значення коефіцієнту фінансової стабільності дорівнює 0,8, коефіцієнту фінансової незалежності – 0,5. Беручи до уваги те, що отримані показники в декілька разів перевищують нормативні, можна зазначити, що  ТОВ «Благо-Інвест» має значний запас ринкової стійкості.</w:t>
      </w:r>
    </w:p>
    <w:p w14:paraId="582BFB26" w14:textId="77777777" w:rsidR="005C7638" w:rsidRPr="00F86C2A" w:rsidRDefault="005C7638" w:rsidP="005C7638">
      <w:pPr>
        <w:pStyle w:val="1"/>
        <w:jc w:val="right"/>
        <w:rPr>
          <w:bCs/>
          <w:sz w:val="28"/>
          <w:szCs w:val="28"/>
          <w:lang w:val="uk-UA"/>
        </w:rPr>
      </w:pPr>
      <w:r w:rsidRPr="00F86C2A">
        <w:rPr>
          <w:bCs/>
          <w:sz w:val="28"/>
          <w:szCs w:val="28"/>
          <w:lang w:val="uk-UA"/>
        </w:rPr>
        <w:lastRenderedPageBreak/>
        <w:t>Т</w:t>
      </w:r>
      <w:r w:rsidRPr="00F86C2A">
        <w:rPr>
          <w:bCs/>
          <w:caps w:val="0"/>
          <w:sz w:val="28"/>
          <w:szCs w:val="28"/>
          <w:lang w:val="uk-UA"/>
        </w:rPr>
        <w:t>аблиця</w:t>
      </w:r>
      <w:r w:rsidRPr="00F86C2A">
        <w:rPr>
          <w:bCs/>
          <w:sz w:val="28"/>
          <w:szCs w:val="28"/>
          <w:lang w:val="uk-UA"/>
        </w:rPr>
        <w:t xml:space="preserve"> 2.</w:t>
      </w:r>
      <w:r w:rsidR="00866B76" w:rsidRPr="00F86C2A">
        <w:rPr>
          <w:bCs/>
          <w:sz w:val="28"/>
          <w:szCs w:val="28"/>
          <w:lang w:val="uk-UA"/>
        </w:rPr>
        <w:t>5</w:t>
      </w:r>
    </w:p>
    <w:p w14:paraId="2A4EBCD1" w14:textId="77777777" w:rsidR="005C7638" w:rsidRPr="00F86C2A" w:rsidRDefault="005C7638" w:rsidP="005C7638">
      <w:pPr>
        <w:pStyle w:val="2"/>
        <w:spacing w:before="0" w:after="0" w:line="360" w:lineRule="auto"/>
        <w:jc w:val="center"/>
        <w:rPr>
          <w:rFonts w:ascii="Times New Roman" w:hAnsi="Times New Roman" w:cs="Times New Roman"/>
          <w:b w:val="0"/>
          <w:bCs w:val="0"/>
          <w:i w:val="0"/>
          <w:iCs w:val="0"/>
          <w:lang w:val="uk-UA"/>
        </w:rPr>
      </w:pPr>
      <w:r w:rsidRPr="00F86C2A">
        <w:rPr>
          <w:rFonts w:ascii="Times New Roman" w:hAnsi="Times New Roman" w:cs="Times New Roman"/>
          <w:b w:val="0"/>
          <w:bCs w:val="0"/>
          <w:i w:val="0"/>
          <w:iCs w:val="0"/>
          <w:lang w:val="uk-UA"/>
        </w:rPr>
        <w:t xml:space="preserve">Оцінка структури джерел фінансових ресурсів ТОВ «Благо-Інвест» </w:t>
      </w:r>
      <w:r w:rsidRPr="00F86C2A">
        <w:rPr>
          <w:rFonts w:ascii="Times New Roman" w:hAnsi="Times New Roman" w:cs="Times New Roman"/>
          <w:b w:val="0"/>
          <w:bCs w:val="0"/>
          <w:i w:val="0"/>
          <w:iCs w:val="0"/>
          <w:lang w:val="uk-UA"/>
        </w:rPr>
        <w:br/>
        <w:t>(розрахунок відносного відхилення)</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851"/>
        <w:gridCol w:w="1129"/>
        <w:gridCol w:w="1134"/>
        <w:gridCol w:w="1134"/>
        <w:gridCol w:w="1152"/>
        <w:gridCol w:w="1080"/>
        <w:gridCol w:w="1080"/>
      </w:tblGrid>
      <w:tr w:rsidR="005C7638" w:rsidRPr="00F86C2A" w14:paraId="2A3C16D7" w14:textId="77777777">
        <w:trPr>
          <w:cantSplit/>
        </w:trPr>
        <w:tc>
          <w:tcPr>
            <w:tcW w:w="2268" w:type="dxa"/>
            <w:vMerge w:val="restart"/>
            <w:vAlign w:val="center"/>
          </w:tcPr>
          <w:p w14:paraId="29AE79DD" w14:textId="77777777" w:rsidR="005C7638" w:rsidRPr="00F86C2A" w:rsidRDefault="005C7638" w:rsidP="00F86C2A">
            <w:pPr>
              <w:pStyle w:val="20"/>
              <w:spacing w:line="240" w:lineRule="auto"/>
              <w:ind w:firstLine="0"/>
              <w:jc w:val="left"/>
              <w:rPr>
                <w:lang w:val="uk-UA"/>
              </w:rPr>
            </w:pPr>
            <w:r w:rsidRPr="00F86C2A">
              <w:rPr>
                <w:lang w:val="uk-UA"/>
              </w:rPr>
              <w:t>Показники</w:t>
            </w:r>
          </w:p>
        </w:tc>
        <w:tc>
          <w:tcPr>
            <w:tcW w:w="851" w:type="dxa"/>
            <w:vMerge w:val="restart"/>
            <w:textDirection w:val="btLr"/>
            <w:vAlign w:val="center"/>
          </w:tcPr>
          <w:p w14:paraId="2585E841" w14:textId="77777777" w:rsidR="005C7638" w:rsidRPr="00F86C2A" w:rsidRDefault="005C7638" w:rsidP="000E7F97">
            <w:pPr>
              <w:pStyle w:val="20"/>
              <w:spacing w:line="240" w:lineRule="auto"/>
              <w:ind w:firstLine="0"/>
              <w:jc w:val="both"/>
              <w:rPr>
                <w:lang w:val="uk-UA"/>
              </w:rPr>
            </w:pPr>
            <w:r w:rsidRPr="00F86C2A">
              <w:rPr>
                <w:lang w:val="uk-UA"/>
              </w:rPr>
              <w:t>Умовні позначки</w:t>
            </w:r>
          </w:p>
        </w:tc>
        <w:tc>
          <w:tcPr>
            <w:tcW w:w="3397" w:type="dxa"/>
            <w:gridSpan w:val="3"/>
            <w:vAlign w:val="center"/>
          </w:tcPr>
          <w:p w14:paraId="1D2BDEB5" w14:textId="77777777" w:rsidR="005C7638" w:rsidRPr="00F86C2A" w:rsidRDefault="005C7638" w:rsidP="000E7F97">
            <w:pPr>
              <w:pStyle w:val="20"/>
              <w:spacing w:line="240" w:lineRule="auto"/>
              <w:ind w:firstLine="0"/>
              <w:jc w:val="both"/>
              <w:rPr>
                <w:lang w:val="uk-UA"/>
              </w:rPr>
            </w:pPr>
            <w:r w:rsidRPr="00F86C2A">
              <w:rPr>
                <w:lang w:val="uk-UA"/>
              </w:rPr>
              <w:t>Значення</w:t>
            </w:r>
          </w:p>
        </w:tc>
        <w:tc>
          <w:tcPr>
            <w:tcW w:w="3312" w:type="dxa"/>
            <w:gridSpan w:val="3"/>
            <w:vAlign w:val="center"/>
          </w:tcPr>
          <w:p w14:paraId="370B781B" w14:textId="77777777" w:rsidR="005C7638" w:rsidRPr="00F86C2A" w:rsidRDefault="005C7638" w:rsidP="000E7F97">
            <w:pPr>
              <w:pStyle w:val="20"/>
              <w:spacing w:line="240" w:lineRule="auto"/>
              <w:ind w:firstLine="0"/>
              <w:jc w:val="both"/>
              <w:rPr>
                <w:lang w:val="uk-UA"/>
              </w:rPr>
            </w:pPr>
            <w:r w:rsidRPr="00F86C2A">
              <w:rPr>
                <w:lang w:val="uk-UA"/>
              </w:rPr>
              <w:t>Відносне</w:t>
            </w:r>
          </w:p>
          <w:p w14:paraId="4E0B800B" w14:textId="77777777" w:rsidR="005C7638" w:rsidRPr="00F86C2A" w:rsidRDefault="005C7638" w:rsidP="000E7F97">
            <w:pPr>
              <w:pStyle w:val="20"/>
              <w:spacing w:line="240" w:lineRule="auto"/>
              <w:ind w:firstLine="0"/>
              <w:jc w:val="both"/>
              <w:rPr>
                <w:lang w:val="uk-UA"/>
              </w:rPr>
            </w:pPr>
            <w:r w:rsidRPr="00F86C2A">
              <w:rPr>
                <w:lang w:val="uk-UA"/>
              </w:rPr>
              <w:t xml:space="preserve"> </w:t>
            </w:r>
            <w:r w:rsidR="00F86C2A" w:rsidRPr="00F86C2A">
              <w:rPr>
                <w:lang w:val="uk-UA"/>
              </w:rPr>
              <w:t>В</w:t>
            </w:r>
            <w:r w:rsidRPr="00F86C2A">
              <w:rPr>
                <w:lang w:val="uk-UA"/>
              </w:rPr>
              <w:t>ідхилення</w:t>
            </w:r>
          </w:p>
        </w:tc>
      </w:tr>
      <w:tr w:rsidR="005C7638" w:rsidRPr="00F86C2A" w14:paraId="7299861E" w14:textId="77777777">
        <w:trPr>
          <w:cantSplit/>
          <w:trHeight w:val="1197"/>
        </w:trPr>
        <w:tc>
          <w:tcPr>
            <w:tcW w:w="2268" w:type="dxa"/>
            <w:vMerge/>
          </w:tcPr>
          <w:p w14:paraId="5E44FEB6" w14:textId="77777777" w:rsidR="005C7638" w:rsidRPr="00F86C2A" w:rsidRDefault="005C7638" w:rsidP="00F86C2A">
            <w:pPr>
              <w:pStyle w:val="20"/>
              <w:spacing w:line="240" w:lineRule="auto"/>
              <w:ind w:firstLine="0"/>
              <w:jc w:val="left"/>
              <w:rPr>
                <w:lang w:val="uk-UA"/>
              </w:rPr>
            </w:pPr>
          </w:p>
        </w:tc>
        <w:tc>
          <w:tcPr>
            <w:tcW w:w="851" w:type="dxa"/>
            <w:vMerge/>
          </w:tcPr>
          <w:p w14:paraId="17EC6655" w14:textId="77777777" w:rsidR="005C7638" w:rsidRPr="00F86C2A" w:rsidRDefault="005C7638" w:rsidP="000E7F97">
            <w:pPr>
              <w:pStyle w:val="20"/>
              <w:spacing w:line="240" w:lineRule="auto"/>
              <w:ind w:firstLine="0"/>
              <w:jc w:val="both"/>
              <w:rPr>
                <w:lang w:val="uk-UA"/>
              </w:rPr>
            </w:pPr>
          </w:p>
        </w:tc>
        <w:tc>
          <w:tcPr>
            <w:tcW w:w="1129" w:type="dxa"/>
            <w:vAlign w:val="center"/>
          </w:tcPr>
          <w:p w14:paraId="631E9907" w14:textId="77777777" w:rsidR="005C7638" w:rsidRPr="00F86C2A" w:rsidRDefault="00E13AEC" w:rsidP="000E7F97">
            <w:pPr>
              <w:pStyle w:val="20"/>
              <w:spacing w:line="240" w:lineRule="auto"/>
              <w:ind w:firstLine="0"/>
              <w:jc w:val="both"/>
              <w:rPr>
                <w:lang w:val="uk-UA"/>
              </w:rPr>
            </w:pPr>
            <w:r w:rsidRPr="00F86C2A">
              <w:rPr>
                <w:lang w:val="uk-UA"/>
              </w:rPr>
              <w:t>2014</w:t>
            </w:r>
            <w:r w:rsidR="005C7638" w:rsidRPr="00F86C2A">
              <w:rPr>
                <w:lang w:val="uk-UA"/>
              </w:rPr>
              <w:t xml:space="preserve"> р</w:t>
            </w:r>
          </w:p>
        </w:tc>
        <w:tc>
          <w:tcPr>
            <w:tcW w:w="1134" w:type="dxa"/>
            <w:vAlign w:val="center"/>
          </w:tcPr>
          <w:p w14:paraId="27E18CB1" w14:textId="77777777" w:rsidR="005C7638" w:rsidRPr="00F86C2A" w:rsidRDefault="00E13AEC" w:rsidP="000E7F97">
            <w:pPr>
              <w:pStyle w:val="20"/>
              <w:spacing w:line="240" w:lineRule="auto"/>
              <w:ind w:firstLine="0"/>
              <w:jc w:val="both"/>
              <w:rPr>
                <w:lang w:val="uk-UA"/>
              </w:rPr>
            </w:pPr>
            <w:r w:rsidRPr="00F86C2A">
              <w:rPr>
                <w:lang w:val="uk-UA"/>
              </w:rPr>
              <w:t>2015</w:t>
            </w:r>
            <w:r w:rsidR="005C7638" w:rsidRPr="00F86C2A">
              <w:rPr>
                <w:lang w:val="uk-UA"/>
              </w:rPr>
              <w:t xml:space="preserve"> р</w:t>
            </w:r>
          </w:p>
        </w:tc>
        <w:tc>
          <w:tcPr>
            <w:tcW w:w="1134" w:type="dxa"/>
            <w:vAlign w:val="center"/>
          </w:tcPr>
          <w:p w14:paraId="12DF3267" w14:textId="77777777" w:rsidR="005C7638" w:rsidRPr="00F86C2A" w:rsidRDefault="00E13AEC" w:rsidP="000E7F97">
            <w:pPr>
              <w:pStyle w:val="20"/>
              <w:spacing w:line="240" w:lineRule="auto"/>
              <w:ind w:firstLine="0"/>
              <w:jc w:val="both"/>
              <w:rPr>
                <w:lang w:val="uk-UA"/>
              </w:rPr>
            </w:pPr>
            <w:r w:rsidRPr="00F86C2A">
              <w:rPr>
                <w:lang w:val="uk-UA"/>
              </w:rPr>
              <w:t>2016</w:t>
            </w:r>
            <w:r w:rsidR="005C7638" w:rsidRPr="00F86C2A">
              <w:rPr>
                <w:lang w:val="uk-UA"/>
              </w:rPr>
              <w:t xml:space="preserve"> р</w:t>
            </w:r>
          </w:p>
        </w:tc>
        <w:tc>
          <w:tcPr>
            <w:tcW w:w="1152" w:type="dxa"/>
            <w:vAlign w:val="center"/>
          </w:tcPr>
          <w:p w14:paraId="179D5391" w14:textId="77777777" w:rsidR="005C7638" w:rsidRPr="00F86C2A" w:rsidRDefault="00E13AEC" w:rsidP="000E7F97">
            <w:pPr>
              <w:pStyle w:val="20"/>
              <w:spacing w:line="240" w:lineRule="auto"/>
              <w:ind w:firstLine="0"/>
              <w:jc w:val="both"/>
              <w:rPr>
                <w:lang w:val="uk-UA"/>
              </w:rPr>
            </w:pPr>
            <w:r w:rsidRPr="00F86C2A">
              <w:rPr>
                <w:lang w:val="uk-UA"/>
              </w:rPr>
              <w:t>2015</w:t>
            </w:r>
            <w:r w:rsidR="005C7638" w:rsidRPr="00F86C2A">
              <w:rPr>
                <w:lang w:val="uk-UA"/>
              </w:rPr>
              <w:t xml:space="preserve">р до </w:t>
            </w:r>
            <w:r w:rsidRPr="00F86C2A">
              <w:rPr>
                <w:lang w:val="uk-UA"/>
              </w:rPr>
              <w:t>2014</w:t>
            </w:r>
            <w:r w:rsidR="005C7638" w:rsidRPr="00F86C2A">
              <w:rPr>
                <w:lang w:val="uk-UA"/>
              </w:rPr>
              <w:t>р</w:t>
            </w:r>
          </w:p>
        </w:tc>
        <w:tc>
          <w:tcPr>
            <w:tcW w:w="1080" w:type="dxa"/>
            <w:vAlign w:val="center"/>
          </w:tcPr>
          <w:p w14:paraId="099B935B" w14:textId="77777777" w:rsidR="005C7638" w:rsidRPr="00F86C2A" w:rsidRDefault="00E13AEC" w:rsidP="000E7F97">
            <w:pPr>
              <w:pStyle w:val="20"/>
              <w:spacing w:line="240" w:lineRule="auto"/>
              <w:ind w:firstLine="0"/>
              <w:jc w:val="both"/>
              <w:rPr>
                <w:lang w:val="uk-UA"/>
              </w:rPr>
            </w:pPr>
            <w:r w:rsidRPr="00F86C2A">
              <w:rPr>
                <w:lang w:val="uk-UA"/>
              </w:rPr>
              <w:t>2016</w:t>
            </w:r>
            <w:r w:rsidR="005C7638" w:rsidRPr="00F86C2A">
              <w:rPr>
                <w:lang w:val="uk-UA"/>
              </w:rPr>
              <w:t xml:space="preserve">р до </w:t>
            </w:r>
            <w:r w:rsidRPr="00F86C2A">
              <w:rPr>
                <w:lang w:val="uk-UA"/>
              </w:rPr>
              <w:t>2015</w:t>
            </w:r>
            <w:r w:rsidR="005C7638" w:rsidRPr="00F86C2A">
              <w:rPr>
                <w:lang w:val="uk-UA"/>
              </w:rPr>
              <w:t>р</w:t>
            </w:r>
          </w:p>
        </w:tc>
        <w:tc>
          <w:tcPr>
            <w:tcW w:w="1080" w:type="dxa"/>
            <w:vAlign w:val="center"/>
          </w:tcPr>
          <w:p w14:paraId="3070CDF2" w14:textId="77777777" w:rsidR="005C7638" w:rsidRPr="00F86C2A" w:rsidRDefault="00E13AEC" w:rsidP="000E7F97">
            <w:pPr>
              <w:pStyle w:val="20"/>
              <w:spacing w:line="240" w:lineRule="auto"/>
              <w:ind w:firstLine="0"/>
              <w:jc w:val="both"/>
              <w:rPr>
                <w:lang w:val="uk-UA"/>
              </w:rPr>
            </w:pPr>
            <w:r w:rsidRPr="00F86C2A">
              <w:rPr>
                <w:lang w:val="uk-UA"/>
              </w:rPr>
              <w:t>2016</w:t>
            </w:r>
            <w:r w:rsidR="005C7638" w:rsidRPr="00F86C2A">
              <w:rPr>
                <w:lang w:val="uk-UA"/>
              </w:rPr>
              <w:t xml:space="preserve">р до </w:t>
            </w:r>
            <w:r w:rsidRPr="00F86C2A">
              <w:rPr>
                <w:lang w:val="uk-UA"/>
              </w:rPr>
              <w:t>2014</w:t>
            </w:r>
            <w:r w:rsidR="005C7638" w:rsidRPr="00F86C2A">
              <w:rPr>
                <w:lang w:val="uk-UA"/>
              </w:rPr>
              <w:t>р</w:t>
            </w:r>
          </w:p>
        </w:tc>
      </w:tr>
      <w:tr w:rsidR="005C7638" w:rsidRPr="00F86C2A" w14:paraId="175C47AC" w14:textId="77777777">
        <w:trPr>
          <w:cantSplit/>
          <w:trHeight w:val="734"/>
        </w:trPr>
        <w:tc>
          <w:tcPr>
            <w:tcW w:w="2268" w:type="dxa"/>
            <w:vAlign w:val="center"/>
          </w:tcPr>
          <w:p w14:paraId="06BB1880" w14:textId="77777777" w:rsidR="005C7638" w:rsidRPr="00F86C2A" w:rsidRDefault="005C7638" w:rsidP="00F86C2A">
            <w:pPr>
              <w:pStyle w:val="20"/>
              <w:spacing w:line="240" w:lineRule="auto"/>
              <w:ind w:firstLine="0"/>
              <w:jc w:val="left"/>
              <w:rPr>
                <w:lang w:val="uk-UA"/>
              </w:rPr>
            </w:pPr>
            <w:r w:rsidRPr="00F86C2A">
              <w:rPr>
                <w:lang w:val="uk-UA"/>
              </w:rPr>
              <w:t>Власний капітал, тис.грн.</w:t>
            </w:r>
          </w:p>
        </w:tc>
        <w:tc>
          <w:tcPr>
            <w:tcW w:w="851" w:type="dxa"/>
            <w:vAlign w:val="center"/>
          </w:tcPr>
          <w:p w14:paraId="52A793AE" w14:textId="77777777" w:rsidR="005C7638" w:rsidRPr="00F86C2A" w:rsidRDefault="005C7638" w:rsidP="000E7F97">
            <w:pPr>
              <w:pStyle w:val="20"/>
              <w:spacing w:line="240" w:lineRule="auto"/>
              <w:ind w:firstLine="0"/>
              <w:jc w:val="both"/>
              <w:rPr>
                <w:lang w:val="uk-UA"/>
              </w:rPr>
            </w:pPr>
            <w:r w:rsidRPr="00F86C2A">
              <w:rPr>
                <w:lang w:val="uk-UA"/>
              </w:rPr>
              <w:t>ВК</w:t>
            </w:r>
          </w:p>
        </w:tc>
        <w:tc>
          <w:tcPr>
            <w:tcW w:w="1129" w:type="dxa"/>
            <w:vAlign w:val="center"/>
          </w:tcPr>
          <w:p w14:paraId="01D9685C" w14:textId="77777777" w:rsidR="005C7638" w:rsidRPr="00F86C2A" w:rsidRDefault="005C7638" w:rsidP="000E7F97">
            <w:pPr>
              <w:jc w:val="center"/>
              <w:rPr>
                <w:snapToGrid w:val="0"/>
                <w:spacing w:val="20"/>
                <w:lang w:val="uk-UA"/>
              </w:rPr>
            </w:pPr>
            <w:r w:rsidRPr="00F86C2A">
              <w:rPr>
                <w:snapToGrid w:val="0"/>
                <w:spacing w:val="20"/>
                <w:lang w:val="uk-UA"/>
              </w:rPr>
              <w:t>3425,7</w:t>
            </w:r>
          </w:p>
        </w:tc>
        <w:tc>
          <w:tcPr>
            <w:tcW w:w="1134" w:type="dxa"/>
            <w:vAlign w:val="center"/>
          </w:tcPr>
          <w:p w14:paraId="0C85455A" w14:textId="77777777" w:rsidR="005C7638" w:rsidRPr="00F86C2A" w:rsidRDefault="005C7638" w:rsidP="000E7F97">
            <w:pPr>
              <w:jc w:val="center"/>
              <w:rPr>
                <w:snapToGrid w:val="0"/>
                <w:spacing w:val="20"/>
                <w:lang w:val="uk-UA"/>
              </w:rPr>
            </w:pPr>
            <w:r w:rsidRPr="00F86C2A">
              <w:rPr>
                <w:snapToGrid w:val="0"/>
                <w:spacing w:val="20"/>
                <w:lang w:val="uk-UA"/>
              </w:rPr>
              <w:t>4273,8</w:t>
            </w:r>
          </w:p>
        </w:tc>
        <w:tc>
          <w:tcPr>
            <w:tcW w:w="1134" w:type="dxa"/>
            <w:vAlign w:val="center"/>
          </w:tcPr>
          <w:p w14:paraId="6FC23C73" w14:textId="77777777" w:rsidR="005C7638" w:rsidRPr="00F86C2A" w:rsidRDefault="005C7638" w:rsidP="000E7F97">
            <w:pPr>
              <w:jc w:val="center"/>
              <w:rPr>
                <w:snapToGrid w:val="0"/>
                <w:spacing w:val="20"/>
                <w:lang w:val="uk-UA"/>
              </w:rPr>
            </w:pPr>
            <w:r w:rsidRPr="00F86C2A">
              <w:rPr>
                <w:snapToGrid w:val="0"/>
                <w:spacing w:val="20"/>
                <w:lang w:val="uk-UA"/>
              </w:rPr>
              <w:t>4762,4</w:t>
            </w:r>
          </w:p>
        </w:tc>
        <w:tc>
          <w:tcPr>
            <w:tcW w:w="1152" w:type="dxa"/>
            <w:vAlign w:val="center"/>
          </w:tcPr>
          <w:p w14:paraId="099605CD" w14:textId="77777777" w:rsidR="005C7638" w:rsidRPr="00F86C2A" w:rsidRDefault="005C7638" w:rsidP="000E7F97">
            <w:pPr>
              <w:jc w:val="center"/>
              <w:rPr>
                <w:snapToGrid w:val="0"/>
                <w:spacing w:val="20"/>
                <w:lang w:val="uk-UA"/>
              </w:rPr>
            </w:pPr>
            <w:r w:rsidRPr="00F86C2A">
              <w:rPr>
                <w:snapToGrid w:val="0"/>
                <w:spacing w:val="20"/>
                <w:lang w:val="uk-UA"/>
              </w:rPr>
              <w:t>124,76</w:t>
            </w:r>
          </w:p>
        </w:tc>
        <w:tc>
          <w:tcPr>
            <w:tcW w:w="1080" w:type="dxa"/>
            <w:vAlign w:val="center"/>
          </w:tcPr>
          <w:p w14:paraId="5B6941BE" w14:textId="77777777" w:rsidR="005C7638" w:rsidRPr="00F86C2A" w:rsidRDefault="005C7638" w:rsidP="000E7F97">
            <w:pPr>
              <w:jc w:val="center"/>
              <w:rPr>
                <w:snapToGrid w:val="0"/>
                <w:spacing w:val="20"/>
                <w:lang w:val="uk-UA"/>
              </w:rPr>
            </w:pPr>
            <w:r w:rsidRPr="00F86C2A">
              <w:rPr>
                <w:snapToGrid w:val="0"/>
                <w:spacing w:val="20"/>
                <w:lang w:val="uk-UA"/>
              </w:rPr>
              <w:t>111,43</w:t>
            </w:r>
          </w:p>
        </w:tc>
        <w:tc>
          <w:tcPr>
            <w:tcW w:w="1080" w:type="dxa"/>
            <w:vAlign w:val="center"/>
          </w:tcPr>
          <w:p w14:paraId="700BFFAB" w14:textId="77777777" w:rsidR="005C7638" w:rsidRPr="00F86C2A" w:rsidRDefault="005C7638" w:rsidP="000E7F97">
            <w:pPr>
              <w:jc w:val="center"/>
              <w:rPr>
                <w:snapToGrid w:val="0"/>
                <w:spacing w:val="20"/>
                <w:lang w:val="uk-UA"/>
              </w:rPr>
            </w:pPr>
            <w:r w:rsidRPr="00F86C2A">
              <w:rPr>
                <w:snapToGrid w:val="0"/>
                <w:spacing w:val="20"/>
                <w:lang w:val="uk-UA"/>
              </w:rPr>
              <w:t>139,02</w:t>
            </w:r>
          </w:p>
        </w:tc>
      </w:tr>
      <w:tr w:rsidR="005C7638" w:rsidRPr="00F86C2A" w14:paraId="04D2DC9D" w14:textId="77777777">
        <w:trPr>
          <w:cantSplit/>
          <w:trHeight w:val="716"/>
        </w:trPr>
        <w:tc>
          <w:tcPr>
            <w:tcW w:w="2268" w:type="dxa"/>
            <w:vAlign w:val="center"/>
          </w:tcPr>
          <w:p w14:paraId="4A365166" w14:textId="77777777" w:rsidR="005C7638" w:rsidRPr="00F86C2A" w:rsidRDefault="005C7638" w:rsidP="00F86C2A">
            <w:pPr>
              <w:pStyle w:val="20"/>
              <w:spacing w:line="240" w:lineRule="auto"/>
              <w:ind w:firstLine="0"/>
              <w:jc w:val="left"/>
              <w:rPr>
                <w:lang w:val="uk-UA"/>
              </w:rPr>
            </w:pPr>
            <w:r w:rsidRPr="00F86C2A">
              <w:rPr>
                <w:lang w:val="uk-UA"/>
              </w:rPr>
              <w:t>Позиковий капітал, тис.грн.</w:t>
            </w:r>
          </w:p>
        </w:tc>
        <w:tc>
          <w:tcPr>
            <w:tcW w:w="851" w:type="dxa"/>
            <w:vAlign w:val="center"/>
          </w:tcPr>
          <w:p w14:paraId="20DD8D93" w14:textId="77777777" w:rsidR="005C7638" w:rsidRPr="00F86C2A" w:rsidRDefault="005C7638" w:rsidP="000E7F97">
            <w:pPr>
              <w:pStyle w:val="20"/>
              <w:spacing w:line="240" w:lineRule="auto"/>
              <w:ind w:firstLine="0"/>
              <w:jc w:val="both"/>
              <w:rPr>
                <w:lang w:val="uk-UA"/>
              </w:rPr>
            </w:pPr>
            <w:r w:rsidRPr="00F86C2A">
              <w:rPr>
                <w:lang w:val="uk-UA"/>
              </w:rPr>
              <w:t>ПК</w:t>
            </w:r>
          </w:p>
        </w:tc>
        <w:tc>
          <w:tcPr>
            <w:tcW w:w="1129" w:type="dxa"/>
            <w:vAlign w:val="center"/>
          </w:tcPr>
          <w:p w14:paraId="6E8CF9DF" w14:textId="77777777" w:rsidR="005C7638" w:rsidRPr="00F86C2A" w:rsidRDefault="005C7638" w:rsidP="000E7F97">
            <w:pPr>
              <w:jc w:val="center"/>
              <w:rPr>
                <w:snapToGrid w:val="0"/>
                <w:spacing w:val="20"/>
                <w:lang w:val="uk-UA"/>
              </w:rPr>
            </w:pPr>
            <w:r w:rsidRPr="00F86C2A">
              <w:rPr>
                <w:snapToGrid w:val="0"/>
                <w:spacing w:val="20"/>
                <w:lang w:val="uk-UA"/>
              </w:rPr>
              <w:t>2085,1</w:t>
            </w:r>
          </w:p>
        </w:tc>
        <w:tc>
          <w:tcPr>
            <w:tcW w:w="1134" w:type="dxa"/>
            <w:vAlign w:val="center"/>
          </w:tcPr>
          <w:p w14:paraId="315AC611" w14:textId="77777777" w:rsidR="005C7638" w:rsidRPr="00F86C2A" w:rsidRDefault="005C7638" w:rsidP="000E7F97">
            <w:pPr>
              <w:jc w:val="center"/>
              <w:rPr>
                <w:snapToGrid w:val="0"/>
                <w:spacing w:val="20"/>
                <w:lang w:val="uk-UA"/>
              </w:rPr>
            </w:pPr>
            <w:r w:rsidRPr="00F86C2A">
              <w:rPr>
                <w:snapToGrid w:val="0"/>
                <w:spacing w:val="20"/>
                <w:lang w:val="uk-UA"/>
              </w:rPr>
              <w:t>964,50</w:t>
            </w:r>
          </w:p>
        </w:tc>
        <w:tc>
          <w:tcPr>
            <w:tcW w:w="1134" w:type="dxa"/>
            <w:vAlign w:val="center"/>
          </w:tcPr>
          <w:p w14:paraId="026D3CF1" w14:textId="77777777" w:rsidR="005C7638" w:rsidRPr="00F86C2A" w:rsidRDefault="005C7638" w:rsidP="000E7F97">
            <w:pPr>
              <w:jc w:val="center"/>
              <w:rPr>
                <w:snapToGrid w:val="0"/>
                <w:spacing w:val="20"/>
                <w:lang w:val="uk-UA"/>
              </w:rPr>
            </w:pPr>
            <w:r w:rsidRPr="00F86C2A">
              <w:rPr>
                <w:snapToGrid w:val="0"/>
                <w:spacing w:val="20"/>
                <w:lang w:val="uk-UA"/>
              </w:rPr>
              <w:t>1392,9</w:t>
            </w:r>
          </w:p>
        </w:tc>
        <w:tc>
          <w:tcPr>
            <w:tcW w:w="1152" w:type="dxa"/>
            <w:vAlign w:val="center"/>
          </w:tcPr>
          <w:p w14:paraId="33C796F5" w14:textId="77777777" w:rsidR="005C7638" w:rsidRPr="00F86C2A" w:rsidRDefault="005C7638" w:rsidP="000E7F97">
            <w:pPr>
              <w:jc w:val="center"/>
              <w:rPr>
                <w:snapToGrid w:val="0"/>
                <w:spacing w:val="20"/>
                <w:lang w:val="uk-UA"/>
              </w:rPr>
            </w:pPr>
            <w:r w:rsidRPr="00F86C2A">
              <w:rPr>
                <w:snapToGrid w:val="0"/>
                <w:spacing w:val="20"/>
                <w:lang w:val="uk-UA"/>
              </w:rPr>
              <w:t>46,26</w:t>
            </w:r>
          </w:p>
        </w:tc>
        <w:tc>
          <w:tcPr>
            <w:tcW w:w="1080" w:type="dxa"/>
            <w:vAlign w:val="center"/>
          </w:tcPr>
          <w:p w14:paraId="0AF711B2" w14:textId="77777777" w:rsidR="005C7638" w:rsidRPr="00F86C2A" w:rsidRDefault="005C7638" w:rsidP="000E7F97">
            <w:pPr>
              <w:jc w:val="center"/>
              <w:rPr>
                <w:snapToGrid w:val="0"/>
                <w:spacing w:val="20"/>
                <w:lang w:val="uk-UA"/>
              </w:rPr>
            </w:pPr>
            <w:r w:rsidRPr="00F86C2A">
              <w:rPr>
                <w:snapToGrid w:val="0"/>
                <w:spacing w:val="20"/>
                <w:lang w:val="uk-UA"/>
              </w:rPr>
              <w:t>144,42</w:t>
            </w:r>
          </w:p>
        </w:tc>
        <w:tc>
          <w:tcPr>
            <w:tcW w:w="1080" w:type="dxa"/>
            <w:vAlign w:val="center"/>
          </w:tcPr>
          <w:p w14:paraId="436E983B" w14:textId="77777777" w:rsidR="005C7638" w:rsidRPr="00F86C2A" w:rsidRDefault="005C7638" w:rsidP="000E7F97">
            <w:pPr>
              <w:jc w:val="center"/>
              <w:rPr>
                <w:snapToGrid w:val="0"/>
                <w:spacing w:val="20"/>
                <w:lang w:val="uk-UA"/>
              </w:rPr>
            </w:pPr>
            <w:r w:rsidRPr="00F86C2A">
              <w:rPr>
                <w:snapToGrid w:val="0"/>
                <w:spacing w:val="20"/>
                <w:lang w:val="uk-UA"/>
              </w:rPr>
              <w:t>66,8</w:t>
            </w:r>
          </w:p>
        </w:tc>
      </w:tr>
      <w:tr w:rsidR="005C7638" w:rsidRPr="00F86C2A" w14:paraId="706A126A" w14:textId="77777777">
        <w:trPr>
          <w:cantSplit/>
          <w:trHeight w:val="712"/>
        </w:trPr>
        <w:tc>
          <w:tcPr>
            <w:tcW w:w="2268" w:type="dxa"/>
            <w:vAlign w:val="center"/>
          </w:tcPr>
          <w:p w14:paraId="286629F6" w14:textId="77777777" w:rsidR="005C7638" w:rsidRPr="00F86C2A" w:rsidRDefault="005C7638" w:rsidP="00F86C2A">
            <w:pPr>
              <w:pStyle w:val="20"/>
              <w:spacing w:line="240" w:lineRule="auto"/>
              <w:ind w:firstLine="0"/>
              <w:jc w:val="left"/>
              <w:rPr>
                <w:lang w:val="uk-UA"/>
              </w:rPr>
            </w:pPr>
            <w:r w:rsidRPr="00F86C2A">
              <w:rPr>
                <w:lang w:val="uk-UA"/>
              </w:rPr>
              <w:t>Валюта балансу, тис.грн.</w:t>
            </w:r>
          </w:p>
        </w:tc>
        <w:tc>
          <w:tcPr>
            <w:tcW w:w="851" w:type="dxa"/>
            <w:vAlign w:val="center"/>
          </w:tcPr>
          <w:p w14:paraId="72647B4F" w14:textId="77777777" w:rsidR="005C7638" w:rsidRPr="00F86C2A" w:rsidRDefault="005C7638" w:rsidP="000E7F97">
            <w:pPr>
              <w:pStyle w:val="20"/>
              <w:spacing w:line="240" w:lineRule="auto"/>
              <w:ind w:firstLine="0"/>
              <w:jc w:val="both"/>
              <w:rPr>
                <w:lang w:val="uk-UA"/>
              </w:rPr>
            </w:pPr>
            <w:r w:rsidRPr="00F86C2A">
              <w:rPr>
                <w:lang w:val="uk-UA"/>
              </w:rPr>
              <w:t>ВБ</w:t>
            </w:r>
          </w:p>
        </w:tc>
        <w:tc>
          <w:tcPr>
            <w:tcW w:w="1129" w:type="dxa"/>
            <w:vAlign w:val="center"/>
          </w:tcPr>
          <w:p w14:paraId="13DB87B4" w14:textId="77777777" w:rsidR="005C7638" w:rsidRPr="00F86C2A" w:rsidRDefault="005C7638" w:rsidP="000E7F97">
            <w:pPr>
              <w:jc w:val="center"/>
              <w:rPr>
                <w:snapToGrid w:val="0"/>
                <w:spacing w:val="20"/>
                <w:lang w:val="uk-UA"/>
              </w:rPr>
            </w:pPr>
            <w:r w:rsidRPr="00F86C2A">
              <w:rPr>
                <w:snapToGrid w:val="0"/>
                <w:spacing w:val="20"/>
                <w:lang w:val="uk-UA"/>
              </w:rPr>
              <w:t>5510,8</w:t>
            </w:r>
          </w:p>
        </w:tc>
        <w:tc>
          <w:tcPr>
            <w:tcW w:w="1134" w:type="dxa"/>
            <w:vAlign w:val="center"/>
          </w:tcPr>
          <w:p w14:paraId="67F1BD8F" w14:textId="77777777" w:rsidR="005C7638" w:rsidRPr="00F86C2A" w:rsidRDefault="005C7638" w:rsidP="000E7F97">
            <w:pPr>
              <w:jc w:val="center"/>
              <w:rPr>
                <w:snapToGrid w:val="0"/>
                <w:spacing w:val="20"/>
                <w:lang w:val="uk-UA"/>
              </w:rPr>
            </w:pPr>
            <w:r w:rsidRPr="00F86C2A">
              <w:rPr>
                <w:snapToGrid w:val="0"/>
                <w:spacing w:val="20"/>
                <w:lang w:val="uk-UA"/>
              </w:rPr>
              <w:t>5238,3</w:t>
            </w:r>
          </w:p>
        </w:tc>
        <w:tc>
          <w:tcPr>
            <w:tcW w:w="1134" w:type="dxa"/>
            <w:vAlign w:val="center"/>
          </w:tcPr>
          <w:p w14:paraId="4002077E" w14:textId="77777777" w:rsidR="005C7638" w:rsidRPr="00F86C2A" w:rsidRDefault="005C7638" w:rsidP="000E7F97">
            <w:pPr>
              <w:jc w:val="center"/>
              <w:rPr>
                <w:snapToGrid w:val="0"/>
                <w:spacing w:val="20"/>
                <w:lang w:val="uk-UA"/>
              </w:rPr>
            </w:pPr>
            <w:r w:rsidRPr="00F86C2A">
              <w:rPr>
                <w:snapToGrid w:val="0"/>
                <w:spacing w:val="20"/>
                <w:lang w:val="uk-UA"/>
              </w:rPr>
              <w:t>6155,3</w:t>
            </w:r>
          </w:p>
        </w:tc>
        <w:tc>
          <w:tcPr>
            <w:tcW w:w="1152" w:type="dxa"/>
            <w:vAlign w:val="center"/>
          </w:tcPr>
          <w:p w14:paraId="28E63FDF" w14:textId="77777777" w:rsidR="005C7638" w:rsidRPr="00F86C2A" w:rsidRDefault="005C7638" w:rsidP="000E7F97">
            <w:pPr>
              <w:jc w:val="center"/>
              <w:rPr>
                <w:snapToGrid w:val="0"/>
                <w:spacing w:val="20"/>
                <w:lang w:val="uk-UA"/>
              </w:rPr>
            </w:pPr>
            <w:r w:rsidRPr="00F86C2A">
              <w:rPr>
                <w:snapToGrid w:val="0"/>
                <w:spacing w:val="20"/>
                <w:lang w:val="uk-UA"/>
              </w:rPr>
              <w:t>95,06</w:t>
            </w:r>
          </w:p>
        </w:tc>
        <w:tc>
          <w:tcPr>
            <w:tcW w:w="1080" w:type="dxa"/>
            <w:vAlign w:val="center"/>
          </w:tcPr>
          <w:p w14:paraId="242D1259" w14:textId="77777777" w:rsidR="005C7638" w:rsidRPr="00F86C2A" w:rsidRDefault="005C7638" w:rsidP="000E7F97">
            <w:pPr>
              <w:jc w:val="center"/>
              <w:rPr>
                <w:snapToGrid w:val="0"/>
                <w:spacing w:val="20"/>
                <w:lang w:val="uk-UA"/>
              </w:rPr>
            </w:pPr>
            <w:r w:rsidRPr="00F86C2A">
              <w:rPr>
                <w:snapToGrid w:val="0"/>
                <w:spacing w:val="20"/>
                <w:lang w:val="uk-UA"/>
              </w:rPr>
              <w:t>117,51</w:t>
            </w:r>
          </w:p>
        </w:tc>
        <w:tc>
          <w:tcPr>
            <w:tcW w:w="1080" w:type="dxa"/>
            <w:vAlign w:val="center"/>
          </w:tcPr>
          <w:p w14:paraId="7025ACFB" w14:textId="77777777" w:rsidR="005C7638" w:rsidRPr="00F86C2A" w:rsidRDefault="005C7638" w:rsidP="000E7F97">
            <w:pPr>
              <w:jc w:val="center"/>
              <w:rPr>
                <w:snapToGrid w:val="0"/>
                <w:spacing w:val="20"/>
                <w:lang w:val="uk-UA"/>
              </w:rPr>
            </w:pPr>
            <w:r w:rsidRPr="00F86C2A">
              <w:rPr>
                <w:snapToGrid w:val="0"/>
                <w:spacing w:val="20"/>
                <w:lang w:val="uk-UA"/>
              </w:rPr>
              <w:t>111,7</w:t>
            </w:r>
          </w:p>
        </w:tc>
      </w:tr>
      <w:tr w:rsidR="005C7638" w:rsidRPr="00F86C2A" w14:paraId="35E32A9E" w14:textId="77777777">
        <w:trPr>
          <w:cantSplit/>
          <w:trHeight w:val="978"/>
        </w:trPr>
        <w:tc>
          <w:tcPr>
            <w:tcW w:w="2268" w:type="dxa"/>
            <w:vAlign w:val="center"/>
          </w:tcPr>
          <w:p w14:paraId="305168D1" w14:textId="77777777" w:rsidR="005C7638" w:rsidRPr="00F86C2A" w:rsidRDefault="005C7638" w:rsidP="00F86C2A">
            <w:pPr>
              <w:pStyle w:val="20"/>
              <w:spacing w:line="240" w:lineRule="auto"/>
              <w:ind w:firstLine="0"/>
              <w:jc w:val="left"/>
              <w:rPr>
                <w:lang w:val="uk-UA"/>
              </w:rPr>
            </w:pPr>
            <w:r w:rsidRPr="00F86C2A">
              <w:rPr>
                <w:lang w:val="uk-UA"/>
              </w:rPr>
              <w:t>Коефіцієнт фінансово</w:t>
            </w:r>
            <w:r w:rsidR="00F86C2A">
              <w:rPr>
                <w:lang w:val="uk-UA"/>
              </w:rPr>
              <w:t>ї ста</w:t>
            </w:r>
            <w:r w:rsidRPr="00F86C2A">
              <w:rPr>
                <w:lang w:val="uk-UA"/>
              </w:rPr>
              <w:t>більності</w:t>
            </w:r>
          </w:p>
        </w:tc>
        <w:tc>
          <w:tcPr>
            <w:tcW w:w="851" w:type="dxa"/>
            <w:vAlign w:val="center"/>
          </w:tcPr>
          <w:p w14:paraId="3E2EDA97" w14:textId="77777777" w:rsidR="005C7638" w:rsidRPr="00F86C2A" w:rsidRDefault="005C7638" w:rsidP="000E7F97">
            <w:pPr>
              <w:pStyle w:val="20"/>
              <w:spacing w:line="240" w:lineRule="auto"/>
              <w:ind w:firstLine="0"/>
              <w:jc w:val="both"/>
              <w:rPr>
                <w:lang w:val="uk-UA"/>
              </w:rPr>
            </w:pPr>
            <w:r w:rsidRPr="00F86C2A">
              <w:rPr>
                <w:lang w:val="uk-UA"/>
              </w:rPr>
              <w:t>КФС</w:t>
            </w:r>
          </w:p>
        </w:tc>
        <w:tc>
          <w:tcPr>
            <w:tcW w:w="1129" w:type="dxa"/>
            <w:vAlign w:val="center"/>
          </w:tcPr>
          <w:p w14:paraId="2684A355" w14:textId="77777777" w:rsidR="005C7638" w:rsidRPr="00F86C2A" w:rsidRDefault="005C7638" w:rsidP="000E7F97">
            <w:pPr>
              <w:jc w:val="center"/>
              <w:rPr>
                <w:snapToGrid w:val="0"/>
                <w:spacing w:val="20"/>
                <w:lang w:val="uk-UA"/>
              </w:rPr>
            </w:pPr>
            <w:r w:rsidRPr="00F86C2A">
              <w:rPr>
                <w:snapToGrid w:val="0"/>
                <w:spacing w:val="20"/>
                <w:lang w:val="uk-UA"/>
              </w:rPr>
              <w:t>1,643</w:t>
            </w:r>
          </w:p>
        </w:tc>
        <w:tc>
          <w:tcPr>
            <w:tcW w:w="1134" w:type="dxa"/>
            <w:vAlign w:val="center"/>
          </w:tcPr>
          <w:p w14:paraId="497AAA80" w14:textId="77777777" w:rsidR="005C7638" w:rsidRPr="00F86C2A" w:rsidRDefault="005C7638" w:rsidP="000E7F97">
            <w:pPr>
              <w:jc w:val="center"/>
              <w:rPr>
                <w:snapToGrid w:val="0"/>
                <w:spacing w:val="20"/>
                <w:lang w:val="uk-UA"/>
              </w:rPr>
            </w:pPr>
            <w:r w:rsidRPr="00F86C2A">
              <w:rPr>
                <w:snapToGrid w:val="0"/>
                <w:spacing w:val="20"/>
                <w:lang w:val="uk-UA"/>
              </w:rPr>
              <w:t>4,431</w:t>
            </w:r>
          </w:p>
        </w:tc>
        <w:tc>
          <w:tcPr>
            <w:tcW w:w="1134" w:type="dxa"/>
            <w:vAlign w:val="center"/>
          </w:tcPr>
          <w:p w14:paraId="01EBDA4E" w14:textId="77777777" w:rsidR="005C7638" w:rsidRPr="00F86C2A" w:rsidRDefault="005C7638" w:rsidP="000E7F97">
            <w:pPr>
              <w:jc w:val="center"/>
              <w:rPr>
                <w:snapToGrid w:val="0"/>
                <w:spacing w:val="20"/>
                <w:lang w:val="uk-UA"/>
              </w:rPr>
            </w:pPr>
            <w:r w:rsidRPr="00F86C2A">
              <w:rPr>
                <w:snapToGrid w:val="0"/>
                <w:spacing w:val="20"/>
                <w:lang w:val="uk-UA"/>
              </w:rPr>
              <w:t>3,419</w:t>
            </w:r>
          </w:p>
        </w:tc>
        <w:tc>
          <w:tcPr>
            <w:tcW w:w="1152" w:type="dxa"/>
            <w:vAlign w:val="center"/>
          </w:tcPr>
          <w:p w14:paraId="502281BB" w14:textId="77777777" w:rsidR="005C7638" w:rsidRPr="00F86C2A" w:rsidRDefault="005C7638" w:rsidP="000E7F97">
            <w:pPr>
              <w:jc w:val="center"/>
              <w:rPr>
                <w:snapToGrid w:val="0"/>
                <w:spacing w:val="20"/>
                <w:lang w:val="uk-UA"/>
              </w:rPr>
            </w:pPr>
            <w:r w:rsidRPr="00F86C2A">
              <w:rPr>
                <w:snapToGrid w:val="0"/>
                <w:spacing w:val="20"/>
                <w:lang w:val="uk-UA"/>
              </w:rPr>
              <w:t>269,69</w:t>
            </w:r>
          </w:p>
        </w:tc>
        <w:tc>
          <w:tcPr>
            <w:tcW w:w="1080" w:type="dxa"/>
            <w:vAlign w:val="center"/>
          </w:tcPr>
          <w:p w14:paraId="56D7C0E5" w14:textId="77777777" w:rsidR="005C7638" w:rsidRPr="00F86C2A" w:rsidRDefault="005C7638" w:rsidP="000E7F97">
            <w:pPr>
              <w:jc w:val="center"/>
              <w:rPr>
                <w:snapToGrid w:val="0"/>
                <w:spacing w:val="20"/>
                <w:lang w:val="uk-UA"/>
              </w:rPr>
            </w:pPr>
            <w:r w:rsidRPr="00F86C2A">
              <w:rPr>
                <w:snapToGrid w:val="0"/>
                <w:spacing w:val="20"/>
                <w:lang w:val="uk-UA"/>
              </w:rPr>
              <w:t>77,16</w:t>
            </w:r>
          </w:p>
        </w:tc>
        <w:tc>
          <w:tcPr>
            <w:tcW w:w="1080" w:type="dxa"/>
            <w:vAlign w:val="center"/>
          </w:tcPr>
          <w:p w14:paraId="2E0FF97E" w14:textId="77777777" w:rsidR="005C7638" w:rsidRPr="00F86C2A" w:rsidRDefault="005C7638" w:rsidP="000E7F97">
            <w:pPr>
              <w:jc w:val="center"/>
              <w:rPr>
                <w:snapToGrid w:val="0"/>
                <w:spacing w:val="20"/>
                <w:lang w:val="uk-UA"/>
              </w:rPr>
            </w:pPr>
            <w:r w:rsidRPr="00F86C2A">
              <w:rPr>
                <w:snapToGrid w:val="0"/>
                <w:spacing w:val="20"/>
                <w:lang w:val="uk-UA"/>
              </w:rPr>
              <w:t>208,09</w:t>
            </w:r>
          </w:p>
        </w:tc>
      </w:tr>
      <w:tr w:rsidR="005C7638" w:rsidRPr="00F86C2A" w14:paraId="2FB9634E" w14:textId="77777777">
        <w:trPr>
          <w:cantSplit/>
          <w:trHeight w:val="978"/>
        </w:trPr>
        <w:tc>
          <w:tcPr>
            <w:tcW w:w="2268" w:type="dxa"/>
            <w:vAlign w:val="center"/>
          </w:tcPr>
          <w:p w14:paraId="66E6D30D" w14:textId="77777777" w:rsidR="005C7638" w:rsidRPr="00F86C2A" w:rsidRDefault="00F86C2A" w:rsidP="00F86C2A">
            <w:pPr>
              <w:pStyle w:val="20"/>
              <w:spacing w:line="240" w:lineRule="auto"/>
              <w:ind w:firstLine="0"/>
              <w:jc w:val="left"/>
              <w:rPr>
                <w:lang w:val="uk-UA"/>
              </w:rPr>
            </w:pPr>
            <w:r>
              <w:rPr>
                <w:lang w:val="uk-UA"/>
              </w:rPr>
              <w:t>Коефіцієнт фінансової неза</w:t>
            </w:r>
            <w:r w:rsidR="005C7638" w:rsidRPr="00F86C2A">
              <w:rPr>
                <w:lang w:val="uk-UA"/>
              </w:rPr>
              <w:t>лежності</w:t>
            </w:r>
          </w:p>
        </w:tc>
        <w:tc>
          <w:tcPr>
            <w:tcW w:w="851" w:type="dxa"/>
            <w:vAlign w:val="center"/>
          </w:tcPr>
          <w:p w14:paraId="403B89E4" w14:textId="77777777" w:rsidR="005C7638" w:rsidRPr="00F86C2A" w:rsidRDefault="005C7638" w:rsidP="000E7F97">
            <w:pPr>
              <w:pStyle w:val="20"/>
              <w:spacing w:line="240" w:lineRule="auto"/>
              <w:ind w:firstLine="0"/>
              <w:jc w:val="both"/>
              <w:rPr>
                <w:lang w:val="uk-UA"/>
              </w:rPr>
            </w:pPr>
            <w:r w:rsidRPr="00F86C2A">
              <w:rPr>
                <w:lang w:val="uk-UA"/>
              </w:rPr>
              <w:t>КФН</w:t>
            </w:r>
          </w:p>
        </w:tc>
        <w:tc>
          <w:tcPr>
            <w:tcW w:w="1129" w:type="dxa"/>
            <w:vAlign w:val="center"/>
          </w:tcPr>
          <w:p w14:paraId="4725C672" w14:textId="77777777" w:rsidR="005C7638" w:rsidRPr="00F86C2A" w:rsidRDefault="005C7638" w:rsidP="000E7F97">
            <w:pPr>
              <w:jc w:val="center"/>
              <w:rPr>
                <w:snapToGrid w:val="0"/>
                <w:spacing w:val="20"/>
                <w:lang w:val="uk-UA"/>
              </w:rPr>
            </w:pPr>
            <w:r w:rsidRPr="00F86C2A">
              <w:rPr>
                <w:snapToGrid w:val="0"/>
                <w:spacing w:val="20"/>
                <w:lang w:val="uk-UA"/>
              </w:rPr>
              <w:t>0,622</w:t>
            </w:r>
          </w:p>
        </w:tc>
        <w:tc>
          <w:tcPr>
            <w:tcW w:w="1134" w:type="dxa"/>
            <w:vAlign w:val="center"/>
          </w:tcPr>
          <w:p w14:paraId="0F3ADC5B" w14:textId="77777777" w:rsidR="005C7638" w:rsidRPr="00F86C2A" w:rsidRDefault="005C7638" w:rsidP="000E7F97">
            <w:pPr>
              <w:jc w:val="center"/>
              <w:rPr>
                <w:snapToGrid w:val="0"/>
                <w:spacing w:val="20"/>
                <w:lang w:val="uk-UA"/>
              </w:rPr>
            </w:pPr>
            <w:r w:rsidRPr="00F86C2A">
              <w:rPr>
                <w:snapToGrid w:val="0"/>
                <w:spacing w:val="20"/>
                <w:lang w:val="uk-UA"/>
              </w:rPr>
              <w:t>0,816</w:t>
            </w:r>
          </w:p>
        </w:tc>
        <w:tc>
          <w:tcPr>
            <w:tcW w:w="1134" w:type="dxa"/>
            <w:vAlign w:val="center"/>
          </w:tcPr>
          <w:p w14:paraId="602459D6" w14:textId="77777777" w:rsidR="005C7638" w:rsidRPr="00F86C2A" w:rsidRDefault="005C7638" w:rsidP="000E7F97">
            <w:pPr>
              <w:jc w:val="center"/>
              <w:rPr>
                <w:snapToGrid w:val="0"/>
                <w:spacing w:val="20"/>
                <w:lang w:val="uk-UA"/>
              </w:rPr>
            </w:pPr>
            <w:r w:rsidRPr="00F86C2A">
              <w:rPr>
                <w:snapToGrid w:val="0"/>
                <w:spacing w:val="20"/>
                <w:lang w:val="uk-UA"/>
              </w:rPr>
              <w:t>0,774</w:t>
            </w:r>
          </w:p>
        </w:tc>
        <w:tc>
          <w:tcPr>
            <w:tcW w:w="1152" w:type="dxa"/>
            <w:vAlign w:val="center"/>
          </w:tcPr>
          <w:p w14:paraId="6D974B38" w14:textId="77777777" w:rsidR="005C7638" w:rsidRPr="00F86C2A" w:rsidRDefault="005C7638" w:rsidP="000E7F97">
            <w:pPr>
              <w:jc w:val="center"/>
              <w:rPr>
                <w:snapToGrid w:val="0"/>
                <w:spacing w:val="20"/>
                <w:lang w:val="uk-UA"/>
              </w:rPr>
            </w:pPr>
            <w:r w:rsidRPr="00F86C2A">
              <w:rPr>
                <w:snapToGrid w:val="0"/>
                <w:spacing w:val="20"/>
                <w:lang w:val="uk-UA"/>
              </w:rPr>
              <w:t>131,19</w:t>
            </w:r>
          </w:p>
        </w:tc>
        <w:tc>
          <w:tcPr>
            <w:tcW w:w="1080" w:type="dxa"/>
            <w:vAlign w:val="center"/>
          </w:tcPr>
          <w:p w14:paraId="602D936F" w14:textId="77777777" w:rsidR="005C7638" w:rsidRPr="00F86C2A" w:rsidRDefault="005C7638" w:rsidP="000E7F97">
            <w:pPr>
              <w:jc w:val="center"/>
              <w:rPr>
                <w:snapToGrid w:val="0"/>
                <w:spacing w:val="20"/>
                <w:lang w:val="uk-UA"/>
              </w:rPr>
            </w:pPr>
            <w:r w:rsidRPr="00F86C2A">
              <w:rPr>
                <w:snapToGrid w:val="0"/>
                <w:spacing w:val="20"/>
                <w:lang w:val="uk-UA"/>
              </w:rPr>
              <w:t>94,85</w:t>
            </w:r>
          </w:p>
        </w:tc>
        <w:tc>
          <w:tcPr>
            <w:tcW w:w="1080" w:type="dxa"/>
            <w:vAlign w:val="center"/>
          </w:tcPr>
          <w:p w14:paraId="4F7DFF56" w14:textId="77777777" w:rsidR="005C7638" w:rsidRPr="00F86C2A" w:rsidRDefault="005C7638" w:rsidP="000E7F97">
            <w:pPr>
              <w:jc w:val="center"/>
              <w:rPr>
                <w:snapToGrid w:val="0"/>
                <w:spacing w:val="20"/>
                <w:lang w:val="uk-UA"/>
              </w:rPr>
            </w:pPr>
            <w:r w:rsidRPr="00F86C2A">
              <w:rPr>
                <w:snapToGrid w:val="0"/>
                <w:spacing w:val="20"/>
                <w:lang w:val="uk-UA"/>
              </w:rPr>
              <w:t>124,44</w:t>
            </w:r>
          </w:p>
        </w:tc>
      </w:tr>
      <w:tr w:rsidR="005C7638" w:rsidRPr="00F86C2A" w14:paraId="70410F85" w14:textId="77777777">
        <w:trPr>
          <w:cantSplit/>
          <w:trHeight w:val="992"/>
        </w:trPr>
        <w:tc>
          <w:tcPr>
            <w:tcW w:w="2268" w:type="dxa"/>
            <w:vAlign w:val="center"/>
          </w:tcPr>
          <w:p w14:paraId="762371BD" w14:textId="77777777" w:rsidR="005C7638" w:rsidRPr="00F86C2A" w:rsidRDefault="005C7638" w:rsidP="00F86C2A">
            <w:pPr>
              <w:pStyle w:val="20"/>
              <w:spacing w:line="240" w:lineRule="auto"/>
              <w:ind w:firstLine="0"/>
              <w:jc w:val="left"/>
              <w:rPr>
                <w:lang w:val="uk-UA"/>
              </w:rPr>
            </w:pPr>
            <w:r w:rsidRPr="00F86C2A">
              <w:rPr>
                <w:lang w:val="uk-UA"/>
              </w:rPr>
              <w:t>Коефіцієнт фінансової залежності</w:t>
            </w:r>
          </w:p>
        </w:tc>
        <w:tc>
          <w:tcPr>
            <w:tcW w:w="851" w:type="dxa"/>
            <w:vAlign w:val="center"/>
          </w:tcPr>
          <w:p w14:paraId="48CF47A9" w14:textId="77777777" w:rsidR="005C7638" w:rsidRPr="00F86C2A" w:rsidRDefault="005C7638" w:rsidP="000E7F97">
            <w:pPr>
              <w:pStyle w:val="20"/>
              <w:spacing w:line="240" w:lineRule="auto"/>
              <w:ind w:firstLine="0"/>
              <w:jc w:val="both"/>
              <w:rPr>
                <w:lang w:val="uk-UA"/>
              </w:rPr>
            </w:pPr>
            <w:r w:rsidRPr="00F86C2A">
              <w:rPr>
                <w:lang w:val="uk-UA"/>
              </w:rPr>
              <w:t>КФЗ</w:t>
            </w:r>
          </w:p>
        </w:tc>
        <w:tc>
          <w:tcPr>
            <w:tcW w:w="1129" w:type="dxa"/>
            <w:vAlign w:val="center"/>
          </w:tcPr>
          <w:p w14:paraId="52FCFCBA" w14:textId="77777777" w:rsidR="005C7638" w:rsidRPr="00F86C2A" w:rsidRDefault="005C7638" w:rsidP="000E7F97">
            <w:pPr>
              <w:jc w:val="center"/>
              <w:rPr>
                <w:snapToGrid w:val="0"/>
                <w:spacing w:val="20"/>
                <w:lang w:val="uk-UA"/>
              </w:rPr>
            </w:pPr>
            <w:r w:rsidRPr="00F86C2A">
              <w:rPr>
                <w:snapToGrid w:val="0"/>
                <w:spacing w:val="20"/>
                <w:lang w:val="uk-UA"/>
              </w:rPr>
              <w:t>0,378</w:t>
            </w:r>
          </w:p>
        </w:tc>
        <w:tc>
          <w:tcPr>
            <w:tcW w:w="1134" w:type="dxa"/>
            <w:vAlign w:val="center"/>
          </w:tcPr>
          <w:p w14:paraId="4E785FB5" w14:textId="77777777" w:rsidR="005C7638" w:rsidRPr="00F86C2A" w:rsidRDefault="005C7638" w:rsidP="000E7F97">
            <w:pPr>
              <w:jc w:val="center"/>
              <w:rPr>
                <w:snapToGrid w:val="0"/>
                <w:spacing w:val="20"/>
                <w:lang w:val="uk-UA"/>
              </w:rPr>
            </w:pPr>
            <w:r w:rsidRPr="00F86C2A">
              <w:rPr>
                <w:snapToGrid w:val="0"/>
                <w:spacing w:val="20"/>
                <w:lang w:val="uk-UA"/>
              </w:rPr>
              <w:t>0,184</w:t>
            </w:r>
          </w:p>
        </w:tc>
        <w:tc>
          <w:tcPr>
            <w:tcW w:w="1134" w:type="dxa"/>
            <w:vAlign w:val="center"/>
          </w:tcPr>
          <w:p w14:paraId="7AFC916B" w14:textId="77777777" w:rsidR="005C7638" w:rsidRPr="00F86C2A" w:rsidRDefault="005C7638" w:rsidP="000E7F97">
            <w:pPr>
              <w:jc w:val="center"/>
              <w:rPr>
                <w:snapToGrid w:val="0"/>
                <w:spacing w:val="20"/>
                <w:lang w:val="uk-UA"/>
              </w:rPr>
            </w:pPr>
            <w:r w:rsidRPr="00F86C2A">
              <w:rPr>
                <w:snapToGrid w:val="0"/>
                <w:spacing w:val="20"/>
                <w:lang w:val="uk-UA"/>
              </w:rPr>
              <w:t>0,226</w:t>
            </w:r>
          </w:p>
        </w:tc>
        <w:tc>
          <w:tcPr>
            <w:tcW w:w="1152" w:type="dxa"/>
            <w:vAlign w:val="center"/>
          </w:tcPr>
          <w:p w14:paraId="4663C0F0" w14:textId="77777777" w:rsidR="005C7638" w:rsidRPr="00F86C2A" w:rsidRDefault="005C7638" w:rsidP="000E7F97">
            <w:pPr>
              <w:jc w:val="center"/>
              <w:rPr>
                <w:snapToGrid w:val="0"/>
                <w:spacing w:val="20"/>
                <w:lang w:val="uk-UA"/>
              </w:rPr>
            </w:pPr>
            <w:r w:rsidRPr="00F86C2A">
              <w:rPr>
                <w:snapToGrid w:val="0"/>
                <w:spacing w:val="20"/>
                <w:lang w:val="uk-UA"/>
              </w:rPr>
              <w:t>48,68</w:t>
            </w:r>
          </w:p>
        </w:tc>
        <w:tc>
          <w:tcPr>
            <w:tcW w:w="1080" w:type="dxa"/>
            <w:vAlign w:val="center"/>
          </w:tcPr>
          <w:p w14:paraId="7BED95D2" w14:textId="77777777" w:rsidR="005C7638" w:rsidRPr="00F86C2A" w:rsidRDefault="005C7638" w:rsidP="000E7F97">
            <w:pPr>
              <w:jc w:val="center"/>
              <w:rPr>
                <w:snapToGrid w:val="0"/>
                <w:spacing w:val="20"/>
                <w:lang w:val="uk-UA"/>
              </w:rPr>
            </w:pPr>
            <w:r w:rsidRPr="00F86C2A">
              <w:rPr>
                <w:snapToGrid w:val="0"/>
                <w:spacing w:val="20"/>
                <w:lang w:val="uk-UA"/>
              </w:rPr>
              <w:t>122,83</w:t>
            </w:r>
          </w:p>
        </w:tc>
        <w:tc>
          <w:tcPr>
            <w:tcW w:w="1080" w:type="dxa"/>
            <w:vAlign w:val="center"/>
          </w:tcPr>
          <w:p w14:paraId="649982F0" w14:textId="77777777" w:rsidR="005C7638" w:rsidRPr="00F86C2A" w:rsidRDefault="005C7638" w:rsidP="000E7F97">
            <w:pPr>
              <w:jc w:val="center"/>
              <w:rPr>
                <w:snapToGrid w:val="0"/>
                <w:spacing w:val="20"/>
                <w:lang w:val="uk-UA"/>
              </w:rPr>
            </w:pPr>
            <w:r w:rsidRPr="00F86C2A">
              <w:rPr>
                <w:snapToGrid w:val="0"/>
                <w:spacing w:val="20"/>
                <w:lang w:val="uk-UA"/>
              </w:rPr>
              <w:t>59,79</w:t>
            </w:r>
          </w:p>
        </w:tc>
      </w:tr>
      <w:tr w:rsidR="005C7638" w:rsidRPr="00F86C2A" w14:paraId="679D258A" w14:textId="77777777">
        <w:trPr>
          <w:cantSplit/>
          <w:trHeight w:val="836"/>
        </w:trPr>
        <w:tc>
          <w:tcPr>
            <w:tcW w:w="2268" w:type="dxa"/>
            <w:vAlign w:val="center"/>
          </w:tcPr>
          <w:p w14:paraId="0AFD5575" w14:textId="77777777" w:rsidR="005C7638" w:rsidRPr="00F86C2A" w:rsidRDefault="005C7638" w:rsidP="00F86C2A">
            <w:pPr>
              <w:pStyle w:val="20"/>
              <w:spacing w:line="240" w:lineRule="auto"/>
              <w:ind w:firstLine="0"/>
              <w:jc w:val="left"/>
              <w:rPr>
                <w:lang w:val="uk-UA"/>
              </w:rPr>
            </w:pPr>
            <w:r w:rsidRPr="00F86C2A">
              <w:rPr>
                <w:lang w:val="uk-UA"/>
              </w:rPr>
              <w:t>Коефіцієнт фінансового ризику</w:t>
            </w:r>
          </w:p>
        </w:tc>
        <w:tc>
          <w:tcPr>
            <w:tcW w:w="851" w:type="dxa"/>
            <w:vAlign w:val="center"/>
          </w:tcPr>
          <w:p w14:paraId="33C431F6" w14:textId="77777777" w:rsidR="005C7638" w:rsidRPr="00F86C2A" w:rsidRDefault="005C7638" w:rsidP="000E7F97">
            <w:pPr>
              <w:pStyle w:val="20"/>
              <w:spacing w:line="240" w:lineRule="auto"/>
              <w:ind w:firstLine="0"/>
              <w:jc w:val="both"/>
              <w:rPr>
                <w:lang w:val="uk-UA"/>
              </w:rPr>
            </w:pPr>
            <w:r w:rsidRPr="00F86C2A">
              <w:rPr>
                <w:lang w:val="uk-UA"/>
              </w:rPr>
              <w:t>КФР</w:t>
            </w:r>
          </w:p>
        </w:tc>
        <w:tc>
          <w:tcPr>
            <w:tcW w:w="1129" w:type="dxa"/>
            <w:vAlign w:val="center"/>
          </w:tcPr>
          <w:p w14:paraId="08BD76A6" w14:textId="77777777" w:rsidR="005C7638" w:rsidRPr="00F86C2A" w:rsidRDefault="005C7638" w:rsidP="000E7F97">
            <w:pPr>
              <w:jc w:val="center"/>
              <w:rPr>
                <w:snapToGrid w:val="0"/>
                <w:spacing w:val="20"/>
                <w:lang w:val="uk-UA"/>
              </w:rPr>
            </w:pPr>
            <w:r w:rsidRPr="00F86C2A">
              <w:rPr>
                <w:snapToGrid w:val="0"/>
                <w:spacing w:val="20"/>
                <w:lang w:val="uk-UA"/>
              </w:rPr>
              <w:t>0,609</w:t>
            </w:r>
          </w:p>
        </w:tc>
        <w:tc>
          <w:tcPr>
            <w:tcW w:w="1134" w:type="dxa"/>
            <w:vAlign w:val="center"/>
          </w:tcPr>
          <w:p w14:paraId="677D6E55" w14:textId="77777777" w:rsidR="005C7638" w:rsidRPr="00F86C2A" w:rsidRDefault="005C7638" w:rsidP="000E7F97">
            <w:pPr>
              <w:jc w:val="center"/>
              <w:rPr>
                <w:snapToGrid w:val="0"/>
                <w:spacing w:val="20"/>
                <w:lang w:val="uk-UA"/>
              </w:rPr>
            </w:pPr>
            <w:r w:rsidRPr="00F86C2A">
              <w:rPr>
                <w:snapToGrid w:val="0"/>
                <w:spacing w:val="20"/>
                <w:lang w:val="uk-UA"/>
              </w:rPr>
              <w:t>0,226</w:t>
            </w:r>
          </w:p>
        </w:tc>
        <w:tc>
          <w:tcPr>
            <w:tcW w:w="1134" w:type="dxa"/>
            <w:vAlign w:val="center"/>
          </w:tcPr>
          <w:p w14:paraId="51FE9D47" w14:textId="77777777" w:rsidR="005C7638" w:rsidRPr="00F86C2A" w:rsidRDefault="005C7638" w:rsidP="000E7F97">
            <w:pPr>
              <w:jc w:val="center"/>
              <w:rPr>
                <w:snapToGrid w:val="0"/>
                <w:spacing w:val="20"/>
                <w:lang w:val="uk-UA"/>
              </w:rPr>
            </w:pPr>
            <w:r w:rsidRPr="00F86C2A">
              <w:rPr>
                <w:snapToGrid w:val="0"/>
                <w:spacing w:val="20"/>
                <w:lang w:val="uk-UA"/>
              </w:rPr>
              <w:t>0,292</w:t>
            </w:r>
          </w:p>
        </w:tc>
        <w:tc>
          <w:tcPr>
            <w:tcW w:w="1152" w:type="dxa"/>
            <w:vAlign w:val="center"/>
          </w:tcPr>
          <w:p w14:paraId="2FE483F0" w14:textId="77777777" w:rsidR="005C7638" w:rsidRPr="00F86C2A" w:rsidRDefault="005C7638" w:rsidP="000E7F97">
            <w:pPr>
              <w:jc w:val="center"/>
              <w:rPr>
                <w:snapToGrid w:val="0"/>
                <w:spacing w:val="20"/>
                <w:lang w:val="uk-UA"/>
              </w:rPr>
            </w:pPr>
            <w:r w:rsidRPr="00F86C2A">
              <w:rPr>
                <w:snapToGrid w:val="0"/>
                <w:spacing w:val="20"/>
                <w:lang w:val="uk-UA"/>
              </w:rPr>
              <w:t>37,11</w:t>
            </w:r>
          </w:p>
        </w:tc>
        <w:tc>
          <w:tcPr>
            <w:tcW w:w="1080" w:type="dxa"/>
            <w:vAlign w:val="center"/>
          </w:tcPr>
          <w:p w14:paraId="6CA64B2D" w14:textId="77777777" w:rsidR="005C7638" w:rsidRPr="00F86C2A" w:rsidRDefault="005C7638" w:rsidP="000E7F97">
            <w:pPr>
              <w:jc w:val="center"/>
              <w:rPr>
                <w:snapToGrid w:val="0"/>
                <w:spacing w:val="20"/>
                <w:lang w:val="uk-UA"/>
              </w:rPr>
            </w:pPr>
            <w:r w:rsidRPr="00F86C2A">
              <w:rPr>
                <w:snapToGrid w:val="0"/>
                <w:spacing w:val="20"/>
                <w:lang w:val="uk-UA"/>
              </w:rPr>
              <w:t>129,20</w:t>
            </w:r>
          </w:p>
        </w:tc>
        <w:tc>
          <w:tcPr>
            <w:tcW w:w="1080" w:type="dxa"/>
            <w:vAlign w:val="center"/>
          </w:tcPr>
          <w:p w14:paraId="429EF801" w14:textId="77777777" w:rsidR="005C7638" w:rsidRPr="00F86C2A" w:rsidRDefault="005C7638" w:rsidP="000E7F97">
            <w:pPr>
              <w:jc w:val="center"/>
              <w:rPr>
                <w:snapToGrid w:val="0"/>
                <w:spacing w:val="20"/>
                <w:lang w:val="uk-UA"/>
              </w:rPr>
            </w:pPr>
            <w:r w:rsidRPr="00F86C2A">
              <w:rPr>
                <w:snapToGrid w:val="0"/>
                <w:spacing w:val="20"/>
                <w:lang w:val="uk-UA"/>
              </w:rPr>
              <w:t>47,95</w:t>
            </w:r>
          </w:p>
        </w:tc>
      </w:tr>
    </w:tbl>
    <w:p w14:paraId="12B5FD8C" w14:textId="77777777" w:rsidR="00866B76" w:rsidRPr="00F86C2A" w:rsidRDefault="00866B76" w:rsidP="005C7638">
      <w:pPr>
        <w:spacing w:line="360" w:lineRule="auto"/>
        <w:ind w:firstLine="709"/>
        <w:jc w:val="both"/>
        <w:rPr>
          <w:sz w:val="28"/>
          <w:szCs w:val="28"/>
          <w:lang w:val="uk-UA"/>
        </w:rPr>
      </w:pPr>
    </w:p>
    <w:p w14:paraId="6ACC923D" w14:textId="77777777" w:rsidR="005C7638" w:rsidRPr="00F86C2A" w:rsidRDefault="005C7638" w:rsidP="005C7638">
      <w:pPr>
        <w:spacing w:line="360" w:lineRule="auto"/>
        <w:ind w:firstLine="709"/>
        <w:jc w:val="both"/>
        <w:rPr>
          <w:sz w:val="28"/>
          <w:lang w:val="uk-UA"/>
        </w:rPr>
      </w:pPr>
      <w:r w:rsidRPr="00F86C2A">
        <w:rPr>
          <w:sz w:val="28"/>
          <w:lang w:val="uk-UA"/>
        </w:rPr>
        <w:t xml:space="preserve">Для аналізу позикового капіталу підприємства необхідно вивчити його склад, структуру, а також їх зміни протягом </w:t>
      </w:r>
      <w:r w:rsidR="00E13AEC" w:rsidRPr="00F86C2A">
        <w:rPr>
          <w:sz w:val="28"/>
          <w:lang w:val="uk-UA"/>
        </w:rPr>
        <w:t>2014</w:t>
      </w:r>
      <w:r w:rsidRPr="00F86C2A">
        <w:rPr>
          <w:sz w:val="28"/>
          <w:lang w:val="uk-UA"/>
        </w:rPr>
        <w:t>-</w:t>
      </w:r>
      <w:r w:rsidR="00E13AEC" w:rsidRPr="00F86C2A">
        <w:rPr>
          <w:sz w:val="28"/>
          <w:lang w:val="uk-UA"/>
        </w:rPr>
        <w:t>2016</w:t>
      </w:r>
      <w:r w:rsidRPr="00F86C2A">
        <w:rPr>
          <w:sz w:val="28"/>
          <w:lang w:val="uk-UA"/>
        </w:rPr>
        <w:t xml:space="preserve"> рр., виявити в результаті яких подій зазначені зміни відбулись та надати їм  об’єктивну оцінку. </w:t>
      </w:r>
    </w:p>
    <w:p w14:paraId="451318B5" w14:textId="77777777" w:rsidR="005C7638" w:rsidRPr="00F86C2A" w:rsidRDefault="005C7638" w:rsidP="005C7638">
      <w:pPr>
        <w:spacing w:line="360" w:lineRule="auto"/>
        <w:ind w:firstLine="709"/>
        <w:jc w:val="both"/>
        <w:rPr>
          <w:sz w:val="28"/>
          <w:lang w:val="uk-UA"/>
        </w:rPr>
      </w:pPr>
      <w:r w:rsidRPr="00F86C2A">
        <w:rPr>
          <w:sz w:val="28"/>
          <w:lang w:val="uk-UA"/>
        </w:rPr>
        <w:t xml:space="preserve">Окремо слід дослідити наявність, склад і структуру кредиторської заборгованості, частоту і причини створення простроченої кредиторської заборгованості. На практиці для цього необхідно вивчати укладені договори, контракти та інші документи, що підтверджують наявність кредиторської заборгованості. Особлива увага приділяється даті виникнення заборгованості, термінам її погашення, часу прострочення боргу та причинам виникнення. </w:t>
      </w:r>
    </w:p>
    <w:p w14:paraId="08A7BCFC" w14:textId="77777777" w:rsidR="005C7638" w:rsidRPr="00F86C2A" w:rsidRDefault="005C7638" w:rsidP="005C7638">
      <w:pPr>
        <w:spacing w:line="360" w:lineRule="auto"/>
        <w:ind w:firstLine="709"/>
        <w:jc w:val="both"/>
        <w:rPr>
          <w:sz w:val="28"/>
          <w:lang w:val="uk-UA"/>
        </w:rPr>
      </w:pPr>
      <w:r w:rsidRPr="00F86C2A">
        <w:rPr>
          <w:sz w:val="28"/>
          <w:lang w:val="uk-UA"/>
        </w:rPr>
        <w:t>Аналіз позикових коштів підприємства виконаємо в  таблицях 2.</w:t>
      </w:r>
      <w:r w:rsidR="00866B76" w:rsidRPr="00F86C2A">
        <w:rPr>
          <w:sz w:val="28"/>
          <w:lang w:val="uk-UA"/>
        </w:rPr>
        <w:t>6</w:t>
      </w:r>
      <w:r w:rsidRPr="00F86C2A">
        <w:rPr>
          <w:sz w:val="28"/>
          <w:lang w:val="uk-UA"/>
        </w:rPr>
        <w:t xml:space="preserve"> та 2.</w:t>
      </w:r>
      <w:r w:rsidR="00866B76" w:rsidRPr="00F86C2A">
        <w:rPr>
          <w:sz w:val="28"/>
          <w:lang w:val="uk-UA"/>
        </w:rPr>
        <w:t>7</w:t>
      </w:r>
      <w:r w:rsidRPr="00F86C2A">
        <w:rPr>
          <w:sz w:val="28"/>
          <w:lang w:val="uk-UA"/>
        </w:rPr>
        <w:t>:</w:t>
      </w:r>
    </w:p>
    <w:p w14:paraId="2609D23C" w14:textId="77777777" w:rsidR="005C7638" w:rsidRPr="00F86C2A" w:rsidRDefault="005C7638" w:rsidP="005C7638">
      <w:pPr>
        <w:spacing w:line="360" w:lineRule="auto"/>
        <w:ind w:firstLine="709"/>
        <w:jc w:val="right"/>
        <w:rPr>
          <w:sz w:val="28"/>
          <w:szCs w:val="28"/>
          <w:lang w:val="uk-UA"/>
        </w:rPr>
      </w:pPr>
      <w:r w:rsidRPr="00F86C2A">
        <w:rPr>
          <w:sz w:val="28"/>
          <w:szCs w:val="28"/>
          <w:lang w:val="uk-UA"/>
        </w:rPr>
        <w:lastRenderedPageBreak/>
        <w:t>Таблиця 2.</w:t>
      </w:r>
      <w:r w:rsidR="00866B76" w:rsidRPr="00F86C2A">
        <w:rPr>
          <w:sz w:val="28"/>
          <w:szCs w:val="28"/>
          <w:lang w:val="uk-UA"/>
        </w:rPr>
        <w:t>6</w:t>
      </w:r>
    </w:p>
    <w:p w14:paraId="61D31499" w14:textId="77777777" w:rsidR="005C7638" w:rsidRPr="00F86C2A" w:rsidRDefault="005C7638" w:rsidP="005C7638">
      <w:pPr>
        <w:spacing w:line="360" w:lineRule="auto"/>
        <w:ind w:firstLine="709"/>
        <w:jc w:val="center"/>
        <w:rPr>
          <w:sz w:val="28"/>
          <w:szCs w:val="28"/>
          <w:lang w:val="uk-UA"/>
        </w:rPr>
      </w:pPr>
      <w:r w:rsidRPr="00F86C2A">
        <w:rPr>
          <w:sz w:val="28"/>
          <w:szCs w:val="28"/>
          <w:lang w:val="uk-UA"/>
        </w:rPr>
        <w:t>Аналіз складу і структури позикових коштів ТОВ «Благо-Інвест»</w:t>
      </w:r>
    </w:p>
    <w:p w14:paraId="79CA1263" w14:textId="77777777" w:rsidR="005C7638" w:rsidRPr="00F86C2A" w:rsidRDefault="005C7638" w:rsidP="005C7638">
      <w:pPr>
        <w:spacing w:line="360" w:lineRule="auto"/>
        <w:ind w:firstLine="709"/>
        <w:jc w:val="center"/>
        <w:rPr>
          <w:sz w:val="28"/>
          <w:szCs w:val="28"/>
          <w:lang w:val="uk-UA"/>
        </w:rPr>
      </w:pPr>
      <w:r w:rsidRPr="00F86C2A">
        <w:rPr>
          <w:sz w:val="28"/>
          <w:szCs w:val="28"/>
          <w:lang w:val="uk-UA"/>
        </w:rPr>
        <w:t>(розрахунок абсолютного відхилення)</w:t>
      </w: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370"/>
        <w:gridCol w:w="1134"/>
        <w:gridCol w:w="1386"/>
        <w:gridCol w:w="1276"/>
        <w:gridCol w:w="1134"/>
        <w:gridCol w:w="1134"/>
      </w:tblGrid>
      <w:tr w:rsidR="005C7638" w:rsidRPr="00F86C2A" w14:paraId="7314BD13" w14:textId="77777777">
        <w:trPr>
          <w:cantSplit/>
        </w:trPr>
        <w:tc>
          <w:tcPr>
            <w:tcW w:w="2518" w:type="dxa"/>
            <w:vMerge w:val="restart"/>
            <w:vAlign w:val="center"/>
          </w:tcPr>
          <w:p w14:paraId="583053E1" w14:textId="77777777" w:rsidR="005C7638" w:rsidRPr="00F86C2A" w:rsidRDefault="005C7638" w:rsidP="000E7F97">
            <w:pPr>
              <w:pStyle w:val="20"/>
              <w:spacing w:line="240" w:lineRule="auto"/>
              <w:ind w:firstLine="0"/>
              <w:jc w:val="both"/>
              <w:rPr>
                <w:lang w:val="uk-UA"/>
              </w:rPr>
            </w:pPr>
            <w:r w:rsidRPr="00F86C2A">
              <w:rPr>
                <w:lang w:val="uk-UA"/>
              </w:rPr>
              <w:t>Показники</w:t>
            </w:r>
          </w:p>
        </w:tc>
        <w:tc>
          <w:tcPr>
            <w:tcW w:w="3890" w:type="dxa"/>
            <w:gridSpan w:val="3"/>
            <w:vAlign w:val="center"/>
          </w:tcPr>
          <w:p w14:paraId="510EB894" w14:textId="77777777" w:rsidR="005C7638" w:rsidRPr="00F86C2A" w:rsidRDefault="005C7638" w:rsidP="000E7F97">
            <w:pPr>
              <w:pStyle w:val="20"/>
              <w:spacing w:line="240" w:lineRule="auto"/>
              <w:ind w:firstLine="0"/>
              <w:jc w:val="both"/>
              <w:rPr>
                <w:lang w:val="uk-UA"/>
              </w:rPr>
            </w:pPr>
            <w:r w:rsidRPr="00F86C2A">
              <w:rPr>
                <w:lang w:val="uk-UA"/>
              </w:rPr>
              <w:t>Значення</w:t>
            </w:r>
          </w:p>
        </w:tc>
        <w:tc>
          <w:tcPr>
            <w:tcW w:w="3544" w:type="dxa"/>
            <w:gridSpan w:val="3"/>
            <w:vAlign w:val="center"/>
          </w:tcPr>
          <w:p w14:paraId="3CCBD770" w14:textId="77777777" w:rsidR="005C7638" w:rsidRPr="00F86C2A" w:rsidRDefault="005C7638" w:rsidP="000E7F97">
            <w:pPr>
              <w:pStyle w:val="20"/>
              <w:spacing w:line="240" w:lineRule="auto"/>
              <w:ind w:firstLine="0"/>
              <w:jc w:val="both"/>
              <w:rPr>
                <w:lang w:val="uk-UA"/>
              </w:rPr>
            </w:pPr>
            <w:r w:rsidRPr="00F86C2A">
              <w:rPr>
                <w:lang w:val="uk-UA"/>
              </w:rPr>
              <w:t>Абсолютне відхилення</w:t>
            </w:r>
          </w:p>
        </w:tc>
      </w:tr>
      <w:tr w:rsidR="005C7638" w:rsidRPr="00F86C2A" w14:paraId="47CB75B0" w14:textId="77777777">
        <w:trPr>
          <w:cantSplit/>
          <w:trHeight w:val="978"/>
        </w:trPr>
        <w:tc>
          <w:tcPr>
            <w:tcW w:w="2518" w:type="dxa"/>
            <w:vMerge/>
          </w:tcPr>
          <w:p w14:paraId="7DA6767D" w14:textId="77777777" w:rsidR="005C7638" w:rsidRPr="00F86C2A" w:rsidRDefault="005C7638" w:rsidP="000E7F97">
            <w:pPr>
              <w:pStyle w:val="20"/>
              <w:spacing w:line="240" w:lineRule="auto"/>
              <w:ind w:firstLine="0"/>
              <w:jc w:val="both"/>
              <w:rPr>
                <w:lang w:val="uk-UA"/>
              </w:rPr>
            </w:pPr>
          </w:p>
        </w:tc>
        <w:tc>
          <w:tcPr>
            <w:tcW w:w="1370" w:type="dxa"/>
            <w:vAlign w:val="center"/>
          </w:tcPr>
          <w:p w14:paraId="761C8B86" w14:textId="77777777" w:rsidR="005C7638" w:rsidRPr="00F86C2A" w:rsidRDefault="00E13AEC" w:rsidP="000E7F97">
            <w:pPr>
              <w:pStyle w:val="20"/>
              <w:spacing w:line="240" w:lineRule="auto"/>
              <w:ind w:firstLine="0"/>
              <w:jc w:val="both"/>
              <w:rPr>
                <w:lang w:val="uk-UA"/>
              </w:rPr>
            </w:pPr>
            <w:r w:rsidRPr="00F86C2A">
              <w:rPr>
                <w:lang w:val="uk-UA"/>
              </w:rPr>
              <w:t>2014</w:t>
            </w:r>
            <w:r w:rsidR="005C7638" w:rsidRPr="00F86C2A">
              <w:rPr>
                <w:lang w:val="uk-UA"/>
              </w:rPr>
              <w:t>р</w:t>
            </w:r>
          </w:p>
        </w:tc>
        <w:tc>
          <w:tcPr>
            <w:tcW w:w="1134" w:type="dxa"/>
            <w:vAlign w:val="center"/>
          </w:tcPr>
          <w:p w14:paraId="40218618" w14:textId="77777777" w:rsidR="005C7638" w:rsidRPr="00F86C2A" w:rsidRDefault="00E13AEC" w:rsidP="000E7F97">
            <w:pPr>
              <w:pStyle w:val="20"/>
              <w:spacing w:line="240" w:lineRule="auto"/>
              <w:ind w:firstLine="0"/>
              <w:jc w:val="both"/>
              <w:rPr>
                <w:lang w:val="uk-UA"/>
              </w:rPr>
            </w:pPr>
            <w:r w:rsidRPr="00F86C2A">
              <w:rPr>
                <w:lang w:val="uk-UA"/>
              </w:rPr>
              <w:t>2015</w:t>
            </w:r>
            <w:r w:rsidR="005C7638" w:rsidRPr="00F86C2A">
              <w:rPr>
                <w:lang w:val="uk-UA"/>
              </w:rPr>
              <w:t>р</w:t>
            </w:r>
          </w:p>
        </w:tc>
        <w:tc>
          <w:tcPr>
            <w:tcW w:w="1386" w:type="dxa"/>
            <w:vAlign w:val="center"/>
          </w:tcPr>
          <w:p w14:paraId="61222EA5" w14:textId="77777777" w:rsidR="005C7638" w:rsidRPr="00F86C2A" w:rsidRDefault="00E13AEC" w:rsidP="000E7F97">
            <w:pPr>
              <w:pStyle w:val="20"/>
              <w:spacing w:line="240" w:lineRule="auto"/>
              <w:ind w:firstLine="0"/>
              <w:jc w:val="both"/>
              <w:rPr>
                <w:lang w:val="uk-UA"/>
              </w:rPr>
            </w:pPr>
            <w:r w:rsidRPr="00F86C2A">
              <w:rPr>
                <w:lang w:val="uk-UA"/>
              </w:rPr>
              <w:t>2016</w:t>
            </w:r>
            <w:r w:rsidR="005C7638" w:rsidRPr="00F86C2A">
              <w:rPr>
                <w:lang w:val="uk-UA"/>
              </w:rPr>
              <w:t>р</w:t>
            </w:r>
          </w:p>
        </w:tc>
        <w:tc>
          <w:tcPr>
            <w:tcW w:w="1276" w:type="dxa"/>
            <w:vAlign w:val="center"/>
          </w:tcPr>
          <w:p w14:paraId="7764474E" w14:textId="77777777" w:rsidR="005C7638" w:rsidRPr="00F86C2A" w:rsidRDefault="00E13AEC" w:rsidP="000E7F97">
            <w:pPr>
              <w:pStyle w:val="20"/>
              <w:spacing w:line="240" w:lineRule="auto"/>
              <w:ind w:firstLine="0"/>
              <w:jc w:val="both"/>
              <w:rPr>
                <w:lang w:val="uk-UA"/>
              </w:rPr>
            </w:pPr>
            <w:r w:rsidRPr="00F86C2A">
              <w:rPr>
                <w:lang w:val="uk-UA"/>
              </w:rPr>
              <w:t>2015</w:t>
            </w:r>
            <w:r w:rsidR="005C7638" w:rsidRPr="00F86C2A">
              <w:rPr>
                <w:lang w:val="uk-UA"/>
              </w:rPr>
              <w:t xml:space="preserve">р до </w:t>
            </w:r>
            <w:r w:rsidRPr="00F86C2A">
              <w:rPr>
                <w:lang w:val="uk-UA"/>
              </w:rPr>
              <w:t>2014</w:t>
            </w:r>
            <w:r w:rsidR="005C7638" w:rsidRPr="00F86C2A">
              <w:rPr>
                <w:lang w:val="uk-UA"/>
              </w:rPr>
              <w:t>р</w:t>
            </w:r>
          </w:p>
        </w:tc>
        <w:tc>
          <w:tcPr>
            <w:tcW w:w="1134" w:type="dxa"/>
            <w:vAlign w:val="center"/>
          </w:tcPr>
          <w:p w14:paraId="5D107398" w14:textId="77777777" w:rsidR="005C7638" w:rsidRPr="00F86C2A" w:rsidRDefault="00E13AEC" w:rsidP="000E7F97">
            <w:pPr>
              <w:pStyle w:val="20"/>
              <w:spacing w:line="240" w:lineRule="auto"/>
              <w:ind w:firstLine="0"/>
              <w:jc w:val="both"/>
              <w:rPr>
                <w:lang w:val="uk-UA"/>
              </w:rPr>
            </w:pPr>
            <w:r w:rsidRPr="00F86C2A">
              <w:rPr>
                <w:lang w:val="uk-UA"/>
              </w:rPr>
              <w:t>2016</w:t>
            </w:r>
            <w:r w:rsidR="005C7638" w:rsidRPr="00F86C2A">
              <w:rPr>
                <w:lang w:val="uk-UA"/>
              </w:rPr>
              <w:t xml:space="preserve">р до </w:t>
            </w:r>
            <w:r w:rsidRPr="00F86C2A">
              <w:rPr>
                <w:lang w:val="uk-UA"/>
              </w:rPr>
              <w:t>2015</w:t>
            </w:r>
            <w:r w:rsidR="005C7638" w:rsidRPr="00F86C2A">
              <w:rPr>
                <w:lang w:val="uk-UA"/>
              </w:rPr>
              <w:t>р</w:t>
            </w:r>
          </w:p>
        </w:tc>
        <w:tc>
          <w:tcPr>
            <w:tcW w:w="1134" w:type="dxa"/>
            <w:vAlign w:val="center"/>
          </w:tcPr>
          <w:p w14:paraId="5B2F7C96" w14:textId="77777777" w:rsidR="005C7638" w:rsidRPr="00F86C2A" w:rsidRDefault="00E13AEC" w:rsidP="000E7F97">
            <w:pPr>
              <w:pStyle w:val="20"/>
              <w:spacing w:line="240" w:lineRule="auto"/>
              <w:ind w:firstLine="0"/>
              <w:jc w:val="both"/>
              <w:rPr>
                <w:lang w:val="uk-UA"/>
              </w:rPr>
            </w:pPr>
            <w:r w:rsidRPr="00F86C2A">
              <w:rPr>
                <w:lang w:val="uk-UA"/>
              </w:rPr>
              <w:t>2016</w:t>
            </w:r>
            <w:r w:rsidR="005C7638" w:rsidRPr="00F86C2A">
              <w:rPr>
                <w:lang w:val="uk-UA"/>
              </w:rPr>
              <w:t xml:space="preserve">р до </w:t>
            </w:r>
            <w:r w:rsidRPr="00F86C2A">
              <w:rPr>
                <w:lang w:val="uk-UA"/>
              </w:rPr>
              <w:t>2014</w:t>
            </w:r>
            <w:r w:rsidR="005C7638" w:rsidRPr="00F86C2A">
              <w:rPr>
                <w:lang w:val="uk-UA"/>
              </w:rPr>
              <w:t>р</w:t>
            </w:r>
          </w:p>
        </w:tc>
      </w:tr>
      <w:tr w:rsidR="005C7638" w:rsidRPr="00F86C2A" w14:paraId="1632E644" w14:textId="77777777">
        <w:trPr>
          <w:cantSplit/>
          <w:trHeight w:val="734"/>
        </w:trPr>
        <w:tc>
          <w:tcPr>
            <w:tcW w:w="2518" w:type="dxa"/>
            <w:vAlign w:val="center"/>
          </w:tcPr>
          <w:p w14:paraId="636EA9B1" w14:textId="77777777" w:rsidR="005C7638" w:rsidRPr="00F86C2A" w:rsidRDefault="005C7638" w:rsidP="000E7F97">
            <w:pPr>
              <w:pStyle w:val="20"/>
              <w:spacing w:line="240" w:lineRule="auto"/>
              <w:ind w:firstLine="0"/>
              <w:jc w:val="both"/>
              <w:rPr>
                <w:lang w:val="uk-UA"/>
              </w:rPr>
            </w:pPr>
            <w:r w:rsidRPr="00F86C2A">
              <w:rPr>
                <w:lang w:val="uk-UA"/>
              </w:rPr>
              <w:t>Довгострокові зобов’язання,</w:t>
            </w:r>
            <w:r w:rsidRPr="00F86C2A">
              <w:rPr>
                <w:lang w:val="uk-UA"/>
              </w:rPr>
              <w:br/>
              <w:t>тис.грн</w:t>
            </w:r>
          </w:p>
        </w:tc>
        <w:tc>
          <w:tcPr>
            <w:tcW w:w="1370" w:type="dxa"/>
            <w:vAlign w:val="center"/>
          </w:tcPr>
          <w:p w14:paraId="2770D374" w14:textId="77777777" w:rsidR="005C7638" w:rsidRPr="00F86C2A" w:rsidRDefault="005C7638" w:rsidP="000E7F97">
            <w:pPr>
              <w:jc w:val="center"/>
              <w:rPr>
                <w:snapToGrid w:val="0"/>
                <w:spacing w:val="20"/>
                <w:lang w:val="uk-UA"/>
              </w:rPr>
            </w:pPr>
            <w:r w:rsidRPr="00F86C2A">
              <w:rPr>
                <w:snapToGrid w:val="0"/>
                <w:spacing w:val="20"/>
                <w:lang w:val="uk-UA"/>
              </w:rPr>
              <w:t>435,20</w:t>
            </w:r>
          </w:p>
        </w:tc>
        <w:tc>
          <w:tcPr>
            <w:tcW w:w="1134" w:type="dxa"/>
            <w:vAlign w:val="center"/>
          </w:tcPr>
          <w:p w14:paraId="2E6CCF0D" w14:textId="77777777" w:rsidR="005C7638" w:rsidRPr="00F86C2A" w:rsidRDefault="005C7638" w:rsidP="000E7F97">
            <w:pPr>
              <w:jc w:val="center"/>
              <w:rPr>
                <w:snapToGrid w:val="0"/>
                <w:spacing w:val="20"/>
                <w:lang w:val="uk-UA"/>
              </w:rPr>
            </w:pPr>
            <w:r w:rsidRPr="00F86C2A">
              <w:rPr>
                <w:snapToGrid w:val="0"/>
                <w:spacing w:val="20"/>
                <w:lang w:val="uk-UA"/>
              </w:rPr>
              <w:t>517,40</w:t>
            </w:r>
          </w:p>
        </w:tc>
        <w:tc>
          <w:tcPr>
            <w:tcW w:w="1386" w:type="dxa"/>
            <w:vAlign w:val="center"/>
          </w:tcPr>
          <w:p w14:paraId="1F4FEB42" w14:textId="77777777" w:rsidR="005C7638" w:rsidRPr="00F86C2A" w:rsidRDefault="005C7638" w:rsidP="000E7F97">
            <w:pPr>
              <w:jc w:val="center"/>
              <w:rPr>
                <w:snapToGrid w:val="0"/>
                <w:spacing w:val="20"/>
                <w:lang w:val="uk-UA"/>
              </w:rPr>
            </w:pPr>
            <w:r w:rsidRPr="00F86C2A">
              <w:rPr>
                <w:snapToGrid w:val="0"/>
                <w:spacing w:val="20"/>
                <w:lang w:val="uk-UA"/>
              </w:rPr>
              <w:t>485,10</w:t>
            </w:r>
          </w:p>
        </w:tc>
        <w:tc>
          <w:tcPr>
            <w:tcW w:w="1276" w:type="dxa"/>
            <w:vAlign w:val="center"/>
          </w:tcPr>
          <w:p w14:paraId="58010C08" w14:textId="77777777" w:rsidR="005C7638" w:rsidRPr="00F86C2A" w:rsidRDefault="005C7638" w:rsidP="000E7F97">
            <w:pPr>
              <w:jc w:val="center"/>
              <w:rPr>
                <w:snapToGrid w:val="0"/>
                <w:spacing w:val="20"/>
                <w:lang w:val="uk-UA"/>
              </w:rPr>
            </w:pPr>
            <w:r w:rsidRPr="00F86C2A">
              <w:rPr>
                <w:snapToGrid w:val="0"/>
                <w:spacing w:val="20"/>
                <w:lang w:val="uk-UA"/>
              </w:rPr>
              <w:t>82,20</w:t>
            </w:r>
          </w:p>
        </w:tc>
        <w:tc>
          <w:tcPr>
            <w:tcW w:w="1134" w:type="dxa"/>
            <w:vAlign w:val="center"/>
          </w:tcPr>
          <w:p w14:paraId="3B376C91" w14:textId="77777777" w:rsidR="005C7638" w:rsidRPr="00F86C2A" w:rsidRDefault="005C7638" w:rsidP="000E7F97">
            <w:pPr>
              <w:jc w:val="center"/>
              <w:rPr>
                <w:snapToGrid w:val="0"/>
                <w:spacing w:val="20"/>
                <w:lang w:val="uk-UA"/>
              </w:rPr>
            </w:pPr>
            <w:r w:rsidRPr="00F86C2A">
              <w:rPr>
                <w:snapToGrid w:val="0"/>
                <w:spacing w:val="20"/>
                <w:lang w:val="uk-UA"/>
              </w:rPr>
              <w:t>-32,30</w:t>
            </w:r>
          </w:p>
        </w:tc>
        <w:tc>
          <w:tcPr>
            <w:tcW w:w="1134" w:type="dxa"/>
            <w:vAlign w:val="center"/>
          </w:tcPr>
          <w:p w14:paraId="584CD276" w14:textId="77777777" w:rsidR="005C7638" w:rsidRPr="00F86C2A" w:rsidRDefault="005C7638" w:rsidP="000E7F97">
            <w:pPr>
              <w:jc w:val="center"/>
              <w:rPr>
                <w:snapToGrid w:val="0"/>
                <w:spacing w:val="20"/>
                <w:lang w:val="uk-UA"/>
              </w:rPr>
            </w:pPr>
            <w:r w:rsidRPr="00F86C2A">
              <w:rPr>
                <w:snapToGrid w:val="0"/>
                <w:spacing w:val="20"/>
                <w:lang w:val="uk-UA"/>
              </w:rPr>
              <w:t>49,90</w:t>
            </w:r>
          </w:p>
        </w:tc>
      </w:tr>
      <w:tr w:rsidR="005C7638" w:rsidRPr="00F86C2A" w14:paraId="525A7110" w14:textId="77777777">
        <w:trPr>
          <w:cantSplit/>
          <w:trHeight w:val="367"/>
        </w:trPr>
        <w:tc>
          <w:tcPr>
            <w:tcW w:w="2518" w:type="dxa"/>
            <w:vAlign w:val="center"/>
          </w:tcPr>
          <w:p w14:paraId="39B879AC" w14:textId="77777777" w:rsidR="005C7638" w:rsidRPr="00F86C2A" w:rsidRDefault="005C7638" w:rsidP="000E7F97">
            <w:pPr>
              <w:pStyle w:val="20"/>
              <w:spacing w:line="240" w:lineRule="auto"/>
              <w:ind w:firstLine="0"/>
              <w:jc w:val="both"/>
              <w:rPr>
                <w:lang w:val="uk-UA"/>
              </w:rPr>
            </w:pPr>
            <w:r w:rsidRPr="00F86C2A">
              <w:rPr>
                <w:lang w:val="uk-UA"/>
              </w:rPr>
              <w:t>- питома вага, %</w:t>
            </w:r>
          </w:p>
        </w:tc>
        <w:tc>
          <w:tcPr>
            <w:tcW w:w="1370" w:type="dxa"/>
            <w:vAlign w:val="center"/>
          </w:tcPr>
          <w:p w14:paraId="75209373" w14:textId="77777777" w:rsidR="005C7638" w:rsidRPr="00F86C2A" w:rsidRDefault="005C7638" w:rsidP="000E7F97">
            <w:pPr>
              <w:jc w:val="center"/>
              <w:rPr>
                <w:snapToGrid w:val="0"/>
                <w:spacing w:val="20"/>
                <w:lang w:val="uk-UA"/>
              </w:rPr>
            </w:pPr>
            <w:r w:rsidRPr="00F86C2A">
              <w:rPr>
                <w:snapToGrid w:val="0"/>
                <w:spacing w:val="20"/>
                <w:lang w:val="uk-UA"/>
              </w:rPr>
              <w:t>20,87</w:t>
            </w:r>
          </w:p>
        </w:tc>
        <w:tc>
          <w:tcPr>
            <w:tcW w:w="1134" w:type="dxa"/>
            <w:vAlign w:val="center"/>
          </w:tcPr>
          <w:p w14:paraId="7DC5860E" w14:textId="77777777" w:rsidR="005C7638" w:rsidRPr="00F86C2A" w:rsidRDefault="005C7638" w:rsidP="000E7F97">
            <w:pPr>
              <w:jc w:val="center"/>
              <w:rPr>
                <w:snapToGrid w:val="0"/>
                <w:spacing w:val="20"/>
                <w:lang w:val="uk-UA"/>
              </w:rPr>
            </w:pPr>
            <w:r w:rsidRPr="00F86C2A">
              <w:rPr>
                <w:snapToGrid w:val="0"/>
                <w:spacing w:val="20"/>
                <w:lang w:val="uk-UA"/>
              </w:rPr>
              <w:t>53,64</w:t>
            </w:r>
          </w:p>
        </w:tc>
        <w:tc>
          <w:tcPr>
            <w:tcW w:w="1386" w:type="dxa"/>
            <w:vAlign w:val="center"/>
          </w:tcPr>
          <w:p w14:paraId="1DB4BADA" w14:textId="77777777" w:rsidR="005C7638" w:rsidRPr="00F86C2A" w:rsidRDefault="005C7638" w:rsidP="000E7F97">
            <w:pPr>
              <w:jc w:val="center"/>
              <w:rPr>
                <w:snapToGrid w:val="0"/>
                <w:spacing w:val="20"/>
                <w:lang w:val="uk-UA"/>
              </w:rPr>
            </w:pPr>
            <w:r w:rsidRPr="00F86C2A">
              <w:rPr>
                <w:snapToGrid w:val="0"/>
                <w:spacing w:val="20"/>
                <w:lang w:val="uk-UA"/>
              </w:rPr>
              <w:t>34,83</w:t>
            </w:r>
          </w:p>
        </w:tc>
        <w:tc>
          <w:tcPr>
            <w:tcW w:w="1276" w:type="dxa"/>
            <w:vAlign w:val="center"/>
          </w:tcPr>
          <w:p w14:paraId="39710919" w14:textId="77777777" w:rsidR="005C7638" w:rsidRPr="00F86C2A" w:rsidRDefault="005C7638" w:rsidP="000E7F97">
            <w:pPr>
              <w:jc w:val="center"/>
              <w:rPr>
                <w:snapToGrid w:val="0"/>
                <w:spacing w:val="20"/>
                <w:lang w:val="uk-UA"/>
              </w:rPr>
            </w:pPr>
            <w:r w:rsidRPr="00F86C2A">
              <w:rPr>
                <w:snapToGrid w:val="0"/>
                <w:spacing w:val="20"/>
                <w:lang w:val="uk-UA"/>
              </w:rPr>
              <w:t>32,77</w:t>
            </w:r>
          </w:p>
        </w:tc>
        <w:tc>
          <w:tcPr>
            <w:tcW w:w="1134" w:type="dxa"/>
            <w:vAlign w:val="center"/>
          </w:tcPr>
          <w:p w14:paraId="4076DDFF" w14:textId="77777777" w:rsidR="005C7638" w:rsidRPr="00F86C2A" w:rsidRDefault="005C7638" w:rsidP="000E7F97">
            <w:pPr>
              <w:jc w:val="center"/>
              <w:rPr>
                <w:snapToGrid w:val="0"/>
                <w:spacing w:val="20"/>
                <w:lang w:val="uk-UA"/>
              </w:rPr>
            </w:pPr>
            <w:r w:rsidRPr="00F86C2A">
              <w:rPr>
                <w:snapToGrid w:val="0"/>
                <w:spacing w:val="20"/>
                <w:lang w:val="uk-UA"/>
              </w:rPr>
              <w:t>-18,81</w:t>
            </w:r>
          </w:p>
        </w:tc>
        <w:tc>
          <w:tcPr>
            <w:tcW w:w="1134" w:type="dxa"/>
            <w:vAlign w:val="center"/>
          </w:tcPr>
          <w:p w14:paraId="2B2F5847" w14:textId="77777777" w:rsidR="005C7638" w:rsidRPr="00F86C2A" w:rsidRDefault="005C7638" w:rsidP="000E7F97">
            <w:pPr>
              <w:jc w:val="center"/>
              <w:rPr>
                <w:snapToGrid w:val="0"/>
                <w:spacing w:val="20"/>
                <w:lang w:val="uk-UA"/>
              </w:rPr>
            </w:pPr>
            <w:r w:rsidRPr="00F86C2A">
              <w:rPr>
                <w:snapToGrid w:val="0"/>
                <w:spacing w:val="20"/>
                <w:lang w:val="uk-UA"/>
              </w:rPr>
              <w:t>13,96</w:t>
            </w:r>
          </w:p>
        </w:tc>
      </w:tr>
      <w:tr w:rsidR="005C7638" w:rsidRPr="00F86C2A" w14:paraId="47FF8502" w14:textId="77777777">
        <w:trPr>
          <w:cantSplit/>
          <w:trHeight w:val="712"/>
        </w:trPr>
        <w:tc>
          <w:tcPr>
            <w:tcW w:w="2518" w:type="dxa"/>
            <w:vAlign w:val="center"/>
          </w:tcPr>
          <w:p w14:paraId="72B04169" w14:textId="77777777" w:rsidR="005C7638" w:rsidRPr="00F86C2A" w:rsidRDefault="005C7638" w:rsidP="000E7F97">
            <w:pPr>
              <w:pStyle w:val="20"/>
              <w:spacing w:line="240" w:lineRule="auto"/>
              <w:ind w:firstLine="0"/>
              <w:jc w:val="both"/>
              <w:rPr>
                <w:lang w:val="uk-UA"/>
              </w:rPr>
            </w:pPr>
            <w:r w:rsidRPr="00F86C2A">
              <w:rPr>
                <w:lang w:val="uk-UA"/>
              </w:rPr>
              <w:t>Короткострокові кредити банків, тис.грн.</w:t>
            </w:r>
          </w:p>
        </w:tc>
        <w:tc>
          <w:tcPr>
            <w:tcW w:w="1370" w:type="dxa"/>
            <w:vAlign w:val="center"/>
          </w:tcPr>
          <w:p w14:paraId="6ECA47BC" w14:textId="77777777" w:rsidR="005C7638" w:rsidRPr="00F86C2A" w:rsidRDefault="005C7638" w:rsidP="000E7F97">
            <w:pPr>
              <w:jc w:val="center"/>
              <w:rPr>
                <w:snapToGrid w:val="0"/>
                <w:spacing w:val="20"/>
                <w:lang w:val="uk-UA"/>
              </w:rPr>
            </w:pPr>
            <w:r w:rsidRPr="00F86C2A">
              <w:rPr>
                <w:snapToGrid w:val="0"/>
                <w:spacing w:val="20"/>
                <w:lang w:val="uk-UA"/>
              </w:rPr>
              <w:t>614,50</w:t>
            </w:r>
          </w:p>
        </w:tc>
        <w:tc>
          <w:tcPr>
            <w:tcW w:w="1134" w:type="dxa"/>
            <w:vAlign w:val="center"/>
          </w:tcPr>
          <w:p w14:paraId="612EFB65" w14:textId="77777777" w:rsidR="005C7638" w:rsidRPr="00F86C2A" w:rsidRDefault="005C7638" w:rsidP="000E7F97">
            <w:pPr>
              <w:jc w:val="center"/>
              <w:rPr>
                <w:snapToGrid w:val="0"/>
                <w:spacing w:val="20"/>
                <w:lang w:val="uk-UA"/>
              </w:rPr>
            </w:pPr>
            <w:r w:rsidRPr="00F86C2A">
              <w:rPr>
                <w:snapToGrid w:val="0"/>
                <w:spacing w:val="20"/>
                <w:lang w:val="uk-UA"/>
              </w:rPr>
              <w:t>312,40</w:t>
            </w:r>
          </w:p>
        </w:tc>
        <w:tc>
          <w:tcPr>
            <w:tcW w:w="1386" w:type="dxa"/>
            <w:vAlign w:val="center"/>
          </w:tcPr>
          <w:p w14:paraId="626F3485" w14:textId="77777777" w:rsidR="005C7638" w:rsidRPr="00F86C2A" w:rsidRDefault="005C7638" w:rsidP="000E7F97">
            <w:pPr>
              <w:jc w:val="center"/>
              <w:rPr>
                <w:snapToGrid w:val="0"/>
                <w:spacing w:val="20"/>
                <w:lang w:val="uk-UA"/>
              </w:rPr>
            </w:pPr>
            <w:r w:rsidRPr="00F86C2A">
              <w:rPr>
                <w:snapToGrid w:val="0"/>
                <w:spacing w:val="20"/>
                <w:lang w:val="uk-UA"/>
              </w:rPr>
              <w:t>745,00</w:t>
            </w:r>
          </w:p>
        </w:tc>
        <w:tc>
          <w:tcPr>
            <w:tcW w:w="1276" w:type="dxa"/>
            <w:vAlign w:val="center"/>
          </w:tcPr>
          <w:p w14:paraId="5F3EC28F" w14:textId="77777777" w:rsidR="005C7638" w:rsidRPr="00F86C2A" w:rsidRDefault="005C7638" w:rsidP="000E7F97">
            <w:pPr>
              <w:jc w:val="center"/>
              <w:rPr>
                <w:snapToGrid w:val="0"/>
                <w:spacing w:val="20"/>
                <w:lang w:val="uk-UA"/>
              </w:rPr>
            </w:pPr>
            <w:r w:rsidRPr="00F86C2A">
              <w:rPr>
                <w:snapToGrid w:val="0"/>
                <w:spacing w:val="20"/>
                <w:lang w:val="uk-UA"/>
              </w:rPr>
              <w:t>-302,10</w:t>
            </w:r>
          </w:p>
        </w:tc>
        <w:tc>
          <w:tcPr>
            <w:tcW w:w="1134" w:type="dxa"/>
            <w:vAlign w:val="center"/>
          </w:tcPr>
          <w:p w14:paraId="05BAC58A" w14:textId="77777777" w:rsidR="005C7638" w:rsidRPr="00F86C2A" w:rsidRDefault="005C7638" w:rsidP="000E7F97">
            <w:pPr>
              <w:jc w:val="center"/>
              <w:rPr>
                <w:snapToGrid w:val="0"/>
                <w:spacing w:val="20"/>
                <w:lang w:val="uk-UA"/>
              </w:rPr>
            </w:pPr>
            <w:r w:rsidRPr="00F86C2A">
              <w:rPr>
                <w:snapToGrid w:val="0"/>
                <w:spacing w:val="20"/>
                <w:lang w:val="uk-UA"/>
              </w:rPr>
              <w:t>432,60</w:t>
            </w:r>
          </w:p>
        </w:tc>
        <w:tc>
          <w:tcPr>
            <w:tcW w:w="1134" w:type="dxa"/>
            <w:vAlign w:val="center"/>
          </w:tcPr>
          <w:p w14:paraId="6938ED96" w14:textId="77777777" w:rsidR="005C7638" w:rsidRPr="00F86C2A" w:rsidRDefault="005C7638" w:rsidP="000E7F97">
            <w:pPr>
              <w:jc w:val="center"/>
              <w:rPr>
                <w:snapToGrid w:val="0"/>
                <w:spacing w:val="20"/>
                <w:lang w:val="uk-UA"/>
              </w:rPr>
            </w:pPr>
            <w:r w:rsidRPr="00F86C2A">
              <w:rPr>
                <w:snapToGrid w:val="0"/>
                <w:spacing w:val="20"/>
                <w:lang w:val="uk-UA"/>
              </w:rPr>
              <w:t>130,50</w:t>
            </w:r>
          </w:p>
        </w:tc>
      </w:tr>
      <w:tr w:rsidR="005C7638" w:rsidRPr="00F86C2A" w14:paraId="1D733733" w14:textId="77777777">
        <w:trPr>
          <w:cantSplit/>
          <w:trHeight w:val="414"/>
        </w:trPr>
        <w:tc>
          <w:tcPr>
            <w:tcW w:w="2518" w:type="dxa"/>
            <w:vAlign w:val="center"/>
          </w:tcPr>
          <w:p w14:paraId="309E7EAF" w14:textId="77777777" w:rsidR="005C7638" w:rsidRPr="00F86C2A" w:rsidRDefault="005C7638" w:rsidP="000E7F97">
            <w:pPr>
              <w:pStyle w:val="20"/>
              <w:spacing w:line="240" w:lineRule="auto"/>
              <w:ind w:firstLine="0"/>
              <w:jc w:val="both"/>
              <w:rPr>
                <w:lang w:val="uk-UA"/>
              </w:rPr>
            </w:pPr>
            <w:r w:rsidRPr="00F86C2A">
              <w:rPr>
                <w:lang w:val="uk-UA"/>
              </w:rPr>
              <w:t>- питома вага, %</w:t>
            </w:r>
          </w:p>
        </w:tc>
        <w:tc>
          <w:tcPr>
            <w:tcW w:w="1370" w:type="dxa"/>
            <w:vAlign w:val="center"/>
          </w:tcPr>
          <w:p w14:paraId="4B6EDB10" w14:textId="77777777" w:rsidR="005C7638" w:rsidRPr="00F86C2A" w:rsidRDefault="005C7638" w:rsidP="000E7F97">
            <w:pPr>
              <w:jc w:val="center"/>
              <w:rPr>
                <w:snapToGrid w:val="0"/>
                <w:spacing w:val="20"/>
                <w:lang w:val="uk-UA"/>
              </w:rPr>
            </w:pPr>
            <w:r w:rsidRPr="00F86C2A">
              <w:rPr>
                <w:snapToGrid w:val="0"/>
                <w:spacing w:val="20"/>
                <w:lang w:val="uk-UA"/>
              </w:rPr>
              <w:t>29,47</w:t>
            </w:r>
          </w:p>
        </w:tc>
        <w:tc>
          <w:tcPr>
            <w:tcW w:w="1134" w:type="dxa"/>
            <w:vAlign w:val="center"/>
          </w:tcPr>
          <w:p w14:paraId="76D6C655" w14:textId="77777777" w:rsidR="005C7638" w:rsidRPr="00F86C2A" w:rsidRDefault="005C7638" w:rsidP="000E7F97">
            <w:pPr>
              <w:jc w:val="center"/>
              <w:rPr>
                <w:snapToGrid w:val="0"/>
                <w:spacing w:val="20"/>
                <w:lang w:val="uk-UA"/>
              </w:rPr>
            </w:pPr>
            <w:r w:rsidRPr="00F86C2A">
              <w:rPr>
                <w:snapToGrid w:val="0"/>
                <w:spacing w:val="20"/>
                <w:lang w:val="uk-UA"/>
              </w:rPr>
              <w:t>32,39</w:t>
            </w:r>
          </w:p>
        </w:tc>
        <w:tc>
          <w:tcPr>
            <w:tcW w:w="1386" w:type="dxa"/>
            <w:vAlign w:val="center"/>
          </w:tcPr>
          <w:p w14:paraId="28839CB2" w14:textId="77777777" w:rsidR="005C7638" w:rsidRPr="00F86C2A" w:rsidRDefault="005C7638" w:rsidP="000E7F97">
            <w:pPr>
              <w:jc w:val="center"/>
              <w:rPr>
                <w:snapToGrid w:val="0"/>
                <w:spacing w:val="20"/>
                <w:lang w:val="uk-UA"/>
              </w:rPr>
            </w:pPr>
            <w:r w:rsidRPr="00F86C2A">
              <w:rPr>
                <w:snapToGrid w:val="0"/>
                <w:spacing w:val="20"/>
                <w:lang w:val="uk-UA"/>
              </w:rPr>
              <w:t>53,48</w:t>
            </w:r>
          </w:p>
        </w:tc>
        <w:tc>
          <w:tcPr>
            <w:tcW w:w="1276" w:type="dxa"/>
            <w:vAlign w:val="center"/>
          </w:tcPr>
          <w:p w14:paraId="5C1F2F34" w14:textId="77777777" w:rsidR="005C7638" w:rsidRPr="00F86C2A" w:rsidRDefault="005C7638" w:rsidP="000E7F97">
            <w:pPr>
              <w:jc w:val="center"/>
              <w:rPr>
                <w:snapToGrid w:val="0"/>
                <w:spacing w:val="20"/>
                <w:lang w:val="uk-UA"/>
              </w:rPr>
            </w:pPr>
            <w:r w:rsidRPr="00F86C2A">
              <w:rPr>
                <w:snapToGrid w:val="0"/>
                <w:spacing w:val="20"/>
                <w:lang w:val="uk-UA"/>
              </w:rPr>
              <w:t>2,92</w:t>
            </w:r>
          </w:p>
        </w:tc>
        <w:tc>
          <w:tcPr>
            <w:tcW w:w="1134" w:type="dxa"/>
            <w:vAlign w:val="center"/>
          </w:tcPr>
          <w:p w14:paraId="3362D63A" w14:textId="77777777" w:rsidR="005C7638" w:rsidRPr="00F86C2A" w:rsidRDefault="005C7638" w:rsidP="000E7F97">
            <w:pPr>
              <w:jc w:val="center"/>
              <w:rPr>
                <w:snapToGrid w:val="0"/>
                <w:spacing w:val="20"/>
                <w:lang w:val="uk-UA"/>
              </w:rPr>
            </w:pPr>
            <w:r w:rsidRPr="00F86C2A">
              <w:rPr>
                <w:snapToGrid w:val="0"/>
                <w:spacing w:val="20"/>
                <w:lang w:val="uk-UA"/>
              </w:rPr>
              <w:t>21,09</w:t>
            </w:r>
          </w:p>
        </w:tc>
        <w:tc>
          <w:tcPr>
            <w:tcW w:w="1134" w:type="dxa"/>
            <w:vAlign w:val="center"/>
          </w:tcPr>
          <w:p w14:paraId="71C13DF8" w14:textId="77777777" w:rsidR="005C7638" w:rsidRPr="00F86C2A" w:rsidRDefault="005C7638" w:rsidP="000E7F97">
            <w:pPr>
              <w:jc w:val="center"/>
              <w:rPr>
                <w:snapToGrid w:val="0"/>
                <w:spacing w:val="20"/>
                <w:lang w:val="uk-UA"/>
              </w:rPr>
            </w:pPr>
            <w:r w:rsidRPr="00F86C2A">
              <w:rPr>
                <w:snapToGrid w:val="0"/>
                <w:spacing w:val="20"/>
                <w:lang w:val="uk-UA"/>
              </w:rPr>
              <w:t>24,01</w:t>
            </w:r>
          </w:p>
        </w:tc>
      </w:tr>
      <w:tr w:rsidR="005C7638" w:rsidRPr="00F86C2A" w14:paraId="3B31A909" w14:textId="77777777">
        <w:trPr>
          <w:cantSplit/>
          <w:trHeight w:val="844"/>
        </w:trPr>
        <w:tc>
          <w:tcPr>
            <w:tcW w:w="2518" w:type="dxa"/>
            <w:vAlign w:val="center"/>
          </w:tcPr>
          <w:p w14:paraId="68196CC7" w14:textId="77777777" w:rsidR="005C7638" w:rsidRPr="00F86C2A" w:rsidRDefault="005C7638" w:rsidP="000E7F97">
            <w:pPr>
              <w:pStyle w:val="20"/>
              <w:spacing w:line="240" w:lineRule="auto"/>
              <w:ind w:firstLine="0"/>
              <w:jc w:val="both"/>
              <w:rPr>
                <w:lang w:val="uk-UA"/>
              </w:rPr>
            </w:pPr>
            <w:r w:rsidRPr="00F86C2A">
              <w:rPr>
                <w:lang w:val="uk-UA"/>
              </w:rPr>
              <w:t>Кредиторська заборгованість, тис.грн.</w:t>
            </w:r>
          </w:p>
        </w:tc>
        <w:tc>
          <w:tcPr>
            <w:tcW w:w="1370" w:type="dxa"/>
            <w:vAlign w:val="center"/>
          </w:tcPr>
          <w:p w14:paraId="326EF28C" w14:textId="77777777" w:rsidR="005C7638" w:rsidRPr="00F86C2A" w:rsidRDefault="005C7638" w:rsidP="000E7F97">
            <w:pPr>
              <w:jc w:val="center"/>
              <w:rPr>
                <w:snapToGrid w:val="0"/>
                <w:spacing w:val="20"/>
                <w:lang w:val="uk-UA"/>
              </w:rPr>
            </w:pPr>
            <w:r w:rsidRPr="00F86C2A">
              <w:rPr>
                <w:snapToGrid w:val="0"/>
                <w:spacing w:val="20"/>
                <w:lang w:val="uk-UA"/>
              </w:rPr>
              <w:t>1035,40</w:t>
            </w:r>
          </w:p>
        </w:tc>
        <w:tc>
          <w:tcPr>
            <w:tcW w:w="1134" w:type="dxa"/>
            <w:vAlign w:val="center"/>
          </w:tcPr>
          <w:p w14:paraId="655BC00C" w14:textId="77777777" w:rsidR="005C7638" w:rsidRPr="00F86C2A" w:rsidRDefault="005C7638" w:rsidP="000E7F97">
            <w:pPr>
              <w:jc w:val="center"/>
              <w:rPr>
                <w:snapToGrid w:val="0"/>
                <w:spacing w:val="20"/>
                <w:lang w:val="uk-UA"/>
              </w:rPr>
            </w:pPr>
            <w:r w:rsidRPr="00F86C2A">
              <w:rPr>
                <w:snapToGrid w:val="0"/>
                <w:spacing w:val="20"/>
                <w:lang w:val="uk-UA"/>
              </w:rPr>
              <w:t>134,70</w:t>
            </w:r>
          </w:p>
        </w:tc>
        <w:tc>
          <w:tcPr>
            <w:tcW w:w="1386" w:type="dxa"/>
            <w:vAlign w:val="center"/>
          </w:tcPr>
          <w:p w14:paraId="0BE36860" w14:textId="77777777" w:rsidR="005C7638" w:rsidRPr="00F86C2A" w:rsidRDefault="005C7638" w:rsidP="000E7F97">
            <w:pPr>
              <w:jc w:val="center"/>
              <w:rPr>
                <w:snapToGrid w:val="0"/>
                <w:spacing w:val="20"/>
                <w:lang w:val="uk-UA"/>
              </w:rPr>
            </w:pPr>
            <w:r w:rsidRPr="00F86C2A">
              <w:rPr>
                <w:snapToGrid w:val="0"/>
                <w:spacing w:val="20"/>
                <w:lang w:val="uk-UA"/>
              </w:rPr>
              <w:t>162,80</w:t>
            </w:r>
          </w:p>
        </w:tc>
        <w:tc>
          <w:tcPr>
            <w:tcW w:w="1276" w:type="dxa"/>
            <w:vAlign w:val="center"/>
          </w:tcPr>
          <w:p w14:paraId="2E27E073" w14:textId="77777777" w:rsidR="005C7638" w:rsidRPr="00F86C2A" w:rsidRDefault="005C7638" w:rsidP="000E7F97">
            <w:pPr>
              <w:jc w:val="center"/>
              <w:rPr>
                <w:snapToGrid w:val="0"/>
                <w:spacing w:val="20"/>
                <w:lang w:val="uk-UA"/>
              </w:rPr>
            </w:pPr>
            <w:r w:rsidRPr="00F86C2A">
              <w:rPr>
                <w:snapToGrid w:val="0"/>
                <w:spacing w:val="20"/>
                <w:lang w:val="uk-UA"/>
              </w:rPr>
              <w:t>-900,70</w:t>
            </w:r>
          </w:p>
        </w:tc>
        <w:tc>
          <w:tcPr>
            <w:tcW w:w="1134" w:type="dxa"/>
            <w:vAlign w:val="center"/>
          </w:tcPr>
          <w:p w14:paraId="4ADA70BF" w14:textId="77777777" w:rsidR="005C7638" w:rsidRPr="00F86C2A" w:rsidRDefault="005C7638" w:rsidP="000E7F97">
            <w:pPr>
              <w:jc w:val="center"/>
              <w:rPr>
                <w:snapToGrid w:val="0"/>
                <w:spacing w:val="20"/>
                <w:lang w:val="uk-UA"/>
              </w:rPr>
            </w:pPr>
            <w:r w:rsidRPr="00F86C2A">
              <w:rPr>
                <w:snapToGrid w:val="0"/>
                <w:spacing w:val="20"/>
                <w:lang w:val="uk-UA"/>
              </w:rPr>
              <w:t>28,10</w:t>
            </w:r>
          </w:p>
        </w:tc>
        <w:tc>
          <w:tcPr>
            <w:tcW w:w="1134" w:type="dxa"/>
            <w:vAlign w:val="center"/>
          </w:tcPr>
          <w:p w14:paraId="3924287A" w14:textId="77777777" w:rsidR="005C7638" w:rsidRPr="00F86C2A" w:rsidRDefault="005C7638" w:rsidP="000E7F97">
            <w:pPr>
              <w:jc w:val="center"/>
              <w:rPr>
                <w:snapToGrid w:val="0"/>
                <w:spacing w:val="20"/>
                <w:lang w:val="uk-UA"/>
              </w:rPr>
            </w:pPr>
            <w:r w:rsidRPr="00F86C2A">
              <w:rPr>
                <w:snapToGrid w:val="0"/>
                <w:spacing w:val="20"/>
                <w:lang w:val="uk-UA"/>
              </w:rPr>
              <w:t>-872,60</w:t>
            </w:r>
          </w:p>
        </w:tc>
      </w:tr>
      <w:tr w:rsidR="005C7638" w:rsidRPr="00F86C2A" w14:paraId="52756F0E" w14:textId="77777777">
        <w:trPr>
          <w:cantSplit/>
          <w:trHeight w:val="419"/>
        </w:trPr>
        <w:tc>
          <w:tcPr>
            <w:tcW w:w="2518" w:type="dxa"/>
            <w:vAlign w:val="center"/>
          </w:tcPr>
          <w:p w14:paraId="7B2E9A81" w14:textId="77777777" w:rsidR="005C7638" w:rsidRPr="00F86C2A" w:rsidRDefault="005C7638" w:rsidP="000E7F97">
            <w:pPr>
              <w:pStyle w:val="20"/>
              <w:spacing w:line="240" w:lineRule="auto"/>
              <w:ind w:firstLine="0"/>
              <w:jc w:val="both"/>
              <w:rPr>
                <w:lang w:val="uk-UA"/>
              </w:rPr>
            </w:pPr>
            <w:r w:rsidRPr="00F86C2A">
              <w:rPr>
                <w:lang w:val="uk-UA"/>
              </w:rPr>
              <w:t>- питома вага, %</w:t>
            </w:r>
          </w:p>
        </w:tc>
        <w:tc>
          <w:tcPr>
            <w:tcW w:w="1370" w:type="dxa"/>
            <w:vAlign w:val="center"/>
          </w:tcPr>
          <w:p w14:paraId="45EA37B5" w14:textId="77777777" w:rsidR="005C7638" w:rsidRPr="00F86C2A" w:rsidRDefault="005C7638" w:rsidP="000E7F97">
            <w:pPr>
              <w:jc w:val="center"/>
              <w:rPr>
                <w:snapToGrid w:val="0"/>
                <w:spacing w:val="20"/>
                <w:lang w:val="uk-UA"/>
              </w:rPr>
            </w:pPr>
            <w:r w:rsidRPr="00F86C2A">
              <w:rPr>
                <w:snapToGrid w:val="0"/>
                <w:spacing w:val="20"/>
                <w:lang w:val="uk-UA"/>
              </w:rPr>
              <w:t>49,66</w:t>
            </w:r>
          </w:p>
        </w:tc>
        <w:tc>
          <w:tcPr>
            <w:tcW w:w="1134" w:type="dxa"/>
            <w:vAlign w:val="center"/>
          </w:tcPr>
          <w:p w14:paraId="4567E382" w14:textId="77777777" w:rsidR="005C7638" w:rsidRPr="00F86C2A" w:rsidRDefault="005C7638" w:rsidP="000E7F97">
            <w:pPr>
              <w:jc w:val="center"/>
              <w:rPr>
                <w:snapToGrid w:val="0"/>
                <w:spacing w:val="20"/>
                <w:lang w:val="uk-UA"/>
              </w:rPr>
            </w:pPr>
            <w:r w:rsidRPr="00F86C2A">
              <w:rPr>
                <w:snapToGrid w:val="0"/>
                <w:spacing w:val="20"/>
                <w:lang w:val="uk-UA"/>
              </w:rPr>
              <w:t>13,97</w:t>
            </w:r>
          </w:p>
        </w:tc>
        <w:tc>
          <w:tcPr>
            <w:tcW w:w="1386" w:type="dxa"/>
            <w:vAlign w:val="center"/>
          </w:tcPr>
          <w:p w14:paraId="3D8FDA61" w14:textId="77777777" w:rsidR="005C7638" w:rsidRPr="00F86C2A" w:rsidRDefault="005C7638" w:rsidP="000E7F97">
            <w:pPr>
              <w:jc w:val="center"/>
              <w:rPr>
                <w:snapToGrid w:val="0"/>
                <w:spacing w:val="20"/>
                <w:lang w:val="uk-UA"/>
              </w:rPr>
            </w:pPr>
            <w:r w:rsidRPr="00F86C2A">
              <w:rPr>
                <w:snapToGrid w:val="0"/>
                <w:spacing w:val="20"/>
                <w:lang w:val="uk-UA"/>
              </w:rPr>
              <w:t>11,69</w:t>
            </w:r>
          </w:p>
        </w:tc>
        <w:tc>
          <w:tcPr>
            <w:tcW w:w="1276" w:type="dxa"/>
            <w:vAlign w:val="center"/>
          </w:tcPr>
          <w:p w14:paraId="52B98125" w14:textId="77777777" w:rsidR="005C7638" w:rsidRPr="00F86C2A" w:rsidRDefault="005C7638" w:rsidP="000E7F97">
            <w:pPr>
              <w:jc w:val="center"/>
              <w:rPr>
                <w:snapToGrid w:val="0"/>
                <w:spacing w:val="20"/>
                <w:lang w:val="uk-UA"/>
              </w:rPr>
            </w:pPr>
            <w:r w:rsidRPr="00F86C2A">
              <w:rPr>
                <w:snapToGrid w:val="0"/>
                <w:spacing w:val="20"/>
                <w:lang w:val="uk-UA"/>
              </w:rPr>
              <w:t>-35,69</w:t>
            </w:r>
          </w:p>
        </w:tc>
        <w:tc>
          <w:tcPr>
            <w:tcW w:w="1134" w:type="dxa"/>
            <w:vAlign w:val="center"/>
          </w:tcPr>
          <w:p w14:paraId="319C5457" w14:textId="77777777" w:rsidR="005C7638" w:rsidRPr="00F86C2A" w:rsidRDefault="005C7638" w:rsidP="000E7F97">
            <w:pPr>
              <w:jc w:val="center"/>
              <w:rPr>
                <w:snapToGrid w:val="0"/>
                <w:spacing w:val="20"/>
                <w:lang w:val="uk-UA"/>
              </w:rPr>
            </w:pPr>
            <w:r w:rsidRPr="00F86C2A">
              <w:rPr>
                <w:snapToGrid w:val="0"/>
                <w:spacing w:val="20"/>
                <w:lang w:val="uk-UA"/>
              </w:rPr>
              <w:t>-2,28</w:t>
            </w:r>
          </w:p>
        </w:tc>
        <w:tc>
          <w:tcPr>
            <w:tcW w:w="1134" w:type="dxa"/>
            <w:vAlign w:val="center"/>
          </w:tcPr>
          <w:p w14:paraId="555C56A9" w14:textId="77777777" w:rsidR="005C7638" w:rsidRPr="00F86C2A" w:rsidRDefault="005C7638" w:rsidP="000E7F97">
            <w:pPr>
              <w:jc w:val="center"/>
              <w:rPr>
                <w:snapToGrid w:val="0"/>
                <w:spacing w:val="20"/>
                <w:lang w:val="uk-UA"/>
              </w:rPr>
            </w:pPr>
            <w:r w:rsidRPr="00F86C2A">
              <w:rPr>
                <w:snapToGrid w:val="0"/>
                <w:spacing w:val="20"/>
                <w:lang w:val="uk-UA"/>
              </w:rPr>
              <w:t>-37,97</w:t>
            </w:r>
          </w:p>
        </w:tc>
      </w:tr>
      <w:tr w:rsidR="005C7638" w:rsidRPr="00F86C2A" w14:paraId="42BB9CD9" w14:textId="77777777">
        <w:trPr>
          <w:cantSplit/>
          <w:trHeight w:val="680"/>
        </w:trPr>
        <w:tc>
          <w:tcPr>
            <w:tcW w:w="2518" w:type="dxa"/>
            <w:vAlign w:val="center"/>
          </w:tcPr>
          <w:p w14:paraId="7E3247DF" w14:textId="77777777" w:rsidR="005C7638" w:rsidRPr="00F86C2A" w:rsidRDefault="005C7638" w:rsidP="000E7F97">
            <w:pPr>
              <w:pStyle w:val="20"/>
              <w:spacing w:line="240" w:lineRule="auto"/>
              <w:ind w:firstLine="0"/>
              <w:jc w:val="both"/>
              <w:rPr>
                <w:lang w:val="uk-UA"/>
              </w:rPr>
            </w:pPr>
            <w:r w:rsidRPr="00F86C2A">
              <w:rPr>
                <w:lang w:val="uk-UA"/>
              </w:rPr>
              <w:t xml:space="preserve">Всього </w:t>
            </w:r>
          </w:p>
        </w:tc>
        <w:tc>
          <w:tcPr>
            <w:tcW w:w="1370" w:type="dxa"/>
            <w:vAlign w:val="center"/>
          </w:tcPr>
          <w:p w14:paraId="69FC2368" w14:textId="77777777" w:rsidR="005C7638" w:rsidRPr="00F86C2A" w:rsidRDefault="005C7638" w:rsidP="000E7F97">
            <w:pPr>
              <w:jc w:val="center"/>
              <w:rPr>
                <w:snapToGrid w:val="0"/>
                <w:spacing w:val="20"/>
                <w:lang w:val="uk-UA"/>
              </w:rPr>
            </w:pPr>
            <w:r w:rsidRPr="00F86C2A">
              <w:rPr>
                <w:snapToGrid w:val="0"/>
                <w:spacing w:val="20"/>
                <w:lang w:val="uk-UA"/>
              </w:rPr>
              <w:t>2085,10</w:t>
            </w:r>
          </w:p>
        </w:tc>
        <w:tc>
          <w:tcPr>
            <w:tcW w:w="1134" w:type="dxa"/>
            <w:vAlign w:val="center"/>
          </w:tcPr>
          <w:p w14:paraId="08E72E1E" w14:textId="77777777" w:rsidR="005C7638" w:rsidRPr="00F86C2A" w:rsidRDefault="005C7638" w:rsidP="000E7F97">
            <w:pPr>
              <w:jc w:val="center"/>
              <w:rPr>
                <w:snapToGrid w:val="0"/>
                <w:spacing w:val="20"/>
                <w:lang w:val="uk-UA"/>
              </w:rPr>
            </w:pPr>
            <w:r w:rsidRPr="00F86C2A">
              <w:rPr>
                <w:snapToGrid w:val="0"/>
                <w:spacing w:val="20"/>
                <w:lang w:val="uk-UA"/>
              </w:rPr>
              <w:t>964,50</w:t>
            </w:r>
          </w:p>
        </w:tc>
        <w:tc>
          <w:tcPr>
            <w:tcW w:w="1386" w:type="dxa"/>
            <w:vAlign w:val="center"/>
          </w:tcPr>
          <w:p w14:paraId="27E0E681" w14:textId="77777777" w:rsidR="005C7638" w:rsidRPr="00F86C2A" w:rsidRDefault="005C7638" w:rsidP="000E7F97">
            <w:pPr>
              <w:jc w:val="center"/>
              <w:rPr>
                <w:snapToGrid w:val="0"/>
                <w:spacing w:val="20"/>
                <w:lang w:val="uk-UA"/>
              </w:rPr>
            </w:pPr>
            <w:r w:rsidRPr="00F86C2A">
              <w:rPr>
                <w:snapToGrid w:val="0"/>
                <w:spacing w:val="20"/>
                <w:lang w:val="uk-UA"/>
              </w:rPr>
              <w:t>1392,90</w:t>
            </w:r>
          </w:p>
        </w:tc>
        <w:tc>
          <w:tcPr>
            <w:tcW w:w="1276" w:type="dxa"/>
            <w:vAlign w:val="center"/>
          </w:tcPr>
          <w:p w14:paraId="79F79FC7" w14:textId="77777777" w:rsidR="005C7638" w:rsidRPr="00F86C2A" w:rsidRDefault="005C7638" w:rsidP="000E7F97">
            <w:pPr>
              <w:jc w:val="center"/>
              <w:rPr>
                <w:snapToGrid w:val="0"/>
                <w:spacing w:val="20"/>
                <w:lang w:val="uk-UA"/>
              </w:rPr>
            </w:pPr>
            <w:r w:rsidRPr="00F86C2A">
              <w:rPr>
                <w:snapToGrid w:val="0"/>
                <w:spacing w:val="20"/>
                <w:lang w:val="uk-UA"/>
              </w:rPr>
              <w:t>-1120,60</w:t>
            </w:r>
          </w:p>
        </w:tc>
        <w:tc>
          <w:tcPr>
            <w:tcW w:w="1134" w:type="dxa"/>
            <w:vAlign w:val="center"/>
          </w:tcPr>
          <w:p w14:paraId="2BB988FC" w14:textId="77777777" w:rsidR="005C7638" w:rsidRPr="00F86C2A" w:rsidRDefault="005C7638" w:rsidP="000E7F97">
            <w:pPr>
              <w:jc w:val="center"/>
              <w:rPr>
                <w:snapToGrid w:val="0"/>
                <w:spacing w:val="20"/>
                <w:lang w:val="uk-UA"/>
              </w:rPr>
            </w:pPr>
            <w:r w:rsidRPr="00F86C2A">
              <w:rPr>
                <w:snapToGrid w:val="0"/>
                <w:spacing w:val="20"/>
                <w:lang w:val="uk-UA"/>
              </w:rPr>
              <w:t>428,40</w:t>
            </w:r>
          </w:p>
        </w:tc>
        <w:tc>
          <w:tcPr>
            <w:tcW w:w="1134" w:type="dxa"/>
            <w:vAlign w:val="center"/>
          </w:tcPr>
          <w:p w14:paraId="07C8F069" w14:textId="77777777" w:rsidR="005C7638" w:rsidRPr="00F86C2A" w:rsidRDefault="005C7638" w:rsidP="000E7F97">
            <w:pPr>
              <w:jc w:val="center"/>
              <w:rPr>
                <w:snapToGrid w:val="0"/>
                <w:spacing w:val="20"/>
                <w:lang w:val="uk-UA"/>
              </w:rPr>
            </w:pPr>
            <w:r w:rsidRPr="00F86C2A">
              <w:rPr>
                <w:snapToGrid w:val="0"/>
                <w:spacing w:val="20"/>
                <w:lang w:val="uk-UA"/>
              </w:rPr>
              <w:t>-692,20</w:t>
            </w:r>
          </w:p>
        </w:tc>
      </w:tr>
    </w:tbl>
    <w:p w14:paraId="327D0D38" w14:textId="77777777" w:rsidR="005C7638" w:rsidRPr="00F86C2A" w:rsidRDefault="005C7638" w:rsidP="005C7638">
      <w:pPr>
        <w:pStyle w:val="1"/>
        <w:ind w:firstLine="0"/>
        <w:jc w:val="right"/>
        <w:rPr>
          <w:bCs/>
          <w:sz w:val="28"/>
          <w:szCs w:val="28"/>
          <w:lang w:val="uk-UA"/>
        </w:rPr>
      </w:pPr>
      <w:r w:rsidRPr="00F86C2A">
        <w:rPr>
          <w:bCs/>
          <w:sz w:val="28"/>
          <w:szCs w:val="28"/>
          <w:lang w:val="uk-UA"/>
        </w:rPr>
        <w:t>Т</w:t>
      </w:r>
      <w:r w:rsidRPr="00F86C2A">
        <w:rPr>
          <w:bCs/>
          <w:caps w:val="0"/>
          <w:sz w:val="28"/>
          <w:szCs w:val="28"/>
          <w:lang w:val="uk-UA"/>
        </w:rPr>
        <w:t>аблиця</w:t>
      </w:r>
      <w:r w:rsidRPr="00F86C2A">
        <w:rPr>
          <w:bCs/>
          <w:sz w:val="28"/>
          <w:szCs w:val="28"/>
          <w:lang w:val="uk-UA"/>
        </w:rPr>
        <w:t xml:space="preserve"> 2.</w:t>
      </w:r>
      <w:r w:rsidR="00866B76" w:rsidRPr="00F86C2A">
        <w:rPr>
          <w:bCs/>
          <w:sz w:val="28"/>
          <w:szCs w:val="28"/>
          <w:lang w:val="uk-UA"/>
        </w:rPr>
        <w:t>7</w:t>
      </w:r>
    </w:p>
    <w:p w14:paraId="0270F5C3" w14:textId="77777777" w:rsidR="005C7638" w:rsidRPr="00F86C2A" w:rsidRDefault="005C7638" w:rsidP="005C7638">
      <w:pPr>
        <w:pStyle w:val="2"/>
        <w:spacing w:before="0" w:after="0" w:line="360" w:lineRule="auto"/>
        <w:jc w:val="center"/>
        <w:rPr>
          <w:rFonts w:ascii="Times New Roman" w:hAnsi="Times New Roman" w:cs="Times New Roman"/>
          <w:b w:val="0"/>
          <w:bCs w:val="0"/>
          <w:i w:val="0"/>
          <w:iCs w:val="0"/>
          <w:lang w:val="uk-UA"/>
        </w:rPr>
      </w:pPr>
      <w:r w:rsidRPr="00F86C2A">
        <w:rPr>
          <w:rFonts w:ascii="Times New Roman" w:hAnsi="Times New Roman" w:cs="Times New Roman"/>
          <w:b w:val="0"/>
          <w:bCs w:val="0"/>
          <w:i w:val="0"/>
          <w:iCs w:val="0"/>
          <w:lang w:val="uk-UA"/>
        </w:rPr>
        <w:t>Аналіз складу і структури позикових коштів ТОВ «Благо-Інвест»</w:t>
      </w:r>
    </w:p>
    <w:p w14:paraId="4290FA34" w14:textId="77777777" w:rsidR="005C7638" w:rsidRPr="00F86C2A" w:rsidRDefault="005C7638" w:rsidP="005C7638">
      <w:pPr>
        <w:spacing w:line="360" w:lineRule="auto"/>
        <w:jc w:val="center"/>
        <w:rPr>
          <w:sz w:val="28"/>
          <w:szCs w:val="28"/>
          <w:lang w:val="uk-UA"/>
        </w:rPr>
      </w:pPr>
      <w:r w:rsidRPr="00F86C2A">
        <w:rPr>
          <w:sz w:val="28"/>
          <w:szCs w:val="28"/>
          <w:lang w:val="uk-UA"/>
        </w:rPr>
        <w:t>(розрахунок відносного відхилення)</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134"/>
        <w:gridCol w:w="1134"/>
        <w:gridCol w:w="1134"/>
        <w:gridCol w:w="1276"/>
        <w:gridCol w:w="1134"/>
        <w:gridCol w:w="1498"/>
      </w:tblGrid>
      <w:tr w:rsidR="005C7638" w:rsidRPr="00F86C2A" w14:paraId="654354BA" w14:textId="77777777">
        <w:trPr>
          <w:cantSplit/>
        </w:trPr>
        <w:tc>
          <w:tcPr>
            <w:tcW w:w="2518" w:type="dxa"/>
            <w:vMerge w:val="restart"/>
            <w:vAlign w:val="center"/>
          </w:tcPr>
          <w:p w14:paraId="4EDB77DB" w14:textId="77777777" w:rsidR="005C7638" w:rsidRPr="00F86C2A" w:rsidRDefault="005C7638" w:rsidP="000E7F97">
            <w:pPr>
              <w:pStyle w:val="20"/>
              <w:spacing w:line="240" w:lineRule="auto"/>
              <w:ind w:firstLine="0"/>
              <w:jc w:val="both"/>
              <w:rPr>
                <w:lang w:val="uk-UA"/>
              </w:rPr>
            </w:pPr>
            <w:r w:rsidRPr="00F86C2A">
              <w:rPr>
                <w:lang w:val="uk-UA"/>
              </w:rPr>
              <w:t>Показники</w:t>
            </w:r>
          </w:p>
        </w:tc>
        <w:tc>
          <w:tcPr>
            <w:tcW w:w="3402" w:type="dxa"/>
            <w:gridSpan w:val="3"/>
            <w:vAlign w:val="center"/>
          </w:tcPr>
          <w:p w14:paraId="5491EAAB" w14:textId="77777777" w:rsidR="005C7638" w:rsidRPr="00F86C2A" w:rsidRDefault="005C7638" w:rsidP="000E7F97">
            <w:pPr>
              <w:pStyle w:val="20"/>
              <w:spacing w:line="240" w:lineRule="auto"/>
              <w:ind w:firstLine="0"/>
              <w:jc w:val="both"/>
              <w:rPr>
                <w:lang w:val="uk-UA"/>
              </w:rPr>
            </w:pPr>
            <w:r w:rsidRPr="00F86C2A">
              <w:rPr>
                <w:lang w:val="uk-UA"/>
              </w:rPr>
              <w:t>Значення</w:t>
            </w:r>
          </w:p>
        </w:tc>
        <w:tc>
          <w:tcPr>
            <w:tcW w:w="3908" w:type="dxa"/>
            <w:gridSpan w:val="3"/>
            <w:vAlign w:val="center"/>
          </w:tcPr>
          <w:p w14:paraId="7CE4815A" w14:textId="77777777" w:rsidR="005C7638" w:rsidRPr="00F86C2A" w:rsidRDefault="005C7638" w:rsidP="000E7F97">
            <w:pPr>
              <w:pStyle w:val="20"/>
              <w:spacing w:line="240" w:lineRule="auto"/>
              <w:ind w:firstLine="0"/>
              <w:jc w:val="both"/>
              <w:rPr>
                <w:lang w:val="uk-UA"/>
              </w:rPr>
            </w:pPr>
            <w:r w:rsidRPr="00F86C2A">
              <w:rPr>
                <w:lang w:val="uk-UA"/>
              </w:rPr>
              <w:t>Відносне відхилення</w:t>
            </w:r>
          </w:p>
        </w:tc>
      </w:tr>
      <w:tr w:rsidR="005C7638" w:rsidRPr="00F86C2A" w14:paraId="114BC7DF" w14:textId="77777777">
        <w:trPr>
          <w:cantSplit/>
          <w:trHeight w:val="1086"/>
        </w:trPr>
        <w:tc>
          <w:tcPr>
            <w:tcW w:w="2518" w:type="dxa"/>
            <w:vMerge/>
          </w:tcPr>
          <w:p w14:paraId="6316474C" w14:textId="77777777" w:rsidR="005C7638" w:rsidRPr="00F86C2A" w:rsidRDefault="005C7638" w:rsidP="000E7F97">
            <w:pPr>
              <w:pStyle w:val="20"/>
              <w:spacing w:line="240" w:lineRule="auto"/>
              <w:ind w:firstLine="0"/>
              <w:jc w:val="both"/>
              <w:rPr>
                <w:lang w:val="uk-UA"/>
              </w:rPr>
            </w:pPr>
          </w:p>
        </w:tc>
        <w:tc>
          <w:tcPr>
            <w:tcW w:w="1134" w:type="dxa"/>
            <w:vAlign w:val="center"/>
          </w:tcPr>
          <w:p w14:paraId="68BA25BE" w14:textId="77777777" w:rsidR="005C7638" w:rsidRPr="00F86C2A" w:rsidRDefault="00E13AEC" w:rsidP="000E7F97">
            <w:pPr>
              <w:pStyle w:val="20"/>
              <w:spacing w:line="240" w:lineRule="auto"/>
              <w:ind w:firstLine="0"/>
              <w:jc w:val="both"/>
              <w:rPr>
                <w:lang w:val="uk-UA"/>
              </w:rPr>
            </w:pPr>
            <w:r w:rsidRPr="00F86C2A">
              <w:rPr>
                <w:lang w:val="uk-UA"/>
              </w:rPr>
              <w:t>2014</w:t>
            </w:r>
            <w:r w:rsidR="005C7638" w:rsidRPr="00F86C2A">
              <w:rPr>
                <w:lang w:val="uk-UA"/>
              </w:rPr>
              <w:t>р</w:t>
            </w:r>
          </w:p>
        </w:tc>
        <w:tc>
          <w:tcPr>
            <w:tcW w:w="1134" w:type="dxa"/>
            <w:vAlign w:val="center"/>
          </w:tcPr>
          <w:p w14:paraId="4846E2E2" w14:textId="77777777" w:rsidR="005C7638" w:rsidRPr="00F86C2A" w:rsidRDefault="00E13AEC" w:rsidP="000E7F97">
            <w:pPr>
              <w:pStyle w:val="20"/>
              <w:spacing w:line="240" w:lineRule="auto"/>
              <w:ind w:firstLine="0"/>
              <w:jc w:val="both"/>
              <w:rPr>
                <w:lang w:val="uk-UA"/>
              </w:rPr>
            </w:pPr>
            <w:r w:rsidRPr="00F86C2A">
              <w:rPr>
                <w:lang w:val="uk-UA"/>
              </w:rPr>
              <w:t>2015</w:t>
            </w:r>
            <w:r w:rsidR="005C7638" w:rsidRPr="00F86C2A">
              <w:rPr>
                <w:lang w:val="uk-UA"/>
              </w:rPr>
              <w:t>р</w:t>
            </w:r>
          </w:p>
        </w:tc>
        <w:tc>
          <w:tcPr>
            <w:tcW w:w="1134" w:type="dxa"/>
            <w:vAlign w:val="center"/>
          </w:tcPr>
          <w:p w14:paraId="627AD16A" w14:textId="77777777" w:rsidR="005C7638" w:rsidRPr="00F86C2A" w:rsidRDefault="00E13AEC" w:rsidP="000E7F97">
            <w:pPr>
              <w:pStyle w:val="20"/>
              <w:spacing w:line="240" w:lineRule="auto"/>
              <w:ind w:firstLine="0"/>
              <w:jc w:val="both"/>
              <w:rPr>
                <w:lang w:val="uk-UA"/>
              </w:rPr>
            </w:pPr>
            <w:r w:rsidRPr="00F86C2A">
              <w:rPr>
                <w:lang w:val="uk-UA"/>
              </w:rPr>
              <w:t>2016</w:t>
            </w:r>
            <w:r w:rsidR="005C7638" w:rsidRPr="00F86C2A">
              <w:rPr>
                <w:lang w:val="uk-UA"/>
              </w:rPr>
              <w:t>р</w:t>
            </w:r>
          </w:p>
        </w:tc>
        <w:tc>
          <w:tcPr>
            <w:tcW w:w="1276" w:type="dxa"/>
            <w:vAlign w:val="center"/>
          </w:tcPr>
          <w:p w14:paraId="1CC0BD21" w14:textId="77777777" w:rsidR="005C7638" w:rsidRPr="00F86C2A" w:rsidRDefault="00E13AEC" w:rsidP="000E7F97">
            <w:pPr>
              <w:pStyle w:val="20"/>
              <w:spacing w:line="240" w:lineRule="auto"/>
              <w:ind w:firstLine="0"/>
              <w:jc w:val="both"/>
              <w:rPr>
                <w:lang w:val="uk-UA"/>
              </w:rPr>
            </w:pPr>
            <w:r w:rsidRPr="00F86C2A">
              <w:rPr>
                <w:lang w:val="uk-UA"/>
              </w:rPr>
              <w:t>2015</w:t>
            </w:r>
            <w:r w:rsidR="005C7638" w:rsidRPr="00F86C2A">
              <w:rPr>
                <w:lang w:val="uk-UA"/>
              </w:rPr>
              <w:t xml:space="preserve">р до </w:t>
            </w:r>
            <w:r w:rsidRPr="00F86C2A">
              <w:rPr>
                <w:lang w:val="uk-UA"/>
              </w:rPr>
              <w:t>2014</w:t>
            </w:r>
            <w:r w:rsidR="005C7638" w:rsidRPr="00F86C2A">
              <w:rPr>
                <w:lang w:val="uk-UA"/>
              </w:rPr>
              <w:t>р</w:t>
            </w:r>
          </w:p>
        </w:tc>
        <w:tc>
          <w:tcPr>
            <w:tcW w:w="1134" w:type="dxa"/>
            <w:vAlign w:val="center"/>
          </w:tcPr>
          <w:p w14:paraId="29246ADD" w14:textId="77777777" w:rsidR="005C7638" w:rsidRPr="00F86C2A" w:rsidRDefault="00E13AEC" w:rsidP="000E7F97">
            <w:pPr>
              <w:pStyle w:val="20"/>
              <w:spacing w:line="240" w:lineRule="auto"/>
              <w:ind w:firstLine="0"/>
              <w:jc w:val="both"/>
              <w:rPr>
                <w:lang w:val="uk-UA"/>
              </w:rPr>
            </w:pPr>
            <w:r w:rsidRPr="00F86C2A">
              <w:rPr>
                <w:lang w:val="uk-UA"/>
              </w:rPr>
              <w:t>2016</w:t>
            </w:r>
            <w:r w:rsidR="005C7638" w:rsidRPr="00F86C2A">
              <w:rPr>
                <w:lang w:val="uk-UA"/>
              </w:rPr>
              <w:t xml:space="preserve">р до </w:t>
            </w:r>
            <w:r w:rsidRPr="00F86C2A">
              <w:rPr>
                <w:lang w:val="uk-UA"/>
              </w:rPr>
              <w:t>2015</w:t>
            </w:r>
            <w:r w:rsidR="005C7638" w:rsidRPr="00F86C2A">
              <w:rPr>
                <w:lang w:val="uk-UA"/>
              </w:rPr>
              <w:t>р</w:t>
            </w:r>
          </w:p>
        </w:tc>
        <w:tc>
          <w:tcPr>
            <w:tcW w:w="1498" w:type="dxa"/>
            <w:vAlign w:val="center"/>
          </w:tcPr>
          <w:p w14:paraId="75246BE3" w14:textId="77777777" w:rsidR="005C7638" w:rsidRPr="00F86C2A" w:rsidRDefault="00E13AEC" w:rsidP="000E7F97">
            <w:pPr>
              <w:pStyle w:val="20"/>
              <w:spacing w:line="240" w:lineRule="auto"/>
              <w:ind w:firstLine="0"/>
              <w:jc w:val="both"/>
              <w:rPr>
                <w:lang w:val="uk-UA"/>
              </w:rPr>
            </w:pPr>
            <w:r w:rsidRPr="00F86C2A">
              <w:rPr>
                <w:lang w:val="uk-UA"/>
              </w:rPr>
              <w:t>2016</w:t>
            </w:r>
            <w:r w:rsidR="005C7638" w:rsidRPr="00F86C2A">
              <w:rPr>
                <w:lang w:val="uk-UA"/>
              </w:rPr>
              <w:t xml:space="preserve">р до </w:t>
            </w:r>
            <w:r w:rsidRPr="00F86C2A">
              <w:rPr>
                <w:lang w:val="uk-UA"/>
              </w:rPr>
              <w:t>2014</w:t>
            </w:r>
            <w:r w:rsidR="005C7638" w:rsidRPr="00F86C2A">
              <w:rPr>
                <w:lang w:val="uk-UA"/>
              </w:rPr>
              <w:t>р</w:t>
            </w:r>
          </w:p>
        </w:tc>
      </w:tr>
      <w:tr w:rsidR="005C7638" w:rsidRPr="00F86C2A" w14:paraId="51F59DDD" w14:textId="77777777">
        <w:trPr>
          <w:cantSplit/>
          <w:trHeight w:val="734"/>
        </w:trPr>
        <w:tc>
          <w:tcPr>
            <w:tcW w:w="2518" w:type="dxa"/>
            <w:vAlign w:val="center"/>
          </w:tcPr>
          <w:p w14:paraId="233F78C6" w14:textId="77777777" w:rsidR="005C7638" w:rsidRPr="00F86C2A" w:rsidRDefault="005C7638" w:rsidP="000E7F97">
            <w:pPr>
              <w:pStyle w:val="20"/>
              <w:spacing w:line="240" w:lineRule="auto"/>
              <w:ind w:firstLine="0"/>
              <w:jc w:val="both"/>
              <w:rPr>
                <w:lang w:val="uk-UA"/>
              </w:rPr>
            </w:pPr>
            <w:r w:rsidRPr="00F86C2A">
              <w:rPr>
                <w:lang w:val="uk-UA"/>
              </w:rPr>
              <w:t>Довгострокові зобов’язання,</w:t>
            </w:r>
            <w:r w:rsidRPr="00F86C2A">
              <w:rPr>
                <w:lang w:val="uk-UA"/>
              </w:rPr>
              <w:br/>
              <w:t>тис.грн</w:t>
            </w:r>
          </w:p>
        </w:tc>
        <w:tc>
          <w:tcPr>
            <w:tcW w:w="1134" w:type="dxa"/>
            <w:vAlign w:val="center"/>
          </w:tcPr>
          <w:p w14:paraId="550917B3" w14:textId="77777777" w:rsidR="005C7638" w:rsidRPr="00F86C2A" w:rsidRDefault="005C7638" w:rsidP="000E7F97">
            <w:pPr>
              <w:jc w:val="both"/>
              <w:rPr>
                <w:snapToGrid w:val="0"/>
                <w:spacing w:val="20"/>
                <w:lang w:val="uk-UA"/>
              </w:rPr>
            </w:pPr>
            <w:r w:rsidRPr="00F86C2A">
              <w:rPr>
                <w:snapToGrid w:val="0"/>
                <w:spacing w:val="20"/>
                <w:lang w:val="uk-UA"/>
              </w:rPr>
              <w:t>435,20</w:t>
            </w:r>
          </w:p>
        </w:tc>
        <w:tc>
          <w:tcPr>
            <w:tcW w:w="1134" w:type="dxa"/>
            <w:vAlign w:val="center"/>
          </w:tcPr>
          <w:p w14:paraId="58DF0AB6" w14:textId="77777777" w:rsidR="005C7638" w:rsidRPr="00F86C2A" w:rsidRDefault="005C7638" w:rsidP="000E7F97">
            <w:pPr>
              <w:jc w:val="both"/>
              <w:rPr>
                <w:snapToGrid w:val="0"/>
                <w:spacing w:val="20"/>
                <w:lang w:val="uk-UA"/>
              </w:rPr>
            </w:pPr>
            <w:r w:rsidRPr="00F86C2A">
              <w:rPr>
                <w:snapToGrid w:val="0"/>
                <w:spacing w:val="20"/>
                <w:lang w:val="uk-UA"/>
              </w:rPr>
              <w:t>517,40</w:t>
            </w:r>
          </w:p>
        </w:tc>
        <w:tc>
          <w:tcPr>
            <w:tcW w:w="1134" w:type="dxa"/>
            <w:vAlign w:val="center"/>
          </w:tcPr>
          <w:p w14:paraId="7FAADC67" w14:textId="77777777" w:rsidR="005C7638" w:rsidRPr="00F86C2A" w:rsidRDefault="005C7638" w:rsidP="000E7F97">
            <w:pPr>
              <w:jc w:val="both"/>
              <w:rPr>
                <w:snapToGrid w:val="0"/>
                <w:spacing w:val="20"/>
                <w:lang w:val="uk-UA"/>
              </w:rPr>
            </w:pPr>
            <w:r w:rsidRPr="00F86C2A">
              <w:rPr>
                <w:snapToGrid w:val="0"/>
                <w:spacing w:val="20"/>
                <w:lang w:val="uk-UA"/>
              </w:rPr>
              <w:t>485,10</w:t>
            </w:r>
          </w:p>
        </w:tc>
        <w:tc>
          <w:tcPr>
            <w:tcW w:w="1276" w:type="dxa"/>
            <w:vAlign w:val="center"/>
          </w:tcPr>
          <w:p w14:paraId="58D65806" w14:textId="77777777" w:rsidR="005C7638" w:rsidRPr="00F86C2A" w:rsidRDefault="005C7638" w:rsidP="000E7F97">
            <w:pPr>
              <w:jc w:val="both"/>
              <w:rPr>
                <w:snapToGrid w:val="0"/>
                <w:spacing w:val="20"/>
                <w:lang w:val="uk-UA"/>
              </w:rPr>
            </w:pPr>
            <w:r w:rsidRPr="00F86C2A">
              <w:rPr>
                <w:snapToGrid w:val="0"/>
                <w:spacing w:val="20"/>
                <w:lang w:val="uk-UA"/>
              </w:rPr>
              <w:t>118,89</w:t>
            </w:r>
          </w:p>
        </w:tc>
        <w:tc>
          <w:tcPr>
            <w:tcW w:w="1134" w:type="dxa"/>
            <w:vAlign w:val="center"/>
          </w:tcPr>
          <w:p w14:paraId="31FBBAB8" w14:textId="77777777" w:rsidR="005C7638" w:rsidRPr="00F86C2A" w:rsidRDefault="005C7638" w:rsidP="000E7F97">
            <w:pPr>
              <w:jc w:val="both"/>
              <w:rPr>
                <w:snapToGrid w:val="0"/>
                <w:spacing w:val="20"/>
                <w:lang w:val="uk-UA"/>
              </w:rPr>
            </w:pPr>
            <w:r w:rsidRPr="00F86C2A">
              <w:rPr>
                <w:snapToGrid w:val="0"/>
                <w:spacing w:val="20"/>
                <w:lang w:val="uk-UA"/>
              </w:rPr>
              <w:t>93,76</w:t>
            </w:r>
          </w:p>
        </w:tc>
        <w:tc>
          <w:tcPr>
            <w:tcW w:w="1498" w:type="dxa"/>
            <w:vAlign w:val="center"/>
          </w:tcPr>
          <w:p w14:paraId="2136E4D6" w14:textId="77777777" w:rsidR="005C7638" w:rsidRPr="00F86C2A" w:rsidRDefault="005C7638" w:rsidP="000E7F97">
            <w:pPr>
              <w:jc w:val="both"/>
              <w:rPr>
                <w:snapToGrid w:val="0"/>
                <w:spacing w:val="20"/>
                <w:lang w:val="uk-UA"/>
              </w:rPr>
            </w:pPr>
            <w:r w:rsidRPr="00F86C2A">
              <w:rPr>
                <w:snapToGrid w:val="0"/>
                <w:spacing w:val="20"/>
                <w:lang w:val="uk-UA"/>
              </w:rPr>
              <w:t>111,47</w:t>
            </w:r>
          </w:p>
        </w:tc>
      </w:tr>
      <w:tr w:rsidR="005C7638" w:rsidRPr="00F86C2A" w14:paraId="25C1E7FB" w14:textId="77777777">
        <w:trPr>
          <w:cantSplit/>
          <w:trHeight w:val="367"/>
        </w:trPr>
        <w:tc>
          <w:tcPr>
            <w:tcW w:w="2518" w:type="dxa"/>
            <w:vAlign w:val="center"/>
          </w:tcPr>
          <w:p w14:paraId="56B602FF" w14:textId="77777777" w:rsidR="005C7638" w:rsidRPr="00F86C2A" w:rsidRDefault="005C7638" w:rsidP="000E7F97">
            <w:pPr>
              <w:pStyle w:val="20"/>
              <w:spacing w:line="240" w:lineRule="auto"/>
              <w:ind w:firstLine="0"/>
              <w:jc w:val="both"/>
              <w:rPr>
                <w:lang w:val="uk-UA"/>
              </w:rPr>
            </w:pPr>
            <w:r w:rsidRPr="00F86C2A">
              <w:rPr>
                <w:lang w:val="uk-UA"/>
              </w:rPr>
              <w:br w:type="page"/>
              <w:t>- питома вага, %</w:t>
            </w:r>
          </w:p>
        </w:tc>
        <w:tc>
          <w:tcPr>
            <w:tcW w:w="1134" w:type="dxa"/>
            <w:vAlign w:val="center"/>
          </w:tcPr>
          <w:p w14:paraId="1F9DD711" w14:textId="77777777" w:rsidR="005C7638" w:rsidRPr="00F86C2A" w:rsidRDefault="005C7638" w:rsidP="000E7F97">
            <w:pPr>
              <w:jc w:val="both"/>
              <w:rPr>
                <w:snapToGrid w:val="0"/>
                <w:spacing w:val="20"/>
                <w:lang w:val="uk-UA"/>
              </w:rPr>
            </w:pPr>
            <w:r w:rsidRPr="00F86C2A">
              <w:rPr>
                <w:snapToGrid w:val="0"/>
                <w:spacing w:val="20"/>
                <w:lang w:val="uk-UA"/>
              </w:rPr>
              <w:t>20,87</w:t>
            </w:r>
          </w:p>
        </w:tc>
        <w:tc>
          <w:tcPr>
            <w:tcW w:w="1134" w:type="dxa"/>
            <w:vAlign w:val="center"/>
          </w:tcPr>
          <w:p w14:paraId="05506645" w14:textId="77777777" w:rsidR="005C7638" w:rsidRPr="00F86C2A" w:rsidRDefault="005C7638" w:rsidP="000E7F97">
            <w:pPr>
              <w:jc w:val="both"/>
              <w:rPr>
                <w:snapToGrid w:val="0"/>
                <w:spacing w:val="20"/>
                <w:lang w:val="uk-UA"/>
              </w:rPr>
            </w:pPr>
            <w:r w:rsidRPr="00F86C2A">
              <w:rPr>
                <w:snapToGrid w:val="0"/>
                <w:spacing w:val="20"/>
                <w:lang w:val="uk-UA"/>
              </w:rPr>
              <w:t>53,64</w:t>
            </w:r>
          </w:p>
        </w:tc>
        <w:tc>
          <w:tcPr>
            <w:tcW w:w="1134" w:type="dxa"/>
            <w:vAlign w:val="center"/>
          </w:tcPr>
          <w:p w14:paraId="7870164B" w14:textId="77777777" w:rsidR="005C7638" w:rsidRPr="00F86C2A" w:rsidRDefault="005C7638" w:rsidP="000E7F97">
            <w:pPr>
              <w:jc w:val="both"/>
              <w:rPr>
                <w:snapToGrid w:val="0"/>
                <w:spacing w:val="20"/>
                <w:lang w:val="uk-UA"/>
              </w:rPr>
            </w:pPr>
            <w:r w:rsidRPr="00F86C2A">
              <w:rPr>
                <w:snapToGrid w:val="0"/>
                <w:spacing w:val="20"/>
                <w:lang w:val="uk-UA"/>
              </w:rPr>
              <w:t>34,83</w:t>
            </w:r>
          </w:p>
        </w:tc>
        <w:tc>
          <w:tcPr>
            <w:tcW w:w="1276" w:type="dxa"/>
            <w:vAlign w:val="center"/>
          </w:tcPr>
          <w:p w14:paraId="7F14220B" w14:textId="77777777" w:rsidR="005C7638" w:rsidRPr="00F86C2A" w:rsidRDefault="005C7638" w:rsidP="000E7F97">
            <w:pPr>
              <w:jc w:val="both"/>
              <w:rPr>
                <w:snapToGrid w:val="0"/>
                <w:spacing w:val="20"/>
                <w:lang w:val="uk-UA"/>
              </w:rPr>
            </w:pPr>
            <w:r w:rsidRPr="00F86C2A">
              <w:rPr>
                <w:snapToGrid w:val="0"/>
                <w:spacing w:val="20"/>
                <w:lang w:val="uk-UA"/>
              </w:rPr>
              <w:t>257,02</w:t>
            </w:r>
          </w:p>
        </w:tc>
        <w:tc>
          <w:tcPr>
            <w:tcW w:w="1134" w:type="dxa"/>
            <w:vAlign w:val="center"/>
          </w:tcPr>
          <w:p w14:paraId="426B084A" w14:textId="77777777" w:rsidR="005C7638" w:rsidRPr="00F86C2A" w:rsidRDefault="005C7638" w:rsidP="000E7F97">
            <w:pPr>
              <w:jc w:val="both"/>
              <w:rPr>
                <w:snapToGrid w:val="0"/>
                <w:spacing w:val="20"/>
                <w:lang w:val="uk-UA"/>
              </w:rPr>
            </w:pPr>
            <w:r w:rsidRPr="00F86C2A">
              <w:rPr>
                <w:snapToGrid w:val="0"/>
                <w:spacing w:val="20"/>
                <w:lang w:val="uk-UA"/>
              </w:rPr>
              <w:t>64,93</w:t>
            </w:r>
          </w:p>
        </w:tc>
        <w:tc>
          <w:tcPr>
            <w:tcW w:w="1498" w:type="dxa"/>
            <w:vAlign w:val="center"/>
          </w:tcPr>
          <w:p w14:paraId="1F29E84F" w14:textId="77777777" w:rsidR="005C7638" w:rsidRPr="00F86C2A" w:rsidRDefault="005C7638" w:rsidP="000E7F97">
            <w:pPr>
              <w:jc w:val="both"/>
              <w:rPr>
                <w:snapToGrid w:val="0"/>
                <w:spacing w:val="20"/>
                <w:lang w:val="uk-UA"/>
              </w:rPr>
            </w:pPr>
            <w:r w:rsidRPr="00F86C2A">
              <w:rPr>
                <w:snapToGrid w:val="0"/>
                <w:spacing w:val="20"/>
                <w:lang w:val="uk-UA"/>
              </w:rPr>
              <w:t>166,89</w:t>
            </w:r>
          </w:p>
        </w:tc>
      </w:tr>
      <w:tr w:rsidR="005C7638" w:rsidRPr="00F86C2A" w14:paraId="6C8421E4" w14:textId="77777777">
        <w:trPr>
          <w:cantSplit/>
          <w:trHeight w:val="712"/>
        </w:trPr>
        <w:tc>
          <w:tcPr>
            <w:tcW w:w="2518" w:type="dxa"/>
            <w:vAlign w:val="center"/>
          </w:tcPr>
          <w:p w14:paraId="1AED5463" w14:textId="77777777" w:rsidR="005C7638" w:rsidRPr="00F86C2A" w:rsidRDefault="005C7638" w:rsidP="000E7F97">
            <w:pPr>
              <w:pStyle w:val="20"/>
              <w:spacing w:line="240" w:lineRule="auto"/>
              <w:ind w:firstLine="0"/>
              <w:jc w:val="both"/>
              <w:rPr>
                <w:lang w:val="uk-UA"/>
              </w:rPr>
            </w:pPr>
            <w:r w:rsidRPr="00F86C2A">
              <w:rPr>
                <w:lang w:val="uk-UA"/>
              </w:rPr>
              <w:t>Короткострокові кредити банків, тис.грн.</w:t>
            </w:r>
          </w:p>
        </w:tc>
        <w:tc>
          <w:tcPr>
            <w:tcW w:w="1134" w:type="dxa"/>
            <w:vAlign w:val="center"/>
          </w:tcPr>
          <w:p w14:paraId="1DCB2964" w14:textId="77777777" w:rsidR="005C7638" w:rsidRPr="00F86C2A" w:rsidRDefault="005C7638" w:rsidP="000E7F97">
            <w:pPr>
              <w:jc w:val="both"/>
              <w:rPr>
                <w:snapToGrid w:val="0"/>
                <w:spacing w:val="20"/>
                <w:lang w:val="uk-UA"/>
              </w:rPr>
            </w:pPr>
            <w:r w:rsidRPr="00F86C2A">
              <w:rPr>
                <w:snapToGrid w:val="0"/>
                <w:spacing w:val="20"/>
                <w:lang w:val="uk-UA"/>
              </w:rPr>
              <w:t>614,50</w:t>
            </w:r>
          </w:p>
        </w:tc>
        <w:tc>
          <w:tcPr>
            <w:tcW w:w="1134" w:type="dxa"/>
            <w:vAlign w:val="center"/>
          </w:tcPr>
          <w:p w14:paraId="15FFA97D" w14:textId="77777777" w:rsidR="005C7638" w:rsidRPr="00F86C2A" w:rsidRDefault="005C7638" w:rsidP="000E7F97">
            <w:pPr>
              <w:jc w:val="both"/>
              <w:rPr>
                <w:snapToGrid w:val="0"/>
                <w:spacing w:val="20"/>
                <w:lang w:val="uk-UA"/>
              </w:rPr>
            </w:pPr>
            <w:r w:rsidRPr="00F86C2A">
              <w:rPr>
                <w:snapToGrid w:val="0"/>
                <w:spacing w:val="20"/>
                <w:lang w:val="uk-UA"/>
              </w:rPr>
              <w:t>312,40</w:t>
            </w:r>
          </w:p>
        </w:tc>
        <w:tc>
          <w:tcPr>
            <w:tcW w:w="1134" w:type="dxa"/>
            <w:vAlign w:val="center"/>
          </w:tcPr>
          <w:p w14:paraId="0C15D0D1" w14:textId="77777777" w:rsidR="005C7638" w:rsidRPr="00F86C2A" w:rsidRDefault="005C7638" w:rsidP="000E7F97">
            <w:pPr>
              <w:jc w:val="both"/>
              <w:rPr>
                <w:snapToGrid w:val="0"/>
                <w:spacing w:val="20"/>
                <w:lang w:val="uk-UA"/>
              </w:rPr>
            </w:pPr>
            <w:r w:rsidRPr="00F86C2A">
              <w:rPr>
                <w:snapToGrid w:val="0"/>
                <w:spacing w:val="20"/>
                <w:lang w:val="uk-UA"/>
              </w:rPr>
              <w:t>745,00</w:t>
            </w:r>
          </w:p>
        </w:tc>
        <w:tc>
          <w:tcPr>
            <w:tcW w:w="1276" w:type="dxa"/>
            <w:vAlign w:val="center"/>
          </w:tcPr>
          <w:p w14:paraId="3BF8A271" w14:textId="77777777" w:rsidR="005C7638" w:rsidRPr="00F86C2A" w:rsidRDefault="005C7638" w:rsidP="000E7F97">
            <w:pPr>
              <w:jc w:val="both"/>
              <w:rPr>
                <w:snapToGrid w:val="0"/>
                <w:spacing w:val="20"/>
                <w:lang w:val="uk-UA"/>
              </w:rPr>
            </w:pPr>
            <w:r w:rsidRPr="00F86C2A">
              <w:rPr>
                <w:snapToGrid w:val="0"/>
                <w:spacing w:val="20"/>
                <w:lang w:val="uk-UA"/>
              </w:rPr>
              <w:t>50,84</w:t>
            </w:r>
          </w:p>
        </w:tc>
        <w:tc>
          <w:tcPr>
            <w:tcW w:w="1134" w:type="dxa"/>
            <w:vAlign w:val="center"/>
          </w:tcPr>
          <w:p w14:paraId="4C7C8B96" w14:textId="77777777" w:rsidR="005C7638" w:rsidRPr="00F86C2A" w:rsidRDefault="005C7638" w:rsidP="000E7F97">
            <w:pPr>
              <w:jc w:val="both"/>
              <w:rPr>
                <w:snapToGrid w:val="0"/>
                <w:spacing w:val="20"/>
                <w:lang w:val="uk-UA"/>
              </w:rPr>
            </w:pPr>
            <w:r w:rsidRPr="00F86C2A">
              <w:rPr>
                <w:snapToGrid w:val="0"/>
                <w:spacing w:val="20"/>
                <w:lang w:val="uk-UA"/>
              </w:rPr>
              <w:t>238,48</w:t>
            </w:r>
          </w:p>
        </w:tc>
        <w:tc>
          <w:tcPr>
            <w:tcW w:w="1498" w:type="dxa"/>
            <w:vAlign w:val="center"/>
          </w:tcPr>
          <w:p w14:paraId="6103DEB8" w14:textId="77777777" w:rsidR="005C7638" w:rsidRPr="00F86C2A" w:rsidRDefault="005C7638" w:rsidP="000E7F97">
            <w:pPr>
              <w:jc w:val="both"/>
              <w:rPr>
                <w:snapToGrid w:val="0"/>
                <w:spacing w:val="20"/>
                <w:lang w:val="uk-UA"/>
              </w:rPr>
            </w:pPr>
            <w:r w:rsidRPr="00F86C2A">
              <w:rPr>
                <w:snapToGrid w:val="0"/>
                <w:spacing w:val="20"/>
                <w:lang w:val="uk-UA"/>
              </w:rPr>
              <w:t>121,24</w:t>
            </w:r>
          </w:p>
        </w:tc>
      </w:tr>
      <w:tr w:rsidR="005C7638" w:rsidRPr="00F86C2A" w14:paraId="19742599" w14:textId="77777777">
        <w:trPr>
          <w:cantSplit/>
          <w:trHeight w:val="414"/>
        </w:trPr>
        <w:tc>
          <w:tcPr>
            <w:tcW w:w="2518" w:type="dxa"/>
            <w:vAlign w:val="center"/>
          </w:tcPr>
          <w:p w14:paraId="24151AFF" w14:textId="77777777" w:rsidR="005C7638" w:rsidRPr="00F86C2A" w:rsidRDefault="005C7638" w:rsidP="000E7F97">
            <w:pPr>
              <w:pStyle w:val="20"/>
              <w:spacing w:line="240" w:lineRule="auto"/>
              <w:ind w:firstLine="0"/>
              <w:jc w:val="both"/>
              <w:rPr>
                <w:lang w:val="uk-UA"/>
              </w:rPr>
            </w:pPr>
            <w:r w:rsidRPr="00F86C2A">
              <w:rPr>
                <w:lang w:val="uk-UA"/>
              </w:rPr>
              <w:t>- питома вага, %</w:t>
            </w:r>
          </w:p>
        </w:tc>
        <w:tc>
          <w:tcPr>
            <w:tcW w:w="1134" w:type="dxa"/>
            <w:vAlign w:val="center"/>
          </w:tcPr>
          <w:p w14:paraId="58B96328" w14:textId="77777777" w:rsidR="005C7638" w:rsidRPr="00F86C2A" w:rsidRDefault="005C7638" w:rsidP="000E7F97">
            <w:pPr>
              <w:jc w:val="both"/>
              <w:rPr>
                <w:snapToGrid w:val="0"/>
                <w:spacing w:val="20"/>
                <w:lang w:val="uk-UA"/>
              </w:rPr>
            </w:pPr>
            <w:r w:rsidRPr="00F86C2A">
              <w:rPr>
                <w:snapToGrid w:val="0"/>
                <w:spacing w:val="20"/>
                <w:lang w:val="uk-UA"/>
              </w:rPr>
              <w:t>29,47</w:t>
            </w:r>
          </w:p>
        </w:tc>
        <w:tc>
          <w:tcPr>
            <w:tcW w:w="1134" w:type="dxa"/>
            <w:vAlign w:val="center"/>
          </w:tcPr>
          <w:p w14:paraId="5B1DCA0D" w14:textId="77777777" w:rsidR="005C7638" w:rsidRPr="00F86C2A" w:rsidRDefault="005C7638" w:rsidP="000E7F97">
            <w:pPr>
              <w:jc w:val="both"/>
              <w:rPr>
                <w:snapToGrid w:val="0"/>
                <w:spacing w:val="20"/>
                <w:lang w:val="uk-UA"/>
              </w:rPr>
            </w:pPr>
            <w:r w:rsidRPr="00F86C2A">
              <w:rPr>
                <w:snapToGrid w:val="0"/>
                <w:spacing w:val="20"/>
                <w:lang w:val="uk-UA"/>
              </w:rPr>
              <w:t>32,39</w:t>
            </w:r>
          </w:p>
        </w:tc>
        <w:tc>
          <w:tcPr>
            <w:tcW w:w="1134" w:type="dxa"/>
            <w:vAlign w:val="center"/>
          </w:tcPr>
          <w:p w14:paraId="20DD2A5E" w14:textId="77777777" w:rsidR="005C7638" w:rsidRPr="00F86C2A" w:rsidRDefault="005C7638" w:rsidP="000E7F97">
            <w:pPr>
              <w:jc w:val="both"/>
              <w:rPr>
                <w:snapToGrid w:val="0"/>
                <w:spacing w:val="20"/>
                <w:lang w:val="uk-UA"/>
              </w:rPr>
            </w:pPr>
            <w:r w:rsidRPr="00F86C2A">
              <w:rPr>
                <w:snapToGrid w:val="0"/>
                <w:spacing w:val="20"/>
                <w:lang w:val="uk-UA"/>
              </w:rPr>
              <w:t>53,48</w:t>
            </w:r>
          </w:p>
        </w:tc>
        <w:tc>
          <w:tcPr>
            <w:tcW w:w="1276" w:type="dxa"/>
            <w:vAlign w:val="center"/>
          </w:tcPr>
          <w:p w14:paraId="5FAF233A" w14:textId="77777777" w:rsidR="005C7638" w:rsidRPr="00F86C2A" w:rsidRDefault="005C7638" w:rsidP="000E7F97">
            <w:pPr>
              <w:jc w:val="both"/>
              <w:rPr>
                <w:snapToGrid w:val="0"/>
                <w:spacing w:val="20"/>
                <w:lang w:val="uk-UA"/>
              </w:rPr>
            </w:pPr>
            <w:r w:rsidRPr="00F86C2A">
              <w:rPr>
                <w:snapToGrid w:val="0"/>
                <w:spacing w:val="20"/>
                <w:lang w:val="uk-UA"/>
              </w:rPr>
              <w:t>109,91</w:t>
            </w:r>
          </w:p>
        </w:tc>
        <w:tc>
          <w:tcPr>
            <w:tcW w:w="1134" w:type="dxa"/>
            <w:vAlign w:val="center"/>
          </w:tcPr>
          <w:p w14:paraId="5CE7420F" w14:textId="77777777" w:rsidR="005C7638" w:rsidRPr="00F86C2A" w:rsidRDefault="005C7638" w:rsidP="000E7F97">
            <w:pPr>
              <w:jc w:val="both"/>
              <w:rPr>
                <w:snapToGrid w:val="0"/>
                <w:spacing w:val="20"/>
                <w:lang w:val="uk-UA"/>
              </w:rPr>
            </w:pPr>
            <w:r w:rsidRPr="00F86C2A">
              <w:rPr>
                <w:snapToGrid w:val="0"/>
                <w:spacing w:val="20"/>
                <w:lang w:val="uk-UA"/>
              </w:rPr>
              <w:t>165,11</w:t>
            </w:r>
          </w:p>
        </w:tc>
        <w:tc>
          <w:tcPr>
            <w:tcW w:w="1498" w:type="dxa"/>
            <w:vAlign w:val="center"/>
          </w:tcPr>
          <w:p w14:paraId="2EDE190F" w14:textId="77777777" w:rsidR="005C7638" w:rsidRPr="00F86C2A" w:rsidRDefault="005C7638" w:rsidP="000E7F97">
            <w:pPr>
              <w:jc w:val="both"/>
              <w:rPr>
                <w:snapToGrid w:val="0"/>
                <w:spacing w:val="20"/>
                <w:lang w:val="uk-UA"/>
              </w:rPr>
            </w:pPr>
            <w:r w:rsidRPr="00F86C2A">
              <w:rPr>
                <w:snapToGrid w:val="0"/>
                <w:spacing w:val="20"/>
                <w:lang w:val="uk-UA"/>
              </w:rPr>
              <w:t>181,47</w:t>
            </w:r>
          </w:p>
        </w:tc>
      </w:tr>
      <w:tr w:rsidR="005C7638" w:rsidRPr="00F86C2A" w14:paraId="7ACC3069" w14:textId="77777777">
        <w:trPr>
          <w:cantSplit/>
          <w:trHeight w:val="844"/>
        </w:trPr>
        <w:tc>
          <w:tcPr>
            <w:tcW w:w="2518" w:type="dxa"/>
            <w:vAlign w:val="center"/>
          </w:tcPr>
          <w:p w14:paraId="17D32D8F" w14:textId="77777777" w:rsidR="005C7638" w:rsidRPr="00F86C2A" w:rsidRDefault="005C7638" w:rsidP="000E7F97">
            <w:pPr>
              <w:pStyle w:val="20"/>
              <w:spacing w:line="240" w:lineRule="auto"/>
              <w:ind w:firstLine="0"/>
              <w:jc w:val="both"/>
              <w:rPr>
                <w:lang w:val="uk-UA"/>
              </w:rPr>
            </w:pPr>
            <w:r w:rsidRPr="00F86C2A">
              <w:rPr>
                <w:lang w:val="uk-UA"/>
              </w:rPr>
              <w:t>Кредиторська заборгованість, тис.грн.</w:t>
            </w:r>
          </w:p>
        </w:tc>
        <w:tc>
          <w:tcPr>
            <w:tcW w:w="1134" w:type="dxa"/>
            <w:vAlign w:val="center"/>
          </w:tcPr>
          <w:p w14:paraId="1B878BA9" w14:textId="77777777" w:rsidR="005C7638" w:rsidRPr="00F86C2A" w:rsidRDefault="005C7638" w:rsidP="000E7F97">
            <w:pPr>
              <w:jc w:val="both"/>
              <w:rPr>
                <w:snapToGrid w:val="0"/>
                <w:spacing w:val="20"/>
                <w:lang w:val="uk-UA"/>
              </w:rPr>
            </w:pPr>
            <w:r w:rsidRPr="00F86C2A">
              <w:rPr>
                <w:snapToGrid w:val="0"/>
                <w:spacing w:val="20"/>
                <w:lang w:val="uk-UA"/>
              </w:rPr>
              <w:t>1035,4</w:t>
            </w:r>
          </w:p>
        </w:tc>
        <w:tc>
          <w:tcPr>
            <w:tcW w:w="1134" w:type="dxa"/>
            <w:vAlign w:val="center"/>
          </w:tcPr>
          <w:p w14:paraId="3A059B86" w14:textId="77777777" w:rsidR="005C7638" w:rsidRPr="00F86C2A" w:rsidRDefault="005C7638" w:rsidP="000E7F97">
            <w:pPr>
              <w:jc w:val="both"/>
              <w:rPr>
                <w:snapToGrid w:val="0"/>
                <w:spacing w:val="20"/>
                <w:lang w:val="uk-UA"/>
              </w:rPr>
            </w:pPr>
            <w:r w:rsidRPr="00F86C2A">
              <w:rPr>
                <w:snapToGrid w:val="0"/>
                <w:spacing w:val="20"/>
                <w:lang w:val="uk-UA"/>
              </w:rPr>
              <w:t>134,70</w:t>
            </w:r>
          </w:p>
        </w:tc>
        <w:tc>
          <w:tcPr>
            <w:tcW w:w="1134" w:type="dxa"/>
            <w:vAlign w:val="center"/>
          </w:tcPr>
          <w:p w14:paraId="042C4850" w14:textId="77777777" w:rsidR="005C7638" w:rsidRPr="00F86C2A" w:rsidRDefault="005C7638" w:rsidP="000E7F97">
            <w:pPr>
              <w:jc w:val="both"/>
              <w:rPr>
                <w:snapToGrid w:val="0"/>
                <w:spacing w:val="20"/>
                <w:lang w:val="uk-UA"/>
              </w:rPr>
            </w:pPr>
            <w:r w:rsidRPr="00F86C2A">
              <w:rPr>
                <w:snapToGrid w:val="0"/>
                <w:spacing w:val="20"/>
                <w:lang w:val="uk-UA"/>
              </w:rPr>
              <w:t>162,80</w:t>
            </w:r>
          </w:p>
        </w:tc>
        <w:tc>
          <w:tcPr>
            <w:tcW w:w="1276" w:type="dxa"/>
            <w:vAlign w:val="center"/>
          </w:tcPr>
          <w:p w14:paraId="31DED65E" w14:textId="77777777" w:rsidR="005C7638" w:rsidRPr="00F86C2A" w:rsidRDefault="005C7638" w:rsidP="000E7F97">
            <w:pPr>
              <w:jc w:val="both"/>
              <w:rPr>
                <w:snapToGrid w:val="0"/>
                <w:spacing w:val="20"/>
                <w:lang w:val="uk-UA"/>
              </w:rPr>
            </w:pPr>
            <w:r w:rsidRPr="00F86C2A">
              <w:rPr>
                <w:snapToGrid w:val="0"/>
                <w:spacing w:val="20"/>
                <w:lang w:val="uk-UA"/>
              </w:rPr>
              <w:t>13,01</w:t>
            </w:r>
          </w:p>
        </w:tc>
        <w:tc>
          <w:tcPr>
            <w:tcW w:w="1134" w:type="dxa"/>
            <w:vAlign w:val="center"/>
          </w:tcPr>
          <w:p w14:paraId="4CD29B8E" w14:textId="77777777" w:rsidR="005C7638" w:rsidRPr="00F86C2A" w:rsidRDefault="005C7638" w:rsidP="000E7F97">
            <w:pPr>
              <w:jc w:val="both"/>
              <w:rPr>
                <w:snapToGrid w:val="0"/>
                <w:spacing w:val="20"/>
                <w:lang w:val="uk-UA"/>
              </w:rPr>
            </w:pPr>
            <w:r w:rsidRPr="00F86C2A">
              <w:rPr>
                <w:snapToGrid w:val="0"/>
                <w:spacing w:val="20"/>
                <w:lang w:val="uk-UA"/>
              </w:rPr>
              <w:t>120,86</w:t>
            </w:r>
          </w:p>
        </w:tc>
        <w:tc>
          <w:tcPr>
            <w:tcW w:w="1498" w:type="dxa"/>
            <w:vAlign w:val="center"/>
          </w:tcPr>
          <w:p w14:paraId="46A67465" w14:textId="77777777" w:rsidR="005C7638" w:rsidRPr="00F86C2A" w:rsidRDefault="005C7638" w:rsidP="000E7F97">
            <w:pPr>
              <w:jc w:val="both"/>
              <w:rPr>
                <w:snapToGrid w:val="0"/>
                <w:spacing w:val="20"/>
                <w:lang w:val="uk-UA"/>
              </w:rPr>
            </w:pPr>
            <w:r w:rsidRPr="00F86C2A">
              <w:rPr>
                <w:snapToGrid w:val="0"/>
                <w:spacing w:val="20"/>
                <w:lang w:val="uk-UA"/>
              </w:rPr>
              <w:t>15,72</w:t>
            </w:r>
          </w:p>
        </w:tc>
      </w:tr>
      <w:tr w:rsidR="005C7638" w:rsidRPr="00F86C2A" w14:paraId="4E3DC767" w14:textId="77777777">
        <w:trPr>
          <w:cantSplit/>
          <w:trHeight w:val="419"/>
        </w:trPr>
        <w:tc>
          <w:tcPr>
            <w:tcW w:w="2518" w:type="dxa"/>
            <w:vAlign w:val="center"/>
          </w:tcPr>
          <w:p w14:paraId="066A37AA" w14:textId="77777777" w:rsidR="005C7638" w:rsidRPr="00F86C2A" w:rsidRDefault="005C7638" w:rsidP="000E7F97">
            <w:pPr>
              <w:pStyle w:val="20"/>
              <w:spacing w:line="240" w:lineRule="auto"/>
              <w:ind w:firstLine="0"/>
              <w:jc w:val="both"/>
              <w:rPr>
                <w:lang w:val="uk-UA"/>
              </w:rPr>
            </w:pPr>
            <w:r w:rsidRPr="00F86C2A">
              <w:rPr>
                <w:lang w:val="uk-UA"/>
              </w:rPr>
              <w:t>- питома вага, %</w:t>
            </w:r>
          </w:p>
        </w:tc>
        <w:tc>
          <w:tcPr>
            <w:tcW w:w="1134" w:type="dxa"/>
            <w:vAlign w:val="center"/>
          </w:tcPr>
          <w:p w14:paraId="33E630A0" w14:textId="77777777" w:rsidR="005C7638" w:rsidRPr="00F86C2A" w:rsidRDefault="005C7638" w:rsidP="000E7F97">
            <w:pPr>
              <w:jc w:val="both"/>
              <w:rPr>
                <w:snapToGrid w:val="0"/>
                <w:spacing w:val="20"/>
                <w:lang w:val="uk-UA"/>
              </w:rPr>
            </w:pPr>
            <w:r w:rsidRPr="00F86C2A">
              <w:rPr>
                <w:snapToGrid w:val="0"/>
                <w:spacing w:val="20"/>
                <w:lang w:val="uk-UA"/>
              </w:rPr>
              <w:t>49,66</w:t>
            </w:r>
          </w:p>
        </w:tc>
        <w:tc>
          <w:tcPr>
            <w:tcW w:w="1134" w:type="dxa"/>
            <w:vAlign w:val="center"/>
          </w:tcPr>
          <w:p w14:paraId="20E448FD" w14:textId="77777777" w:rsidR="005C7638" w:rsidRPr="00F86C2A" w:rsidRDefault="005C7638" w:rsidP="000E7F97">
            <w:pPr>
              <w:jc w:val="both"/>
              <w:rPr>
                <w:snapToGrid w:val="0"/>
                <w:spacing w:val="20"/>
                <w:lang w:val="uk-UA"/>
              </w:rPr>
            </w:pPr>
            <w:r w:rsidRPr="00F86C2A">
              <w:rPr>
                <w:snapToGrid w:val="0"/>
                <w:spacing w:val="20"/>
                <w:lang w:val="uk-UA"/>
              </w:rPr>
              <w:t>13,97</w:t>
            </w:r>
          </w:p>
        </w:tc>
        <w:tc>
          <w:tcPr>
            <w:tcW w:w="1134" w:type="dxa"/>
            <w:vAlign w:val="center"/>
          </w:tcPr>
          <w:p w14:paraId="70D0C3BC" w14:textId="77777777" w:rsidR="005C7638" w:rsidRPr="00F86C2A" w:rsidRDefault="005C7638" w:rsidP="000E7F97">
            <w:pPr>
              <w:jc w:val="both"/>
              <w:rPr>
                <w:snapToGrid w:val="0"/>
                <w:spacing w:val="20"/>
                <w:lang w:val="uk-UA"/>
              </w:rPr>
            </w:pPr>
            <w:r w:rsidRPr="00F86C2A">
              <w:rPr>
                <w:snapToGrid w:val="0"/>
                <w:spacing w:val="20"/>
                <w:lang w:val="uk-UA"/>
              </w:rPr>
              <w:t>11,69</w:t>
            </w:r>
          </w:p>
        </w:tc>
        <w:tc>
          <w:tcPr>
            <w:tcW w:w="1276" w:type="dxa"/>
            <w:vAlign w:val="center"/>
          </w:tcPr>
          <w:p w14:paraId="13F1FB7C" w14:textId="77777777" w:rsidR="005C7638" w:rsidRPr="00F86C2A" w:rsidRDefault="005C7638" w:rsidP="000E7F97">
            <w:pPr>
              <w:jc w:val="both"/>
              <w:rPr>
                <w:snapToGrid w:val="0"/>
                <w:spacing w:val="20"/>
                <w:lang w:val="uk-UA"/>
              </w:rPr>
            </w:pPr>
            <w:r w:rsidRPr="00F86C2A">
              <w:rPr>
                <w:snapToGrid w:val="0"/>
                <w:spacing w:val="20"/>
                <w:lang w:val="uk-UA"/>
              </w:rPr>
              <w:t>28,13</w:t>
            </w:r>
          </w:p>
        </w:tc>
        <w:tc>
          <w:tcPr>
            <w:tcW w:w="1134" w:type="dxa"/>
            <w:vAlign w:val="center"/>
          </w:tcPr>
          <w:p w14:paraId="45498502" w14:textId="77777777" w:rsidR="005C7638" w:rsidRPr="00F86C2A" w:rsidRDefault="005C7638" w:rsidP="000E7F97">
            <w:pPr>
              <w:jc w:val="both"/>
              <w:rPr>
                <w:snapToGrid w:val="0"/>
                <w:spacing w:val="20"/>
                <w:lang w:val="uk-UA"/>
              </w:rPr>
            </w:pPr>
            <w:r w:rsidRPr="00F86C2A">
              <w:rPr>
                <w:snapToGrid w:val="0"/>
                <w:spacing w:val="20"/>
                <w:lang w:val="uk-UA"/>
              </w:rPr>
              <w:t>83,68</w:t>
            </w:r>
          </w:p>
        </w:tc>
        <w:tc>
          <w:tcPr>
            <w:tcW w:w="1498" w:type="dxa"/>
            <w:vAlign w:val="center"/>
          </w:tcPr>
          <w:p w14:paraId="30808A13" w14:textId="77777777" w:rsidR="005C7638" w:rsidRPr="00F86C2A" w:rsidRDefault="005C7638" w:rsidP="000E7F97">
            <w:pPr>
              <w:jc w:val="both"/>
              <w:rPr>
                <w:snapToGrid w:val="0"/>
                <w:spacing w:val="20"/>
                <w:lang w:val="uk-UA"/>
              </w:rPr>
            </w:pPr>
            <w:r w:rsidRPr="00F86C2A">
              <w:rPr>
                <w:snapToGrid w:val="0"/>
                <w:spacing w:val="20"/>
                <w:lang w:val="uk-UA"/>
              </w:rPr>
              <w:t>23,54</w:t>
            </w:r>
          </w:p>
        </w:tc>
      </w:tr>
      <w:tr w:rsidR="005C7638" w:rsidRPr="00F86C2A" w14:paraId="55E417E7" w14:textId="77777777">
        <w:trPr>
          <w:cantSplit/>
          <w:trHeight w:val="680"/>
        </w:trPr>
        <w:tc>
          <w:tcPr>
            <w:tcW w:w="2518" w:type="dxa"/>
            <w:vAlign w:val="center"/>
          </w:tcPr>
          <w:p w14:paraId="3317A5B7" w14:textId="77777777" w:rsidR="005C7638" w:rsidRPr="00F86C2A" w:rsidRDefault="005C7638" w:rsidP="000E7F97">
            <w:pPr>
              <w:pStyle w:val="20"/>
              <w:spacing w:line="240" w:lineRule="auto"/>
              <w:ind w:firstLine="0"/>
              <w:jc w:val="both"/>
              <w:rPr>
                <w:lang w:val="uk-UA"/>
              </w:rPr>
            </w:pPr>
            <w:r w:rsidRPr="00F86C2A">
              <w:rPr>
                <w:lang w:val="uk-UA"/>
              </w:rPr>
              <w:t xml:space="preserve">Всього </w:t>
            </w:r>
          </w:p>
        </w:tc>
        <w:tc>
          <w:tcPr>
            <w:tcW w:w="1134" w:type="dxa"/>
            <w:vAlign w:val="center"/>
          </w:tcPr>
          <w:p w14:paraId="2D3D3B84" w14:textId="77777777" w:rsidR="005C7638" w:rsidRPr="00F86C2A" w:rsidRDefault="005C7638" w:rsidP="000E7F97">
            <w:pPr>
              <w:jc w:val="both"/>
              <w:rPr>
                <w:snapToGrid w:val="0"/>
                <w:spacing w:val="20"/>
                <w:lang w:val="uk-UA"/>
              </w:rPr>
            </w:pPr>
            <w:r w:rsidRPr="00F86C2A">
              <w:rPr>
                <w:snapToGrid w:val="0"/>
                <w:spacing w:val="20"/>
                <w:lang w:val="uk-UA"/>
              </w:rPr>
              <w:t>2085,1</w:t>
            </w:r>
          </w:p>
        </w:tc>
        <w:tc>
          <w:tcPr>
            <w:tcW w:w="1134" w:type="dxa"/>
            <w:vAlign w:val="center"/>
          </w:tcPr>
          <w:p w14:paraId="21210F39" w14:textId="77777777" w:rsidR="005C7638" w:rsidRPr="00F86C2A" w:rsidRDefault="005C7638" w:rsidP="000E7F97">
            <w:pPr>
              <w:jc w:val="both"/>
              <w:rPr>
                <w:snapToGrid w:val="0"/>
                <w:spacing w:val="20"/>
                <w:lang w:val="uk-UA"/>
              </w:rPr>
            </w:pPr>
            <w:r w:rsidRPr="00F86C2A">
              <w:rPr>
                <w:snapToGrid w:val="0"/>
                <w:spacing w:val="20"/>
                <w:lang w:val="uk-UA"/>
              </w:rPr>
              <w:t>964,50</w:t>
            </w:r>
          </w:p>
        </w:tc>
        <w:tc>
          <w:tcPr>
            <w:tcW w:w="1134" w:type="dxa"/>
            <w:vAlign w:val="center"/>
          </w:tcPr>
          <w:p w14:paraId="0C51B023" w14:textId="77777777" w:rsidR="005C7638" w:rsidRPr="00F86C2A" w:rsidRDefault="005C7638" w:rsidP="000E7F97">
            <w:pPr>
              <w:jc w:val="both"/>
              <w:rPr>
                <w:snapToGrid w:val="0"/>
                <w:spacing w:val="20"/>
                <w:lang w:val="uk-UA"/>
              </w:rPr>
            </w:pPr>
            <w:r w:rsidRPr="00F86C2A">
              <w:rPr>
                <w:snapToGrid w:val="0"/>
                <w:spacing w:val="20"/>
                <w:lang w:val="uk-UA"/>
              </w:rPr>
              <w:t>1392,9</w:t>
            </w:r>
          </w:p>
        </w:tc>
        <w:tc>
          <w:tcPr>
            <w:tcW w:w="1276" w:type="dxa"/>
            <w:vAlign w:val="center"/>
          </w:tcPr>
          <w:p w14:paraId="34DEEB8F" w14:textId="77777777" w:rsidR="005C7638" w:rsidRPr="00F86C2A" w:rsidRDefault="005C7638" w:rsidP="000E7F97">
            <w:pPr>
              <w:jc w:val="both"/>
              <w:rPr>
                <w:snapToGrid w:val="0"/>
                <w:spacing w:val="20"/>
                <w:lang w:val="uk-UA"/>
              </w:rPr>
            </w:pPr>
            <w:r w:rsidRPr="00F86C2A">
              <w:rPr>
                <w:snapToGrid w:val="0"/>
                <w:spacing w:val="20"/>
                <w:lang w:val="uk-UA"/>
              </w:rPr>
              <w:t>46,26</w:t>
            </w:r>
          </w:p>
        </w:tc>
        <w:tc>
          <w:tcPr>
            <w:tcW w:w="1134" w:type="dxa"/>
            <w:vAlign w:val="center"/>
          </w:tcPr>
          <w:p w14:paraId="66FF934E" w14:textId="77777777" w:rsidR="005C7638" w:rsidRPr="00F86C2A" w:rsidRDefault="005C7638" w:rsidP="000E7F97">
            <w:pPr>
              <w:jc w:val="both"/>
              <w:rPr>
                <w:snapToGrid w:val="0"/>
                <w:spacing w:val="20"/>
                <w:lang w:val="uk-UA"/>
              </w:rPr>
            </w:pPr>
            <w:r w:rsidRPr="00F86C2A">
              <w:rPr>
                <w:snapToGrid w:val="0"/>
                <w:spacing w:val="20"/>
                <w:lang w:val="uk-UA"/>
              </w:rPr>
              <w:t>144,42</w:t>
            </w:r>
          </w:p>
        </w:tc>
        <w:tc>
          <w:tcPr>
            <w:tcW w:w="1498" w:type="dxa"/>
            <w:vAlign w:val="center"/>
          </w:tcPr>
          <w:p w14:paraId="75C306AD" w14:textId="77777777" w:rsidR="005C7638" w:rsidRPr="00F86C2A" w:rsidRDefault="005C7638" w:rsidP="000E7F97">
            <w:pPr>
              <w:jc w:val="both"/>
              <w:rPr>
                <w:snapToGrid w:val="0"/>
                <w:spacing w:val="20"/>
                <w:lang w:val="uk-UA"/>
              </w:rPr>
            </w:pPr>
            <w:r w:rsidRPr="00F86C2A">
              <w:rPr>
                <w:snapToGrid w:val="0"/>
                <w:spacing w:val="20"/>
                <w:lang w:val="uk-UA"/>
              </w:rPr>
              <w:t>66,80</w:t>
            </w:r>
          </w:p>
        </w:tc>
      </w:tr>
    </w:tbl>
    <w:p w14:paraId="2A75D8E7" w14:textId="77777777" w:rsidR="00F86C2A" w:rsidRPr="00F86C2A" w:rsidRDefault="00F86C2A" w:rsidP="00F86C2A">
      <w:pPr>
        <w:pStyle w:val="20"/>
        <w:ind w:firstLine="709"/>
        <w:jc w:val="both"/>
        <w:rPr>
          <w:sz w:val="28"/>
          <w:lang w:val="uk-UA"/>
        </w:rPr>
      </w:pPr>
      <w:r w:rsidRPr="00F86C2A">
        <w:rPr>
          <w:sz w:val="28"/>
          <w:lang w:val="uk-UA"/>
        </w:rPr>
        <w:lastRenderedPageBreak/>
        <w:t xml:space="preserve">Значною мірою на це вплинуло зниження суми кредиторської заборгованості у 2016р. порівняно із 2014р. на 872,60 тис.грн. (або на 84,28%) та зростання суми довгострокових зобов'язань і короткострокових кредитів банків загалом на 180,4 тис.грн. В динаміці за 2014-2016рр. питома вага довгострокових зобов'язань збільшилась на 13,96%, короткострокових кредитів банків – на 24,01%, а кредиторської заборгованості – зменшилась на 37,97%. </w:t>
      </w:r>
    </w:p>
    <w:p w14:paraId="060EE38C" w14:textId="77777777" w:rsidR="005C7638" w:rsidRPr="00F86C2A" w:rsidRDefault="005C7638" w:rsidP="00F86C2A">
      <w:pPr>
        <w:pStyle w:val="20"/>
        <w:ind w:firstLine="709"/>
        <w:jc w:val="both"/>
        <w:rPr>
          <w:sz w:val="28"/>
          <w:lang w:val="uk-UA"/>
        </w:rPr>
      </w:pPr>
      <w:r w:rsidRPr="00F86C2A">
        <w:rPr>
          <w:sz w:val="28"/>
          <w:lang w:val="uk-UA"/>
        </w:rPr>
        <w:t>В таблицях 2.</w:t>
      </w:r>
      <w:r w:rsidR="00866B76" w:rsidRPr="00F86C2A">
        <w:rPr>
          <w:sz w:val="28"/>
          <w:lang w:val="uk-UA"/>
        </w:rPr>
        <w:t>8</w:t>
      </w:r>
      <w:r w:rsidRPr="00F86C2A">
        <w:rPr>
          <w:sz w:val="28"/>
          <w:lang w:val="uk-UA"/>
        </w:rPr>
        <w:t xml:space="preserve"> та 2.</w:t>
      </w:r>
      <w:r w:rsidR="00866B76" w:rsidRPr="00F86C2A">
        <w:rPr>
          <w:sz w:val="28"/>
          <w:lang w:val="uk-UA"/>
        </w:rPr>
        <w:t>9</w:t>
      </w:r>
      <w:r w:rsidRPr="00F86C2A">
        <w:rPr>
          <w:sz w:val="28"/>
          <w:lang w:val="uk-UA"/>
        </w:rPr>
        <w:t xml:space="preserve"> виконаємо аналіз кредиторської заборгованості ТОВ «Благо-Інвест», розрахуємо питому вагу її складових, визначимо абсолютне та відносне відхилення показників</w:t>
      </w:r>
      <w:r w:rsidR="00F23602" w:rsidRPr="00F86C2A">
        <w:rPr>
          <w:sz w:val="28"/>
          <w:lang w:val="uk-UA"/>
        </w:rPr>
        <w:t>.</w:t>
      </w:r>
    </w:p>
    <w:p w14:paraId="043C2C3C" w14:textId="77777777" w:rsidR="005C7638" w:rsidRPr="00F86C2A" w:rsidRDefault="005C7638" w:rsidP="005C7638">
      <w:pPr>
        <w:pStyle w:val="1"/>
        <w:jc w:val="right"/>
        <w:rPr>
          <w:spacing w:val="20"/>
          <w:sz w:val="28"/>
          <w:szCs w:val="28"/>
          <w:lang w:val="uk-UA"/>
        </w:rPr>
      </w:pPr>
      <w:r w:rsidRPr="00F86C2A">
        <w:rPr>
          <w:spacing w:val="20"/>
          <w:sz w:val="28"/>
          <w:szCs w:val="28"/>
          <w:lang w:val="uk-UA"/>
        </w:rPr>
        <w:t>Т</w:t>
      </w:r>
      <w:r w:rsidRPr="00F86C2A">
        <w:rPr>
          <w:caps w:val="0"/>
          <w:spacing w:val="20"/>
          <w:sz w:val="28"/>
          <w:szCs w:val="28"/>
          <w:lang w:val="uk-UA"/>
        </w:rPr>
        <w:t>аблиця</w:t>
      </w:r>
      <w:r w:rsidRPr="00F86C2A">
        <w:rPr>
          <w:spacing w:val="20"/>
          <w:sz w:val="28"/>
          <w:szCs w:val="28"/>
          <w:lang w:val="uk-UA"/>
        </w:rPr>
        <w:t xml:space="preserve"> 2.</w:t>
      </w:r>
      <w:r w:rsidR="00866B76" w:rsidRPr="00F86C2A">
        <w:rPr>
          <w:spacing w:val="20"/>
          <w:sz w:val="28"/>
          <w:szCs w:val="28"/>
          <w:lang w:val="uk-UA"/>
        </w:rPr>
        <w:t>8</w:t>
      </w:r>
    </w:p>
    <w:p w14:paraId="13799A05" w14:textId="77777777" w:rsidR="005C7638" w:rsidRPr="00F86C2A" w:rsidRDefault="005C7638" w:rsidP="005C7638">
      <w:pPr>
        <w:pStyle w:val="2"/>
        <w:spacing w:before="0" w:after="0" w:line="360" w:lineRule="auto"/>
        <w:jc w:val="center"/>
        <w:rPr>
          <w:rFonts w:ascii="Times New Roman" w:hAnsi="Times New Roman" w:cs="Times New Roman"/>
          <w:b w:val="0"/>
          <w:i w:val="0"/>
          <w:lang w:val="uk-UA"/>
        </w:rPr>
      </w:pPr>
      <w:r w:rsidRPr="00F86C2A">
        <w:rPr>
          <w:rFonts w:ascii="Times New Roman" w:hAnsi="Times New Roman" w:cs="Times New Roman"/>
          <w:b w:val="0"/>
          <w:i w:val="0"/>
          <w:lang w:val="uk-UA"/>
        </w:rPr>
        <w:t>Аналіз складу і структури кредиторської заборгованості ТОВ «Благо-Інвест»</w:t>
      </w:r>
    </w:p>
    <w:p w14:paraId="3B166957" w14:textId="77777777" w:rsidR="005C7638" w:rsidRPr="00F86C2A" w:rsidRDefault="005C7638" w:rsidP="005C7638">
      <w:pPr>
        <w:spacing w:line="360" w:lineRule="auto"/>
        <w:jc w:val="center"/>
        <w:rPr>
          <w:sz w:val="28"/>
          <w:szCs w:val="28"/>
          <w:lang w:val="uk-UA"/>
        </w:rPr>
      </w:pPr>
      <w:r w:rsidRPr="00F86C2A">
        <w:rPr>
          <w:sz w:val="28"/>
          <w:szCs w:val="28"/>
          <w:lang w:val="uk-UA"/>
        </w:rPr>
        <w:t>(розрахунок абсолютного відхилення)</w:t>
      </w:r>
    </w:p>
    <w:tbl>
      <w:tblP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190"/>
        <w:gridCol w:w="1078"/>
        <w:gridCol w:w="1134"/>
        <w:gridCol w:w="1276"/>
        <w:gridCol w:w="1134"/>
        <w:gridCol w:w="1134"/>
      </w:tblGrid>
      <w:tr w:rsidR="005C7638" w:rsidRPr="00F86C2A" w14:paraId="1D2B9BDB" w14:textId="77777777">
        <w:trPr>
          <w:cantSplit/>
        </w:trPr>
        <w:tc>
          <w:tcPr>
            <w:tcW w:w="2808" w:type="dxa"/>
            <w:vMerge w:val="restart"/>
            <w:vAlign w:val="center"/>
          </w:tcPr>
          <w:p w14:paraId="65D3F8EF" w14:textId="77777777" w:rsidR="005C7638" w:rsidRPr="00F86C2A" w:rsidRDefault="005C7638" w:rsidP="000E7F97">
            <w:pPr>
              <w:pStyle w:val="20"/>
              <w:spacing w:line="240" w:lineRule="auto"/>
              <w:ind w:firstLine="0"/>
              <w:jc w:val="both"/>
              <w:rPr>
                <w:lang w:val="uk-UA"/>
              </w:rPr>
            </w:pPr>
            <w:r w:rsidRPr="00F86C2A">
              <w:rPr>
                <w:lang w:val="uk-UA"/>
              </w:rPr>
              <w:t>Показники</w:t>
            </w:r>
          </w:p>
        </w:tc>
        <w:tc>
          <w:tcPr>
            <w:tcW w:w="3402" w:type="dxa"/>
            <w:gridSpan w:val="3"/>
            <w:vAlign w:val="center"/>
          </w:tcPr>
          <w:p w14:paraId="1001C9DC" w14:textId="77777777" w:rsidR="005C7638" w:rsidRPr="00F86C2A" w:rsidRDefault="005C7638" w:rsidP="000E7F97">
            <w:pPr>
              <w:pStyle w:val="20"/>
              <w:spacing w:line="240" w:lineRule="auto"/>
              <w:ind w:firstLine="0"/>
              <w:jc w:val="both"/>
              <w:rPr>
                <w:lang w:val="uk-UA"/>
              </w:rPr>
            </w:pPr>
            <w:r w:rsidRPr="00F86C2A">
              <w:rPr>
                <w:lang w:val="uk-UA"/>
              </w:rPr>
              <w:t>Значення</w:t>
            </w:r>
          </w:p>
        </w:tc>
        <w:tc>
          <w:tcPr>
            <w:tcW w:w="3544" w:type="dxa"/>
            <w:gridSpan w:val="3"/>
            <w:vAlign w:val="center"/>
          </w:tcPr>
          <w:p w14:paraId="2FA9B904" w14:textId="77777777" w:rsidR="005C7638" w:rsidRPr="00F86C2A" w:rsidRDefault="005C7638" w:rsidP="000E7F97">
            <w:pPr>
              <w:pStyle w:val="20"/>
              <w:spacing w:line="240" w:lineRule="auto"/>
              <w:ind w:firstLine="0"/>
              <w:jc w:val="both"/>
              <w:rPr>
                <w:lang w:val="uk-UA"/>
              </w:rPr>
            </w:pPr>
            <w:r w:rsidRPr="00F86C2A">
              <w:rPr>
                <w:lang w:val="uk-UA"/>
              </w:rPr>
              <w:t>Абсолютне відхилення</w:t>
            </w:r>
          </w:p>
        </w:tc>
      </w:tr>
      <w:tr w:rsidR="005C7638" w:rsidRPr="00F86C2A" w14:paraId="512363AC" w14:textId="77777777">
        <w:trPr>
          <w:cantSplit/>
          <w:trHeight w:val="954"/>
        </w:trPr>
        <w:tc>
          <w:tcPr>
            <w:tcW w:w="2808" w:type="dxa"/>
            <w:vMerge/>
          </w:tcPr>
          <w:p w14:paraId="2D06EC63" w14:textId="77777777" w:rsidR="005C7638" w:rsidRPr="00F86C2A" w:rsidRDefault="005C7638" w:rsidP="000E7F97">
            <w:pPr>
              <w:pStyle w:val="20"/>
              <w:spacing w:line="240" w:lineRule="auto"/>
              <w:ind w:firstLine="0"/>
              <w:jc w:val="both"/>
              <w:rPr>
                <w:lang w:val="uk-UA"/>
              </w:rPr>
            </w:pPr>
          </w:p>
        </w:tc>
        <w:tc>
          <w:tcPr>
            <w:tcW w:w="1190" w:type="dxa"/>
            <w:vAlign w:val="center"/>
          </w:tcPr>
          <w:p w14:paraId="7DA764E8" w14:textId="77777777" w:rsidR="005C7638" w:rsidRPr="00F86C2A" w:rsidRDefault="00E13AEC" w:rsidP="000E7F97">
            <w:pPr>
              <w:pStyle w:val="20"/>
              <w:spacing w:line="240" w:lineRule="auto"/>
              <w:ind w:firstLine="0"/>
              <w:jc w:val="both"/>
              <w:rPr>
                <w:lang w:val="uk-UA"/>
              </w:rPr>
            </w:pPr>
            <w:r w:rsidRPr="00F86C2A">
              <w:rPr>
                <w:lang w:val="uk-UA"/>
              </w:rPr>
              <w:t>2014</w:t>
            </w:r>
            <w:r w:rsidR="005C7638" w:rsidRPr="00F86C2A">
              <w:rPr>
                <w:lang w:val="uk-UA"/>
              </w:rPr>
              <w:t>р</w:t>
            </w:r>
          </w:p>
        </w:tc>
        <w:tc>
          <w:tcPr>
            <w:tcW w:w="1078" w:type="dxa"/>
            <w:vAlign w:val="center"/>
          </w:tcPr>
          <w:p w14:paraId="19D71B69" w14:textId="77777777" w:rsidR="005C7638" w:rsidRPr="00F86C2A" w:rsidRDefault="00E13AEC" w:rsidP="000E7F97">
            <w:pPr>
              <w:pStyle w:val="20"/>
              <w:spacing w:line="240" w:lineRule="auto"/>
              <w:ind w:firstLine="0"/>
              <w:jc w:val="both"/>
              <w:rPr>
                <w:lang w:val="uk-UA"/>
              </w:rPr>
            </w:pPr>
            <w:r w:rsidRPr="00F86C2A">
              <w:rPr>
                <w:lang w:val="uk-UA"/>
              </w:rPr>
              <w:t>2015</w:t>
            </w:r>
            <w:r w:rsidR="005C7638" w:rsidRPr="00F86C2A">
              <w:rPr>
                <w:lang w:val="uk-UA"/>
              </w:rPr>
              <w:t>р</w:t>
            </w:r>
          </w:p>
        </w:tc>
        <w:tc>
          <w:tcPr>
            <w:tcW w:w="1134" w:type="dxa"/>
            <w:vAlign w:val="center"/>
          </w:tcPr>
          <w:p w14:paraId="6C4339D3" w14:textId="77777777" w:rsidR="005C7638" w:rsidRPr="00F86C2A" w:rsidRDefault="00E13AEC" w:rsidP="000E7F97">
            <w:pPr>
              <w:pStyle w:val="20"/>
              <w:spacing w:line="240" w:lineRule="auto"/>
              <w:ind w:firstLine="0"/>
              <w:jc w:val="both"/>
              <w:rPr>
                <w:lang w:val="uk-UA"/>
              </w:rPr>
            </w:pPr>
            <w:r w:rsidRPr="00F86C2A">
              <w:rPr>
                <w:lang w:val="uk-UA"/>
              </w:rPr>
              <w:t>2016</w:t>
            </w:r>
            <w:r w:rsidR="005C7638" w:rsidRPr="00F86C2A">
              <w:rPr>
                <w:lang w:val="uk-UA"/>
              </w:rPr>
              <w:t>р</w:t>
            </w:r>
          </w:p>
        </w:tc>
        <w:tc>
          <w:tcPr>
            <w:tcW w:w="1276" w:type="dxa"/>
            <w:vAlign w:val="center"/>
          </w:tcPr>
          <w:p w14:paraId="6A0E33B5" w14:textId="77777777" w:rsidR="005C7638" w:rsidRPr="00F86C2A" w:rsidRDefault="00E13AEC" w:rsidP="000E7F97">
            <w:pPr>
              <w:pStyle w:val="20"/>
              <w:spacing w:line="240" w:lineRule="auto"/>
              <w:ind w:firstLine="0"/>
              <w:jc w:val="both"/>
              <w:rPr>
                <w:lang w:val="uk-UA"/>
              </w:rPr>
            </w:pPr>
            <w:r w:rsidRPr="00F86C2A">
              <w:rPr>
                <w:lang w:val="uk-UA"/>
              </w:rPr>
              <w:t>2015</w:t>
            </w:r>
            <w:r w:rsidR="005C7638" w:rsidRPr="00F86C2A">
              <w:rPr>
                <w:lang w:val="uk-UA"/>
              </w:rPr>
              <w:t xml:space="preserve">р до </w:t>
            </w:r>
            <w:r w:rsidRPr="00F86C2A">
              <w:rPr>
                <w:lang w:val="uk-UA"/>
              </w:rPr>
              <w:t>2014</w:t>
            </w:r>
            <w:r w:rsidR="005C7638" w:rsidRPr="00F86C2A">
              <w:rPr>
                <w:lang w:val="uk-UA"/>
              </w:rPr>
              <w:t>р</w:t>
            </w:r>
          </w:p>
        </w:tc>
        <w:tc>
          <w:tcPr>
            <w:tcW w:w="1134" w:type="dxa"/>
            <w:vAlign w:val="center"/>
          </w:tcPr>
          <w:p w14:paraId="3DE2A1DD" w14:textId="77777777" w:rsidR="005C7638" w:rsidRPr="00F86C2A" w:rsidRDefault="00E13AEC" w:rsidP="000E7F97">
            <w:pPr>
              <w:pStyle w:val="20"/>
              <w:spacing w:line="240" w:lineRule="auto"/>
              <w:ind w:firstLine="0"/>
              <w:jc w:val="both"/>
              <w:rPr>
                <w:lang w:val="uk-UA"/>
              </w:rPr>
            </w:pPr>
            <w:r w:rsidRPr="00F86C2A">
              <w:rPr>
                <w:lang w:val="uk-UA"/>
              </w:rPr>
              <w:t>2016</w:t>
            </w:r>
            <w:r w:rsidR="005C7638" w:rsidRPr="00F86C2A">
              <w:rPr>
                <w:lang w:val="uk-UA"/>
              </w:rPr>
              <w:t xml:space="preserve">р до </w:t>
            </w:r>
            <w:r w:rsidRPr="00F86C2A">
              <w:rPr>
                <w:lang w:val="uk-UA"/>
              </w:rPr>
              <w:t>2015</w:t>
            </w:r>
            <w:r w:rsidR="005C7638" w:rsidRPr="00F86C2A">
              <w:rPr>
                <w:lang w:val="uk-UA"/>
              </w:rPr>
              <w:t>р</w:t>
            </w:r>
          </w:p>
        </w:tc>
        <w:tc>
          <w:tcPr>
            <w:tcW w:w="1134" w:type="dxa"/>
            <w:vAlign w:val="center"/>
          </w:tcPr>
          <w:p w14:paraId="3A685F78" w14:textId="77777777" w:rsidR="005C7638" w:rsidRPr="00F86C2A" w:rsidRDefault="00E13AEC" w:rsidP="000E7F97">
            <w:pPr>
              <w:pStyle w:val="20"/>
              <w:spacing w:line="240" w:lineRule="auto"/>
              <w:ind w:firstLine="0"/>
              <w:jc w:val="both"/>
              <w:rPr>
                <w:lang w:val="uk-UA"/>
              </w:rPr>
            </w:pPr>
            <w:r w:rsidRPr="00F86C2A">
              <w:rPr>
                <w:lang w:val="uk-UA"/>
              </w:rPr>
              <w:t>2016</w:t>
            </w:r>
            <w:r w:rsidR="005C7638" w:rsidRPr="00F86C2A">
              <w:rPr>
                <w:lang w:val="uk-UA"/>
              </w:rPr>
              <w:t xml:space="preserve">р до </w:t>
            </w:r>
            <w:r w:rsidRPr="00F86C2A">
              <w:rPr>
                <w:lang w:val="uk-UA"/>
              </w:rPr>
              <w:t>2014</w:t>
            </w:r>
            <w:r w:rsidR="005C7638" w:rsidRPr="00F86C2A">
              <w:rPr>
                <w:lang w:val="uk-UA"/>
              </w:rPr>
              <w:t>р</w:t>
            </w:r>
          </w:p>
        </w:tc>
      </w:tr>
      <w:tr w:rsidR="005C7638" w:rsidRPr="00F86C2A" w14:paraId="3DE8AFE8" w14:textId="77777777">
        <w:trPr>
          <w:cantSplit/>
          <w:trHeight w:val="1129"/>
        </w:trPr>
        <w:tc>
          <w:tcPr>
            <w:tcW w:w="2808" w:type="dxa"/>
            <w:vAlign w:val="center"/>
          </w:tcPr>
          <w:p w14:paraId="55B39899" w14:textId="77777777" w:rsidR="005C7638" w:rsidRPr="00F86C2A" w:rsidRDefault="005C7638" w:rsidP="000E7F97">
            <w:pPr>
              <w:pStyle w:val="20"/>
              <w:spacing w:line="240" w:lineRule="auto"/>
              <w:ind w:firstLine="0"/>
              <w:jc w:val="both"/>
              <w:rPr>
                <w:lang w:val="uk-UA"/>
              </w:rPr>
            </w:pPr>
            <w:r w:rsidRPr="00F86C2A">
              <w:rPr>
                <w:lang w:val="uk-UA"/>
              </w:rPr>
              <w:t>Кредиторська заборгованість за товари, роботи, послуги, тис.грн</w:t>
            </w:r>
          </w:p>
        </w:tc>
        <w:tc>
          <w:tcPr>
            <w:tcW w:w="1190" w:type="dxa"/>
            <w:vAlign w:val="center"/>
          </w:tcPr>
          <w:p w14:paraId="65F1FAA0" w14:textId="77777777" w:rsidR="005C7638" w:rsidRPr="00F86C2A" w:rsidRDefault="005C7638" w:rsidP="000E7F97">
            <w:pPr>
              <w:jc w:val="both"/>
              <w:rPr>
                <w:snapToGrid w:val="0"/>
                <w:spacing w:val="20"/>
                <w:lang w:val="uk-UA"/>
              </w:rPr>
            </w:pPr>
            <w:r w:rsidRPr="00F86C2A">
              <w:rPr>
                <w:snapToGrid w:val="0"/>
                <w:spacing w:val="20"/>
                <w:lang w:val="uk-UA"/>
              </w:rPr>
              <w:t>996,40</w:t>
            </w:r>
          </w:p>
        </w:tc>
        <w:tc>
          <w:tcPr>
            <w:tcW w:w="1078" w:type="dxa"/>
            <w:vAlign w:val="center"/>
          </w:tcPr>
          <w:p w14:paraId="0F28AC30" w14:textId="77777777" w:rsidR="005C7638" w:rsidRPr="00F86C2A" w:rsidRDefault="005C7638" w:rsidP="000E7F97">
            <w:pPr>
              <w:jc w:val="both"/>
              <w:rPr>
                <w:snapToGrid w:val="0"/>
                <w:spacing w:val="20"/>
                <w:lang w:val="uk-UA"/>
              </w:rPr>
            </w:pPr>
            <w:r w:rsidRPr="00F86C2A">
              <w:rPr>
                <w:snapToGrid w:val="0"/>
                <w:spacing w:val="20"/>
                <w:lang w:val="uk-UA"/>
              </w:rPr>
              <w:t>112,70</w:t>
            </w:r>
          </w:p>
        </w:tc>
        <w:tc>
          <w:tcPr>
            <w:tcW w:w="1134" w:type="dxa"/>
            <w:vAlign w:val="center"/>
          </w:tcPr>
          <w:p w14:paraId="26625BAC" w14:textId="77777777" w:rsidR="005C7638" w:rsidRPr="00F86C2A" w:rsidRDefault="005C7638" w:rsidP="000E7F97">
            <w:pPr>
              <w:jc w:val="both"/>
              <w:rPr>
                <w:snapToGrid w:val="0"/>
                <w:spacing w:val="20"/>
                <w:lang w:val="uk-UA"/>
              </w:rPr>
            </w:pPr>
            <w:r w:rsidRPr="00F86C2A">
              <w:rPr>
                <w:snapToGrid w:val="0"/>
                <w:spacing w:val="20"/>
                <w:lang w:val="uk-UA"/>
              </w:rPr>
              <w:t>124,80</w:t>
            </w:r>
          </w:p>
        </w:tc>
        <w:tc>
          <w:tcPr>
            <w:tcW w:w="1276" w:type="dxa"/>
            <w:vAlign w:val="center"/>
          </w:tcPr>
          <w:p w14:paraId="26638BBC" w14:textId="77777777" w:rsidR="005C7638" w:rsidRPr="00F86C2A" w:rsidRDefault="005C7638" w:rsidP="000E7F97">
            <w:pPr>
              <w:jc w:val="both"/>
              <w:rPr>
                <w:snapToGrid w:val="0"/>
                <w:spacing w:val="20"/>
                <w:lang w:val="uk-UA"/>
              </w:rPr>
            </w:pPr>
            <w:r w:rsidRPr="00F86C2A">
              <w:rPr>
                <w:snapToGrid w:val="0"/>
                <w:spacing w:val="20"/>
                <w:lang w:val="uk-UA"/>
              </w:rPr>
              <w:t>-883,70</w:t>
            </w:r>
          </w:p>
        </w:tc>
        <w:tc>
          <w:tcPr>
            <w:tcW w:w="1134" w:type="dxa"/>
            <w:vAlign w:val="center"/>
          </w:tcPr>
          <w:p w14:paraId="53F47241" w14:textId="77777777" w:rsidR="005C7638" w:rsidRPr="00F86C2A" w:rsidRDefault="005C7638" w:rsidP="000E7F97">
            <w:pPr>
              <w:jc w:val="both"/>
              <w:rPr>
                <w:snapToGrid w:val="0"/>
                <w:spacing w:val="20"/>
                <w:lang w:val="uk-UA"/>
              </w:rPr>
            </w:pPr>
            <w:r w:rsidRPr="00F86C2A">
              <w:rPr>
                <w:snapToGrid w:val="0"/>
                <w:spacing w:val="20"/>
                <w:lang w:val="uk-UA"/>
              </w:rPr>
              <w:t>12,10</w:t>
            </w:r>
          </w:p>
        </w:tc>
        <w:tc>
          <w:tcPr>
            <w:tcW w:w="1134" w:type="dxa"/>
            <w:vAlign w:val="center"/>
          </w:tcPr>
          <w:p w14:paraId="63D001FA" w14:textId="77777777" w:rsidR="005C7638" w:rsidRPr="00F86C2A" w:rsidRDefault="005C7638" w:rsidP="000E7F97">
            <w:pPr>
              <w:jc w:val="both"/>
              <w:rPr>
                <w:snapToGrid w:val="0"/>
                <w:spacing w:val="20"/>
                <w:lang w:val="uk-UA"/>
              </w:rPr>
            </w:pPr>
            <w:r w:rsidRPr="00F86C2A">
              <w:rPr>
                <w:snapToGrid w:val="0"/>
                <w:spacing w:val="20"/>
                <w:lang w:val="uk-UA"/>
              </w:rPr>
              <w:t>-871,60</w:t>
            </w:r>
          </w:p>
        </w:tc>
      </w:tr>
      <w:tr w:rsidR="005C7638" w:rsidRPr="00F86C2A" w14:paraId="618D6183" w14:textId="77777777">
        <w:trPr>
          <w:cantSplit/>
          <w:trHeight w:val="409"/>
        </w:trPr>
        <w:tc>
          <w:tcPr>
            <w:tcW w:w="2808" w:type="dxa"/>
            <w:vAlign w:val="center"/>
          </w:tcPr>
          <w:p w14:paraId="22B13A30" w14:textId="77777777" w:rsidR="005C7638" w:rsidRPr="00F86C2A" w:rsidRDefault="005C7638" w:rsidP="000E7F97">
            <w:pPr>
              <w:pStyle w:val="20"/>
              <w:spacing w:line="240" w:lineRule="auto"/>
              <w:ind w:firstLine="0"/>
              <w:jc w:val="both"/>
              <w:rPr>
                <w:lang w:val="uk-UA"/>
              </w:rPr>
            </w:pPr>
            <w:r w:rsidRPr="00F86C2A">
              <w:rPr>
                <w:lang w:val="uk-UA"/>
              </w:rPr>
              <w:t>- питома вага, %</w:t>
            </w:r>
          </w:p>
        </w:tc>
        <w:tc>
          <w:tcPr>
            <w:tcW w:w="1190" w:type="dxa"/>
            <w:vAlign w:val="center"/>
          </w:tcPr>
          <w:p w14:paraId="0412144A" w14:textId="77777777" w:rsidR="005C7638" w:rsidRPr="00F86C2A" w:rsidRDefault="005C7638" w:rsidP="000E7F97">
            <w:pPr>
              <w:jc w:val="both"/>
              <w:rPr>
                <w:snapToGrid w:val="0"/>
                <w:spacing w:val="20"/>
                <w:lang w:val="uk-UA"/>
              </w:rPr>
            </w:pPr>
            <w:r w:rsidRPr="00F86C2A">
              <w:rPr>
                <w:snapToGrid w:val="0"/>
                <w:spacing w:val="20"/>
                <w:lang w:val="uk-UA"/>
              </w:rPr>
              <w:t>96,23</w:t>
            </w:r>
          </w:p>
        </w:tc>
        <w:tc>
          <w:tcPr>
            <w:tcW w:w="1078" w:type="dxa"/>
            <w:vAlign w:val="center"/>
          </w:tcPr>
          <w:p w14:paraId="44A10DFC" w14:textId="77777777" w:rsidR="005C7638" w:rsidRPr="00F86C2A" w:rsidRDefault="005C7638" w:rsidP="000E7F97">
            <w:pPr>
              <w:jc w:val="both"/>
              <w:rPr>
                <w:snapToGrid w:val="0"/>
                <w:spacing w:val="20"/>
                <w:lang w:val="uk-UA"/>
              </w:rPr>
            </w:pPr>
            <w:r w:rsidRPr="00F86C2A">
              <w:rPr>
                <w:snapToGrid w:val="0"/>
                <w:spacing w:val="20"/>
                <w:lang w:val="uk-UA"/>
              </w:rPr>
              <w:t>83,67</w:t>
            </w:r>
          </w:p>
        </w:tc>
        <w:tc>
          <w:tcPr>
            <w:tcW w:w="1134" w:type="dxa"/>
            <w:vAlign w:val="center"/>
          </w:tcPr>
          <w:p w14:paraId="71A251BD" w14:textId="77777777" w:rsidR="005C7638" w:rsidRPr="00F86C2A" w:rsidRDefault="005C7638" w:rsidP="000E7F97">
            <w:pPr>
              <w:jc w:val="both"/>
              <w:rPr>
                <w:snapToGrid w:val="0"/>
                <w:spacing w:val="20"/>
                <w:lang w:val="uk-UA"/>
              </w:rPr>
            </w:pPr>
            <w:r w:rsidRPr="00F86C2A">
              <w:rPr>
                <w:snapToGrid w:val="0"/>
                <w:spacing w:val="20"/>
                <w:lang w:val="uk-UA"/>
              </w:rPr>
              <w:t>76,66</w:t>
            </w:r>
          </w:p>
        </w:tc>
        <w:tc>
          <w:tcPr>
            <w:tcW w:w="1276" w:type="dxa"/>
            <w:vAlign w:val="center"/>
          </w:tcPr>
          <w:p w14:paraId="7B26ADA7" w14:textId="77777777" w:rsidR="005C7638" w:rsidRPr="00F86C2A" w:rsidRDefault="005C7638" w:rsidP="000E7F97">
            <w:pPr>
              <w:jc w:val="both"/>
              <w:rPr>
                <w:snapToGrid w:val="0"/>
                <w:spacing w:val="20"/>
                <w:lang w:val="uk-UA"/>
              </w:rPr>
            </w:pPr>
            <w:r w:rsidRPr="00F86C2A">
              <w:rPr>
                <w:snapToGrid w:val="0"/>
                <w:spacing w:val="20"/>
                <w:lang w:val="uk-UA"/>
              </w:rPr>
              <w:t>-12,57</w:t>
            </w:r>
          </w:p>
        </w:tc>
        <w:tc>
          <w:tcPr>
            <w:tcW w:w="1134" w:type="dxa"/>
            <w:vAlign w:val="center"/>
          </w:tcPr>
          <w:p w14:paraId="15E0D263" w14:textId="77777777" w:rsidR="005C7638" w:rsidRPr="00F86C2A" w:rsidRDefault="005C7638" w:rsidP="000E7F97">
            <w:pPr>
              <w:jc w:val="both"/>
              <w:rPr>
                <w:snapToGrid w:val="0"/>
                <w:spacing w:val="20"/>
                <w:lang w:val="uk-UA"/>
              </w:rPr>
            </w:pPr>
            <w:r w:rsidRPr="00F86C2A">
              <w:rPr>
                <w:snapToGrid w:val="0"/>
                <w:spacing w:val="20"/>
                <w:lang w:val="uk-UA"/>
              </w:rPr>
              <w:t>-7,01</w:t>
            </w:r>
          </w:p>
        </w:tc>
        <w:tc>
          <w:tcPr>
            <w:tcW w:w="1134" w:type="dxa"/>
            <w:vAlign w:val="center"/>
          </w:tcPr>
          <w:p w14:paraId="6CF3D709" w14:textId="77777777" w:rsidR="005C7638" w:rsidRPr="00F86C2A" w:rsidRDefault="005C7638" w:rsidP="000E7F97">
            <w:pPr>
              <w:jc w:val="both"/>
              <w:rPr>
                <w:snapToGrid w:val="0"/>
                <w:spacing w:val="20"/>
                <w:lang w:val="uk-UA"/>
              </w:rPr>
            </w:pPr>
            <w:r w:rsidRPr="00F86C2A">
              <w:rPr>
                <w:snapToGrid w:val="0"/>
                <w:spacing w:val="20"/>
                <w:lang w:val="uk-UA"/>
              </w:rPr>
              <w:t>-19,57</w:t>
            </w:r>
          </w:p>
        </w:tc>
      </w:tr>
      <w:tr w:rsidR="005C7638" w:rsidRPr="00F86C2A" w14:paraId="49AE1B55" w14:textId="77777777">
        <w:trPr>
          <w:cantSplit/>
          <w:trHeight w:val="840"/>
        </w:trPr>
        <w:tc>
          <w:tcPr>
            <w:tcW w:w="2808" w:type="dxa"/>
            <w:vAlign w:val="center"/>
          </w:tcPr>
          <w:p w14:paraId="07E2D880" w14:textId="77777777" w:rsidR="005C7638" w:rsidRPr="00F86C2A" w:rsidRDefault="005C7638" w:rsidP="000E7F97">
            <w:pPr>
              <w:pStyle w:val="20"/>
              <w:spacing w:line="240" w:lineRule="auto"/>
              <w:ind w:firstLine="0"/>
              <w:jc w:val="both"/>
              <w:rPr>
                <w:lang w:val="uk-UA"/>
              </w:rPr>
            </w:pPr>
            <w:r w:rsidRPr="00F86C2A">
              <w:rPr>
                <w:lang w:val="uk-UA"/>
              </w:rPr>
              <w:t>Поточні зобов’язання за розрахунками:</w:t>
            </w:r>
          </w:p>
        </w:tc>
        <w:tc>
          <w:tcPr>
            <w:tcW w:w="1190" w:type="dxa"/>
            <w:vAlign w:val="center"/>
          </w:tcPr>
          <w:p w14:paraId="24986E49" w14:textId="77777777" w:rsidR="005C7638" w:rsidRPr="00F86C2A" w:rsidRDefault="005C7638" w:rsidP="000E7F97">
            <w:pPr>
              <w:jc w:val="both"/>
              <w:rPr>
                <w:snapToGrid w:val="0"/>
                <w:spacing w:val="20"/>
                <w:lang w:val="uk-UA"/>
              </w:rPr>
            </w:pPr>
            <w:r w:rsidRPr="00F86C2A">
              <w:rPr>
                <w:snapToGrid w:val="0"/>
                <w:spacing w:val="20"/>
                <w:lang w:val="uk-UA"/>
              </w:rPr>
              <w:t>39,00</w:t>
            </w:r>
          </w:p>
        </w:tc>
        <w:tc>
          <w:tcPr>
            <w:tcW w:w="1078" w:type="dxa"/>
            <w:vAlign w:val="center"/>
          </w:tcPr>
          <w:p w14:paraId="06CB9A73" w14:textId="77777777" w:rsidR="005C7638" w:rsidRPr="00F86C2A" w:rsidRDefault="005C7638" w:rsidP="000E7F97">
            <w:pPr>
              <w:jc w:val="both"/>
              <w:rPr>
                <w:snapToGrid w:val="0"/>
                <w:spacing w:val="20"/>
                <w:lang w:val="uk-UA"/>
              </w:rPr>
            </w:pPr>
            <w:r w:rsidRPr="00F86C2A">
              <w:rPr>
                <w:snapToGrid w:val="0"/>
                <w:spacing w:val="20"/>
                <w:lang w:val="uk-UA"/>
              </w:rPr>
              <w:t>22,00</w:t>
            </w:r>
          </w:p>
        </w:tc>
        <w:tc>
          <w:tcPr>
            <w:tcW w:w="1134" w:type="dxa"/>
            <w:vAlign w:val="center"/>
          </w:tcPr>
          <w:p w14:paraId="4BF0DC88" w14:textId="77777777" w:rsidR="005C7638" w:rsidRPr="00F86C2A" w:rsidRDefault="005C7638" w:rsidP="000E7F97">
            <w:pPr>
              <w:jc w:val="both"/>
              <w:rPr>
                <w:snapToGrid w:val="0"/>
                <w:spacing w:val="20"/>
                <w:lang w:val="uk-UA"/>
              </w:rPr>
            </w:pPr>
            <w:r w:rsidRPr="00F86C2A">
              <w:rPr>
                <w:snapToGrid w:val="0"/>
                <w:spacing w:val="20"/>
                <w:lang w:val="uk-UA"/>
              </w:rPr>
              <w:t>38,00</w:t>
            </w:r>
          </w:p>
        </w:tc>
        <w:tc>
          <w:tcPr>
            <w:tcW w:w="1276" w:type="dxa"/>
            <w:vAlign w:val="center"/>
          </w:tcPr>
          <w:p w14:paraId="7249346E" w14:textId="77777777" w:rsidR="005C7638" w:rsidRPr="00F86C2A" w:rsidRDefault="005C7638" w:rsidP="000E7F97">
            <w:pPr>
              <w:jc w:val="both"/>
              <w:rPr>
                <w:snapToGrid w:val="0"/>
                <w:spacing w:val="20"/>
                <w:lang w:val="uk-UA"/>
              </w:rPr>
            </w:pPr>
            <w:r w:rsidRPr="00F86C2A">
              <w:rPr>
                <w:snapToGrid w:val="0"/>
                <w:spacing w:val="20"/>
                <w:lang w:val="uk-UA"/>
              </w:rPr>
              <w:t>-17,00</w:t>
            </w:r>
          </w:p>
        </w:tc>
        <w:tc>
          <w:tcPr>
            <w:tcW w:w="1134" w:type="dxa"/>
            <w:vAlign w:val="center"/>
          </w:tcPr>
          <w:p w14:paraId="7D6D56CB" w14:textId="77777777" w:rsidR="005C7638" w:rsidRPr="00F86C2A" w:rsidRDefault="005C7638" w:rsidP="000E7F97">
            <w:pPr>
              <w:jc w:val="both"/>
              <w:rPr>
                <w:snapToGrid w:val="0"/>
                <w:spacing w:val="20"/>
                <w:lang w:val="uk-UA"/>
              </w:rPr>
            </w:pPr>
            <w:r w:rsidRPr="00F86C2A">
              <w:rPr>
                <w:snapToGrid w:val="0"/>
                <w:spacing w:val="20"/>
                <w:lang w:val="uk-UA"/>
              </w:rPr>
              <w:t>16,00</w:t>
            </w:r>
          </w:p>
        </w:tc>
        <w:tc>
          <w:tcPr>
            <w:tcW w:w="1134" w:type="dxa"/>
            <w:vAlign w:val="center"/>
          </w:tcPr>
          <w:p w14:paraId="66A7AD3E" w14:textId="77777777" w:rsidR="005C7638" w:rsidRPr="00F86C2A" w:rsidRDefault="005C7638" w:rsidP="000E7F97">
            <w:pPr>
              <w:jc w:val="both"/>
              <w:rPr>
                <w:snapToGrid w:val="0"/>
                <w:spacing w:val="20"/>
                <w:lang w:val="uk-UA"/>
              </w:rPr>
            </w:pPr>
            <w:r w:rsidRPr="00F86C2A">
              <w:rPr>
                <w:snapToGrid w:val="0"/>
                <w:spacing w:val="20"/>
                <w:lang w:val="uk-UA"/>
              </w:rPr>
              <w:t>-1,00</w:t>
            </w:r>
          </w:p>
        </w:tc>
      </w:tr>
      <w:tr w:rsidR="005C7638" w:rsidRPr="00F86C2A" w14:paraId="7BB9A30A" w14:textId="77777777">
        <w:trPr>
          <w:cantSplit/>
          <w:trHeight w:val="417"/>
        </w:trPr>
        <w:tc>
          <w:tcPr>
            <w:tcW w:w="2808" w:type="dxa"/>
            <w:vAlign w:val="center"/>
          </w:tcPr>
          <w:p w14:paraId="375B76BA" w14:textId="77777777" w:rsidR="005C7638" w:rsidRPr="00F86C2A" w:rsidRDefault="005C7638" w:rsidP="000E7F97">
            <w:pPr>
              <w:pStyle w:val="20"/>
              <w:spacing w:line="240" w:lineRule="auto"/>
              <w:ind w:firstLine="0"/>
              <w:jc w:val="both"/>
              <w:rPr>
                <w:lang w:val="uk-UA"/>
              </w:rPr>
            </w:pPr>
            <w:r w:rsidRPr="00F86C2A">
              <w:rPr>
                <w:lang w:val="uk-UA"/>
              </w:rPr>
              <w:t>з бюджетом, тис.грн.</w:t>
            </w:r>
          </w:p>
        </w:tc>
        <w:tc>
          <w:tcPr>
            <w:tcW w:w="1190" w:type="dxa"/>
            <w:vAlign w:val="center"/>
          </w:tcPr>
          <w:p w14:paraId="4AE69829" w14:textId="77777777" w:rsidR="005C7638" w:rsidRPr="00F86C2A" w:rsidRDefault="005C7638" w:rsidP="000E7F97">
            <w:pPr>
              <w:jc w:val="both"/>
              <w:rPr>
                <w:snapToGrid w:val="0"/>
                <w:spacing w:val="20"/>
                <w:lang w:val="uk-UA"/>
              </w:rPr>
            </w:pPr>
            <w:r w:rsidRPr="00F86C2A">
              <w:rPr>
                <w:snapToGrid w:val="0"/>
                <w:spacing w:val="20"/>
                <w:lang w:val="uk-UA"/>
              </w:rPr>
              <w:t>1,30</w:t>
            </w:r>
          </w:p>
        </w:tc>
        <w:tc>
          <w:tcPr>
            <w:tcW w:w="1078" w:type="dxa"/>
            <w:vAlign w:val="center"/>
          </w:tcPr>
          <w:p w14:paraId="0B682787" w14:textId="77777777" w:rsidR="005C7638" w:rsidRPr="00F86C2A" w:rsidRDefault="005C7638" w:rsidP="000E7F97">
            <w:pPr>
              <w:jc w:val="both"/>
              <w:rPr>
                <w:snapToGrid w:val="0"/>
                <w:spacing w:val="20"/>
                <w:lang w:val="uk-UA"/>
              </w:rPr>
            </w:pPr>
            <w:r w:rsidRPr="00F86C2A">
              <w:rPr>
                <w:snapToGrid w:val="0"/>
                <w:spacing w:val="20"/>
                <w:lang w:val="uk-UA"/>
              </w:rPr>
              <w:t>2,00</w:t>
            </w:r>
          </w:p>
        </w:tc>
        <w:tc>
          <w:tcPr>
            <w:tcW w:w="1134" w:type="dxa"/>
            <w:vAlign w:val="center"/>
          </w:tcPr>
          <w:p w14:paraId="35C11639" w14:textId="77777777" w:rsidR="005C7638" w:rsidRPr="00F86C2A" w:rsidRDefault="005C7638" w:rsidP="000E7F97">
            <w:pPr>
              <w:jc w:val="both"/>
              <w:rPr>
                <w:snapToGrid w:val="0"/>
                <w:spacing w:val="20"/>
                <w:lang w:val="uk-UA"/>
              </w:rPr>
            </w:pPr>
            <w:r w:rsidRPr="00F86C2A">
              <w:rPr>
                <w:snapToGrid w:val="0"/>
                <w:spacing w:val="20"/>
                <w:lang w:val="uk-UA"/>
              </w:rPr>
              <w:t>2,20</w:t>
            </w:r>
          </w:p>
        </w:tc>
        <w:tc>
          <w:tcPr>
            <w:tcW w:w="1276" w:type="dxa"/>
            <w:vAlign w:val="center"/>
          </w:tcPr>
          <w:p w14:paraId="4B7E5AAE" w14:textId="77777777" w:rsidR="005C7638" w:rsidRPr="00F86C2A" w:rsidRDefault="005C7638" w:rsidP="000E7F97">
            <w:pPr>
              <w:jc w:val="both"/>
              <w:rPr>
                <w:snapToGrid w:val="0"/>
                <w:spacing w:val="20"/>
                <w:lang w:val="uk-UA"/>
              </w:rPr>
            </w:pPr>
            <w:r w:rsidRPr="00F86C2A">
              <w:rPr>
                <w:snapToGrid w:val="0"/>
                <w:spacing w:val="20"/>
                <w:lang w:val="uk-UA"/>
              </w:rPr>
              <w:t>0,70</w:t>
            </w:r>
          </w:p>
        </w:tc>
        <w:tc>
          <w:tcPr>
            <w:tcW w:w="1134" w:type="dxa"/>
            <w:vAlign w:val="center"/>
          </w:tcPr>
          <w:p w14:paraId="4969941C" w14:textId="77777777" w:rsidR="005C7638" w:rsidRPr="00F86C2A" w:rsidRDefault="005C7638" w:rsidP="000E7F97">
            <w:pPr>
              <w:jc w:val="both"/>
              <w:rPr>
                <w:snapToGrid w:val="0"/>
                <w:spacing w:val="20"/>
                <w:lang w:val="uk-UA"/>
              </w:rPr>
            </w:pPr>
            <w:r w:rsidRPr="00F86C2A">
              <w:rPr>
                <w:snapToGrid w:val="0"/>
                <w:spacing w:val="20"/>
                <w:lang w:val="uk-UA"/>
              </w:rPr>
              <w:t>0,20</w:t>
            </w:r>
          </w:p>
        </w:tc>
        <w:tc>
          <w:tcPr>
            <w:tcW w:w="1134" w:type="dxa"/>
            <w:vAlign w:val="center"/>
          </w:tcPr>
          <w:p w14:paraId="7263DA46" w14:textId="77777777" w:rsidR="005C7638" w:rsidRPr="00F86C2A" w:rsidRDefault="005C7638" w:rsidP="000E7F97">
            <w:pPr>
              <w:jc w:val="both"/>
              <w:rPr>
                <w:snapToGrid w:val="0"/>
                <w:spacing w:val="20"/>
                <w:lang w:val="uk-UA"/>
              </w:rPr>
            </w:pPr>
            <w:r w:rsidRPr="00F86C2A">
              <w:rPr>
                <w:snapToGrid w:val="0"/>
                <w:spacing w:val="20"/>
                <w:lang w:val="uk-UA"/>
              </w:rPr>
              <w:t>0,90</w:t>
            </w:r>
          </w:p>
        </w:tc>
      </w:tr>
      <w:tr w:rsidR="005C7638" w:rsidRPr="00F86C2A" w14:paraId="63CED88D" w14:textId="77777777">
        <w:trPr>
          <w:cantSplit/>
          <w:trHeight w:val="421"/>
        </w:trPr>
        <w:tc>
          <w:tcPr>
            <w:tcW w:w="2808" w:type="dxa"/>
            <w:vAlign w:val="center"/>
          </w:tcPr>
          <w:p w14:paraId="1BB0C154" w14:textId="77777777" w:rsidR="005C7638" w:rsidRPr="00F86C2A" w:rsidRDefault="005C7638" w:rsidP="000E7F97">
            <w:pPr>
              <w:pStyle w:val="20"/>
              <w:spacing w:line="240" w:lineRule="auto"/>
              <w:ind w:firstLine="0"/>
              <w:jc w:val="both"/>
              <w:rPr>
                <w:lang w:val="uk-UA"/>
              </w:rPr>
            </w:pPr>
            <w:r w:rsidRPr="00F86C2A">
              <w:rPr>
                <w:lang w:val="uk-UA"/>
              </w:rPr>
              <w:t>- питома вага, %</w:t>
            </w:r>
          </w:p>
        </w:tc>
        <w:tc>
          <w:tcPr>
            <w:tcW w:w="1190" w:type="dxa"/>
            <w:vAlign w:val="center"/>
          </w:tcPr>
          <w:p w14:paraId="66F56F62" w14:textId="77777777" w:rsidR="005C7638" w:rsidRPr="00F86C2A" w:rsidRDefault="005C7638" w:rsidP="000E7F97">
            <w:pPr>
              <w:jc w:val="both"/>
              <w:rPr>
                <w:snapToGrid w:val="0"/>
                <w:spacing w:val="20"/>
                <w:lang w:val="uk-UA"/>
              </w:rPr>
            </w:pPr>
            <w:r w:rsidRPr="00F86C2A">
              <w:rPr>
                <w:snapToGrid w:val="0"/>
                <w:spacing w:val="20"/>
                <w:lang w:val="uk-UA"/>
              </w:rPr>
              <w:t>0,13</w:t>
            </w:r>
          </w:p>
        </w:tc>
        <w:tc>
          <w:tcPr>
            <w:tcW w:w="1078" w:type="dxa"/>
            <w:vAlign w:val="center"/>
          </w:tcPr>
          <w:p w14:paraId="70BEE175" w14:textId="77777777" w:rsidR="005C7638" w:rsidRPr="00F86C2A" w:rsidRDefault="005C7638" w:rsidP="000E7F97">
            <w:pPr>
              <w:jc w:val="both"/>
              <w:rPr>
                <w:snapToGrid w:val="0"/>
                <w:spacing w:val="20"/>
                <w:lang w:val="uk-UA"/>
              </w:rPr>
            </w:pPr>
            <w:r w:rsidRPr="00F86C2A">
              <w:rPr>
                <w:snapToGrid w:val="0"/>
                <w:spacing w:val="20"/>
                <w:lang w:val="uk-UA"/>
              </w:rPr>
              <w:t>1,48</w:t>
            </w:r>
          </w:p>
        </w:tc>
        <w:tc>
          <w:tcPr>
            <w:tcW w:w="1134" w:type="dxa"/>
            <w:vAlign w:val="center"/>
          </w:tcPr>
          <w:p w14:paraId="65DC440E" w14:textId="77777777" w:rsidR="005C7638" w:rsidRPr="00F86C2A" w:rsidRDefault="005C7638" w:rsidP="000E7F97">
            <w:pPr>
              <w:jc w:val="both"/>
              <w:rPr>
                <w:snapToGrid w:val="0"/>
                <w:spacing w:val="20"/>
                <w:lang w:val="uk-UA"/>
              </w:rPr>
            </w:pPr>
            <w:r w:rsidRPr="00F86C2A">
              <w:rPr>
                <w:snapToGrid w:val="0"/>
                <w:spacing w:val="20"/>
                <w:lang w:val="uk-UA"/>
              </w:rPr>
              <w:t>1,35</w:t>
            </w:r>
          </w:p>
        </w:tc>
        <w:tc>
          <w:tcPr>
            <w:tcW w:w="1276" w:type="dxa"/>
            <w:vAlign w:val="center"/>
          </w:tcPr>
          <w:p w14:paraId="4E2BC558" w14:textId="77777777" w:rsidR="005C7638" w:rsidRPr="00F86C2A" w:rsidRDefault="005C7638" w:rsidP="000E7F97">
            <w:pPr>
              <w:jc w:val="both"/>
              <w:rPr>
                <w:snapToGrid w:val="0"/>
                <w:spacing w:val="20"/>
                <w:lang w:val="uk-UA"/>
              </w:rPr>
            </w:pPr>
            <w:r w:rsidRPr="00F86C2A">
              <w:rPr>
                <w:snapToGrid w:val="0"/>
                <w:spacing w:val="20"/>
                <w:lang w:val="uk-UA"/>
              </w:rPr>
              <w:t>1,36</w:t>
            </w:r>
          </w:p>
        </w:tc>
        <w:tc>
          <w:tcPr>
            <w:tcW w:w="1134" w:type="dxa"/>
            <w:vAlign w:val="center"/>
          </w:tcPr>
          <w:p w14:paraId="003EAF44" w14:textId="77777777" w:rsidR="005C7638" w:rsidRPr="00F86C2A" w:rsidRDefault="005C7638" w:rsidP="000E7F97">
            <w:pPr>
              <w:jc w:val="both"/>
              <w:rPr>
                <w:snapToGrid w:val="0"/>
                <w:spacing w:val="20"/>
                <w:lang w:val="uk-UA"/>
              </w:rPr>
            </w:pPr>
            <w:r w:rsidRPr="00F86C2A">
              <w:rPr>
                <w:snapToGrid w:val="0"/>
                <w:spacing w:val="20"/>
                <w:lang w:val="uk-UA"/>
              </w:rPr>
              <w:t>-0,13</w:t>
            </w:r>
          </w:p>
        </w:tc>
        <w:tc>
          <w:tcPr>
            <w:tcW w:w="1134" w:type="dxa"/>
            <w:vAlign w:val="center"/>
          </w:tcPr>
          <w:p w14:paraId="7FD68590" w14:textId="77777777" w:rsidR="005C7638" w:rsidRPr="00F86C2A" w:rsidRDefault="005C7638" w:rsidP="000E7F97">
            <w:pPr>
              <w:jc w:val="both"/>
              <w:rPr>
                <w:snapToGrid w:val="0"/>
                <w:spacing w:val="20"/>
                <w:lang w:val="uk-UA"/>
              </w:rPr>
            </w:pPr>
            <w:r w:rsidRPr="00F86C2A">
              <w:rPr>
                <w:snapToGrid w:val="0"/>
                <w:spacing w:val="20"/>
                <w:lang w:val="uk-UA"/>
              </w:rPr>
              <w:t>1,23</w:t>
            </w:r>
          </w:p>
        </w:tc>
      </w:tr>
      <w:tr w:rsidR="005C7638" w:rsidRPr="00F86C2A" w14:paraId="60AEE2A6" w14:textId="77777777">
        <w:trPr>
          <w:cantSplit/>
          <w:trHeight w:val="683"/>
        </w:trPr>
        <w:tc>
          <w:tcPr>
            <w:tcW w:w="2808" w:type="dxa"/>
            <w:vAlign w:val="center"/>
          </w:tcPr>
          <w:p w14:paraId="11568F63" w14:textId="77777777" w:rsidR="005C7638" w:rsidRPr="00F86C2A" w:rsidRDefault="005C7638" w:rsidP="000E7F97">
            <w:pPr>
              <w:pStyle w:val="20"/>
              <w:spacing w:line="240" w:lineRule="auto"/>
              <w:ind w:firstLine="0"/>
              <w:jc w:val="both"/>
              <w:rPr>
                <w:lang w:val="uk-UA"/>
              </w:rPr>
            </w:pPr>
            <w:r w:rsidRPr="00F86C2A">
              <w:rPr>
                <w:lang w:val="uk-UA"/>
              </w:rPr>
              <w:t>зі страхування, тис.грн.</w:t>
            </w:r>
          </w:p>
        </w:tc>
        <w:tc>
          <w:tcPr>
            <w:tcW w:w="1190" w:type="dxa"/>
            <w:vAlign w:val="center"/>
          </w:tcPr>
          <w:p w14:paraId="40C78D99" w14:textId="77777777" w:rsidR="005C7638" w:rsidRPr="00F86C2A" w:rsidRDefault="005C7638" w:rsidP="000E7F97">
            <w:pPr>
              <w:jc w:val="both"/>
              <w:rPr>
                <w:snapToGrid w:val="0"/>
                <w:spacing w:val="20"/>
                <w:lang w:val="uk-UA"/>
              </w:rPr>
            </w:pPr>
            <w:r w:rsidRPr="00F86C2A">
              <w:rPr>
                <w:snapToGrid w:val="0"/>
                <w:spacing w:val="20"/>
                <w:lang w:val="uk-UA"/>
              </w:rPr>
              <w:t>10,20</w:t>
            </w:r>
          </w:p>
        </w:tc>
        <w:tc>
          <w:tcPr>
            <w:tcW w:w="1078" w:type="dxa"/>
            <w:vAlign w:val="center"/>
          </w:tcPr>
          <w:p w14:paraId="42900F1B" w14:textId="77777777" w:rsidR="005C7638" w:rsidRPr="00F86C2A" w:rsidRDefault="005C7638" w:rsidP="000E7F97">
            <w:pPr>
              <w:jc w:val="both"/>
              <w:rPr>
                <w:snapToGrid w:val="0"/>
                <w:spacing w:val="20"/>
                <w:lang w:val="uk-UA"/>
              </w:rPr>
            </w:pPr>
            <w:r w:rsidRPr="00F86C2A">
              <w:rPr>
                <w:snapToGrid w:val="0"/>
                <w:spacing w:val="20"/>
                <w:lang w:val="uk-UA"/>
              </w:rPr>
              <w:t>3,60</w:t>
            </w:r>
          </w:p>
        </w:tc>
        <w:tc>
          <w:tcPr>
            <w:tcW w:w="1134" w:type="dxa"/>
            <w:vAlign w:val="center"/>
          </w:tcPr>
          <w:p w14:paraId="2BA0678F" w14:textId="77777777" w:rsidR="005C7638" w:rsidRPr="00F86C2A" w:rsidRDefault="005C7638" w:rsidP="000E7F97">
            <w:pPr>
              <w:jc w:val="both"/>
              <w:rPr>
                <w:snapToGrid w:val="0"/>
                <w:spacing w:val="20"/>
                <w:lang w:val="uk-UA"/>
              </w:rPr>
            </w:pPr>
            <w:r w:rsidRPr="00F86C2A">
              <w:rPr>
                <w:snapToGrid w:val="0"/>
                <w:spacing w:val="20"/>
                <w:lang w:val="uk-UA"/>
              </w:rPr>
              <w:t>8,50</w:t>
            </w:r>
          </w:p>
        </w:tc>
        <w:tc>
          <w:tcPr>
            <w:tcW w:w="1276" w:type="dxa"/>
            <w:vAlign w:val="center"/>
          </w:tcPr>
          <w:p w14:paraId="43B1B03E" w14:textId="77777777" w:rsidR="005C7638" w:rsidRPr="00F86C2A" w:rsidRDefault="005C7638" w:rsidP="000E7F97">
            <w:pPr>
              <w:jc w:val="both"/>
              <w:rPr>
                <w:snapToGrid w:val="0"/>
                <w:spacing w:val="20"/>
                <w:lang w:val="uk-UA"/>
              </w:rPr>
            </w:pPr>
            <w:r w:rsidRPr="00F86C2A">
              <w:rPr>
                <w:snapToGrid w:val="0"/>
                <w:spacing w:val="20"/>
                <w:lang w:val="uk-UA"/>
              </w:rPr>
              <w:t>-6,60</w:t>
            </w:r>
          </w:p>
        </w:tc>
        <w:tc>
          <w:tcPr>
            <w:tcW w:w="1134" w:type="dxa"/>
            <w:vAlign w:val="center"/>
          </w:tcPr>
          <w:p w14:paraId="12C30574" w14:textId="77777777" w:rsidR="005C7638" w:rsidRPr="00F86C2A" w:rsidRDefault="005C7638" w:rsidP="000E7F97">
            <w:pPr>
              <w:jc w:val="both"/>
              <w:rPr>
                <w:snapToGrid w:val="0"/>
                <w:spacing w:val="20"/>
                <w:lang w:val="uk-UA"/>
              </w:rPr>
            </w:pPr>
            <w:r w:rsidRPr="00F86C2A">
              <w:rPr>
                <w:snapToGrid w:val="0"/>
                <w:spacing w:val="20"/>
                <w:lang w:val="uk-UA"/>
              </w:rPr>
              <w:t>4,90</w:t>
            </w:r>
          </w:p>
        </w:tc>
        <w:tc>
          <w:tcPr>
            <w:tcW w:w="1134" w:type="dxa"/>
            <w:vAlign w:val="center"/>
          </w:tcPr>
          <w:p w14:paraId="5EB4FF31" w14:textId="77777777" w:rsidR="005C7638" w:rsidRPr="00F86C2A" w:rsidRDefault="005C7638" w:rsidP="000E7F97">
            <w:pPr>
              <w:jc w:val="both"/>
              <w:rPr>
                <w:snapToGrid w:val="0"/>
                <w:spacing w:val="20"/>
                <w:lang w:val="uk-UA"/>
              </w:rPr>
            </w:pPr>
            <w:r w:rsidRPr="00F86C2A">
              <w:rPr>
                <w:snapToGrid w:val="0"/>
                <w:spacing w:val="20"/>
                <w:lang w:val="uk-UA"/>
              </w:rPr>
              <w:t>-1,70</w:t>
            </w:r>
          </w:p>
        </w:tc>
      </w:tr>
      <w:tr w:rsidR="005C7638" w:rsidRPr="00F86C2A" w14:paraId="5448BBC2" w14:textId="77777777">
        <w:trPr>
          <w:cantSplit/>
          <w:trHeight w:val="423"/>
        </w:trPr>
        <w:tc>
          <w:tcPr>
            <w:tcW w:w="2808" w:type="dxa"/>
            <w:vAlign w:val="center"/>
          </w:tcPr>
          <w:p w14:paraId="3039F111" w14:textId="77777777" w:rsidR="005C7638" w:rsidRPr="00F86C2A" w:rsidRDefault="005C7638" w:rsidP="000E7F97">
            <w:pPr>
              <w:pStyle w:val="20"/>
              <w:spacing w:line="240" w:lineRule="auto"/>
              <w:ind w:firstLine="0"/>
              <w:jc w:val="both"/>
              <w:rPr>
                <w:lang w:val="uk-UA"/>
              </w:rPr>
            </w:pPr>
            <w:r w:rsidRPr="00F86C2A">
              <w:rPr>
                <w:lang w:val="uk-UA"/>
              </w:rPr>
              <w:t>- питома вага, %</w:t>
            </w:r>
          </w:p>
        </w:tc>
        <w:tc>
          <w:tcPr>
            <w:tcW w:w="1190" w:type="dxa"/>
            <w:vAlign w:val="center"/>
          </w:tcPr>
          <w:p w14:paraId="39E1EF32" w14:textId="77777777" w:rsidR="005C7638" w:rsidRPr="00F86C2A" w:rsidRDefault="005C7638" w:rsidP="000E7F97">
            <w:pPr>
              <w:jc w:val="both"/>
              <w:rPr>
                <w:snapToGrid w:val="0"/>
                <w:spacing w:val="20"/>
                <w:lang w:val="uk-UA"/>
              </w:rPr>
            </w:pPr>
            <w:r w:rsidRPr="00F86C2A">
              <w:rPr>
                <w:snapToGrid w:val="0"/>
                <w:spacing w:val="20"/>
                <w:lang w:val="uk-UA"/>
              </w:rPr>
              <w:t>0,99</w:t>
            </w:r>
          </w:p>
        </w:tc>
        <w:tc>
          <w:tcPr>
            <w:tcW w:w="1078" w:type="dxa"/>
            <w:vAlign w:val="center"/>
          </w:tcPr>
          <w:p w14:paraId="2BA218B9" w14:textId="77777777" w:rsidR="005C7638" w:rsidRPr="00F86C2A" w:rsidRDefault="005C7638" w:rsidP="000E7F97">
            <w:pPr>
              <w:jc w:val="both"/>
              <w:rPr>
                <w:snapToGrid w:val="0"/>
                <w:spacing w:val="20"/>
                <w:lang w:val="uk-UA"/>
              </w:rPr>
            </w:pPr>
            <w:r w:rsidRPr="00F86C2A">
              <w:rPr>
                <w:snapToGrid w:val="0"/>
                <w:spacing w:val="20"/>
                <w:lang w:val="uk-UA"/>
              </w:rPr>
              <w:t>2,67</w:t>
            </w:r>
          </w:p>
        </w:tc>
        <w:tc>
          <w:tcPr>
            <w:tcW w:w="1134" w:type="dxa"/>
            <w:vAlign w:val="center"/>
          </w:tcPr>
          <w:p w14:paraId="049B3698" w14:textId="77777777" w:rsidR="005C7638" w:rsidRPr="00F86C2A" w:rsidRDefault="005C7638" w:rsidP="000E7F97">
            <w:pPr>
              <w:jc w:val="both"/>
              <w:rPr>
                <w:snapToGrid w:val="0"/>
                <w:spacing w:val="20"/>
                <w:lang w:val="uk-UA"/>
              </w:rPr>
            </w:pPr>
            <w:r w:rsidRPr="00F86C2A">
              <w:rPr>
                <w:snapToGrid w:val="0"/>
                <w:spacing w:val="20"/>
                <w:lang w:val="uk-UA"/>
              </w:rPr>
              <w:t>5,22</w:t>
            </w:r>
          </w:p>
        </w:tc>
        <w:tc>
          <w:tcPr>
            <w:tcW w:w="1276" w:type="dxa"/>
            <w:vAlign w:val="center"/>
          </w:tcPr>
          <w:p w14:paraId="518A2056" w14:textId="77777777" w:rsidR="005C7638" w:rsidRPr="00F86C2A" w:rsidRDefault="005C7638" w:rsidP="000E7F97">
            <w:pPr>
              <w:jc w:val="both"/>
              <w:rPr>
                <w:snapToGrid w:val="0"/>
                <w:spacing w:val="20"/>
                <w:lang w:val="uk-UA"/>
              </w:rPr>
            </w:pPr>
            <w:r w:rsidRPr="00F86C2A">
              <w:rPr>
                <w:snapToGrid w:val="0"/>
                <w:spacing w:val="20"/>
                <w:lang w:val="uk-UA"/>
              </w:rPr>
              <w:t>1,68</w:t>
            </w:r>
          </w:p>
        </w:tc>
        <w:tc>
          <w:tcPr>
            <w:tcW w:w="1134" w:type="dxa"/>
            <w:vAlign w:val="center"/>
          </w:tcPr>
          <w:p w14:paraId="3B076925" w14:textId="77777777" w:rsidR="005C7638" w:rsidRPr="00F86C2A" w:rsidRDefault="005C7638" w:rsidP="000E7F97">
            <w:pPr>
              <w:jc w:val="both"/>
              <w:rPr>
                <w:snapToGrid w:val="0"/>
                <w:spacing w:val="20"/>
                <w:lang w:val="uk-UA"/>
              </w:rPr>
            </w:pPr>
            <w:r w:rsidRPr="00F86C2A">
              <w:rPr>
                <w:snapToGrid w:val="0"/>
                <w:spacing w:val="20"/>
                <w:lang w:val="uk-UA"/>
              </w:rPr>
              <w:t>2,55</w:t>
            </w:r>
          </w:p>
        </w:tc>
        <w:tc>
          <w:tcPr>
            <w:tcW w:w="1134" w:type="dxa"/>
            <w:vAlign w:val="center"/>
          </w:tcPr>
          <w:p w14:paraId="26598B7B" w14:textId="77777777" w:rsidR="005C7638" w:rsidRPr="00F86C2A" w:rsidRDefault="005C7638" w:rsidP="000E7F97">
            <w:pPr>
              <w:jc w:val="both"/>
              <w:rPr>
                <w:snapToGrid w:val="0"/>
                <w:spacing w:val="20"/>
                <w:lang w:val="uk-UA"/>
              </w:rPr>
            </w:pPr>
            <w:r w:rsidRPr="00F86C2A">
              <w:rPr>
                <w:snapToGrid w:val="0"/>
                <w:spacing w:val="20"/>
                <w:lang w:val="uk-UA"/>
              </w:rPr>
              <w:t>4,23</w:t>
            </w:r>
          </w:p>
        </w:tc>
      </w:tr>
      <w:tr w:rsidR="005C7638" w:rsidRPr="00F86C2A" w14:paraId="6D0CCB54" w14:textId="77777777">
        <w:trPr>
          <w:cantSplit/>
          <w:trHeight w:val="423"/>
        </w:trPr>
        <w:tc>
          <w:tcPr>
            <w:tcW w:w="2808" w:type="dxa"/>
            <w:vAlign w:val="center"/>
          </w:tcPr>
          <w:p w14:paraId="0557E5A9" w14:textId="77777777" w:rsidR="005C7638" w:rsidRPr="00F86C2A" w:rsidRDefault="005C7638" w:rsidP="000E7F97">
            <w:pPr>
              <w:pStyle w:val="20"/>
              <w:spacing w:line="240" w:lineRule="auto"/>
              <w:ind w:firstLine="0"/>
              <w:jc w:val="both"/>
              <w:rPr>
                <w:lang w:val="uk-UA"/>
              </w:rPr>
            </w:pPr>
            <w:r w:rsidRPr="00F86C2A">
              <w:rPr>
                <w:lang w:val="uk-UA"/>
              </w:rPr>
              <w:t>з оплати праці, тис.грн.</w:t>
            </w:r>
          </w:p>
        </w:tc>
        <w:tc>
          <w:tcPr>
            <w:tcW w:w="1190" w:type="dxa"/>
            <w:vAlign w:val="center"/>
          </w:tcPr>
          <w:p w14:paraId="18123241" w14:textId="77777777" w:rsidR="005C7638" w:rsidRPr="00F86C2A" w:rsidRDefault="005C7638" w:rsidP="000E7F97">
            <w:pPr>
              <w:jc w:val="both"/>
              <w:rPr>
                <w:snapToGrid w:val="0"/>
                <w:spacing w:val="20"/>
                <w:lang w:val="uk-UA"/>
              </w:rPr>
            </w:pPr>
            <w:r w:rsidRPr="00F86C2A">
              <w:rPr>
                <w:snapToGrid w:val="0"/>
                <w:spacing w:val="20"/>
                <w:lang w:val="uk-UA"/>
              </w:rPr>
              <w:t>27,50</w:t>
            </w:r>
          </w:p>
        </w:tc>
        <w:tc>
          <w:tcPr>
            <w:tcW w:w="1078" w:type="dxa"/>
            <w:vAlign w:val="center"/>
          </w:tcPr>
          <w:p w14:paraId="0D1EA163" w14:textId="77777777" w:rsidR="005C7638" w:rsidRPr="00F86C2A" w:rsidRDefault="005C7638" w:rsidP="000E7F97">
            <w:pPr>
              <w:jc w:val="both"/>
              <w:rPr>
                <w:snapToGrid w:val="0"/>
                <w:spacing w:val="20"/>
                <w:lang w:val="uk-UA"/>
              </w:rPr>
            </w:pPr>
            <w:r w:rsidRPr="00F86C2A">
              <w:rPr>
                <w:snapToGrid w:val="0"/>
                <w:spacing w:val="20"/>
                <w:lang w:val="uk-UA"/>
              </w:rPr>
              <w:t>16,40</w:t>
            </w:r>
          </w:p>
        </w:tc>
        <w:tc>
          <w:tcPr>
            <w:tcW w:w="1134" w:type="dxa"/>
            <w:vAlign w:val="center"/>
          </w:tcPr>
          <w:p w14:paraId="6B220829" w14:textId="77777777" w:rsidR="005C7638" w:rsidRPr="00F86C2A" w:rsidRDefault="005C7638" w:rsidP="000E7F97">
            <w:pPr>
              <w:jc w:val="both"/>
              <w:rPr>
                <w:snapToGrid w:val="0"/>
                <w:spacing w:val="20"/>
                <w:lang w:val="uk-UA"/>
              </w:rPr>
            </w:pPr>
            <w:r w:rsidRPr="00F86C2A">
              <w:rPr>
                <w:snapToGrid w:val="0"/>
                <w:spacing w:val="20"/>
                <w:lang w:val="uk-UA"/>
              </w:rPr>
              <w:t>27,30</w:t>
            </w:r>
          </w:p>
        </w:tc>
        <w:tc>
          <w:tcPr>
            <w:tcW w:w="1276" w:type="dxa"/>
            <w:vAlign w:val="center"/>
          </w:tcPr>
          <w:p w14:paraId="13A00BC0" w14:textId="77777777" w:rsidR="005C7638" w:rsidRPr="00F86C2A" w:rsidRDefault="005C7638" w:rsidP="000E7F97">
            <w:pPr>
              <w:jc w:val="both"/>
              <w:rPr>
                <w:snapToGrid w:val="0"/>
                <w:spacing w:val="20"/>
                <w:lang w:val="uk-UA"/>
              </w:rPr>
            </w:pPr>
            <w:r w:rsidRPr="00F86C2A">
              <w:rPr>
                <w:snapToGrid w:val="0"/>
                <w:spacing w:val="20"/>
                <w:lang w:val="uk-UA"/>
              </w:rPr>
              <w:t>-11,10</w:t>
            </w:r>
          </w:p>
        </w:tc>
        <w:tc>
          <w:tcPr>
            <w:tcW w:w="1134" w:type="dxa"/>
            <w:vAlign w:val="center"/>
          </w:tcPr>
          <w:p w14:paraId="7DEF8C27" w14:textId="77777777" w:rsidR="005C7638" w:rsidRPr="00F86C2A" w:rsidRDefault="005C7638" w:rsidP="000E7F97">
            <w:pPr>
              <w:jc w:val="both"/>
              <w:rPr>
                <w:snapToGrid w:val="0"/>
                <w:spacing w:val="20"/>
                <w:lang w:val="uk-UA"/>
              </w:rPr>
            </w:pPr>
            <w:r w:rsidRPr="00F86C2A">
              <w:rPr>
                <w:snapToGrid w:val="0"/>
                <w:spacing w:val="20"/>
                <w:lang w:val="uk-UA"/>
              </w:rPr>
              <w:t>10,90</w:t>
            </w:r>
          </w:p>
        </w:tc>
        <w:tc>
          <w:tcPr>
            <w:tcW w:w="1134" w:type="dxa"/>
            <w:vAlign w:val="center"/>
          </w:tcPr>
          <w:p w14:paraId="69E0B857" w14:textId="77777777" w:rsidR="005C7638" w:rsidRPr="00F86C2A" w:rsidRDefault="005C7638" w:rsidP="000E7F97">
            <w:pPr>
              <w:jc w:val="both"/>
              <w:rPr>
                <w:snapToGrid w:val="0"/>
                <w:spacing w:val="20"/>
                <w:lang w:val="uk-UA"/>
              </w:rPr>
            </w:pPr>
            <w:r w:rsidRPr="00F86C2A">
              <w:rPr>
                <w:snapToGrid w:val="0"/>
                <w:spacing w:val="20"/>
                <w:lang w:val="uk-UA"/>
              </w:rPr>
              <w:t>-0,20</w:t>
            </w:r>
          </w:p>
        </w:tc>
      </w:tr>
      <w:tr w:rsidR="005C7638" w:rsidRPr="00F86C2A" w14:paraId="4E816A20" w14:textId="77777777">
        <w:trPr>
          <w:cantSplit/>
          <w:trHeight w:val="425"/>
        </w:trPr>
        <w:tc>
          <w:tcPr>
            <w:tcW w:w="2808" w:type="dxa"/>
            <w:vAlign w:val="center"/>
          </w:tcPr>
          <w:p w14:paraId="1EE13AAC" w14:textId="77777777" w:rsidR="005C7638" w:rsidRPr="00F86C2A" w:rsidRDefault="005C7638" w:rsidP="000E7F97">
            <w:pPr>
              <w:pStyle w:val="20"/>
              <w:spacing w:line="240" w:lineRule="auto"/>
              <w:ind w:firstLine="0"/>
              <w:jc w:val="both"/>
              <w:rPr>
                <w:lang w:val="uk-UA"/>
              </w:rPr>
            </w:pPr>
            <w:r w:rsidRPr="00F86C2A">
              <w:rPr>
                <w:lang w:val="uk-UA"/>
              </w:rPr>
              <w:t>- питома вага, %</w:t>
            </w:r>
          </w:p>
        </w:tc>
        <w:tc>
          <w:tcPr>
            <w:tcW w:w="1190" w:type="dxa"/>
            <w:vAlign w:val="center"/>
          </w:tcPr>
          <w:p w14:paraId="4194945A" w14:textId="77777777" w:rsidR="005C7638" w:rsidRPr="00F86C2A" w:rsidRDefault="005C7638" w:rsidP="000E7F97">
            <w:pPr>
              <w:jc w:val="both"/>
              <w:rPr>
                <w:snapToGrid w:val="0"/>
                <w:spacing w:val="20"/>
                <w:lang w:val="uk-UA"/>
              </w:rPr>
            </w:pPr>
            <w:r w:rsidRPr="00F86C2A">
              <w:rPr>
                <w:snapToGrid w:val="0"/>
                <w:spacing w:val="20"/>
                <w:lang w:val="uk-UA"/>
              </w:rPr>
              <w:t>2,65</w:t>
            </w:r>
          </w:p>
        </w:tc>
        <w:tc>
          <w:tcPr>
            <w:tcW w:w="1078" w:type="dxa"/>
            <w:vAlign w:val="center"/>
          </w:tcPr>
          <w:p w14:paraId="7C0C1F8D" w14:textId="77777777" w:rsidR="005C7638" w:rsidRPr="00F86C2A" w:rsidRDefault="005C7638" w:rsidP="000E7F97">
            <w:pPr>
              <w:jc w:val="both"/>
              <w:rPr>
                <w:snapToGrid w:val="0"/>
                <w:spacing w:val="20"/>
                <w:lang w:val="uk-UA"/>
              </w:rPr>
            </w:pPr>
            <w:r w:rsidRPr="00F86C2A">
              <w:rPr>
                <w:snapToGrid w:val="0"/>
                <w:spacing w:val="20"/>
                <w:lang w:val="uk-UA"/>
              </w:rPr>
              <w:t>12,18</w:t>
            </w:r>
          </w:p>
        </w:tc>
        <w:tc>
          <w:tcPr>
            <w:tcW w:w="1134" w:type="dxa"/>
            <w:vAlign w:val="center"/>
          </w:tcPr>
          <w:p w14:paraId="782362C6" w14:textId="77777777" w:rsidR="005C7638" w:rsidRPr="00F86C2A" w:rsidRDefault="005C7638" w:rsidP="000E7F97">
            <w:pPr>
              <w:jc w:val="both"/>
              <w:rPr>
                <w:snapToGrid w:val="0"/>
                <w:spacing w:val="20"/>
                <w:lang w:val="uk-UA"/>
              </w:rPr>
            </w:pPr>
            <w:r w:rsidRPr="00F86C2A">
              <w:rPr>
                <w:snapToGrid w:val="0"/>
                <w:spacing w:val="20"/>
                <w:lang w:val="uk-UA"/>
              </w:rPr>
              <w:t>16,77</w:t>
            </w:r>
          </w:p>
        </w:tc>
        <w:tc>
          <w:tcPr>
            <w:tcW w:w="1276" w:type="dxa"/>
            <w:vAlign w:val="center"/>
          </w:tcPr>
          <w:p w14:paraId="00913E32" w14:textId="77777777" w:rsidR="005C7638" w:rsidRPr="00F86C2A" w:rsidRDefault="005C7638" w:rsidP="000E7F97">
            <w:pPr>
              <w:jc w:val="both"/>
              <w:rPr>
                <w:snapToGrid w:val="0"/>
                <w:spacing w:val="20"/>
                <w:lang w:val="uk-UA"/>
              </w:rPr>
            </w:pPr>
            <w:r w:rsidRPr="00F86C2A">
              <w:rPr>
                <w:snapToGrid w:val="0"/>
                <w:spacing w:val="20"/>
                <w:lang w:val="uk-UA"/>
              </w:rPr>
              <w:t>9,53</w:t>
            </w:r>
          </w:p>
        </w:tc>
        <w:tc>
          <w:tcPr>
            <w:tcW w:w="1134" w:type="dxa"/>
            <w:vAlign w:val="center"/>
          </w:tcPr>
          <w:p w14:paraId="5F0BA5CE" w14:textId="77777777" w:rsidR="005C7638" w:rsidRPr="00F86C2A" w:rsidRDefault="005C7638" w:rsidP="000E7F97">
            <w:pPr>
              <w:jc w:val="both"/>
              <w:rPr>
                <w:snapToGrid w:val="0"/>
                <w:spacing w:val="20"/>
                <w:lang w:val="uk-UA"/>
              </w:rPr>
            </w:pPr>
            <w:r w:rsidRPr="00F86C2A">
              <w:rPr>
                <w:snapToGrid w:val="0"/>
                <w:spacing w:val="20"/>
                <w:lang w:val="uk-UA"/>
              </w:rPr>
              <w:t>4,59</w:t>
            </w:r>
          </w:p>
        </w:tc>
        <w:tc>
          <w:tcPr>
            <w:tcW w:w="1134" w:type="dxa"/>
            <w:vAlign w:val="center"/>
          </w:tcPr>
          <w:p w14:paraId="5CE4BF07" w14:textId="77777777" w:rsidR="005C7638" w:rsidRPr="00F86C2A" w:rsidRDefault="005C7638" w:rsidP="000E7F97">
            <w:pPr>
              <w:jc w:val="both"/>
              <w:rPr>
                <w:snapToGrid w:val="0"/>
                <w:spacing w:val="20"/>
                <w:lang w:val="uk-UA"/>
              </w:rPr>
            </w:pPr>
            <w:r w:rsidRPr="00F86C2A">
              <w:rPr>
                <w:snapToGrid w:val="0"/>
                <w:spacing w:val="20"/>
                <w:lang w:val="uk-UA"/>
              </w:rPr>
              <w:t>14,12</w:t>
            </w:r>
          </w:p>
        </w:tc>
      </w:tr>
      <w:tr w:rsidR="005C7638" w:rsidRPr="00F86C2A" w14:paraId="5AEAE0B5" w14:textId="77777777">
        <w:trPr>
          <w:cantSplit/>
          <w:trHeight w:val="403"/>
        </w:trPr>
        <w:tc>
          <w:tcPr>
            <w:tcW w:w="2808" w:type="dxa"/>
            <w:vAlign w:val="center"/>
          </w:tcPr>
          <w:p w14:paraId="55D12DC2" w14:textId="77777777" w:rsidR="005C7638" w:rsidRPr="00F86C2A" w:rsidRDefault="005C7638" w:rsidP="000E7F97">
            <w:pPr>
              <w:pStyle w:val="20"/>
              <w:spacing w:line="240" w:lineRule="auto"/>
              <w:ind w:firstLine="0"/>
              <w:jc w:val="both"/>
              <w:rPr>
                <w:lang w:val="uk-UA"/>
              </w:rPr>
            </w:pPr>
            <w:r w:rsidRPr="00F86C2A">
              <w:rPr>
                <w:lang w:val="uk-UA"/>
              </w:rPr>
              <w:t xml:space="preserve">Всього </w:t>
            </w:r>
          </w:p>
        </w:tc>
        <w:tc>
          <w:tcPr>
            <w:tcW w:w="1190" w:type="dxa"/>
            <w:vAlign w:val="center"/>
          </w:tcPr>
          <w:p w14:paraId="54D5470A" w14:textId="77777777" w:rsidR="005C7638" w:rsidRPr="00F86C2A" w:rsidRDefault="005C7638" w:rsidP="000E7F97">
            <w:pPr>
              <w:jc w:val="both"/>
              <w:rPr>
                <w:snapToGrid w:val="0"/>
                <w:spacing w:val="20"/>
                <w:lang w:val="uk-UA"/>
              </w:rPr>
            </w:pPr>
            <w:r w:rsidRPr="00F86C2A">
              <w:rPr>
                <w:snapToGrid w:val="0"/>
                <w:spacing w:val="20"/>
                <w:lang w:val="uk-UA"/>
              </w:rPr>
              <w:t>1035,40</w:t>
            </w:r>
          </w:p>
        </w:tc>
        <w:tc>
          <w:tcPr>
            <w:tcW w:w="1078" w:type="dxa"/>
            <w:vAlign w:val="center"/>
          </w:tcPr>
          <w:p w14:paraId="15132320" w14:textId="77777777" w:rsidR="005C7638" w:rsidRPr="00F86C2A" w:rsidRDefault="005C7638" w:rsidP="000E7F97">
            <w:pPr>
              <w:jc w:val="both"/>
              <w:rPr>
                <w:snapToGrid w:val="0"/>
                <w:spacing w:val="20"/>
                <w:lang w:val="uk-UA"/>
              </w:rPr>
            </w:pPr>
            <w:r w:rsidRPr="00F86C2A">
              <w:rPr>
                <w:snapToGrid w:val="0"/>
                <w:spacing w:val="20"/>
                <w:lang w:val="uk-UA"/>
              </w:rPr>
              <w:t>134,70</w:t>
            </w:r>
          </w:p>
        </w:tc>
        <w:tc>
          <w:tcPr>
            <w:tcW w:w="1134" w:type="dxa"/>
            <w:vAlign w:val="center"/>
          </w:tcPr>
          <w:p w14:paraId="1A3749F6" w14:textId="77777777" w:rsidR="005C7638" w:rsidRPr="00F86C2A" w:rsidRDefault="005C7638" w:rsidP="000E7F97">
            <w:pPr>
              <w:jc w:val="both"/>
              <w:rPr>
                <w:snapToGrid w:val="0"/>
                <w:spacing w:val="20"/>
                <w:lang w:val="uk-UA"/>
              </w:rPr>
            </w:pPr>
            <w:r w:rsidRPr="00F86C2A">
              <w:rPr>
                <w:snapToGrid w:val="0"/>
                <w:spacing w:val="20"/>
                <w:lang w:val="uk-UA"/>
              </w:rPr>
              <w:t>162,80</w:t>
            </w:r>
          </w:p>
        </w:tc>
        <w:tc>
          <w:tcPr>
            <w:tcW w:w="1276" w:type="dxa"/>
            <w:vAlign w:val="center"/>
          </w:tcPr>
          <w:p w14:paraId="561D12D8" w14:textId="77777777" w:rsidR="005C7638" w:rsidRPr="00F86C2A" w:rsidRDefault="005C7638" w:rsidP="000E7F97">
            <w:pPr>
              <w:jc w:val="both"/>
              <w:rPr>
                <w:snapToGrid w:val="0"/>
                <w:spacing w:val="20"/>
                <w:lang w:val="uk-UA"/>
              </w:rPr>
            </w:pPr>
            <w:r w:rsidRPr="00F86C2A">
              <w:rPr>
                <w:snapToGrid w:val="0"/>
                <w:spacing w:val="20"/>
                <w:lang w:val="uk-UA"/>
              </w:rPr>
              <w:t>-900,70</w:t>
            </w:r>
          </w:p>
        </w:tc>
        <w:tc>
          <w:tcPr>
            <w:tcW w:w="1134" w:type="dxa"/>
            <w:vAlign w:val="center"/>
          </w:tcPr>
          <w:p w14:paraId="3468D651" w14:textId="77777777" w:rsidR="005C7638" w:rsidRPr="00F86C2A" w:rsidRDefault="005C7638" w:rsidP="000E7F97">
            <w:pPr>
              <w:jc w:val="both"/>
              <w:rPr>
                <w:snapToGrid w:val="0"/>
                <w:spacing w:val="20"/>
                <w:lang w:val="uk-UA"/>
              </w:rPr>
            </w:pPr>
            <w:r w:rsidRPr="00F86C2A">
              <w:rPr>
                <w:snapToGrid w:val="0"/>
                <w:spacing w:val="20"/>
                <w:lang w:val="uk-UA"/>
              </w:rPr>
              <w:t>28,10</w:t>
            </w:r>
          </w:p>
        </w:tc>
        <w:tc>
          <w:tcPr>
            <w:tcW w:w="1134" w:type="dxa"/>
            <w:vAlign w:val="center"/>
          </w:tcPr>
          <w:p w14:paraId="34F29FD8" w14:textId="77777777" w:rsidR="005C7638" w:rsidRPr="00F86C2A" w:rsidRDefault="005C7638" w:rsidP="000E7F97">
            <w:pPr>
              <w:jc w:val="both"/>
              <w:rPr>
                <w:snapToGrid w:val="0"/>
                <w:spacing w:val="20"/>
                <w:lang w:val="uk-UA"/>
              </w:rPr>
            </w:pPr>
            <w:r w:rsidRPr="00F86C2A">
              <w:rPr>
                <w:snapToGrid w:val="0"/>
                <w:spacing w:val="20"/>
                <w:lang w:val="uk-UA"/>
              </w:rPr>
              <w:t>-872,60</w:t>
            </w:r>
          </w:p>
        </w:tc>
      </w:tr>
    </w:tbl>
    <w:p w14:paraId="7FBB6547" w14:textId="77777777" w:rsidR="00F23602" w:rsidRPr="00F86C2A" w:rsidRDefault="00F23602" w:rsidP="00F23602">
      <w:pPr>
        <w:pStyle w:val="20"/>
        <w:ind w:firstLine="709"/>
        <w:jc w:val="both"/>
        <w:rPr>
          <w:sz w:val="28"/>
          <w:lang w:val="uk-UA"/>
        </w:rPr>
      </w:pPr>
    </w:p>
    <w:p w14:paraId="532959B7" w14:textId="77777777" w:rsidR="00F86C2A" w:rsidRPr="00F86C2A" w:rsidRDefault="00F86C2A" w:rsidP="00F86C2A">
      <w:pPr>
        <w:spacing w:line="360" w:lineRule="auto"/>
        <w:ind w:firstLine="709"/>
        <w:jc w:val="both"/>
        <w:rPr>
          <w:sz w:val="28"/>
          <w:lang w:val="uk-UA"/>
        </w:rPr>
      </w:pPr>
      <w:r w:rsidRPr="00F86C2A">
        <w:rPr>
          <w:sz w:val="28"/>
          <w:lang w:val="uk-UA"/>
        </w:rPr>
        <w:t>У 2015р. порівняно із 2014р. сума позикового капіталу Підприємства зменшилась на 1120,60 тис.грн. (або на 53,74 %), у 2016р. порівняно із 2015р. відбулось збільшення цього показника на  428,40 тис.грн. (або на 44,42 %).</w:t>
      </w:r>
    </w:p>
    <w:p w14:paraId="7463A44F" w14:textId="77777777" w:rsidR="005C7638" w:rsidRPr="00F86C2A" w:rsidRDefault="005C7638" w:rsidP="005C7638">
      <w:pPr>
        <w:pStyle w:val="1"/>
        <w:jc w:val="right"/>
        <w:rPr>
          <w:spacing w:val="20"/>
          <w:sz w:val="28"/>
          <w:szCs w:val="28"/>
          <w:lang w:val="uk-UA"/>
        </w:rPr>
      </w:pPr>
      <w:r w:rsidRPr="00F86C2A">
        <w:rPr>
          <w:spacing w:val="20"/>
          <w:sz w:val="28"/>
          <w:szCs w:val="28"/>
          <w:lang w:val="uk-UA"/>
        </w:rPr>
        <w:lastRenderedPageBreak/>
        <w:t>Т</w:t>
      </w:r>
      <w:r w:rsidRPr="00F86C2A">
        <w:rPr>
          <w:caps w:val="0"/>
          <w:spacing w:val="20"/>
          <w:sz w:val="28"/>
          <w:szCs w:val="28"/>
          <w:lang w:val="uk-UA"/>
        </w:rPr>
        <w:t>аблиця</w:t>
      </w:r>
      <w:r w:rsidRPr="00F86C2A">
        <w:rPr>
          <w:spacing w:val="20"/>
          <w:sz w:val="28"/>
          <w:szCs w:val="28"/>
          <w:lang w:val="uk-UA"/>
        </w:rPr>
        <w:t xml:space="preserve"> 2.</w:t>
      </w:r>
      <w:r w:rsidR="00866B76" w:rsidRPr="00F86C2A">
        <w:rPr>
          <w:spacing w:val="20"/>
          <w:sz w:val="28"/>
          <w:szCs w:val="28"/>
          <w:lang w:val="uk-UA"/>
        </w:rPr>
        <w:t>9</w:t>
      </w:r>
    </w:p>
    <w:p w14:paraId="2DA35AF1" w14:textId="77777777" w:rsidR="005C7638" w:rsidRPr="00F86C2A" w:rsidRDefault="005C7638" w:rsidP="005C7638">
      <w:pPr>
        <w:spacing w:line="360" w:lineRule="auto"/>
        <w:jc w:val="center"/>
        <w:rPr>
          <w:sz w:val="28"/>
          <w:szCs w:val="28"/>
          <w:lang w:val="uk-UA"/>
        </w:rPr>
      </w:pPr>
      <w:r w:rsidRPr="00F86C2A">
        <w:rPr>
          <w:sz w:val="28"/>
          <w:szCs w:val="28"/>
          <w:lang w:val="uk-UA"/>
        </w:rPr>
        <w:t>Аналіз складу і структури кредиторської заборгованості ТОВ «Благо-Інвест»</w:t>
      </w:r>
    </w:p>
    <w:p w14:paraId="6EE4AD49" w14:textId="77777777" w:rsidR="005C7638" w:rsidRPr="00F86C2A" w:rsidRDefault="005C7638" w:rsidP="005C7638">
      <w:pPr>
        <w:spacing w:line="360" w:lineRule="auto"/>
        <w:jc w:val="center"/>
        <w:rPr>
          <w:sz w:val="28"/>
          <w:szCs w:val="28"/>
          <w:lang w:val="uk-UA"/>
        </w:rPr>
      </w:pPr>
      <w:r w:rsidRPr="00F86C2A">
        <w:rPr>
          <w:sz w:val="28"/>
          <w:szCs w:val="28"/>
          <w:lang w:val="uk-UA"/>
        </w:rPr>
        <w:t>(розрахунок відносного відхилення)</w:t>
      </w:r>
    </w:p>
    <w:tbl>
      <w:tblP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134"/>
        <w:gridCol w:w="1134"/>
        <w:gridCol w:w="1134"/>
        <w:gridCol w:w="1276"/>
        <w:gridCol w:w="1134"/>
        <w:gridCol w:w="1134"/>
      </w:tblGrid>
      <w:tr w:rsidR="005C7638" w:rsidRPr="00F86C2A" w14:paraId="1CE26876" w14:textId="77777777">
        <w:trPr>
          <w:cantSplit/>
        </w:trPr>
        <w:tc>
          <w:tcPr>
            <w:tcW w:w="2808" w:type="dxa"/>
            <w:vMerge w:val="restart"/>
            <w:vAlign w:val="center"/>
          </w:tcPr>
          <w:p w14:paraId="55D8AC46" w14:textId="77777777" w:rsidR="005C7638" w:rsidRPr="00F86C2A" w:rsidRDefault="005C7638" w:rsidP="000E7F97">
            <w:pPr>
              <w:pStyle w:val="20"/>
              <w:spacing w:line="240" w:lineRule="auto"/>
              <w:ind w:firstLine="0"/>
              <w:jc w:val="both"/>
              <w:rPr>
                <w:lang w:val="uk-UA"/>
              </w:rPr>
            </w:pPr>
            <w:r w:rsidRPr="00F86C2A">
              <w:rPr>
                <w:lang w:val="uk-UA"/>
              </w:rPr>
              <w:t>Показники</w:t>
            </w:r>
          </w:p>
        </w:tc>
        <w:tc>
          <w:tcPr>
            <w:tcW w:w="3402" w:type="dxa"/>
            <w:gridSpan w:val="3"/>
            <w:vAlign w:val="center"/>
          </w:tcPr>
          <w:p w14:paraId="7455E2DA" w14:textId="77777777" w:rsidR="005C7638" w:rsidRPr="00F86C2A" w:rsidRDefault="005C7638" w:rsidP="000E7F97">
            <w:pPr>
              <w:pStyle w:val="20"/>
              <w:spacing w:line="240" w:lineRule="auto"/>
              <w:ind w:firstLine="0"/>
              <w:jc w:val="both"/>
              <w:rPr>
                <w:lang w:val="uk-UA"/>
              </w:rPr>
            </w:pPr>
            <w:r w:rsidRPr="00F86C2A">
              <w:rPr>
                <w:lang w:val="uk-UA"/>
              </w:rPr>
              <w:t>Значення</w:t>
            </w:r>
          </w:p>
        </w:tc>
        <w:tc>
          <w:tcPr>
            <w:tcW w:w="3544" w:type="dxa"/>
            <w:gridSpan w:val="3"/>
            <w:vAlign w:val="center"/>
          </w:tcPr>
          <w:p w14:paraId="1DECB4D7" w14:textId="77777777" w:rsidR="005C7638" w:rsidRPr="00F86C2A" w:rsidRDefault="005C7638" w:rsidP="000E7F97">
            <w:pPr>
              <w:pStyle w:val="20"/>
              <w:spacing w:line="240" w:lineRule="auto"/>
              <w:ind w:firstLine="0"/>
              <w:jc w:val="both"/>
              <w:rPr>
                <w:lang w:val="uk-UA"/>
              </w:rPr>
            </w:pPr>
            <w:r w:rsidRPr="00F86C2A">
              <w:rPr>
                <w:lang w:val="uk-UA"/>
              </w:rPr>
              <w:t>Відносне відхилення</w:t>
            </w:r>
          </w:p>
        </w:tc>
      </w:tr>
      <w:tr w:rsidR="005C7638" w:rsidRPr="00F86C2A" w14:paraId="59CB8E02" w14:textId="77777777">
        <w:trPr>
          <w:cantSplit/>
          <w:trHeight w:val="902"/>
        </w:trPr>
        <w:tc>
          <w:tcPr>
            <w:tcW w:w="2808" w:type="dxa"/>
            <w:vMerge/>
          </w:tcPr>
          <w:p w14:paraId="34CE2DDE" w14:textId="77777777" w:rsidR="005C7638" w:rsidRPr="00F86C2A" w:rsidRDefault="005C7638" w:rsidP="000E7F97">
            <w:pPr>
              <w:pStyle w:val="20"/>
              <w:spacing w:line="240" w:lineRule="auto"/>
              <w:ind w:firstLine="0"/>
              <w:jc w:val="both"/>
              <w:rPr>
                <w:lang w:val="uk-UA"/>
              </w:rPr>
            </w:pPr>
          </w:p>
        </w:tc>
        <w:tc>
          <w:tcPr>
            <w:tcW w:w="1134" w:type="dxa"/>
            <w:vAlign w:val="center"/>
          </w:tcPr>
          <w:p w14:paraId="64C25D8F" w14:textId="77777777" w:rsidR="005C7638" w:rsidRPr="00F86C2A" w:rsidRDefault="00E13AEC" w:rsidP="000E7F97">
            <w:pPr>
              <w:pStyle w:val="20"/>
              <w:spacing w:line="240" w:lineRule="auto"/>
              <w:ind w:firstLine="0"/>
              <w:jc w:val="both"/>
              <w:rPr>
                <w:lang w:val="uk-UA"/>
              </w:rPr>
            </w:pPr>
            <w:r w:rsidRPr="00F86C2A">
              <w:rPr>
                <w:lang w:val="uk-UA"/>
              </w:rPr>
              <w:t>2014</w:t>
            </w:r>
            <w:r w:rsidR="005C7638" w:rsidRPr="00F86C2A">
              <w:rPr>
                <w:lang w:val="uk-UA"/>
              </w:rPr>
              <w:t>р</w:t>
            </w:r>
          </w:p>
        </w:tc>
        <w:tc>
          <w:tcPr>
            <w:tcW w:w="1134" w:type="dxa"/>
            <w:vAlign w:val="center"/>
          </w:tcPr>
          <w:p w14:paraId="0F8C34D5" w14:textId="77777777" w:rsidR="005C7638" w:rsidRPr="00F86C2A" w:rsidRDefault="00E13AEC" w:rsidP="000E7F97">
            <w:pPr>
              <w:pStyle w:val="20"/>
              <w:spacing w:line="240" w:lineRule="auto"/>
              <w:ind w:firstLine="0"/>
              <w:jc w:val="both"/>
              <w:rPr>
                <w:lang w:val="uk-UA"/>
              </w:rPr>
            </w:pPr>
            <w:r w:rsidRPr="00F86C2A">
              <w:rPr>
                <w:lang w:val="uk-UA"/>
              </w:rPr>
              <w:t>2015</w:t>
            </w:r>
            <w:r w:rsidR="005C7638" w:rsidRPr="00F86C2A">
              <w:rPr>
                <w:lang w:val="uk-UA"/>
              </w:rPr>
              <w:t>р</w:t>
            </w:r>
          </w:p>
        </w:tc>
        <w:tc>
          <w:tcPr>
            <w:tcW w:w="1134" w:type="dxa"/>
            <w:vAlign w:val="center"/>
          </w:tcPr>
          <w:p w14:paraId="10D388DA" w14:textId="77777777" w:rsidR="005C7638" w:rsidRPr="00F86C2A" w:rsidRDefault="00E13AEC" w:rsidP="000E7F97">
            <w:pPr>
              <w:pStyle w:val="20"/>
              <w:spacing w:line="240" w:lineRule="auto"/>
              <w:ind w:firstLine="0"/>
              <w:jc w:val="both"/>
              <w:rPr>
                <w:lang w:val="uk-UA"/>
              </w:rPr>
            </w:pPr>
            <w:r w:rsidRPr="00F86C2A">
              <w:rPr>
                <w:lang w:val="uk-UA"/>
              </w:rPr>
              <w:t>2016</w:t>
            </w:r>
            <w:r w:rsidR="005C7638" w:rsidRPr="00F86C2A">
              <w:rPr>
                <w:lang w:val="uk-UA"/>
              </w:rPr>
              <w:t>р</w:t>
            </w:r>
          </w:p>
        </w:tc>
        <w:tc>
          <w:tcPr>
            <w:tcW w:w="1276" w:type="dxa"/>
            <w:vAlign w:val="center"/>
          </w:tcPr>
          <w:p w14:paraId="1E35D2E3" w14:textId="77777777" w:rsidR="005C7638" w:rsidRPr="00F86C2A" w:rsidRDefault="00E13AEC" w:rsidP="000E7F97">
            <w:pPr>
              <w:pStyle w:val="20"/>
              <w:spacing w:line="240" w:lineRule="auto"/>
              <w:ind w:firstLine="0"/>
              <w:jc w:val="both"/>
              <w:rPr>
                <w:lang w:val="uk-UA"/>
              </w:rPr>
            </w:pPr>
            <w:r w:rsidRPr="00F86C2A">
              <w:rPr>
                <w:lang w:val="uk-UA"/>
              </w:rPr>
              <w:t>2015</w:t>
            </w:r>
            <w:r w:rsidR="005C7638" w:rsidRPr="00F86C2A">
              <w:rPr>
                <w:lang w:val="uk-UA"/>
              </w:rPr>
              <w:t xml:space="preserve">р до </w:t>
            </w:r>
            <w:r w:rsidRPr="00F86C2A">
              <w:rPr>
                <w:lang w:val="uk-UA"/>
              </w:rPr>
              <w:t>2014</w:t>
            </w:r>
            <w:r w:rsidR="005C7638" w:rsidRPr="00F86C2A">
              <w:rPr>
                <w:lang w:val="uk-UA"/>
              </w:rPr>
              <w:t>р</w:t>
            </w:r>
          </w:p>
        </w:tc>
        <w:tc>
          <w:tcPr>
            <w:tcW w:w="1134" w:type="dxa"/>
            <w:vAlign w:val="center"/>
          </w:tcPr>
          <w:p w14:paraId="11E81114" w14:textId="77777777" w:rsidR="005C7638" w:rsidRPr="00F86C2A" w:rsidRDefault="00E13AEC" w:rsidP="000E7F97">
            <w:pPr>
              <w:pStyle w:val="20"/>
              <w:spacing w:line="240" w:lineRule="auto"/>
              <w:ind w:firstLine="0"/>
              <w:jc w:val="both"/>
              <w:rPr>
                <w:lang w:val="uk-UA"/>
              </w:rPr>
            </w:pPr>
            <w:r w:rsidRPr="00F86C2A">
              <w:rPr>
                <w:lang w:val="uk-UA"/>
              </w:rPr>
              <w:t>2016</w:t>
            </w:r>
            <w:r w:rsidR="005C7638" w:rsidRPr="00F86C2A">
              <w:rPr>
                <w:lang w:val="uk-UA"/>
              </w:rPr>
              <w:t xml:space="preserve">р до </w:t>
            </w:r>
            <w:r w:rsidRPr="00F86C2A">
              <w:rPr>
                <w:lang w:val="uk-UA"/>
              </w:rPr>
              <w:t>2015</w:t>
            </w:r>
            <w:r w:rsidR="005C7638" w:rsidRPr="00F86C2A">
              <w:rPr>
                <w:lang w:val="uk-UA"/>
              </w:rPr>
              <w:t>р</w:t>
            </w:r>
          </w:p>
        </w:tc>
        <w:tc>
          <w:tcPr>
            <w:tcW w:w="1134" w:type="dxa"/>
            <w:vAlign w:val="center"/>
          </w:tcPr>
          <w:p w14:paraId="0EE3F21A" w14:textId="77777777" w:rsidR="005C7638" w:rsidRPr="00F86C2A" w:rsidRDefault="00E13AEC" w:rsidP="000E7F97">
            <w:pPr>
              <w:pStyle w:val="20"/>
              <w:spacing w:line="240" w:lineRule="auto"/>
              <w:ind w:firstLine="0"/>
              <w:jc w:val="both"/>
              <w:rPr>
                <w:lang w:val="uk-UA"/>
              </w:rPr>
            </w:pPr>
            <w:r w:rsidRPr="00F86C2A">
              <w:rPr>
                <w:lang w:val="uk-UA"/>
              </w:rPr>
              <w:t>2016</w:t>
            </w:r>
            <w:r w:rsidR="005C7638" w:rsidRPr="00F86C2A">
              <w:rPr>
                <w:lang w:val="uk-UA"/>
              </w:rPr>
              <w:t xml:space="preserve">р до </w:t>
            </w:r>
            <w:r w:rsidRPr="00F86C2A">
              <w:rPr>
                <w:lang w:val="uk-UA"/>
              </w:rPr>
              <w:t>2014</w:t>
            </w:r>
            <w:r w:rsidR="005C7638" w:rsidRPr="00F86C2A">
              <w:rPr>
                <w:lang w:val="uk-UA"/>
              </w:rPr>
              <w:t>р</w:t>
            </w:r>
          </w:p>
        </w:tc>
      </w:tr>
      <w:tr w:rsidR="005C7638" w:rsidRPr="00F86C2A" w14:paraId="13A657D6" w14:textId="77777777">
        <w:trPr>
          <w:cantSplit/>
          <w:trHeight w:val="734"/>
        </w:trPr>
        <w:tc>
          <w:tcPr>
            <w:tcW w:w="2808" w:type="dxa"/>
            <w:vAlign w:val="center"/>
          </w:tcPr>
          <w:p w14:paraId="7113D643" w14:textId="77777777" w:rsidR="005C7638" w:rsidRPr="00F86C2A" w:rsidRDefault="005C7638" w:rsidP="000E7F97">
            <w:pPr>
              <w:pStyle w:val="20"/>
              <w:spacing w:line="240" w:lineRule="auto"/>
              <w:ind w:firstLine="0"/>
              <w:jc w:val="both"/>
              <w:rPr>
                <w:lang w:val="uk-UA"/>
              </w:rPr>
            </w:pPr>
            <w:r w:rsidRPr="00F86C2A">
              <w:rPr>
                <w:lang w:val="uk-UA"/>
              </w:rPr>
              <w:t>Кредиторська заборгованість за товари, роботи, послуги, тис.грн</w:t>
            </w:r>
          </w:p>
        </w:tc>
        <w:tc>
          <w:tcPr>
            <w:tcW w:w="1134" w:type="dxa"/>
            <w:vAlign w:val="center"/>
          </w:tcPr>
          <w:p w14:paraId="210FCBFE" w14:textId="77777777" w:rsidR="005C7638" w:rsidRPr="00F86C2A" w:rsidRDefault="005C7638" w:rsidP="000E7F97">
            <w:pPr>
              <w:jc w:val="both"/>
              <w:rPr>
                <w:snapToGrid w:val="0"/>
                <w:spacing w:val="20"/>
                <w:lang w:val="uk-UA"/>
              </w:rPr>
            </w:pPr>
            <w:r w:rsidRPr="00F86C2A">
              <w:rPr>
                <w:snapToGrid w:val="0"/>
                <w:spacing w:val="20"/>
                <w:lang w:val="uk-UA"/>
              </w:rPr>
              <w:t>996,40</w:t>
            </w:r>
          </w:p>
        </w:tc>
        <w:tc>
          <w:tcPr>
            <w:tcW w:w="1134" w:type="dxa"/>
            <w:vAlign w:val="center"/>
          </w:tcPr>
          <w:p w14:paraId="7611884A" w14:textId="77777777" w:rsidR="005C7638" w:rsidRPr="00F86C2A" w:rsidRDefault="005C7638" w:rsidP="000E7F97">
            <w:pPr>
              <w:jc w:val="both"/>
              <w:rPr>
                <w:snapToGrid w:val="0"/>
                <w:spacing w:val="20"/>
                <w:lang w:val="uk-UA"/>
              </w:rPr>
            </w:pPr>
            <w:r w:rsidRPr="00F86C2A">
              <w:rPr>
                <w:snapToGrid w:val="0"/>
                <w:spacing w:val="20"/>
                <w:lang w:val="uk-UA"/>
              </w:rPr>
              <w:t>112,70</w:t>
            </w:r>
          </w:p>
        </w:tc>
        <w:tc>
          <w:tcPr>
            <w:tcW w:w="1134" w:type="dxa"/>
            <w:vAlign w:val="center"/>
          </w:tcPr>
          <w:p w14:paraId="19A687DB" w14:textId="77777777" w:rsidR="005C7638" w:rsidRPr="00F86C2A" w:rsidRDefault="005C7638" w:rsidP="000E7F97">
            <w:pPr>
              <w:jc w:val="both"/>
              <w:rPr>
                <w:snapToGrid w:val="0"/>
                <w:spacing w:val="20"/>
                <w:lang w:val="uk-UA"/>
              </w:rPr>
            </w:pPr>
            <w:r w:rsidRPr="00F86C2A">
              <w:rPr>
                <w:snapToGrid w:val="0"/>
                <w:spacing w:val="20"/>
                <w:lang w:val="uk-UA"/>
              </w:rPr>
              <w:t>124,80</w:t>
            </w:r>
          </w:p>
        </w:tc>
        <w:tc>
          <w:tcPr>
            <w:tcW w:w="1276" w:type="dxa"/>
            <w:vAlign w:val="center"/>
          </w:tcPr>
          <w:p w14:paraId="24B69189" w14:textId="77777777" w:rsidR="005C7638" w:rsidRPr="00F86C2A" w:rsidRDefault="005C7638" w:rsidP="000E7F97">
            <w:pPr>
              <w:jc w:val="both"/>
              <w:rPr>
                <w:snapToGrid w:val="0"/>
                <w:spacing w:val="20"/>
                <w:lang w:val="uk-UA"/>
              </w:rPr>
            </w:pPr>
            <w:r w:rsidRPr="00F86C2A">
              <w:rPr>
                <w:snapToGrid w:val="0"/>
                <w:spacing w:val="20"/>
                <w:lang w:val="uk-UA"/>
              </w:rPr>
              <w:t>11,31</w:t>
            </w:r>
          </w:p>
        </w:tc>
        <w:tc>
          <w:tcPr>
            <w:tcW w:w="1134" w:type="dxa"/>
            <w:vAlign w:val="center"/>
          </w:tcPr>
          <w:p w14:paraId="0AF9F85C" w14:textId="77777777" w:rsidR="005C7638" w:rsidRPr="00F86C2A" w:rsidRDefault="005C7638" w:rsidP="000E7F97">
            <w:pPr>
              <w:jc w:val="both"/>
              <w:rPr>
                <w:snapToGrid w:val="0"/>
                <w:spacing w:val="20"/>
                <w:lang w:val="uk-UA"/>
              </w:rPr>
            </w:pPr>
            <w:r w:rsidRPr="00F86C2A">
              <w:rPr>
                <w:snapToGrid w:val="0"/>
                <w:spacing w:val="20"/>
                <w:lang w:val="uk-UA"/>
              </w:rPr>
              <w:t>110,74</w:t>
            </w:r>
          </w:p>
        </w:tc>
        <w:tc>
          <w:tcPr>
            <w:tcW w:w="1134" w:type="dxa"/>
            <w:vAlign w:val="center"/>
          </w:tcPr>
          <w:p w14:paraId="32B98EC1" w14:textId="77777777" w:rsidR="005C7638" w:rsidRPr="00F86C2A" w:rsidRDefault="005C7638" w:rsidP="000E7F97">
            <w:pPr>
              <w:jc w:val="both"/>
              <w:rPr>
                <w:snapToGrid w:val="0"/>
                <w:spacing w:val="20"/>
                <w:lang w:val="uk-UA"/>
              </w:rPr>
            </w:pPr>
            <w:r w:rsidRPr="00F86C2A">
              <w:rPr>
                <w:snapToGrid w:val="0"/>
                <w:spacing w:val="20"/>
                <w:lang w:val="uk-UA"/>
              </w:rPr>
              <w:t>12,53</w:t>
            </w:r>
          </w:p>
        </w:tc>
      </w:tr>
      <w:tr w:rsidR="005C7638" w:rsidRPr="00F86C2A" w14:paraId="7FEB9FCE" w14:textId="77777777">
        <w:trPr>
          <w:cantSplit/>
          <w:trHeight w:val="553"/>
        </w:trPr>
        <w:tc>
          <w:tcPr>
            <w:tcW w:w="2808" w:type="dxa"/>
            <w:vAlign w:val="center"/>
          </w:tcPr>
          <w:p w14:paraId="6F84586C" w14:textId="77777777" w:rsidR="005C7638" w:rsidRPr="00F86C2A" w:rsidRDefault="005C7638" w:rsidP="000E7F97">
            <w:pPr>
              <w:pStyle w:val="20"/>
              <w:spacing w:line="240" w:lineRule="auto"/>
              <w:ind w:firstLine="0"/>
              <w:jc w:val="both"/>
              <w:rPr>
                <w:lang w:val="uk-UA"/>
              </w:rPr>
            </w:pPr>
            <w:r w:rsidRPr="00F86C2A">
              <w:rPr>
                <w:lang w:val="uk-UA"/>
              </w:rPr>
              <w:t>- питома вага, %</w:t>
            </w:r>
          </w:p>
        </w:tc>
        <w:tc>
          <w:tcPr>
            <w:tcW w:w="1134" w:type="dxa"/>
            <w:vAlign w:val="center"/>
          </w:tcPr>
          <w:p w14:paraId="43412377" w14:textId="77777777" w:rsidR="005C7638" w:rsidRPr="00F86C2A" w:rsidRDefault="005C7638" w:rsidP="000E7F97">
            <w:pPr>
              <w:jc w:val="both"/>
              <w:rPr>
                <w:snapToGrid w:val="0"/>
                <w:spacing w:val="20"/>
                <w:lang w:val="uk-UA"/>
              </w:rPr>
            </w:pPr>
            <w:r w:rsidRPr="00F86C2A">
              <w:rPr>
                <w:snapToGrid w:val="0"/>
                <w:spacing w:val="20"/>
                <w:lang w:val="uk-UA"/>
              </w:rPr>
              <w:t>96,23</w:t>
            </w:r>
          </w:p>
        </w:tc>
        <w:tc>
          <w:tcPr>
            <w:tcW w:w="1134" w:type="dxa"/>
            <w:vAlign w:val="center"/>
          </w:tcPr>
          <w:p w14:paraId="34FA6C5D" w14:textId="77777777" w:rsidR="005C7638" w:rsidRPr="00F86C2A" w:rsidRDefault="005C7638" w:rsidP="000E7F97">
            <w:pPr>
              <w:jc w:val="both"/>
              <w:rPr>
                <w:snapToGrid w:val="0"/>
                <w:spacing w:val="20"/>
                <w:lang w:val="uk-UA"/>
              </w:rPr>
            </w:pPr>
            <w:r w:rsidRPr="00F86C2A">
              <w:rPr>
                <w:snapToGrid w:val="0"/>
                <w:spacing w:val="20"/>
                <w:lang w:val="uk-UA"/>
              </w:rPr>
              <w:t>83,67</w:t>
            </w:r>
          </w:p>
        </w:tc>
        <w:tc>
          <w:tcPr>
            <w:tcW w:w="1134" w:type="dxa"/>
            <w:vAlign w:val="center"/>
          </w:tcPr>
          <w:p w14:paraId="061C075A" w14:textId="77777777" w:rsidR="005C7638" w:rsidRPr="00F86C2A" w:rsidRDefault="005C7638" w:rsidP="000E7F97">
            <w:pPr>
              <w:jc w:val="both"/>
              <w:rPr>
                <w:snapToGrid w:val="0"/>
                <w:spacing w:val="20"/>
                <w:lang w:val="uk-UA"/>
              </w:rPr>
            </w:pPr>
            <w:r w:rsidRPr="00F86C2A">
              <w:rPr>
                <w:snapToGrid w:val="0"/>
                <w:spacing w:val="20"/>
                <w:lang w:val="uk-UA"/>
              </w:rPr>
              <w:t>76,66</w:t>
            </w:r>
          </w:p>
        </w:tc>
        <w:tc>
          <w:tcPr>
            <w:tcW w:w="1276" w:type="dxa"/>
            <w:vAlign w:val="center"/>
          </w:tcPr>
          <w:p w14:paraId="7C52B9D2" w14:textId="77777777" w:rsidR="005C7638" w:rsidRPr="00F86C2A" w:rsidRDefault="005C7638" w:rsidP="000E7F97">
            <w:pPr>
              <w:jc w:val="both"/>
              <w:rPr>
                <w:snapToGrid w:val="0"/>
                <w:spacing w:val="20"/>
                <w:lang w:val="uk-UA"/>
              </w:rPr>
            </w:pPr>
            <w:r w:rsidRPr="00F86C2A">
              <w:rPr>
                <w:snapToGrid w:val="0"/>
                <w:spacing w:val="20"/>
                <w:lang w:val="uk-UA"/>
              </w:rPr>
              <w:t>86,94</w:t>
            </w:r>
          </w:p>
        </w:tc>
        <w:tc>
          <w:tcPr>
            <w:tcW w:w="1134" w:type="dxa"/>
            <w:vAlign w:val="center"/>
          </w:tcPr>
          <w:p w14:paraId="0CAF9AFD" w14:textId="77777777" w:rsidR="005C7638" w:rsidRPr="00F86C2A" w:rsidRDefault="005C7638" w:rsidP="000E7F97">
            <w:pPr>
              <w:jc w:val="both"/>
              <w:rPr>
                <w:snapToGrid w:val="0"/>
                <w:spacing w:val="20"/>
                <w:lang w:val="uk-UA"/>
              </w:rPr>
            </w:pPr>
            <w:r w:rsidRPr="00F86C2A">
              <w:rPr>
                <w:snapToGrid w:val="0"/>
                <w:spacing w:val="20"/>
                <w:lang w:val="uk-UA"/>
              </w:rPr>
              <w:t>91,62</w:t>
            </w:r>
          </w:p>
        </w:tc>
        <w:tc>
          <w:tcPr>
            <w:tcW w:w="1134" w:type="dxa"/>
            <w:vAlign w:val="center"/>
          </w:tcPr>
          <w:p w14:paraId="47D98C63" w14:textId="77777777" w:rsidR="005C7638" w:rsidRPr="00F86C2A" w:rsidRDefault="005C7638" w:rsidP="000E7F97">
            <w:pPr>
              <w:jc w:val="both"/>
              <w:rPr>
                <w:snapToGrid w:val="0"/>
                <w:spacing w:val="20"/>
                <w:lang w:val="uk-UA"/>
              </w:rPr>
            </w:pPr>
            <w:r w:rsidRPr="00F86C2A">
              <w:rPr>
                <w:snapToGrid w:val="0"/>
                <w:spacing w:val="20"/>
                <w:lang w:val="uk-UA"/>
              </w:rPr>
              <w:t>79,66</w:t>
            </w:r>
          </w:p>
        </w:tc>
      </w:tr>
      <w:tr w:rsidR="005C7638" w:rsidRPr="00F86C2A" w14:paraId="0FB9ED28" w14:textId="77777777">
        <w:trPr>
          <w:cantSplit/>
          <w:trHeight w:val="712"/>
        </w:trPr>
        <w:tc>
          <w:tcPr>
            <w:tcW w:w="2808" w:type="dxa"/>
            <w:vAlign w:val="center"/>
          </w:tcPr>
          <w:p w14:paraId="0D5EACFB" w14:textId="77777777" w:rsidR="005C7638" w:rsidRPr="00F86C2A" w:rsidRDefault="005C7638" w:rsidP="000E7F97">
            <w:pPr>
              <w:pStyle w:val="20"/>
              <w:spacing w:line="240" w:lineRule="auto"/>
              <w:ind w:firstLine="0"/>
              <w:jc w:val="both"/>
              <w:rPr>
                <w:lang w:val="uk-UA"/>
              </w:rPr>
            </w:pPr>
            <w:r w:rsidRPr="00F86C2A">
              <w:rPr>
                <w:lang w:val="uk-UA"/>
              </w:rPr>
              <w:t>Поточні зобов’язання за розрахунками:</w:t>
            </w:r>
          </w:p>
        </w:tc>
        <w:tc>
          <w:tcPr>
            <w:tcW w:w="1134" w:type="dxa"/>
            <w:vAlign w:val="center"/>
          </w:tcPr>
          <w:p w14:paraId="041ED881" w14:textId="77777777" w:rsidR="005C7638" w:rsidRPr="00F86C2A" w:rsidRDefault="005C7638" w:rsidP="000E7F97">
            <w:pPr>
              <w:jc w:val="both"/>
              <w:rPr>
                <w:snapToGrid w:val="0"/>
                <w:spacing w:val="20"/>
                <w:lang w:val="uk-UA"/>
              </w:rPr>
            </w:pPr>
            <w:r w:rsidRPr="00F86C2A">
              <w:rPr>
                <w:snapToGrid w:val="0"/>
                <w:spacing w:val="20"/>
                <w:lang w:val="uk-UA"/>
              </w:rPr>
              <w:t>39,00</w:t>
            </w:r>
          </w:p>
        </w:tc>
        <w:tc>
          <w:tcPr>
            <w:tcW w:w="1134" w:type="dxa"/>
            <w:vAlign w:val="center"/>
          </w:tcPr>
          <w:p w14:paraId="2E646CA2" w14:textId="77777777" w:rsidR="005C7638" w:rsidRPr="00F86C2A" w:rsidRDefault="005C7638" w:rsidP="000E7F97">
            <w:pPr>
              <w:jc w:val="both"/>
              <w:rPr>
                <w:snapToGrid w:val="0"/>
                <w:spacing w:val="20"/>
                <w:lang w:val="uk-UA"/>
              </w:rPr>
            </w:pPr>
            <w:r w:rsidRPr="00F86C2A">
              <w:rPr>
                <w:snapToGrid w:val="0"/>
                <w:spacing w:val="20"/>
                <w:lang w:val="uk-UA"/>
              </w:rPr>
              <w:t>22,00</w:t>
            </w:r>
          </w:p>
        </w:tc>
        <w:tc>
          <w:tcPr>
            <w:tcW w:w="1134" w:type="dxa"/>
            <w:vAlign w:val="center"/>
          </w:tcPr>
          <w:p w14:paraId="5DA85D4A" w14:textId="77777777" w:rsidR="005C7638" w:rsidRPr="00F86C2A" w:rsidRDefault="005C7638" w:rsidP="000E7F97">
            <w:pPr>
              <w:jc w:val="both"/>
              <w:rPr>
                <w:snapToGrid w:val="0"/>
                <w:spacing w:val="20"/>
                <w:lang w:val="uk-UA"/>
              </w:rPr>
            </w:pPr>
            <w:r w:rsidRPr="00F86C2A">
              <w:rPr>
                <w:snapToGrid w:val="0"/>
                <w:spacing w:val="20"/>
                <w:lang w:val="uk-UA"/>
              </w:rPr>
              <w:t>38,00</w:t>
            </w:r>
          </w:p>
        </w:tc>
        <w:tc>
          <w:tcPr>
            <w:tcW w:w="1276" w:type="dxa"/>
            <w:vAlign w:val="center"/>
          </w:tcPr>
          <w:p w14:paraId="1F0FC2F1" w14:textId="77777777" w:rsidR="005C7638" w:rsidRPr="00F86C2A" w:rsidRDefault="005C7638" w:rsidP="000E7F97">
            <w:pPr>
              <w:jc w:val="both"/>
              <w:rPr>
                <w:snapToGrid w:val="0"/>
                <w:spacing w:val="20"/>
                <w:lang w:val="uk-UA"/>
              </w:rPr>
            </w:pPr>
            <w:r w:rsidRPr="00F86C2A">
              <w:rPr>
                <w:snapToGrid w:val="0"/>
                <w:spacing w:val="20"/>
                <w:lang w:val="uk-UA"/>
              </w:rPr>
              <w:t>56,41</w:t>
            </w:r>
          </w:p>
        </w:tc>
        <w:tc>
          <w:tcPr>
            <w:tcW w:w="1134" w:type="dxa"/>
            <w:vAlign w:val="center"/>
          </w:tcPr>
          <w:p w14:paraId="3AB64FF9" w14:textId="77777777" w:rsidR="005C7638" w:rsidRPr="00F86C2A" w:rsidRDefault="005C7638" w:rsidP="000E7F97">
            <w:pPr>
              <w:jc w:val="both"/>
              <w:rPr>
                <w:snapToGrid w:val="0"/>
                <w:spacing w:val="20"/>
                <w:lang w:val="uk-UA"/>
              </w:rPr>
            </w:pPr>
            <w:r w:rsidRPr="00F86C2A">
              <w:rPr>
                <w:snapToGrid w:val="0"/>
                <w:spacing w:val="20"/>
                <w:lang w:val="uk-UA"/>
              </w:rPr>
              <w:t>172,73</w:t>
            </w:r>
          </w:p>
        </w:tc>
        <w:tc>
          <w:tcPr>
            <w:tcW w:w="1134" w:type="dxa"/>
            <w:vAlign w:val="center"/>
          </w:tcPr>
          <w:p w14:paraId="7F26D4AD" w14:textId="77777777" w:rsidR="005C7638" w:rsidRPr="00F86C2A" w:rsidRDefault="005C7638" w:rsidP="000E7F97">
            <w:pPr>
              <w:jc w:val="both"/>
              <w:rPr>
                <w:snapToGrid w:val="0"/>
                <w:spacing w:val="20"/>
                <w:lang w:val="uk-UA"/>
              </w:rPr>
            </w:pPr>
            <w:r w:rsidRPr="00F86C2A">
              <w:rPr>
                <w:snapToGrid w:val="0"/>
                <w:spacing w:val="20"/>
                <w:lang w:val="uk-UA"/>
              </w:rPr>
              <w:t>97,44</w:t>
            </w:r>
          </w:p>
        </w:tc>
      </w:tr>
      <w:tr w:rsidR="005C7638" w:rsidRPr="00F86C2A" w14:paraId="05797B42" w14:textId="77777777">
        <w:trPr>
          <w:cantSplit/>
          <w:trHeight w:val="414"/>
        </w:trPr>
        <w:tc>
          <w:tcPr>
            <w:tcW w:w="2808" w:type="dxa"/>
            <w:vAlign w:val="center"/>
          </w:tcPr>
          <w:p w14:paraId="6ACBD831" w14:textId="77777777" w:rsidR="005C7638" w:rsidRPr="00F86C2A" w:rsidRDefault="005C7638" w:rsidP="000E7F97">
            <w:pPr>
              <w:pStyle w:val="20"/>
              <w:spacing w:line="240" w:lineRule="auto"/>
              <w:ind w:firstLine="0"/>
              <w:jc w:val="both"/>
              <w:rPr>
                <w:lang w:val="uk-UA"/>
              </w:rPr>
            </w:pPr>
            <w:r w:rsidRPr="00F86C2A">
              <w:rPr>
                <w:lang w:val="uk-UA"/>
              </w:rPr>
              <w:t>з бюджетом, тис.грн.</w:t>
            </w:r>
          </w:p>
        </w:tc>
        <w:tc>
          <w:tcPr>
            <w:tcW w:w="1134" w:type="dxa"/>
            <w:vAlign w:val="center"/>
          </w:tcPr>
          <w:p w14:paraId="2931C6A4" w14:textId="77777777" w:rsidR="005C7638" w:rsidRPr="00F86C2A" w:rsidRDefault="005C7638" w:rsidP="000E7F97">
            <w:pPr>
              <w:jc w:val="both"/>
              <w:rPr>
                <w:snapToGrid w:val="0"/>
                <w:spacing w:val="20"/>
                <w:lang w:val="uk-UA"/>
              </w:rPr>
            </w:pPr>
            <w:r w:rsidRPr="00F86C2A">
              <w:rPr>
                <w:snapToGrid w:val="0"/>
                <w:spacing w:val="20"/>
                <w:lang w:val="uk-UA"/>
              </w:rPr>
              <w:t>1,30</w:t>
            </w:r>
          </w:p>
        </w:tc>
        <w:tc>
          <w:tcPr>
            <w:tcW w:w="1134" w:type="dxa"/>
            <w:vAlign w:val="center"/>
          </w:tcPr>
          <w:p w14:paraId="759E3859" w14:textId="77777777" w:rsidR="005C7638" w:rsidRPr="00F86C2A" w:rsidRDefault="005C7638" w:rsidP="000E7F97">
            <w:pPr>
              <w:jc w:val="both"/>
              <w:rPr>
                <w:snapToGrid w:val="0"/>
                <w:spacing w:val="20"/>
                <w:lang w:val="uk-UA"/>
              </w:rPr>
            </w:pPr>
            <w:r w:rsidRPr="00F86C2A">
              <w:rPr>
                <w:snapToGrid w:val="0"/>
                <w:spacing w:val="20"/>
                <w:lang w:val="uk-UA"/>
              </w:rPr>
              <w:t>2,00</w:t>
            </w:r>
          </w:p>
        </w:tc>
        <w:tc>
          <w:tcPr>
            <w:tcW w:w="1134" w:type="dxa"/>
            <w:vAlign w:val="center"/>
          </w:tcPr>
          <w:p w14:paraId="51E4A611" w14:textId="77777777" w:rsidR="005C7638" w:rsidRPr="00F86C2A" w:rsidRDefault="005C7638" w:rsidP="000E7F97">
            <w:pPr>
              <w:jc w:val="both"/>
              <w:rPr>
                <w:snapToGrid w:val="0"/>
                <w:spacing w:val="20"/>
                <w:lang w:val="uk-UA"/>
              </w:rPr>
            </w:pPr>
            <w:r w:rsidRPr="00F86C2A">
              <w:rPr>
                <w:snapToGrid w:val="0"/>
                <w:spacing w:val="20"/>
                <w:lang w:val="uk-UA"/>
              </w:rPr>
              <w:t>2,20</w:t>
            </w:r>
          </w:p>
        </w:tc>
        <w:tc>
          <w:tcPr>
            <w:tcW w:w="1276" w:type="dxa"/>
            <w:vAlign w:val="center"/>
          </w:tcPr>
          <w:p w14:paraId="4BC3BE34" w14:textId="77777777" w:rsidR="005C7638" w:rsidRPr="00F86C2A" w:rsidRDefault="005C7638" w:rsidP="000E7F97">
            <w:pPr>
              <w:jc w:val="both"/>
              <w:rPr>
                <w:snapToGrid w:val="0"/>
                <w:spacing w:val="20"/>
                <w:lang w:val="uk-UA"/>
              </w:rPr>
            </w:pPr>
            <w:r w:rsidRPr="00F86C2A">
              <w:rPr>
                <w:snapToGrid w:val="0"/>
                <w:spacing w:val="20"/>
                <w:lang w:val="uk-UA"/>
              </w:rPr>
              <w:t>153,85</w:t>
            </w:r>
          </w:p>
        </w:tc>
        <w:tc>
          <w:tcPr>
            <w:tcW w:w="1134" w:type="dxa"/>
            <w:vAlign w:val="center"/>
          </w:tcPr>
          <w:p w14:paraId="2F64BD8A" w14:textId="77777777" w:rsidR="005C7638" w:rsidRPr="00F86C2A" w:rsidRDefault="005C7638" w:rsidP="000E7F97">
            <w:pPr>
              <w:jc w:val="both"/>
              <w:rPr>
                <w:snapToGrid w:val="0"/>
                <w:spacing w:val="20"/>
                <w:lang w:val="uk-UA"/>
              </w:rPr>
            </w:pPr>
            <w:r w:rsidRPr="00F86C2A">
              <w:rPr>
                <w:snapToGrid w:val="0"/>
                <w:spacing w:val="20"/>
                <w:lang w:val="uk-UA"/>
              </w:rPr>
              <w:t>110,00</w:t>
            </w:r>
          </w:p>
        </w:tc>
        <w:tc>
          <w:tcPr>
            <w:tcW w:w="1134" w:type="dxa"/>
            <w:vAlign w:val="center"/>
          </w:tcPr>
          <w:p w14:paraId="46C81925" w14:textId="77777777" w:rsidR="005C7638" w:rsidRPr="00F86C2A" w:rsidRDefault="005C7638" w:rsidP="000E7F97">
            <w:pPr>
              <w:jc w:val="both"/>
              <w:rPr>
                <w:snapToGrid w:val="0"/>
                <w:spacing w:val="20"/>
                <w:lang w:val="uk-UA"/>
              </w:rPr>
            </w:pPr>
            <w:r w:rsidRPr="00F86C2A">
              <w:rPr>
                <w:snapToGrid w:val="0"/>
                <w:spacing w:val="20"/>
                <w:lang w:val="uk-UA"/>
              </w:rPr>
              <w:t>169,23</w:t>
            </w:r>
          </w:p>
        </w:tc>
      </w:tr>
      <w:tr w:rsidR="005C7638" w:rsidRPr="00F86C2A" w14:paraId="44A380F8" w14:textId="77777777">
        <w:trPr>
          <w:cantSplit/>
          <w:trHeight w:val="414"/>
        </w:trPr>
        <w:tc>
          <w:tcPr>
            <w:tcW w:w="2808" w:type="dxa"/>
            <w:vAlign w:val="center"/>
          </w:tcPr>
          <w:p w14:paraId="207A4C26" w14:textId="77777777" w:rsidR="005C7638" w:rsidRPr="00F86C2A" w:rsidRDefault="005C7638" w:rsidP="000E7F97">
            <w:pPr>
              <w:pStyle w:val="20"/>
              <w:spacing w:line="240" w:lineRule="auto"/>
              <w:ind w:firstLine="0"/>
              <w:jc w:val="both"/>
              <w:rPr>
                <w:lang w:val="uk-UA"/>
              </w:rPr>
            </w:pPr>
            <w:r w:rsidRPr="00F86C2A">
              <w:rPr>
                <w:lang w:val="uk-UA"/>
              </w:rPr>
              <w:t>- питома вага, %</w:t>
            </w:r>
          </w:p>
        </w:tc>
        <w:tc>
          <w:tcPr>
            <w:tcW w:w="1134" w:type="dxa"/>
            <w:vAlign w:val="center"/>
          </w:tcPr>
          <w:p w14:paraId="0EC817FD" w14:textId="77777777" w:rsidR="005C7638" w:rsidRPr="00F86C2A" w:rsidRDefault="005C7638" w:rsidP="000E7F97">
            <w:pPr>
              <w:jc w:val="both"/>
              <w:rPr>
                <w:snapToGrid w:val="0"/>
                <w:spacing w:val="20"/>
                <w:lang w:val="uk-UA"/>
              </w:rPr>
            </w:pPr>
            <w:r w:rsidRPr="00F86C2A">
              <w:rPr>
                <w:snapToGrid w:val="0"/>
                <w:spacing w:val="20"/>
                <w:lang w:val="uk-UA"/>
              </w:rPr>
              <w:t>0,13</w:t>
            </w:r>
          </w:p>
        </w:tc>
        <w:tc>
          <w:tcPr>
            <w:tcW w:w="1134" w:type="dxa"/>
            <w:vAlign w:val="center"/>
          </w:tcPr>
          <w:p w14:paraId="2D4CF1A5" w14:textId="77777777" w:rsidR="005C7638" w:rsidRPr="00F86C2A" w:rsidRDefault="005C7638" w:rsidP="000E7F97">
            <w:pPr>
              <w:jc w:val="both"/>
              <w:rPr>
                <w:snapToGrid w:val="0"/>
                <w:spacing w:val="20"/>
                <w:lang w:val="uk-UA"/>
              </w:rPr>
            </w:pPr>
            <w:r w:rsidRPr="00F86C2A">
              <w:rPr>
                <w:snapToGrid w:val="0"/>
                <w:spacing w:val="20"/>
                <w:lang w:val="uk-UA"/>
              </w:rPr>
              <w:t>1,48</w:t>
            </w:r>
          </w:p>
        </w:tc>
        <w:tc>
          <w:tcPr>
            <w:tcW w:w="1134" w:type="dxa"/>
            <w:vAlign w:val="center"/>
          </w:tcPr>
          <w:p w14:paraId="7BDF0B46" w14:textId="77777777" w:rsidR="005C7638" w:rsidRPr="00F86C2A" w:rsidRDefault="005C7638" w:rsidP="000E7F97">
            <w:pPr>
              <w:jc w:val="both"/>
              <w:rPr>
                <w:snapToGrid w:val="0"/>
                <w:spacing w:val="20"/>
                <w:lang w:val="uk-UA"/>
              </w:rPr>
            </w:pPr>
            <w:r w:rsidRPr="00F86C2A">
              <w:rPr>
                <w:snapToGrid w:val="0"/>
                <w:spacing w:val="20"/>
                <w:lang w:val="uk-UA"/>
              </w:rPr>
              <w:t>1,35</w:t>
            </w:r>
          </w:p>
        </w:tc>
        <w:tc>
          <w:tcPr>
            <w:tcW w:w="1276" w:type="dxa"/>
            <w:vAlign w:val="center"/>
          </w:tcPr>
          <w:p w14:paraId="36C06F72" w14:textId="77777777" w:rsidR="005C7638" w:rsidRPr="00F86C2A" w:rsidRDefault="005C7638" w:rsidP="000E7F97">
            <w:pPr>
              <w:jc w:val="both"/>
              <w:rPr>
                <w:snapToGrid w:val="0"/>
                <w:spacing w:val="20"/>
                <w:lang w:val="uk-UA"/>
              </w:rPr>
            </w:pPr>
            <w:r w:rsidRPr="00F86C2A">
              <w:rPr>
                <w:snapToGrid w:val="0"/>
                <w:spacing w:val="20"/>
                <w:lang w:val="uk-UA"/>
              </w:rPr>
              <w:t>1182,57</w:t>
            </w:r>
          </w:p>
        </w:tc>
        <w:tc>
          <w:tcPr>
            <w:tcW w:w="1134" w:type="dxa"/>
            <w:vAlign w:val="center"/>
          </w:tcPr>
          <w:p w14:paraId="0F803B5D" w14:textId="77777777" w:rsidR="005C7638" w:rsidRPr="00F86C2A" w:rsidRDefault="005C7638" w:rsidP="000E7F97">
            <w:pPr>
              <w:jc w:val="both"/>
              <w:rPr>
                <w:snapToGrid w:val="0"/>
                <w:spacing w:val="20"/>
                <w:lang w:val="uk-UA"/>
              </w:rPr>
            </w:pPr>
            <w:r w:rsidRPr="00F86C2A">
              <w:rPr>
                <w:snapToGrid w:val="0"/>
                <w:spacing w:val="20"/>
                <w:lang w:val="uk-UA"/>
              </w:rPr>
              <w:t>91,01</w:t>
            </w:r>
          </w:p>
        </w:tc>
        <w:tc>
          <w:tcPr>
            <w:tcW w:w="1134" w:type="dxa"/>
            <w:vAlign w:val="center"/>
          </w:tcPr>
          <w:p w14:paraId="4572152F" w14:textId="77777777" w:rsidR="005C7638" w:rsidRPr="00F86C2A" w:rsidRDefault="005C7638" w:rsidP="000E7F97">
            <w:pPr>
              <w:jc w:val="both"/>
              <w:rPr>
                <w:snapToGrid w:val="0"/>
                <w:spacing w:val="20"/>
                <w:lang w:val="uk-UA"/>
              </w:rPr>
            </w:pPr>
            <w:r w:rsidRPr="00F86C2A">
              <w:rPr>
                <w:snapToGrid w:val="0"/>
                <w:spacing w:val="20"/>
                <w:lang w:val="uk-UA"/>
              </w:rPr>
              <w:t>1076,3</w:t>
            </w:r>
          </w:p>
        </w:tc>
      </w:tr>
      <w:tr w:rsidR="005C7638" w:rsidRPr="00F86C2A" w14:paraId="2D7ABD5D" w14:textId="77777777">
        <w:trPr>
          <w:cantSplit/>
          <w:trHeight w:val="627"/>
        </w:trPr>
        <w:tc>
          <w:tcPr>
            <w:tcW w:w="2808" w:type="dxa"/>
            <w:vAlign w:val="center"/>
          </w:tcPr>
          <w:p w14:paraId="4F977C37" w14:textId="77777777" w:rsidR="005C7638" w:rsidRPr="00F86C2A" w:rsidRDefault="005C7638" w:rsidP="000E7F97">
            <w:pPr>
              <w:pStyle w:val="20"/>
              <w:spacing w:line="240" w:lineRule="auto"/>
              <w:ind w:firstLine="0"/>
              <w:jc w:val="both"/>
              <w:rPr>
                <w:lang w:val="uk-UA"/>
              </w:rPr>
            </w:pPr>
            <w:r w:rsidRPr="00F86C2A">
              <w:rPr>
                <w:lang w:val="uk-UA"/>
              </w:rPr>
              <w:t>зі страхування, тис.грн.</w:t>
            </w:r>
          </w:p>
        </w:tc>
        <w:tc>
          <w:tcPr>
            <w:tcW w:w="1134" w:type="dxa"/>
            <w:vAlign w:val="center"/>
          </w:tcPr>
          <w:p w14:paraId="018526D2" w14:textId="77777777" w:rsidR="005C7638" w:rsidRPr="00F86C2A" w:rsidRDefault="005C7638" w:rsidP="000E7F97">
            <w:pPr>
              <w:jc w:val="both"/>
              <w:rPr>
                <w:snapToGrid w:val="0"/>
                <w:spacing w:val="20"/>
                <w:lang w:val="uk-UA"/>
              </w:rPr>
            </w:pPr>
            <w:r w:rsidRPr="00F86C2A">
              <w:rPr>
                <w:snapToGrid w:val="0"/>
                <w:spacing w:val="20"/>
                <w:lang w:val="uk-UA"/>
              </w:rPr>
              <w:t>10,20</w:t>
            </w:r>
          </w:p>
        </w:tc>
        <w:tc>
          <w:tcPr>
            <w:tcW w:w="1134" w:type="dxa"/>
            <w:vAlign w:val="center"/>
          </w:tcPr>
          <w:p w14:paraId="6C2EFBC9" w14:textId="77777777" w:rsidR="005C7638" w:rsidRPr="00F86C2A" w:rsidRDefault="005C7638" w:rsidP="000E7F97">
            <w:pPr>
              <w:jc w:val="both"/>
              <w:rPr>
                <w:snapToGrid w:val="0"/>
                <w:spacing w:val="20"/>
                <w:lang w:val="uk-UA"/>
              </w:rPr>
            </w:pPr>
            <w:r w:rsidRPr="00F86C2A">
              <w:rPr>
                <w:snapToGrid w:val="0"/>
                <w:spacing w:val="20"/>
                <w:lang w:val="uk-UA"/>
              </w:rPr>
              <w:t>3,60</w:t>
            </w:r>
          </w:p>
        </w:tc>
        <w:tc>
          <w:tcPr>
            <w:tcW w:w="1134" w:type="dxa"/>
            <w:vAlign w:val="center"/>
          </w:tcPr>
          <w:p w14:paraId="617E4262" w14:textId="77777777" w:rsidR="005C7638" w:rsidRPr="00F86C2A" w:rsidRDefault="005C7638" w:rsidP="000E7F97">
            <w:pPr>
              <w:jc w:val="both"/>
              <w:rPr>
                <w:snapToGrid w:val="0"/>
                <w:spacing w:val="20"/>
                <w:lang w:val="uk-UA"/>
              </w:rPr>
            </w:pPr>
            <w:r w:rsidRPr="00F86C2A">
              <w:rPr>
                <w:snapToGrid w:val="0"/>
                <w:spacing w:val="20"/>
                <w:lang w:val="uk-UA"/>
              </w:rPr>
              <w:t>8,50</w:t>
            </w:r>
          </w:p>
        </w:tc>
        <w:tc>
          <w:tcPr>
            <w:tcW w:w="1276" w:type="dxa"/>
            <w:vAlign w:val="center"/>
          </w:tcPr>
          <w:p w14:paraId="43C5926D" w14:textId="77777777" w:rsidR="005C7638" w:rsidRPr="00F86C2A" w:rsidRDefault="005C7638" w:rsidP="000E7F97">
            <w:pPr>
              <w:jc w:val="both"/>
              <w:rPr>
                <w:snapToGrid w:val="0"/>
                <w:spacing w:val="20"/>
                <w:lang w:val="uk-UA"/>
              </w:rPr>
            </w:pPr>
            <w:r w:rsidRPr="00F86C2A">
              <w:rPr>
                <w:snapToGrid w:val="0"/>
                <w:spacing w:val="20"/>
                <w:lang w:val="uk-UA"/>
              </w:rPr>
              <w:t>35,29</w:t>
            </w:r>
          </w:p>
        </w:tc>
        <w:tc>
          <w:tcPr>
            <w:tcW w:w="1134" w:type="dxa"/>
            <w:vAlign w:val="center"/>
          </w:tcPr>
          <w:p w14:paraId="0D8F3DDC" w14:textId="77777777" w:rsidR="005C7638" w:rsidRPr="00F86C2A" w:rsidRDefault="005C7638" w:rsidP="000E7F97">
            <w:pPr>
              <w:jc w:val="both"/>
              <w:rPr>
                <w:snapToGrid w:val="0"/>
                <w:spacing w:val="20"/>
                <w:lang w:val="uk-UA"/>
              </w:rPr>
            </w:pPr>
            <w:r w:rsidRPr="00F86C2A">
              <w:rPr>
                <w:snapToGrid w:val="0"/>
                <w:spacing w:val="20"/>
                <w:lang w:val="uk-UA"/>
              </w:rPr>
              <w:t>236,11</w:t>
            </w:r>
          </w:p>
        </w:tc>
        <w:tc>
          <w:tcPr>
            <w:tcW w:w="1134" w:type="dxa"/>
            <w:vAlign w:val="center"/>
          </w:tcPr>
          <w:p w14:paraId="4B44E7BB" w14:textId="77777777" w:rsidR="005C7638" w:rsidRPr="00F86C2A" w:rsidRDefault="005C7638" w:rsidP="000E7F97">
            <w:pPr>
              <w:jc w:val="both"/>
              <w:rPr>
                <w:snapToGrid w:val="0"/>
                <w:spacing w:val="20"/>
                <w:lang w:val="uk-UA"/>
              </w:rPr>
            </w:pPr>
            <w:r w:rsidRPr="00F86C2A">
              <w:rPr>
                <w:snapToGrid w:val="0"/>
                <w:spacing w:val="20"/>
                <w:lang w:val="uk-UA"/>
              </w:rPr>
              <w:t>83,33</w:t>
            </w:r>
          </w:p>
        </w:tc>
      </w:tr>
      <w:tr w:rsidR="005C7638" w:rsidRPr="00F86C2A" w14:paraId="133CAD37" w14:textId="77777777">
        <w:trPr>
          <w:cantSplit/>
          <w:trHeight w:val="419"/>
        </w:trPr>
        <w:tc>
          <w:tcPr>
            <w:tcW w:w="2808" w:type="dxa"/>
            <w:vAlign w:val="center"/>
          </w:tcPr>
          <w:p w14:paraId="58BF56C0" w14:textId="77777777" w:rsidR="005C7638" w:rsidRPr="00F86C2A" w:rsidRDefault="005C7638" w:rsidP="000E7F97">
            <w:pPr>
              <w:pStyle w:val="20"/>
              <w:spacing w:line="240" w:lineRule="auto"/>
              <w:ind w:firstLine="0"/>
              <w:jc w:val="both"/>
              <w:rPr>
                <w:lang w:val="uk-UA"/>
              </w:rPr>
            </w:pPr>
            <w:r w:rsidRPr="00F86C2A">
              <w:rPr>
                <w:lang w:val="uk-UA"/>
              </w:rPr>
              <w:t>- питома вага, %</w:t>
            </w:r>
          </w:p>
        </w:tc>
        <w:tc>
          <w:tcPr>
            <w:tcW w:w="1134" w:type="dxa"/>
            <w:vAlign w:val="center"/>
          </w:tcPr>
          <w:p w14:paraId="3F6FE5E8" w14:textId="77777777" w:rsidR="005C7638" w:rsidRPr="00F86C2A" w:rsidRDefault="005C7638" w:rsidP="000E7F97">
            <w:pPr>
              <w:jc w:val="both"/>
              <w:rPr>
                <w:snapToGrid w:val="0"/>
                <w:spacing w:val="20"/>
                <w:lang w:val="uk-UA"/>
              </w:rPr>
            </w:pPr>
            <w:r w:rsidRPr="00F86C2A">
              <w:rPr>
                <w:snapToGrid w:val="0"/>
                <w:spacing w:val="20"/>
                <w:lang w:val="uk-UA"/>
              </w:rPr>
              <w:t>0,99</w:t>
            </w:r>
          </w:p>
        </w:tc>
        <w:tc>
          <w:tcPr>
            <w:tcW w:w="1134" w:type="dxa"/>
            <w:vAlign w:val="center"/>
          </w:tcPr>
          <w:p w14:paraId="42D3CD2C" w14:textId="77777777" w:rsidR="005C7638" w:rsidRPr="00F86C2A" w:rsidRDefault="005C7638" w:rsidP="000E7F97">
            <w:pPr>
              <w:jc w:val="both"/>
              <w:rPr>
                <w:snapToGrid w:val="0"/>
                <w:spacing w:val="20"/>
                <w:lang w:val="uk-UA"/>
              </w:rPr>
            </w:pPr>
            <w:r w:rsidRPr="00F86C2A">
              <w:rPr>
                <w:snapToGrid w:val="0"/>
                <w:spacing w:val="20"/>
                <w:lang w:val="uk-UA"/>
              </w:rPr>
              <w:t>2,67</w:t>
            </w:r>
          </w:p>
        </w:tc>
        <w:tc>
          <w:tcPr>
            <w:tcW w:w="1134" w:type="dxa"/>
            <w:vAlign w:val="center"/>
          </w:tcPr>
          <w:p w14:paraId="5272ED4C" w14:textId="77777777" w:rsidR="005C7638" w:rsidRPr="00F86C2A" w:rsidRDefault="005C7638" w:rsidP="000E7F97">
            <w:pPr>
              <w:jc w:val="both"/>
              <w:rPr>
                <w:snapToGrid w:val="0"/>
                <w:spacing w:val="20"/>
                <w:lang w:val="uk-UA"/>
              </w:rPr>
            </w:pPr>
            <w:r w:rsidRPr="00F86C2A">
              <w:rPr>
                <w:snapToGrid w:val="0"/>
                <w:spacing w:val="20"/>
                <w:lang w:val="uk-UA"/>
              </w:rPr>
              <w:t>5,22</w:t>
            </w:r>
          </w:p>
        </w:tc>
        <w:tc>
          <w:tcPr>
            <w:tcW w:w="1276" w:type="dxa"/>
            <w:vAlign w:val="center"/>
          </w:tcPr>
          <w:p w14:paraId="1E064E0F" w14:textId="77777777" w:rsidR="005C7638" w:rsidRPr="00F86C2A" w:rsidRDefault="005C7638" w:rsidP="000E7F97">
            <w:pPr>
              <w:jc w:val="both"/>
              <w:rPr>
                <w:snapToGrid w:val="0"/>
                <w:spacing w:val="20"/>
                <w:lang w:val="uk-UA"/>
              </w:rPr>
            </w:pPr>
            <w:r w:rsidRPr="00F86C2A">
              <w:rPr>
                <w:snapToGrid w:val="0"/>
                <w:spacing w:val="20"/>
                <w:lang w:val="uk-UA"/>
              </w:rPr>
              <w:t>271,30</w:t>
            </w:r>
          </w:p>
        </w:tc>
        <w:tc>
          <w:tcPr>
            <w:tcW w:w="1134" w:type="dxa"/>
            <w:vAlign w:val="center"/>
          </w:tcPr>
          <w:p w14:paraId="72ED59EE" w14:textId="77777777" w:rsidR="005C7638" w:rsidRPr="00F86C2A" w:rsidRDefault="005C7638" w:rsidP="000E7F97">
            <w:pPr>
              <w:jc w:val="both"/>
              <w:rPr>
                <w:snapToGrid w:val="0"/>
                <w:spacing w:val="20"/>
                <w:lang w:val="uk-UA"/>
              </w:rPr>
            </w:pPr>
            <w:r w:rsidRPr="00F86C2A">
              <w:rPr>
                <w:snapToGrid w:val="0"/>
                <w:spacing w:val="20"/>
                <w:lang w:val="uk-UA"/>
              </w:rPr>
              <w:t>195,36</w:t>
            </w:r>
          </w:p>
        </w:tc>
        <w:tc>
          <w:tcPr>
            <w:tcW w:w="1134" w:type="dxa"/>
            <w:vAlign w:val="center"/>
          </w:tcPr>
          <w:p w14:paraId="16A0006A" w14:textId="77777777" w:rsidR="005C7638" w:rsidRPr="00F86C2A" w:rsidRDefault="005C7638" w:rsidP="000E7F97">
            <w:pPr>
              <w:jc w:val="both"/>
              <w:rPr>
                <w:snapToGrid w:val="0"/>
                <w:spacing w:val="20"/>
                <w:lang w:val="uk-UA"/>
              </w:rPr>
            </w:pPr>
            <w:r w:rsidRPr="00F86C2A">
              <w:rPr>
                <w:snapToGrid w:val="0"/>
                <w:spacing w:val="20"/>
                <w:lang w:val="uk-UA"/>
              </w:rPr>
              <w:t>530,00</w:t>
            </w:r>
          </w:p>
        </w:tc>
      </w:tr>
      <w:tr w:rsidR="005C7638" w:rsidRPr="00F86C2A" w14:paraId="52184D70" w14:textId="77777777">
        <w:trPr>
          <w:cantSplit/>
          <w:trHeight w:val="680"/>
        </w:trPr>
        <w:tc>
          <w:tcPr>
            <w:tcW w:w="2808" w:type="dxa"/>
            <w:vAlign w:val="center"/>
          </w:tcPr>
          <w:p w14:paraId="19CDCE21" w14:textId="77777777" w:rsidR="005C7638" w:rsidRPr="00F86C2A" w:rsidRDefault="005C7638" w:rsidP="000E7F97">
            <w:pPr>
              <w:pStyle w:val="20"/>
              <w:spacing w:line="240" w:lineRule="auto"/>
              <w:ind w:firstLine="0"/>
              <w:jc w:val="both"/>
              <w:rPr>
                <w:lang w:val="uk-UA"/>
              </w:rPr>
            </w:pPr>
            <w:r w:rsidRPr="00F86C2A">
              <w:rPr>
                <w:lang w:val="uk-UA"/>
              </w:rPr>
              <w:t>з оплати праці, тис.грн.</w:t>
            </w:r>
          </w:p>
        </w:tc>
        <w:tc>
          <w:tcPr>
            <w:tcW w:w="1134" w:type="dxa"/>
            <w:vAlign w:val="center"/>
          </w:tcPr>
          <w:p w14:paraId="076995D8" w14:textId="77777777" w:rsidR="005C7638" w:rsidRPr="00F86C2A" w:rsidRDefault="005C7638" w:rsidP="000E7F97">
            <w:pPr>
              <w:jc w:val="both"/>
              <w:rPr>
                <w:snapToGrid w:val="0"/>
                <w:spacing w:val="20"/>
                <w:lang w:val="uk-UA"/>
              </w:rPr>
            </w:pPr>
            <w:r w:rsidRPr="00F86C2A">
              <w:rPr>
                <w:snapToGrid w:val="0"/>
                <w:spacing w:val="20"/>
                <w:lang w:val="uk-UA"/>
              </w:rPr>
              <w:t>27,50</w:t>
            </w:r>
          </w:p>
        </w:tc>
        <w:tc>
          <w:tcPr>
            <w:tcW w:w="1134" w:type="dxa"/>
            <w:vAlign w:val="center"/>
          </w:tcPr>
          <w:p w14:paraId="78A62860" w14:textId="77777777" w:rsidR="005C7638" w:rsidRPr="00F86C2A" w:rsidRDefault="005C7638" w:rsidP="000E7F97">
            <w:pPr>
              <w:jc w:val="both"/>
              <w:rPr>
                <w:snapToGrid w:val="0"/>
                <w:spacing w:val="20"/>
                <w:lang w:val="uk-UA"/>
              </w:rPr>
            </w:pPr>
            <w:r w:rsidRPr="00F86C2A">
              <w:rPr>
                <w:snapToGrid w:val="0"/>
                <w:spacing w:val="20"/>
                <w:lang w:val="uk-UA"/>
              </w:rPr>
              <w:t>16,40</w:t>
            </w:r>
          </w:p>
        </w:tc>
        <w:tc>
          <w:tcPr>
            <w:tcW w:w="1134" w:type="dxa"/>
            <w:vAlign w:val="center"/>
          </w:tcPr>
          <w:p w14:paraId="1967F1D3" w14:textId="77777777" w:rsidR="005C7638" w:rsidRPr="00F86C2A" w:rsidRDefault="005C7638" w:rsidP="000E7F97">
            <w:pPr>
              <w:jc w:val="both"/>
              <w:rPr>
                <w:snapToGrid w:val="0"/>
                <w:spacing w:val="20"/>
                <w:lang w:val="uk-UA"/>
              </w:rPr>
            </w:pPr>
            <w:r w:rsidRPr="00F86C2A">
              <w:rPr>
                <w:snapToGrid w:val="0"/>
                <w:spacing w:val="20"/>
                <w:lang w:val="uk-UA"/>
              </w:rPr>
              <w:t>27,30</w:t>
            </w:r>
          </w:p>
        </w:tc>
        <w:tc>
          <w:tcPr>
            <w:tcW w:w="1276" w:type="dxa"/>
            <w:vAlign w:val="center"/>
          </w:tcPr>
          <w:p w14:paraId="43B4E460" w14:textId="77777777" w:rsidR="005C7638" w:rsidRPr="00F86C2A" w:rsidRDefault="005C7638" w:rsidP="000E7F97">
            <w:pPr>
              <w:jc w:val="both"/>
              <w:rPr>
                <w:snapToGrid w:val="0"/>
                <w:spacing w:val="20"/>
                <w:lang w:val="uk-UA"/>
              </w:rPr>
            </w:pPr>
            <w:r w:rsidRPr="00F86C2A">
              <w:rPr>
                <w:snapToGrid w:val="0"/>
                <w:spacing w:val="20"/>
                <w:lang w:val="uk-UA"/>
              </w:rPr>
              <w:t>59,64</w:t>
            </w:r>
          </w:p>
        </w:tc>
        <w:tc>
          <w:tcPr>
            <w:tcW w:w="1134" w:type="dxa"/>
            <w:vAlign w:val="center"/>
          </w:tcPr>
          <w:p w14:paraId="0DA9FD9C" w14:textId="77777777" w:rsidR="005C7638" w:rsidRPr="00F86C2A" w:rsidRDefault="005C7638" w:rsidP="000E7F97">
            <w:pPr>
              <w:jc w:val="both"/>
              <w:rPr>
                <w:snapToGrid w:val="0"/>
                <w:spacing w:val="20"/>
                <w:lang w:val="uk-UA"/>
              </w:rPr>
            </w:pPr>
            <w:r w:rsidRPr="00F86C2A">
              <w:rPr>
                <w:snapToGrid w:val="0"/>
                <w:spacing w:val="20"/>
                <w:lang w:val="uk-UA"/>
              </w:rPr>
              <w:t>166,46</w:t>
            </w:r>
          </w:p>
        </w:tc>
        <w:tc>
          <w:tcPr>
            <w:tcW w:w="1134" w:type="dxa"/>
            <w:vAlign w:val="center"/>
          </w:tcPr>
          <w:p w14:paraId="4D730F21" w14:textId="77777777" w:rsidR="005C7638" w:rsidRPr="00F86C2A" w:rsidRDefault="005C7638" w:rsidP="000E7F97">
            <w:pPr>
              <w:jc w:val="both"/>
              <w:rPr>
                <w:snapToGrid w:val="0"/>
                <w:spacing w:val="20"/>
                <w:lang w:val="uk-UA"/>
              </w:rPr>
            </w:pPr>
            <w:r w:rsidRPr="00F86C2A">
              <w:rPr>
                <w:snapToGrid w:val="0"/>
                <w:spacing w:val="20"/>
                <w:lang w:val="uk-UA"/>
              </w:rPr>
              <w:t>99,27</w:t>
            </w:r>
          </w:p>
        </w:tc>
      </w:tr>
      <w:tr w:rsidR="005C7638" w:rsidRPr="00F86C2A" w14:paraId="16C43255" w14:textId="77777777">
        <w:trPr>
          <w:cantSplit/>
          <w:trHeight w:val="425"/>
        </w:trPr>
        <w:tc>
          <w:tcPr>
            <w:tcW w:w="2808" w:type="dxa"/>
            <w:vAlign w:val="center"/>
          </w:tcPr>
          <w:p w14:paraId="095FA379" w14:textId="77777777" w:rsidR="005C7638" w:rsidRPr="00F86C2A" w:rsidRDefault="005C7638" w:rsidP="000E7F97">
            <w:pPr>
              <w:pStyle w:val="20"/>
              <w:spacing w:line="240" w:lineRule="auto"/>
              <w:ind w:firstLine="0"/>
              <w:jc w:val="both"/>
              <w:rPr>
                <w:lang w:val="uk-UA"/>
              </w:rPr>
            </w:pPr>
            <w:r w:rsidRPr="00F86C2A">
              <w:rPr>
                <w:lang w:val="uk-UA"/>
              </w:rPr>
              <w:t>- питома вага, %</w:t>
            </w:r>
          </w:p>
        </w:tc>
        <w:tc>
          <w:tcPr>
            <w:tcW w:w="1134" w:type="dxa"/>
            <w:vAlign w:val="center"/>
          </w:tcPr>
          <w:p w14:paraId="350F0E02" w14:textId="77777777" w:rsidR="005C7638" w:rsidRPr="00F86C2A" w:rsidRDefault="005C7638" w:rsidP="000E7F97">
            <w:pPr>
              <w:jc w:val="both"/>
              <w:rPr>
                <w:snapToGrid w:val="0"/>
                <w:spacing w:val="20"/>
                <w:lang w:val="uk-UA"/>
              </w:rPr>
            </w:pPr>
            <w:r w:rsidRPr="00F86C2A">
              <w:rPr>
                <w:snapToGrid w:val="0"/>
                <w:spacing w:val="20"/>
                <w:lang w:val="uk-UA"/>
              </w:rPr>
              <w:t>2,65</w:t>
            </w:r>
          </w:p>
        </w:tc>
        <w:tc>
          <w:tcPr>
            <w:tcW w:w="1134" w:type="dxa"/>
            <w:vAlign w:val="center"/>
          </w:tcPr>
          <w:p w14:paraId="1D992D48" w14:textId="77777777" w:rsidR="005C7638" w:rsidRPr="00F86C2A" w:rsidRDefault="005C7638" w:rsidP="000E7F97">
            <w:pPr>
              <w:jc w:val="both"/>
              <w:rPr>
                <w:snapToGrid w:val="0"/>
                <w:spacing w:val="20"/>
                <w:lang w:val="uk-UA"/>
              </w:rPr>
            </w:pPr>
            <w:r w:rsidRPr="00F86C2A">
              <w:rPr>
                <w:snapToGrid w:val="0"/>
                <w:spacing w:val="20"/>
                <w:lang w:val="uk-UA"/>
              </w:rPr>
              <w:t>12,18</w:t>
            </w:r>
          </w:p>
        </w:tc>
        <w:tc>
          <w:tcPr>
            <w:tcW w:w="1134" w:type="dxa"/>
            <w:vAlign w:val="center"/>
          </w:tcPr>
          <w:p w14:paraId="186AF2BC" w14:textId="77777777" w:rsidR="005C7638" w:rsidRPr="00F86C2A" w:rsidRDefault="005C7638" w:rsidP="000E7F97">
            <w:pPr>
              <w:jc w:val="both"/>
              <w:rPr>
                <w:snapToGrid w:val="0"/>
                <w:spacing w:val="20"/>
                <w:lang w:val="uk-UA"/>
              </w:rPr>
            </w:pPr>
            <w:r w:rsidRPr="00F86C2A">
              <w:rPr>
                <w:snapToGrid w:val="0"/>
                <w:spacing w:val="20"/>
                <w:lang w:val="uk-UA"/>
              </w:rPr>
              <w:t>16,77</w:t>
            </w:r>
          </w:p>
        </w:tc>
        <w:tc>
          <w:tcPr>
            <w:tcW w:w="1276" w:type="dxa"/>
            <w:vAlign w:val="center"/>
          </w:tcPr>
          <w:p w14:paraId="59EEC606" w14:textId="77777777" w:rsidR="005C7638" w:rsidRPr="00F86C2A" w:rsidRDefault="005C7638" w:rsidP="000E7F97">
            <w:pPr>
              <w:jc w:val="both"/>
              <w:rPr>
                <w:snapToGrid w:val="0"/>
                <w:spacing w:val="20"/>
                <w:lang w:val="uk-UA"/>
              </w:rPr>
            </w:pPr>
            <w:r w:rsidRPr="00F86C2A">
              <w:rPr>
                <w:snapToGrid w:val="0"/>
                <w:spacing w:val="20"/>
                <w:lang w:val="uk-UA"/>
              </w:rPr>
              <w:t>459,44</w:t>
            </w:r>
          </w:p>
        </w:tc>
        <w:tc>
          <w:tcPr>
            <w:tcW w:w="1134" w:type="dxa"/>
            <w:vAlign w:val="center"/>
          </w:tcPr>
          <w:p w14:paraId="382FC912" w14:textId="77777777" w:rsidR="005C7638" w:rsidRPr="00F86C2A" w:rsidRDefault="005C7638" w:rsidP="000E7F97">
            <w:pPr>
              <w:jc w:val="both"/>
              <w:rPr>
                <w:snapToGrid w:val="0"/>
                <w:spacing w:val="20"/>
                <w:lang w:val="uk-UA"/>
              </w:rPr>
            </w:pPr>
            <w:r w:rsidRPr="00F86C2A">
              <w:rPr>
                <w:snapToGrid w:val="0"/>
                <w:spacing w:val="20"/>
                <w:lang w:val="uk-UA"/>
              </w:rPr>
              <w:t>137,73</w:t>
            </w:r>
          </w:p>
        </w:tc>
        <w:tc>
          <w:tcPr>
            <w:tcW w:w="1134" w:type="dxa"/>
            <w:vAlign w:val="center"/>
          </w:tcPr>
          <w:p w14:paraId="1C4178CE" w14:textId="77777777" w:rsidR="005C7638" w:rsidRPr="00F86C2A" w:rsidRDefault="005C7638" w:rsidP="000E7F97">
            <w:pPr>
              <w:jc w:val="both"/>
              <w:rPr>
                <w:snapToGrid w:val="0"/>
                <w:spacing w:val="20"/>
                <w:lang w:val="uk-UA"/>
              </w:rPr>
            </w:pPr>
            <w:r w:rsidRPr="00F86C2A">
              <w:rPr>
                <w:snapToGrid w:val="0"/>
                <w:spacing w:val="20"/>
                <w:lang w:val="uk-UA"/>
              </w:rPr>
              <w:t>632,79</w:t>
            </w:r>
          </w:p>
        </w:tc>
      </w:tr>
      <w:tr w:rsidR="005C7638" w:rsidRPr="00F86C2A" w14:paraId="57C0ED2E" w14:textId="77777777">
        <w:trPr>
          <w:cantSplit/>
          <w:trHeight w:val="417"/>
        </w:trPr>
        <w:tc>
          <w:tcPr>
            <w:tcW w:w="2808" w:type="dxa"/>
            <w:vAlign w:val="center"/>
          </w:tcPr>
          <w:p w14:paraId="7FCBA2E5" w14:textId="77777777" w:rsidR="005C7638" w:rsidRPr="00F86C2A" w:rsidRDefault="005C7638" w:rsidP="000E7F97">
            <w:pPr>
              <w:pStyle w:val="20"/>
              <w:spacing w:line="240" w:lineRule="auto"/>
              <w:ind w:firstLine="0"/>
              <w:jc w:val="both"/>
              <w:rPr>
                <w:lang w:val="uk-UA"/>
              </w:rPr>
            </w:pPr>
            <w:r w:rsidRPr="00F86C2A">
              <w:rPr>
                <w:lang w:val="uk-UA"/>
              </w:rPr>
              <w:t xml:space="preserve">Всього </w:t>
            </w:r>
          </w:p>
        </w:tc>
        <w:tc>
          <w:tcPr>
            <w:tcW w:w="1134" w:type="dxa"/>
            <w:vAlign w:val="center"/>
          </w:tcPr>
          <w:p w14:paraId="423517FD" w14:textId="77777777" w:rsidR="005C7638" w:rsidRPr="00F86C2A" w:rsidRDefault="005C7638" w:rsidP="000E7F97">
            <w:pPr>
              <w:jc w:val="both"/>
              <w:rPr>
                <w:snapToGrid w:val="0"/>
                <w:spacing w:val="20"/>
                <w:lang w:val="uk-UA"/>
              </w:rPr>
            </w:pPr>
            <w:r w:rsidRPr="00F86C2A">
              <w:rPr>
                <w:snapToGrid w:val="0"/>
                <w:spacing w:val="20"/>
                <w:lang w:val="uk-UA"/>
              </w:rPr>
              <w:t>1035,4</w:t>
            </w:r>
          </w:p>
        </w:tc>
        <w:tc>
          <w:tcPr>
            <w:tcW w:w="1134" w:type="dxa"/>
            <w:vAlign w:val="center"/>
          </w:tcPr>
          <w:p w14:paraId="09E614DD" w14:textId="77777777" w:rsidR="005C7638" w:rsidRPr="00F86C2A" w:rsidRDefault="005C7638" w:rsidP="000E7F97">
            <w:pPr>
              <w:jc w:val="both"/>
              <w:rPr>
                <w:snapToGrid w:val="0"/>
                <w:spacing w:val="20"/>
                <w:lang w:val="uk-UA"/>
              </w:rPr>
            </w:pPr>
            <w:r w:rsidRPr="00F86C2A">
              <w:rPr>
                <w:snapToGrid w:val="0"/>
                <w:spacing w:val="20"/>
                <w:lang w:val="uk-UA"/>
              </w:rPr>
              <w:t>134,70</w:t>
            </w:r>
          </w:p>
        </w:tc>
        <w:tc>
          <w:tcPr>
            <w:tcW w:w="1134" w:type="dxa"/>
            <w:vAlign w:val="center"/>
          </w:tcPr>
          <w:p w14:paraId="5ABB0E7E" w14:textId="77777777" w:rsidR="005C7638" w:rsidRPr="00F86C2A" w:rsidRDefault="005C7638" w:rsidP="000E7F97">
            <w:pPr>
              <w:jc w:val="both"/>
              <w:rPr>
                <w:snapToGrid w:val="0"/>
                <w:spacing w:val="20"/>
                <w:lang w:val="uk-UA"/>
              </w:rPr>
            </w:pPr>
            <w:r w:rsidRPr="00F86C2A">
              <w:rPr>
                <w:snapToGrid w:val="0"/>
                <w:spacing w:val="20"/>
                <w:lang w:val="uk-UA"/>
              </w:rPr>
              <w:t>162,80</w:t>
            </w:r>
          </w:p>
        </w:tc>
        <w:tc>
          <w:tcPr>
            <w:tcW w:w="1276" w:type="dxa"/>
            <w:vAlign w:val="center"/>
          </w:tcPr>
          <w:p w14:paraId="5527D80E" w14:textId="77777777" w:rsidR="005C7638" w:rsidRPr="00F86C2A" w:rsidRDefault="005C7638" w:rsidP="000E7F97">
            <w:pPr>
              <w:jc w:val="both"/>
              <w:rPr>
                <w:snapToGrid w:val="0"/>
                <w:spacing w:val="20"/>
                <w:lang w:val="uk-UA"/>
              </w:rPr>
            </w:pPr>
            <w:r w:rsidRPr="00F86C2A">
              <w:rPr>
                <w:snapToGrid w:val="0"/>
                <w:spacing w:val="20"/>
                <w:lang w:val="uk-UA"/>
              </w:rPr>
              <w:t>13,01</w:t>
            </w:r>
          </w:p>
        </w:tc>
        <w:tc>
          <w:tcPr>
            <w:tcW w:w="1134" w:type="dxa"/>
            <w:vAlign w:val="center"/>
          </w:tcPr>
          <w:p w14:paraId="74987A95" w14:textId="77777777" w:rsidR="005C7638" w:rsidRPr="00F86C2A" w:rsidRDefault="005C7638" w:rsidP="000E7F97">
            <w:pPr>
              <w:jc w:val="both"/>
              <w:rPr>
                <w:snapToGrid w:val="0"/>
                <w:spacing w:val="20"/>
                <w:lang w:val="uk-UA"/>
              </w:rPr>
            </w:pPr>
            <w:r w:rsidRPr="00F86C2A">
              <w:rPr>
                <w:snapToGrid w:val="0"/>
                <w:spacing w:val="20"/>
                <w:lang w:val="uk-UA"/>
              </w:rPr>
              <w:t>120,86</w:t>
            </w:r>
          </w:p>
        </w:tc>
        <w:tc>
          <w:tcPr>
            <w:tcW w:w="1134" w:type="dxa"/>
            <w:vAlign w:val="center"/>
          </w:tcPr>
          <w:p w14:paraId="18A39CBE" w14:textId="77777777" w:rsidR="005C7638" w:rsidRPr="00F86C2A" w:rsidRDefault="005C7638" w:rsidP="000E7F97">
            <w:pPr>
              <w:jc w:val="both"/>
              <w:rPr>
                <w:snapToGrid w:val="0"/>
                <w:spacing w:val="20"/>
                <w:lang w:val="uk-UA"/>
              </w:rPr>
            </w:pPr>
            <w:r w:rsidRPr="00F86C2A">
              <w:rPr>
                <w:snapToGrid w:val="0"/>
                <w:spacing w:val="20"/>
                <w:lang w:val="uk-UA"/>
              </w:rPr>
              <w:t>15,72</w:t>
            </w:r>
          </w:p>
        </w:tc>
      </w:tr>
    </w:tbl>
    <w:p w14:paraId="1F57D47B" w14:textId="77777777" w:rsidR="00F23602" w:rsidRPr="00F86C2A" w:rsidRDefault="00F23602" w:rsidP="005C7638">
      <w:pPr>
        <w:pStyle w:val="6"/>
        <w:spacing w:before="0" w:after="0" w:line="360" w:lineRule="auto"/>
        <w:rPr>
          <w:b w:val="0"/>
          <w:bCs w:val="0"/>
          <w:sz w:val="28"/>
          <w:szCs w:val="28"/>
          <w:lang w:val="uk-UA"/>
        </w:rPr>
      </w:pPr>
    </w:p>
    <w:p w14:paraId="077F3333" w14:textId="77777777" w:rsidR="00F86C2A" w:rsidRPr="00F86C2A" w:rsidRDefault="00F86C2A" w:rsidP="00F86C2A">
      <w:pPr>
        <w:spacing w:line="360" w:lineRule="auto"/>
        <w:ind w:firstLine="709"/>
        <w:jc w:val="both"/>
        <w:rPr>
          <w:sz w:val="28"/>
          <w:lang w:val="uk-UA"/>
        </w:rPr>
      </w:pPr>
      <w:r w:rsidRPr="00F86C2A">
        <w:rPr>
          <w:sz w:val="28"/>
          <w:lang w:val="uk-UA"/>
        </w:rPr>
        <w:t>Аналіз складу і структури кредиторської заборгованості відображає скорочення суми заборгованості за товари, роботи, послуги у 2016р. порівняно із 2014р. на 871,60 тис.грн. (або на 87,47%), що свідчить про виконання ТОВ «Благо-Інвест» взятих на себе зобов'язань за договорами та значну платоспроможність підприємства.</w:t>
      </w:r>
    </w:p>
    <w:p w14:paraId="35DBEE11" w14:textId="77777777" w:rsidR="00F86C2A" w:rsidRPr="00F86C2A" w:rsidRDefault="00F86C2A" w:rsidP="00F86C2A">
      <w:pPr>
        <w:pStyle w:val="20"/>
        <w:ind w:firstLine="709"/>
        <w:jc w:val="both"/>
        <w:rPr>
          <w:sz w:val="28"/>
          <w:lang w:val="uk-UA"/>
        </w:rPr>
      </w:pPr>
      <w:r w:rsidRPr="00F86C2A">
        <w:rPr>
          <w:sz w:val="28"/>
          <w:lang w:val="uk-UA"/>
        </w:rPr>
        <w:t>Поточні зобов'язання за розрахунками у 2016р. порівняно із 2014р. зменшились на 1 тис.грн. Зростання питомої ваги поточних зобов'язань на 19,57% відбулось значною мірою за рахунок того, що їх сума протягом останніх трьох років майже не змінилась, при цьому відбулось різке зниження кредиторської заборгованості за товари, роботи, послуги.</w:t>
      </w:r>
    </w:p>
    <w:p w14:paraId="5148C10A" w14:textId="77777777" w:rsidR="00F86C2A" w:rsidRPr="00F86C2A" w:rsidRDefault="00F86C2A" w:rsidP="00F86C2A">
      <w:pPr>
        <w:pStyle w:val="20"/>
        <w:ind w:firstLine="709"/>
        <w:jc w:val="both"/>
        <w:rPr>
          <w:sz w:val="28"/>
          <w:lang w:val="uk-UA"/>
        </w:rPr>
      </w:pPr>
      <w:r w:rsidRPr="00F86C2A">
        <w:rPr>
          <w:sz w:val="28"/>
          <w:lang w:val="uk-UA"/>
        </w:rPr>
        <w:lastRenderedPageBreak/>
        <w:t>Загалом зменшення суми позикового капіталу свідчить про підвищення фінансової стійкості підприємства.</w:t>
      </w:r>
    </w:p>
    <w:p w14:paraId="6F2285AE" w14:textId="77777777" w:rsidR="00F86C2A" w:rsidRDefault="00F86C2A" w:rsidP="00F86C2A">
      <w:pPr>
        <w:spacing w:line="360" w:lineRule="auto"/>
        <w:ind w:firstLine="709"/>
        <w:jc w:val="both"/>
        <w:rPr>
          <w:sz w:val="28"/>
          <w:szCs w:val="28"/>
          <w:lang w:val="uk-UA"/>
        </w:rPr>
      </w:pPr>
      <w:r w:rsidRPr="00F86C2A">
        <w:rPr>
          <w:sz w:val="28"/>
          <w:szCs w:val="28"/>
          <w:lang w:val="uk-UA"/>
        </w:rPr>
        <w:t>Ліквідність та платоспроможність підприємств вважається однією з найважливіших характеристик їх діяльності. Вона визначає не тільки взаємовідносини підприємства з партнерами, суб'єктами фінансового ринку, державою, а й його успішне функціонування чи банкрутство.</w:t>
      </w:r>
    </w:p>
    <w:p w14:paraId="1A6F5761" w14:textId="77777777" w:rsidR="005C7638" w:rsidRPr="00F86C2A" w:rsidRDefault="005C7638" w:rsidP="00F86C2A">
      <w:pPr>
        <w:spacing w:line="360" w:lineRule="auto"/>
        <w:ind w:firstLine="709"/>
        <w:jc w:val="both"/>
        <w:rPr>
          <w:sz w:val="28"/>
          <w:szCs w:val="28"/>
          <w:lang w:val="uk-UA"/>
        </w:rPr>
      </w:pPr>
      <w:r w:rsidRPr="00F86C2A">
        <w:rPr>
          <w:sz w:val="28"/>
          <w:szCs w:val="28"/>
          <w:lang w:val="uk-UA"/>
        </w:rPr>
        <w:t>Аналіз ліквідності балансу підприємства виконаємо в таблиці 2.1</w:t>
      </w:r>
      <w:r w:rsidR="00F23602" w:rsidRPr="00F86C2A">
        <w:rPr>
          <w:sz w:val="28"/>
          <w:szCs w:val="28"/>
          <w:lang w:val="uk-UA"/>
        </w:rPr>
        <w:t>0</w:t>
      </w:r>
      <w:r w:rsidRPr="00F86C2A">
        <w:rPr>
          <w:sz w:val="28"/>
          <w:szCs w:val="28"/>
          <w:lang w:val="uk-UA"/>
        </w:rPr>
        <w:t>.</w:t>
      </w:r>
    </w:p>
    <w:p w14:paraId="3C77DEC2" w14:textId="77777777" w:rsidR="005C7638" w:rsidRPr="00F86C2A" w:rsidRDefault="005C7638" w:rsidP="005C7638">
      <w:pPr>
        <w:pStyle w:val="31"/>
        <w:spacing w:after="0" w:line="360" w:lineRule="auto"/>
        <w:ind w:left="0" w:firstLine="709"/>
        <w:jc w:val="both"/>
        <w:rPr>
          <w:sz w:val="28"/>
          <w:szCs w:val="28"/>
          <w:lang w:val="uk-UA"/>
        </w:rPr>
      </w:pPr>
      <w:r w:rsidRPr="00F86C2A">
        <w:rPr>
          <w:sz w:val="28"/>
          <w:szCs w:val="28"/>
          <w:lang w:val="uk-UA"/>
        </w:rPr>
        <w:t>З отриманих в таблиці 2.1</w:t>
      </w:r>
      <w:r w:rsidR="00F23602" w:rsidRPr="00F86C2A">
        <w:rPr>
          <w:sz w:val="28"/>
          <w:szCs w:val="28"/>
          <w:lang w:val="uk-UA"/>
        </w:rPr>
        <w:t>0</w:t>
      </w:r>
      <w:r w:rsidRPr="00F86C2A">
        <w:rPr>
          <w:sz w:val="28"/>
          <w:szCs w:val="28"/>
          <w:lang w:val="uk-UA"/>
        </w:rPr>
        <w:t xml:space="preserve"> даних можна зробити висновок, що ліквідність балансу ТОВ «Благо-Інвест» порушена. Так протягом </w:t>
      </w:r>
      <w:r w:rsidR="00E13AEC" w:rsidRPr="00F86C2A">
        <w:rPr>
          <w:sz w:val="28"/>
          <w:szCs w:val="28"/>
          <w:lang w:val="uk-UA"/>
        </w:rPr>
        <w:t>2014</w:t>
      </w:r>
      <w:r w:rsidRPr="00F86C2A">
        <w:rPr>
          <w:sz w:val="28"/>
          <w:szCs w:val="28"/>
          <w:lang w:val="uk-UA"/>
        </w:rPr>
        <w:t>-</w:t>
      </w:r>
      <w:r w:rsidR="00E13AEC" w:rsidRPr="00F86C2A">
        <w:rPr>
          <w:sz w:val="28"/>
          <w:szCs w:val="28"/>
          <w:lang w:val="uk-UA"/>
        </w:rPr>
        <w:t>2016</w:t>
      </w:r>
      <w:r w:rsidRPr="00F86C2A">
        <w:rPr>
          <w:sz w:val="28"/>
          <w:szCs w:val="28"/>
          <w:lang w:val="uk-UA"/>
        </w:rPr>
        <w:t>рр. вартість найбільш ліквідних активів та активів, що повільно реалізуються, постійно зростала і значно перевищує вартість найбільш строкових зобов'язань та довгострокових пасивів. Отже по даним позиціям баланс підприємства є ліквідним. В той же час вартість короткострокових та постійних пасивів перевищує вартість активів, що швидко реалізуються, та активів, що важко реалізуються. Ці позиції балансу підприємства не є ліквідними.</w:t>
      </w:r>
    </w:p>
    <w:p w14:paraId="5DA98CFF" w14:textId="77777777" w:rsidR="005C7638" w:rsidRPr="00F86C2A" w:rsidRDefault="005C7638" w:rsidP="005C7638">
      <w:pPr>
        <w:pStyle w:val="31"/>
        <w:spacing w:after="0" w:line="360" w:lineRule="auto"/>
        <w:ind w:left="0" w:firstLine="709"/>
        <w:jc w:val="both"/>
        <w:rPr>
          <w:sz w:val="28"/>
          <w:szCs w:val="28"/>
          <w:lang w:val="uk-UA"/>
        </w:rPr>
      </w:pPr>
      <w:r w:rsidRPr="00F86C2A">
        <w:rPr>
          <w:sz w:val="28"/>
          <w:szCs w:val="28"/>
          <w:lang w:val="uk-UA"/>
        </w:rPr>
        <w:t>Для аналізу ліквідності підприємства використаємо наступні відносні показники:</w:t>
      </w:r>
    </w:p>
    <w:tbl>
      <w:tblPr>
        <w:tblW w:w="10008" w:type="dxa"/>
        <w:tblLayout w:type="fixed"/>
        <w:tblLook w:val="0000" w:firstRow="0" w:lastRow="0" w:firstColumn="0" w:lastColumn="0" w:noHBand="0" w:noVBand="0"/>
      </w:tblPr>
      <w:tblGrid>
        <w:gridCol w:w="9039"/>
        <w:gridCol w:w="969"/>
      </w:tblGrid>
      <w:tr w:rsidR="005C7638" w:rsidRPr="00F86C2A" w14:paraId="1F6520CA" w14:textId="77777777">
        <w:trPr>
          <w:cantSplit/>
        </w:trPr>
        <w:tc>
          <w:tcPr>
            <w:tcW w:w="10008" w:type="dxa"/>
            <w:gridSpan w:val="2"/>
          </w:tcPr>
          <w:p w14:paraId="4C92E848" w14:textId="77777777" w:rsidR="005C7638" w:rsidRPr="00F86C2A" w:rsidRDefault="005C7638" w:rsidP="000E7F97">
            <w:pPr>
              <w:ind w:left="709"/>
              <w:rPr>
                <w:sz w:val="28"/>
                <w:lang w:val="uk-UA"/>
              </w:rPr>
            </w:pPr>
            <w:r w:rsidRPr="00F86C2A">
              <w:rPr>
                <w:sz w:val="28"/>
                <w:lang w:val="uk-UA"/>
              </w:rPr>
              <w:t>коефіцієнт абсолютної ліквідності (платоспроможності)</w:t>
            </w:r>
          </w:p>
          <w:p w14:paraId="3AE5DD3C" w14:textId="77777777" w:rsidR="005C7638" w:rsidRPr="00F86C2A" w:rsidRDefault="005C7638" w:rsidP="000E7F97">
            <w:pPr>
              <w:ind w:left="709"/>
              <w:rPr>
                <w:sz w:val="28"/>
                <w:lang w:val="uk-UA"/>
              </w:rPr>
            </w:pPr>
          </w:p>
        </w:tc>
      </w:tr>
      <w:tr w:rsidR="005C7638" w:rsidRPr="00F86C2A" w14:paraId="2D273783" w14:textId="77777777">
        <w:tc>
          <w:tcPr>
            <w:tcW w:w="9039" w:type="dxa"/>
          </w:tcPr>
          <w:p w14:paraId="05A79EA2" w14:textId="77777777" w:rsidR="005C7638" w:rsidRPr="00F86C2A" w:rsidRDefault="005C7638" w:rsidP="000E7F97">
            <w:pPr>
              <w:ind w:left="709"/>
              <w:jc w:val="center"/>
              <w:rPr>
                <w:sz w:val="28"/>
                <w:lang w:val="uk-UA"/>
              </w:rPr>
            </w:pPr>
            <w:r w:rsidRPr="00F86C2A">
              <w:rPr>
                <w:sz w:val="28"/>
                <w:lang w:val="uk-UA"/>
              </w:rPr>
              <w:t>Кал = А1 / (П1 + П2)</w:t>
            </w:r>
          </w:p>
        </w:tc>
        <w:tc>
          <w:tcPr>
            <w:tcW w:w="969" w:type="dxa"/>
          </w:tcPr>
          <w:p w14:paraId="0A7D57A4" w14:textId="77777777" w:rsidR="005C7638" w:rsidRPr="00F86C2A" w:rsidRDefault="005C7638" w:rsidP="000E7F97">
            <w:pPr>
              <w:jc w:val="right"/>
              <w:rPr>
                <w:sz w:val="28"/>
                <w:lang w:val="uk-UA"/>
              </w:rPr>
            </w:pPr>
            <w:r w:rsidRPr="00F86C2A">
              <w:rPr>
                <w:sz w:val="28"/>
                <w:lang w:val="uk-UA"/>
              </w:rPr>
              <w:t>(2.5)</w:t>
            </w:r>
          </w:p>
          <w:p w14:paraId="0597D731" w14:textId="77777777" w:rsidR="005C7638" w:rsidRPr="00F86C2A" w:rsidRDefault="005C7638" w:rsidP="000E7F97">
            <w:pPr>
              <w:jc w:val="right"/>
              <w:rPr>
                <w:sz w:val="28"/>
                <w:lang w:val="uk-UA"/>
              </w:rPr>
            </w:pPr>
          </w:p>
        </w:tc>
      </w:tr>
      <w:tr w:rsidR="005C7638" w:rsidRPr="00F86C2A" w14:paraId="46929E88" w14:textId="77777777">
        <w:tc>
          <w:tcPr>
            <w:tcW w:w="9039" w:type="dxa"/>
          </w:tcPr>
          <w:p w14:paraId="548965B8" w14:textId="77777777" w:rsidR="005C7638" w:rsidRPr="00F86C2A" w:rsidRDefault="005C7638" w:rsidP="000E7F97">
            <w:pPr>
              <w:ind w:left="709"/>
              <w:rPr>
                <w:sz w:val="28"/>
                <w:lang w:val="uk-UA"/>
              </w:rPr>
            </w:pPr>
            <w:r w:rsidRPr="00F86C2A">
              <w:rPr>
                <w:sz w:val="28"/>
                <w:lang w:val="uk-UA"/>
              </w:rPr>
              <w:t>коефіцієнт швидкої ліквідності (коефіцієнт кислотного тесту)</w:t>
            </w:r>
          </w:p>
        </w:tc>
        <w:tc>
          <w:tcPr>
            <w:tcW w:w="969" w:type="dxa"/>
          </w:tcPr>
          <w:p w14:paraId="36102879" w14:textId="77777777" w:rsidR="005C7638" w:rsidRPr="00F86C2A" w:rsidRDefault="005C7638" w:rsidP="000E7F97">
            <w:pPr>
              <w:jc w:val="right"/>
              <w:rPr>
                <w:sz w:val="28"/>
                <w:lang w:val="uk-UA"/>
              </w:rPr>
            </w:pPr>
          </w:p>
          <w:p w14:paraId="24ED81A0" w14:textId="77777777" w:rsidR="005C7638" w:rsidRPr="00F86C2A" w:rsidRDefault="005C7638" w:rsidP="000E7F97">
            <w:pPr>
              <w:jc w:val="right"/>
              <w:rPr>
                <w:sz w:val="28"/>
                <w:lang w:val="uk-UA"/>
              </w:rPr>
            </w:pPr>
          </w:p>
        </w:tc>
      </w:tr>
      <w:tr w:rsidR="005C7638" w:rsidRPr="00F86C2A" w14:paraId="271B4BA8" w14:textId="77777777">
        <w:tc>
          <w:tcPr>
            <w:tcW w:w="9039" w:type="dxa"/>
          </w:tcPr>
          <w:p w14:paraId="01D8A538" w14:textId="77777777" w:rsidR="005C7638" w:rsidRPr="00F86C2A" w:rsidRDefault="005C7638" w:rsidP="000E7F97">
            <w:pPr>
              <w:ind w:left="709"/>
              <w:jc w:val="center"/>
              <w:rPr>
                <w:sz w:val="28"/>
                <w:lang w:val="uk-UA"/>
              </w:rPr>
            </w:pPr>
            <w:r w:rsidRPr="00F86C2A">
              <w:rPr>
                <w:sz w:val="28"/>
                <w:lang w:val="uk-UA"/>
              </w:rPr>
              <w:t>Кшл = (А1 + А2) / (П1 + П2)</w:t>
            </w:r>
          </w:p>
        </w:tc>
        <w:tc>
          <w:tcPr>
            <w:tcW w:w="969" w:type="dxa"/>
          </w:tcPr>
          <w:p w14:paraId="6F4718B4" w14:textId="77777777" w:rsidR="005C7638" w:rsidRPr="00F86C2A" w:rsidRDefault="005C7638" w:rsidP="000E7F97">
            <w:pPr>
              <w:jc w:val="right"/>
              <w:rPr>
                <w:sz w:val="28"/>
                <w:lang w:val="uk-UA"/>
              </w:rPr>
            </w:pPr>
            <w:r w:rsidRPr="00F86C2A">
              <w:rPr>
                <w:sz w:val="28"/>
                <w:lang w:val="uk-UA"/>
              </w:rPr>
              <w:t>(2.6)</w:t>
            </w:r>
          </w:p>
          <w:p w14:paraId="158B968D" w14:textId="77777777" w:rsidR="005C7638" w:rsidRPr="00F86C2A" w:rsidRDefault="005C7638" w:rsidP="000E7F97">
            <w:pPr>
              <w:jc w:val="right"/>
              <w:rPr>
                <w:sz w:val="28"/>
                <w:lang w:val="uk-UA"/>
              </w:rPr>
            </w:pPr>
          </w:p>
        </w:tc>
      </w:tr>
      <w:tr w:rsidR="005C7638" w:rsidRPr="00F86C2A" w14:paraId="14B9C34D" w14:textId="77777777">
        <w:tc>
          <w:tcPr>
            <w:tcW w:w="9039" w:type="dxa"/>
          </w:tcPr>
          <w:p w14:paraId="5D323ADB" w14:textId="77777777" w:rsidR="005C7638" w:rsidRPr="00F86C2A" w:rsidRDefault="005C7638" w:rsidP="000E7F97">
            <w:pPr>
              <w:ind w:left="709"/>
              <w:rPr>
                <w:sz w:val="28"/>
                <w:lang w:val="uk-UA"/>
              </w:rPr>
            </w:pPr>
            <w:r w:rsidRPr="00F86C2A">
              <w:rPr>
                <w:sz w:val="28"/>
                <w:lang w:val="uk-UA"/>
              </w:rPr>
              <w:t xml:space="preserve">коефіцієнт поточної ліквідності (коефіцієнт покриття) </w:t>
            </w:r>
          </w:p>
          <w:p w14:paraId="6B08C0B1" w14:textId="77777777" w:rsidR="005C7638" w:rsidRPr="00F86C2A" w:rsidRDefault="005C7638" w:rsidP="000E7F97">
            <w:pPr>
              <w:ind w:left="709"/>
              <w:rPr>
                <w:sz w:val="28"/>
                <w:lang w:val="uk-UA"/>
              </w:rPr>
            </w:pPr>
          </w:p>
        </w:tc>
        <w:tc>
          <w:tcPr>
            <w:tcW w:w="969" w:type="dxa"/>
          </w:tcPr>
          <w:p w14:paraId="49D53E09" w14:textId="77777777" w:rsidR="005C7638" w:rsidRPr="00F86C2A" w:rsidRDefault="005C7638" w:rsidP="000E7F97">
            <w:pPr>
              <w:jc w:val="right"/>
              <w:rPr>
                <w:sz w:val="28"/>
                <w:lang w:val="uk-UA"/>
              </w:rPr>
            </w:pPr>
            <w:r w:rsidRPr="00F86C2A">
              <w:rPr>
                <w:sz w:val="28"/>
                <w:lang w:val="uk-UA"/>
              </w:rPr>
              <w:t xml:space="preserve"> </w:t>
            </w:r>
          </w:p>
        </w:tc>
      </w:tr>
      <w:tr w:rsidR="005C7638" w:rsidRPr="00F86C2A" w14:paraId="790A54B8" w14:textId="77777777">
        <w:trPr>
          <w:trHeight w:val="525"/>
        </w:trPr>
        <w:tc>
          <w:tcPr>
            <w:tcW w:w="9039" w:type="dxa"/>
          </w:tcPr>
          <w:p w14:paraId="35862742" w14:textId="77777777" w:rsidR="005C7638" w:rsidRPr="00F86C2A" w:rsidRDefault="005C7638" w:rsidP="000E7F97">
            <w:pPr>
              <w:ind w:left="709"/>
              <w:jc w:val="center"/>
              <w:rPr>
                <w:sz w:val="28"/>
                <w:lang w:val="uk-UA"/>
              </w:rPr>
            </w:pPr>
            <w:r w:rsidRPr="00F86C2A">
              <w:rPr>
                <w:sz w:val="28"/>
                <w:lang w:val="uk-UA"/>
              </w:rPr>
              <w:t>Кпл = (А1 + А2 + А3) / (П1 + П2)</w:t>
            </w:r>
          </w:p>
        </w:tc>
        <w:tc>
          <w:tcPr>
            <w:tcW w:w="969" w:type="dxa"/>
          </w:tcPr>
          <w:p w14:paraId="769CD0FC" w14:textId="77777777" w:rsidR="005C7638" w:rsidRPr="00F86C2A" w:rsidRDefault="005C7638" w:rsidP="000E7F97">
            <w:pPr>
              <w:jc w:val="right"/>
              <w:rPr>
                <w:sz w:val="28"/>
                <w:lang w:val="uk-UA"/>
              </w:rPr>
            </w:pPr>
            <w:r w:rsidRPr="00F86C2A">
              <w:rPr>
                <w:sz w:val="28"/>
                <w:lang w:val="uk-UA"/>
              </w:rPr>
              <w:t>(2.7)</w:t>
            </w:r>
          </w:p>
        </w:tc>
      </w:tr>
      <w:tr w:rsidR="005C7638" w:rsidRPr="00F86C2A" w14:paraId="76F1D0DB" w14:textId="77777777">
        <w:trPr>
          <w:trHeight w:val="563"/>
        </w:trPr>
        <w:tc>
          <w:tcPr>
            <w:tcW w:w="9039" w:type="dxa"/>
          </w:tcPr>
          <w:p w14:paraId="1C611CBE" w14:textId="77777777" w:rsidR="005C7638" w:rsidRPr="00F86C2A" w:rsidRDefault="005C7638" w:rsidP="000E7F97">
            <w:pPr>
              <w:ind w:left="709"/>
              <w:rPr>
                <w:sz w:val="28"/>
                <w:lang w:val="uk-UA"/>
              </w:rPr>
            </w:pPr>
            <w:r w:rsidRPr="00F86C2A">
              <w:rPr>
                <w:sz w:val="28"/>
                <w:lang w:val="uk-UA"/>
              </w:rPr>
              <w:t>коефіцієнт критичної ліквідності (проміжний коефіцієнт покриття)</w:t>
            </w:r>
          </w:p>
        </w:tc>
        <w:tc>
          <w:tcPr>
            <w:tcW w:w="969" w:type="dxa"/>
          </w:tcPr>
          <w:p w14:paraId="54986F47" w14:textId="77777777" w:rsidR="005C7638" w:rsidRPr="00F86C2A" w:rsidRDefault="005C7638" w:rsidP="000E7F97">
            <w:pPr>
              <w:jc w:val="right"/>
              <w:rPr>
                <w:sz w:val="28"/>
                <w:lang w:val="uk-UA"/>
              </w:rPr>
            </w:pPr>
          </w:p>
        </w:tc>
      </w:tr>
      <w:tr w:rsidR="005C7638" w:rsidRPr="00F86C2A" w14:paraId="2B52AF3F" w14:textId="77777777">
        <w:tc>
          <w:tcPr>
            <w:tcW w:w="9039" w:type="dxa"/>
          </w:tcPr>
          <w:p w14:paraId="35E64823" w14:textId="77777777" w:rsidR="005C7638" w:rsidRPr="00F86C2A" w:rsidRDefault="005C7638" w:rsidP="000E7F97">
            <w:pPr>
              <w:ind w:left="709"/>
              <w:rPr>
                <w:sz w:val="28"/>
                <w:lang w:val="uk-UA"/>
              </w:rPr>
            </w:pPr>
          </w:p>
        </w:tc>
        <w:tc>
          <w:tcPr>
            <w:tcW w:w="969" w:type="dxa"/>
          </w:tcPr>
          <w:p w14:paraId="5E6A33D1" w14:textId="77777777" w:rsidR="005C7638" w:rsidRPr="00F86C2A" w:rsidRDefault="005C7638" w:rsidP="000E7F97">
            <w:pPr>
              <w:jc w:val="right"/>
              <w:rPr>
                <w:sz w:val="28"/>
                <w:lang w:val="uk-UA"/>
              </w:rPr>
            </w:pPr>
          </w:p>
        </w:tc>
      </w:tr>
      <w:tr w:rsidR="005C7638" w:rsidRPr="00F86C2A" w14:paraId="36FD1FE6" w14:textId="77777777">
        <w:trPr>
          <w:trHeight w:val="565"/>
        </w:trPr>
        <w:tc>
          <w:tcPr>
            <w:tcW w:w="9039" w:type="dxa"/>
          </w:tcPr>
          <w:p w14:paraId="1E19C0F5" w14:textId="77777777" w:rsidR="005C7638" w:rsidRPr="00F86C2A" w:rsidRDefault="005C7638" w:rsidP="000E7F97">
            <w:pPr>
              <w:ind w:left="709"/>
              <w:jc w:val="center"/>
              <w:rPr>
                <w:sz w:val="28"/>
                <w:lang w:val="uk-UA"/>
              </w:rPr>
            </w:pPr>
            <w:r w:rsidRPr="00F86C2A">
              <w:rPr>
                <w:sz w:val="28"/>
                <w:lang w:val="uk-UA"/>
              </w:rPr>
              <w:t>Ккл = (А1 + А2 + А3 - З) / (П1 + П2)</w:t>
            </w:r>
          </w:p>
        </w:tc>
        <w:tc>
          <w:tcPr>
            <w:tcW w:w="969" w:type="dxa"/>
          </w:tcPr>
          <w:p w14:paraId="5D0C2BE7" w14:textId="77777777" w:rsidR="005C7638" w:rsidRPr="00F86C2A" w:rsidRDefault="005C7638" w:rsidP="000E7F97">
            <w:pPr>
              <w:jc w:val="right"/>
              <w:rPr>
                <w:sz w:val="28"/>
                <w:lang w:val="uk-UA"/>
              </w:rPr>
            </w:pPr>
            <w:r w:rsidRPr="00F86C2A">
              <w:rPr>
                <w:sz w:val="28"/>
                <w:lang w:val="uk-UA"/>
              </w:rPr>
              <w:t>(2.8)</w:t>
            </w:r>
          </w:p>
        </w:tc>
      </w:tr>
    </w:tbl>
    <w:p w14:paraId="27BD925F" w14:textId="77777777" w:rsidR="005C7638" w:rsidRPr="00F86C2A" w:rsidRDefault="005C7638" w:rsidP="005C7638">
      <w:pPr>
        <w:ind w:left="709"/>
        <w:rPr>
          <w:sz w:val="28"/>
          <w:lang w:val="uk-UA"/>
        </w:rPr>
      </w:pPr>
      <w:r w:rsidRPr="00F86C2A">
        <w:rPr>
          <w:sz w:val="28"/>
          <w:lang w:val="uk-UA"/>
        </w:rPr>
        <w:t>де З – запаси підприємства згідно баланса.</w:t>
      </w:r>
    </w:p>
    <w:p w14:paraId="2EA51BDB" w14:textId="77777777" w:rsidR="005C7638" w:rsidRPr="00385964" w:rsidRDefault="005C7638" w:rsidP="005C7638">
      <w:pPr>
        <w:rPr>
          <w:lang w:val="uk-UA"/>
        </w:rPr>
      </w:pPr>
    </w:p>
    <w:p w14:paraId="0F2A7621" w14:textId="77777777" w:rsidR="005C7638" w:rsidRPr="00385964" w:rsidRDefault="005C7638" w:rsidP="005C7638">
      <w:pPr>
        <w:rPr>
          <w:spacing w:val="20"/>
          <w:sz w:val="28"/>
          <w:lang w:val="uk-UA"/>
        </w:rPr>
      </w:pPr>
    </w:p>
    <w:p w14:paraId="6B029419" w14:textId="77777777" w:rsidR="005C7638" w:rsidRPr="00385964" w:rsidRDefault="005C7638" w:rsidP="005C7638">
      <w:pPr>
        <w:pStyle w:val="7"/>
        <w:spacing w:before="0" w:after="0"/>
        <w:jc w:val="right"/>
        <w:rPr>
          <w:spacing w:val="20"/>
          <w:sz w:val="28"/>
          <w:szCs w:val="28"/>
          <w:lang w:val="uk-UA"/>
        </w:rPr>
        <w:sectPr w:rsidR="005C7638" w:rsidRPr="00385964" w:rsidSect="002944DC">
          <w:headerReference w:type="even" r:id="rId8"/>
          <w:headerReference w:type="default" r:id="rId9"/>
          <w:headerReference w:type="first" r:id="rId10"/>
          <w:pgSz w:w="11909" w:h="16834" w:code="9"/>
          <w:pgMar w:top="1134" w:right="567" w:bottom="1134" w:left="1701" w:header="720" w:footer="720" w:gutter="0"/>
          <w:pgNumType w:start="3"/>
          <w:cols w:space="60"/>
          <w:noEndnote/>
          <w:titlePg/>
        </w:sectPr>
      </w:pPr>
    </w:p>
    <w:p w14:paraId="5CF86131" w14:textId="77777777" w:rsidR="003138F0" w:rsidRDefault="003138F0" w:rsidP="005C7638">
      <w:pPr>
        <w:pStyle w:val="7"/>
        <w:spacing w:before="0" w:after="0"/>
        <w:jc w:val="right"/>
        <w:rPr>
          <w:sz w:val="28"/>
          <w:szCs w:val="28"/>
          <w:lang w:val="uk-UA"/>
        </w:rPr>
      </w:pPr>
    </w:p>
    <w:p w14:paraId="3FB57409" w14:textId="77777777" w:rsidR="003138F0" w:rsidRDefault="003138F0" w:rsidP="005C7638">
      <w:pPr>
        <w:pStyle w:val="7"/>
        <w:spacing w:before="0" w:after="0"/>
        <w:jc w:val="right"/>
        <w:rPr>
          <w:sz w:val="28"/>
          <w:szCs w:val="28"/>
          <w:lang w:val="uk-UA"/>
        </w:rPr>
      </w:pPr>
    </w:p>
    <w:p w14:paraId="2F3151F1" w14:textId="77777777" w:rsidR="003138F0" w:rsidRDefault="003138F0" w:rsidP="005C7638">
      <w:pPr>
        <w:pStyle w:val="7"/>
        <w:spacing w:before="0" w:after="0"/>
        <w:jc w:val="right"/>
        <w:rPr>
          <w:sz w:val="28"/>
          <w:szCs w:val="28"/>
          <w:lang w:val="uk-UA"/>
        </w:rPr>
      </w:pPr>
    </w:p>
    <w:p w14:paraId="122147C5" w14:textId="77777777" w:rsidR="003138F0" w:rsidRDefault="003138F0" w:rsidP="005C7638">
      <w:pPr>
        <w:pStyle w:val="7"/>
        <w:spacing w:before="0" w:after="0"/>
        <w:jc w:val="right"/>
        <w:rPr>
          <w:sz w:val="28"/>
          <w:szCs w:val="28"/>
          <w:lang w:val="uk-UA"/>
        </w:rPr>
      </w:pPr>
    </w:p>
    <w:p w14:paraId="21CB1368" w14:textId="77777777" w:rsidR="003138F0" w:rsidRDefault="003138F0" w:rsidP="005C7638">
      <w:pPr>
        <w:pStyle w:val="7"/>
        <w:spacing w:before="0" w:after="0"/>
        <w:jc w:val="right"/>
        <w:rPr>
          <w:sz w:val="28"/>
          <w:szCs w:val="28"/>
          <w:lang w:val="uk-UA"/>
        </w:rPr>
      </w:pPr>
    </w:p>
    <w:p w14:paraId="06B43129" w14:textId="77777777" w:rsidR="003138F0" w:rsidRDefault="003138F0" w:rsidP="005C7638">
      <w:pPr>
        <w:pStyle w:val="7"/>
        <w:spacing w:before="0" w:after="0"/>
        <w:jc w:val="right"/>
        <w:rPr>
          <w:sz w:val="28"/>
          <w:szCs w:val="28"/>
          <w:lang w:val="uk-UA"/>
        </w:rPr>
      </w:pPr>
    </w:p>
    <w:p w14:paraId="49CEA419" w14:textId="77777777" w:rsidR="005C7638" w:rsidRPr="00385964" w:rsidRDefault="005C7638" w:rsidP="005C7638">
      <w:pPr>
        <w:pStyle w:val="7"/>
        <w:spacing w:before="0" w:after="0"/>
        <w:jc w:val="right"/>
        <w:rPr>
          <w:sz w:val="28"/>
          <w:szCs w:val="28"/>
          <w:lang w:val="uk-UA"/>
        </w:rPr>
      </w:pPr>
      <w:r w:rsidRPr="00385964">
        <w:rPr>
          <w:sz w:val="28"/>
          <w:szCs w:val="28"/>
          <w:lang w:val="uk-UA"/>
        </w:rPr>
        <w:t>Таблиця 2.1</w:t>
      </w:r>
      <w:r w:rsidR="00F23602">
        <w:rPr>
          <w:sz w:val="28"/>
          <w:szCs w:val="28"/>
          <w:lang w:val="uk-UA"/>
        </w:rPr>
        <w:t>0</w:t>
      </w:r>
    </w:p>
    <w:p w14:paraId="177A2163" w14:textId="77777777" w:rsidR="005C7638" w:rsidRPr="00385964" w:rsidRDefault="005C7638" w:rsidP="005C7638">
      <w:pPr>
        <w:pStyle w:val="5"/>
        <w:spacing w:before="0" w:after="0"/>
        <w:jc w:val="center"/>
        <w:rPr>
          <w:b w:val="0"/>
          <w:bCs w:val="0"/>
          <w:i w:val="0"/>
          <w:iCs w:val="0"/>
          <w:sz w:val="28"/>
          <w:szCs w:val="28"/>
          <w:lang w:val="uk-UA"/>
        </w:rPr>
      </w:pPr>
      <w:r w:rsidRPr="00385964">
        <w:rPr>
          <w:b w:val="0"/>
          <w:bCs w:val="0"/>
          <w:i w:val="0"/>
          <w:iCs w:val="0"/>
          <w:sz w:val="28"/>
          <w:szCs w:val="28"/>
          <w:lang w:val="uk-UA"/>
        </w:rPr>
        <w:t>Аналіз ліквідності балансу ТОВ «Благо-Інвест»</w:t>
      </w:r>
    </w:p>
    <w:p w14:paraId="435F7F53" w14:textId="77777777" w:rsidR="005C7638" w:rsidRPr="00385964" w:rsidRDefault="005C7638" w:rsidP="005C7638">
      <w:pPr>
        <w:jc w:val="center"/>
        <w:rPr>
          <w:sz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620"/>
        <w:gridCol w:w="1440"/>
        <w:gridCol w:w="1440"/>
        <w:gridCol w:w="1080"/>
        <w:gridCol w:w="1416"/>
        <w:gridCol w:w="1440"/>
        <w:gridCol w:w="1440"/>
        <w:gridCol w:w="1104"/>
        <w:gridCol w:w="1260"/>
        <w:gridCol w:w="1260"/>
      </w:tblGrid>
      <w:tr w:rsidR="005C7638" w:rsidRPr="00385964" w14:paraId="1564AA9C" w14:textId="77777777">
        <w:trPr>
          <w:cantSplit/>
        </w:trPr>
        <w:tc>
          <w:tcPr>
            <w:tcW w:w="1188" w:type="dxa"/>
            <w:vMerge w:val="restart"/>
            <w:vAlign w:val="center"/>
          </w:tcPr>
          <w:p w14:paraId="41A45B02" w14:textId="77777777" w:rsidR="005C7638" w:rsidRPr="00385964" w:rsidRDefault="005C7638" w:rsidP="000E7F97">
            <w:pPr>
              <w:pStyle w:val="8"/>
              <w:spacing w:line="360" w:lineRule="auto"/>
              <w:rPr>
                <w:i w:val="0"/>
                <w:iCs w:val="0"/>
                <w:sz w:val="28"/>
                <w:lang w:val="uk-UA"/>
              </w:rPr>
            </w:pPr>
            <w:r w:rsidRPr="00385964">
              <w:rPr>
                <w:i w:val="0"/>
                <w:iCs w:val="0"/>
                <w:sz w:val="28"/>
                <w:lang w:val="uk-UA"/>
              </w:rPr>
              <w:t>Актив</w:t>
            </w:r>
          </w:p>
        </w:tc>
        <w:tc>
          <w:tcPr>
            <w:tcW w:w="4500" w:type="dxa"/>
            <w:gridSpan w:val="3"/>
            <w:vAlign w:val="center"/>
          </w:tcPr>
          <w:p w14:paraId="59443CFB" w14:textId="77777777" w:rsidR="005C7638" w:rsidRPr="00385964" w:rsidRDefault="005C7638" w:rsidP="000E7F97">
            <w:pPr>
              <w:spacing w:line="360" w:lineRule="auto"/>
              <w:jc w:val="center"/>
              <w:rPr>
                <w:sz w:val="28"/>
                <w:lang w:val="uk-UA"/>
              </w:rPr>
            </w:pPr>
            <w:r w:rsidRPr="00385964">
              <w:rPr>
                <w:sz w:val="28"/>
                <w:lang w:val="uk-UA"/>
              </w:rPr>
              <w:t>Значення на кінець періоду, тис.грн.</w:t>
            </w:r>
          </w:p>
        </w:tc>
        <w:tc>
          <w:tcPr>
            <w:tcW w:w="1080" w:type="dxa"/>
            <w:vMerge w:val="restart"/>
            <w:vAlign w:val="center"/>
          </w:tcPr>
          <w:p w14:paraId="29E4608C" w14:textId="77777777" w:rsidR="005C7638" w:rsidRPr="00385964" w:rsidRDefault="005C7638" w:rsidP="000E7F97">
            <w:pPr>
              <w:spacing w:line="360" w:lineRule="auto"/>
              <w:jc w:val="center"/>
              <w:rPr>
                <w:sz w:val="28"/>
                <w:lang w:val="uk-UA"/>
              </w:rPr>
            </w:pPr>
            <w:r w:rsidRPr="00385964">
              <w:rPr>
                <w:sz w:val="28"/>
                <w:lang w:val="uk-UA"/>
              </w:rPr>
              <w:t>Пасив</w:t>
            </w:r>
          </w:p>
        </w:tc>
        <w:tc>
          <w:tcPr>
            <w:tcW w:w="4296" w:type="dxa"/>
            <w:gridSpan w:val="3"/>
            <w:vAlign w:val="center"/>
          </w:tcPr>
          <w:p w14:paraId="39589BE6" w14:textId="77777777" w:rsidR="005C7638" w:rsidRPr="00385964" w:rsidRDefault="005C7638" w:rsidP="000E7F97">
            <w:pPr>
              <w:spacing w:line="360" w:lineRule="auto"/>
              <w:jc w:val="center"/>
              <w:rPr>
                <w:sz w:val="28"/>
                <w:lang w:val="uk-UA"/>
              </w:rPr>
            </w:pPr>
            <w:r w:rsidRPr="00385964">
              <w:rPr>
                <w:sz w:val="28"/>
                <w:lang w:val="uk-UA"/>
              </w:rPr>
              <w:t>Значення на кінець періоду, тис.грн.</w:t>
            </w:r>
          </w:p>
        </w:tc>
        <w:tc>
          <w:tcPr>
            <w:tcW w:w="3624" w:type="dxa"/>
            <w:gridSpan w:val="3"/>
          </w:tcPr>
          <w:p w14:paraId="17619382" w14:textId="77777777" w:rsidR="005C7638" w:rsidRPr="00385964" w:rsidRDefault="005C7638" w:rsidP="000E7F97">
            <w:pPr>
              <w:spacing w:line="360" w:lineRule="auto"/>
              <w:jc w:val="center"/>
              <w:rPr>
                <w:sz w:val="28"/>
                <w:lang w:val="uk-UA"/>
              </w:rPr>
            </w:pPr>
            <w:r w:rsidRPr="00385964">
              <w:rPr>
                <w:sz w:val="28"/>
                <w:lang w:val="uk-UA"/>
              </w:rPr>
              <w:t>Платіжний надлишок або нестача, тис.грн.</w:t>
            </w:r>
          </w:p>
        </w:tc>
      </w:tr>
      <w:tr w:rsidR="005C7638" w:rsidRPr="00385964" w14:paraId="0D5A525B" w14:textId="77777777">
        <w:trPr>
          <w:cantSplit/>
        </w:trPr>
        <w:tc>
          <w:tcPr>
            <w:tcW w:w="1188" w:type="dxa"/>
            <w:vMerge/>
          </w:tcPr>
          <w:p w14:paraId="51F1E7FB" w14:textId="77777777" w:rsidR="005C7638" w:rsidRPr="00385964" w:rsidRDefault="005C7638" w:rsidP="000E7F97">
            <w:pPr>
              <w:spacing w:line="360" w:lineRule="auto"/>
              <w:jc w:val="center"/>
              <w:rPr>
                <w:sz w:val="28"/>
                <w:lang w:val="uk-UA"/>
              </w:rPr>
            </w:pPr>
          </w:p>
        </w:tc>
        <w:tc>
          <w:tcPr>
            <w:tcW w:w="1620" w:type="dxa"/>
          </w:tcPr>
          <w:p w14:paraId="485D62B2" w14:textId="77777777" w:rsidR="005C7638" w:rsidRPr="00385964" w:rsidRDefault="00E13AEC" w:rsidP="000E7F97">
            <w:pPr>
              <w:spacing w:line="360" w:lineRule="auto"/>
              <w:jc w:val="center"/>
              <w:rPr>
                <w:sz w:val="28"/>
                <w:lang w:val="uk-UA"/>
              </w:rPr>
            </w:pPr>
            <w:r>
              <w:rPr>
                <w:sz w:val="28"/>
                <w:lang w:val="uk-UA"/>
              </w:rPr>
              <w:t>2014</w:t>
            </w:r>
            <w:r w:rsidR="005C7638" w:rsidRPr="00385964">
              <w:rPr>
                <w:sz w:val="28"/>
                <w:lang w:val="uk-UA"/>
              </w:rPr>
              <w:t>р</w:t>
            </w:r>
          </w:p>
        </w:tc>
        <w:tc>
          <w:tcPr>
            <w:tcW w:w="1440" w:type="dxa"/>
          </w:tcPr>
          <w:p w14:paraId="41A030B0" w14:textId="77777777" w:rsidR="005C7638" w:rsidRPr="00385964" w:rsidRDefault="00E13AEC" w:rsidP="000E7F97">
            <w:pPr>
              <w:spacing w:line="360" w:lineRule="auto"/>
              <w:jc w:val="center"/>
              <w:rPr>
                <w:sz w:val="28"/>
                <w:lang w:val="uk-UA"/>
              </w:rPr>
            </w:pPr>
            <w:r>
              <w:rPr>
                <w:sz w:val="28"/>
                <w:lang w:val="uk-UA"/>
              </w:rPr>
              <w:t>2015</w:t>
            </w:r>
            <w:r w:rsidR="005C7638" w:rsidRPr="00385964">
              <w:rPr>
                <w:sz w:val="28"/>
                <w:lang w:val="uk-UA"/>
              </w:rPr>
              <w:t>р</w:t>
            </w:r>
          </w:p>
        </w:tc>
        <w:tc>
          <w:tcPr>
            <w:tcW w:w="1440" w:type="dxa"/>
          </w:tcPr>
          <w:p w14:paraId="3978AA9A" w14:textId="77777777" w:rsidR="005C7638" w:rsidRPr="00385964" w:rsidRDefault="00E13AEC" w:rsidP="000E7F97">
            <w:pPr>
              <w:spacing w:line="360" w:lineRule="auto"/>
              <w:jc w:val="center"/>
              <w:rPr>
                <w:sz w:val="28"/>
                <w:lang w:val="uk-UA"/>
              </w:rPr>
            </w:pPr>
            <w:r>
              <w:rPr>
                <w:sz w:val="28"/>
                <w:lang w:val="uk-UA"/>
              </w:rPr>
              <w:t>2016</w:t>
            </w:r>
            <w:r w:rsidR="005C7638" w:rsidRPr="00385964">
              <w:rPr>
                <w:sz w:val="28"/>
                <w:lang w:val="uk-UA"/>
              </w:rPr>
              <w:t>р</w:t>
            </w:r>
          </w:p>
        </w:tc>
        <w:tc>
          <w:tcPr>
            <w:tcW w:w="1080" w:type="dxa"/>
            <w:vMerge/>
          </w:tcPr>
          <w:p w14:paraId="6535A78A" w14:textId="77777777" w:rsidR="005C7638" w:rsidRPr="00385964" w:rsidRDefault="005C7638" w:rsidP="000E7F97">
            <w:pPr>
              <w:spacing w:line="360" w:lineRule="auto"/>
              <w:jc w:val="center"/>
              <w:rPr>
                <w:sz w:val="28"/>
                <w:lang w:val="uk-UA"/>
              </w:rPr>
            </w:pPr>
          </w:p>
        </w:tc>
        <w:tc>
          <w:tcPr>
            <w:tcW w:w="1416" w:type="dxa"/>
          </w:tcPr>
          <w:p w14:paraId="566951EB" w14:textId="77777777" w:rsidR="005C7638" w:rsidRPr="00385964" w:rsidRDefault="00E13AEC" w:rsidP="000E7F97">
            <w:pPr>
              <w:spacing w:line="360" w:lineRule="auto"/>
              <w:jc w:val="center"/>
              <w:rPr>
                <w:sz w:val="28"/>
                <w:lang w:val="uk-UA"/>
              </w:rPr>
            </w:pPr>
            <w:r>
              <w:rPr>
                <w:sz w:val="28"/>
                <w:lang w:val="uk-UA"/>
              </w:rPr>
              <w:t>2014</w:t>
            </w:r>
            <w:r w:rsidR="005C7638" w:rsidRPr="00385964">
              <w:rPr>
                <w:sz w:val="28"/>
                <w:lang w:val="uk-UA"/>
              </w:rPr>
              <w:t>р</w:t>
            </w:r>
          </w:p>
        </w:tc>
        <w:tc>
          <w:tcPr>
            <w:tcW w:w="1440" w:type="dxa"/>
          </w:tcPr>
          <w:p w14:paraId="217876B8" w14:textId="77777777" w:rsidR="005C7638" w:rsidRPr="00385964" w:rsidRDefault="00E13AEC" w:rsidP="000E7F97">
            <w:pPr>
              <w:spacing w:line="360" w:lineRule="auto"/>
              <w:jc w:val="center"/>
              <w:rPr>
                <w:sz w:val="28"/>
                <w:lang w:val="uk-UA"/>
              </w:rPr>
            </w:pPr>
            <w:r>
              <w:rPr>
                <w:sz w:val="28"/>
                <w:lang w:val="uk-UA"/>
              </w:rPr>
              <w:t>2015</w:t>
            </w:r>
            <w:r w:rsidR="005C7638" w:rsidRPr="00385964">
              <w:rPr>
                <w:sz w:val="28"/>
                <w:lang w:val="uk-UA"/>
              </w:rPr>
              <w:t>р</w:t>
            </w:r>
          </w:p>
        </w:tc>
        <w:tc>
          <w:tcPr>
            <w:tcW w:w="1440" w:type="dxa"/>
          </w:tcPr>
          <w:p w14:paraId="256F3C39" w14:textId="77777777" w:rsidR="005C7638" w:rsidRPr="00385964" w:rsidRDefault="00E13AEC" w:rsidP="000E7F97">
            <w:pPr>
              <w:spacing w:line="360" w:lineRule="auto"/>
              <w:jc w:val="center"/>
              <w:rPr>
                <w:sz w:val="28"/>
                <w:lang w:val="uk-UA"/>
              </w:rPr>
            </w:pPr>
            <w:r>
              <w:rPr>
                <w:sz w:val="28"/>
                <w:lang w:val="uk-UA"/>
              </w:rPr>
              <w:t>2016</w:t>
            </w:r>
            <w:r w:rsidR="005C7638" w:rsidRPr="00385964">
              <w:rPr>
                <w:sz w:val="28"/>
                <w:lang w:val="uk-UA"/>
              </w:rPr>
              <w:t>р</w:t>
            </w:r>
          </w:p>
        </w:tc>
        <w:tc>
          <w:tcPr>
            <w:tcW w:w="1104" w:type="dxa"/>
          </w:tcPr>
          <w:p w14:paraId="37662635" w14:textId="77777777" w:rsidR="005C7638" w:rsidRPr="00385964" w:rsidRDefault="00E13AEC" w:rsidP="000E7F97">
            <w:pPr>
              <w:spacing w:line="360" w:lineRule="auto"/>
              <w:jc w:val="center"/>
              <w:rPr>
                <w:sz w:val="28"/>
                <w:lang w:val="uk-UA"/>
              </w:rPr>
            </w:pPr>
            <w:r>
              <w:rPr>
                <w:sz w:val="28"/>
                <w:lang w:val="uk-UA"/>
              </w:rPr>
              <w:t>2014</w:t>
            </w:r>
            <w:r w:rsidR="005C7638" w:rsidRPr="00385964">
              <w:rPr>
                <w:sz w:val="28"/>
                <w:lang w:val="uk-UA"/>
              </w:rPr>
              <w:t>р</w:t>
            </w:r>
          </w:p>
        </w:tc>
        <w:tc>
          <w:tcPr>
            <w:tcW w:w="1260" w:type="dxa"/>
          </w:tcPr>
          <w:p w14:paraId="64D48E60" w14:textId="77777777" w:rsidR="005C7638" w:rsidRPr="00385964" w:rsidRDefault="00E13AEC" w:rsidP="000E7F97">
            <w:pPr>
              <w:spacing w:line="360" w:lineRule="auto"/>
              <w:jc w:val="center"/>
              <w:rPr>
                <w:sz w:val="28"/>
                <w:lang w:val="uk-UA"/>
              </w:rPr>
            </w:pPr>
            <w:r>
              <w:rPr>
                <w:sz w:val="28"/>
                <w:lang w:val="uk-UA"/>
              </w:rPr>
              <w:t>2015</w:t>
            </w:r>
            <w:r w:rsidR="005C7638" w:rsidRPr="00385964">
              <w:rPr>
                <w:sz w:val="28"/>
                <w:lang w:val="uk-UA"/>
              </w:rPr>
              <w:t>р</w:t>
            </w:r>
          </w:p>
        </w:tc>
        <w:tc>
          <w:tcPr>
            <w:tcW w:w="1260" w:type="dxa"/>
          </w:tcPr>
          <w:p w14:paraId="4966F1E2" w14:textId="77777777" w:rsidR="005C7638" w:rsidRPr="00385964" w:rsidRDefault="00E13AEC" w:rsidP="000E7F97">
            <w:pPr>
              <w:spacing w:line="360" w:lineRule="auto"/>
              <w:jc w:val="center"/>
              <w:rPr>
                <w:sz w:val="28"/>
                <w:lang w:val="uk-UA"/>
              </w:rPr>
            </w:pPr>
            <w:r>
              <w:rPr>
                <w:sz w:val="28"/>
                <w:lang w:val="uk-UA"/>
              </w:rPr>
              <w:t>2016</w:t>
            </w:r>
            <w:r w:rsidR="005C7638" w:rsidRPr="00385964">
              <w:rPr>
                <w:sz w:val="28"/>
                <w:lang w:val="uk-UA"/>
              </w:rPr>
              <w:t>р</w:t>
            </w:r>
          </w:p>
        </w:tc>
      </w:tr>
      <w:tr w:rsidR="005C7638" w:rsidRPr="00385964" w14:paraId="489A8D03" w14:textId="77777777">
        <w:tc>
          <w:tcPr>
            <w:tcW w:w="1188" w:type="dxa"/>
          </w:tcPr>
          <w:p w14:paraId="5D162C12" w14:textId="77777777" w:rsidR="005C7638" w:rsidRPr="00385964" w:rsidRDefault="005C7638" w:rsidP="000E7F97">
            <w:pPr>
              <w:spacing w:line="360" w:lineRule="auto"/>
              <w:jc w:val="center"/>
              <w:rPr>
                <w:sz w:val="28"/>
                <w:lang w:val="uk-UA"/>
              </w:rPr>
            </w:pPr>
            <w:r w:rsidRPr="00385964">
              <w:rPr>
                <w:sz w:val="28"/>
                <w:lang w:val="uk-UA"/>
              </w:rPr>
              <w:t>1</w:t>
            </w:r>
          </w:p>
        </w:tc>
        <w:tc>
          <w:tcPr>
            <w:tcW w:w="1620" w:type="dxa"/>
            <w:vAlign w:val="center"/>
          </w:tcPr>
          <w:p w14:paraId="36A5A587" w14:textId="77777777" w:rsidR="005C7638" w:rsidRPr="00385964" w:rsidRDefault="005C7638" w:rsidP="000E7F97">
            <w:pPr>
              <w:spacing w:line="360" w:lineRule="auto"/>
              <w:jc w:val="center"/>
              <w:rPr>
                <w:snapToGrid w:val="0"/>
                <w:sz w:val="28"/>
                <w:lang w:val="uk-UA"/>
              </w:rPr>
            </w:pPr>
            <w:r w:rsidRPr="00385964">
              <w:rPr>
                <w:snapToGrid w:val="0"/>
                <w:sz w:val="28"/>
                <w:lang w:val="uk-UA"/>
              </w:rPr>
              <w:t>2</w:t>
            </w:r>
          </w:p>
        </w:tc>
        <w:tc>
          <w:tcPr>
            <w:tcW w:w="1440" w:type="dxa"/>
            <w:vAlign w:val="center"/>
          </w:tcPr>
          <w:p w14:paraId="0BCBF09B" w14:textId="77777777" w:rsidR="005C7638" w:rsidRPr="00385964" w:rsidRDefault="005C7638" w:rsidP="000E7F97">
            <w:pPr>
              <w:spacing w:line="360" w:lineRule="auto"/>
              <w:jc w:val="center"/>
              <w:rPr>
                <w:snapToGrid w:val="0"/>
                <w:sz w:val="28"/>
                <w:lang w:val="uk-UA"/>
              </w:rPr>
            </w:pPr>
            <w:r w:rsidRPr="00385964">
              <w:rPr>
                <w:snapToGrid w:val="0"/>
                <w:sz w:val="28"/>
                <w:lang w:val="uk-UA"/>
              </w:rPr>
              <w:t>3</w:t>
            </w:r>
          </w:p>
        </w:tc>
        <w:tc>
          <w:tcPr>
            <w:tcW w:w="1440" w:type="dxa"/>
            <w:vAlign w:val="center"/>
          </w:tcPr>
          <w:p w14:paraId="29DA2581" w14:textId="77777777" w:rsidR="005C7638" w:rsidRPr="00385964" w:rsidRDefault="005C7638" w:rsidP="000E7F97">
            <w:pPr>
              <w:spacing w:line="360" w:lineRule="auto"/>
              <w:jc w:val="center"/>
              <w:rPr>
                <w:snapToGrid w:val="0"/>
                <w:sz w:val="28"/>
                <w:lang w:val="uk-UA"/>
              </w:rPr>
            </w:pPr>
            <w:r w:rsidRPr="00385964">
              <w:rPr>
                <w:snapToGrid w:val="0"/>
                <w:sz w:val="28"/>
                <w:lang w:val="uk-UA"/>
              </w:rPr>
              <w:t>4</w:t>
            </w:r>
          </w:p>
        </w:tc>
        <w:tc>
          <w:tcPr>
            <w:tcW w:w="1080" w:type="dxa"/>
          </w:tcPr>
          <w:p w14:paraId="30DD8C5F" w14:textId="77777777" w:rsidR="005C7638" w:rsidRPr="00385964" w:rsidRDefault="005C7638" w:rsidP="000E7F97">
            <w:pPr>
              <w:spacing w:line="360" w:lineRule="auto"/>
              <w:jc w:val="center"/>
              <w:rPr>
                <w:sz w:val="28"/>
                <w:lang w:val="uk-UA"/>
              </w:rPr>
            </w:pPr>
            <w:r w:rsidRPr="00385964">
              <w:rPr>
                <w:sz w:val="28"/>
                <w:lang w:val="uk-UA"/>
              </w:rPr>
              <w:t>5</w:t>
            </w:r>
          </w:p>
        </w:tc>
        <w:tc>
          <w:tcPr>
            <w:tcW w:w="1416" w:type="dxa"/>
            <w:vAlign w:val="center"/>
          </w:tcPr>
          <w:p w14:paraId="3E5EEF6E" w14:textId="77777777" w:rsidR="005C7638" w:rsidRPr="00385964" w:rsidRDefault="005C7638" w:rsidP="000E7F97">
            <w:pPr>
              <w:spacing w:line="360" w:lineRule="auto"/>
              <w:jc w:val="center"/>
              <w:rPr>
                <w:snapToGrid w:val="0"/>
                <w:sz w:val="28"/>
                <w:lang w:val="uk-UA"/>
              </w:rPr>
            </w:pPr>
            <w:r w:rsidRPr="00385964">
              <w:rPr>
                <w:snapToGrid w:val="0"/>
                <w:sz w:val="28"/>
                <w:lang w:val="uk-UA"/>
              </w:rPr>
              <w:t>6</w:t>
            </w:r>
          </w:p>
        </w:tc>
        <w:tc>
          <w:tcPr>
            <w:tcW w:w="1440" w:type="dxa"/>
            <w:vAlign w:val="center"/>
          </w:tcPr>
          <w:p w14:paraId="5B141D69" w14:textId="77777777" w:rsidR="005C7638" w:rsidRPr="00385964" w:rsidRDefault="005C7638" w:rsidP="000E7F97">
            <w:pPr>
              <w:spacing w:line="360" w:lineRule="auto"/>
              <w:jc w:val="center"/>
              <w:rPr>
                <w:snapToGrid w:val="0"/>
                <w:sz w:val="28"/>
                <w:lang w:val="uk-UA"/>
              </w:rPr>
            </w:pPr>
            <w:r w:rsidRPr="00385964">
              <w:rPr>
                <w:snapToGrid w:val="0"/>
                <w:sz w:val="28"/>
                <w:lang w:val="uk-UA"/>
              </w:rPr>
              <w:t>7</w:t>
            </w:r>
          </w:p>
        </w:tc>
        <w:tc>
          <w:tcPr>
            <w:tcW w:w="1440" w:type="dxa"/>
            <w:vAlign w:val="center"/>
          </w:tcPr>
          <w:p w14:paraId="2DB925CE" w14:textId="77777777" w:rsidR="005C7638" w:rsidRPr="00385964" w:rsidRDefault="005C7638" w:rsidP="000E7F97">
            <w:pPr>
              <w:spacing w:line="360" w:lineRule="auto"/>
              <w:jc w:val="center"/>
              <w:rPr>
                <w:snapToGrid w:val="0"/>
                <w:sz w:val="28"/>
                <w:lang w:val="uk-UA"/>
              </w:rPr>
            </w:pPr>
            <w:r w:rsidRPr="00385964">
              <w:rPr>
                <w:snapToGrid w:val="0"/>
                <w:sz w:val="28"/>
                <w:lang w:val="uk-UA"/>
              </w:rPr>
              <w:t>8</w:t>
            </w:r>
          </w:p>
        </w:tc>
        <w:tc>
          <w:tcPr>
            <w:tcW w:w="1104" w:type="dxa"/>
            <w:vAlign w:val="center"/>
          </w:tcPr>
          <w:p w14:paraId="32EC0F74" w14:textId="77777777" w:rsidR="005C7638" w:rsidRPr="00385964" w:rsidRDefault="005C7638" w:rsidP="000E7F97">
            <w:pPr>
              <w:spacing w:line="360" w:lineRule="auto"/>
              <w:jc w:val="center"/>
              <w:rPr>
                <w:snapToGrid w:val="0"/>
                <w:sz w:val="28"/>
                <w:lang w:val="uk-UA"/>
              </w:rPr>
            </w:pPr>
            <w:r w:rsidRPr="00385964">
              <w:rPr>
                <w:snapToGrid w:val="0"/>
                <w:sz w:val="28"/>
                <w:lang w:val="uk-UA"/>
              </w:rPr>
              <w:t>9</w:t>
            </w:r>
          </w:p>
        </w:tc>
        <w:tc>
          <w:tcPr>
            <w:tcW w:w="1260" w:type="dxa"/>
            <w:vAlign w:val="center"/>
          </w:tcPr>
          <w:p w14:paraId="251990C9" w14:textId="77777777" w:rsidR="005C7638" w:rsidRPr="00385964" w:rsidRDefault="005C7638" w:rsidP="000E7F97">
            <w:pPr>
              <w:spacing w:line="360" w:lineRule="auto"/>
              <w:jc w:val="center"/>
              <w:rPr>
                <w:snapToGrid w:val="0"/>
                <w:sz w:val="28"/>
                <w:lang w:val="uk-UA"/>
              </w:rPr>
            </w:pPr>
            <w:r w:rsidRPr="00385964">
              <w:rPr>
                <w:snapToGrid w:val="0"/>
                <w:sz w:val="28"/>
                <w:lang w:val="uk-UA"/>
              </w:rPr>
              <w:t>10</w:t>
            </w:r>
          </w:p>
        </w:tc>
        <w:tc>
          <w:tcPr>
            <w:tcW w:w="1260" w:type="dxa"/>
            <w:vAlign w:val="center"/>
          </w:tcPr>
          <w:p w14:paraId="60D438F9" w14:textId="77777777" w:rsidR="005C7638" w:rsidRPr="00385964" w:rsidRDefault="005C7638" w:rsidP="000E7F97">
            <w:pPr>
              <w:spacing w:line="360" w:lineRule="auto"/>
              <w:jc w:val="center"/>
              <w:rPr>
                <w:snapToGrid w:val="0"/>
                <w:sz w:val="28"/>
                <w:lang w:val="uk-UA"/>
              </w:rPr>
            </w:pPr>
            <w:r w:rsidRPr="00385964">
              <w:rPr>
                <w:snapToGrid w:val="0"/>
                <w:sz w:val="28"/>
                <w:lang w:val="uk-UA"/>
              </w:rPr>
              <w:t>11</w:t>
            </w:r>
          </w:p>
        </w:tc>
      </w:tr>
      <w:tr w:rsidR="005C7638" w:rsidRPr="00385964" w14:paraId="33A4B80B" w14:textId="77777777">
        <w:tc>
          <w:tcPr>
            <w:tcW w:w="1188" w:type="dxa"/>
          </w:tcPr>
          <w:p w14:paraId="6C207CC9" w14:textId="77777777" w:rsidR="005C7638" w:rsidRPr="00385964" w:rsidRDefault="005C7638" w:rsidP="000E7F97">
            <w:pPr>
              <w:spacing w:line="360" w:lineRule="auto"/>
              <w:jc w:val="center"/>
              <w:rPr>
                <w:sz w:val="28"/>
                <w:lang w:val="uk-UA"/>
              </w:rPr>
            </w:pPr>
            <w:r w:rsidRPr="00385964">
              <w:rPr>
                <w:sz w:val="28"/>
                <w:lang w:val="uk-UA"/>
              </w:rPr>
              <w:t>А1</w:t>
            </w:r>
          </w:p>
        </w:tc>
        <w:tc>
          <w:tcPr>
            <w:tcW w:w="1620" w:type="dxa"/>
            <w:vAlign w:val="center"/>
          </w:tcPr>
          <w:p w14:paraId="35601CE9" w14:textId="77777777" w:rsidR="005C7638" w:rsidRPr="00385964" w:rsidRDefault="005C7638" w:rsidP="000E7F97">
            <w:pPr>
              <w:spacing w:line="360" w:lineRule="auto"/>
              <w:jc w:val="right"/>
              <w:rPr>
                <w:snapToGrid w:val="0"/>
                <w:sz w:val="28"/>
                <w:lang w:val="uk-UA"/>
              </w:rPr>
            </w:pPr>
            <w:r w:rsidRPr="00385964">
              <w:rPr>
                <w:snapToGrid w:val="0"/>
                <w:sz w:val="28"/>
                <w:lang w:val="uk-UA"/>
              </w:rPr>
              <w:t>739,40</w:t>
            </w:r>
          </w:p>
        </w:tc>
        <w:tc>
          <w:tcPr>
            <w:tcW w:w="1440" w:type="dxa"/>
            <w:vAlign w:val="center"/>
          </w:tcPr>
          <w:p w14:paraId="4341F415" w14:textId="77777777" w:rsidR="005C7638" w:rsidRPr="00385964" w:rsidRDefault="005C7638" w:rsidP="000E7F97">
            <w:pPr>
              <w:spacing w:line="360" w:lineRule="auto"/>
              <w:jc w:val="right"/>
              <w:rPr>
                <w:snapToGrid w:val="0"/>
                <w:sz w:val="28"/>
                <w:lang w:val="uk-UA"/>
              </w:rPr>
            </w:pPr>
            <w:r w:rsidRPr="00385964">
              <w:rPr>
                <w:snapToGrid w:val="0"/>
                <w:sz w:val="28"/>
                <w:lang w:val="uk-UA"/>
              </w:rPr>
              <w:t>829,00</w:t>
            </w:r>
          </w:p>
        </w:tc>
        <w:tc>
          <w:tcPr>
            <w:tcW w:w="1440" w:type="dxa"/>
            <w:vAlign w:val="center"/>
          </w:tcPr>
          <w:p w14:paraId="543D9083" w14:textId="77777777" w:rsidR="005C7638" w:rsidRPr="00385964" w:rsidRDefault="005C7638" w:rsidP="000E7F97">
            <w:pPr>
              <w:spacing w:line="360" w:lineRule="auto"/>
              <w:jc w:val="right"/>
              <w:rPr>
                <w:snapToGrid w:val="0"/>
                <w:sz w:val="28"/>
                <w:lang w:val="uk-UA"/>
              </w:rPr>
            </w:pPr>
            <w:r w:rsidRPr="00385964">
              <w:rPr>
                <w:snapToGrid w:val="0"/>
                <w:sz w:val="28"/>
                <w:lang w:val="uk-UA"/>
              </w:rPr>
              <w:t>1195,30</w:t>
            </w:r>
          </w:p>
        </w:tc>
        <w:tc>
          <w:tcPr>
            <w:tcW w:w="1080" w:type="dxa"/>
          </w:tcPr>
          <w:p w14:paraId="58DDC4FC" w14:textId="77777777" w:rsidR="005C7638" w:rsidRPr="00385964" w:rsidRDefault="005C7638" w:rsidP="000E7F97">
            <w:pPr>
              <w:spacing w:line="360" w:lineRule="auto"/>
              <w:jc w:val="center"/>
              <w:rPr>
                <w:sz w:val="28"/>
                <w:lang w:val="uk-UA"/>
              </w:rPr>
            </w:pPr>
            <w:r w:rsidRPr="00385964">
              <w:rPr>
                <w:sz w:val="28"/>
                <w:lang w:val="uk-UA"/>
              </w:rPr>
              <w:t>П1</w:t>
            </w:r>
          </w:p>
        </w:tc>
        <w:tc>
          <w:tcPr>
            <w:tcW w:w="1416" w:type="dxa"/>
            <w:vAlign w:val="center"/>
          </w:tcPr>
          <w:p w14:paraId="4EDAD7C1" w14:textId="77777777" w:rsidR="005C7638" w:rsidRPr="00385964" w:rsidRDefault="005C7638" w:rsidP="000E7F97">
            <w:pPr>
              <w:spacing w:line="360" w:lineRule="auto"/>
              <w:jc w:val="right"/>
              <w:rPr>
                <w:snapToGrid w:val="0"/>
                <w:sz w:val="28"/>
                <w:lang w:val="uk-UA"/>
              </w:rPr>
            </w:pPr>
            <w:r w:rsidRPr="00385964">
              <w:rPr>
                <w:snapToGrid w:val="0"/>
                <w:sz w:val="28"/>
                <w:lang w:val="uk-UA"/>
              </w:rPr>
              <w:t>1035,40</w:t>
            </w:r>
          </w:p>
        </w:tc>
        <w:tc>
          <w:tcPr>
            <w:tcW w:w="1440" w:type="dxa"/>
            <w:vAlign w:val="center"/>
          </w:tcPr>
          <w:p w14:paraId="3C93E9A5" w14:textId="77777777" w:rsidR="005C7638" w:rsidRPr="00385964" w:rsidRDefault="005C7638" w:rsidP="000E7F97">
            <w:pPr>
              <w:spacing w:line="360" w:lineRule="auto"/>
              <w:jc w:val="right"/>
              <w:rPr>
                <w:snapToGrid w:val="0"/>
                <w:sz w:val="28"/>
                <w:lang w:val="uk-UA"/>
              </w:rPr>
            </w:pPr>
            <w:r w:rsidRPr="00385964">
              <w:rPr>
                <w:snapToGrid w:val="0"/>
                <w:sz w:val="28"/>
                <w:lang w:val="uk-UA"/>
              </w:rPr>
              <w:t>134,70</w:t>
            </w:r>
          </w:p>
        </w:tc>
        <w:tc>
          <w:tcPr>
            <w:tcW w:w="1440" w:type="dxa"/>
            <w:vAlign w:val="center"/>
          </w:tcPr>
          <w:p w14:paraId="11773350" w14:textId="77777777" w:rsidR="005C7638" w:rsidRPr="00385964" w:rsidRDefault="005C7638" w:rsidP="000E7F97">
            <w:pPr>
              <w:spacing w:line="360" w:lineRule="auto"/>
              <w:jc w:val="right"/>
              <w:rPr>
                <w:snapToGrid w:val="0"/>
                <w:sz w:val="28"/>
                <w:lang w:val="uk-UA"/>
              </w:rPr>
            </w:pPr>
            <w:r w:rsidRPr="00385964">
              <w:rPr>
                <w:snapToGrid w:val="0"/>
                <w:sz w:val="28"/>
                <w:lang w:val="uk-UA"/>
              </w:rPr>
              <w:t>162,80</w:t>
            </w:r>
          </w:p>
        </w:tc>
        <w:tc>
          <w:tcPr>
            <w:tcW w:w="1104" w:type="dxa"/>
            <w:vAlign w:val="center"/>
          </w:tcPr>
          <w:p w14:paraId="24F84BC5" w14:textId="77777777" w:rsidR="005C7638" w:rsidRPr="00385964" w:rsidRDefault="005C7638" w:rsidP="000E7F97">
            <w:pPr>
              <w:spacing w:line="360" w:lineRule="auto"/>
              <w:jc w:val="right"/>
              <w:rPr>
                <w:snapToGrid w:val="0"/>
                <w:sz w:val="28"/>
                <w:lang w:val="uk-UA"/>
              </w:rPr>
            </w:pPr>
            <w:r w:rsidRPr="00385964">
              <w:rPr>
                <w:snapToGrid w:val="0"/>
                <w:sz w:val="28"/>
                <w:lang w:val="uk-UA"/>
              </w:rPr>
              <w:t>-296,0</w:t>
            </w:r>
          </w:p>
        </w:tc>
        <w:tc>
          <w:tcPr>
            <w:tcW w:w="1260" w:type="dxa"/>
            <w:vAlign w:val="center"/>
          </w:tcPr>
          <w:p w14:paraId="647F97E3" w14:textId="77777777" w:rsidR="005C7638" w:rsidRPr="00385964" w:rsidRDefault="005C7638" w:rsidP="000E7F97">
            <w:pPr>
              <w:spacing w:line="360" w:lineRule="auto"/>
              <w:jc w:val="right"/>
              <w:rPr>
                <w:snapToGrid w:val="0"/>
                <w:sz w:val="28"/>
                <w:lang w:val="uk-UA"/>
              </w:rPr>
            </w:pPr>
            <w:r w:rsidRPr="00385964">
              <w:rPr>
                <w:snapToGrid w:val="0"/>
                <w:sz w:val="28"/>
                <w:lang w:val="uk-UA"/>
              </w:rPr>
              <w:t>694,30</w:t>
            </w:r>
          </w:p>
        </w:tc>
        <w:tc>
          <w:tcPr>
            <w:tcW w:w="1260" w:type="dxa"/>
            <w:vAlign w:val="center"/>
          </w:tcPr>
          <w:p w14:paraId="0DF2B8B5" w14:textId="77777777" w:rsidR="005C7638" w:rsidRPr="00385964" w:rsidRDefault="005C7638" w:rsidP="000E7F97">
            <w:pPr>
              <w:spacing w:line="360" w:lineRule="auto"/>
              <w:jc w:val="right"/>
              <w:rPr>
                <w:snapToGrid w:val="0"/>
                <w:sz w:val="28"/>
                <w:lang w:val="uk-UA"/>
              </w:rPr>
            </w:pPr>
            <w:r w:rsidRPr="00385964">
              <w:rPr>
                <w:snapToGrid w:val="0"/>
                <w:sz w:val="28"/>
                <w:lang w:val="uk-UA"/>
              </w:rPr>
              <w:t>1032,5</w:t>
            </w:r>
          </w:p>
        </w:tc>
      </w:tr>
      <w:tr w:rsidR="005C7638" w:rsidRPr="00385964" w14:paraId="6781C088" w14:textId="77777777">
        <w:tc>
          <w:tcPr>
            <w:tcW w:w="1188" w:type="dxa"/>
          </w:tcPr>
          <w:p w14:paraId="513551FD" w14:textId="77777777" w:rsidR="005C7638" w:rsidRPr="00385964" w:rsidRDefault="005C7638" w:rsidP="000E7F97">
            <w:pPr>
              <w:spacing w:line="360" w:lineRule="auto"/>
              <w:jc w:val="center"/>
              <w:rPr>
                <w:sz w:val="28"/>
                <w:lang w:val="uk-UA"/>
              </w:rPr>
            </w:pPr>
            <w:r w:rsidRPr="00385964">
              <w:rPr>
                <w:sz w:val="28"/>
                <w:lang w:val="uk-UA"/>
              </w:rPr>
              <w:t>А2</w:t>
            </w:r>
          </w:p>
        </w:tc>
        <w:tc>
          <w:tcPr>
            <w:tcW w:w="1620" w:type="dxa"/>
            <w:vAlign w:val="center"/>
          </w:tcPr>
          <w:p w14:paraId="05974881" w14:textId="77777777" w:rsidR="005C7638" w:rsidRPr="00385964" w:rsidRDefault="005C7638" w:rsidP="000E7F97">
            <w:pPr>
              <w:spacing w:line="360" w:lineRule="auto"/>
              <w:jc w:val="right"/>
              <w:rPr>
                <w:snapToGrid w:val="0"/>
                <w:sz w:val="28"/>
                <w:lang w:val="uk-UA"/>
              </w:rPr>
            </w:pPr>
            <w:r w:rsidRPr="00385964">
              <w:rPr>
                <w:snapToGrid w:val="0"/>
                <w:sz w:val="28"/>
                <w:lang w:val="uk-UA"/>
              </w:rPr>
              <w:t>85,80</w:t>
            </w:r>
          </w:p>
        </w:tc>
        <w:tc>
          <w:tcPr>
            <w:tcW w:w="1440" w:type="dxa"/>
            <w:vAlign w:val="center"/>
          </w:tcPr>
          <w:p w14:paraId="17C53E6E" w14:textId="77777777" w:rsidR="005C7638" w:rsidRPr="00385964" w:rsidRDefault="005C7638" w:rsidP="000E7F97">
            <w:pPr>
              <w:spacing w:line="360" w:lineRule="auto"/>
              <w:jc w:val="right"/>
              <w:rPr>
                <w:snapToGrid w:val="0"/>
                <w:sz w:val="28"/>
                <w:lang w:val="uk-UA"/>
              </w:rPr>
            </w:pPr>
            <w:r w:rsidRPr="00385964">
              <w:rPr>
                <w:snapToGrid w:val="0"/>
                <w:sz w:val="28"/>
                <w:lang w:val="uk-UA"/>
              </w:rPr>
              <w:t>129,50</w:t>
            </w:r>
          </w:p>
        </w:tc>
        <w:tc>
          <w:tcPr>
            <w:tcW w:w="1440" w:type="dxa"/>
            <w:vAlign w:val="center"/>
          </w:tcPr>
          <w:p w14:paraId="04F8B2F8" w14:textId="77777777" w:rsidR="005C7638" w:rsidRPr="00385964" w:rsidRDefault="005C7638" w:rsidP="000E7F97">
            <w:pPr>
              <w:spacing w:line="360" w:lineRule="auto"/>
              <w:jc w:val="right"/>
              <w:rPr>
                <w:snapToGrid w:val="0"/>
                <w:sz w:val="28"/>
                <w:lang w:val="uk-UA"/>
              </w:rPr>
            </w:pPr>
            <w:r w:rsidRPr="00385964">
              <w:rPr>
                <w:snapToGrid w:val="0"/>
                <w:sz w:val="28"/>
                <w:lang w:val="uk-UA"/>
              </w:rPr>
              <w:t>195,40</w:t>
            </w:r>
          </w:p>
        </w:tc>
        <w:tc>
          <w:tcPr>
            <w:tcW w:w="1080" w:type="dxa"/>
          </w:tcPr>
          <w:p w14:paraId="53F67FA0" w14:textId="77777777" w:rsidR="005C7638" w:rsidRPr="00385964" w:rsidRDefault="005C7638" w:rsidP="000E7F97">
            <w:pPr>
              <w:spacing w:line="360" w:lineRule="auto"/>
              <w:jc w:val="center"/>
              <w:rPr>
                <w:sz w:val="28"/>
                <w:lang w:val="uk-UA"/>
              </w:rPr>
            </w:pPr>
            <w:r w:rsidRPr="00385964">
              <w:rPr>
                <w:sz w:val="28"/>
                <w:lang w:val="uk-UA"/>
              </w:rPr>
              <w:t>П2</w:t>
            </w:r>
          </w:p>
        </w:tc>
        <w:tc>
          <w:tcPr>
            <w:tcW w:w="1416" w:type="dxa"/>
            <w:vAlign w:val="center"/>
          </w:tcPr>
          <w:p w14:paraId="328B0B6C" w14:textId="77777777" w:rsidR="005C7638" w:rsidRPr="00385964" w:rsidRDefault="005C7638" w:rsidP="000E7F97">
            <w:pPr>
              <w:spacing w:line="360" w:lineRule="auto"/>
              <w:jc w:val="right"/>
              <w:rPr>
                <w:snapToGrid w:val="0"/>
                <w:sz w:val="28"/>
                <w:lang w:val="uk-UA"/>
              </w:rPr>
            </w:pPr>
            <w:r w:rsidRPr="00385964">
              <w:rPr>
                <w:snapToGrid w:val="0"/>
                <w:sz w:val="28"/>
                <w:lang w:val="uk-UA"/>
              </w:rPr>
              <w:t>614,50</w:t>
            </w:r>
          </w:p>
        </w:tc>
        <w:tc>
          <w:tcPr>
            <w:tcW w:w="1440" w:type="dxa"/>
            <w:vAlign w:val="center"/>
          </w:tcPr>
          <w:p w14:paraId="1B41F019" w14:textId="77777777" w:rsidR="005C7638" w:rsidRPr="00385964" w:rsidRDefault="005C7638" w:rsidP="000E7F97">
            <w:pPr>
              <w:spacing w:line="360" w:lineRule="auto"/>
              <w:jc w:val="right"/>
              <w:rPr>
                <w:snapToGrid w:val="0"/>
                <w:sz w:val="28"/>
                <w:lang w:val="uk-UA"/>
              </w:rPr>
            </w:pPr>
            <w:r w:rsidRPr="00385964">
              <w:rPr>
                <w:snapToGrid w:val="0"/>
                <w:sz w:val="28"/>
                <w:lang w:val="uk-UA"/>
              </w:rPr>
              <w:t>312,40</w:t>
            </w:r>
          </w:p>
        </w:tc>
        <w:tc>
          <w:tcPr>
            <w:tcW w:w="1440" w:type="dxa"/>
            <w:vAlign w:val="center"/>
          </w:tcPr>
          <w:p w14:paraId="4BA4BBF5" w14:textId="77777777" w:rsidR="005C7638" w:rsidRPr="00385964" w:rsidRDefault="005C7638" w:rsidP="000E7F97">
            <w:pPr>
              <w:spacing w:line="360" w:lineRule="auto"/>
              <w:jc w:val="right"/>
              <w:rPr>
                <w:snapToGrid w:val="0"/>
                <w:sz w:val="28"/>
                <w:lang w:val="uk-UA"/>
              </w:rPr>
            </w:pPr>
            <w:r w:rsidRPr="00385964">
              <w:rPr>
                <w:snapToGrid w:val="0"/>
                <w:sz w:val="28"/>
                <w:lang w:val="uk-UA"/>
              </w:rPr>
              <w:t>745,00</w:t>
            </w:r>
          </w:p>
        </w:tc>
        <w:tc>
          <w:tcPr>
            <w:tcW w:w="1104" w:type="dxa"/>
            <w:vAlign w:val="center"/>
          </w:tcPr>
          <w:p w14:paraId="09CB8DC9" w14:textId="77777777" w:rsidR="005C7638" w:rsidRPr="00385964" w:rsidRDefault="005C7638" w:rsidP="000E7F97">
            <w:pPr>
              <w:spacing w:line="360" w:lineRule="auto"/>
              <w:jc w:val="right"/>
              <w:rPr>
                <w:snapToGrid w:val="0"/>
                <w:sz w:val="28"/>
                <w:lang w:val="uk-UA"/>
              </w:rPr>
            </w:pPr>
            <w:r w:rsidRPr="00385964">
              <w:rPr>
                <w:snapToGrid w:val="0"/>
                <w:sz w:val="28"/>
                <w:lang w:val="uk-UA"/>
              </w:rPr>
              <w:t>-528,7</w:t>
            </w:r>
          </w:p>
        </w:tc>
        <w:tc>
          <w:tcPr>
            <w:tcW w:w="1260" w:type="dxa"/>
            <w:vAlign w:val="center"/>
          </w:tcPr>
          <w:p w14:paraId="610AFB16" w14:textId="77777777" w:rsidR="005C7638" w:rsidRPr="00385964" w:rsidRDefault="005C7638" w:rsidP="000E7F97">
            <w:pPr>
              <w:spacing w:line="360" w:lineRule="auto"/>
              <w:jc w:val="right"/>
              <w:rPr>
                <w:snapToGrid w:val="0"/>
                <w:sz w:val="28"/>
                <w:lang w:val="uk-UA"/>
              </w:rPr>
            </w:pPr>
            <w:r w:rsidRPr="00385964">
              <w:rPr>
                <w:snapToGrid w:val="0"/>
                <w:sz w:val="28"/>
                <w:lang w:val="uk-UA"/>
              </w:rPr>
              <w:t>-182,90</w:t>
            </w:r>
          </w:p>
        </w:tc>
        <w:tc>
          <w:tcPr>
            <w:tcW w:w="1260" w:type="dxa"/>
            <w:vAlign w:val="center"/>
          </w:tcPr>
          <w:p w14:paraId="7D4F5521" w14:textId="77777777" w:rsidR="005C7638" w:rsidRPr="00385964" w:rsidRDefault="005C7638" w:rsidP="000E7F97">
            <w:pPr>
              <w:spacing w:line="360" w:lineRule="auto"/>
              <w:jc w:val="right"/>
              <w:rPr>
                <w:snapToGrid w:val="0"/>
                <w:sz w:val="28"/>
                <w:lang w:val="uk-UA"/>
              </w:rPr>
            </w:pPr>
            <w:r w:rsidRPr="00385964">
              <w:rPr>
                <w:snapToGrid w:val="0"/>
                <w:sz w:val="28"/>
                <w:lang w:val="uk-UA"/>
              </w:rPr>
              <w:t>-549,60</w:t>
            </w:r>
          </w:p>
        </w:tc>
      </w:tr>
      <w:tr w:rsidR="005C7638" w:rsidRPr="00385964" w14:paraId="1A6E1B03" w14:textId="77777777">
        <w:tc>
          <w:tcPr>
            <w:tcW w:w="1188" w:type="dxa"/>
          </w:tcPr>
          <w:p w14:paraId="77C410D2" w14:textId="77777777" w:rsidR="005C7638" w:rsidRPr="00385964" w:rsidRDefault="005C7638" w:rsidP="000E7F97">
            <w:pPr>
              <w:spacing w:line="360" w:lineRule="auto"/>
              <w:jc w:val="center"/>
              <w:rPr>
                <w:sz w:val="28"/>
                <w:lang w:val="uk-UA"/>
              </w:rPr>
            </w:pPr>
            <w:r w:rsidRPr="00385964">
              <w:rPr>
                <w:sz w:val="28"/>
                <w:lang w:val="uk-UA"/>
              </w:rPr>
              <w:t>А3</w:t>
            </w:r>
          </w:p>
        </w:tc>
        <w:tc>
          <w:tcPr>
            <w:tcW w:w="1620" w:type="dxa"/>
            <w:vAlign w:val="center"/>
          </w:tcPr>
          <w:p w14:paraId="37C64C50" w14:textId="77777777" w:rsidR="005C7638" w:rsidRPr="00385964" w:rsidRDefault="005C7638" w:rsidP="000E7F97">
            <w:pPr>
              <w:spacing w:line="360" w:lineRule="auto"/>
              <w:jc w:val="right"/>
              <w:rPr>
                <w:snapToGrid w:val="0"/>
                <w:sz w:val="28"/>
                <w:lang w:val="uk-UA"/>
              </w:rPr>
            </w:pPr>
            <w:r w:rsidRPr="00385964">
              <w:rPr>
                <w:snapToGrid w:val="0"/>
                <w:sz w:val="28"/>
                <w:lang w:val="uk-UA"/>
              </w:rPr>
              <w:t>1062,90</w:t>
            </w:r>
          </w:p>
        </w:tc>
        <w:tc>
          <w:tcPr>
            <w:tcW w:w="1440" w:type="dxa"/>
            <w:vAlign w:val="center"/>
          </w:tcPr>
          <w:p w14:paraId="4D6A7500" w14:textId="77777777" w:rsidR="005C7638" w:rsidRPr="00385964" w:rsidRDefault="005C7638" w:rsidP="000E7F97">
            <w:pPr>
              <w:spacing w:line="360" w:lineRule="auto"/>
              <w:jc w:val="right"/>
              <w:rPr>
                <w:snapToGrid w:val="0"/>
                <w:sz w:val="28"/>
                <w:lang w:val="uk-UA"/>
              </w:rPr>
            </w:pPr>
            <w:r w:rsidRPr="00385964">
              <w:rPr>
                <w:snapToGrid w:val="0"/>
                <w:sz w:val="28"/>
                <w:lang w:val="uk-UA"/>
              </w:rPr>
              <w:t>1201,30</w:t>
            </w:r>
          </w:p>
        </w:tc>
        <w:tc>
          <w:tcPr>
            <w:tcW w:w="1440" w:type="dxa"/>
            <w:vAlign w:val="center"/>
          </w:tcPr>
          <w:p w14:paraId="081755F9" w14:textId="77777777" w:rsidR="005C7638" w:rsidRPr="00385964" w:rsidRDefault="005C7638" w:rsidP="000E7F97">
            <w:pPr>
              <w:spacing w:line="360" w:lineRule="auto"/>
              <w:jc w:val="right"/>
              <w:rPr>
                <w:snapToGrid w:val="0"/>
                <w:sz w:val="28"/>
                <w:lang w:val="uk-UA"/>
              </w:rPr>
            </w:pPr>
            <w:r w:rsidRPr="00385964">
              <w:rPr>
                <w:snapToGrid w:val="0"/>
                <w:sz w:val="28"/>
                <w:lang w:val="uk-UA"/>
              </w:rPr>
              <w:t>2414,70</w:t>
            </w:r>
          </w:p>
        </w:tc>
        <w:tc>
          <w:tcPr>
            <w:tcW w:w="1080" w:type="dxa"/>
          </w:tcPr>
          <w:p w14:paraId="0249E430" w14:textId="77777777" w:rsidR="005C7638" w:rsidRPr="00385964" w:rsidRDefault="005C7638" w:rsidP="000E7F97">
            <w:pPr>
              <w:spacing w:line="360" w:lineRule="auto"/>
              <w:jc w:val="center"/>
              <w:rPr>
                <w:sz w:val="28"/>
                <w:lang w:val="uk-UA"/>
              </w:rPr>
            </w:pPr>
            <w:r w:rsidRPr="00385964">
              <w:rPr>
                <w:sz w:val="28"/>
                <w:lang w:val="uk-UA"/>
              </w:rPr>
              <w:t>П3</w:t>
            </w:r>
          </w:p>
        </w:tc>
        <w:tc>
          <w:tcPr>
            <w:tcW w:w="1416" w:type="dxa"/>
            <w:vAlign w:val="center"/>
          </w:tcPr>
          <w:p w14:paraId="67C3B7CA" w14:textId="77777777" w:rsidR="005C7638" w:rsidRPr="00385964" w:rsidRDefault="005C7638" w:rsidP="000E7F97">
            <w:pPr>
              <w:spacing w:line="360" w:lineRule="auto"/>
              <w:jc w:val="right"/>
              <w:rPr>
                <w:snapToGrid w:val="0"/>
                <w:sz w:val="28"/>
                <w:lang w:val="uk-UA"/>
              </w:rPr>
            </w:pPr>
            <w:r w:rsidRPr="00385964">
              <w:rPr>
                <w:snapToGrid w:val="0"/>
                <w:sz w:val="28"/>
                <w:lang w:val="uk-UA"/>
              </w:rPr>
              <w:t>435,20</w:t>
            </w:r>
          </w:p>
        </w:tc>
        <w:tc>
          <w:tcPr>
            <w:tcW w:w="1440" w:type="dxa"/>
            <w:vAlign w:val="center"/>
          </w:tcPr>
          <w:p w14:paraId="5A6E9C9F" w14:textId="77777777" w:rsidR="005C7638" w:rsidRPr="00385964" w:rsidRDefault="005C7638" w:rsidP="000E7F97">
            <w:pPr>
              <w:spacing w:line="360" w:lineRule="auto"/>
              <w:jc w:val="right"/>
              <w:rPr>
                <w:snapToGrid w:val="0"/>
                <w:sz w:val="28"/>
                <w:lang w:val="uk-UA"/>
              </w:rPr>
            </w:pPr>
            <w:r w:rsidRPr="00385964">
              <w:rPr>
                <w:snapToGrid w:val="0"/>
                <w:sz w:val="28"/>
                <w:lang w:val="uk-UA"/>
              </w:rPr>
              <w:t>517,40</w:t>
            </w:r>
          </w:p>
        </w:tc>
        <w:tc>
          <w:tcPr>
            <w:tcW w:w="1440" w:type="dxa"/>
            <w:vAlign w:val="center"/>
          </w:tcPr>
          <w:p w14:paraId="607B613E" w14:textId="77777777" w:rsidR="005C7638" w:rsidRPr="00385964" w:rsidRDefault="005C7638" w:rsidP="000E7F97">
            <w:pPr>
              <w:spacing w:line="360" w:lineRule="auto"/>
              <w:jc w:val="right"/>
              <w:rPr>
                <w:snapToGrid w:val="0"/>
                <w:sz w:val="28"/>
                <w:lang w:val="uk-UA"/>
              </w:rPr>
            </w:pPr>
            <w:r w:rsidRPr="00385964">
              <w:rPr>
                <w:snapToGrid w:val="0"/>
                <w:sz w:val="28"/>
                <w:lang w:val="uk-UA"/>
              </w:rPr>
              <w:t>485,10</w:t>
            </w:r>
          </w:p>
        </w:tc>
        <w:tc>
          <w:tcPr>
            <w:tcW w:w="1104" w:type="dxa"/>
            <w:vAlign w:val="center"/>
          </w:tcPr>
          <w:p w14:paraId="784E6D6C" w14:textId="77777777" w:rsidR="005C7638" w:rsidRPr="00385964" w:rsidRDefault="005C7638" w:rsidP="000E7F97">
            <w:pPr>
              <w:spacing w:line="360" w:lineRule="auto"/>
              <w:jc w:val="right"/>
              <w:rPr>
                <w:snapToGrid w:val="0"/>
                <w:sz w:val="28"/>
                <w:lang w:val="uk-UA"/>
              </w:rPr>
            </w:pPr>
            <w:r w:rsidRPr="00385964">
              <w:rPr>
                <w:snapToGrid w:val="0"/>
                <w:sz w:val="28"/>
                <w:lang w:val="uk-UA"/>
              </w:rPr>
              <w:t>627,7</w:t>
            </w:r>
          </w:p>
        </w:tc>
        <w:tc>
          <w:tcPr>
            <w:tcW w:w="1260" w:type="dxa"/>
            <w:vAlign w:val="center"/>
          </w:tcPr>
          <w:p w14:paraId="73C8C9A2" w14:textId="77777777" w:rsidR="005C7638" w:rsidRPr="00385964" w:rsidRDefault="005C7638" w:rsidP="000E7F97">
            <w:pPr>
              <w:spacing w:line="360" w:lineRule="auto"/>
              <w:jc w:val="right"/>
              <w:rPr>
                <w:snapToGrid w:val="0"/>
                <w:sz w:val="28"/>
                <w:lang w:val="uk-UA"/>
              </w:rPr>
            </w:pPr>
            <w:r w:rsidRPr="00385964">
              <w:rPr>
                <w:snapToGrid w:val="0"/>
                <w:sz w:val="28"/>
                <w:lang w:val="uk-UA"/>
              </w:rPr>
              <w:t>683,90</w:t>
            </w:r>
          </w:p>
        </w:tc>
        <w:tc>
          <w:tcPr>
            <w:tcW w:w="1260" w:type="dxa"/>
            <w:vAlign w:val="center"/>
          </w:tcPr>
          <w:p w14:paraId="78EC405D" w14:textId="77777777" w:rsidR="005C7638" w:rsidRPr="00385964" w:rsidRDefault="005C7638" w:rsidP="000E7F97">
            <w:pPr>
              <w:spacing w:line="360" w:lineRule="auto"/>
              <w:jc w:val="right"/>
              <w:rPr>
                <w:snapToGrid w:val="0"/>
                <w:sz w:val="28"/>
                <w:lang w:val="uk-UA"/>
              </w:rPr>
            </w:pPr>
            <w:r w:rsidRPr="00385964">
              <w:rPr>
                <w:snapToGrid w:val="0"/>
                <w:sz w:val="28"/>
                <w:lang w:val="uk-UA"/>
              </w:rPr>
              <w:t>1929,6</w:t>
            </w:r>
          </w:p>
        </w:tc>
      </w:tr>
      <w:tr w:rsidR="005C7638" w:rsidRPr="00385964" w14:paraId="2BDEE7BA" w14:textId="77777777">
        <w:tc>
          <w:tcPr>
            <w:tcW w:w="1188" w:type="dxa"/>
          </w:tcPr>
          <w:p w14:paraId="0D0EF2DF" w14:textId="77777777" w:rsidR="005C7638" w:rsidRPr="00385964" w:rsidRDefault="005C7638" w:rsidP="000E7F97">
            <w:pPr>
              <w:spacing w:line="360" w:lineRule="auto"/>
              <w:jc w:val="center"/>
              <w:rPr>
                <w:sz w:val="28"/>
                <w:lang w:val="uk-UA"/>
              </w:rPr>
            </w:pPr>
            <w:r w:rsidRPr="00385964">
              <w:rPr>
                <w:sz w:val="28"/>
                <w:lang w:val="uk-UA"/>
              </w:rPr>
              <w:t>А4</w:t>
            </w:r>
          </w:p>
        </w:tc>
        <w:tc>
          <w:tcPr>
            <w:tcW w:w="1620" w:type="dxa"/>
            <w:vAlign w:val="center"/>
          </w:tcPr>
          <w:p w14:paraId="11881202" w14:textId="77777777" w:rsidR="005C7638" w:rsidRPr="00385964" w:rsidRDefault="005C7638" w:rsidP="000E7F97">
            <w:pPr>
              <w:spacing w:line="360" w:lineRule="auto"/>
              <w:jc w:val="right"/>
              <w:rPr>
                <w:snapToGrid w:val="0"/>
                <w:sz w:val="28"/>
                <w:lang w:val="uk-UA"/>
              </w:rPr>
            </w:pPr>
            <w:r w:rsidRPr="00385964">
              <w:rPr>
                <w:snapToGrid w:val="0"/>
                <w:sz w:val="28"/>
                <w:lang w:val="uk-UA"/>
              </w:rPr>
              <w:t>3622,70</w:t>
            </w:r>
          </w:p>
        </w:tc>
        <w:tc>
          <w:tcPr>
            <w:tcW w:w="1440" w:type="dxa"/>
            <w:vAlign w:val="center"/>
          </w:tcPr>
          <w:p w14:paraId="2C2784A9" w14:textId="77777777" w:rsidR="005C7638" w:rsidRPr="00385964" w:rsidRDefault="005C7638" w:rsidP="000E7F97">
            <w:pPr>
              <w:spacing w:line="360" w:lineRule="auto"/>
              <w:jc w:val="right"/>
              <w:rPr>
                <w:snapToGrid w:val="0"/>
                <w:sz w:val="28"/>
                <w:lang w:val="uk-UA"/>
              </w:rPr>
            </w:pPr>
            <w:r w:rsidRPr="00385964">
              <w:rPr>
                <w:snapToGrid w:val="0"/>
                <w:sz w:val="28"/>
                <w:lang w:val="uk-UA"/>
              </w:rPr>
              <w:t>3071,30</w:t>
            </w:r>
          </w:p>
        </w:tc>
        <w:tc>
          <w:tcPr>
            <w:tcW w:w="1440" w:type="dxa"/>
            <w:vAlign w:val="center"/>
          </w:tcPr>
          <w:p w14:paraId="03190823" w14:textId="77777777" w:rsidR="005C7638" w:rsidRPr="00385964" w:rsidRDefault="005C7638" w:rsidP="000E7F97">
            <w:pPr>
              <w:spacing w:line="360" w:lineRule="auto"/>
              <w:jc w:val="right"/>
              <w:rPr>
                <w:snapToGrid w:val="0"/>
                <w:sz w:val="28"/>
                <w:lang w:val="uk-UA"/>
              </w:rPr>
            </w:pPr>
            <w:r w:rsidRPr="00385964">
              <w:rPr>
                <w:snapToGrid w:val="0"/>
                <w:sz w:val="28"/>
                <w:lang w:val="uk-UA"/>
              </w:rPr>
              <w:t>2342,20</w:t>
            </w:r>
          </w:p>
        </w:tc>
        <w:tc>
          <w:tcPr>
            <w:tcW w:w="1080" w:type="dxa"/>
          </w:tcPr>
          <w:p w14:paraId="7259D7CA" w14:textId="77777777" w:rsidR="005C7638" w:rsidRPr="00385964" w:rsidRDefault="005C7638" w:rsidP="000E7F97">
            <w:pPr>
              <w:spacing w:line="360" w:lineRule="auto"/>
              <w:jc w:val="center"/>
              <w:rPr>
                <w:sz w:val="28"/>
                <w:lang w:val="uk-UA"/>
              </w:rPr>
            </w:pPr>
            <w:r w:rsidRPr="00385964">
              <w:rPr>
                <w:sz w:val="28"/>
                <w:lang w:val="uk-UA"/>
              </w:rPr>
              <w:t>П4</w:t>
            </w:r>
          </w:p>
        </w:tc>
        <w:tc>
          <w:tcPr>
            <w:tcW w:w="1416" w:type="dxa"/>
            <w:vAlign w:val="center"/>
          </w:tcPr>
          <w:p w14:paraId="7BB85F9C" w14:textId="77777777" w:rsidR="005C7638" w:rsidRPr="00385964" w:rsidRDefault="005C7638" w:rsidP="000E7F97">
            <w:pPr>
              <w:spacing w:line="360" w:lineRule="auto"/>
              <w:jc w:val="right"/>
              <w:rPr>
                <w:snapToGrid w:val="0"/>
                <w:sz w:val="28"/>
                <w:lang w:val="uk-UA"/>
              </w:rPr>
            </w:pPr>
            <w:r w:rsidRPr="00385964">
              <w:rPr>
                <w:snapToGrid w:val="0"/>
                <w:sz w:val="28"/>
                <w:lang w:val="uk-UA"/>
              </w:rPr>
              <w:t>3425,70</w:t>
            </w:r>
          </w:p>
        </w:tc>
        <w:tc>
          <w:tcPr>
            <w:tcW w:w="1440" w:type="dxa"/>
            <w:vAlign w:val="center"/>
          </w:tcPr>
          <w:p w14:paraId="6B38E4EC" w14:textId="77777777" w:rsidR="005C7638" w:rsidRPr="00385964" w:rsidRDefault="005C7638" w:rsidP="000E7F97">
            <w:pPr>
              <w:spacing w:line="360" w:lineRule="auto"/>
              <w:jc w:val="right"/>
              <w:rPr>
                <w:snapToGrid w:val="0"/>
                <w:sz w:val="28"/>
                <w:lang w:val="uk-UA"/>
              </w:rPr>
            </w:pPr>
            <w:r w:rsidRPr="00385964">
              <w:rPr>
                <w:snapToGrid w:val="0"/>
                <w:sz w:val="28"/>
                <w:lang w:val="uk-UA"/>
              </w:rPr>
              <w:t>4273,80</w:t>
            </w:r>
          </w:p>
        </w:tc>
        <w:tc>
          <w:tcPr>
            <w:tcW w:w="1440" w:type="dxa"/>
            <w:vAlign w:val="center"/>
          </w:tcPr>
          <w:p w14:paraId="00B31851" w14:textId="77777777" w:rsidR="005C7638" w:rsidRPr="00385964" w:rsidRDefault="005C7638" w:rsidP="000E7F97">
            <w:pPr>
              <w:spacing w:line="360" w:lineRule="auto"/>
              <w:jc w:val="right"/>
              <w:rPr>
                <w:snapToGrid w:val="0"/>
                <w:sz w:val="28"/>
                <w:lang w:val="uk-UA"/>
              </w:rPr>
            </w:pPr>
            <w:r w:rsidRPr="00385964">
              <w:rPr>
                <w:snapToGrid w:val="0"/>
                <w:sz w:val="28"/>
                <w:lang w:val="uk-UA"/>
              </w:rPr>
              <w:t>4762,40</w:t>
            </w:r>
          </w:p>
        </w:tc>
        <w:tc>
          <w:tcPr>
            <w:tcW w:w="1104" w:type="dxa"/>
            <w:vAlign w:val="center"/>
          </w:tcPr>
          <w:p w14:paraId="71B88229" w14:textId="77777777" w:rsidR="005C7638" w:rsidRPr="00385964" w:rsidRDefault="005C7638" w:rsidP="000E7F97">
            <w:pPr>
              <w:spacing w:line="360" w:lineRule="auto"/>
              <w:jc w:val="right"/>
              <w:rPr>
                <w:snapToGrid w:val="0"/>
                <w:sz w:val="28"/>
                <w:lang w:val="uk-UA"/>
              </w:rPr>
            </w:pPr>
            <w:r w:rsidRPr="00385964">
              <w:rPr>
                <w:snapToGrid w:val="0"/>
                <w:sz w:val="28"/>
                <w:lang w:val="uk-UA"/>
              </w:rPr>
              <w:t>197,0</w:t>
            </w:r>
          </w:p>
        </w:tc>
        <w:tc>
          <w:tcPr>
            <w:tcW w:w="1260" w:type="dxa"/>
            <w:vAlign w:val="center"/>
          </w:tcPr>
          <w:p w14:paraId="4E665B93" w14:textId="77777777" w:rsidR="005C7638" w:rsidRPr="00385964" w:rsidRDefault="005C7638" w:rsidP="000E7F97">
            <w:pPr>
              <w:spacing w:line="360" w:lineRule="auto"/>
              <w:jc w:val="right"/>
              <w:rPr>
                <w:snapToGrid w:val="0"/>
                <w:sz w:val="28"/>
                <w:lang w:val="uk-UA"/>
              </w:rPr>
            </w:pPr>
            <w:r w:rsidRPr="00385964">
              <w:rPr>
                <w:snapToGrid w:val="0"/>
                <w:sz w:val="28"/>
                <w:lang w:val="uk-UA"/>
              </w:rPr>
              <w:t>-1202,5</w:t>
            </w:r>
          </w:p>
        </w:tc>
        <w:tc>
          <w:tcPr>
            <w:tcW w:w="1260" w:type="dxa"/>
            <w:vAlign w:val="center"/>
          </w:tcPr>
          <w:p w14:paraId="47D4055F" w14:textId="77777777" w:rsidR="005C7638" w:rsidRPr="00385964" w:rsidRDefault="005C7638" w:rsidP="000E7F97">
            <w:pPr>
              <w:spacing w:line="360" w:lineRule="auto"/>
              <w:jc w:val="right"/>
              <w:rPr>
                <w:snapToGrid w:val="0"/>
                <w:sz w:val="28"/>
                <w:lang w:val="uk-UA"/>
              </w:rPr>
            </w:pPr>
            <w:r w:rsidRPr="00385964">
              <w:rPr>
                <w:snapToGrid w:val="0"/>
                <w:sz w:val="28"/>
                <w:lang w:val="uk-UA"/>
              </w:rPr>
              <w:t>-2420,2</w:t>
            </w:r>
          </w:p>
        </w:tc>
      </w:tr>
    </w:tbl>
    <w:p w14:paraId="216C98B9" w14:textId="77777777" w:rsidR="005C7638" w:rsidRPr="00385964" w:rsidRDefault="005C7638" w:rsidP="005C7638">
      <w:pPr>
        <w:spacing w:line="360" w:lineRule="auto"/>
        <w:jc w:val="center"/>
        <w:rPr>
          <w:spacing w:val="20"/>
          <w:sz w:val="28"/>
          <w:lang w:val="uk-UA"/>
        </w:rPr>
      </w:pPr>
    </w:p>
    <w:p w14:paraId="5E2BB5FD" w14:textId="77777777" w:rsidR="005C7638" w:rsidRPr="00385964" w:rsidRDefault="005C7638" w:rsidP="005C7638">
      <w:pPr>
        <w:pStyle w:val="31"/>
        <w:spacing w:after="0" w:line="360" w:lineRule="auto"/>
        <w:ind w:left="0" w:firstLine="709"/>
        <w:jc w:val="both"/>
        <w:rPr>
          <w:spacing w:val="20"/>
          <w:sz w:val="28"/>
          <w:szCs w:val="28"/>
          <w:lang w:val="uk-UA"/>
        </w:rPr>
        <w:sectPr w:rsidR="005C7638" w:rsidRPr="00385964" w:rsidSect="002B33A7">
          <w:pgSz w:w="16834" w:h="11909" w:orient="landscape"/>
          <w:pgMar w:top="1134" w:right="567" w:bottom="1134" w:left="1701" w:header="720" w:footer="720" w:gutter="0"/>
          <w:cols w:space="60"/>
          <w:noEndnote/>
        </w:sectPr>
      </w:pPr>
    </w:p>
    <w:p w14:paraId="4DF1A15F" w14:textId="77777777" w:rsidR="00F86C2A" w:rsidRPr="00F86C2A" w:rsidRDefault="00F86C2A" w:rsidP="00F86C2A">
      <w:pPr>
        <w:ind w:left="709"/>
        <w:rPr>
          <w:sz w:val="28"/>
          <w:lang w:val="uk-UA"/>
        </w:rPr>
      </w:pPr>
    </w:p>
    <w:p w14:paraId="49C89A05" w14:textId="77777777" w:rsidR="00F86C2A" w:rsidRPr="00F86C2A" w:rsidRDefault="00F86C2A" w:rsidP="00F86C2A">
      <w:pPr>
        <w:spacing w:line="360" w:lineRule="auto"/>
        <w:ind w:firstLine="709"/>
        <w:jc w:val="both"/>
        <w:rPr>
          <w:sz w:val="28"/>
          <w:lang w:val="uk-UA"/>
        </w:rPr>
      </w:pPr>
      <w:r w:rsidRPr="00F86C2A">
        <w:rPr>
          <w:sz w:val="28"/>
          <w:lang w:val="uk-UA"/>
        </w:rPr>
        <w:t>Розрахунок показників ліквідності ТОВ «Благо-Інвест» виконаємо в таблиці 2.11.</w:t>
      </w:r>
    </w:p>
    <w:p w14:paraId="2FC989DC" w14:textId="77777777" w:rsidR="005C7638" w:rsidRPr="00385964" w:rsidRDefault="005C7638" w:rsidP="005C7638">
      <w:pPr>
        <w:pStyle w:val="1"/>
        <w:jc w:val="right"/>
        <w:rPr>
          <w:bCs/>
          <w:sz w:val="28"/>
          <w:szCs w:val="28"/>
          <w:lang w:val="uk-UA"/>
        </w:rPr>
      </w:pPr>
      <w:r w:rsidRPr="00385964">
        <w:rPr>
          <w:bCs/>
          <w:sz w:val="28"/>
          <w:szCs w:val="28"/>
          <w:lang w:val="uk-UA"/>
        </w:rPr>
        <w:t>Т</w:t>
      </w:r>
      <w:r w:rsidRPr="00385964">
        <w:rPr>
          <w:bCs/>
          <w:caps w:val="0"/>
          <w:sz w:val="28"/>
          <w:szCs w:val="28"/>
          <w:lang w:val="uk-UA"/>
        </w:rPr>
        <w:t xml:space="preserve">аблиця </w:t>
      </w:r>
      <w:r w:rsidRPr="00385964">
        <w:rPr>
          <w:bCs/>
          <w:sz w:val="28"/>
          <w:szCs w:val="28"/>
          <w:lang w:val="uk-UA"/>
        </w:rPr>
        <w:t>2.1</w:t>
      </w:r>
      <w:r w:rsidR="00F23602">
        <w:rPr>
          <w:bCs/>
          <w:sz w:val="28"/>
          <w:szCs w:val="28"/>
          <w:lang w:val="uk-UA"/>
        </w:rPr>
        <w:t>1</w:t>
      </w:r>
    </w:p>
    <w:p w14:paraId="61BA80CE" w14:textId="77777777" w:rsidR="005C7638" w:rsidRPr="00385964" w:rsidRDefault="005C7638" w:rsidP="005C7638">
      <w:pPr>
        <w:pStyle w:val="2"/>
        <w:spacing w:before="0" w:after="0" w:line="360" w:lineRule="auto"/>
        <w:jc w:val="center"/>
        <w:rPr>
          <w:rFonts w:ascii="Times New Roman" w:hAnsi="Times New Roman" w:cs="Times New Roman"/>
          <w:b w:val="0"/>
          <w:bCs w:val="0"/>
          <w:i w:val="0"/>
          <w:iCs w:val="0"/>
          <w:lang w:val="uk-UA"/>
        </w:rPr>
      </w:pPr>
      <w:r w:rsidRPr="00385964">
        <w:rPr>
          <w:rFonts w:ascii="Times New Roman" w:hAnsi="Times New Roman" w:cs="Times New Roman"/>
          <w:b w:val="0"/>
          <w:bCs w:val="0"/>
          <w:i w:val="0"/>
          <w:iCs w:val="0"/>
          <w:lang w:val="uk-UA"/>
        </w:rPr>
        <w:t>Показники ліквідності ТОВ «Благо-Інвест»</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260"/>
        <w:gridCol w:w="1260"/>
        <w:gridCol w:w="1276"/>
        <w:gridCol w:w="1244"/>
        <w:gridCol w:w="1052"/>
        <w:gridCol w:w="1288"/>
      </w:tblGrid>
      <w:tr w:rsidR="005C7638" w:rsidRPr="00385964" w14:paraId="681B59C7" w14:textId="77777777">
        <w:trPr>
          <w:cantSplit/>
          <w:trHeight w:val="453"/>
        </w:trPr>
        <w:tc>
          <w:tcPr>
            <w:tcW w:w="2448" w:type="dxa"/>
            <w:vMerge w:val="restart"/>
            <w:vAlign w:val="center"/>
          </w:tcPr>
          <w:p w14:paraId="4AEC4E67" w14:textId="77777777" w:rsidR="005C7638" w:rsidRPr="00385964" w:rsidRDefault="005C7638" w:rsidP="000E7F97">
            <w:pPr>
              <w:jc w:val="both"/>
              <w:rPr>
                <w:spacing w:val="20"/>
                <w:lang w:val="uk-UA"/>
              </w:rPr>
            </w:pPr>
            <w:r w:rsidRPr="00385964">
              <w:rPr>
                <w:spacing w:val="20"/>
                <w:lang w:val="uk-UA"/>
              </w:rPr>
              <w:t>Показники</w:t>
            </w:r>
          </w:p>
        </w:tc>
        <w:tc>
          <w:tcPr>
            <w:tcW w:w="3796" w:type="dxa"/>
            <w:gridSpan w:val="3"/>
            <w:vAlign w:val="center"/>
          </w:tcPr>
          <w:p w14:paraId="6688B103" w14:textId="77777777" w:rsidR="005C7638" w:rsidRPr="00385964" w:rsidRDefault="005C7638" w:rsidP="000E7F97">
            <w:pPr>
              <w:jc w:val="both"/>
              <w:rPr>
                <w:spacing w:val="20"/>
                <w:lang w:val="uk-UA"/>
              </w:rPr>
            </w:pPr>
            <w:r w:rsidRPr="00385964">
              <w:rPr>
                <w:spacing w:val="20"/>
                <w:lang w:val="uk-UA"/>
              </w:rPr>
              <w:t>Значення на кінець періоду</w:t>
            </w:r>
          </w:p>
        </w:tc>
        <w:tc>
          <w:tcPr>
            <w:tcW w:w="3584" w:type="dxa"/>
            <w:gridSpan w:val="3"/>
            <w:vAlign w:val="center"/>
          </w:tcPr>
          <w:p w14:paraId="24FBBA00" w14:textId="77777777" w:rsidR="005C7638" w:rsidRPr="00385964" w:rsidRDefault="005C7638" w:rsidP="000E7F97">
            <w:pPr>
              <w:jc w:val="both"/>
              <w:rPr>
                <w:spacing w:val="20"/>
                <w:lang w:val="uk-UA"/>
              </w:rPr>
            </w:pPr>
            <w:r w:rsidRPr="00385964">
              <w:rPr>
                <w:spacing w:val="20"/>
                <w:lang w:val="uk-UA"/>
              </w:rPr>
              <w:t>Абсолютне відхилення</w:t>
            </w:r>
          </w:p>
        </w:tc>
      </w:tr>
      <w:tr w:rsidR="005C7638" w:rsidRPr="00385964" w14:paraId="0FD81342" w14:textId="77777777">
        <w:trPr>
          <w:cantSplit/>
          <w:trHeight w:val="970"/>
        </w:trPr>
        <w:tc>
          <w:tcPr>
            <w:tcW w:w="2448" w:type="dxa"/>
            <w:vMerge/>
            <w:vAlign w:val="center"/>
          </w:tcPr>
          <w:p w14:paraId="7C5027F1" w14:textId="77777777" w:rsidR="005C7638" w:rsidRPr="00385964" w:rsidRDefault="005C7638" w:rsidP="000E7F97">
            <w:pPr>
              <w:jc w:val="both"/>
              <w:rPr>
                <w:spacing w:val="20"/>
                <w:lang w:val="uk-UA"/>
              </w:rPr>
            </w:pPr>
          </w:p>
        </w:tc>
        <w:tc>
          <w:tcPr>
            <w:tcW w:w="1260" w:type="dxa"/>
            <w:vAlign w:val="center"/>
          </w:tcPr>
          <w:p w14:paraId="2A194409" w14:textId="77777777" w:rsidR="005C7638" w:rsidRPr="00385964" w:rsidRDefault="00E13AEC" w:rsidP="000E7F97">
            <w:pPr>
              <w:jc w:val="both"/>
              <w:rPr>
                <w:spacing w:val="20"/>
                <w:lang w:val="uk-UA"/>
              </w:rPr>
            </w:pPr>
            <w:r>
              <w:rPr>
                <w:spacing w:val="20"/>
                <w:lang w:val="uk-UA"/>
              </w:rPr>
              <w:t>2014</w:t>
            </w:r>
            <w:r w:rsidR="005C7638" w:rsidRPr="00385964">
              <w:rPr>
                <w:spacing w:val="20"/>
                <w:lang w:val="uk-UA"/>
              </w:rPr>
              <w:t>р.</w:t>
            </w:r>
          </w:p>
        </w:tc>
        <w:tc>
          <w:tcPr>
            <w:tcW w:w="1260" w:type="dxa"/>
            <w:vAlign w:val="center"/>
          </w:tcPr>
          <w:p w14:paraId="2653CDEF" w14:textId="77777777" w:rsidR="005C7638" w:rsidRPr="00385964" w:rsidRDefault="00E13AEC" w:rsidP="000E7F97">
            <w:pPr>
              <w:jc w:val="both"/>
              <w:rPr>
                <w:spacing w:val="20"/>
                <w:lang w:val="uk-UA"/>
              </w:rPr>
            </w:pPr>
            <w:r>
              <w:rPr>
                <w:spacing w:val="20"/>
                <w:lang w:val="uk-UA"/>
              </w:rPr>
              <w:t>2015</w:t>
            </w:r>
            <w:r w:rsidR="005C7638" w:rsidRPr="00385964">
              <w:rPr>
                <w:spacing w:val="20"/>
                <w:lang w:val="uk-UA"/>
              </w:rPr>
              <w:t>р.</w:t>
            </w:r>
          </w:p>
        </w:tc>
        <w:tc>
          <w:tcPr>
            <w:tcW w:w="1276" w:type="dxa"/>
            <w:vAlign w:val="center"/>
          </w:tcPr>
          <w:p w14:paraId="78101A4B" w14:textId="77777777" w:rsidR="005C7638" w:rsidRPr="00385964" w:rsidRDefault="00E13AEC" w:rsidP="000E7F97">
            <w:pPr>
              <w:jc w:val="both"/>
              <w:rPr>
                <w:spacing w:val="20"/>
                <w:lang w:val="uk-UA"/>
              </w:rPr>
            </w:pPr>
            <w:r>
              <w:rPr>
                <w:spacing w:val="20"/>
                <w:lang w:val="uk-UA"/>
              </w:rPr>
              <w:t>2016</w:t>
            </w:r>
            <w:r w:rsidR="005C7638" w:rsidRPr="00385964">
              <w:rPr>
                <w:spacing w:val="20"/>
                <w:lang w:val="uk-UA"/>
              </w:rPr>
              <w:t>р.</w:t>
            </w:r>
          </w:p>
        </w:tc>
        <w:tc>
          <w:tcPr>
            <w:tcW w:w="1244" w:type="dxa"/>
            <w:vAlign w:val="center"/>
          </w:tcPr>
          <w:p w14:paraId="1CCDB299" w14:textId="77777777" w:rsidR="005C7638" w:rsidRPr="00385964" w:rsidRDefault="00E13AEC" w:rsidP="000E7F97">
            <w:pPr>
              <w:jc w:val="both"/>
              <w:rPr>
                <w:spacing w:val="20"/>
                <w:lang w:val="uk-UA"/>
              </w:rPr>
            </w:pPr>
            <w:r>
              <w:rPr>
                <w:spacing w:val="20"/>
                <w:lang w:val="uk-UA"/>
              </w:rPr>
              <w:t>2015</w:t>
            </w:r>
            <w:r w:rsidR="005C7638" w:rsidRPr="00385964">
              <w:rPr>
                <w:spacing w:val="20"/>
                <w:lang w:val="uk-UA"/>
              </w:rPr>
              <w:t xml:space="preserve">р. до </w:t>
            </w:r>
            <w:r>
              <w:rPr>
                <w:spacing w:val="20"/>
                <w:lang w:val="uk-UA"/>
              </w:rPr>
              <w:t>2014</w:t>
            </w:r>
            <w:r w:rsidR="005C7638" w:rsidRPr="00385964">
              <w:rPr>
                <w:spacing w:val="20"/>
                <w:lang w:val="uk-UA"/>
              </w:rPr>
              <w:t>р.</w:t>
            </w:r>
          </w:p>
        </w:tc>
        <w:tc>
          <w:tcPr>
            <w:tcW w:w="1052" w:type="dxa"/>
            <w:vAlign w:val="center"/>
          </w:tcPr>
          <w:p w14:paraId="1A495B18" w14:textId="77777777" w:rsidR="005C7638" w:rsidRPr="00385964" w:rsidRDefault="00E13AEC" w:rsidP="000E7F97">
            <w:pPr>
              <w:jc w:val="both"/>
              <w:rPr>
                <w:spacing w:val="20"/>
                <w:lang w:val="uk-UA"/>
              </w:rPr>
            </w:pPr>
            <w:r>
              <w:rPr>
                <w:spacing w:val="20"/>
                <w:lang w:val="uk-UA"/>
              </w:rPr>
              <w:t>2016</w:t>
            </w:r>
            <w:r w:rsidR="005C7638" w:rsidRPr="00385964">
              <w:rPr>
                <w:spacing w:val="20"/>
                <w:lang w:val="uk-UA"/>
              </w:rPr>
              <w:t xml:space="preserve">р. до </w:t>
            </w:r>
            <w:r>
              <w:rPr>
                <w:spacing w:val="20"/>
                <w:lang w:val="uk-UA"/>
              </w:rPr>
              <w:t>2015</w:t>
            </w:r>
            <w:r w:rsidR="005C7638" w:rsidRPr="00385964">
              <w:rPr>
                <w:spacing w:val="20"/>
                <w:lang w:val="uk-UA"/>
              </w:rPr>
              <w:t>р.</w:t>
            </w:r>
          </w:p>
        </w:tc>
        <w:tc>
          <w:tcPr>
            <w:tcW w:w="1288" w:type="dxa"/>
            <w:vAlign w:val="center"/>
          </w:tcPr>
          <w:p w14:paraId="0B387473" w14:textId="77777777" w:rsidR="005C7638" w:rsidRPr="00385964" w:rsidRDefault="00E13AEC" w:rsidP="000E7F97">
            <w:pPr>
              <w:jc w:val="both"/>
              <w:rPr>
                <w:spacing w:val="20"/>
                <w:lang w:val="uk-UA"/>
              </w:rPr>
            </w:pPr>
            <w:r>
              <w:rPr>
                <w:spacing w:val="20"/>
                <w:lang w:val="uk-UA"/>
              </w:rPr>
              <w:t>2016</w:t>
            </w:r>
            <w:r w:rsidR="005C7638" w:rsidRPr="00385964">
              <w:rPr>
                <w:spacing w:val="20"/>
                <w:lang w:val="uk-UA"/>
              </w:rPr>
              <w:t xml:space="preserve">р. до </w:t>
            </w:r>
            <w:r>
              <w:rPr>
                <w:spacing w:val="20"/>
                <w:lang w:val="uk-UA"/>
              </w:rPr>
              <w:t>2014</w:t>
            </w:r>
            <w:r w:rsidR="005C7638" w:rsidRPr="00385964">
              <w:rPr>
                <w:spacing w:val="20"/>
                <w:lang w:val="uk-UA"/>
              </w:rPr>
              <w:t>р.</w:t>
            </w:r>
          </w:p>
        </w:tc>
      </w:tr>
      <w:tr w:rsidR="005C7638" w:rsidRPr="00385964" w14:paraId="14CDD295" w14:textId="77777777">
        <w:trPr>
          <w:cantSplit/>
          <w:trHeight w:val="690"/>
        </w:trPr>
        <w:tc>
          <w:tcPr>
            <w:tcW w:w="2448" w:type="dxa"/>
            <w:vAlign w:val="center"/>
          </w:tcPr>
          <w:p w14:paraId="6F677648" w14:textId="77777777" w:rsidR="005C7638" w:rsidRPr="00385964" w:rsidRDefault="005C7638" w:rsidP="000E7F97">
            <w:pPr>
              <w:pStyle w:val="31"/>
              <w:spacing w:after="0"/>
              <w:ind w:left="0"/>
              <w:jc w:val="both"/>
              <w:rPr>
                <w:spacing w:val="20"/>
                <w:sz w:val="24"/>
                <w:szCs w:val="24"/>
                <w:lang w:val="uk-UA"/>
              </w:rPr>
            </w:pPr>
            <w:r w:rsidRPr="00385964">
              <w:rPr>
                <w:spacing w:val="20"/>
                <w:sz w:val="24"/>
                <w:szCs w:val="24"/>
                <w:lang w:val="uk-UA"/>
              </w:rPr>
              <w:t>Найбільш ліквідні активи, тис.грн.</w:t>
            </w:r>
          </w:p>
        </w:tc>
        <w:tc>
          <w:tcPr>
            <w:tcW w:w="1260" w:type="dxa"/>
            <w:vAlign w:val="center"/>
          </w:tcPr>
          <w:p w14:paraId="6F31A7E8" w14:textId="77777777" w:rsidR="005C7638" w:rsidRPr="00385964" w:rsidRDefault="005C7638" w:rsidP="000E7F97">
            <w:pPr>
              <w:jc w:val="center"/>
              <w:rPr>
                <w:snapToGrid w:val="0"/>
                <w:spacing w:val="20"/>
                <w:lang w:val="uk-UA"/>
              </w:rPr>
            </w:pPr>
            <w:r w:rsidRPr="00385964">
              <w:rPr>
                <w:snapToGrid w:val="0"/>
                <w:spacing w:val="20"/>
                <w:lang w:val="uk-UA"/>
              </w:rPr>
              <w:t>739,40</w:t>
            </w:r>
          </w:p>
        </w:tc>
        <w:tc>
          <w:tcPr>
            <w:tcW w:w="1260" w:type="dxa"/>
            <w:vAlign w:val="center"/>
          </w:tcPr>
          <w:p w14:paraId="5F0363F1" w14:textId="77777777" w:rsidR="005C7638" w:rsidRPr="00385964" w:rsidRDefault="005C7638" w:rsidP="000E7F97">
            <w:pPr>
              <w:jc w:val="center"/>
              <w:rPr>
                <w:snapToGrid w:val="0"/>
                <w:spacing w:val="20"/>
                <w:lang w:val="uk-UA"/>
              </w:rPr>
            </w:pPr>
            <w:r w:rsidRPr="00385964">
              <w:rPr>
                <w:snapToGrid w:val="0"/>
                <w:spacing w:val="20"/>
                <w:lang w:val="uk-UA"/>
              </w:rPr>
              <w:t>829,00</w:t>
            </w:r>
          </w:p>
        </w:tc>
        <w:tc>
          <w:tcPr>
            <w:tcW w:w="1276" w:type="dxa"/>
            <w:vAlign w:val="center"/>
          </w:tcPr>
          <w:p w14:paraId="201E0DB6" w14:textId="77777777" w:rsidR="005C7638" w:rsidRPr="00385964" w:rsidRDefault="005C7638" w:rsidP="000E7F97">
            <w:pPr>
              <w:jc w:val="center"/>
              <w:rPr>
                <w:snapToGrid w:val="0"/>
                <w:spacing w:val="20"/>
                <w:lang w:val="uk-UA"/>
              </w:rPr>
            </w:pPr>
            <w:r w:rsidRPr="00385964">
              <w:rPr>
                <w:snapToGrid w:val="0"/>
                <w:spacing w:val="20"/>
                <w:lang w:val="uk-UA"/>
              </w:rPr>
              <w:t>1195,30</w:t>
            </w:r>
          </w:p>
        </w:tc>
        <w:tc>
          <w:tcPr>
            <w:tcW w:w="1244" w:type="dxa"/>
            <w:vAlign w:val="center"/>
          </w:tcPr>
          <w:p w14:paraId="3C00CDF1" w14:textId="77777777" w:rsidR="005C7638" w:rsidRPr="00385964" w:rsidRDefault="005C7638" w:rsidP="000E7F97">
            <w:pPr>
              <w:jc w:val="center"/>
              <w:rPr>
                <w:snapToGrid w:val="0"/>
                <w:spacing w:val="20"/>
                <w:lang w:val="uk-UA"/>
              </w:rPr>
            </w:pPr>
            <w:r w:rsidRPr="00385964">
              <w:rPr>
                <w:snapToGrid w:val="0"/>
                <w:spacing w:val="20"/>
                <w:lang w:val="uk-UA"/>
              </w:rPr>
              <w:t>89,60</w:t>
            </w:r>
          </w:p>
        </w:tc>
        <w:tc>
          <w:tcPr>
            <w:tcW w:w="1052" w:type="dxa"/>
            <w:vAlign w:val="center"/>
          </w:tcPr>
          <w:p w14:paraId="05E973B1" w14:textId="77777777" w:rsidR="005C7638" w:rsidRPr="00385964" w:rsidRDefault="005C7638" w:rsidP="000E7F97">
            <w:pPr>
              <w:jc w:val="center"/>
              <w:rPr>
                <w:snapToGrid w:val="0"/>
                <w:spacing w:val="20"/>
                <w:lang w:val="uk-UA"/>
              </w:rPr>
            </w:pPr>
            <w:r w:rsidRPr="00385964">
              <w:rPr>
                <w:snapToGrid w:val="0"/>
                <w:spacing w:val="20"/>
                <w:lang w:val="uk-UA"/>
              </w:rPr>
              <w:t>366,30</w:t>
            </w:r>
          </w:p>
        </w:tc>
        <w:tc>
          <w:tcPr>
            <w:tcW w:w="1288" w:type="dxa"/>
            <w:vAlign w:val="center"/>
          </w:tcPr>
          <w:p w14:paraId="6807F84F" w14:textId="77777777" w:rsidR="005C7638" w:rsidRPr="00385964" w:rsidRDefault="005C7638" w:rsidP="000E7F97">
            <w:pPr>
              <w:jc w:val="center"/>
              <w:rPr>
                <w:snapToGrid w:val="0"/>
                <w:spacing w:val="20"/>
                <w:lang w:val="uk-UA"/>
              </w:rPr>
            </w:pPr>
            <w:r w:rsidRPr="00385964">
              <w:rPr>
                <w:snapToGrid w:val="0"/>
                <w:spacing w:val="20"/>
                <w:lang w:val="uk-UA"/>
              </w:rPr>
              <w:t>455,90</w:t>
            </w:r>
          </w:p>
        </w:tc>
      </w:tr>
      <w:tr w:rsidR="005C7638" w:rsidRPr="00385964" w14:paraId="5690EC66" w14:textId="77777777">
        <w:trPr>
          <w:cantSplit/>
          <w:trHeight w:val="714"/>
        </w:trPr>
        <w:tc>
          <w:tcPr>
            <w:tcW w:w="2448" w:type="dxa"/>
            <w:vAlign w:val="center"/>
          </w:tcPr>
          <w:p w14:paraId="3714567A" w14:textId="77777777" w:rsidR="005C7638" w:rsidRPr="00385964" w:rsidRDefault="005C7638" w:rsidP="000E7F97">
            <w:pPr>
              <w:pStyle w:val="31"/>
              <w:spacing w:after="0"/>
              <w:ind w:left="0"/>
              <w:jc w:val="both"/>
              <w:rPr>
                <w:spacing w:val="20"/>
                <w:sz w:val="24"/>
                <w:szCs w:val="24"/>
                <w:lang w:val="uk-UA"/>
              </w:rPr>
            </w:pPr>
            <w:r w:rsidRPr="00385964">
              <w:rPr>
                <w:spacing w:val="20"/>
                <w:sz w:val="24"/>
                <w:szCs w:val="24"/>
                <w:lang w:val="uk-UA"/>
              </w:rPr>
              <w:t xml:space="preserve">Активи, що швидко реалізуються, тис.грн. </w:t>
            </w:r>
          </w:p>
        </w:tc>
        <w:tc>
          <w:tcPr>
            <w:tcW w:w="1260" w:type="dxa"/>
            <w:vAlign w:val="center"/>
          </w:tcPr>
          <w:p w14:paraId="22465094" w14:textId="77777777" w:rsidR="005C7638" w:rsidRPr="00385964" w:rsidRDefault="005C7638" w:rsidP="000E7F97">
            <w:pPr>
              <w:jc w:val="center"/>
              <w:rPr>
                <w:snapToGrid w:val="0"/>
                <w:spacing w:val="20"/>
                <w:lang w:val="uk-UA"/>
              </w:rPr>
            </w:pPr>
            <w:r w:rsidRPr="00385964">
              <w:rPr>
                <w:snapToGrid w:val="0"/>
                <w:spacing w:val="20"/>
                <w:lang w:val="uk-UA"/>
              </w:rPr>
              <w:t>85,80</w:t>
            </w:r>
          </w:p>
        </w:tc>
        <w:tc>
          <w:tcPr>
            <w:tcW w:w="1260" w:type="dxa"/>
            <w:vAlign w:val="center"/>
          </w:tcPr>
          <w:p w14:paraId="7E8DF176" w14:textId="77777777" w:rsidR="005C7638" w:rsidRPr="00385964" w:rsidRDefault="005C7638" w:rsidP="000E7F97">
            <w:pPr>
              <w:jc w:val="center"/>
              <w:rPr>
                <w:snapToGrid w:val="0"/>
                <w:spacing w:val="20"/>
                <w:lang w:val="uk-UA"/>
              </w:rPr>
            </w:pPr>
            <w:r w:rsidRPr="00385964">
              <w:rPr>
                <w:snapToGrid w:val="0"/>
                <w:spacing w:val="20"/>
                <w:lang w:val="uk-UA"/>
              </w:rPr>
              <w:t>129,50</w:t>
            </w:r>
          </w:p>
        </w:tc>
        <w:tc>
          <w:tcPr>
            <w:tcW w:w="1276" w:type="dxa"/>
            <w:vAlign w:val="center"/>
          </w:tcPr>
          <w:p w14:paraId="267548CF" w14:textId="77777777" w:rsidR="005C7638" w:rsidRPr="00385964" w:rsidRDefault="005C7638" w:rsidP="000E7F97">
            <w:pPr>
              <w:jc w:val="center"/>
              <w:rPr>
                <w:snapToGrid w:val="0"/>
                <w:spacing w:val="20"/>
                <w:lang w:val="uk-UA"/>
              </w:rPr>
            </w:pPr>
            <w:r w:rsidRPr="00385964">
              <w:rPr>
                <w:snapToGrid w:val="0"/>
                <w:spacing w:val="20"/>
                <w:lang w:val="uk-UA"/>
              </w:rPr>
              <w:t>195,40</w:t>
            </w:r>
          </w:p>
        </w:tc>
        <w:tc>
          <w:tcPr>
            <w:tcW w:w="1244" w:type="dxa"/>
            <w:vAlign w:val="center"/>
          </w:tcPr>
          <w:p w14:paraId="7C76FA4C" w14:textId="77777777" w:rsidR="005C7638" w:rsidRPr="00385964" w:rsidRDefault="005C7638" w:rsidP="000E7F97">
            <w:pPr>
              <w:jc w:val="center"/>
              <w:rPr>
                <w:snapToGrid w:val="0"/>
                <w:spacing w:val="20"/>
                <w:lang w:val="uk-UA"/>
              </w:rPr>
            </w:pPr>
            <w:r w:rsidRPr="00385964">
              <w:rPr>
                <w:snapToGrid w:val="0"/>
                <w:spacing w:val="20"/>
                <w:lang w:val="uk-UA"/>
              </w:rPr>
              <w:t>43,70</w:t>
            </w:r>
          </w:p>
        </w:tc>
        <w:tc>
          <w:tcPr>
            <w:tcW w:w="1052" w:type="dxa"/>
            <w:vAlign w:val="center"/>
          </w:tcPr>
          <w:p w14:paraId="7B6D3249" w14:textId="77777777" w:rsidR="005C7638" w:rsidRPr="00385964" w:rsidRDefault="005C7638" w:rsidP="000E7F97">
            <w:pPr>
              <w:jc w:val="center"/>
              <w:rPr>
                <w:snapToGrid w:val="0"/>
                <w:spacing w:val="20"/>
                <w:lang w:val="uk-UA"/>
              </w:rPr>
            </w:pPr>
            <w:r w:rsidRPr="00385964">
              <w:rPr>
                <w:snapToGrid w:val="0"/>
                <w:spacing w:val="20"/>
                <w:lang w:val="uk-UA"/>
              </w:rPr>
              <w:t>65,90</w:t>
            </w:r>
          </w:p>
        </w:tc>
        <w:tc>
          <w:tcPr>
            <w:tcW w:w="1288" w:type="dxa"/>
            <w:vAlign w:val="center"/>
          </w:tcPr>
          <w:p w14:paraId="272F2451" w14:textId="77777777" w:rsidR="005C7638" w:rsidRPr="00385964" w:rsidRDefault="005C7638" w:rsidP="000E7F97">
            <w:pPr>
              <w:jc w:val="center"/>
              <w:rPr>
                <w:snapToGrid w:val="0"/>
                <w:spacing w:val="20"/>
                <w:lang w:val="uk-UA"/>
              </w:rPr>
            </w:pPr>
            <w:r w:rsidRPr="00385964">
              <w:rPr>
                <w:snapToGrid w:val="0"/>
                <w:spacing w:val="20"/>
                <w:lang w:val="uk-UA"/>
              </w:rPr>
              <w:t>109,60</w:t>
            </w:r>
          </w:p>
        </w:tc>
      </w:tr>
      <w:tr w:rsidR="005C7638" w:rsidRPr="00385964" w14:paraId="333EABDD" w14:textId="77777777">
        <w:trPr>
          <w:cantSplit/>
          <w:trHeight w:val="683"/>
        </w:trPr>
        <w:tc>
          <w:tcPr>
            <w:tcW w:w="2448" w:type="dxa"/>
            <w:vAlign w:val="center"/>
          </w:tcPr>
          <w:p w14:paraId="10C9EF02" w14:textId="77777777" w:rsidR="005C7638" w:rsidRPr="00385964" w:rsidRDefault="005C7638" w:rsidP="000E7F97">
            <w:pPr>
              <w:pStyle w:val="31"/>
              <w:spacing w:after="0"/>
              <w:ind w:left="0"/>
              <w:jc w:val="both"/>
              <w:rPr>
                <w:spacing w:val="20"/>
                <w:sz w:val="24"/>
                <w:szCs w:val="24"/>
                <w:lang w:val="uk-UA"/>
              </w:rPr>
            </w:pPr>
            <w:r w:rsidRPr="00385964">
              <w:rPr>
                <w:spacing w:val="20"/>
                <w:sz w:val="24"/>
                <w:szCs w:val="24"/>
                <w:lang w:val="uk-UA"/>
              </w:rPr>
              <w:t>Активи, що повільно реалізуються, тис.грн.</w:t>
            </w:r>
          </w:p>
        </w:tc>
        <w:tc>
          <w:tcPr>
            <w:tcW w:w="1260" w:type="dxa"/>
            <w:vAlign w:val="center"/>
          </w:tcPr>
          <w:p w14:paraId="2DE2CD0F" w14:textId="77777777" w:rsidR="005C7638" w:rsidRPr="00385964" w:rsidRDefault="005C7638" w:rsidP="000E7F97">
            <w:pPr>
              <w:jc w:val="center"/>
              <w:rPr>
                <w:snapToGrid w:val="0"/>
                <w:spacing w:val="20"/>
                <w:lang w:val="uk-UA"/>
              </w:rPr>
            </w:pPr>
            <w:r w:rsidRPr="00385964">
              <w:rPr>
                <w:snapToGrid w:val="0"/>
                <w:spacing w:val="20"/>
                <w:lang w:val="uk-UA"/>
              </w:rPr>
              <w:t>1062,90</w:t>
            </w:r>
          </w:p>
        </w:tc>
        <w:tc>
          <w:tcPr>
            <w:tcW w:w="1260" w:type="dxa"/>
            <w:vAlign w:val="center"/>
          </w:tcPr>
          <w:p w14:paraId="70E18E2A" w14:textId="77777777" w:rsidR="005C7638" w:rsidRPr="00385964" w:rsidRDefault="005C7638" w:rsidP="000E7F97">
            <w:pPr>
              <w:jc w:val="center"/>
              <w:rPr>
                <w:snapToGrid w:val="0"/>
                <w:spacing w:val="20"/>
                <w:lang w:val="uk-UA"/>
              </w:rPr>
            </w:pPr>
            <w:r w:rsidRPr="00385964">
              <w:rPr>
                <w:snapToGrid w:val="0"/>
                <w:spacing w:val="20"/>
                <w:lang w:val="uk-UA"/>
              </w:rPr>
              <w:t>1201,30</w:t>
            </w:r>
          </w:p>
        </w:tc>
        <w:tc>
          <w:tcPr>
            <w:tcW w:w="1276" w:type="dxa"/>
            <w:vAlign w:val="center"/>
          </w:tcPr>
          <w:p w14:paraId="1817D9AC" w14:textId="77777777" w:rsidR="005C7638" w:rsidRPr="00385964" w:rsidRDefault="005C7638" w:rsidP="000E7F97">
            <w:pPr>
              <w:jc w:val="center"/>
              <w:rPr>
                <w:snapToGrid w:val="0"/>
                <w:spacing w:val="20"/>
                <w:lang w:val="uk-UA"/>
              </w:rPr>
            </w:pPr>
            <w:r w:rsidRPr="00385964">
              <w:rPr>
                <w:snapToGrid w:val="0"/>
                <w:spacing w:val="20"/>
                <w:lang w:val="uk-UA"/>
              </w:rPr>
              <w:t>2414,70</w:t>
            </w:r>
          </w:p>
        </w:tc>
        <w:tc>
          <w:tcPr>
            <w:tcW w:w="1244" w:type="dxa"/>
            <w:vAlign w:val="center"/>
          </w:tcPr>
          <w:p w14:paraId="66064B10" w14:textId="77777777" w:rsidR="005C7638" w:rsidRPr="00385964" w:rsidRDefault="005C7638" w:rsidP="000E7F97">
            <w:pPr>
              <w:jc w:val="center"/>
              <w:rPr>
                <w:snapToGrid w:val="0"/>
                <w:spacing w:val="20"/>
                <w:lang w:val="uk-UA"/>
              </w:rPr>
            </w:pPr>
            <w:r w:rsidRPr="00385964">
              <w:rPr>
                <w:snapToGrid w:val="0"/>
                <w:spacing w:val="20"/>
                <w:lang w:val="uk-UA"/>
              </w:rPr>
              <w:t>138,40</w:t>
            </w:r>
          </w:p>
        </w:tc>
        <w:tc>
          <w:tcPr>
            <w:tcW w:w="1052" w:type="dxa"/>
            <w:vAlign w:val="center"/>
          </w:tcPr>
          <w:p w14:paraId="1A7A8BC4" w14:textId="77777777" w:rsidR="005C7638" w:rsidRPr="00385964" w:rsidRDefault="005C7638" w:rsidP="000E7F97">
            <w:pPr>
              <w:jc w:val="center"/>
              <w:rPr>
                <w:snapToGrid w:val="0"/>
                <w:spacing w:val="20"/>
                <w:lang w:val="uk-UA"/>
              </w:rPr>
            </w:pPr>
            <w:r w:rsidRPr="00385964">
              <w:rPr>
                <w:snapToGrid w:val="0"/>
                <w:spacing w:val="20"/>
                <w:lang w:val="uk-UA"/>
              </w:rPr>
              <w:t>1213,4</w:t>
            </w:r>
          </w:p>
        </w:tc>
        <w:tc>
          <w:tcPr>
            <w:tcW w:w="1288" w:type="dxa"/>
            <w:vAlign w:val="center"/>
          </w:tcPr>
          <w:p w14:paraId="6A50A7B5" w14:textId="77777777" w:rsidR="005C7638" w:rsidRPr="00385964" w:rsidRDefault="005C7638" w:rsidP="000E7F97">
            <w:pPr>
              <w:jc w:val="center"/>
              <w:rPr>
                <w:snapToGrid w:val="0"/>
                <w:spacing w:val="20"/>
                <w:lang w:val="uk-UA"/>
              </w:rPr>
            </w:pPr>
            <w:r w:rsidRPr="00385964">
              <w:rPr>
                <w:snapToGrid w:val="0"/>
                <w:spacing w:val="20"/>
                <w:lang w:val="uk-UA"/>
              </w:rPr>
              <w:t>1351,80</w:t>
            </w:r>
          </w:p>
        </w:tc>
      </w:tr>
      <w:tr w:rsidR="005C7638" w:rsidRPr="00385964" w14:paraId="5F5B9A68" w14:textId="77777777">
        <w:trPr>
          <w:cantSplit/>
          <w:trHeight w:val="707"/>
        </w:trPr>
        <w:tc>
          <w:tcPr>
            <w:tcW w:w="2448" w:type="dxa"/>
            <w:vAlign w:val="center"/>
          </w:tcPr>
          <w:p w14:paraId="0654005A" w14:textId="77777777" w:rsidR="005C7638" w:rsidRPr="00385964" w:rsidRDefault="005C7638" w:rsidP="000E7F97">
            <w:pPr>
              <w:pStyle w:val="31"/>
              <w:spacing w:after="0"/>
              <w:ind w:left="0"/>
              <w:jc w:val="both"/>
              <w:rPr>
                <w:spacing w:val="20"/>
                <w:sz w:val="24"/>
                <w:szCs w:val="24"/>
                <w:lang w:val="uk-UA"/>
              </w:rPr>
            </w:pPr>
            <w:r w:rsidRPr="00385964">
              <w:rPr>
                <w:spacing w:val="20"/>
                <w:sz w:val="24"/>
                <w:szCs w:val="24"/>
                <w:lang w:val="uk-UA"/>
              </w:rPr>
              <w:t>Активи, що важко реалізуються, тис.грн.</w:t>
            </w:r>
          </w:p>
        </w:tc>
        <w:tc>
          <w:tcPr>
            <w:tcW w:w="1260" w:type="dxa"/>
            <w:vAlign w:val="center"/>
          </w:tcPr>
          <w:p w14:paraId="5F9E1F9C" w14:textId="77777777" w:rsidR="005C7638" w:rsidRPr="00385964" w:rsidRDefault="005C7638" w:rsidP="000E7F97">
            <w:pPr>
              <w:jc w:val="center"/>
              <w:rPr>
                <w:snapToGrid w:val="0"/>
                <w:spacing w:val="20"/>
                <w:lang w:val="uk-UA"/>
              </w:rPr>
            </w:pPr>
            <w:r w:rsidRPr="00385964">
              <w:rPr>
                <w:snapToGrid w:val="0"/>
                <w:spacing w:val="20"/>
                <w:lang w:val="uk-UA"/>
              </w:rPr>
              <w:t>3622,70</w:t>
            </w:r>
          </w:p>
        </w:tc>
        <w:tc>
          <w:tcPr>
            <w:tcW w:w="1260" w:type="dxa"/>
            <w:vAlign w:val="center"/>
          </w:tcPr>
          <w:p w14:paraId="502F963D" w14:textId="77777777" w:rsidR="005C7638" w:rsidRPr="00385964" w:rsidRDefault="005C7638" w:rsidP="000E7F97">
            <w:pPr>
              <w:jc w:val="center"/>
              <w:rPr>
                <w:snapToGrid w:val="0"/>
                <w:spacing w:val="20"/>
                <w:lang w:val="uk-UA"/>
              </w:rPr>
            </w:pPr>
            <w:r w:rsidRPr="00385964">
              <w:rPr>
                <w:snapToGrid w:val="0"/>
                <w:spacing w:val="20"/>
                <w:lang w:val="uk-UA"/>
              </w:rPr>
              <w:t>3071,30</w:t>
            </w:r>
          </w:p>
        </w:tc>
        <w:tc>
          <w:tcPr>
            <w:tcW w:w="1276" w:type="dxa"/>
            <w:vAlign w:val="center"/>
          </w:tcPr>
          <w:p w14:paraId="4CA37195" w14:textId="77777777" w:rsidR="005C7638" w:rsidRPr="00385964" w:rsidRDefault="005C7638" w:rsidP="000E7F97">
            <w:pPr>
              <w:jc w:val="center"/>
              <w:rPr>
                <w:snapToGrid w:val="0"/>
                <w:spacing w:val="20"/>
                <w:lang w:val="uk-UA"/>
              </w:rPr>
            </w:pPr>
            <w:r w:rsidRPr="00385964">
              <w:rPr>
                <w:snapToGrid w:val="0"/>
                <w:spacing w:val="20"/>
                <w:lang w:val="uk-UA"/>
              </w:rPr>
              <w:t>2342,20</w:t>
            </w:r>
          </w:p>
        </w:tc>
        <w:tc>
          <w:tcPr>
            <w:tcW w:w="1244" w:type="dxa"/>
            <w:vAlign w:val="center"/>
          </w:tcPr>
          <w:p w14:paraId="35494FA6" w14:textId="77777777" w:rsidR="005C7638" w:rsidRPr="00385964" w:rsidRDefault="005C7638" w:rsidP="000E7F97">
            <w:pPr>
              <w:jc w:val="center"/>
              <w:rPr>
                <w:snapToGrid w:val="0"/>
                <w:spacing w:val="20"/>
                <w:lang w:val="uk-UA"/>
              </w:rPr>
            </w:pPr>
            <w:r w:rsidRPr="00385964">
              <w:rPr>
                <w:snapToGrid w:val="0"/>
                <w:spacing w:val="20"/>
                <w:lang w:val="uk-UA"/>
              </w:rPr>
              <w:t>-551,40</w:t>
            </w:r>
          </w:p>
        </w:tc>
        <w:tc>
          <w:tcPr>
            <w:tcW w:w="1052" w:type="dxa"/>
            <w:vAlign w:val="center"/>
          </w:tcPr>
          <w:p w14:paraId="58816A12" w14:textId="77777777" w:rsidR="005C7638" w:rsidRPr="00385964" w:rsidRDefault="005C7638" w:rsidP="000E7F97">
            <w:pPr>
              <w:jc w:val="center"/>
              <w:rPr>
                <w:snapToGrid w:val="0"/>
                <w:spacing w:val="20"/>
                <w:lang w:val="uk-UA"/>
              </w:rPr>
            </w:pPr>
            <w:r w:rsidRPr="00385964">
              <w:rPr>
                <w:snapToGrid w:val="0"/>
                <w:spacing w:val="20"/>
                <w:lang w:val="uk-UA"/>
              </w:rPr>
              <w:t>-729,10</w:t>
            </w:r>
          </w:p>
        </w:tc>
        <w:tc>
          <w:tcPr>
            <w:tcW w:w="1288" w:type="dxa"/>
            <w:vAlign w:val="center"/>
          </w:tcPr>
          <w:p w14:paraId="77CF1B6A" w14:textId="77777777" w:rsidR="005C7638" w:rsidRPr="00385964" w:rsidRDefault="005C7638" w:rsidP="000E7F97">
            <w:pPr>
              <w:jc w:val="center"/>
              <w:rPr>
                <w:snapToGrid w:val="0"/>
                <w:spacing w:val="20"/>
                <w:lang w:val="uk-UA"/>
              </w:rPr>
            </w:pPr>
            <w:r w:rsidRPr="00385964">
              <w:rPr>
                <w:snapToGrid w:val="0"/>
                <w:spacing w:val="20"/>
                <w:lang w:val="uk-UA"/>
              </w:rPr>
              <w:t>-1280,5</w:t>
            </w:r>
          </w:p>
        </w:tc>
      </w:tr>
      <w:tr w:rsidR="005C7638" w:rsidRPr="00385964" w14:paraId="6C5856A6" w14:textId="77777777">
        <w:trPr>
          <w:cantSplit/>
          <w:trHeight w:val="419"/>
        </w:trPr>
        <w:tc>
          <w:tcPr>
            <w:tcW w:w="2448" w:type="dxa"/>
            <w:vAlign w:val="center"/>
          </w:tcPr>
          <w:p w14:paraId="583F6D02" w14:textId="77777777" w:rsidR="005C7638" w:rsidRPr="00385964" w:rsidRDefault="005C7638" w:rsidP="000E7F97">
            <w:pPr>
              <w:jc w:val="both"/>
              <w:rPr>
                <w:spacing w:val="20"/>
                <w:lang w:val="uk-UA"/>
              </w:rPr>
            </w:pPr>
            <w:r w:rsidRPr="00385964">
              <w:rPr>
                <w:spacing w:val="20"/>
                <w:lang w:val="uk-UA"/>
              </w:rPr>
              <w:t>Запаси, тис.грн.</w:t>
            </w:r>
          </w:p>
        </w:tc>
        <w:tc>
          <w:tcPr>
            <w:tcW w:w="1260" w:type="dxa"/>
            <w:vAlign w:val="center"/>
          </w:tcPr>
          <w:p w14:paraId="1445CEC7" w14:textId="77777777" w:rsidR="005C7638" w:rsidRPr="00385964" w:rsidRDefault="005C7638" w:rsidP="000E7F97">
            <w:pPr>
              <w:jc w:val="center"/>
              <w:rPr>
                <w:snapToGrid w:val="0"/>
                <w:spacing w:val="20"/>
                <w:lang w:val="uk-UA"/>
              </w:rPr>
            </w:pPr>
            <w:r w:rsidRPr="00385964">
              <w:rPr>
                <w:snapToGrid w:val="0"/>
                <w:spacing w:val="20"/>
                <w:lang w:val="uk-UA"/>
              </w:rPr>
              <w:t>1062,90</w:t>
            </w:r>
          </w:p>
        </w:tc>
        <w:tc>
          <w:tcPr>
            <w:tcW w:w="1260" w:type="dxa"/>
            <w:vAlign w:val="center"/>
          </w:tcPr>
          <w:p w14:paraId="551A7518" w14:textId="77777777" w:rsidR="005C7638" w:rsidRPr="00385964" w:rsidRDefault="005C7638" w:rsidP="000E7F97">
            <w:pPr>
              <w:jc w:val="center"/>
              <w:rPr>
                <w:snapToGrid w:val="0"/>
                <w:spacing w:val="20"/>
                <w:lang w:val="uk-UA"/>
              </w:rPr>
            </w:pPr>
            <w:r w:rsidRPr="00385964">
              <w:rPr>
                <w:snapToGrid w:val="0"/>
                <w:spacing w:val="20"/>
                <w:lang w:val="uk-UA"/>
              </w:rPr>
              <w:t>1201,30</w:t>
            </w:r>
          </w:p>
        </w:tc>
        <w:tc>
          <w:tcPr>
            <w:tcW w:w="1276" w:type="dxa"/>
            <w:vAlign w:val="center"/>
          </w:tcPr>
          <w:p w14:paraId="730AFA86" w14:textId="77777777" w:rsidR="005C7638" w:rsidRPr="00385964" w:rsidRDefault="005C7638" w:rsidP="000E7F97">
            <w:pPr>
              <w:jc w:val="center"/>
              <w:rPr>
                <w:snapToGrid w:val="0"/>
                <w:spacing w:val="20"/>
                <w:lang w:val="uk-UA"/>
              </w:rPr>
            </w:pPr>
            <w:r w:rsidRPr="00385964">
              <w:rPr>
                <w:snapToGrid w:val="0"/>
                <w:spacing w:val="20"/>
                <w:lang w:val="uk-UA"/>
              </w:rPr>
              <w:t>2414,70</w:t>
            </w:r>
          </w:p>
        </w:tc>
        <w:tc>
          <w:tcPr>
            <w:tcW w:w="1244" w:type="dxa"/>
            <w:vAlign w:val="center"/>
          </w:tcPr>
          <w:p w14:paraId="0739DA99" w14:textId="77777777" w:rsidR="005C7638" w:rsidRPr="00385964" w:rsidRDefault="005C7638" w:rsidP="000E7F97">
            <w:pPr>
              <w:jc w:val="center"/>
              <w:rPr>
                <w:snapToGrid w:val="0"/>
                <w:spacing w:val="20"/>
                <w:lang w:val="uk-UA"/>
              </w:rPr>
            </w:pPr>
            <w:r w:rsidRPr="00385964">
              <w:rPr>
                <w:snapToGrid w:val="0"/>
                <w:spacing w:val="20"/>
                <w:lang w:val="uk-UA"/>
              </w:rPr>
              <w:t>138,40</w:t>
            </w:r>
          </w:p>
        </w:tc>
        <w:tc>
          <w:tcPr>
            <w:tcW w:w="1052" w:type="dxa"/>
            <w:vAlign w:val="center"/>
          </w:tcPr>
          <w:p w14:paraId="5183D30F" w14:textId="77777777" w:rsidR="005C7638" w:rsidRPr="00385964" w:rsidRDefault="005C7638" w:rsidP="000E7F97">
            <w:pPr>
              <w:jc w:val="center"/>
              <w:rPr>
                <w:snapToGrid w:val="0"/>
                <w:spacing w:val="20"/>
                <w:lang w:val="uk-UA"/>
              </w:rPr>
            </w:pPr>
            <w:r w:rsidRPr="00385964">
              <w:rPr>
                <w:snapToGrid w:val="0"/>
                <w:spacing w:val="20"/>
                <w:lang w:val="uk-UA"/>
              </w:rPr>
              <w:t>1213,4</w:t>
            </w:r>
          </w:p>
        </w:tc>
        <w:tc>
          <w:tcPr>
            <w:tcW w:w="1288" w:type="dxa"/>
            <w:vAlign w:val="center"/>
          </w:tcPr>
          <w:p w14:paraId="4944B81F" w14:textId="77777777" w:rsidR="005C7638" w:rsidRPr="00385964" w:rsidRDefault="005C7638" w:rsidP="000E7F97">
            <w:pPr>
              <w:jc w:val="center"/>
              <w:rPr>
                <w:snapToGrid w:val="0"/>
                <w:spacing w:val="20"/>
                <w:lang w:val="uk-UA"/>
              </w:rPr>
            </w:pPr>
            <w:r w:rsidRPr="00385964">
              <w:rPr>
                <w:snapToGrid w:val="0"/>
                <w:spacing w:val="20"/>
                <w:lang w:val="uk-UA"/>
              </w:rPr>
              <w:t>1351,80</w:t>
            </w:r>
          </w:p>
        </w:tc>
      </w:tr>
      <w:tr w:rsidR="005C7638" w:rsidRPr="00385964" w14:paraId="76F418FC" w14:textId="77777777">
        <w:trPr>
          <w:cantSplit/>
          <w:trHeight w:val="709"/>
        </w:trPr>
        <w:tc>
          <w:tcPr>
            <w:tcW w:w="2448" w:type="dxa"/>
            <w:vAlign w:val="center"/>
          </w:tcPr>
          <w:p w14:paraId="140112E5" w14:textId="77777777" w:rsidR="005C7638" w:rsidRPr="00385964" w:rsidRDefault="005C7638" w:rsidP="000E7F97">
            <w:pPr>
              <w:jc w:val="both"/>
              <w:rPr>
                <w:spacing w:val="20"/>
                <w:lang w:val="uk-UA"/>
              </w:rPr>
            </w:pPr>
            <w:r w:rsidRPr="00385964">
              <w:rPr>
                <w:spacing w:val="20"/>
                <w:lang w:val="uk-UA"/>
              </w:rPr>
              <w:t>Найбільш строкові зобов'язання, тис.грн.</w:t>
            </w:r>
          </w:p>
        </w:tc>
        <w:tc>
          <w:tcPr>
            <w:tcW w:w="1260" w:type="dxa"/>
            <w:vAlign w:val="center"/>
          </w:tcPr>
          <w:p w14:paraId="083EA6F3" w14:textId="77777777" w:rsidR="005C7638" w:rsidRPr="00385964" w:rsidRDefault="005C7638" w:rsidP="000E7F97">
            <w:pPr>
              <w:jc w:val="center"/>
              <w:rPr>
                <w:snapToGrid w:val="0"/>
                <w:spacing w:val="20"/>
                <w:lang w:val="uk-UA"/>
              </w:rPr>
            </w:pPr>
            <w:r w:rsidRPr="00385964">
              <w:rPr>
                <w:snapToGrid w:val="0"/>
                <w:spacing w:val="20"/>
                <w:lang w:val="uk-UA"/>
              </w:rPr>
              <w:t>1035,40</w:t>
            </w:r>
          </w:p>
        </w:tc>
        <w:tc>
          <w:tcPr>
            <w:tcW w:w="1260" w:type="dxa"/>
            <w:vAlign w:val="center"/>
          </w:tcPr>
          <w:p w14:paraId="66975DE4" w14:textId="77777777" w:rsidR="005C7638" w:rsidRPr="00385964" w:rsidRDefault="005C7638" w:rsidP="000E7F97">
            <w:pPr>
              <w:jc w:val="center"/>
              <w:rPr>
                <w:snapToGrid w:val="0"/>
                <w:spacing w:val="20"/>
                <w:lang w:val="uk-UA"/>
              </w:rPr>
            </w:pPr>
            <w:r w:rsidRPr="00385964">
              <w:rPr>
                <w:snapToGrid w:val="0"/>
                <w:spacing w:val="20"/>
                <w:lang w:val="uk-UA"/>
              </w:rPr>
              <w:t>134,70</w:t>
            </w:r>
          </w:p>
        </w:tc>
        <w:tc>
          <w:tcPr>
            <w:tcW w:w="1276" w:type="dxa"/>
            <w:vAlign w:val="center"/>
          </w:tcPr>
          <w:p w14:paraId="57F9D4B6" w14:textId="77777777" w:rsidR="005C7638" w:rsidRPr="00385964" w:rsidRDefault="005C7638" w:rsidP="000E7F97">
            <w:pPr>
              <w:jc w:val="center"/>
              <w:rPr>
                <w:snapToGrid w:val="0"/>
                <w:spacing w:val="20"/>
                <w:lang w:val="uk-UA"/>
              </w:rPr>
            </w:pPr>
            <w:r w:rsidRPr="00385964">
              <w:rPr>
                <w:snapToGrid w:val="0"/>
                <w:spacing w:val="20"/>
                <w:lang w:val="uk-UA"/>
              </w:rPr>
              <w:t>162,80</w:t>
            </w:r>
          </w:p>
        </w:tc>
        <w:tc>
          <w:tcPr>
            <w:tcW w:w="1244" w:type="dxa"/>
            <w:vAlign w:val="center"/>
          </w:tcPr>
          <w:p w14:paraId="26621EA3" w14:textId="77777777" w:rsidR="005C7638" w:rsidRPr="00385964" w:rsidRDefault="005C7638" w:rsidP="000E7F97">
            <w:pPr>
              <w:jc w:val="center"/>
              <w:rPr>
                <w:snapToGrid w:val="0"/>
                <w:spacing w:val="20"/>
                <w:lang w:val="uk-UA"/>
              </w:rPr>
            </w:pPr>
            <w:r w:rsidRPr="00385964">
              <w:rPr>
                <w:snapToGrid w:val="0"/>
                <w:spacing w:val="20"/>
                <w:lang w:val="uk-UA"/>
              </w:rPr>
              <w:t>-900,70</w:t>
            </w:r>
          </w:p>
        </w:tc>
        <w:tc>
          <w:tcPr>
            <w:tcW w:w="1052" w:type="dxa"/>
            <w:vAlign w:val="center"/>
          </w:tcPr>
          <w:p w14:paraId="1D3E28DC" w14:textId="77777777" w:rsidR="005C7638" w:rsidRPr="00385964" w:rsidRDefault="005C7638" w:rsidP="000E7F97">
            <w:pPr>
              <w:jc w:val="center"/>
              <w:rPr>
                <w:snapToGrid w:val="0"/>
                <w:spacing w:val="20"/>
                <w:lang w:val="uk-UA"/>
              </w:rPr>
            </w:pPr>
            <w:r w:rsidRPr="00385964">
              <w:rPr>
                <w:snapToGrid w:val="0"/>
                <w:spacing w:val="20"/>
                <w:lang w:val="uk-UA"/>
              </w:rPr>
              <w:t>28,10</w:t>
            </w:r>
          </w:p>
        </w:tc>
        <w:tc>
          <w:tcPr>
            <w:tcW w:w="1288" w:type="dxa"/>
            <w:vAlign w:val="center"/>
          </w:tcPr>
          <w:p w14:paraId="74B24AFF" w14:textId="77777777" w:rsidR="005C7638" w:rsidRPr="00385964" w:rsidRDefault="005C7638" w:rsidP="000E7F97">
            <w:pPr>
              <w:jc w:val="center"/>
              <w:rPr>
                <w:snapToGrid w:val="0"/>
                <w:spacing w:val="20"/>
                <w:lang w:val="uk-UA"/>
              </w:rPr>
            </w:pPr>
            <w:r w:rsidRPr="00385964">
              <w:rPr>
                <w:snapToGrid w:val="0"/>
                <w:spacing w:val="20"/>
                <w:lang w:val="uk-UA"/>
              </w:rPr>
              <w:t>-872,60</w:t>
            </w:r>
          </w:p>
        </w:tc>
      </w:tr>
      <w:tr w:rsidR="005C7638" w:rsidRPr="00385964" w14:paraId="55210450" w14:textId="77777777">
        <w:trPr>
          <w:cantSplit/>
          <w:trHeight w:val="690"/>
        </w:trPr>
        <w:tc>
          <w:tcPr>
            <w:tcW w:w="2448" w:type="dxa"/>
            <w:vAlign w:val="center"/>
          </w:tcPr>
          <w:p w14:paraId="0D6F8199" w14:textId="77777777" w:rsidR="005C7638" w:rsidRPr="00385964" w:rsidRDefault="005C7638" w:rsidP="000E7F97">
            <w:pPr>
              <w:jc w:val="both"/>
              <w:rPr>
                <w:spacing w:val="20"/>
                <w:lang w:val="uk-UA"/>
              </w:rPr>
            </w:pPr>
            <w:r w:rsidRPr="00385964">
              <w:rPr>
                <w:spacing w:val="20"/>
                <w:lang w:val="uk-UA"/>
              </w:rPr>
              <w:t>Короткострокові пасиви, тис.грн.</w:t>
            </w:r>
          </w:p>
        </w:tc>
        <w:tc>
          <w:tcPr>
            <w:tcW w:w="1260" w:type="dxa"/>
            <w:vAlign w:val="center"/>
          </w:tcPr>
          <w:p w14:paraId="09CB7C6A" w14:textId="77777777" w:rsidR="005C7638" w:rsidRPr="00385964" w:rsidRDefault="005C7638" w:rsidP="000E7F97">
            <w:pPr>
              <w:jc w:val="center"/>
              <w:rPr>
                <w:snapToGrid w:val="0"/>
                <w:spacing w:val="20"/>
                <w:lang w:val="uk-UA"/>
              </w:rPr>
            </w:pPr>
            <w:r w:rsidRPr="00385964">
              <w:rPr>
                <w:snapToGrid w:val="0"/>
                <w:spacing w:val="20"/>
                <w:lang w:val="uk-UA"/>
              </w:rPr>
              <w:t>614,50</w:t>
            </w:r>
          </w:p>
        </w:tc>
        <w:tc>
          <w:tcPr>
            <w:tcW w:w="1260" w:type="dxa"/>
            <w:vAlign w:val="center"/>
          </w:tcPr>
          <w:p w14:paraId="5E7099F7" w14:textId="77777777" w:rsidR="005C7638" w:rsidRPr="00385964" w:rsidRDefault="005C7638" w:rsidP="000E7F97">
            <w:pPr>
              <w:jc w:val="center"/>
              <w:rPr>
                <w:snapToGrid w:val="0"/>
                <w:spacing w:val="20"/>
                <w:lang w:val="uk-UA"/>
              </w:rPr>
            </w:pPr>
            <w:r w:rsidRPr="00385964">
              <w:rPr>
                <w:snapToGrid w:val="0"/>
                <w:spacing w:val="20"/>
                <w:lang w:val="uk-UA"/>
              </w:rPr>
              <w:t>312,40</w:t>
            </w:r>
          </w:p>
        </w:tc>
        <w:tc>
          <w:tcPr>
            <w:tcW w:w="1276" w:type="dxa"/>
            <w:vAlign w:val="center"/>
          </w:tcPr>
          <w:p w14:paraId="20CF800F" w14:textId="77777777" w:rsidR="005C7638" w:rsidRPr="00385964" w:rsidRDefault="005C7638" w:rsidP="000E7F97">
            <w:pPr>
              <w:jc w:val="center"/>
              <w:rPr>
                <w:snapToGrid w:val="0"/>
                <w:spacing w:val="20"/>
                <w:lang w:val="uk-UA"/>
              </w:rPr>
            </w:pPr>
            <w:r w:rsidRPr="00385964">
              <w:rPr>
                <w:snapToGrid w:val="0"/>
                <w:spacing w:val="20"/>
                <w:lang w:val="uk-UA"/>
              </w:rPr>
              <w:t>745,00</w:t>
            </w:r>
          </w:p>
        </w:tc>
        <w:tc>
          <w:tcPr>
            <w:tcW w:w="1244" w:type="dxa"/>
            <w:vAlign w:val="center"/>
          </w:tcPr>
          <w:p w14:paraId="5370856E" w14:textId="77777777" w:rsidR="005C7638" w:rsidRPr="00385964" w:rsidRDefault="005C7638" w:rsidP="000E7F97">
            <w:pPr>
              <w:jc w:val="center"/>
              <w:rPr>
                <w:snapToGrid w:val="0"/>
                <w:spacing w:val="20"/>
                <w:lang w:val="uk-UA"/>
              </w:rPr>
            </w:pPr>
            <w:r w:rsidRPr="00385964">
              <w:rPr>
                <w:snapToGrid w:val="0"/>
                <w:spacing w:val="20"/>
                <w:lang w:val="uk-UA"/>
              </w:rPr>
              <w:t>-302,10</w:t>
            </w:r>
          </w:p>
        </w:tc>
        <w:tc>
          <w:tcPr>
            <w:tcW w:w="1052" w:type="dxa"/>
            <w:vAlign w:val="center"/>
          </w:tcPr>
          <w:p w14:paraId="1EBBBFD4" w14:textId="77777777" w:rsidR="005C7638" w:rsidRPr="00385964" w:rsidRDefault="005C7638" w:rsidP="000E7F97">
            <w:pPr>
              <w:jc w:val="center"/>
              <w:rPr>
                <w:snapToGrid w:val="0"/>
                <w:spacing w:val="20"/>
                <w:lang w:val="uk-UA"/>
              </w:rPr>
            </w:pPr>
            <w:r w:rsidRPr="00385964">
              <w:rPr>
                <w:snapToGrid w:val="0"/>
                <w:spacing w:val="20"/>
                <w:lang w:val="uk-UA"/>
              </w:rPr>
              <w:t>432,60</w:t>
            </w:r>
          </w:p>
        </w:tc>
        <w:tc>
          <w:tcPr>
            <w:tcW w:w="1288" w:type="dxa"/>
            <w:vAlign w:val="center"/>
          </w:tcPr>
          <w:p w14:paraId="23BAECF4" w14:textId="77777777" w:rsidR="005C7638" w:rsidRPr="00385964" w:rsidRDefault="005C7638" w:rsidP="000E7F97">
            <w:pPr>
              <w:jc w:val="center"/>
              <w:rPr>
                <w:snapToGrid w:val="0"/>
                <w:spacing w:val="20"/>
                <w:lang w:val="uk-UA"/>
              </w:rPr>
            </w:pPr>
            <w:r w:rsidRPr="00385964">
              <w:rPr>
                <w:snapToGrid w:val="0"/>
                <w:spacing w:val="20"/>
                <w:lang w:val="uk-UA"/>
              </w:rPr>
              <w:t>130,50</w:t>
            </w:r>
          </w:p>
        </w:tc>
      </w:tr>
      <w:tr w:rsidR="005C7638" w:rsidRPr="00385964" w14:paraId="0120F827" w14:textId="77777777">
        <w:trPr>
          <w:cantSplit/>
          <w:trHeight w:val="700"/>
        </w:trPr>
        <w:tc>
          <w:tcPr>
            <w:tcW w:w="2448" w:type="dxa"/>
            <w:vAlign w:val="center"/>
          </w:tcPr>
          <w:p w14:paraId="6EAF4953" w14:textId="77777777" w:rsidR="005C7638" w:rsidRPr="00385964" w:rsidRDefault="005C7638" w:rsidP="000E7F97">
            <w:pPr>
              <w:jc w:val="both"/>
              <w:rPr>
                <w:spacing w:val="20"/>
                <w:lang w:val="uk-UA"/>
              </w:rPr>
            </w:pPr>
            <w:r w:rsidRPr="00385964">
              <w:rPr>
                <w:spacing w:val="20"/>
                <w:lang w:val="uk-UA"/>
              </w:rPr>
              <w:t>Коефіцієнт абсолютної ліквідності</w:t>
            </w:r>
          </w:p>
        </w:tc>
        <w:tc>
          <w:tcPr>
            <w:tcW w:w="1260" w:type="dxa"/>
            <w:vAlign w:val="center"/>
          </w:tcPr>
          <w:p w14:paraId="559CF44E" w14:textId="77777777" w:rsidR="005C7638" w:rsidRPr="00385964" w:rsidRDefault="005C7638" w:rsidP="000E7F97">
            <w:pPr>
              <w:jc w:val="center"/>
              <w:rPr>
                <w:snapToGrid w:val="0"/>
                <w:spacing w:val="20"/>
                <w:lang w:val="uk-UA"/>
              </w:rPr>
            </w:pPr>
            <w:r w:rsidRPr="00385964">
              <w:rPr>
                <w:snapToGrid w:val="0"/>
                <w:spacing w:val="20"/>
                <w:lang w:val="uk-UA"/>
              </w:rPr>
              <w:t>0,45</w:t>
            </w:r>
          </w:p>
        </w:tc>
        <w:tc>
          <w:tcPr>
            <w:tcW w:w="1260" w:type="dxa"/>
            <w:vAlign w:val="center"/>
          </w:tcPr>
          <w:p w14:paraId="0155379F" w14:textId="77777777" w:rsidR="005C7638" w:rsidRPr="00385964" w:rsidRDefault="005C7638" w:rsidP="000E7F97">
            <w:pPr>
              <w:jc w:val="center"/>
              <w:rPr>
                <w:snapToGrid w:val="0"/>
                <w:spacing w:val="20"/>
                <w:lang w:val="uk-UA"/>
              </w:rPr>
            </w:pPr>
            <w:r w:rsidRPr="00385964">
              <w:rPr>
                <w:snapToGrid w:val="0"/>
                <w:spacing w:val="20"/>
                <w:lang w:val="uk-UA"/>
              </w:rPr>
              <w:t>1,85</w:t>
            </w:r>
          </w:p>
        </w:tc>
        <w:tc>
          <w:tcPr>
            <w:tcW w:w="1276" w:type="dxa"/>
            <w:vAlign w:val="center"/>
          </w:tcPr>
          <w:p w14:paraId="3D4375BA" w14:textId="77777777" w:rsidR="005C7638" w:rsidRPr="00385964" w:rsidRDefault="005C7638" w:rsidP="000E7F97">
            <w:pPr>
              <w:jc w:val="center"/>
              <w:rPr>
                <w:snapToGrid w:val="0"/>
                <w:spacing w:val="20"/>
                <w:lang w:val="uk-UA"/>
              </w:rPr>
            </w:pPr>
            <w:r w:rsidRPr="00385964">
              <w:rPr>
                <w:snapToGrid w:val="0"/>
                <w:spacing w:val="20"/>
                <w:lang w:val="uk-UA"/>
              </w:rPr>
              <w:t>1,32</w:t>
            </w:r>
          </w:p>
        </w:tc>
        <w:tc>
          <w:tcPr>
            <w:tcW w:w="1244" w:type="dxa"/>
            <w:vAlign w:val="center"/>
          </w:tcPr>
          <w:p w14:paraId="6008256E" w14:textId="77777777" w:rsidR="005C7638" w:rsidRPr="00385964" w:rsidRDefault="005C7638" w:rsidP="000E7F97">
            <w:pPr>
              <w:jc w:val="center"/>
              <w:rPr>
                <w:snapToGrid w:val="0"/>
                <w:spacing w:val="20"/>
                <w:lang w:val="uk-UA"/>
              </w:rPr>
            </w:pPr>
            <w:r w:rsidRPr="00385964">
              <w:rPr>
                <w:snapToGrid w:val="0"/>
                <w:spacing w:val="20"/>
                <w:lang w:val="uk-UA"/>
              </w:rPr>
              <w:t>1,40</w:t>
            </w:r>
          </w:p>
        </w:tc>
        <w:tc>
          <w:tcPr>
            <w:tcW w:w="1052" w:type="dxa"/>
            <w:vAlign w:val="center"/>
          </w:tcPr>
          <w:p w14:paraId="3390CF7E" w14:textId="77777777" w:rsidR="005C7638" w:rsidRPr="00385964" w:rsidRDefault="005C7638" w:rsidP="000E7F97">
            <w:pPr>
              <w:jc w:val="center"/>
              <w:rPr>
                <w:snapToGrid w:val="0"/>
                <w:spacing w:val="20"/>
                <w:lang w:val="uk-UA"/>
              </w:rPr>
            </w:pPr>
            <w:r w:rsidRPr="00385964">
              <w:rPr>
                <w:snapToGrid w:val="0"/>
                <w:spacing w:val="20"/>
                <w:lang w:val="uk-UA"/>
              </w:rPr>
              <w:t>-0,53</w:t>
            </w:r>
          </w:p>
        </w:tc>
        <w:tc>
          <w:tcPr>
            <w:tcW w:w="1288" w:type="dxa"/>
            <w:vAlign w:val="center"/>
          </w:tcPr>
          <w:p w14:paraId="5574E924" w14:textId="77777777" w:rsidR="005C7638" w:rsidRPr="00385964" w:rsidRDefault="005C7638" w:rsidP="000E7F97">
            <w:pPr>
              <w:jc w:val="center"/>
              <w:rPr>
                <w:snapToGrid w:val="0"/>
                <w:spacing w:val="20"/>
                <w:lang w:val="uk-UA"/>
              </w:rPr>
            </w:pPr>
            <w:r w:rsidRPr="00385964">
              <w:rPr>
                <w:snapToGrid w:val="0"/>
                <w:spacing w:val="20"/>
                <w:lang w:val="uk-UA"/>
              </w:rPr>
              <w:t>0,87</w:t>
            </w:r>
          </w:p>
        </w:tc>
      </w:tr>
      <w:tr w:rsidR="005C7638" w:rsidRPr="00385964" w14:paraId="137494B0" w14:textId="77777777">
        <w:trPr>
          <w:cantSplit/>
          <w:trHeight w:val="683"/>
        </w:trPr>
        <w:tc>
          <w:tcPr>
            <w:tcW w:w="2448" w:type="dxa"/>
            <w:vAlign w:val="center"/>
          </w:tcPr>
          <w:p w14:paraId="68DC9D1F" w14:textId="77777777" w:rsidR="005C7638" w:rsidRPr="00385964" w:rsidRDefault="005C7638" w:rsidP="000E7F97">
            <w:pPr>
              <w:jc w:val="both"/>
              <w:rPr>
                <w:spacing w:val="20"/>
                <w:lang w:val="uk-UA"/>
              </w:rPr>
            </w:pPr>
            <w:r w:rsidRPr="00385964">
              <w:rPr>
                <w:spacing w:val="20"/>
                <w:lang w:val="uk-UA"/>
              </w:rPr>
              <w:t>Коефіцієнт швидкої ліквідності</w:t>
            </w:r>
          </w:p>
        </w:tc>
        <w:tc>
          <w:tcPr>
            <w:tcW w:w="1260" w:type="dxa"/>
            <w:vAlign w:val="center"/>
          </w:tcPr>
          <w:p w14:paraId="7284ADDD" w14:textId="77777777" w:rsidR="005C7638" w:rsidRPr="00385964" w:rsidRDefault="005C7638" w:rsidP="000E7F97">
            <w:pPr>
              <w:jc w:val="center"/>
              <w:rPr>
                <w:snapToGrid w:val="0"/>
                <w:spacing w:val="20"/>
                <w:lang w:val="uk-UA"/>
              </w:rPr>
            </w:pPr>
            <w:r w:rsidRPr="00385964">
              <w:rPr>
                <w:snapToGrid w:val="0"/>
                <w:spacing w:val="20"/>
                <w:lang w:val="uk-UA"/>
              </w:rPr>
              <w:t>0,50</w:t>
            </w:r>
          </w:p>
        </w:tc>
        <w:tc>
          <w:tcPr>
            <w:tcW w:w="1260" w:type="dxa"/>
            <w:vAlign w:val="center"/>
          </w:tcPr>
          <w:p w14:paraId="670EE966" w14:textId="77777777" w:rsidR="005C7638" w:rsidRPr="00385964" w:rsidRDefault="005C7638" w:rsidP="000E7F97">
            <w:pPr>
              <w:jc w:val="center"/>
              <w:rPr>
                <w:snapToGrid w:val="0"/>
                <w:spacing w:val="20"/>
                <w:lang w:val="uk-UA"/>
              </w:rPr>
            </w:pPr>
            <w:r w:rsidRPr="00385964">
              <w:rPr>
                <w:snapToGrid w:val="0"/>
                <w:spacing w:val="20"/>
                <w:lang w:val="uk-UA"/>
              </w:rPr>
              <w:t>2,14</w:t>
            </w:r>
          </w:p>
        </w:tc>
        <w:tc>
          <w:tcPr>
            <w:tcW w:w="1276" w:type="dxa"/>
            <w:vAlign w:val="center"/>
          </w:tcPr>
          <w:p w14:paraId="421CE078" w14:textId="77777777" w:rsidR="005C7638" w:rsidRPr="00385964" w:rsidRDefault="005C7638" w:rsidP="000E7F97">
            <w:pPr>
              <w:jc w:val="center"/>
              <w:rPr>
                <w:snapToGrid w:val="0"/>
                <w:spacing w:val="20"/>
                <w:lang w:val="uk-UA"/>
              </w:rPr>
            </w:pPr>
            <w:r w:rsidRPr="00385964">
              <w:rPr>
                <w:snapToGrid w:val="0"/>
                <w:spacing w:val="20"/>
                <w:lang w:val="uk-UA"/>
              </w:rPr>
              <w:t>1,53</w:t>
            </w:r>
          </w:p>
        </w:tc>
        <w:tc>
          <w:tcPr>
            <w:tcW w:w="1244" w:type="dxa"/>
            <w:vAlign w:val="center"/>
          </w:tcPr>
          <w:p w14:paraId="68DC4371" w14:textId="77777777" w:rsidR="005C7638" w:rsidRPr="00385964" w:rsidRDefault="005C7638" w:rsidP="000E7F97">
            <w:pPr>
              <w:jc w:val="center"/>
              <w:rPr>
                <w:snapToGrid w:val="0"/>
                <w:spacing w:val="20"/>
                <w:lang w:val="uk-UA"/>
              </w:rPr>
            </w:pPr>
            <w:r w:rsidRPr="00385964">
              <w:rPr>
                <w:snapToGrid w:val="0"/>
                <w:spacing w:val="20"/>
                <w:lang w:val="uk-UA"/>
              </w:rPr>
              <w:t>1,64</w:t>
            </w:r>
          </w:p>
        </w:tc>
        <w:tc>
          <w:tcPr>
            <w:tcW w:w="1052" w:type="dxa"/>
            <w:vAlign w:val="center"/>
          </w:tcPr>
          <w:p w14:paraId="65143CCF" w14:textId="77777777" w:rsidR="005C7638" w:rsidRPr="00385964" w:rsidRDefault="005C7638" w:rsidP="000E7F97">
            <w:pPr>
              <w:jc w:val="center"/>
              <w:rPr>
                <w:snapToGrid w:val="0"/>
                <w:spacing w:val="20"/>
                <w:lang w:val="uk-UA"/>
              </w:rPr>
            </w:pPr>
            <w:r w:rsidRPr="00385964">
              <w:rPr>
                <w:snapToGrid w:val="0"/>
                <w:spacing w:val="20"/>
                <w:lang w:val="uk-UA"/>
              </w:rPr>
              <w:t>-0,61</w:t>
            </w:r>
          </w:p>
        </w:tc>
        <w:tc>
          <w:tcPr>
            <w:tcW w:w="1288" w:type="dxa"/>
            <w:vAlign w:val="center"/>
          </w:tcPr>
          <w:p w14:paraId="546DCD94" w14:textId="77777777" w:rsidR="005C7638" w:rsidRPr="00385964" w:rsidRDefault="005C7638" w:rsidP="000E7F97">
            <w:pPr>
              <w:jc w:val="center"/>
              <w:rPr>
                <w:snapToGrid w:val="0"/>
                <w:spacing w:val="20"/>
                <w:lang w:val="uk-UA"/>
              </w:rPr>
            </w:pPr>
            <w:r w:rsidRPr="00385964">
              <w:rPr>
                <w:snapToGrid w:val="0"/>
                <w:spacing w:val="20"/>
                <w:lang w:val="uk-UA"/>
              </w:rPr>
              <w:t>1,03</w:t>
            </w:r>
          </w:p>
        </w:tc>
      </w:tr>
      <w:tr w:rsidR="005C7638" w:rsidRPr="00385964" w14:paraId="3B620272" w14:textId="77777777">
        <w:trPr>
          <w:cantSplit/>
          <w:trHeight w:val="423"/>
        </w:trPr>
        <w:tc>
          <w:tcPr>
            <w:tcW w:w="2448" w:type="dxa"/>
            <w:vAlign w:val="center"/>
          </w:tcPr>
          <w:p w14:paraId="7A78E951" w14:textId="77777777" w:rsidR="005C7638" w:rsidRPr="00385964" w:rsidRDefault="005C7638" w:rsidP="000E7F97">
            <w:pPr>
              <w:jc w:val="both"/>
              <w:rPr>
                <w:spacing w:val="20"/>
                <w:lang w:val="uk-UA"/>
              </w:rPr>
            </w:pPr>
            <w:r w:rsidRPr="00385964">
              <w:rPr>
                <w:spacing w:val="20"/>
                <w:lang w:val="uk-UA"/>
              </w:rPr>
              <w:t>Коефіцієнт покриття</w:t>
            </w:r>
          </w:p>
        </w:tc>
        <w:tc>
          <w:tcPr>
            <w:tcW w:w="1260" w:type="dxa"/>
            <w:vAlign w:val="center"/>
          </w:tcPr>
          <w:p w14:paraId="0B9BD046" w14:textId="77777777" w:rsidR="005C7638" w:rsidRPr="00385964" w:rsidRDefault="005C7638" w:rsidP="000E7F97">
            <w:pPr>
              <w:jc w:val="center"/>
              <w:rPr>
                <w:snapToGrid w:val="0"/>
                <w:spacing w:val="20"/>
                <w:lang w:val="uk-UA"/>
              </w:rPr>
            </w:pPr>
            <w:r w:rsidRPr="00385964">
              <w:rPr>
                <w:snapToGrid w:val="0"/>
                <w:spacing w:val="20"/>
                <w:lang w:val="uk-UA"/>
              </w:rPr>
              <w:t>1,14</w:t>
            </w:r>
          </w:p>
        </w:tc>
        <w:tc>
          <w:tcPr>
            <w:tcW w:w="1260" w:type="dxa"/>
            <w:vAlign w:val="center"/>
          </w:tcPr>
          <w:p w14:paraId="7391CD0A" w14:textId="77777777" w:rsidR="005C7638" w:rsidRPr="00385964" w:rsidRDefault="005C7638" w:rsidP="000E7F97">
            <w:pPr>
              <w:jc w:val="center"/>
              <w:rPr>
                <w:snapToGrid w:val="0"/>
                <w:spacing w:val="20"/>
                <w:lang w:val="uk-UA"/>
              </w:rPr>
            </w:pPr>
            <w:r w:rsidRPr="00385964">
              <w:rPr>
                <w:snapToGrid w:val="0"/>
                <w:spacing w:val="20"/>
                <w:lang w:val="uk-UA"/>
              </w:rPr>
              <w:t>4,83</w:t>
            </w:r>
          </w:p>
        </w:tc>
        <w:tc>
          <w:tcPr>
            <w:tcW w:w="1276" w:type="dxa"/>
            <w:vAlign w:val="center"/>
          </w:tcPr>
          <w:p w14:paraId="3B740101" w14:textId="77777777" w:rsidR="005C7638" w:rsidRPr="00385964" w:rsidRDefault="005C7638" w:rsidP="000E7F97">
            <w:pPr>
              <w:jc w:val="center"/>
              <w:rPr>
                <w:snapToGrid w:val="0"/>
                <w:spacing w:val="20"/>
                <w:lang w:val="uk-UA"/>
              </w:rPr>
            </w:pPr>
            <w:r w:rsidRPr="00385964">
              <w:rPr>
                <w:snapToGrid w:val="0"/>
                <w:spacing w:val="20"/>
                <w:lang w:val="uk-UA"/>
              </w:rPr>
              <w:t>4,19</w:t>
            </w:r>
          </w:p>
        </w:tc>
        <w:tc>
          <w:tcPr>
            <w:tcW w:w="1244" w:type="dxa"/>
            <w:vAlign w:val="center"/>
          </w:tcPr>
          <w:p w14:paraId="6C574D51" w14:textId="77777777" w:rsidR="005C7638" w:rsidRPr="00385964" w:rsidRDefault="005C7638" w:rsidP="000E7F97">
            <w:pPr>
              <w:jc w:val="center"/>
              <w:rPr>
                <w:snapToGrid w:val="0"/>
                <w:spacing w:val="20"/>
                <w:lang w:val="uk-UA"/>
              </w:rPr>
            </w:pPr>
            <w:r w:rsidRPr="00385964">
              <w:rPr>
                <w:snapToGrid w:val="0"/>
                <w:spacing w:val="20"/>
                <w:lang w:val="uk-UA"/>
              </w:rPr>
              <w:t>3,69</w:t>
            </w:r>
          </w:p>
        </w:tc>
        <w:tc>
          <w:tcPr>
            <w:tcW w:w="1052" w:type="dxa"/>
            <w:vAlign w:val="center"/>
          </w:tcPr>
          <w:p w14:paraId="6C3E00FA" w14:textId="77777777" w:rsidR="005C7638" w:rsidRPr="00385964" w:rsidRDefault="005C7638" w:rsidP="000E7F97">
            <w:pPr>
              <w:jc w:val="center"/>
              <w:rPr>
                <w:snapToGrid w:val="0"/>
                <w:spacing w:val="20"/>
                <w:lang w:val="uk-UA"/>
              </w:rPr>
            </w:pPr>
            <w:r w:rsidRPr="00385964">
              <w:rPr>
                <w:snapToGrid w:val="0"/>
                <w:spacing w:val="20"/>
                <w:lang w:val="uk-UA"/>
              </w:rPr>
              <w:t>-0,64</w:t>
            </w:r>
          </w:p>
        </w:tc>
        <w:tc>
          <w:tcPr>
            <w:tcW w:w="1288" w:type="dxa"/>
            <w:vAlign w:val="center"/>
          </w:tcPr>
          <w:p w14:paraId="21B86E09" w14:textId="77777777" w:rsidR="005C7638" w:rsidRPr="00385964" w:rsidRDefault="005C7638" w:rsidP="000E7F97">
            <w:pPr>
              <w:jc w:val="center"/>
              <w:rPr>
                <w:snapToGrid w:val="0"/>
                <w:spacing w:val="20"/>
                <w:lang w:val="uk-UA"/>
              </w:rPr>
            </w:pPr>
            <w:r w:rsidRPr="00385964">
              <w:rPr>
                <w:snapToGrid w:val="0"/>
                <w:spacing w:val="20"/>
                <w:lang w:val="uk-UA"/>
              </w:rPr>
              <w:t>3,05</w:t>
            </w:r>
          </w:p>
        </w:tc>
      </w:tr>
      <w:tr w:rsidR="005C7638" w:rsidRPr="00385964" w14:paraId="2CF30F5B" w14:textId="77777777">
        <w:trPr>
          <w:cantSplit/>
          <w:trHeight w:val="699"/>
        </w:trPr>
        <w:tc>
          <w:tcPr>
            <w:tcW w:w="2448" w:type="dxa"/>
            <w:vAlign w:val="center"/>
          </w:tcPr>
          <w:p w14:paraId="3A04AB94" w14:textId="77777777" w:rsidR="005C7638" w:rsidRPr="00385964" w:rsidRDefault="005C7638" w:rsidP="000E7F97">
            <w:pPr>
              <w:jc w:val="both"/>
              <w:rPr>
                <w:spacing w:val="20"/>
                <w:lang w:val="uk-UA"/>
              </w:rPr>
            </w:pPr>
            <w:r w:rsidRPr="00385964">
              <w:rPr>
                <w:spacing w:val="20"/>
                <w:lang w:val="uk-UA"/>
              </w:rPr>
              <w:t>Коефіцієнт критичної ліквідності</w:t>
            </w:r>
          </w:p>
        </w:tc>
        <w:tc>
          <w:tcPr>
            <w:tcW w:w="1260" w:type="dxa"/>
            <w:vAlign w:val="center"/>
          </w:tcPr>
          <w:p w14:paraId="60371046" w14:textId="77777777" w:rsidR="005C7638" w:rsidRPr="00385964" w:rsidRDefault="005C7638" w:rsidP="000E7F97">
            <w:pPr>
              <w:jc w:val="center"/>
              <w:rPr>
                <w:snapToGrid w:val="0"/>
                <w:spacing w:val="20"/>
                <w:lang w:val="uk-UA"/>
              </w:rPr>
            </w:pPr>
            <w:r w:rsidRPr="00385964">
              <w:rPr>
                <w:snapToGrid w:val="0"/>
                <w:spacing w:val="20"/>
                <w:lang w:val="uk-UA"/>
              </w:rPr>
              <w:t>0,50</w:t>
            </w:r>
          </w:p>
        </w:tc>
        <w:tc>
          <w:tcPr>
            <w:tcW w:w="1260" w:type="dxa"/>
            <w:vAlign w:val="center"/>
          </w:tcPr>
          <w:p w14:paraId="3B784085" w14:textId="77777777" w:rsidR="005C7638" w:rsidRPr="00385964" w:rsidRDefault="005C7638" w:rsidP="000E7F97">
            <w:pPr>
              <w:jc w:val="center"/>
              <w:rPr>
                <w:snapToGrid w:val="0"/>
                <w:spacing w:val="20"/>
                <w:lang w:val="uk-UA"/>
              </w:rPr>
            </w:pPr>
            <w:r w:rsidRPr="00385964">
              <w:rPr>
                <w:snapToGrid w:val="0"/>
                <w:spacing w:val="20"/>
                <w:lang w:val="uk-UA"/>
              </w:rPr>
              <w:t>2,14</w:t>
            </w:r>
          </w:p>
        </w:tc>
        <w:tc>
          <w:tcPr>
            <w:tcW w:w="1276" w:type="dxa"/>
            <w:vAlign w:val="center"/>
          </w:tcPr>
          <w:p w14:paraId="0F500829" w14:textId="77777777" w:rsidR="005C7638" w:rsidRPr="00385964" w:rsidRDefault="005C7638" w:rsidP="000E7F97">
            <w:pPr>
              <w:jc w:val="center"/>
              <w:rPr>
                <w:snapToGrid w:val="0"/>
                <w:spacing w:val="20"/>
                <w:lang w:val="uk-UA"/>
              </w:rPr>
            </w:pPr>
            <w:r w:rsidRPr="00385964">
              <w:rPr>
                <w:snapToGrid w:val="0"/>
                <w:spacing w:val="20"/>
                <w:lang w:val="uk-UA"/>
              </w:rPr>
              <w:t>1,53</w:t>
            </w:r>
          </w:p>
        </w:tc>
        <w:tc>
          <w:tcPr>
            <w:tcW w:w="1244" w:type="dxa"/>
            <w:vAlign w:val="center"/>
          </w:tcPr>
          <w:p w14:paraId="0C55B835" w14:textId="77777777" w:rsidR="005C7638" w:rsidRPr="00385964" w:rsidRDefault="005C7638" w:rsidP="000E7F97">
            <w:pPr>
              <w:jc w:val="center"/>
              <w:rPr>
                <w:snapToGrid w:val="0"/>
                <w:spacing w:val="20"/>
                <w:lang w:val="uk-UA"/>
              </w:rPr>
            </w:pPr>
            <w:r w:rsidRPr="00385964">
              <w:rPr>
                <w:snapToGrid w:val="0"/>
                <w:spacing w:val="20"/>
                <w:lang w:val="uk-UA"/>
              </w:rPr>
              <w:t>1,64</w:t>
            </w:r>
          </w:p>
        </w:tc>
        <w:tc>
          <w:tcPr>
            <w:tcW w:w="1052" w:type="dxa"/>
            <w:vAlign w:val="center"/>
          </w:tcPr>
          <w:p w14:paraId="4F887C48" w14:textId="77777777" w:rsidR="005C7638" w:rsidRPr="00385964" w:rsidRDefault="005C7638" w:rsidP="000E7F97">
            <w:pPr>
              <w:jc w:val="center"/>
              <w:rPr>
                <w:snapToGrid w:val="0"/>
                <w:spacing w:val="20"/>
                <w:lang w:val="uk-UA"/>
              </w:rPr>
            </w:pPr>
            <w:r w:rsidRPr="00385964">
              <w:rPr>
                <w:snapToGrid w:val="0"/>
                <w:spacing w:val="20"/>
                <w:lang w:val="uk-UA"/>
              </w:rPr>
              <w:t>-0,61</w:t>
            </w:r>
          </w:p>
        </w:tc>
        <w:tc>
          <w:tcPr>
            <w:tcW w:w="1288" w:type="dxa"/>
            <w:vAlign w:val="center"/>
          </w:tcPr>
          <w:p w14:paraId="4214A462" w14:textId="77777777" w:rsidR="005C7638" w:rsidRPr="00385964" w:rsidRDefault="005C7638" w:rsidP="000E7F97">
            <w:pPr>
              <w:jc w:val="center"/>
              <w:rPr>
                <w:snapToGrid w:val="0"/>
                <w:spacing w:val="20"/>
                <w:lang w:val="uk-UA"/>
              </w:rPr>
            </w:pPr>
            <w:r w:rsidRPr="00385964">
              <w:rPr>
                <w:snapToGrid w:val="0"/>
                <w:spacing w:val="20"/>
                <w:lang w:val="uk-UA"/>
              </w:rPr>
              <w:t>1,03</w:t>
            </w:r>
          </w:p>
        </w:tc>
      </w:tr>
    </w:tbl>
    <w:p w14:paraId="03A0E20A" w14:textId="77777777" w:rsidR="005C7638" w:rsidRPr="00385964" w:rsidRDefault="005C7638" w:rsidP="005C7638">
      <w:pPr>
        <w:ind w:firstLine="709"/>
        <w:jc w:val="center"/>
        <w:rPr>
          <w:spacing w:val="20"/>
          <w:sz w:val="28"/>
          <w:lang w:val="uk-UA"/>
        </w:rPr>
      </w:pPr>
    </w:p>
    <w:p w14:paraId="4E0C5427" w14:textId="77777777" w:rsidR="003138F0" w:rsidRPr="00385964" w:rsidRDefault="003138F0" w:rsidP="003138F0">
      <w:pPr>
        <w:pStyle w:val="31"/>
        <w:spacing w:after="0" w:line="360" w:lineRule="auto"/>
        <w:ind w:left="0" w:firstLine="709"/>
        <w:jc w:val="both"/>
        <w:rPr>
          <w:sz w:val="28"/>
          <w:szCs w:val="28"/>
          <w:lang w:val="uk-UA"/>
        </w:rPr>
      </w:pPr>
      <w:r w:rsidRPr="00385964">
        <w:rPr>
          <w:sz w:val="28"/>
          <w:szCs w:val="28"/>
          <w:lang w:val="uk-UA"/>
        </w:rPr>
        <w:t>Як видно з таблиці 2.1</w:t>
      </w:r>
      <w:r>
        <w:rPr>
          <w:sz w:val="28"/>
          <w:szCs w:val="28"/>
          <w:lang w:val="uk-UA"/>
        </w:rPr>
        <w:t>1</w:t>
      </w:r>
      <w:r w:rsidRPr="00385964">
        <w:rPr>
          <w:sz w:val="28"/>
          <w:szCs w:val="28"/>
          <w:lang w:val="uk-UA"/>
        </w:rPr>
        <w:t xml:space="preserve">, всі показники ліквідності у </w:t>
      </w:r>
      <w:r>
        <w:rPr>
          <w:sz w:val="28"/>
          <w:szCs w:val="28"/>
          <w:lang w:val="uk-UA"/>
        </w:rPr>
        <w:t>2014</w:t>
      </w:r>
      <w:r w:rsidRPr="00385964">
        <w:rPr>
          <w:sz w:val="28"/>
          <w:szCs w:val="28"/>
          <w:lang w:val="uk-UA"/>
        </w:rPr>
        <w:t>-</w:t>
      </w:r>
      <w:r>
        <w:rPr>
          <w:sz w:val="28"/>
          <w:szCs w:val="28"/>
          <w:lang w:val="uk-UA"/>
        </w:rPr>
        <w:t>2016</w:t>
      </w:r>
      <w:r w:rsidRPr="00385964">
        <w:rPr>
          <w:sz w:val="28"/>
          <w:szCs w:val="28"/>
          <w:lang w:val="uk-UA"/>
        </w:rPr>
        <w:t xml:space="preserve">рр. мали позитивну динаміку підвищення. При цьому відбувалось різке підвищення показників у </w:t>
      </w:r>
      <w:r>
        <w:rPr>
          <w:sz w:val="28"/>
          <w:szCs w:val="28"/>
          <w:lang w:val="uk-UA"/>
        </w:rPr>
        <w:t>2015</w:t>
      </w:r>
      <w:r w:rsidRPr="00385964">
        <w:rPr>
          <w:sz w:val="28"/>
          <w:szCs w:val="28"/>
          <w:lang w:val="uk-UA"/>
        </w:rPr>
        <w:t xml:space="preserve">р. порівняно із </w:t>
      </w:r>
      <w:r>
        <w:rPr>
          <w:sz w:val="28"/>
          <w:szCs w:val="28"/>
          <w:lang w:val="uk-UA"/>
        </w:rPr>
        <w:t>2014</w:t>
      </w:r>
      <w:r w:rsidRPr="00385964">
        <w:rPr>
          <w:sz w:val="28"/>
          <w:szCs w:val="28"/>
          <w:lang w:val="uk-UA"/>
        </w:rPr>
        <w:t xml:space="preserve">р. і незначне їх зниження у </w:t>
      </w:r>
      <w:r>
        <w:rPr>
          <w:sz w:val="28"/>
          <w:szCs w:val="28"/>
          <w:lang w:val="uk-UA"/>
        </w:rPr>
        <w:t>2016</w:t>
      </w:r>
      <w:r w:rsidRPr="00385964">
        <w:rPr>
          <w:sz w:val="28"/>
          <w:szCs w:val="28"/>
          <w:lang w:val="uk-UA"/>
        </w:rPr>
        <w:t xml:space="preserve">р. </w:t>
      </w:r>
      <w:r w:rsidRPr="00385964">
        <w:rPr>
          <w:sz w:val="28"/>
          <w:szCs w:val="28"/>
          <w:lang w:val="uk-UA"/>
        </w:rPr>
        <w:lastRenderedPageBreak/>
        <w:t xml:space="preserve">порівняно із </w:t>
      </w:r>
      <w:r>
        <w:rPr>
          <w:sz w:val="28"/>
          <w:szCs w:val="28"/>
          <w:lang w:val="uk-UA"/>
        </w:rPr>
        <w:t>2015</w:t>
      </w:r>
      <w:r w:rsidRPr="00385964">
        <w:rPr>
          <w:sz w:val="28"/>
          <w:szCs w:val="28"/>
          <w:lang w:val="uk-UA"/>
        </w:rPr>
        <w:t xml:space="preserve">р. Це можна пояснити зменшенням вартості короткострокових пасивів та найбільш строкових зобов'язань у </w:t>
      </w:r>
      <w:r>
        <w:rPr>
          <w:sz w:val="28"/>
          <w:szCs w:val="28"/>
          <w:lang w:val="uk-UA"/>
        </w:rPr>
        <w:t>2015</w:t>
      </w:r>
      <w:r w:rsidRPr="00385964">
        <w:rPr>
          <w:sz w:val="28"/>
          <w:szCs w:val="28"/>
          <w:lang w:val="uk-UA"/>
        </w:rPr>
        <w:t xml:space="preserve">р. порівняно із </w:t>
      </w:r>
      <w:r>
        <w:rPr>
          <w:sz w:val="28"/>
          <w:szCs w:val="28"/>
          <w:lang w:val="uk-UA"/>
        </w:rPr>
        <w:t>2014</w:t>
      </w:r>
      <w:r w:rsidRPr="00385964">
        <w:rPr>
          <w:sz w:val="28"/>
          <w:szCs w:val="28"/>
          <w:lang w:val="uk-UA"/>
        </w:rPr>
        <w:t xml:space="preserve">р. на 1202,80 тис.грн. при зменшенні активів в тому ж періоді лише на 279,7 тис.грн.; у </w:t>
      </w:r>
      <w:r>
        <w:rPr>
          <w:sz w:val="28"/>
          <w:szCs w:val="28"/>
          <w:lang w:val="uk-UA"/>
        </w:rPr>
        <w:t>2016</w:t>
      </w:r>
      <w:r w:rsidRPr="00385964">
        <w:rPr>
          <w:sz w:val="28"/>
          <w:szCs w:val="28"/>
          <w:lang w:val="uk-UA"/>
        </w:rPr>
        <w:t xml:space="preserve">р. порівняно із </w:t>
      </w:r>
      <w:r>
        <w:rPr>
          <w:sz w:val="28"/>
          <w:szCs w:val="28"/>
          <w:lang w:val="uk-UA"/>
        </w:rPr>
        <w:t>2015</w:t>
      </w:r>
      <w:r w:rsidRPr="00385964">
        <w:rPr>
          <w:sz w:val="28"/>
          <w:szCs w:val="28"/>
          <w:lang w:val="uk-UA"/>
        </w:rPr>
        <w:t>р. вартість короткострокових пасивів та найбільш строкових зобов'язань збільшилась на 460,7 тис.грн., при цьому сума активів зросла на  916,5 тис.грн.</w:t>
      </w:r>
    </w:p>
    <w:p w14:paraId="4A0530B0" w14:textId="77777777" w:rsidR="003138F0" w:rsidRPr="00F86C2A" w:rsidRDefault="003138F0" w:rsidP="003138F0">
      <w:pPr>
        <w:pStyle w:val="31"/>
        <w:spacing w:after="0" w:line="360" w:lineRule="auto"/>
        <w:ind w:left="0" w:firstLine="709"/>
        <w:jc w:val="both"/>
        <w:rPr>
          <w:sz w:val="28"/>
          <w:szCs w:val="28"/>
          <w:lang w:val="uk-UA"/>
        </w:rPr>
      </w:pPr>
      <w:r w:rsidRPr="00F86C2A">
        <w:rPr>
          <w:sz w:val="28"/>
          <w:szCs w:val="28"/>
          <w:lang w:val="uk-UA"/>
        </w:rPr>
        <w:t>Основні показники ліквідності підприємства також відображені на  рис.2.1.</w:t>
      </w:r>
    </w:p>
    <w:p w14:paraId="4429A595" w14:textId="5530898C" w:rsidR="003138F0" w:rsidRPr="00385964" w:rsidRDefault="00B238B3" w:rsidP="003138F0">
      <w:pPr>
        <w:pStyle w:val="31"/>
        <w:rPr>
          <w:spacing w:val="20"/>
          <w:sz w:val="28"/>
          <w:lang w:val="uk-UA"/>
        </w:rPr>
      </w:pPr>
      <w:r>
        <w:rPr>
          <w:noProof/>
          <w:spacing w:val="20"/>
          <w:sz w:val="28"/>
          <w:lang w:val="en-US"/>
        </w:rPr>
        <w:drawing>
          <wp:anchor distT="0" distB="0" distL="114300" distR="114300" simplePos="0" relativeHeight="251768832" behindDoc="0" locked="0" layoutInCell="0" allowOverlap="1" wp14:anchorId="4B0E5068" wp14:editId="6AF1B16D">
            <wp:simplePos x="0" y="0"/>
            <wp:positionH relativeFrom="column">
              <wp:posOffset>0</wp:posOffset>
            </wp:positionH>
            <wp:positionV relativeFrom="paragraph">
              <wp:posOffset>204470</wp:posOffset>
            </wp:positionV>
            <wp:extent cx="6174105" cy="2534920"/>
            <wp:effectExtent l="0" t="1270" r="0" b="3810"/>
            <wp:wrapTopAndBottom/>
            <wp:docPr id="228" name="Объект 22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0CC21036" w14:textId="77777777" w:rsidR="003138F0" w:rsidRDefault="003138F0" w:rsidP="003138F0">
      <w:pPr>
        <w:pStyle w:val="31"/>
        <w:spacing w:after="0" w:line="360" w:lineRule="auto"/>
        <w:ind w:left="0" w:firstLine="709"/>
        <w:jc w:val="center"/>
        <w:rPr>
          <w:sz w:val="28"/>
          <w:szCs w:val="28"/>
          <w:lang w:val="uk-UA"/>
        </w:rPr>
      </w:pPr>
      <w:r>
        <w:rPr>
          <w:sz w:val="28"/>
          <w:szCs w:val="28"/>
          <w:lang w:val="uk-UA"/>
        </w:rPr>
        <w:t xml:space="preserve">Рис. 2.1 </w:t>
      </w:r>
      <w:r w:rsidRPr="00385964">
        <w:rPr>
          <w:sz w:val="28"/>
          <w:szCs w:val="28"/>
          <w:lang w:val="uk-UA"/>
        </w:rPr>
        <w:t>Основні показники ліквідності ТОВ «Благо-Інвест»</w:t>
      </w:r>
      <w:r>
        <w:rPr>
          <w:sz w:val="28"/>
          <w:szCs w:val="28"/>
          <w:lang w:val="uk-UA"/>
        </w:rPr>
        <w:t>.</w:t>
      </w:r>
    </w:p>
    <w:p w14:paraId="0BF49B3F" w14:textId="77777777" w:rsidR="003138F0" w:rsidRPr="00385964" w:rsidRDefault="003138F0" w:rsidP="003138F0">
      <w:pPr>
        <w:pStyle w:val="31"/>
        <w:spacing w:after="0" w:line="360" w:lineRule="auto"/>
        <w:ind w:left="0" w:firstLine="709"/>
        <w:jc w:val="center"/>
        <w:rPr>
          <w:spacing w:val="20"/>
          <w:sz w:val="28"/>
          <w:szCs w:val="28"/>
          <w:lang w:val="uk-UA"/>
        </w:rPr>
      </w:pPr>
    </w:p>
    <w:p w14:paraId="41F47922" w14:textId="77777777" w:rsidR="005C7638" w:rsidRPr="00385964" w:rsidRDefault="005C7638" w:rsidP="005C7638">
      <w:pPr>
        <w:spacing w:line="360" w:lineRule="auto"/>
        <w:ind w:firstLine="709"/>
        <w:jc w:val="both"/>
        <w:rPr>
          <w:sz w:val="28"/>
          <w:lang w:val="uk-UA"/>
        </w:rPr>
      </w:pPr>
      <w:r w:rsidRPr="00385964">
        <w:rPr>
          <w:sz w:val="28"/>
          <w:lang w:val="uk-UA"/>
        </w:rPr>
        <w:t>Розраховані коефіцієнти абсолютної ліквідності є значно вищими за нормативний (достатнім вважається якщо Кал вище 0,2-0,35), що свідчить про спроможність ТОВ «Благо-Інвест» в будь-який момент погасити всі свої короткострокові борги.</w:t>
      </w:r>
    </w:p>
    <w:p w14:paraId="5AD7DE7F" w14:textId="77777777" w:rsidR="005C7638" w:rsidRPr="00385964" w:rsidRDefault="005C7638" w:rsidP="005C7638">
      <w:pPr>
        <w:spacing w:line="360" w:lineRule="auto"/>
        <w:ind w:firstLine="709"/>
        <w:jc w:val="both"/>
        <w:rPr>
          <w:sz w:val="28"/>
          <w:lang w:val="uk-UA"/>
        </w:rPr>
      </w:pPr>
      <w:r w:rsidRPr="00385964">
        <w:rPr>
          <w:sz w:val="28"/>
          <w:lang w:val="uk-UA"/>
        </w:rPr>
        <w:t xml:space="preserve">Слід також зазначити, що у </w:t>
      </w:r>
      <w:r w:rsidR="00E13AEC">
        <w:rPr>
          <w:sz w:val="28"/>
          <w:lang w:val="uk-UA"/>
        </w:rPr>
        <w:t>2014</w:t>
      </w:r>
      <w:r w:rsidRPr="00385964">
        <w:rPr>
          <w:sz w:val="28"/>
          <w:lang w:val="uk-UA"/>
        </w:rPr>
        <w:t xml:space="preserve">р. для покриття всіх короткострокових зобов'язань (у випадку критичного стану) підприємству знадобилося б залучити всі ліквідні активи, активи, що швидко реалізовуються, а також трохи більше 50% запасів. Для здійснення тієї ж операції у </w:t>
      </w:r>
      <w:r w:rsidR="00E13AEC">
        <w:rPr>
          <w:sz w:val="28"/>
          <w:lang w:val="uk-UA"/>
        </w:rPr>
        <w:t>2015</w:t>
      </w:r>
      <w:r w:rsidRPr="00385964">
        <w:rPr>
          <w:sz w:val="28"/>
          <w:lang w:val="uk-UA"/>
        </w:rPr>
        <w:t xml:space="preserve"> та </w:t>
      </w:r>
      <w:r w:rsidR="00E13AEC">
        <w:rPr>
          <w:sz w:val="28"/>
          <w:lang w:val="uk-UA"/>
        </w:rPr>
        <w:t>2016</w:t>
      </w:r>
      <w:r w:rsidRPr="00385964">
        <w:rPr>
          <w:sz w:val="28"/>
          <w:lang w:val="uk-UA"/>
        </w:rPr>
        <w:t>рр. вистачило б лише ліквідних активів, тобто грошових коштів ТОВ «Благо-Інвест» на поточному, валютному та інших рахунках.</w:t>
      </w:r>
    </w:p>
    <w:p w14:paraId="267FA37A" w14:textId="77777777" w:rsidR="005C7638" w:rsidRPr="00385964" w:rsidRDefault="005C7638" w:rsidP="005C7638">
      <w:pPr>
        <w:spacing w:line="360" w:lineRule="auto"/>
        <w:ind w:firstLine="709"/>
        <w:jc w:val="both"/>
        <w:rPr>
          <w:sz w:val="28"/>
          <w:lang w:val="uk-UA"/>
        </w:rPr>
      </w:pPr>
      <w:r w:rsidRPr="00385964">
        <w:rPr>
          <w:sz w:val="28"/>
          <w:lang w:val="uk-UA"/>
        </w:rPr>
        <w:lastRenderedPageBreak/>
        <w:t xml:space="preserve">Отримані дані свідчать про те, що підприємство у </w:t>
      </w:r>
      <w:r w:rsidR="00E13AEC">
        <w:rPr>
          <w:sz w:val="28"/>
          <w:lang w:val="uk-UA"/>
        </w:rPr>
        <w:t>2014</w:t>
      </w:r>
      <w:r w:rsidRPr="00385964">
        <w:rPr>
          <w:sz w:val="28"/>
          <w:lang w:val="uk-UA"/>
        </w:rPr>
        <w:t>-</w:t>
      </w:r>
      <w:r w:rsidR="00E13AEC">
        <w:rPr>
          <w:sz w:val="28"/>
          <w:lang w:val="uk-UA"/>
        </w:rPr>
        <w:t>2016</w:t>
      </w:r>
      <w:r w:rsidRPr="00385964">
        <w:rPr>
          <w:sz w:val="28"/>
          <w:lang w:val="uk-UA"/>
        </w:rPr>
        <w:t>рр. значно підвищило власну ліквідність та платоспроможність, і у випадку критичного стану ризик втрати власних запасів та майна є незначним.</w:t>
      </w:r>
    </w:p>
    <w:p w14:paraId="09AF4408" w14:textId="77777777" w:rsidR="005C7638" w:rsidRPr="00385964" w:rsidRDefault="005C7638" w:rsidP="005C7638">
      <w:pPr>
        <w:spacing w:line="360" w:lineRule="auto"/>
        <w:ind w:right="-1" w:firstLine="709"/>
        <w:jc w:val="both"/>
        <w:rPr>
          <w:sz w:val="28"/>
          <w:lang w:val="uk-UA"/>
        </w:rPr>
      </w:pPr>
      <w:r w:rsidRPr="00385964">
        <w:rPr>
          <w:sz w:val="28"/>
          <w:lang w:val="uk-UA"/>
        </w:rPr>
        <w:t>Фінансова стійкість характеризує ступінь фінансової незалежності підприємства щодо володіння своїм майном і його використанням.</w:t>
      </w:r>
    </w:p>
    <w:p w14:paraId="23D1B00A" w14:textId="77777777" w:rsidR="005C7638" w:rsidRPr="00385964" w:rsidRDefault="005C7638" w:rsidP="005C7638">
      <w:pPr>
        <w:spacing w:line="360" w:lineRule="auto"/>
        <w:ind w:right="-1" w:firstLine="709"/>
        <w:jc w:val="both"/>
        <w:rPr>
          <w:sz w:val="28"/>
          <w:lang w:val="uk-UA"/>
        </w:rPr>
      </w:pPr>
      <w:r w:rsidRPr="00385964">
        <w:rPr>
          <w:sz w:val="28"/>
          <w:lang w:val="uk-UA"/>
        </w:rPr>
        <w:t xml:space="preserve">Показники фінансової стійкості поділяють на дві основні групи: показники, які характеризують джерела формування запасів і витрат, що відображають різний ступінь охоплення різних видів джерел, та показники забезпеченості запасів і затрат джерелами їх формування. </w:t>
      </w:r>
    </w:p>
    <w:p w14:paraId="3E5B2DE6" w14:textId="77777777" w:rsidR="005C7638" w:rsidRPr="00385964" w:rsidRDefault="005C7638" w:rsidP="005C7638">
      <w:pPr>
        <w:spacing w:line="360" w:lineRule="auto"/>
        <w:ind w:right="-1" w:firstLine="709"/>
        <w:jc w:val="both"/>
        <w:rPr>
          <w:sz w:val="28"/>
          <w:lang w:val="uk-UA"/>
        </w:rPr>
      </w:pPr>
      <w:r w:rsidRPr="00385964">
        <w:rPr>
          <w:sz w:val="28"/>
          <w:lang w:val="uk-UA"/>
        </w:rPr>
        <w:t>Розрахунок зазначених показників виконаємо в таблиці 2.1</w:t>
      </w:r>
      <w:r w:rsidR="00F23602">
        <w:rPr>
          <w:sz w:val="28"/>
          <w:lang w:val="uk-UA"/>
        </w:rPr>
        <w:t>2</w:t>
      </w:r>
      <w:r w:rsidRPr="00385964">
        <w:rPr>
          <w:sz w:val="28"/>
          <w:lang w:val="uk-UA"/>
        </w:rPr>
        <w:t>.</w:t>
      </w:r>
    </w:p>
    <w:p w14:paraId="4AFCA838" w14:textId="77777777" w:rsidR="005C7638" w:rsidRPr="00385964" w:rsidRDefault="005C7638" w:rsidP="005C7638">
      <w:pPr>
        <w:pStyle w:val="4"/>
        <w:spacing w:before="0" w:after="0" w:line="360" w:lineRule="auto"/>
        <w:jc w:val="right"/>
        <w:rPr>
          <w:b w:val="0"/>
          <w:lang w:val="uk-UA"/>
        </w:rPr>
      </w:pPr>
      <w:r w:rsidRPr="00385964">
        <w:rPr>
          <w:b w:val="0"/>
        </w:rPr>
        <w:t>Таблиця 2.1</w:t>
      </w:r>
      <w:r w:rsidR="00F23602">
        <w:rPr>
          <w:b w:val="0"/>
          <w:lang w:val="uk-UA"/>
        </w:rPr>
        <w:t>2</w:t>
      </w:r>
    </w:p>
    <w:p w14:paraId="59CE5A1D" w14:textId="77777777" w:rsidR="005C7638" w:rsidRPr="00385964" w:rsidRDefault="005C7638" w:rsidP="005C7638">
      <w:pPr>
        <w:pStyle w:val="5"/>
        <w:spacing w:before="0" w:after="0" w:line="360" w:lineRule="auto"/>
        <w:jc w:val="center"/>
        <w:rPr>
          <w:b w:val="0"/>
          <w:bCs w:val="0"/>
          <w:i w:val="0"/>
          <w:iCs w:val="0"/>
          <w:sz w:val="28"/>
          <w:szCs w:val="28"/>
        </w:rPr>
      </w:pPr>
      <w:r w:rsidRPr="00385964">
        <w:rPr>
          <w:b w:val="0"/>
          <w:bCs w:val="0"/>
          <w:i w:val="0"/>
          <w:iCs w:val="0"/>
          <w:sz w:val="28"/>
          <w:szCs w:val="28"/>
        </w:rPr>
        <w:t>Аналіз абсолютних показників фінансової стійкості ТОВ «Благо-Інвест»</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720"/>
        <w:gridCol w:w="1080"/>
        <w:gridCol w:w="94"/>
        <w:gridCol w:w="1040"/>
        <w:gridCol w:w="1134"/>
        <w:gridCol w:w="1134"/>
        <w:gridCol w:w="34"/>
        <w:gridCol w:w="1064"/>
        <w:gridCol w:w="1080"/>
      </w:tblGrid>
      <w:tr w:rsidR="005C7638" w:rsidRPr="00385964" w14:paraId="5A16B75F" w14:textId="77777777">
        <w:trPr>
          <w:cantSplit/>
          <w:trHeight w:val="976"/>
        </w:trPr>
        <w:tc>
          <w:tcPr>
            <w:tcW w:w="2628" w:type="dxa"/>
            <w:vMerge w:val="restart"/>
            <w:vAlign w:val="center"/>
          </w:tcPr>
          <w:p w14:paraId="5C63E858" w14:textId="77777777" w:rsidR="005C7638" w:rsidRPr="00385964" w:rsidRDefault="005C7638" w:rsidP="000E7F97">
            <w:pPr>
              <w:ind w:right="-1"/>
              <w:jc w:val="center"/>
              <w:rPr>
                <w:spacing w:val="20"/>
                <w:lang w:val="uk-UA"/>
              </w:rPr>
            </w:pPr>
            <w:r w:rsidRPr="00385964">
              <w:rPr>
                <w:spacing w:val="20"/>
                <w:lang w:val="uk-UA"/>
              </w:rPr>
              <w:t xml:space="preserve">Показники </w:t>
            </w:r>
            <w:r w:rsidRPr="00385964">
              <w:rPr>
                <w:spacing w:val="20"/>
                <w:lang w:val="uk-UA"/>
              </w:rPr>
              <w:br/>
            </w:r>
          </w:p>
        </w:tc>
        <w:tc>
          <w:tcPr>
            <w:tcW w:w="720" w:type="dxa"/>
            <w:vMerge w:val="restart"/>
            <w:textDirection w:val="btLr"/>
            <w:vAlign w:val="center"/>
          </w:tcPr>
          <w:p w14:paraId="7FD561B0" w14:textId="77777777" w:rsidR="005C7638" w:rsidRPr="00385964" w:rsidRDefault="005C7638" w:rsidP="000E7F97">
            <w:pPr>
              <w:ind w:left="113" w:right="-1"/>
              <w:jc w:val="center"/>
              <w:rPr>
                <w:spacing w:val="20"/>
                <w:lang w:val="uk-UA"/>
              </w:rPr>
            </w:pPr>
            <w:r w:rsidRPr="00385964">
              <w:rPr>
                <w:spacing w:val="20"/>
                <w:lang w:val="uk-UA"/>
              </w:rPr>
              <w:t>Умовні скорочення</w:t>
            </w:r>
          </w:p>
        </w:tc>
        <w:tc>
          <w:tcPr>
            <w:tcW w:w="3348" w:type="dxa"/>
            <w:gridSpan w:val="4"/>
            <w:vAlign w:val="center"/>
          </w:tcPr>
          <w:p w14:paraId="3811A874" w14:textId="77777777" w:rsidR="005C7638" w:rsidRPr="00385964" w:rsidRDefault="005C7638" w:rsidP="000E7F97">
            <w:pPr>
              <w:ind w:right="-1"/>
              <w:jc w:val="center"/>
              <w:rPr>
                <w:spacing w:val="20"/>
                <w:lang w:val="uk-UA"/>
              </w:rPr>
            </w:pPr>
            <w:r w:rsidRPr="00385964">
              <w:rPr>
                <w:spacing w:val="20"/>
                <w:lang w:val="uk-UA"/>
              </w:rPr>
              <w:t>Значення на кінець періоду</w:t>
            </w:r>
          </w:p>
        </w:tc>
        <w:tc>
          <w:tcPr>
            <w:tcW w:w="3312" w:type="dxa"/>
            <w:gridSpan w:val="4"/>
            <w:vAlign w:val="center"/>
          </w:tcPr>
          <w:p w14:paraId="18784C60" w14:textId="77777777" w:rsidR="005C7638" w:rsidRPr="00385964" w:rsidRDefault="005C7638" w:rsidP="000E7F97">
            <w:pPr>
              <w:ind w:right="-1"/>
              <w:jc w:val="center"/>
              <w:rPr>
                <w:spacing w:val="20"/>
                <w:lang w:val="uk-UA"/>
              </w:rPr>
            </w:pPr>
            <w:r w:rsidRPr="00385964">
              <w:rPr>
                <w:spacing w:val="20"/>
                <w:lang w:val="uk-UA"/>
              </w:rPr>
              <w:t>Абсолютне відхилення</w:t>
            </w:r>
          </w:p>
        </w:tc>
      </w:tr>
      <w:tr w:rsidR="005C7638" w:rsidRPr="00385964" w14:paraId="60260EA5" w14:textId="77777777">
        <w:trPr>
          <w:cantSplit/>
        </w:trPr>
        <w:tc>
          <w:tcPr>
            <w:tcW w:w="2628" w:type="dxa"/>
            <w:vMerge/>
            <w:vAlign w:val="center"/>
          </w:tcPr>
          <w:p w14:paraId="34858FB4" w14:textId="77777777" w:rsidR="005C7638" w:rsidRPr="00385964" w:rsidRDefault="005C7638" w:rsidP="000E7F97">
            <w:pPr>
              <w:ind w:right="-1"/>
              <w:jc w:val="center"/>
              <w:rPr>
                <w:spacing w:val="20"/>
                <w:lang w:val="uk-UA"/>
              </w:rPr>
            </w:pPr>
          </w:p>
        </w:tc>
        <w:tc>
          <w:tcPr>
            <w:tcW w:w="720" w:type="dxa"/>
            <w:vMerge/>
            <w:vAlign w:val="center"/>
          </w:tcPr>
          <w:p w14:paraId="02E6BE37" w14:textId="77777777" w:rsidR="005C7638" w:rsidRPr="00385964" w:rsidRDefault="005C7638" w:rsidP="000E7F97">
            <w:pPr>
              <w:ind w:right="-1"/>
              <w:jc w:val="center"/>
              <w:rPr>
                <w:spacing w:val="20"/>
                <w:lang w:val="uk-UA"/>
              </w:rPr>
            </w:pPr>
          </w:p>
        </w:tc>
        <w:tc>
          <w:tcPr>
            <w:tcW w:w="1174" w:type="dxa"/>
            <w:gridSpan w:val="2"/>
            <w:vAlign w:val="center"/>
          </w:tcPr>
          <w:p w14:paraId="691C04F1" w14:textId="77777777" w:rsidR="005C7638" w:rsidRPr="00385964" w:rsidRDefault="00E13AEC" w:rsidP="000E7F97">
            <w:pPr>
              <w:ind w:right="-1"/>
              <w:jc w:val="center"/>
              <w:rPr>
                <w:spacing w:val="20"/>
                <w:lang w:val="uk-UA"/>
              </w:rPr>
            </w:pPr>
            <w:r>
              <w:rPr>
                <w:spacing w:val="20"/>
                <w:lang w:val="uk-UA"/>
              </w:rPr>
              <w:t>2014</w:t>
            </w:r>
            <w:r w:rsidR="005C7638" w:rsidRPr="00385964">
              <w:rPr>
                <w:spacing w:val="20"/>
                <w:lang w:val="uk-UA"/>
              </w:rPr>
              <w:t>р.</w:t>
            </w:r>
          </w:p>
        </w:tc>
        <w:tc>
          <w:tcPr>
            <w:tcW w:w="1040" w:type="dxa"/>
            <w:vAlign w:val="center"/>
          </w:tcPr>
          <w:p w14:paraId="72F67DE6" w14:textId="77777777" w:rsidR="005C7638" w:rsidRPr="00385964" w:rsidRDefault="00E13AEC" w:rsidP="000E7F97">
            <w:pPr>
              <w:ind w:right="-1"/>
              <w:jc w:val="center"/>
              <w:rPr>
                <w:spacing w:val="20"/>
                <w:lang w:val="uk-UA"/>
              </w:rPr>
            </w:pPr>
            <w:r>
              <w:rPr>
                <w:spacing w:val="20"/>
                <w:lang w:val="uk-UA"/>
              </w:rPr>
              <w:t>2015</w:t>
            </w:r>
            <w:r w:rsidR="005C7638" w:rsidRPr="00385964">
              <w:rPr>
                <w:spacing w:val="20"/>
                <w:lang w:val="uk-UA"/>
              </w:rPr>
              <w:t>р.</w:t>
            </w:r>
          </w:p>
        </w:tc>
        <w:tc>
          <w:tcPr>
            <w:tcW w:w="1134" w:type="dxa"/>
            <w:vAlign w:val="center"/>
          </w:tcPr>
          <w:p w14:paraId="7548C40E" w14:textId="77777777" w:rsidR="005C7638" w:rsidRPr="00385964" w:rsidRDefault="00E13AEC" w:rsidP="000E7F97">
            <w:pPr>
              <w:ind w:right="-1"/>
              <w:jc w:val="center"/>
              <w:rPr>
                <w:spacing w:val="20"/>
                <w:lang w:val="uk-UA"/>
              </w:rPr>
            </w:pPr>
            <w:r>
              <w:rPr>
                <w:spacing w:val="20"/>
                <w:lang w:val="uk-UA"/>
              </w:rPr>
              <w:t>2016</w:t>
            </w:r>
            <w:r w:rsidR="005C7638" w:rsidRPr="00385964">
              <w:rPr>
                <w:spacing w:val="20"/>
                <w:lang w:val="uk-UA"/>
              </w:rPr>
              <w:t>р.</w:t>
            </w:r>
          </w:p>
        </w:tc>
        <w:tc>
          <w:tcPr>
            <w:tcW w:w="1134" w:type="dxa"/>
            <w:vAlign w:val="center"/>
          </w:tcPr>
          <w:p w14:paraId="039655AF" w14:textId="77777777" w:rsidR="005C7638" w:rsidRPr="00385964" w:rsidRDefault="00E13AEC" w:rsidP="000E7F97">
            <w:pPr>
              <w:jc w:val="center"/>
              <w:rPr>
                <w:spacing w:val="20"/>
                <w:lang w:val="uk-UA"/>
              </w:rPr>
            </w:pPr>
            <w:r>
              <w:rPr>
                <w:spacing w:val="20"/>
                <w:lang w:val="uk-UA"/>
              </w:rPr>
              <w:t>2015</w:t>
            </w:r>
            <w:r w:rsidR="005C7638" w:rsidRPr="00385964">
              <w:rPr>
                <w:spacing w:val="20"/>
                <w:lang w:val="uk-UA"/>
              </w:rPr>
              <w:t xml:space="preserve">р. до </w:t>
            </w:r>
            <w:r>
              <w:rPr>
                <w:spacing w:val="20"/>
                <w:lang w:val="uk-UA"/>
              </w:rPr>
              <w:t>2014</w:t>
            </w:r>
            <w:r w:rsidR="005C7638" w:rsidRPr="00385964">
              <w:rPr>
                <w:spacing w:val="20"/>
                <w:lang w:val="uk-UA"/>
              </w:rPr>
              <w:t>р.</w:t>
            </w:r>
          </w:p>
        </w:tc>
        <w:tc>
          <w:tcPr>
            <w:tcW w:w="1098" w:type="dxa"/>
            <w:gridSpan w:val="2"/>
            <w:vAlign w:val="center"/>
          </w:tcPr>
          <w:p w14:paraId="3961D325" w14:textId="77777777" w:rsidR="005C7638" w:rsidRPr="00385964" w:rsidRDefault="00E13AEC" w:rsidP="000E7F97">
            <w:pPr>
              <w:jc w:val="center"/>
              <w:rPr>
                <w:spacing w:val="20"/>
                <w:lang w:val="uk-UA"/>
              </w:rPr>
            </w:pPr>
            <w:r>
              <w:rPr>
                <w:spacing w:val="20"/>
                <w:lang w:val="uk-UA"/>
              </w:rPr>
              <w:t>2016</w:t>
            </w:r>
            <w:r w:rsidR="005C7638" w:rsidRPr="00385964">
              <w:rPr>
                <w:spacing w:val="20"/>
                <w:lang w:val="uk-UA"/>
              </w:rPr>
              <w:t xml:space="preserve">р. до </w:t>
            </w:r>
            <w:r>
              <w:rPr>
                <w:spacing w:val="20"/>
                <w:lang w:val="uk-UA"/>
              </w:rPr>
              <w:t>2015</w:t>
            </w:r>
            <w:r w:rsidR="005C7638" w:rsidRPr="00385964">
              <w:rPr>
                <w:spacing w:val="20"/>
                <w:lang w:val="uk-UA"/>
              </w:rPr>
              <w:t>р.</w:t>
            </w:r>
          </w:p>
        </w:tc>
        <w:tc>
          <w:tcPr>
            <w:tcW w:w="1080" w:type="dxa"/>
            <w:vAlign w:val="center"/>
          </w:tcPr>
          <w:p w14:paraId="78EE1199" w14:textId="77777777" w:rsidR="005C7638" w:rsidRPr="00385964" w:rsidRDefault="00E13AEC" w:rsidP="000E7F97">
            <w:pPr>
              <w:jc w:val="center"/>
              <w:rPr>
                <w:spacing w:val="20"/>
                <w:lang w:val="uk-UA"/>
              </w:rPr>
            </w:pPr>
            <w:r>
              <w:rPr>
                <w:spacing w:val="20"/>
                <w:lang w:val="uk-UA"/>
              </w:rPr>
              <w:t>2016</w:t>
            </w:r>
            <w:r w:rsidR="005C7638" w:rsidRPr="00385964">
              <w:rPr>
                <w:spacing w:val="20"/>
                <w:lang w:val="uk-UA"/>
              </w:rPr>
              <w:t xml:space="preserve">р. до </w:t>
            </w:r>
            <w:r>
              <w:rPr>
                <w:spacing w:val="20"/>
                <w:lang w:val="uk-UA"/>
              </w:rPr>
              <w:t>2014</w:t>
            </w:r>
            <w:r w:rsidR="005C7638" w:rsidRPr="00385964">
              <w:rPr>
                <w:spacing w:val="20"/>
                <w:lang w:val="uk-UA"/>
              </w:rPr>
              <w:t>р.</w:t>
            </w:r>
          </w:p>
        </w:tc>
      </w:tr>
      <w:tr w:rsidR="005C7638" w:rsidRPr="00385964" w14:paraId="15F0D747" w14:textId="77777777">
        <w:trPr>
          <w:cantSplit/>
        </w:trPr>
        <w:tc>
          <w:tcPr>
            <w:tcW w:w="10008" w:type="dxa"/>
            <w:gridSpan w:val="10"/>
            <w:vAlign w:val="center"/>
          </w:tcPr>
          <w:p w14:paraId="2F0CB7B8" w14:textId="77777777" w:rsidR="005C7638" w:rsidRPr="00385964" w:rsidRDefault="005C7638" w:rsidP="000E7F97">
            <w:pPr>
              <w:ind w:right="-1"/>
              <w:jc w:val="center"/>
              <w:rPr>
                <w:spacing w:val="20"/>
                <w:lang w:val="uk-UA"/>
              </w:rPr>
            </w:pPr>
            <w:r w:rsidRPr="00385964">
              <w:rPr>
                <w:spacing w:val="20"/>
                <w:lang w:val="uk-UA"/>
              </w:rPr>
              <w:t>Вихідні дані для розрахунку</w:t>
            </w:r>
          </w:p>
        </w:tc>
      </w:tr>
      <w:tr w:rsidR="005C7638" w:rsidRPr="00385964" w14:paraId="0F44EF3B" w14:textId="77777777">
        <w:trPr>
          <w:cantSplit/>
        </w:trPr>
        <w:tc>
          <w:tcPr>
            <w:tcW w:w="2628" w:type="dxa"/>
            <w:vAlign w:val="center"/>
          </w:tcPr>
          <w:p w14:paraId="537F7291" w14:textId="77777777" w:rsidR="005C7638" w:rsidRPr="00385964" w:rsidRDefault="005C7638" w:rsidP="000E7F97">
            <w:pPr>
              <w:ind w:right="-1"/>
              <w:rPr>
                <w:spacing w:val="20"/>
                <w:lang w:val="uk-UA"/>
              </w:rPr>
            </w:pPr>
            <w:r w:rsidRPr="00385964">
              <w:rPr>
                <w:spacing w:val="20"/>
                <w:lang w:val="uk-UA"/>
              </w:rPr>
              <w:t>1. Оборотні активи (р.260), тис.грн.</w:t>
            </w:r>
          </w:p>
        </w:tc>
        <w:tc>
          <w:tcPr>
            <w:tcW w:w="720" w:type="dxa"/>
            <w:vAlign w:val="center"/>
          </w:tcPr>
          <w:p w14:paraId="5B5B1238" w14:textId="77777777" w:rsidR="005C7638" w:rsidRPr="00385964" w:rsidRDefault="005C7638" w:rsidP="000E7F97">
            <w:pPr>
              <w:ind w:right="-1"/>
              <w:jc w:val="center"/>
              <w:rPr>
                <w:spacing w:val="20"/>
                <w:lang w:val="uk-UA"/>
              </w:rPr>
            </w:pPr>
            <w:r w:rsidRPr="00385964">
              <w:rPr>
                <w:spacing w:val="20"/>
                <w:lang w:val="uk-UA"/>
              </w:rPr>
              <w:t>ОА</w:t>
            </w:r>
          </w:p>
        </w:tc>
        <w:tc>
          <w:tcPr>
            <w:tcW w:w="1174" w:type="dxa"/>
            <w:gridSpan w:val="2"/>
            <w:vAlign w:val="center"/>
          </w:tcPr>
          <w:p w14:paraId="4FD6DD9D" w14:textId="77777777" w:rsidR="005C7638" w:rsidRPr="00385964" w:rsidRDefault="005C7638" w:rsidP="000E7F97">
            <w:pPr>
              <w:jc w:val="right"/>
              <w:rPr>
                <w:snapToGrid w:val="0"/>
                <w:spacing w:val="20"/>
                <w:lang w:val="uk-UA"/>
              </w:rPr>
            </w:pPr>
            <w:r w:rsidRPr="00385964">
              <w:rPr>
                <w:snapToGrid w:val="0"/>
                <w:spacing w:val="20"/>
                <w:lang w:val="uk-UA"/>
              </w:rPr>
              <w:t>1888,1</w:t>
            </w:r>
          </w:p>
        </w:tc>
        <w:tc>
          <w:tcPr>
            <w:tcW w:w="1040" w:type="dxa"/>
            <w:vAlign w:val="center"/>
          </w:tcPr>
          <w:p w14:paraId="01009FC3" w14:textId="77777777" w:rsidR="005C7638" w:rsidRPr="00385964" w:rsidRDefault="005C7638" w:rsidP="000E7F97">
            <w:pPr>
              <w:jc w:val="right"/>
              <w:rPr>
                <w:snapToGrid w:val="0"/>
                <w:spacing w:val="20"/>
                <w:lang w:val="uk-UA"/>
              </w:rPr>
            </w:pPr>
            <w:r w:rsidRPr="00385964">
              <w:rPr>
                <w:snapToGrid w:val="0"/>
                <w:spacing w:val="20"/>
                <w:lang w:val="uk-UA"/>
              </w:rPr>
              <w:t>2159,8</w:t>
            </w:r>
          </w:p>
        </w:tc>
        <w:tc>
          <w:tcPr>
            <w:tcW w:w="1134" w:type="dxa"/>
            <w:vAlign w:val="center"/>
          </w:tcPr>
          <w:p w14:paraId="0FFDB982" w14:textId="77777777" w:rsidR="005C7638" w:rsidRPr="00385964" w:rsidRDefault="005C7638" w:rsidP="000E7F97">
            <w:pPr>
              <w:jc w:val="right"/>
              <w:rPr>
                <w:snapToGrid w:val="0"/>
                <w:spacing w:val="20"/>
                <w:lang w:val="uk-UA"/>
              </w:rPr>
            </w:pPr>
            <w:r w:rsidRPr="00385964">
              <w:rPr>
                <w:snapToGrid w:val="0"/>
                <w:spacing w:val="20"/>
                <w:lang w:val="uk-UA"/>
              </w:rPr>
              <w:t>3805,4</w:t>
            </w:r>
          </w:p>
        </w:tc>
        <w:tc>
          <w:tcPr>
            <w:tcW w:w="1134" w:type="dxa"/>
            <w:vAlign w:val="center"/>
          </w:tcPr>
          <w:p w14:paraId="13C27683" w14:textId="77777777" w:rsidR="005C7638" w:rsidRPr="00385964" w:rsidRDefault="005C7638" w:rsidP="000E7F97">
            <w:pPr>
              <w:jc w:val="right"/>
              <w:rPr>
                <w:snapToGrid w:val="0"/>
                <w:spacing w:val="20"/>
                <w:lang w:val="uk-UA"/>
              </w:rPr>
            </w:pPr>
            <w:r w:rsidRPr="00385964">
              <w:rPr>
                <w:snapToGrid w:val="0"/>
                <w:spacing w:val="20"/>
                <w:lang w:val="uk-UA"/>
              </w:rPr>
              <w:t>271,70</w:t>
            </w:r>
          </w:p>
        </w:tc>
        <w:tc>
          <w:tcPr>
            <w:tcW w:w="1098" w:type="dxa"/>
            <w:gridSpan w:val="2"/>
            <w:vAlign w:val="center"/>
          </w:tcPr>
          <w:p w14:paraId="26494D1B" w14:textId="77777777" w:rsidR="005C7638" w:rsidRPr="00385964" w:rsidRDefault="005C7638" w:rsidP="000E7F97">
            <w:pPr>
              <w:jc w:val="right"/>
              <w:rPr>
                <w:snapToGrid w:val="0"/>
                <w:spacing w:val="20"/>
                <w:lang w:val="uk-UA"/>
              </w:rPr>
            </w:pPr>
            <w:r w:rsidRPr="00385964">
              <w:rPr>
                <w:snapToGrid w:val="0"/>
                <w:spacing w:val="20"/>
                <w:lang w:val="uk-UA"/>
              </w:rPr>
              <w:t>1645,6</w:t>
            </w:r>
          </w:p>
        </w:tc>
        <w:tc>
          <w:tcPr>
            <w:tcW w:w="1080" w:type="dxa"/>
            <w:vAlign w:val="center"/>
          </w:tcPr>
          <w:p w14:paraId="651FC7E8" w14:textId="77777777" w:rsidR="005C7638" w:rsidRPr="00385964" w:rsidRDefault="005C7638" w:rsidP="000E7F97">
            <w:pPr>
              <w:jc w:val="right"/>
              <w:rPr>
                <w:snapToGrid w:val="0"/>
                <w:spacing w:val="20"/>
                <w:lang w:val="uk-UA"/>
              </w:rPr>
            </w:pPr>
            <w:r w:rsidRPr="00385964">
              <w:rPr>
                <w:snapToGrid w:val="0"/>
                <w:spacing w:val="20"/>
                <w:lang w:val="uk-UA"/>
              </w:rPr>
              <w:t>1917,3</w:t>
            </w:r>
          </w:p>
        </w:tc>
      </w:tr>
      <w:tr w:rsidR="005C7638" w:rsidRPr="00385964" w14:paraId="74B20658" w14:textId="77777777">
        <w:trPr>
          <w:cantSplit/>
        </w:trPr>
        <w:tc>
          <w:tcPr>
            <w:tcW w:w="2628" w:type="dxa"/>
            <w:vAlign w:val="center"/>
          </w:tcPr>
          <w:p w14:paraId="629A616E" w14:textId="77777777" w:rsidR="005C7638" w:rsidRPr="00385964" w:rsidRDefault="005C7638" w:rsidP="000E7F97">
            <w:pPr>
              <w:ind w:right="-1"/>
              <w:rPr>
                <w:spacing w:val="20"/>
                <w:lang w:val="uk-UA"/>
              </w:rPr>
            </w:pPr>
            <w:r w:rsidRPr="00385964">
              <w:rPr>
                <w:spacing w:val="20"/>
                <w:lang w:val="uk-UA"/>
              </w:rPr>
              <w:t>2. Поточні зобов'я-зання (р.620), тис.грн.</w:t>
            </w:r>
          </w:p>
        </w:tc>
        <w:tc>
          <w:tcPr>
            <w:tcW w:w="720" w:type="dxa"/>
            <w:vAlign w:val="center"/>
          </w:tcPr>
          <w:p w14:paraId="57989F3D" w14:textId="77777777" w:rsidR="005C7638" w:rsidRPr="00385964" w:rsidRDefault="005C7638" w:rsidP="000E7F97">
            <w:pPr>
              <w:ind w:right="-1"/>
              <w:jc w:val="center"/>
              <w:rPr>
                <w:spacing w:val="20"/>
                <w:lang w:val="uk-UA"/>
              </w:rPr>
            </w:pPr>
            <w:r w:rsidRPr="00385964">
              <w:rPr>
                <w:spacing w:val="20"/>
                <w:lang w:val="uk-UA"/>
              </w:rPr>
              <w:t>ПЗ</w:t>
            </w:r>
          </w:p>
        </w:tc>
        <w:tc>
          <w:tcPr>
            <w:tcW w:w="1174" w:type="dxa"/>
            <w:gridSpan w:val="2"/>
            <w:vAlign w:val="center"/>
          </w:tcPr>
          <w:p w14:paraId="1521BEAE" w14:textId="77777777" w:rsidR="005C7638" w:rsidRPr="00385964" w:rsidRDefault="005C7638" w:rsidP="000E7F97">
            <w:pPr>
              <w:jc w:val="right"/>
              <w:rPr>
                <w:snapToGrid w:val="0"/>
                <w:spacing w:val="20"/>
                <w:lang w:val="uk-UA"/>
              </w:rPr>
            </w:pPr>
            <w:r w:rsidRPr="00385964">
              <w:rPr>
                <w:snapToGrid w:val="0"/>
                <w:spacing w:val="20"/>
                <w:lang w:val="uk-UA"/>
              </w:rPr>
              <w:t>1649,9</w:t>
            </w:r>
          </w:p>
        </w:tc>
        <w:tc>
          <w:tcPr>
            <w:tcW w:w="1040" w:type="dxa"/>
            <w:vAlign w:val="center"/>
          </w:tcPr>
          <w:p w14:paraId="4A9CD2AE" w14:textId="77777777" w:rsidR="005C7638" w:rsidRPr="00385964" w:rsidRDefault="005C7638" w:rsidP="000E7F97">
            <w:pPr>
              <w:jc w:val="right"/>
              <w:rPr>
                <w:snapToGrid w:val="0"/>
                <w:spacing w:val="20"/>
                <w:lang w:val="uk-UA"/>
              </w:rPr>
            </w:pPr>
            <w:r w:rsidRPr="00385964">
              <w:rPr>
                <w:snapToGrid w:val="0"/>
                <w:spacing w:val="20"/>
                <w:lang w:val="uk-UA"/>
              </w:rPr>
              <w:t>447,10</w:t>
            </w:r>
          </w:p>
        </w:tc>
        <w:tc>
          <w:tcPr>
            <w:tcW w:w="1134" w:type="dxa"/>
            <w:vAlign w:val="center"/>
          </w:tcPr>
          <w:p w14:paraId="7D4B4343" w14:textId="77777777" w:rsidR="005C7638" w:rsidRPr="00385964" w:rsidRDefault="005C7638" w:rsidP="000E7F97">
            <w:pPr>
              <w:jc w:val="right"/>
              <w:rPr>
                <w:snapToGrid w:val="0"/>
                <w:spacing w:val="20"/>
                <w:lang w:val="uk-UA"/>
              </w:rPr>
            </w:pPr>
            <w:r w:rsidRPr="00385964">
              <w:rPr>
                <w:snapToGrid w:val="0"/>
                <w:spacing w:val="20"/>
                <w:lang w:val="uk-UA"/>
              </w:rPr>
              <w:t>907,80</w:t>
            </w:r>
          </w:p>
        </w:tc>
        <w:tc>
          <w:tcPr>
            <w:tcW w:w="1134" w:type="dxa"/>
            <w:vAlign w:val="center"/>
          </w:tcPr>
          <w:p w14:paraId="4B604A50" w14:textId="77777777" w:rsidR="005C7638" w:rsidRPr="00385964" w:rsidRDefault="005C7638" w:rsidP="000E7F97">
            <w:pPr>
              <w:jc w:val="right"/>
              <w:rPr>
                <w:snapToGrid w:val="0"/>
                <w:spacing w:val="20"/>
                <w:lang w:val="uk-UA"/>
              </w:rPr>
            </w:pPr>
            <w:r w:rsidRPr="00385964">
              <w:rPr>
                <w:snapToGrid w:val="0"/>
                <w:spacing w:val="20"/>
                <w:lang w:val="uk-UA"/>
              </w:rPr>
              <w:t>-1202,8</w:t>
            </w:r>
          </w:p>
        </w:tc>
        <w:tc>
          <w:tcPr>
            <w:tcW w:w="1098" w:type="dxa"/>
            <w:gridSpan w:val="2"/>
            <w:vAlign w:val="center"/>
          </w:tcPr>
          <w:p w14:paraId="480FCB55" w14:textId="77777777" w:rsidR="005C7638" w:rsidRPr="00385964" w:rsidRDefault="005C7638" w:rsidP="000E7F97">
            <w:pPr>
              <w:jc w:val="right"/>
              <w:rPr>
                <w:snapToGrid w:val="0"/>
                <w:spacing w:val="20"/>
                <w:lang w:val="uk-UA"/>
              </w:rPr>
            </w:pPr>
            <w:r w:rsidRPr="00385964">
              <w:rPr>
                <w:snapToGrid w:val="0"/>
                <w:spacing w:val="20"/>
                <w:lang w:val="uk-UA"/>
              </w:rPr>
              <w:t>460,70</w:t>
            </w:r>
          </w:p>
        </w:tc>
        <w:tc>
          <w:tcPr>
            <w:tcW w:w="1080" w:type="dxa"/>
            <w:vAlign w:val="center"/>
          </w:tcPr>
          <w:p w14:paraId="20F867C7" w14:textId="77777777" w:rsidR="005C7638" w:rsidRPr="00385964" w:rsidRDefault="005C7638" w:rsidP="000E7F97">
            <w:pPr>
              <w:jc w:val="right"/>
              <w:rPr>
                <w:snapToGrid w:val="0"/>
                <w:spacing w:val="20"/>
                <w:lang w:val="uk-UA"/>
              </w:rPr>
            </w:pPr>
            <w:r w:rsidRPr="00385964">
              <w:rPr>
                <w:snapToGrid w:val="0"/>
                <w:spacing w:val="20"/>
                <w:lang w:val="uk-UA"/>
              </w:rPr>
              <w:t>-742,1</w:t>
            </w:r>
          </w:p>
        </w:tc>
      </w:tr>
      <w:tr w:rsidR="005C7638" w:rsidRPr="00385964" w14:paraId="01A6FFCA" w14:textId="77777777">
        <w:trPr>
          <w:cantSplit/>
        </w:trPr>
        <w:tc>
          <w:tcPr>
            <w:tcW w:w="2628" w:type="dxa"/>
            <w:vAlign w:val="center"/>
          </w:tcPr>
          <w:p w14:paraId="6CAA61FD" w14:textId="77777777" w:rsidR="005C7638" w:rsidRPr="00385964" w:rsidRDefault="005C7638" w:rsidP="000E7F97">
            <w:pPr>
              <w:ind w:right="-1"/>
              <w:rPr>
                <w:spacing w:val="20"/>
                <w:lang w:val="uk-UA"/>
              </w:rPr>
            </w:pPr>
            <w:r w:rsidRPr="00385964">
              <w:rPr>
                <w:spacing w:val="20"/>
                <w:lang w:val="uk-UA"/>
              </w:rPr>
              <w:t>3. Довгострокові зобов'язання (р.480), тис.грн.</w:t>
            </w:r>
          </w:p>
        </w:tc>
        <w:tc>
          <w:tcPr>
            <w:tcW w:w="720" w:type="dxa"/>
            <w:vAlign w:val="center"/>
          </w:tcPr>
          <w:p w14:paraId="5F7E2935" w14:textId="77777777" w:rsidR="005C7638" w:rsidRPr="00385964" w:rsidRDefault="005C7638" w:rsidP="000E7F97">
            <w:pPr>
              <w:ind w:right="-1"/>
              <w:jc w:val="center"/>
              <w:rPr>
                <w:spacing w:val="20"/>
                <w:lang w:val="uk-UA"/>
              </w:rPr>
            </w:pPr>
            <w:r w:rsidRPr="00385964">
              <w:rPr>
                <w:spacing w:val="20"/>
                <w:lang w:val="uk-UA"/>
              </w:rPr>
              <w:t>ДЗ</w:t>
            </w:r>
          </w:p>
        </w:tc>
        <w:tc>
          <w:tcPr>
            <w:tcW w:w="1174" w:type="dxa"/>
            <w:gridSpan w:val="2"/>
            <w:vAlign w:val="center"/>
          </w:tcPr>
          <w:p w14:paraId="05FFD1AA" w14:textId="77777777" w:rsidR="005C7638" w:rsidRPr="00385964" w:rsidRDefault="005C7638" w:rsidP="000E7F97">
            <w:pPr>
              <w:jc w:val="right"/>
              <w:rPr>
                <w:snapToGrid w:val="0"/>
                <w:spacing w:val="20"/>
                <w:lang w:val="uk-UA"/>
              </w:rPr>
            </w:pPr>
            <w:r w:rsidRPr="00385964">
              <w:rPr>
                <w:snapToGrid w:val="0"/>
                <w:spacing w:val="20"/>
                <w:lang w:val="uk-UA"/>
              </w:rPr>
              <w:t>435,20</w:t>
            </w:r>
          </w:p>
        </w:tc>
        <w:tc>
          <w:tcPr>
            <w:tcW w:w="1040" w:type="dxa"/>
            <w:vAlign w:val="center"/>
          </w:tcPr>
          <w:p w14:paraId="421B2074" w14:textId="77777777" w:rsidR="005C7638" w:rsidRPr="00385964" w:rsidRDefault="005C7638" w:rsidP="000E7F97">
            <w:pPr>
              <w:jc w:val="right"/>
              <w:rPr>
                <w:snapToGrid w:val="0"/>
                <w:spacing w:val="20"/>
                <w:lang w:val="uk-UA"/>
              </w:rPr>
            </w:pPr>
            <w:r w:rsidRPr="00385964">
              <w:rPr>
                <w:snapToGrid w:val="0"/>
                <w:spacing w:val="20"/>
                <w:lang w:val="uk-UA"/>
              </w:rPr>
              <w:t>517,40</w:t>
            </w:r>
          </w:p>
        </w:tc>
        <w:tc>
          <w:tcPr>
            <w:tcW w:w="1134" w:type="dxa"/>
            <w:vAlign w:val="center"/>
          </w:tcPr>
          <w:p w14:paraId="25B8D6BD" w14:textId="77777777" w:rsidR="005C7638" w:rsidRPr="00385964" w:rsidRDefault="005C7638" w:rsidP="000E7F97">
            <w:pPr>
              <w:jc w:val="right"/>
              <w:rPr>
                <w:snapToGrid w:val="0"/>
                <w:spacing w:val="20"/>
                <w:lang w:val="uk-UA"/>
              </w:rPr>
            </w:pPr>
            <w:r w:rsidRPr="00385964">
              <w:rPr>
                <w:snapToGrid w:val="0"/>
                <w:spacing w:val="20"/>
                <w:lang w:val="uk-UA"/>
              </w:rPr>
              <w:t>485,10</w:t>
            </w:r>
          </w:p>
        </w:tc>
        <w:tc>
          <w:tcPr>
            <w:tcW w:w="1134" w:type="dxa"/>
            <w:vAlign w:val="center"/>
          </w:tcPr>
          <w:p w14:paraId="3F12C6E9" w14:textId="77777777" w:rsidR="005C7638" w:rsidRPr="00385964" w:rsidRDefault="005C7638" w:rsidP="000E7F97">
            <w:pPr>
              <w:jc w:val="right"/>
              <w:rPr>
                <w:snapToGrid w:val="0"/>
                <w:spacing w:val="20"/>
                <w:lang w:val="uk-UA"/>
              </w:rPr>
            </w:pPr>
            <w:r w:rsidRPr="00385964">
              <w:rPr>
                <w:snapToGrid w:val="0"/>
                <w:spacing w:val="20"/>
                <w:lang w:val="uk-UA"/>
              </w:rPr>
              <w:t>82,20</w:t>
            </w:r>
          </w:p>
        </w:tc>
        <w:tc>
          <w:tcPr>
            <w:tcW w:w="1098" w:type="dxa"/>
            <w:gridSpan w:val="2"/>
            <w:vAlign w:val="center"/>
          </w:tcPr>
          <w:p w14:paraId="4E659F9A" w14:textId="77777777" w:rsidR="005C7638" w:rsidRPr="00385964" w:rsidRDefault="005C7638" w:rsidP="000E7F97">
            <w:pPr>
              <w:jc w:val="right"/>
              <w:rPr>
                <w:snapToGrid w:val="0"/>
                <w:spacing w:val="20"/>
                <w:lang w:val="uk-UA"/>
              </w:rPr>
            </w:pPr>
            <w:r w:rsidRPr="00385964">
              <w:rPr>
                <w:snapToGrid w:val="0"/>
                <w:spacing w:val="20"/>
                <w:lang w:val="uk-UA"/>
              </w:rPr>
              <w:t>-32,30</w:t>
            </w:r>
          </w:p>
        </w:tc>
        <w:tc>
          <w:tcPr>
            <w:tcW w:w="1080" w:type="dxa"/>
            <w:vAlign w:val="center"/>
          </w:tcPr>
          <w:p w14:paraId="2BA8B14F" w14:textId="77777777" w:rsidR="005C7638" w:rsidRPr="00385964" w:rsidRDefault="005C7638" w:rsidP="000E7F97">
            <w:pPr>
              <w:jc w:val="right"/>
              <w:rPr>
                <w:snapToGrid w:val="0"/>
                <w:spacing w:val="20"/>
                <w:lang w:val="uk-UA"/>
              </w:rPr>
            </w:pPr>
            <w:r w:rsidRPr="00385964">
              <w:rPr>
                <w:snapToGrid w:val="0"/>
                <w:spacing w:val="20"/>
                <w:lang w:val="uk-UA"/>
              </w:rPr>
              <w:t>49,90</w:t>
            </w:r>
          </w:p>
        </w:tc>
      </w:tr>
      <w:tr w:rsidR="005C7638" w:rsidRPr="00385964" w14:paraId="22F25F44" w14:textId="77777777">
        <w:trPr>
          <w:cantSplit/>
        </w:trPr>
        <w:tc>
          <w:tcPr>
            <w:tcW w:w="2628" w:type="dxa"/>
            <w:vAlign w:val="center"/>
          </w:tcPr>
          <w:p w14:paraId="7EAFA4EC" w14:textId="77777777" w:rsidR="005C7638" w:rsidRPr="00385964" w:rsidRDefault="005C7638" w:rsidP="000E7F97">
            <w:pPr>
              <w:ind w:right="-1"/>
              <w:rPr>
                <w:spacing w:val="20"/>
                <w:lang w:val="uk-UA"/>
              </w:rPr>
            </w:pPr>
            <w:r w:rsidRPr="00385964">
              <w:rPr>
                <w:spacing w:val="20"/>
                <w:lang w:val="uk-UA"/>
              </w:rPr>
              <w:t>4. Запаси і затрати (</w:t>
            </w:r>
            <w:r w:rsidRPr="00385964">
              <w:rPr>
                <w:spacing w:val="20"/>
                <w:lang w:val="uk-UA"/>
              </w:rPr>
              <w:sym w:font="Symbol" w:char="F053"/>
            </w:r>
            <w:r w:rsidRPr="00385964">
              <w:rPr>
                <w:spacing w:val="20"/>
                <w:lang w:val="uk-UA"/>
              </w:rPr>
              <w:t>рр.100-140), тис.грн.</w:t>
            </w:r>
          </w:p>
        </w:tc>
        <w:tc>
          <w:tcPr>
            <w:tcW w:w="720" w:type="dxa"/>
            <w:vAlign w:val="center"/>
          </w:tcPr>
          <w:p w14:paraId="3356E8F3" w14:textId="77777777" w:rsidR="005C7638" w:rsidRPr="00385964" w:rsidRDefault="005C7638" w:rsidP="000E7F97">
            <w:pPr>
              <w:ind w:right="-1"/>
              <w:jc w:val="center"/>
              <w:rPr>
                <w:spacing w:val="20"/>
                <w:lang w:val="uk-UA"/>
              </w:rPr>
            </w:pPr>
            <w:r w:rsidRPr="00385964">
              <w:rPr>
                <w:spacing w:val="20"/>
                <w:lang w:val="uk-UA"/>
              </w:rPr>
              <w:t>З</w:t>
            </w:r>
          </w:p>
        </w:tc>
        <w:tc>
          <w:tcPr>
            <w:tcW w:w="1174" w:type="dxa"/>
            <w:gridSpan w:val="2"/>
            <w:vAlign w:val="center"/>
          </w:tcPr>
          <w:p w14:paraId="283370FE" w14:textId="77777777" w:rsidR="005C7638" w:rsidRPr="00385964" w:rsidRDefault="005C7638" w:rsidP="000E7F97">
            <w:pPr>
              <w:jc w:val="right"/>
              <w:rPr>
                <w:snapToGrid w:val="0"/>
                <w:spacing w:val="20"/>
                <w:lang w:val="uk-UA"/>
              </w:rPr>
            </w:pPr>
            <w:r w:rsidRPr="00385964">
              <w:rPr>
                <w:snapToGrid w:val="0"/>
                <w:spacing w:val="20"/>
                <w:lang w:val="uk-UA"/>
              </w:rPr>
              <w:t>1062,9</w:t>
            </w:r>
          </w:p>
        </w:tc>
        <w:tc>
          <w:tcPr>
            <w:tcW w:w="1040" w:type="dxa"/>
            <w:vAlign w:val="center"/>
          </w:tcPr>
          <w:p w14:paraId="58829B63" w14:textId="77777777" w:rsidR="005C7638" w:rsidRPr="00385964" w:rsidRDefault="005C7638" w:rsidP="000E7F97">
            <w:pPr>
              <w:jc w:val="right"/>
              <w:rPr>
                <w:snapToGrid w:val="0"/>
                <w:spacing w:val="20"/>
                <w:lang w:val="uk-UA"/>
              </w:rPr>
            </w:pPr>
            <w:r w:rsidRPr="00385964">
              <w:rPr>
                <w:snapToGrid w:val="0"/>
                <w:spacing w:val="20"/>
                <w:lang w:val="uk-UA"/>
              </w:rPr>
              <w:t>1201,3</w:t>
            </w:r>
          </w:p>
        </w:tc>
        <w:tc>
          <w:tcPr>
            <w:tcW w:w="1134" w:type="dxa"/>
            <w:vAlign w:val="center"/>
          </w:tcPr>
          <w:p w14:paraId="258FFA03" w14:textId="77777777" w:rsidR="005C7638" w:rsidRPr="00385964" w:rsidRDefault="005C7638" w:rsidP="000E7F97">
            <w:pPr>
              <w:jc w:val="right"/>
              <w:rPr>
                <w:snapToGrid w:val="0"/>
                <w:spacing w:val="20"/>
                <w:lang w:val="uk-UA"/>
              </w:rPr>
            </w:pPr>
            <w:r w:rsidRPr="00385964">
              <w:rPr>
                <w:snapToGrid w:val="0"/>
                <w:spacing w:val="20"/>
                <w:lang w:val="uk-UA"/>
              </w:rPr>
              <w:t>2414,7</w:t>
            </w:r>
          </w:p>
        </w:tc>
        <w:tc>
          <w:tcPr>
            <w:tcW w:w="1134" w:type="dxa"/>
            <w:vAlign w:val="center"/>
          </w:tcPr>
          <w:p w14:paraId="1F76FEC9" w14:textId="77777777" w:rsidR="005C7638" w:rsidRPr="00385964" w:rsidRDefault="005C7638" w:rsidP="000E7F97">
            <w:pPr>
              <w:jc w:val="right"/>
              <w:rPr>
                <w:snapToGrid w:val="0"/>
                <w:spacing w:val="20"/>
                <w:lang w:val="uk-UA"/>
              </w:rPr>
            </w:pPr>
            <w:r w:rsidRPr="00385964">
              <w:rPr>
                <w:snapToGrid w:val="0"/>
                <w:spacing w:val="20"/>
                <w:lang w:val="uk-UA"/>
              </w:rPr>
              <w:t>138,40</w:t>
            </w:r>
          </w:p>
        </w:tc>
        <w:tc>
          <w:tcPr>
            <w:tcW w:w="1098" w:type="dxa"/>
            <w:gridSpan w:val="2"/>
            <w:vAlign w:val="center"/>
          </w:tcPr>
          <w:p w14:paraId="3319399D" w14:textId="77777777" w:rsidR="005C7638" w:rsidRPr="00385964" w:rsidRDefault="005C7638" w:rsidP="000E7F97">
            <w:pPr>
              <w:jc w:val="right"/>
              <w:rPr>
                <w:snapToGrid w:val="0"/>
                <w:spacing w:val="20"/>
                <w:lang w:val="uk-UA"/>
              </w:rPr>
            </w:pPr>
            <w:r w:rsidRPr="00385964">
              <w:rPr>
                <w:snapToGrid w:val="0"/>
                <w:spacing w:val="20"/>
                <w:lang w:val="uk-UA"/>
              </w:rPr>
              <w:t>1213,4</w:t>
            </w:r>
          </w:p>
        </w:tc>
        <w:tc>
          <w:tcPr>
            <w:tcW w:w="1080" w:type="dxa"/>
            <w:vAlign w:val="center"/>
          </w:tcPr>
          <w:p w14:paraId="69C418A5" w14:textId="77777777" w:rsidR="005C7638" w:rsidRPr="00385964" w:rsidRDefault="005C7638" w:rsidP="000E7F97">
            <w:pPr>
              <w:jc w:val="right"/>
              <w:rPr>
                <w:snapToGrid w:val="0"/>
                <w:spacing w:val="20"/>
                <w:lang w:val="uk-UA"/>
              </w:rPr>
            </w:pPr>
            <w:r w:rsidRPr="00385964">
              <w:rPr>
                <w:snapToGrid w:val="0"/>
                <w:spacing w:val="20"/>
                <w:lang w:val="uk-UA"/>
              </w:rPr>
              <w:t>1351,8</w:t>
            </w:r>
          </w:p>
        </w:tc>
      </w:tr>
      <w:tr w:rsidR="005C7638" w:rsidRPr="00385964" w14:paraId="1E735267" w14:textId="77777777">
        <w:trPr>
          <w:cantSplit/>
        </w:trPr>
        <w:tc>
          <w:tcPr>
            <w:tcW w:w="2628" w:type="dxa"/>
            <w:vAlign w:val="center"/>
          </w:tcPr>
          <w:p w14:paraId="473D67B4" w14:textId="77777777" w:rsidR="005C7638" w:rsidRPr="00385964" w:rsidRDefault="005C7638" w:rsidP="000E7F97">
            <w:pPr>
              <w:ind w:right="-1"/>
              <w:rPr>
                <w:spacing w:val="20"/>
                <w:lang w:val="uk-UA"/>
              </w:rPr>
            </w:pPr>
            <w:r w:rsidRPr="00385964">
              <w:rPr>
                <w:spacing w:val="20"/>
                <w:lang w:val="uk-UA"/>
              </w:rPr>
              <w:t>5. Короткострокові кредити і позикові кошти (р.500), тис.грн.</w:t>
            </w:r>
          </w:p>
        </w:tc>
        <w:tc>
          <w:tcPr>
            <w:tcW w:w="720" w:type="dxa"/>
            <w:vAlign w:val="center"/>
          </w:tcPr>
          <w:p w14:paraId="19C0407B" w14:textId="77777777" w:rsidR="005C7638" w:rsidRPr="00385964" w:rsidRDefault="005C7638" w:rsidP="000E7F97">
            <w:pPr>
              <w:ind w:right="-1"/>
              <w:jc w:val="center"/>
              <w:rPr>
                <w:spacing w:val="20"/>
                <w:lang w:val="uk-UA"/>
              </w:rPr>
            </w:pPr>
            <w:r w:rsidRPr="00385964">
              <w:rPr>
                <w:spacing w:val="20"/>
                <w:lang w:val="uk-UA"/>
              </w:rPr>
              <w:t>ЗКПК</w:t>
            </w:r>
          </w:p>
        </w:tc>
        <w:tc>
          <w:tcPr>
            <w:tcW w:w="1174" w:type="dxa"/>
            <w:gridSpan w:val="2"/>
            <w:vAlign w:val="center"/>
          </w:tcPr>
          <w:p w14:paraId="7F766B39" w14:textId="77777777" w:rsidR="005C7638" w:rsidRPr="00385964" w:rsidRDefault="005C7638" w:rsidP="000E7F97">
            <w:pPr>
              <w:jc w:val="right"/>
              <w:rPr>
                <w:snapToGrid w:val="0"/>
                <w:spacing w:val="20"/>
                <w:lang w:val="uk-UA"/>
              </w:rPr>
            </w:pPr>
            <w:r w:rsidRPr="00385964">
              <w:rPr>
                <w:snapToGrid w:val="0"/>
                <w:spacing w:val="20"/>
                <w:lang w:val="uk-UA"/>
              </w:rPr>
              <w:t>614,50</w:t>
            </w:r>
          </w:p>
        </w:tc>
        <w:tc>
          <w:tcPr>
            <w:tcW w:w="1040" w:type="dxa"/>
            <w:vAlign w:val="center"/>
          </w:tcPr>
          <w:p w14:paraId="7CFC60EA" w14:textId="77777777" w:rsidR="005C7638" w:rsidRPr="00385964" w:rsidRDefault="005C7638" w:rsidP="000E7F97">
            <w:pPr>
              <w:jc w:val="right"/>
              <w:rPr>
                <w:snapToGrid w:val="0"/>
                <w:spacing w:val="20"/>
                <w:lang w:val="uk-UA"/>
              </w:rPr>
            </w:pPr>
            <w:r w:rsidRPr="00385964">
              <w:rPr>
                <w:snapToGrid w:val="0"/>
                <w:spacing w:val="20"/>
                <w:lang w:val="uk-UA"/>
              </w:rPr>
              <w:t>312,40</w:t>
            </w:r>
          </w:p>
        </w:tc>
        <w:tc>
          <w:tcPr>
            <w:tcW w:w="1134" w:type="dxa"/>
            <w:vAlign w:val="center"/>
          </w:tcPr>
          <w:p w14:paraId="791EF0E8" w14:textId="77777777" w:rsidR="005C7638" w:rsidRPr="00385964" w:rsidRDefault="005C7638" w:rsidP="000E7F97">
            <w:pPr>
              <w:jc w:val="right"/>
              <w:rPr>
                <w:snapToGrid w:val="0"/>
                <w:spacing w:val="20"/>
                <w:lang w:val="uk-UA"/>
              </w:rPr>
            </w:pPr>
            <w:r w:rsidRPr="00385964">
              <w:rPr>
                <w:snapToGrid w:val="0"/>
                <w:spacing w:val="20"/>
                <w:lang w:val="uk-UA"/>
              </w:rPr>
              <w:t>745,00</w:t>
            </w:r>
          </w:p>
        </w:tc>
        <w:tc>
          <w:tcPr>
            <w:tcW w:w="1134" w:type="dxa"/>
            <w:vAlign w:val="center"/>
          </w:tcPr>
          <w:p w14:paraId="330CF6E2" w14:textId="77777777" w:rsidR="005C7638" w:rsidRPr="00385964" w:rsidRDefault="005C7638" w:rsidP="000E7F97">
            <w:pPr>
              <w:jc w:val="right"/>
              <w:rPr>
                <w:snapToGrid w:val="0"/>
                <w:spacing w:val="20"/>
                <w:lang w:val="uk-UA"/>
              </w:rPr>
            </w:pPr>
            <w:r w:rsidRPr="00385964">
              <w:rPr>
                <w:snapToGrid w:val="0"/>
                <w:spacing w:val="20"/>
                <w:lang w:val="uk-UA"/>
              </w:rPr>
              <w:t>-302,10</w:t>
            </w:r>
          </w:p>
        </w:tc>
        <w:tc>
          <w:tcPr>
            <w:tcW w:w="1098" w:type="dxa"/>
            <w:gridSpan w:val="2"/>
            <w:vAlign w:val="center"/>
          </w:tcPr>
          <w:p w14:paraId="136806A9" w14:textId="77777777" w:rsidR="005C7638" w:rsidRPr="00385964" w:rsidRDefault="005C7638" w:rsidP="000E7F97">
            <w:pPr>
              <w:jc w:val="right"/>
              <w:rPr>
                <w:snapToGrid w:val="0"/>
                <w:spacing w:val="20"/>
                <w:lang w:val="uk-UA"/>
              </w:rPr>
            </w:pPr>
            <w:r w:rsidRPr="00385964">
              <w:rPr>
                <w:snapToGrid w:val="0"/>
                <w:spacing w:val="20"/>
                <w:lang w:val="uk-UA"/>
              </w:rPr>
              <w:t>432,60</w:t>
            </w:r>
          </w:p>
        </w:tc>
        <w:tc>
          <w:tcPr>
            <w:tcW w:w="1080" w:type="dxa"/>
            <w:vAlign w:val="center"/>
          </w:tcPr>
          <w:p w14:paraId="18D42A9C" w14:textId="77777777" w:rsidR="005C7638" w:rsidRPr="00385964" w:rsidRDefault="005C7638" w:rsidP="000E7F97">
            <w:pPr>
              <w:jc w:val="right"/>
              <w:rPr>
                <w:snapToGrid w:val="0"/>
                <w:spacing w:val="20"/>
                <w:lang w:val="uk-UA"/>
              </w:rPr>
            </w:pPr>
            <w:r w:rsidRPr="00385964">
              <w:rPr>
                <w:snapToGrid w:val="0"/>
                <w:spacing w:val="20"/>
                <w:lang w:val="uk-UA"/>
              </w:rPr>
              <w:t>130,50</w:t>
            </w:r>
          </w:p>
        </w:tc>
      </w:tr>
      <w:tr w:rsidR="005C7638" w:rsidRPr="00385964" w14:paraId="5F96902D" w14:textId="77777777">
        <w:trPr>
          <w:cantSplit/>
          <w:trHeight w:val="477"/>
        </w:trPr>
        <w:tc>
          <w:tcPr>
            <w:tcW w:w="10008" w:type="dxa"/>
            <w:gridSpan w:val="10"/>
            <w:vAlign w:val="center"/>
          </w:tcPr>
          <w:p w14:paraId="492D07F1" w14:textId="77777777" w:rsidR="005C7638" w:rsidRPr="00385964" w:rsidRDefault="005C7638" w:rsidP="000E7F97">
            <w:pPr>
              <w:ind w:right="-1"/>
              <w:jc w:val="center"/>
              <w:rPr>
                <w:spacing w:val="20"/>
                <w:lang w:val="uk-UA"/>
              </w:rPr>
            </w:pPr>
            <w:r w:rsidRPr="00385964">
              <w:rPr>
                <w:spacing w:val="20"/>
                <w:lang w:val="uk-UA"/>
              </w:rPr>
              <w:t>Показники, які характеризують джерела формування запасів і затрат</w:t>
            </w:r>
          </w:p>
        </w:tc>
      </w:tr>
      <w:tr w:rsidR="005C7638" w:rsidRPr="00385964" w14:paraId="79FBE237" w14:textId="77777777">
        <w:trPr>
          <w:cantSplit/>
          <w:trHeight w:val="1136"/>
        </w:trPr>
        <w:tc>
          <w:tcPr>
            <w:tcW w:w="2628" w:type="dxa"/>
            <w:vAlign w:val="center"/>
          </w:tcPr>
          <w:p w14:paraId="2E25F035" w14:textId="77777777" w:rsidR="005C7638" w:rsidRPr="00385964" w:rsidRDefault="005C7638" w:rsidP="000E7F97">
            <w:pPr>
              <w:ind w:right="-1"/>
              <w:rPr>
                <w:spacing w:val="20"/>
                <w:lang w:val="uk-UA"/>
              </w:rPr>
            </w:pPr>
            <w:r w:rsidRPr="00385964">
              <w:rPr>
                <w:spacing w:val="20"/>
                <w:lang w:val="uk-UA"/>
              </w:rPr>
              <w:t>6. Наявність власних оборотних коштів, тис.грн.</w:t>
            </w:r>
          </w:p>
        </w:tc>
        <w:tc>
          <w:tcPr>
            <w:tcW w:w="720" w:type="dxa"/>
            <w:vAlign w:val="center"/>
          </w:tcPr>
          <w:p w14:paraId="007CDD47" w14:textId="77777777" w:rsidR="005C7638" w:rsidRPr="00385964" w:rsidRDefault="005C7638" w:rsidP="000E7F97">
            <w:pPr>
              <w:ind w:right="-1"/>
              <w:jc w:val="center"/>
              <w:rPr>
                <w:spacing w:val="20"/>
                <w:lang w:val="uk-UA"/>
              </w:rPr>
            </w:pPr>
            <w:r w:rsidRPr="00385964">
              <w:rPr>
                <w:spacing w:val="20"/>
                <w:lang w:val="uk-UA"/>
              </w:rPr>
              <w:t>КВОК</w:t>
            </w:r>
          </w:p>
        </w:tc>
        <w:tc>
          <w:tcPr>
            <w:tcW w:w="1080" w:type="dxa"/>
            <w:vAlign w:val="center"/>
          </w:tcPr>
          <w:p w14:paraId="51418CDD" w14:textId="77777777" w:rsidR="005C7638" w:rsidRPr="00385964" w:rsidRDefault="005C7638" w:rsidP="000E7F97">
            <w:pPr>
              <w:jc w:val="right"/>
              <w:rPr>
                <w:snapToGrid w:val="0"/>
                <w:spacing w:val="20"/>
                <w:lang w:val="uk-UA"/>
              </w:rPr>
            </w:pPr>
            <w:r w:rsidRPr="00385964">
              <w:rPr>
                <w:snapToGrid w:val="0"/>
                <w:spacing w:val="20"/>
                <w:lang w:val="uk-UA"/>
              </w:rPr>
              <w:t>238,2</w:t>
            </w:r>
          </w:p>
        </w:tc>
        <w:tc>
          <w:tcPr>
            <w:tcW w:w="1134" w:type="dxa"/>
            <w:gridSpan w:val="2"/>
            <w:vAlign w:val="center"/>
          </w:tcPr>
          <w:p w14:paraId="5AC5CA3C" w14:textId="77777777" w:rsidR="005C7638" w:rsidRPr="00385964" w:rsidRDefault="005C7638" w:rsidP="000E7F97">
            <w:pPr>
              <w:jc w:val="right"/>
              <w:rPr>
                <w:snapToGrid w:val="0"/>
                <w:spacing w:val="20"/>
                <w:lang w:val="uk-UA"/>
              </w:rPr>
            </w:pPr>
            <w:r w:rsidRPr="00385964">
              <w:rPr>
                <w:snapToGrid w:val="0"/>
                <w:spacing w:val="20"/>
                <w:lang w:val="uk-UA"/>
              </w:rPr>
              <w:t>1712,7</w:t>
            </w:r>
          </w:p>
        </w:tc>
        <w:tc>
          <w:tcPr>
            <w:tcW w:w="1134" w:type="dxa"/>
            <w:vAlign w:val="center"/>
          </w:tcPr>
          <w:p w14:paraId="70EC3DD4" w14:textId="77777777" w:rsidR="005C7638" w:rsidRPr="00385964" w:rsidRDefault="005C7638" w:rsidP="000E7F97">
            <w:pPr>
              <w:jc w:val="right"/>
              <w:rPr>
                <w:snapToGrid w:val="0"/>
                <w:spacing w:val="20"/>
                <w:lang w:val="uk-UA"/>
              </w:rPr>
            </w:pPr>
            <w:r w:rsidRPr="00385964">
              <w:rPr>
                <w:snapToGrid w:val="0"/>
                <w:spacing w:val="20"/>
                <w:lang w:val="uk-UA"/>
              </w:rPr>
              <w:t>2897,6</w:t>
            </w:r>
          </w:p>
        </w:tc>
        <w:tc>
          <w:tcPr>
            <w:tcW w:w="1134" w:type="dxa"/>
            <w:vAlign w:val="center"/>
          </w:tcPr>
          <w:p w14:paraId="320CECA5" w14:textId="77777777" w:rsidR="005C7638" w:rsidRPr="00385964" w:rsidRDefault="005C7638" w:rsidP="000E7F97">
            <w:pPr>
              <w:jc w:val="right"/>
              <w:rPr>
                <w:snapToGrid w:val="0"/>
                <w:spacing w:val="20"/>
                <w:lang w:val="uk-UA"/>
              </w:rPr>
            </w:pPr>
            <w:r w:rsidRPr="00385964">
              <w:rPr>
                <w:snapToGrid w:val="0"/>
                <w:spacing w:val="20"/>
                <w:lang w:val="uk-UA"/>
              </w:rPr>
              <w:t>1474,5</w:t>
            </w:r>
          </w:p>
        </w:tc>
        <w:tc>
          <w:tcPr>
            <w:tcW w:w="1098" w:type="dxa"/>
            <w:gridSpan w:val="2"/>
            <w:vAlign w:val="center"/>
          </w:tcPr>
          <w:p w14:paraId="34DF4EE2" w14:textId="77777777" w:rsidR="005C7638" w:rsidRPr="00385964" w:rsidRDefault="005C7638" w:rsidP="000E7F97">
            <w:pPr>
              <w:jc w:val="right"/>
              <w:rPr>
                <w:snapToGrid w:val="0"/>
                <w:spacing w:val="20"/>
                <w:lang w:val="uk-UA"/>
              </w:rPr>
            </w:pPr>
            <w:r w:rsidRPr="00385964">
              <w:rPr>
                <w:snapToGrid w:val="0"/>
                <w:spacing w:val="20"/>
                <w:lang w:val="uk-UA"/>
              </w:rPr>
              <w:t>1184,9</w:t>
            </w:r>
          </w:p>
        </w:tc>
        <w:tc>
          <w:tcPr>
            <w:tcW w:w="1080" w:type="dxa"/>
            <w:vAlign w:val="center"/>
          </w:tcPr>
          <w:p w14:paraId="75E1FEE1" w14:textId="77777777" w:rsidR="005C7638" w:rsidRPr="00385964" w:rsidRDefault="005C7638" w:rsidP="000E7F97">
            <w:pPr>
              <w:jc w:val="right"/>
              <w:rPr>
                <w:snapToGrid w:val="0"/>
                <w:spacing w:val="20"/>
                <w:lang w:val="uk-UA"/>
              </w:rPr>
            </w:pPr>
            <w:r w:rsidRPr="00385964">
              <w:rPr>
                <w:snapToGrid w:val="0"/>
                <w:spacing w:val="20"/>
                <w:lang w:val="uk-UA"/>
              </w:rPr>
              <w:t>2659,4</w:t>
            </w:r>
          </w:p>
        </w:tc>
      </w:tr>
      <w:tr w:rsidR="005C7638" w:rsidRPr="00385964" w14:paraId="73CA763E" w14:textId="77777777">
        <w:trPr>
          <w:cantSplit/>
          <w:trHeight w:val="1691"/>
        </w:trPr>
        <w:tc>
          <w:tcPr>
            <w:tcW w:w="2628" w:type="dxa"/>
            <w:vAlign w:val="center"/>
          </w:tcPr>
          <w:p w14:paraId="4F224826" w14:textId="77777777" w:rsidR="005C7638" w:rsidRPr="00385964" w:rsidRDefault="005C7638" w:rsidP="000E7F97">
            <w:pPr>
              <w:ind w:right="-1"/>
              <w:rPr>
                <w:spacing w:val="20"/>
                <w:lang w:val="uk-UA"/>
              </w:rPr>
            </w:pPr>
            <w:r w:rsidRPr="00385964">
              <w:rPr>
                <w:spacing w:val="20"/>
                <w:lang w:val="uk-UA"/>
              </w:rPr>
              <w:lastRenderedPageBreak/>
              <w:t>7. Наявність власних і довгострокових позикових джерел формування запасів і затрат, тис.грн.</w:t>
            </w:r>
          </w:p>
        </w:tc>
        <w:tc>
          <w:tcPr>
            <w:tcW w:w="720" w:type="dxa"/>
            <w:vAlign w:val="center"/>
          </w:tcPr>
          <w:p w14:paraId="7136B07E" w14:textId="77777777" w:rsidR="005C7638" w:rsidRPr="00385964" w:rsidRDefault="005C7638" w:rsidP="000E7F97">
            <w:pPr>
              <w:ind w:right="-1"/>
              <w:jc w:val="center"/>
              <w:rPr>
                <w:spacing w:val="20"/>
                <w:lang w:val="uk-UA"/>
              </w:rPr>
            </w:pPr>
            <w:r w:rsidRPr="00385964">
              <w:rPr>
                <w:spacing w:val="20"/>
                <w:lang w:val="uk-UA"/>
              </w:rPr>
              <w:t>КВДП</w:t>
            </w:r>
          </w:p>
        </w:tc>
        <w:tc>
          <w:tcPr>
            <w:tcW w:w="1080" w:type="dxa"/>
            <w:vAlign w:val="center"/>
          </w:tcPr>
          <w:p w14:paraId="5A1DD80B" w14:textId="77777777" w:rsidR="005C7638" w:rsidRPr="00385964" w:rsidRDefault="005C7638" w:rsidP="000E7F97">
            <w:pPr>
              <w:jc w:val="right"/>
              <w:rPr>
                <w:snapToGrid w:val="0"/>
                <w:spacing w:val="20"/>
                <w:lang w:val="uk-UA"/>
              </w:rPr>
            </w:pPr>
            <w:r w:rsidRPr="00385964">
              <w:rPr>
                <w:snapToGrid w:val="0"/>
                <w:spacing w:val="20"/>
                <w:lang w:val="uk-UA"/>
              </w:rPr>
              <w:t>673,4</w:t>
            </w:r>
          </w:p>
        </w:tc>
        <w:tc>
          <w:tcPr>
            <w:tcW w:w="1134" w:type="dxa"/>
            <w:gridSpan w:val="2"/>
            <w:vAlign w:val="center"/>
          </w:tcPr>
          <w:p w14:paraId="45F60B04" w14:textId="77777777" w:rsidR="005C7638" w:rsidRPr="00385964" w:rsidRDefault="005C7638" w:rsidP="000E7F97">
            <w:pPr>
              <w:jc w:val="right"/>
              <w:rPr>
                <w:snapToGrid w:val="0"/>
                <w:spacing w:val="20"/>
                <w:lang w:val="uk-UA"/>
              </w:rPr>
            </w:pPr>
            <w:r w:rsidRPr="00385964">
              <w:rPr>
                <w:snapToGrid w:val="0"/>
                <w:spacing w:val="20"/>
                <w:lang w:val="uk-UA"/>
              </w:rPr>
              <w:t>2230,1</w:t>
            </w:r>
          </w:p>
        </w:tc>
        <w:tc>
          <w:tcPr>
            <w:tcW w:w="1134" w:type="dxa"/>
            <w:vAlign w:val="center"/>
          </w:tcPr>
          <w:p w14:paraId="0B117D4F" w14:textId="77777777" w:rsidR="005C7638" w:rsidRPr="00385964" w:rsidRDefault="005C7638" w:rsidP="000E7F97">
            <w:pPr>
              <w:jc w:val="right"/>
              <w:rPr>
                <w:snapToGrid w:val="0"/>
                <w:spacing w:val="20"/>
                <w:lang w:val="uk-UA"/>
              </w:rPr>
            </w:pPr>
            <w:r w:rsidRPr="00385964">
              <w:rPr>
                <w:snapToGrid w:val="0"/>
                <w:spacing w:val="20"/>
                <w:lang w:val="uk-UA"/>
              </w:rPr>
              <w:t>3382,7</w:t>
            </w:r>
          </w:p>
        </w:tc>
        <w:tc>
          <w:tcPr>
            <w:tcW w:w="1134" w:type="dxa"/>
            <w:vAlign w:val="center"/>
          </w:tcPr>
          <w:p w14:paraId="390105E8" w14:textId="77777777" w:rsidR="005C7638" w:rsidRPr="00385964" w:rsidRDefault="005C7638" w:rsidP="000E7F97">
            <w:pPr>
              <w:jc w:val="right"/>
              <w:rPr>
                <w:snapToGrid w:val="0"/>
                <w:spacing w:val="20"/>
                <w:lang w:val="uk-UA"/>
              </w:rPr>
            </w:pPr>
            <w:r w:rsidRPr="00385964">
              <w:rPr>
                <w:snapToGrid w:val="0"/>
                <w:spacing w:val="20"/>
                <w:lang w:val="uk-UA"/>
              </w:rPr>
              <w:t>1556,7</w:t>
            </w:r>
          </w:p>
        </w:tc>
        <w:tc>
          <w:tcPr>
            <w:tcW w:w="1098" w:type="dxa"/>
            <w:gridSpan w:val="2"/>
            <w:vAlign w:val="center"/>
          </w:tcPr>
          <w:p w14:paraId="774C76AF" w14:textId="77777777" w:rsidR="005C7638" w:rsidRPr="00385964" w:rsidRDefault="005C7638" w:rsidP="000E7F97">
            <w:pPr>
              <w:jc w:val="right"/>
              <w:rPr>
                <w:snapToGrid w:val="0"/>
                <w:spacing w:val="20"/>
                <w:lang w:val="uk-UA"/>
              </w:rPr>
            </w:pPr>
            <w:r w:rsidRPr="00385964">
              <w:rPr>
                <w:snapToGrid w:val="0"/>
                <w:spacing w:val="20"/>
                <w:lang w:val="uk-UA"/>
              </w:rPr>
              <w:t>1152,6</w:t>
            </w:r>
          </w:p>
        </w:tc>
        <w:tc>
          <w:tcPr>
            <w:tcW w:w="1080" w:type="dxa"/>
            <w:vAlign w:val="center"/>
          </w:tcPr>
          <w:p w14:paraId="4B721CDF" w14:textId="77777777" w:rsidR="005C7638" w:rsidRPr="00385964" w:rsidRDefault="005C7638" w:rsidP="000E7F97">
            <w:pPr>
              <w:jc w:val="right"/>
              <w:rPr>
                <w:snapToGrid w:val="0"/>
                <w:spacing w:val="20"/>
                <w:lang w:val="uk-UA"/>
              </w:rPr>
            </w:pPr>
            <w:r w:rsidRPr="00385964">
              <w:rPr>
                <w:snapToGrid w:val="0"/>
                <w:spacing w:val="20"/>
                <w:lang w:val="uk-UA"/>
              </w:rPr>
              <w:t>2709,3</w:t>
            </w:r>
          </w:p>
        </w:tc>
      </w:tr>
      <w:tr w:rsidR="005C7638" w:rsidRPr="00385964" w14:paraId="1DCD7AF1" w14:textId="77777777">
        <w:trPr>
          <w:cantSplit/>
          <w:trHeight w:val="1389"/>
        </w:trPr>
        <w:tc>
          <w:tcPr>
            <w:tcW w:w="2628" w:type="dxa"/>
            <w:vAlign w:val="center"/>
          </w:tcPr>
          <w:p w14:paraId="3927238E" w14:textId="77777777" w:rsidR="005C7638" w:rsidRPr="00385964" w:rsidRDefault="005C7638" w:rsidP="000E7F97">
            <w:pPr>
              <w:ind w:right="-1"/>
              <w:rPr>
                <w:spacing w:val="20"/>
                <w:lang w:val="uk-UA"/>
              </w:rPr>
            </w:pPr>
            <w:r w:rsidRPr="00385964">
              <w:rPr>
                <w:spacing w:val="20"/>
                <w:lang w:val="uk-UA"/>
              </w:rPr>
              <w:t>8. Загальна величина основних джерел формування запасів і затрат, тис.грн.</w:t>
            </w:r>
          </w:p>
        </w:tc>
        <w:tc>
          <w:tcPr>
            <w:tcW w:w="720" w:type="dxa"/>
            <w:vAlign w:val="center"/>
          </w:tcPr>
          <w:p w14:paraId="2D8BE251" w14:textId="77777777" w:rsidR="005C7638" w:rsidRPr="00385964" w:rsidRDefault="005C7638" w:rsidP="000E7F97">
            <w:pPr>
              <w:ind w:right="-1"/>
              <w:jc w:val="center"/>
              <w:rPr>
                <w:spacing w:val="20"/>
                <w:lang w:val="uk-UA"/>
              </w:rPr>
            </w:pPr>
            <w:r w:rsidRPr="00385964">
              <w:rPr>
                <w:spacing w:val="20"/>
                <w:lang w:val="uk-UA"/>
              </w:rPr>
              <w:t>КЗАГ</w:t>
            </w:r>
          </w:p>
        </w:tc>
        <w:tc>
          <w:tcPr>
            <w:tcW w:w="1080" w:type="dxa"/>
            <w:vAlign w:val="center"/>
          </w:tcPr>
          <w:p w14:paraId="6A760E32" w14:textId="77777777" w:rsidR="005C7638" w:rsidRPr="00385964" w:rsidRDefault="005C7638" w:rsidP="000E7F97">
            <w:pPr>
              <w:jc w:val="right"/>
              <w:rPr>
                <w:snapToGrid w:val="0"/>
                <w:spacing w:val="20"/>
                <w:lang w:val="uk-UA"/>
              </w:rPr>
            </w:pPr>
            <w:r w:rsidRPr="00385964">
              <w:rPr>
                <w:snapToGrid w:val="0"/>
                <w:spacing w:val="20"/>
                <w:lang w:val="uk-UA"/>
              </w:rPr>
              <w:t>1287,9</w:t>
            </w:r>
          </w:p>
        </w:tc>
        <w:tc>
          <w:tcPr>
            <w:tcW w:w="1134" w:type="dxa"/>
            <w:gridSpan w:val="2"/>
            <w:vAlign w:val="center"/>
          </w:tcPr>
          <w:p w14:paraId="4E0B8D06" w14:textId="77777777" w:rsidR="005C7638" w:rsidRPr="00385964" w:rsidRDefault="005C7638" w:rsidP="000E7F97">
            <w:pPr>
              <w:jc w:val="right"/>
              <w:rPr>
                <w:snapToGrid w:val="0"/>
                <w:spacing w:val="20"/>
                <w:lang w:val="uk-UA"/>
              </w:rPr>
            </w:pPr>
            <w:r w:rsidRPr="00385964">
              <w:rPr>
                <w:snapToGrid w:val="0"/>
                <w:spacing w:val="20"/>
                <w:lang w:val="uk-UA"/>
              </w:rPr>
              <w:t>2542,5</w:t>
            </w:r>
          </w:p>
        </w:tc>
        <w:tc>
          <w:tcPr>
            <w:tcW w:w="1134" w:type="dxa"/>
            <w:vAlign w:val="center"/>
          </w:tcPr>
          <w:p w14:paraId="2C2DF87F" w14:textId="77777777" w:rsidR="005C7638" w:rsidRPr="00385964" w:rsidRDefault="005C7638" w:rsidP="000E7F97">
            <w:pPr>
              <w:jc w:val="right"/>
              <w:rPr>
                <w:snapToGrid w:val="0"/>
                <w:spacing w:val="20"/>
                <w:lang w:val="uk-UA"/>
              </w:rPr>
            </w:pPr>
            <w:r w:rsidRPr="00385964">
              <w:rPr>
                <w:snapToGrid w:val="0"/>
                <w:spacing w:val="20"/>
                <w:lang w:val="uk-UA"/>
              </w:rPr>
              <w:t>4127,7</w:t>
            </w:r>
          </w:p>
        </w:tc>
        <w:tc>
          <w:tcPr>
            <w:tcW w:w="1134" w:type="dxa"/>
            <w:vAlign w:val="center"/>
          </w:tcPr>
          <w:p w14:paraId="7AA2E764" w14:textId="77777777" w:rsidR="005C7638" w:rsidRPr="00385964" w:rsidRDefault="005C7638" w:rsidP="000E7F97">
            <w:pPr>
              <w:jc w:val="right"/>
              <w:rPr>
                <w:snapToGrid w:val="0"/>
                <w:spacing w:val="20"/>
                <w:lang w:val="uk-UA"/>
              </w:rPr>
            </w:pPr>
            <w:r w:rsidRPr="00385964">
              <w:rPr>
                <w:snapToGrid w:val="0"/>
                <w:spacing w:val="20"/>
                <w:lang w:val="uk-UA"/>
              </w:rPr>
              <w:t>1254,6</w:t>
            </w:r>
          </w:p>
        </w:tc>
        <w:tc>
          <w:tcPr>
            <w:tcW w:w="1098" w:type="dxa"/>
            <w:gridSpan w:val="2"/>
            <w:vAlign w:val="center"/>
          </w:tcPr>
          <w:p w14:paraId="5693DD90" w14:textId="77777777" w:rsidR="005C7638" w:rsidRPr="00385964" w:rsidRDefault="005C7638" w:rsidP="000E7F97">
            <w:pPr>
              <w:jc w:val="right"/>
              <w:rPr>
                <w:snapToGrid w:val="0"/>
                <w:spacing w:val="20"/>
                <w:lang w:val="uk-UA"/>
              </w:rPr>
            </w:pPr>
            <w:r w:rsidRPr="00385964">
              <w:rPr>
                <w:snapToGrid w:val="0"/>
                <w:spacing w:val="20"/>
                <w:lang w:val="uk-UA"/>
              </w:rPr>
              <w:t>1585,2</w:t>
            </w:r>
          </w:p>
        </w:tc>
        <w:tc>
          <w:tcPr>
            <w:tcW w:w="1080" w:type="dxa"/>
            <w:vAlign w:val="center"/>
          </w:tcPr>
          <w:p w14:paraId="01A7CF6F" w14:textId="77777777" w:rsidR="005C7638" w:rsidRPr="00385964" w:rsidRDefault="005C7638" w:rsidP="000E7F97">
            <w:pPr>
              <w:jc w:val="right"/>
              <w:rPr>
                <w:snapToGrid w:val="0"/>
                <w:spacing w:val="20"/>
                <w:lang w:val="uk-UA"/>
              </w:rPr>
            </w:pPr>
            <w:r w:rsidRPr="00385964">
              <w:rPr>
                <w:snapToGrid w:val="0"/>
                <w:spacing w:val="20"/>
                <w:lang w:val="uk-UA"/>
              </w:rPr>
              <w:t>2839,8</w:t>
            </w:r>
          </w:p>
        </w:tc>
      </w:tr>
      <w:tr w:rsidR="005C7638" w:rsidRPr="00385964" w14:paraId="5B44D48F" w14:textId="77777777">
        <w:trPr>
          <w:cantSplit/>
          <w:trHeight w:val="444"/>
        </w:trPr>
        <w:tc>
          <w:tcPr>
            <w:tcW w:w="10008" w:type="dxa"/>
            <w:gridSpan w:val="10"/>
            <w:vAlign w:val="center"/>
          </w:tcPr>
          <w:p w14:paraId="6EF22A12" w14:textId="77777777" w:rsidR="005C7638" w:rsidRPr="00385964" w:rsidRDefault="005C7638" w:rsidP="000E7F97">
            <w:pPr>
              <w:ind w:right="-1"/>
              <w:jc w:val="center"/>
              <w:rPr>
                <w:spacing w:val="20"/>
                <w:lang w:val="uk-UA"/>
              </w:rPr>
            </w:pPr>
            <w:r w:rsidRPr="00385964">
              <w:rPr>
                <w:spacing w:val="20"/>
                <w:lang w:val="uk-UA"/>
              </w:rPr>
              <w:t>Показники забезпеченності запасів і затрат джерелами їх формування</w:t>
            </w:r>
          </w:p>
        </w:tc>
      </w:tr>
      <w:tr w:rsidR="005C7638" w:rsidRPr="00385964" w14:paraId="29D90A78" w14:textId="77777777">
        <w:trPr>
          <w:cantSplit/>
          <w:trHeight w:val="1117"/>
        </w:trPr>
        <w:tc>
          <w:tcPr>
            <w:tcW w:w="2628" w:type="dxa"/>
            <w:vAlign w:val="center"/>
          </w:tcPr>
          <w:p w14:paraId="7A9B5646" w14:textId="77777777" w:rsidR="005C7638" w:rsidRPr="00385964" w:rsidRDefault="005C7638" w:rsidP="000E7F97">
            <w:pPr>
              <w:ind w:right="-1"/>
              <w:rPr>
                <w:spacing w:val="20"/>
                <w:lang w:val="uk-UA"/>
              </w:rPr>
            </w:pPr>
            <w:r w:rsidRPr="00385964">
              <w:rPr>
                <w:spacing w:val="20"/>
                <w:lang w:val="uk-UA"/>
              </w:rPr>
              <w:t>9. Надлишок (нестача) власних оборотних коштів, тис.грн.</w:t>
            </w:r>
          </w:p>
        </w:tc>
        <w:tc>
          <w:tcPr>
            <w:tcW w:w="720" w:type="dxa"/>
            <w:vAlign w:val="center"/>
          </w:tcPr>
          <w:p w14:paraId="3449C3F3" w14:textId="77777777" w:rsidR="005C7638" w:rsidRPr="00385964" w:rsidRDefault="005C7638" w:rsidP="000E7F97">
            <w:pPr>
              <w:ind w:right="-1"/>
              <w:jc w:val="center"/>
              <w:rPr>
                <w:spacing w:val="20"/>
                <w:lang w:val="uk-UA"/>
              </w:rPr>
            </w:pPr>
            <w:r w:rsidRPr="00385964">
              <w:rPr>
                <w:spacing w:val="20"/>
                <w:lang w:val="uk-UA"/>
              </w:rPr>
              <w:sym w:font="Symbol" w:char="F044"/>
            </w:r>
            <w:r w:rsidRPr="00385964">
              <w:rPr>
                <w:spacing w:val="20"/>
                <w:lang w:val="uk-UA"/>
              </w:rPr>
              <w:t>КВОК</w:t>
            </w:r>
          </w:p>
        </w:tc>
        <w:tc>
          <w:tcPr>
            <w:tcW w:w="1080" w:type="dxa"/>
            <w:vAlign w:val="center"/>
          </w:tcPr>
          <w:p w14:paraId="0CEF1952" w14:textId="77777777" w:rsidR="005C7638" w:rsidRPr="00385964" w:rsidRDefault="005C7638" w:rsidP="000E7F97">
            <w:pPr>
              <w:jc w:val="right"/>
              <w:rPr>
                <w:snapToGrid w:val="0"/>
                <w:spacing w:val="20"/>
                <w:lang w:val="uk-UA"/>
              </w:rPr>
            </w:pPr>
            <w:r w:rsidRPr="00385964">
              <w:rPr>
                <w:snapToGrid w:val="0"/>
                <w:spacing w:val="20"/>
                <w:lang w:val="uk-UA"/>
              </w:rPr>
              <w:t>-824,7</w:t>
            </w:r>
          </w:p>
        </w:tc>
        <w:tc>
          <w:tcPr>
            <w:tcW w:w="1134" w:type="dxa"/>
            <w:gridSpan w:val="2"/>
            <w:vAlign w:val="center"/>
          </w:tcPr>
          <w:p w14:paraId="4BAB22AC" w14:textId="77777777" w:rsidR="005C7638" w:rsidRPr="00385964" w:rsidRDefault="005C7638" w:rsidP="000E7F97">
            <w:pPr>
              <w:jc w:val="right"/>
              <w:rPr>
                <w:snapToGrid w:val="0"/>
                <w:spacing w:val="20"/>
                <w:lang w:val="uk-UA"/>
              </w:rPr>
            </w:pPr>
            <w:r w:rsidRPr="00385964">
              <w:rPr>
                <w:snapToGrid w:val="0"/>
                <w:spacing w:val="20"/>
                <w:lang w:val="uk-UA"/>
              </w:rPr>
              <w:t>511,40</w:t>
            </w:r>
          </w:p>
        </w:tc>
        <w:tc>
          <w:tcPr>
            <w:tcW w:w="1134" w:type="dxa"/>
            <w:vAlign w:val="center"/>
          </w:tcPr>
          <w:p w14:paraId="7F5E100D" w14:textId="77777777" w:rsidR="005C7638" w:rsidRPr="00385964" w:rsidRDefault="005C7638" w:rsidP="000E7F97">
            <w:pPr>
              <w:jc w:val="right"/>
              <w:rPr>
                <w:snapToGrid w:val="0"/>
                <w:spacing w:val="20"/>
                <w:lang w:val="uk-UA"/>
              </w:rPr>
            </w:pPr>
            <w:r w:rsidRPr="00385964">
              <w:rPr>
                <w:snapToGrid w:val="0"/>
                <w:spacing w:val="20"/>
                <w:lang w:val="uk-UA"/>
              </w:rPr>
              <w:t>482,90</w:t>
            </w:r>
          </w:p>
        </w:tc>
        <w:tc>
          <w:tcPr>
            <w:tcW w:w="1168" w:type="dxa"/>
            <w:gridSpan w:val="2"/>
            <w:vAlign w:val="center"/>
          </w:tcPr>
          <w:p w14:paraId="569AAE52" w14:textId="77777777" w:rsidR="005C7638" w:rsidRPr="00385964" w:rsidRDefault="005C7638" w:rsidP="000E7F97">
            <w:pPr>
              <w:jc w:val="right"/>
              <w:rPr>
                <w:snapToGrid w:val="0"/>
                <w:spacing w:val="20"/>
                <w:lang w:val="uk-UA"/>
              </w:rPr>
            </w:pPr>
            <w:r w:rsidRPr="00385964">
              <w:rPr>
                <w:snapToGrid w:val="0"/>
                <w:spacing w:val="20"/>
                <w:lang w:val="uk-UA"/>
              </w:rPr>
              <w:t>1336,10</w:t>
            </w:r>
          </w:p>
        </w:tc>
        <w:tc>
          <w:tcPr>
            <w:tcW w:w="1064" w:type="dxa"/>
            <w:vAlign w:val="center"/>
          </w:tcPr>
          <w:p w14:paraId="071E5357" w14:textId="77777777" w:rsidR="005C7638" w:rsidRPr="00385964" w:rsidRDefault="005C7638" w:rsidP="000E7F97">
            <w:pPr>
              <w:jc w:val="right"/>
              <w:rPr>
                <w:snapToGrid w:val="0"/>
                <w:spacing w:val="20"/>
                <w:lang w:val="uk-UA"/>
              </w:rPr>
            </w:pPr>
            <w:r w:rsidRPr="00385964">
              <w:rPr>
                <w:snapToGrid w:val="0"/>
                <w:spacing w:val="20"/>
                <w:lang w:val="uk-UA"/>
              </w:rPr>
              <w:t>-28,50</w:t>
            </w:r>
          </w:p>
        </w:tc>
        <w:tc>
          <w:tcPr>
            <w:tcW w:w="1080" w:type="dxa"/>
            <w:vAlign w:val="center"/>
          </w:tcPr>
          <w:p w14:paraId="316FD206" w14:textId="77777777" w:rsidR="005C7638" w:rsidRPr="00385964" w:rsidRDefault="005C7638" w:rsidP="000E7F97">
            <w:pPr>
              <w:jc w:val="right"/>
              <w:rPr>
                <w:snapToGrid w:val="0"/>
                <w:spacing w:val="20"/>
                <w:lang w:val="uk-UA"/>
              </w:rPr>
            </w:pPr>
            <w:r w:rsidRPr="00385964">
              <w:rPr>
                <w:snapToGrid w:val="0"/>
                <w:spacing w:val="20"/>
                <w:lang w:val="uk-UA"/>
              </w:rPr>
              <w:t>1307,6</w:t>
            </w:r>
          </w:p>
        </w:tc>
      </w:tr>
      <w:tr w:rsidR="005C7638" w:rsidRPr="00385964" w14:paraId="493E453E" w14:textId="77777777">
        <w:trPr>
          <w:cantSplit/>
          <w:trHeight w:val="1956"/>
        </w:trPr>
        <w:tc>
          <w:tcPr>
            <w:tcW w:w="2628" w:type="dxa"/>
            <w:vAlign w:val="center"/>
          </w:tcPr>
          <w:p w14:paraId="067372B7" w14:textId="77777777" w:rsidR="005C7638" w:rsidRPr="00385964" w:rsidRDefault="005C7638" w:rsidP="000E7F97">
            <w:pPr>
              <w:ind w:right="-1"/>
              <w:rPr>
                <w:spacing w:val="20"/>
                <w:lang w:val="uk-UA"/>
              </w:rPr>
            </w:pPr>
            <w:r w:rsidRPr="00385964">
              <w:rPr>
                <w:spacing w:val="20"/>
                <w:lang w:val="uk-UA"/>
              </w:rPr>
              <w:t>10. Надлишок (нестача) власних і довгострокових позикових джерел формування запасів і затрат, тис.грн.</w:t>
            </w:r>
          </w:p>
        </w:tc>
        <w:tc>
          <w:tcPr>
            <w:tcW w:w="720" w:type="dxa"/>
            <w:vAlign w:val="center"/>
          </w:tcPr>
          <w:p w14:paraId="16049725" w14:textId="77777777" w:rsidR="005C7638" w:rsidRPr="00385964" w:rsidRDefault="005C7638" w:rsidP="000E7F97">
            <w:pPr>
              <w:ind w:right="-1"/>
              <w:jc w:val="center"/>
              <w:rPr>
                <w:spacing w:val="20"/>
                <w:lang w:val="uk-UA"/>
              </w:rPr>
            </w:pPr>
            <w:r w:rsidRPr="00385964">
              <w:rPr>
                <w:spacing w:val="20"/>
                <w:lang w:val="uk-UA"/>
              </w:rPr>
              <w:sym w:font="Symbol" w:char="F044"/>
            </w:r>
            <w:r w:rsidRPr="00385964">
              <w:rPr>
                <w:spacing w:val="20"/>
                <w:lang w:val="uk-UA"/>
              </w:rPr>
              <w:t>КВДП</w:t>
            </w:r>
          </w:p>
        </w:tc>
        <w:tc>
          <w:tcPr>
            <w:tcW w:w="1080" w:type="dxa"/>
            <w:vAlign w:val="center"/>
          </w:tcPr>
          <w:p w14:paraId="492736EA" w14:textId="77777777" w:rsidR="005C7638" w:rsidRPr="00385964" w:rsidRDefault="005C7638" w:rsidP="000E7F97">
            <w:pPr>
              <w:jc w:val="right"/>
              <w:rPr>
                <w:snapToGrid w:val="0"/>
                <w:spacing w:val="20"/>
                <w:lang w:val="uk-UA"/>
              </w:rPr>
            </w:pPr>
            <w:r w:rsidRPr="00385964">
              <w:rPr>
                <w:snapToGrid w:val="0"/>
                <w:spacing w:val="20"/>
                <w:lang w:val="uk-UA"/>
              </w:rPr>
              <w:t>-389,5</w:t>
            </w:r>
          </w:p>
        </w:tc>
        <w:tc>
          <w:tcPr>
            <w:tcW w:w="1134" w:type="dxa"/>
            <w:gridSpan w:val="2"/>
            <w:vAlign w:val="center"/>
          </w:tcPr>
          <w:p w14:paraId="00728BFF" w14:textId="77777777" w:rsidR="005C7638" w:rsidRPr="00385964" w:rsidRDefault="005C7638" w:rsidP="000E7F97">
            <w:pPr>
              <w:jc w:val="right"/>
              <w:rPr>
                <w:snapToGrid w:val="0"/>
                <w:spacing w:val="20"/>
                <w:lang w:val="uk-UA"/>
              </w:rPr>
            </w:pPr>
            <w:r w:rsidRPr="00385964">
              <w:rPr>
                <w:snapToGrid w:val="0"/>
                <w:spacing w:val="20"/>
                <w:lang w:val="uk-UA"/>
              </w:rPr>
              <w:t>1028,8</w:t>
            </w:r>
          </w:p>
        </w:tc>
        <w:tc>
          <w:tcPr>
            <w:tcW w:w="1134" w:type="dxa"/>
            <w:vAlign w:val="center"/>
          </w:tcPr>
          <w:p w14:paraId="45717912" w14:textId="77777777" w:rsidR="005C7638" w:rsidRPr="00385964" w:rsidRDefault="005C7638" w:rsidP="000E7F97">
            <w:pPr>
              <w:jc w:val="right"/>
              <w:rPr>
                <w:snapToGrid w:val="0"/>
                <w:spacing w:val="20"/>
                <w:lang w:val="uk-UA"/>
              </w:rPr>
            </w:pPr>
            <w:r w:rsidRPr="00385964">
              <w:rPr>
                <w:snapToGrid w:val="0"/>
                <w:spacing w:val="20"/>
                <w:lang w:val="uk-UA"/>
              </w:rPr>
              <w:t>968,00</w:t>
            </w:r>
          </w:p>
        </w:tc>
        <w:tc>
          <w:tcPr>
            <w:tcW w:w="1168" w:type="dxa"/>
            <w:gridSpan w:val="2"/>
            <w:vAlign w:val="center"/>
          </w:tcPr>
          <w:p w14:paraId="2D3E93AA" w14:textId="77777777" w:rsidR="005C7638" w:rsidRPr="00385964" w:rsidRDefault="005C7638" w:rsidP="000E7F97">
            <w:pPr>
              <w:jc w:val="right"/>
              <w:rPr>
                <w:snapToGrid w:val="0"/>
                <w:spacing w:val="20"/>
                <w:lang w:val="uk-UA"/>
              </w:rPr>
            </w:pPr>
            <w:r w:rsidRPr="00385964">
              <w:rPr>
                <w:snapToGrid w:val="0"/>
                <w:spacing w:val="20"/>
                <w:lang w:val="uk-UA"/>
              </w:rPr>
              <w:t>1418,30</w:t>
            </w:r>
          </w:p>
        </w:tc>
        <w:tc>
          <w:tcPr>
            <w:tcW w:w="1064" w:type="dxa"/>
            <w:vAlign w:val="center"/>
          </w:tcPr>
          <w:p w14:paraId="54B3A3D1" w14:textId="77777777" w:rsidR="005C7638" w:rsidRPr="00385964" w:rsidRDefault="005C7638" w:rsidP="000E7F97">
            <w:pPr>
              <w:jc w:val="right"/>
              <w:rPr>
                <w:snapToGrid w:val="0"/>
                <w:spacing w:val="20"/>
                <w:lang w:val="uk-UA"/>
              </w:rPr>
            </w:pPr>
            <w:r w:rsidRPr="00385964">
              <w:rPr>
                <w:snapToGrid w:val="0"/>
                <w:spacing w:val="20"/>
                <w:lang w:val="uk-UA"/>
              </w:rPr>
              <w:t>-60,80</w:t>
            </w:r>
          </w:p>
        </w:tc>
        <w:tc>
          <w:tcPr>
            <w:tcW w:w="1080" w:type="dxa"/>
            <w:vAlign w:val="center"/>
          </w:tcPr>
          <w:p w14:paraId="0AA07893" w14:textId="77777777" w:rsidR="005C7638" w:rsidRPr="00385964" w:rsidRDefault="005C7638" w:rsidP="000E7F97">
            <w:pPr>
              <w:jc w:val="right"/>
              <w:rPr>
                <w:snapToGrid w:val="0"/>
                <w:spacing w:val="20"/>
                <w:lang w:val="uk-UA"/>
              </w:rPr>
            </w:pPr>
            <w:r w:rsidRPr="00385964">
              <w:rPr>
                <w:snapToGrid w:val="0"/>
                <w:spacing w:val="20"/>
                <w:lang w:val="uk-UA"/>
              </w:rPr>
              <w:t>1357,5</w:t>
            </w:r>
          </w:p>
        </w:tc>
      </w:tr>
      <w:tr w:rsidR="005C7638" w:rsidRPr="00385964" w14:paraId="4E4074E8" w14:textId="77777777">
        <w:trPr>
          <w:cantSplit/>
          <w:trHeight w:val="1842"/>
        </w:trPr>
        <w:tc>
          <w:tcPr>
            <w:tcW w:w="2628" w:type="dxa"/>
            <w:vAlign w:val="center"/>
          </w:tcPr>
          <w:p w14:paraId="74F32AF2" w14:textId="77777777" w:rsidR="005C7638" w:rsidRPr="00385964" w:rsidRDefault="005C7638" w:rsidP="000E7F97">
            <w:pPr>
              <w:ind w:right="-1"/>
              <w:rPr>
                <w:spacing w:val="20"/>
                <w:lang w:val="uk-UA"/>
              </w:rPr>
            </w:pPr>
            <w:r w:rsidRPr="00385964">
              <w:rPr>
                <w:spacing w:val="20"/>
                <w:lang w:val="uk-UA"/>
              </w:rPr>
              <w:t>11. Надлишок (нестача) загальної величини основних джерел формування запасів і затрат, тис.грн.</w:t>
            </w:r>
          </w:p>
        </w:tc>
        <w:tc>
          <w:tcPr>
            <w:tcW w:w="720" w:type="dxa"/>
            <w:vAlign w:val="center"/>
          </w:tcPr>
          <w:p w14:paraId="2FC3746F" w14:textId="77777777" w:rsidR="005C7638" w:rsidRPr="00385964" w:rsidRDefault="005C7638" w:rsidP="000E7F97">
            <w:pPr>
              <w:ind w:right="-1"/>
              <w:jc w:val="center"/>
              <w:rPr>
                <w:spacing w:val="20"/>
                <w:lang w:val="uk-UA"/>
              </w:rPr>
            </w:pPr>
            <w:r w:rsidRPr="00385964">
              <w:rPr>
                <w:spacing w:val="20"/>
                <w:lang w:val="uk-UA"/>
              </w:rPr>
              <w:sym w:font="Symbol" w:char="F044"/>
            </w:r>
            <w:r w:rsidRPr="00385964">
              <w:rPr>
                <w:spacing w:val="20"/>
                <w:lang w:val="uk-UA"/>
              </w:rPr>
              <w:t>КЗАГ</w:t>
            </w:r>
          </w:p>
        </w:tc>
        <w:tc>
          <w:tcPr>
            <w:tcW w:w="1080" w:type="dxa"/>
            <w:vAlign w:val="center"/>
          </w:tcPr>
          <w:p w14:paraId="78569D2A" w14:textId="77777777" w:rsidR="005C7638" w:rsidRPr="00385964" w:rsidRDefault="005C7638" w:rsidP="000E7F97">
            <w:pPr>
              <w:jc w:val="right"/>
              <w:rPr>
                <w:snapToGrid w:val="0"/>
                <w:spacing w:val="20"/>
                <w:lang w:val="uk-UA"/>
              </w:rPr>
            </w:pPr>
            <w:r w:rsidRPr="00385964">
              <w:rPr>
                <w:snapToGrid w:val="0"/>
                <w:spacing w:val="20"/>
                <w:lang w:val="uk-UA"/>
              </w:rPr>
              <w:t>225,0</w:t>
            </w:r>
          </w:p>
        </w:tc>
        <w:tc>
          <w:tcPr>
            <w:tcW w:w="1134" w:type="dxa"/>
            <w:gridSpan w:val="2"/>
            <w:vAlign w:val="center"/>
          </w:tcPr>
          <w:p w14:paraId="2DD8421B" w14:textId="77777777" w:rsidR="005C7638" w:rsidRPr="00385964" w:rsidRDefault="005C7638" w:rsidP="000E7F97">
            <w:pPr>
              <w:jc w:val="right"/>
              <w:rPr>
                <w:snapToGrid w:val="0"/>
                <w:spacing w:val="20"/>
                <w:lang w:val="uk-UA"/>
              </w:rPr>
            </w:pPr>
            <w:r w:rsidRPr="00385964">
              <w:rPr>
                <w:snapToGrid w:val="0"/>
                <w:spacing w:val="20"/>
                <w:lang w:val="uk-UA"/>
              </w:rPr>
              <w:t>1341,2</w:t>
            </w:r>
          </w:p>
        </w:tc>
        <w:tc>
          <w:tcPr>
            <w:tcW w:w="1134" w:type="dxa"/>
            <w:vAlign w:val="center"/>
          </w:tcPr>
          <w:p w14:paraId="5C6CC45F" w14:textId="77777777" w:rsidR="005C7638" w:rsidRPr="00385964" w:rsidRDefault="005C7638" w:rsidP="000E7F97">
            <w:pPr>
              <w:jc w:val="right"/>
              <w:rPr>
                <w:snapToGrid w:val="0"/>
                <w:spacing w:val="20"/>
                <w:lang w:val="uk-UA"/>
              </w:rPr>
            </w:pPr>
            <w:r w:rsidRPr="00385964">
              <w:rPr>
                <w:snapToGrid w:val="0"/>
                <w:spacing w:val="20"/>
                <w:lang w:val="uk-UA"/>
              </w:rPr>
              <w:t>1713,0</w:t>
            </w:r>
          </w:p>
        </w:tc>
        <w:tc>
          <w:tcPr>
            <w:tcW w:w="1168" w:type="dxa"/>
            <w:gridSpan w:val="2"/>
            <w:vAlign w:val="center"/>
          </w:tcPr>
          <w:p w14:paraId="53B6640D" w14:textId="77777777" w:rsidR="005C7638" w:rsidRPr="00385964" w:rsidRDefault="005C7638" w:rsidP="000E7F97">
            <w:pPr>
              <w:jc w:val="right"/>
              <w:rPr>
                <w:snapToGrid w:val="0"/>
                <w:spacing w:val="20"/>
                <w:lang w:val="uk-UA"/>
              </w:rPr>
            </w:pPr>
            <w:r w:rsidRPr="00385964">
              <w:rPr>
                <w:snapToGrid w:val="0"/>
                <w:spacing w:val="20"/>
                <w:lang w:val="uk-UA"/>
              </w:rPr>
              <w:t>1116,20</w:t>
            </w:r>
          </w:p>
        </w:tc>
        <w:tc>
          <w:tcPr>
            <w:tcW w:w="1064" w:type="dxa"/>
            <w:vAlign w:val="center"/>
          </w:tcPr>
          <w:p w14:paraId="17292403" w14:textId="77777777" w:rsidR="005C7638" w:rsidRPr="00385964" w:rsidRDefault="005C7638" w:rsidP="000E7F97">
            <w:pPr>
              <w:jc w:val="right"/>
              <w:rPr>
                <w:snapToGrid w:val="0"/>
                <w:spacing w:val="20"/>
                <w:lang w:val="uk-UA"/>
              </w:rPr>
            </w:pPr>
            <w:r w:rsidRPr="00385964">
              <w:rPr>
                <w:snapToGrid w:val="0"/>
                <w:spacing w:val="20"/>
                <w:lang w:val="uk-UA"/>
              </w:rPr>
              <w:t>371,80</w:t>
            </w:r>
          </w:p>
        </w:tc>
        <w:tc>
          <w:tcPr>
            <w:tcW w:w="1080" w:type="dxa"/>
            <w:vAlign w:val="center"/>
          </w:tcPr>
          <w:p w14:paraId="2057400A" w14:textId="77777777" w:rsidR="005C7638" w:rsidRPr="00385964" w:rsidRDefault="005C7638" w:rsidP="000E7F97">
            <w:pPr>
              <w:jc w:val="right"/>
              <w:rPr>
                <w:snapToGrid w:val="0"/>
                <w:spacing w:val="20"/>
                <w:lang w:val="uk-UA"/>
              </w:rPr>
            </w:pPr>
            <w:r w:rsidRPr="00385964">
              <w:rPr>
                <w:snapToGrid w:val="0"/>
                <w:spacing w:val="20"/>
                <w:lang w:val="uk-UA"/>
              </w:rPr>
              <w:t>1488,0</w:t>
            </w:r>
          </w:p>
        </w:tc>
      </w:tr>
    </w:tbl>
    <w:p w14:paraId="19D1C7BE" w14:textId="77777777" w:rsidR="005C7638" w:rsidRPr="00385964" w:rsidRDefault="005C7638" w:rsidP="005C7638">
      <w:pPr>
        <w:ind w:right="-1" w:firstLine="709"/>
        <w:jc w:val="center"/>
        <w:rPr>
          <w:spacing w:val="20"/>
          <w:sz w:val="28"/>
          <w:lang w:val="uk-UA"/>
        </w:rPr>
      </w:pPr>
    </w:p>
    <w:p w14:paraId="1FE8873D" w14:textId="77777777" w:rsidR="003138F0" w:rsidRDefault="003138F0" w:rsidP="003138F0">
      <w:pPr>
        <w:spacing w:line="360" w:lineRule="auto"/>
        <w:ind w:firstLine="709"/>
        <w:jc w:val="both"/>
        <w:rPr>
          <w:sz w:val="28"/>
          <w:lang w:val="uk-UA"/>
        </w:rPr>
      </w:pPr>
      <w:r w:rsidRPr="00385964">
        <w:rPr>
          <w:sz w:val="28"/>
          <w:lang w:val="uk-UA"/>
        </w:rPr>
        <w:t xml:space="preserve">Проведені розрахунки свідчать, що фінансовий стан підприємства у </w:t>
      </w:r>
      <w:r>
        <w:rPr>
          <w:sz w:val="28"/>
          <w:lang w:val="uk-UA"/>
        </w:rPr>
        <w:t>2014</w:t>
      </w:r>
      <w:r w:rsidRPr="00385964">
        <w:rPr>
          <w:sz w:val="28"/>
          <w:lang w:val="uk-UA"/>
        </w:rPr>
        <w:t>р. був нестійким. Для забезпечення запасів і затрат у зазначеному році ТОВ «Благо-Інвест» було б недостатньо власних обігових коштів та довгострокових кредитів, а виникла б потреба в залученні ще й коро</w:t>
      </w:r>
      <w:r>
        <w:rPr>
          <w:sz w:val="28"/>
          <w:lang w:val="uk-UA"/>
        </w:rPr>
        <w:t>ткострокових кредитів та позик.</w:t>
      </w:r>
    </w:p>
    <w:p w14:paraId="3698E004" w14:textId="77777777" w:rsidR="003138F0" w:rsidRPr="00385964" w:rsidRDefault="003138F0" w:rsidP="003138F0">
      <w:pPr>
        <w:spacing w:line="360" w:lineRule="auto"/>
        <w:ind w:firstLine="709"/>
        <w:jc w:val="both"/>
        <w:rPr>
          <w:snapToGrid w:val="0"/>
          <w:sz w:val="28"/>
          <w:lang w:val="uk-UA"/>
        </w:rPr>
      </w:pPr>
      <w:r w:rsidRPr="00385964">
        <w:rPr>
          <w:sz w:val="28"/>
          <w:lang w:val="uk-UA"/>
        </w:rPr>
        <w:t xml:space="preserve">Протягом </w:t>
      </w:r>
      <w:r>
        <w:rPr>
          <w:sz w:val="28"/>
          <w:lang w:val="uk-UA"/>
        </w:rPr>
        <w:t>2015</w:t>
      </w:r>
      <w:r w:rsidRPr="00385964">
        <w:rPr>
          <w:sz w:val="28"/>
          <w:lang w:val="uk-UA"/>
        </w:rPr>
        <w:t>-</w:t>
      </w:r>
      <w:r>
        <w:rPr>
          <w:sz w:val="28"/>
          <w:lang w:val="uk-UA"/>
        </w:rPr>
        <w:t>2016</w:t>
      </w:r>
      <w:r w:rsidRPr="00385964">
        <w:rPr>
          <w:sz w:val="28"/>
          <w:lang w:val="uk-UA"/>
        </w:rPr>
        <w:t xml:space="preserve"> рр. підприємство нарощувало власні оборотні активи, в той же час зменшуючи суму поточних зобов'язань. Це призвело до того, що у </w:t>
      </w:r>
      <w:r>
        <w:rPr>
          <w:sz w:val="28"/>
          <w:lang w:val="uk-UA"/>
        </w:rPr>
        <w:t>2015</w:t>
      </w:r>
      <w:r w:rsidRPr="00385964">
        <w:rPr>
          <w:sz w:val="28"/>
          <w:lang w:val="uk-UA"/>
        </w:rPr>
        <w:t xml:space="preserve">р. порівняно із </w:t>
      </w:r>
      <w:r>
        <w:rPr>
          <w:sz w:val="28"/>
          <w:lang w:val="uk-UA"/>
        </w:rPr>
        <w:t>2014</w:t>
      </w:r>
      <w:r w:rsidRPr="00385964">
        <w:rPr>
          <w:sz w:val="28"/>
          <w:lang w:val="uk-UA"/>
        </w:rPr>
        <w:t xml:space="preserve">р. сума власних оборотних коштів ТОВ «Благо-Інвест» зросла на </w:t>
      </w:r>
      <w:r w:rsidRPr="00385964">
        <w:rPr>
          <w:snapToGrid w:val="0"/>
          <w:sz w:val="28"/>
          <w:lang w:val="uk-UA"/>
        </w:rPr>
        <w:t>1474,50 тис.грн.</w:t>
      </w:r>
      <w:r w:rsidRPr="00385964">
        <w:rPr>
          <w:sz w:val="28"/>
          <w:lang w:val="uk-UA"/>
        </w:rPr>
        <w:t xml:space="preserve">; у </w:t>
      </w:r>
      <w:r>
        <w:rPr>
          <w:sz w:val="28"/>
          <w:lang w:val="uk-UA"/>
        </w:rPr>
        <w:t>2016</w:t>
      </w:r>
      <w:r w:rsidRPr="00385964">
        <w:rPr>
          <w:sz w:val="28"/>
          <w:lang w:val="uk-UA"/>
        </w:rPr>
        <w:t xml:space="preserve">р. порівняно із </w:t>
      </w:r>
      <w:r>
        <w:rPr>
          <w:sz w:val="28"/>
          <w:lang w:val="uk-UA"/>
        </w:rPr>
        <w:t>2015</w:t>
      </w:r>
      <w:r w:rsidRPr="00385964">
        <w:rPr>
          <w:sz w:val="28"/>
          <w:lang w:val="uk-UA"/>
        </w:rPr>
        <w:t xml:space="preserve">р. – на </w:t>
      </w:r>
      <w:r w:rsidRPr="00385964">
        <w:rPr>
          <w:snapToGrid w:val="0"/>
          <w:sz w:val="28"/>
          <w:lang w:val="uk-UA"/>
        </w:rPr>
        <w:t xml:space="preserve">1184,9 тис.грн. При цьому надлишок власних оборотних коштів у </w:t>
      </w:r>
      <w:r>
        <w:rPr>
          <w:snapToGrid w:val="0"/>
          <w:sz w:val="28"/>
          <w:lang w:val="uk-UA"/>
        </w:rPr>
        <w:t>2015</w:t>
      </w:r>
      <w:r w:rsidRPr="00385964">
        <w:rPr>
          <w:snapToGrid w:val="0"/>
          <w:sz w:val="28"/>
          <w:lang w:val="uk-UA"/>
        </w:rPr>
        <w:t xml:space="preserve">р. склав 511,40 тис.грн., у </w:t>
      </w:r>
      <w:r>
        <w:rPr>
          <w:snapToGrid w:val="0"/>
          <w:sz w:val="28"/>
          <w:lang w:val="uk-UA"/>
        </w:rPr>
        <w:t>2016</w:t>
      </w:r>
      <w:r w:rsidRPr="00385964">
        <w:rPr>
          <w:snapToGrid w:val="0"/>
          <w:sz w:val="28"/>
          <w:lang w:val="uk-UA"/>
        </w:rPr>
        <w:t xml:space="preserve">р. – 482,90 тис.грн. </w:t>
      </w:r>
    </w:p>
    <w:p w14:paraId="21D6BD6A" w14:textId="77777777" w:rsidR="003138F0" w:rsidRPr="00385964" w:rsidRDefault="003138F0" w:rsidP="003138F0">
      <w:pPr>
        <w:spacing w:line="360" w:lineRule="auto"/>
        <w:ind w:firstLine="709"/>
        <w:jc w:val="both"/>
        <w:rPr>
          <w:snapToGrid w:val="0"/>
          <w:sz w:val="28"/>
          <w:lang w:val="uk-UA"/>
        </w:rPr>
      </w:pPr>
      <w:r w:rsidRPr="00385964">
        <w:rPr>
          <w:snapToGrid w:val="0"/>
          <w:sz w:val="28"/>
          <w:lang w:val="uk-UA"/>
        </w:rPr>
        <w:lastRenderedPageBreak/>
        <w:t xml:space="preserve">Отже у </w:t>
      </w:r>
      <w:r>
        <w:rPr>
          <w:snapToGrid w:val="0"/>
          <w:sz w:val="28"/>
          <w:lang w:val="uk-UA"/>
        </w:rPr>
        <w:t>2015</w:t>
      </w:r>
      <w:r w:rsidRPr="00385964">
        <w:rPr>
          <w:snapToGrid w:val="0"/>
          <w:sz w:val="28"/>
          <w:lang w:val="uk-UA"/>
        </w:rPr>
        <w:t>-</w:t>
      </w:r>
      <w:r>
        <w:rPr>
          <w:snapToGrid w:val="0"/>
          <w:sz w:val="28"/>
          <w:lang w:val="uk-UA"/>
        </w:rPr>
        <w:t>2016</w:t>
      </w:r>
      <w:r w:rsidRPr="00385964">
        <w:rPr>
          <w:snapToGrid w:val="0"/>
          <w:sz w:val="28"/>
          <w:lang w:val="uk-UA"/>
        </w:rPr>
        <w:t xml:space="preserve">рр. фінансова стійкість підприємства визначається як абсолютна. Керівництву ТОВ «Благо-Інвест» слід і надалі проводити розпочату у </w:t>
      </w:r>
      <w:r>
        <w:rPr>
          <w:snapToGrid w:val="0"/>
          <w:sz w:val="28"/>
          <w:lang w:val="uk-UA"/>
        </w:rPr>
        <w:t>2015</w:t>
      </w:r>
      <w:r w:rsidRPr="00385964">
        <w:rPr>
          <w:snapToGrid w:val="0"/>
          <w:sz w:val="28"/>
          <w:lang w:val="uk-UA"/>
        </w:rPr>
        <w:t>-</w:t>
      </w:r>
      <w:r>
        <w:rPr>
          <w:snapToGrid w:val="0"/>
          <w:sz w:val="28"/>
          <w:lang w:val="uk-UA"/>
        </w:rPr>
        <w:t>2016</w:t>
      </w:r>
      <w:r w:rsidRPr="00385964">
        <w:rPr>
          <w:snapToGrid w:val="0"/>
          <w:sz w:val="28"/>
          <w:lang w:val="uk-UA"/>
        </w:rPr>
        <w:t>рр. політику удосконалення структури капіталу Підприємства та підвищення його фінансової стійкості. Необхідно спрямувати дії на обґрунтоване зменшення запасів і затрат та прискорення обертання капіталу в поточних активах.</w:t>
      </w:r>
    </w:p>
    <w:p w14:paraId="462D5BAE" w14:textId="77777777" w:rsidR="005C7638" w:rsidRPr="00385964" w:rsidRDefault="005C7638" w:rsidP="005C7638">
      <w:pPr>
        <w:pStyle w:val="31"/>
        <w:spacing w:after="0" w:line="360" w:lineRule="auto"/>
        <w:ind w:left="0" w:firstLine="709"/>
        <w:jc w:val="both"/>
        <w:rPr>
          <w:sz w:val="28"/>
          <w:szCs w:val="28"/>
          <w:lang w:val="uk-UA"/>
        </w:rPr>
      </w:pPr>
      <w:r w:rsidRPr="00385964">
        <w:rPr>
          <w:sz w:val="28"/>
          <w:szCs w:val="28"/>
          <w:lang w:val="uk-UA"/>
        </w:rPr>
        <w:t>Розрахунок відносних показників фінансової стійкості ТОВ «Благо-Інвест» виконаємо в таблиці 2.1</w:t>
      </w:r>
      <w:r w:rsidR="00F23602">
        <w:rPr>
          <w:sz w:val="28"/>
          <w:szCs w:val="28"/>
          <w:lang w:val="uk-UA"/>
        </w:rPr>
        <w:t>3</w:t>
      </w:r>
      <w:r w:rsidRPr="00385964">
        <w:rPr>
          <w:sz w:val="28"/>
          <w:szCs w:val="28"/>
          <w:lang w:val="uk-UA"/>
        </w:rPr>
        <w:t>:</w:t>
      </w:r>
    </w:p>
    <w:p w14:paraId="552309B0" w14:textId="77777777" w:rsidR="005C7638" w:rsidRPr="00385964" w:rsidRDefault="005C7638" w:rsidP="005C7638">
      <w:pPr>
        <w:pStyle w:val="31"/>
        <w:jc w:val="right"/>
        <w:rPr>
          <w:sz w:val="28"/>
          <w:szCs w:val="28"/>
          <w:lang w:val="uk-UA"/>
        </w:rPr>
      </w:pPr>
      <w:r w:rsidRPr="00385964">
        <w:rPr>
          <w:sz w:val="28"/>
          <w:szCs w:val="28"/>
          <w:lang w:val="uk-UA"/>
        </w:rPr>
        <w:t>Таблиця 2.1</w:t>
      </w:r>
      <w:r w:rsidR="00F23602">
        <w:rPr>
          <w:sz w:val="28"/>
          <w:szCs w:val="28"/>
          <w:lang w:val="uk-UA"/>
        </w:rPr>
        <w:t>3</w:t>
      </w:r>
    </w:p>
    <w:p w14:paraId="3C3778DC" w14:textId="77777777" w:rsidR="005C7638" w:rsidRPr="00385964" w:rsidRDefault="005C7638" w:rsidP="005C7638">
      <w:pPr>
        <w:ind w:right="-1"/>
        <w:jc w:val="center"/>
        <w:rPr>
          <w:sz w:val="28"/>
          <w:szCs w:val="28"/>
          <w:lang w:val="uk-UA"/>
        </w:rPr>
      </w:pPr>
      <w:r w:rsidRPr="00385964">
        <w:rPr>
          <w:sz w:val="28"/>
          <w:szCs w:val="28"/>
          <w:lang w:val="uk-UA"/>
        </w:rPr>
        <w:t>Аналіз відносних показників фінансової стійкості ТОВ «Благо-Інвест»</w:t>
      </w: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1134"/>
        <w:gridCol w:w="992"/>
        <w:gridCol w:w="1418"/>
        <w:gridCol w:w="1417"/>
        <w:gridCol w:w="1277"/>
      </w:tblGrid>
      <w:tr w:rsidR="005C7638" w:rsidRPr="00385964" w14:paraId="1A3BCD8E" w14:textId="77777777">
        <w:trPr>
          <w:cantSplit/>
        </w:trPr>
        <w:tc>
          <w:tcPr>
            <w:tcW w:w="3794" w:type="dxa"/>
            <w:vMerge w:val="restart"/>
            <w:vAlign w:val="center"/>
          </w:tcPr>
          <w:p w14:paraId="3724542F" w14:textId="77777777" w:rsidR="005C7638" w:rsidRPr="00385964" w:rsidRDefault="005C7638" w:rsidP="000E7F97">
            <w:pPr>
              <w:ind w:right="-1"/>
              <w:jc w:val="center"/>
              <w:rPr>
                <w:spacing w:val="20"/>
                <w:lang w:val="uk-UA"/>
              </w:rPr>
            </w:pPr>
            <w:r w:rsidRPr="00385964">
              <w:rPr>
                <w:spacing w:val="20"/>
                <w:lang w:val="uk-UA"/>
              </w:rPr>
              <w:t>Показники</w:t>
            </w:r>
          </w:p>
          <w:p w14:paraId="07BE54C3" w14:textId="77777777" w:rsidR="005C7638" w:rsidRPr="00385964" w:rsidRDefault="005C7638" w:rsidP="000E7F97">
            <w:pPr>
              <w:ind w:right="-1"/>
              <w:jc w:val="center"/>
              <w:rPr>
                <w:spacing w:val="20"/>
                <w:lang w:val="uk-UA"/>
              </w:rPr>
            </w:pPr>
          </w:p>
        </w:tc>
        <w:tc>
          <w:tcPr>
            <w:tcW w:w="1134" w:type="dxa"/>
            <w:vMerge w:val="restart"/>
            <w:vAlign w:val="center"/>
          </w:tcPr>
          <w:p w14:paraId="2BC66D78" w14:textId="77777777" w:rsidR="005C7638" w:rsidRPr="00385964" w:rsidRDefault="005C7638" w:rsidP="000E7F97">
            <w:pPr>
              <w:ind w:right="-1"/>
              <w:jc w:val="center"/>
              <w:rPr>
                <w:spacing w:val="20"/>
                <w:lang w:val="uk-UA"/>
              </w:rPr>
            </w:pPr>
            <w:r w:rsidRPr="00385964">
              <w:rPr>
                <w:spacing w:val="20"/>
                <w:lang w:val="uk-UA"/>
              </w:rPr>
              <w:t>Умовні скоро-чення</w:t>
            </w:r>
          </w:p>
        </w:tc>
        <w:tc>
          <w:tcPr>
            <w:tcW w:w="992" w:type="dxa"/>
            <w:vMerge w:val="restart"/>
            <w:textDirection w:val="btLr"/>
          </w:tcPr>
          <w:p w14:paraId="76626A02" w14:textId="77777777" w:rsidR="005C7638" w:rsidRPr="00385964" w:rsidRDefault="005C7638" w:rsidP="000E7F97">
            <w:pPr>
              <w:ind w:left="113" w:right="-1"/>
              <w:jc w:val="center"/>
              <w:rPr>
                <w:spacing w:val="20"/>
                <w:lang w:val="uk-UA"/>
              </w:rPr>
            </w:pPr>
            <w:r w:rsidRPr="00385964">
              <w:rPr>
                <w:spacing w:val="20"/>
                <w:lang w:val="uk-UA"/>
              </w:rPr>
              <w:t>Нормативне значення коефіцієнта</w:t>
            </w:r>
          </w:p>
        </w:tc>
        <w:tc>
          <w:tcPr>
            <w:tcW w:w="4112" w:type="dxa"/>
            <w:gridSpan w:val="3"/>
            <w:vAlign w:val="center"/>
          </w:tcPr>
          <w:p w14:paraId="3889D1A1" w14:textId="77777777" w:rsidR="005C7638" w:rsidRPr="00385964" w:rsidRDefault="005C7638" w:rsidP="000E7F97">
            <w:pPr>
              <w:ind w:right="-1"/>
              <w:jc w:val="center"/>
              <w:rPr>
                <w:spacing w:val="20"/>
                <w:lang w:val="uk-UA"/>
              </w:rPr>
            </w:pPr>
            <w:r w:rsidRPr="00385964">
              <w:rPr>
                <w:spacing w:val="20"/>
                <w:lang w:val="uk-UA"/>
              </w:rPr>
              <w:t>Значення</w:t>
            </w:r>
          </w:p>
        </w:tc>
      </w:tr>
      <w:tr w:rsidR="005C7638" w:rsidRPr="00385964" w14:paraId="32B0E400" w14:textId="77777777">
        <w:trPr>
          <w:cantSplit/>
          <w:trHeight w:val="1483"/>
        </w:trPr>
        <w:tc>
          <w:tcPr>
            <w:tcW w:w="3794" w:type="dxa"/>
            <w:vMerge/>
            <w:vAlign w:val="center"/>
          </w:tcPr>
          <w:p w14:paraId="03497FAE" w14:textId="77777777" w:rsidR="005C7638" w:rsidRPr="00385964" w:rsidRDefault="005C7638" w:rsidP="000E7F97">
            <w:pPr>
              <w:ind w:right="-1"/>
              <w:jc w:val="center"/>
              <w:rPr>
                <w:spacing w:val="20"/>
                <w:lang w:val="uk-UA"/>
              </w:rPr>
            </w:pPr>
          </w:p>
        </w:tc>
        <w:tc>
          <w:tcPr>
            <w:tcW w:w="1134" w:type="dxa"/>
            <w:vMerge/>
            <w:vAlign w:val="center"/>
          </w:tcPr>
          <w:p w14:paraId="35B3E771" w14:textId="77777777" w:rsidR="005C7638" w:rsidRPr="00385964" w:rsidRDefault="005C7638" w:rsidP="000E7F97">
            <w:pPr>
              <w:ind w:right="-1"/>
              <w:jc w:val="center"/>
              <w:rPr>
                <w:spacing w:val="20"/>
                <w:lang w:val="uk-UA"/>
              </w:rPr>
            </w:pPr>
          </w:p>
        </w:tc>
        <w:tc>
          <w:tcPr>
            <w:tcW w:w="992" w:type="dxa"/>
            <w:vMerge/>
          </w:tcPr>
          <w:p w14:paraId="51C29A7E" w14:textId="77777777" w:rsidR="005C7638" w:rsidRPr="00385964" w:rsidRDefault="005C7638" w:rsidP="000E7F97">
            <w:pPr>
              <w:ind w:right="-1"/>
              <w:jc w:val="center"/>
              <w:rPr>
                <w:spacing w:val="20"/>
                <w:lang w:val="uk-UA"/>
              </w:rPr>
            </w:pPr>
          </w:p>
        </w:tc>
        <w:tc>
          <w:tcPr>
            <w:tcW w:w="1418" w:type="dxa"/>
            <w:vAlign w:val="center"/>
          </w:tcPr>
          <w:p w14:paraId="31ADA658" w14:textId="77777777" w:rsidR="005C7638" w:rsidRPr="00385964" w:rsidRDefault="00E13AEC" w:rsidP="000E7F97">
            <w:pPr>
              <w:ind w:right="-1"/>
              <w:jc w:val="center"/>
              <w:rPr>
                <w:spacing w:val="20"/>
                <w:lang w:val="uk-UA"/>
              </w:rPr>
            </w:pPr>
            <w:r>
              <w:rPr>
                <w:spacing w:val="20"/>
                <w:lang w:val="uk-UA"/>
              </w:rPr>
              <w:t>2014</w:t>
            </w:r>
            <w:r w:rsidR="005C7638" w:rsidRPr="00385964">
              <w:rPr>
                <w:spacing w:val="20"/>
                <w:lang w:val="uk-UA"/>
              </w:rPr>
              <w:t>р.</w:t>
            </w:r>
          </w:p>
        </w:tc>
        <w:tc>
          <w:tcPr>
            <w:tcW w:w="1417" w:type="dxa"/>
            <w:vAlign w:val="center"/>
          </w:tcPr>
          <w:p w14:paraId="6DD35E40" w14:textId="77777777" w:rsidR="005C7638" w:rsidRPr="00385964" w:rsidRDefault="00E13AEC" w:rsidP="000E7F97">
            <w:pPr>
              <w:ind w:right="-1"/>
              <w:jc w:val="center"/>
              <w:rPr>
                <w:spacing w:val="20"/>
                <w:lang w:val="uk-UA"/>
              </w:rPr>
            </w:pPr>
            <w:r>
              <w:rPr>
                <w:spacing w:val="20"/>
                <w:lang w:val="uk-UA"/>
              </w:rPr>
              <w:t>2015</w:t>
            </w:r>
            <w:r w:rsidR="005C7638" w:rsidRPr="00385964">
              <w:rPr>
                <w:spacing w:val="20"/>
                <w:lang w:val="uk-UA"/>
              </w:rPr>
              <w:t>р.</w:t>
            </w:r>
          </w:p>
        </w:tc>
        <w:tc>
          <w:tcPr>
            <w:tcW w:w="1277" w:type="dxa"/>
            <w:vAlign w:val="center"/>
          </w:tcPr>
          <w:p w14:paraId="60D3A6BF" w14:textId="77777777" w:rsidR="005C7638" w:rsidRPr="00385964" w:rsidRDefault="00E13AEC" w:rsidP="000E7F97">
            <w:pPr>
              <w:ind w:right="-1"/>
              <w:jc w:val="center"/>
              <w:rPr>
                <w:spacing w:val="20"/>
                <w:lang w:val="uk-UA"/>
              </w:rPr>
            </w:pPr>
            <w:r>
              <w:rPr>
                <w:spacing w:val="20"/>
                <w:lang w:val="uk-UA"/>
              </w:rPr>
              <w:t>2016</w:t>
            </w:r>
            <w:r w:rsidR="005C7638" w:rsidRPr="00385964">
              <w:rPr>
                <w:spacing w:val="20"/>
                <w:lang w:val="uk-UA"/>
              </w:rPr>
              <w:t>р.</w:t>
            </w:r>
          </w:p>
        </w:tc>
      </w:tr>
      <w:tr w:rsidR="005C7638" w:rsidRPr="00385964" w14:paraId="0E6ECDA4" w14:textId="77777777">
        <w:trPr>
          <w:cantSplit/>
        </w:trPr>
        <w:tc>
          <w:tcPr>
            <w:tcW w:w="3794" w:type="dxa"/>
            <w:vAlign w:val="center"/>
          </w:tcPr>
          <w:p w14:paraId="47279C15" w14:textId="77777777" w:rsidR="005C7638" w:rsidRPr="00385964" w:rsidRDefault="005C7638" w:rsidP="000E7F97">
            <w:pPr>
              <w:ind w:right="-1"/>
              <w:rPr>
                <w:spacing w:val="20"/>
                <w:lang w:val="uk-UA"/>
              </w:rPr>
            </w:pPr>
            <w:r w:rsidRPr="00385964">
              <w:rPr>
                <w:spacing w:val="20"/>
                <w:lang w:val="uk-UA"/>
              </w:rPr>
              <w:t>1. Наявність власних оборотних коштів, тис.грн.</w:t>
            </w:r>
          </w:p>
        </w:tc>
        <w:tc>
          <w:tcPr>
            <w:tcW w:w="1134" w:type="dxa"/>
            <w:vAlign w:val="center"/>
          </w:tcPr>
          <w:p w14:paraId="559BA16D" w14:textId="77777777" w:rsidR="005C7638" w:rsidRPr="00385964" w:rsidRDefault="005C7638" w:rsidP="000E7F97">
            <w:pPr>
              <w:ind w:right="-1"/>
              <w:jc w:val="center"/>
              <w:rPr>
                <w:spacing w:val="20"/>
                <w:lang w:val="uk-UA"/>
              </w:rPr>
            </w:pPr>
            <w:r w:rsidRPr="00385964">
              <w:rPr>
                <w:spacing w:val="20"/>
                <w:lang w:val="uk-UA"/>
              </w:rPr>
              <w:t>КВОК</w:t>
            </w:r>
          </w:p>
        </w:tc>
        <w:tc>
          <w:tcPr>
            <w:tcW w:w="992" w:type="dxa"/>
            <w:vAlign w:val="center"/>
          </w:tcPr>
          <w:p w14:paraId="4E8CBD98" w14:textId="77777777" w:rsidR="005C7638" w:rsidRPr="00385964" w:rsidRDefault="005C7638" w:rsidP="000E7F97">
            <w:pPr>
              <w:jc w:val="center"/>
              <w:rPr>
                <w:snapToGrid w:val="0"/>
                <w:spacing w:val="20"/>
                <w:lang w:val="uk-UA"/>
              </w:rPr>
            </w:pPr>
            <w:r w:rsidRPr="00385964">
              <w:rPr>
                <w:snapToGrid w:val="0"/>
                <w:spacing w:val="20"/>
                <w:lang w:val="uk-UA"/>
              </w:rPr>
              <w:t>-</w:t>
            </w:r>
          </w:p>
        </w:tc>
        <w:tc>
          <w:tcPr>
            <w:tcW w:w="1418" w:type="dxa"/>
            <w:vAlign w:val="center"/>
          </w:tcPr>
          <w:p w14:paraId="085258BF" w14:textId="77777777" w:rsidR="005C7638" w:rsidRPr="00385964" w:rsidRDefault="005C7638" w:rsidP="000E7F97">
            <w:pPr>
              <w:jc w:val="right"/>
              <w:rPr>
                <w:snapToGrid w:val="0"/>
                <w:spacing w:val="20"/>
                <w:lang w:val="uk-UA"/>
              </w:rPr>
            </w:pPr>
            <w:r w:rsidRPr="00385964">
              <w:rPr>
                <w:snapToGrid w:val="0"/>
                <w:spacing w:val="20"/>
                <w:lang w:val="uk-UA"/>
              </w:rPr>
              <w:t>238,20</w:t>
            </w:r>
          </w:p>
        </w:tc>
        <w:tc>
          <w:tcPr>
            <w:tcW w:w="1417" w:type="dxa"/>
            <w:vAlign w:val="center"/>
          </w:tcPr>
          <w:p w14:paraId="5A2359C6" w14:textId="77777777" w:rsidR="005C7638" w:rsidRPr="00385964" w:rsidRDefault="005C7638" w:rsidP="000E7F97">
            <w:pPr>
              <w:jc w:val="right"/>
              <w:rPr>
                <w:snapToGrid w:val="0"/>
                <w:spacing w:val="20"/>
                <w:lang w:val="uk-UA"/>
              </w:rPr>
            </w:pPr>
            <w:r w:rsidRPr="00385964">
              <w:rPr>
                <w:snapToGrid w:val="0"/>
                <w:spacing w:val="20"/>
                <w:lang w:val="uk-UA"/>
              </w:rPr>
              <w:t>1712,70</w:t>
            </w:r>
          </w:p>
        </w:tc>
        <w:tc>
          <w:tcPr>
            <w:tcW w:w="1277" w:type="dxa"/>
            <w:vAlign w:val="center"/>
          </w:tcPr>
          <w:p w14:paraId="1937D839" w14:textId="77777777" w:rsidR="005C7638" w:rsidRPr="00385964" w:rsidRDefault="005C7638" w:rsidP="000E7F97">
            <w:pPr>
              <w:jc w:val="right"/>
              <w:rPr>
                <w:snapToGrid w:val="0"/>
                <w:spacing w:val="20"/>
                <w:lang w:val="uk-UA"/>
              </w:rPr>
            </w:pPr>
            <w:r w:rsidRPr="00385964">
              <w:rPr>
                <w:snapToGrid w:val="0"/>
                <w:spacing w:val="20"/>
                <w:lang w:val="uk-UA"/>
              </w:rPr>
              <w:t>2897,60</w:t>
            </w:r>
          </w:p>
        </w:tc>
      </w:tr>
      <w:tr w:rsidR="005C7638" w:rsidRPr="00385964" w14:paraId="1B5A857E" w14:textId="77777777">
        <w:trPr>
          <w:cantSplit/>
        </w:trPr>
        <w:tc>
          <w:tcPr>
            <w:tcW w:w="3794" w:type="dxa"/>
            <w:vAlign w:val="center"/>
          </w:tcPr>
          <w:p w14:paraId="4BD3B244" w14:textId="77777777" w:rsidR="005C7638" w:rsidRPr="00385964" w:rsidRDefault="005C7638" w:rsidP="000E7F97">
            <w:pPr>
              <w:ind w:right="-1"/>
              <w:rPr>
                <w:spacing w:val="20"/>
                <w:lang w:val="uk-UA"/>
              </w:rPr>
            </w:pPr>
            <w:r w:rsidRPr="00385964">
              <w:rPr>
                <w:spacing w:val="20"/>
                <w:lang w:val="uk-UA"/>
              </w:rPr>
              <w:t>2. Запаси і затрати (</w:t>
            </w:r>
            <w:r w:rsidRPr="00385964">
              <w:rPr>
                <w:spacing w:val="20"/>
                <w:lang w:val="uk-UA"/>
              </w:rPr>
              <w:sym w:font="Symbol" w:char="F053"/>
            </w:r>
            <w:r w:rsidRPr="00385964">
              <w:rPr>
                <w:spacing w:val="20"/>
                <w:lang w:val="uk-UA"/>
              </w:rPr>
              <w:t>рр.100-140), тис.грн.</w:t>
            </w:r>
          </w:p>
        </w:tc>
        <w:tc>
          <w:tcPr>
            <w:tcW w:w="1134" w:type="dxa"/>
            <w:vAlign w:val="center"/>
          </w:tcPr>
          <w:p w14:paraId="136AC28F" w14:textId="77777777" w:rsidR="005C7638" w:rsidRPr="00385964" w:rsidRDefault="005C7638" w:rsidP="000E7F97">
            <w:pPr>
              <w:ind w:right="-1"/>
              <w:jc w:val="center"/>
              <w:rPr>
                <w:spacing w:val="20"/>
                <w:lang w:val="uk-UA"/>
              </w:rPr>
            </w:pPr>
            <w:r w:rsidRPr="00385964">
              <w:rPr>
                <w:spacing w:val="20"/>
                <w:lang w:val="uk-UA"/>
              </w:rPr>
              <w:t>З</w:t>
            </w:r>
          </w:p>
        </w:tc>
        <w:tc>
          <w:tcPr>
            <w:tcW w:w="992" w:type="dxa"/>
            <w:vAlign w:val="center"/>
          </w:tcPr>
          <w:p w14:paraId="01B691FD" w14:textId="77777777" w:rsidR="005C7638" w:rsidRPr="00385964" w:rsidRDefault="005C7638" w:rsidP="000E7F97">
            <w:pPr>
              <w:jc w:val="center"/>
              <w:rPr>
                <w:snapToGrid w:val="0"/>
                <w:spacing w:val="20"/>
                <w:lang w:val="uk-UA"/>
              </w:rPr>
            </w:pPr>
            <w:r w:rsidRPr="00385964">
              <w:rPr>
                <w:snapToGrid w:val="0"/>
                <w:spacing w:val="20"/>
                <w:lang w:val="uk-UA"/>
              </w:rPr>
              <w:t>-</w:t>
            </w:r>
          </w:p>
        </w:tc>
        <w:tc>
          <w:tcPr>
            <w:tcW w:w="1418" w:type="dxa"/>
            <w:vAlign w:val="center"/>
          </w:tcPr>
          <w:p w14:paraId="540B4690" w14:textId="77777777" w:rsidR="005C7638" w:rsidRPr="00385964" w:rsidRDefault="005C7638" w:rsidP="000E7F97">
            <w:pPr>
              <w:jc w:val="right"/>
              <w:rPr>
                <w:snapToGrid w:val="0"/>
                <w:spacing w:val="20"/>
                <w:lang w:val="uk-UA"/>
              </w:rPr>
            </w:pPr>
            <w:r w:rsidRPr="00385964">
              <w:rPr>
                <w:snapToGrid w:val="0"/>
                <w:spacing w:val="20"/>
                <w:lang w:val="uk-UA"/>
              </w:rPr>
              <w:t>1062,90</w:t>
            </w:r>
          </w:p>
        </w:tc>
        <w:tc>
          <w:tcPr>
            <w:tcW w:w="1417" w:type="dxa"/>
            <w:vAlign w:val="center"/>
          </w:tcPr>
          <w:p w14:paraId="4F9EF03C" w14:textId="77777777" w:rsidR="005C7638" w:rsidRPr="00385964" w:rsidRDefault="005C7638" w:rsidP="000E7F97">
            <w:pPr>
              <w:jc w:val="right"/>
              <w:rPr>
                <w:snapToGrid w:val="0"/>
                <w:spacing w:val="20"/>
                <w:lang w:val="uk-UA"/>
              </w:rPr>
            </w:pPr>
            <w:r w:rsidRPr="00385964">
              <w:rPr>
                <w:snapToGrid w:val="0"/>
                <w:spacing w:val="20"/>
                <w:lang w:val="uk-UA"/>
              </w:rPr>
              <w:t>1201,30</w:t>
            </w:r>
          </w:p>
        </w:tc>
        <w:tc>
          <w:tcPr>
            <w:tcW w:w="1277" w:type="dxa"/>
            <w:vAlign w:val="center"/>
          </w:tcPr>
          <w:p w14:paraId="1F730A30" w14:textId="77777777" w:rsidR="005C7638" w:rsidRPr="00385964" w:rsidRDefault="005C7638" w:rsidP="000E7F97">
            <w:pPr>
              <w:jc w:val="right"/>
              <w:rPr>
                <w:snapToGrid w:val="0"/>
                <w:spacing w:val="20"/>
                <w:lang w:val="uk-UA"/>
              </w:rPr>
            </w:pPr>
            <w:r w:rsidRPr="00385964">
              <w:rPr>
                <w:snapToGrid w:val="0"/>
                <w:spacing w:val="20"/>
                <w:lang w:val="uk-UA"/>
              </w:rPr>
              <w:t>2414,70</w:t>
            </w:r>
          </w:p>
        </w:tc>
      </w:tr>
      <w:tr w:rsidR="005C7638" w:rsidRPr="00385964" w14:paraId="72174DCC" w14:textId="77777777">
        <w:trPr>
          <w:cantSplit/>
        </w:trPr>
        <w:tc>
          <w:tcPr>
            <w:tcW w:w="3794" w:type="dxa"/>
            <w:vAlign w:val="center"/>
          </w:tcPr>
          <w:p w14:paraId="7ABFF322" w14:textId="77777777" w:rsidR="005C7638" w:rsidRPr="00385964" w:rsidRDefault="005C7638" w:rsidP="000E7F97">
            <w:pPr>
              <w:ind w:right="-1"/>
              <w:rPr>
                <w:spacing w:val="20"/>
                <w:lang w:val="uk-UA"/>
              </w:rPr>
            </w:pPr>
            <w:r w:rsidRPr="00385964">
              <w:rPr>
                <w:spacing w:val="20"/>
                <w:lang w:val="uk-UA"/>
              </w:rPr>
              <w:t>3. Власний капітал (р.380), тис.грн.</w:t>
            </w:r>
          </w:p>
        </w:tc>
        <w:tc>
          <w:tcPr>
            <w:tcW w:w="1134" w:type="dxa"/>
            <w:vAlign w:val="center"/>
          </w:tcPr>
          <w:p w14:paraId="30DF60AE" w14:textId="77777777" w:rsidR="005C7638" w:rsidRPr="00385964" w:rsidRDefault="005C7638" w:rsidP="000E7F97">
            <w:pPr>
              <w:ind w:right="-1"/>
              <w:jc w:val="center"/>
              <w:rPr>
                <w:spacing w:val="20"/>
                <w:lang w:val="uk-UA"/>
              </w:rPr>
            </w:pPr>
            <w:r w:rsidRPr="00385964">
              <w:rPr>
                <w:spacing w:val="20"/>
                <w:lang w:val="uk-UA"/>
              </w:rPr>
              <w:t>ВК</w:t>
            </w:r>
          </w:p>
        </w:tc>
        <w:tc>
          <w:tcPr>
            <w:tcW w:w="992" w:type="dxa"/>
            <w:vAlign w:val="center"/>
          </w:tcPr>
          <w:p w14:paraId="048CBA79" w14:textId="77777777" w:rsidR="005C7638" w:rsidRPr="00385964" w:rsidRDefault="005C7638" w:rsidP="000E7F97">
            <w:pPr>
              <w:ind w:right="-1"/>
              <w:jc w:val="center"/>
              <w:rPr>
                <w:spacing w:val="20"/>
                <w:lang w:val="uk-UA"/>
              </w:rPr>
            </w:pPr>
            <w:r w:rsidRPr="00385964">
              <w:rPr>
                <w:spacing w:val="20"/>
                <w:lang w:val="uk-UA"/>
              </w:rPr>
              <w:t>-</w:t>
            </w:r>
          </w:p>
        </w:tc>
        <w:tc>
          <w:tcPr>
            <w:tcW w:w="1418" w:type="dxa"/>
            <w:vAlign w:val="center"/>
          </w:tcPr>
          <w:p w14:paraId="25DA5D78" w14:textId="77777777" w:rsidR="005C7638" w:rsidRPr="00385964" w:rsidRDefault="005C7638" w:rsidP="000E7F97">
            <w:pPr>
              <w:jc w:val="right"/>
              <w:rPr>
                <w:snapToGrid w:val="0"/>
                <w:spacing w:val="20"/>
                <w:lang w:val="uk-UA"/>
              </w:rPr>
            </w:pPr>
            <w:r w:rsidRPr="00385964">
              <w:rPr>
                <w:snapToGrid w:val="0"/>
                <w:spacing w:val="20"/>
                <w:lang w:val="uk-UA"/>
              </w:rPr>
              <w:t>3425,70</w:t>
            </w:r>
          </w:p>
        </w:tc>
        <w:tc>
          <w:tcPr>
            <w:tcW w:w="1417" w:type="dxa"/>
            <w:vAlign w:val="center"/>
          </w:tcPr>
          <w:p w14:paraId="45409032" w14:textId="77777777" w:rsidR="005C7638" w:rsidRPr="00385964" w:rsidRDefault="005C7638" w:rsidP="000E7F97">
            <w:pPr>
              <w:jc w:val="right"/>
              <w:rPr>
                <w:snapToGrid w:val="0"/>
                <w:spacing w:val="20"/>
                <w:lang w:val="uk-UA"/>
              </w:rPr>
            </w:pPr>
            <w:r w:rsidRPr="00385964">
              <w:rPr>
                <w:snapToGrid w:val="0"/>
                <w:spacing w:val="20"/>
                <w:lang w:val="uk-UA"/>
              </w:rPr>
              <w:t>4273,80</w:t>
            </w:r>
          </w:p>
        </w:tc>
        <w:tc>
          <w:tcPr>
            <w:tcW w:w="1277" w:type="dxa"/>
            <w:vAlign w:val="center"/>
          </w:tcPr>
          <w:p w14:paraId="58E8B291" w14:textId="77777777" w:rsidR="005C7638" w:rsidRPr="00385964" w:rsidRDefault="005C7638" w:rsidP="000E7F97">
            <w:pPr>
              <w:jc w:val="right"/>
              <w:rPr>
                <w:snapToGrid w:val="0"/>
                <w:spacing w:val="20"/>
                <w:lang w:val="uk-UA"/>
              </w:rPr>
            </w:pPr>
            <w:r w:rsidRPr="00385964">
              <w:rPr>
                <w:snapToGrid w:val="0"/>
                <w:spacing w:val="20"/>
                <w:lang w:val="uk-UA"/>
              </w:rPr>
              <w:t>4762,40</w:t>
            </w:r>
          </w:p>
        </w:tc>
      </w:tr>
      <w:tr w:rsidR="005C7638" w:rsidRPr="00385964" w14:paraId="1DF18A9D" w14:textId="77777777">
        <w:trPr>
          <w:cantSplit/>
        </w:trPr>
        <w:tc>
          <w:tcPr>
            <w:tcW w:w="3794" w:type="dxa"/>
            <w:vAlign w:val="center"/>
          </w:tcPr>
          <w:p w14:paraId="0310853F" w14:textId="77777777" w:rsidR="005C7638" w:rsidRPr="00385964" w:rsidRDefault="005C7638" w:rsidP="000E7F97">
            <w:pPr>
              <w:ind w:right="-1"/>
              <w:rPr>
                <w:spacing w:val="20"/>
                <w:lang w:val="uk-UA"/>
              </w:rPr>
            </w:pPr>
            <w:r w:rsidRPr="00385964">
              <w:rPr>
                <w:spacing w:val="20"/>
                <w:lang w:val="uk-UA"/>
              </w:rPr>
              <w:t>4. Довгострокові залучені кошти (р.430+р.480), тис.грн.</w:t>
            </w:r>
          </w:p>
        </w:tc>
        <w:tc>
          <w:tcPr>
            <w:tcW w:w="1134" w:type="dxa"/>
            <w:vAlign w:val="center"/>
          </w:tcPr>
          <w:p w14:paraId="2BD4785C" w14:textId="77777777" w:rsidR="005C7638" w:rsidRPr="00385964" w:rsidRDefault="005C7638" w:rsidP="000E7F97">
            <w:pPr>
              <w:ind w:right="-1"/>
              <w:jc w:val="center"/>
              <w:rPr>
                <w:spacing w:val="20"/>
                <w:lang w:val="uk-UA"/>
              </w:rPr>
            </w:pPr>
            <w:r w:rsidRPr="00385964">
              <w:rPr>
                <w:spacing w:val="20"/>
                <w:lang w:val="uk-UA"/>
              </w:rPr>
              <w:t>ДЗК</w:t>
            </w:r>
          </w:p>
        </w:tc>
        <w:tc>
          <w:tcPr>
            <w:tcW w:w="992" w:type="dxa"/>
            <w:vAlign w:val="center"/>
          </w:tcPr>
          <w:p w14:paraId="111A3D4A" w14:textId="77777777" w:rsidR="005C7638" w:rsidRPr="00385964" w:rsidRDefault="005C7638" w:rsidP="000E7F97">
            <w:pPr>
              <w:ind w:right="-1"/>
              <w:jc w:val="center"/>
              <w:rPr>
                <w:spacing w:val="20"/>
                <w:lang w:val="uk-UA"/>
              </w:rPr>
            </w:pPr>
            <w:r w:rsidRPr="00385964">
              <w:rPr>
                <w:spacing w:val="20"/>
                <w:lang w:val="uk-UA"/>
              </w:rPr>
              <w:t>-</w:t>
            </w:r>
          </w:p>
        </w:tc>
        <w:tc>
          <w:tcPr>
            <w:tcW w:w="1418" w:type="dxa"/>
            <w:vAlign w:val="center"/>
          </w:tcPr>
          <w:p w14:paraId="36ADFE86" w14:textId="77777777" w:rsidR="005C7638" w:rsidRPr="00385964" w:rsidRDefault="005C7638" w:rsidP="000E7F97">
            <w:pPr>
              <w:jc w:val="right"/>
              <w:rPr>
                <w:snapToGrid w:val="0"/>
                <w:spacing w:val="20"/>
                <w:lang w:val="uk-UA"/>
              </w:rPr>
            </w:pPr>
            <w:r w:rsidRPr="00385964">
              <w:rPr>
                <w:snapToGrid w:val="0"/>
                <w:spacing w:val="20"/>
                <w:lang w:val="uk-UA"/>
              </w:rPr>
              <w:t>435,20</w:t>
            </w:r>
          </w:p>
        </w:tc>
        <w:tc>
          <w:tcPr>
            <w:tcW w:w="1417" w:type="dxa"/>
            <w:vAlign w:val="center"/>
          </w:tcPr>
          <w:p w14:paraId="4C0A2ED3" w14:textId="77777777" w:rsidR="005C7638" w:rsidRPr="00385964" w:rsidRDefault="005C7638" w:rsidP="000E7F97">
            <w:pPr>
              <w:jc w:val="right"/>
              <w:rPr>
                <w:snapToGrid w:val="0"/>
                <w:spacing w:val="20"/>
                <w:lang w:val="uk-UA"/>
              </w:rPr>
            </w:pPr>
            <w:r w:rsidRPr="00385964">
              <w:rPr>
                <w:snapToGrid w:val="0"/>
                <w:spacing w:val="20"/>
                <w:lang w:val="uk-UA"/>
              </w:rPr>
              <w:t>517,40</w:t>
            </w:r>
          </w:p>
        </w:tc>
        <w:tc>
          <w:tcPr>
            <w:tcW w:w="1277" w:type="dxa"/>
            <w:vAlign w:val="center"/>
          </w:tcPr>
          <w:p w14:paraId="3DB32DD1" w14:textId="77777777" w:rsidR="005C7638" w:rsidRPr="00385964" w:rsidRDefault="005C7638" w:rsidP="000E7F97">
            <w:pPr>
              <w:jc w:val="right"/>
              <w:rPr>
                <w:snapToGrid w:val="0"/>
                <w:spacing w:val="20"/>
                <w:lang w:val="uk-UA"/>
              </w:rPr>
            </w:pPr>
            <w:r w:rsidRPr="00385964">
              <w:rPr>
                <w:snapToGrid w:val="0"/>
                <w:spacing w:val="20"/>
                <w:lang w:val="uk-UA"/>
              </w:rPr>
              <w:t>485,10</w:t>
            </w:r>
          </w:p>
        </w:tc>
      </w:tr>
      <w:tr w:rsidR="005C7638" w:rsidRPr="00385964" w14:paraId="7B7F3D7C" w14:textId="77777777">
        <w:trPr>
          <w:cantSplit/>
        </w:trPr>
        <w:tc>
          <w:tcPr>
            <w:tcW w:w="3794" w:type="dxa"/>
            <w:vAlign w:val="center"/>
          </w:tcPr>
          <w:p w14:paraId="565F5AC9" w14:textId="77777777" w:rsidR="005C7638" w:rsidRPr="00385964" w:rsidRDefault="005C7638" w:rsidP="000E7F97">
            <w:pPr>
              <w:ind w:right="-1"/>
              <w:rPr>
                <w:spacing w:val="20"/>
                <w:lang w:val="uk-UA"/>
              </w:rPr>
            </w:pPr>
            <w:r w:rsidRPr="00385964">
              <w:rPr>
                <w:spacing w:val="20"/>
                <w:lang w:val="uk-UA"/>
              </w:rPr>
              <w:t>5. Довгостроковий капітал (р.380+р.430+р.480), тис.грн.</w:t>
            </w:r>
          </w:p>
        </w:tc>
        <w:tc>
          <w:tcPr>
            <w:tcW w:w="1134" w:type="dxa"/>
            <w:vAlign w:val="center"/>
          </w:tcPr>
          <w:p w14:paraId="232AC23D" w14:textId="77777777" w:rsidR="005C7638" w:rsidRPr="00385964" w:rsidRDefault="005C7638" w:rsidP="000E7F97">
            <w:pPr>
              <w:ind w:right="-1"/>
              <w:jc w:val="center"/>
              <w:rPr>
                <w:spacing w:val="20"/>
                <w:lang w:val="uk-UA"/>
              </w:rPr>
            </w:pPr>
            <w:r w:rsidRPr="00385964">
              <w:rPr>
                <w:spacing w:val="20"/>
                <w:lang w:val="uk-UA"/>
              </w:rPr>
              <w:t>ДК</w:t>
            </w:r>
          </w:p>
        </w:tc>
        <w:tc>
          <w:tcPr>
            <w:tcW w:w="992" w:type="dxa"/>
            <w:vAlign w:val="center"/>
          </w:tcPr>
          <w:p w14:paraId="3A6A633F" w14:textId="77777777" w:rsidR="005C7638" w:rsidRPr="00385964" w:rsidRDefault="005C7638" w:rsidP="000E7F97">
            <w:pPr>
              <w:ind w:right="-1"/>
              <w:jc w:val="center"/>
              <w:rPr>
                <w:spacing w:val="20"/>
                <w:lang w:val="uk-UA"/>
              </w:rPr>
            </w:pPr>
            <w:r w:rsidRPr="00385964">
              <w:rPr>
                <w:spacing w:val="20"/>
                <w:lang w:val="uk-UA"/>
              </w:rPr>
              <w:t>-</w:t>
            </w:r>
          </w:p>
        </w:tc>
        <w:tc>
          <w:tcPr>
            <w:tcW w:w="1418" w:type="dxa"/>
            <w:vAlign w:val="center"/>
          </w:tcPr>
          <w:p w14:paraId="1E6E2D7F" w14:textId="77777777" w:rsidR="005C7638" w:rsidRPr="00385964" w:rsidRDefault="005C7638" w:rsidP="000E7F97">
            <w:pPr>
              <w:jc w:val="right"/>
              <w:rPr>
                <w:snapToGrid w:val="0"/>
                <w:spacing w:val="20"/>
                <w:lang w:val="uk-UA"/>
              </w:rPr>
            </w:pPr>
            <w:r w:rsidRPr="00385964">
              <w:rPr>
                <w:snapToGrid w:val="0"/>
                <w:spacing w:val="20"/>
                <w:lang w:val="uk-UA"/>
              </w:rPr>
              <w:t>3860,90</w:t>
            </w:r>
          </w:p>
        </w:tc>
        <w:tc>
          <w:tcPr>
            <w:tcW w:w="1417" w:type="dxa"/>
            <w:vAlign w:val="center"/>
          </w:tcPr>
          <w:p w14:paraId="03D4312A" w14:textId="77777777" w:rsidR="005C7638" w:rsidRPr="00385964" w:rsidRDefault="005C7638" w:rsidP="000E7F97">
            <w:pPr>
              <w:jc w:val="right"/>
              <w:rPr>
                <w:snapToGrid w:val="0"/>
                <w:spacing w:val="20"/>
                <w:lang w:val="uk-UA"/>
              </w:rPr>
            </w:pPr>
            <w:r w:rsidRPr="00385964">
              <w:rPr>
                <w:snapToGrid w:val="0"/>
                <w:spacing w:val="20"/>
                <w:lang w:val="uk-UA"/>
              </w:rPr>
              <w:t>4791,20</w:t>
            </w:r>
          </w:p>
        </w:tc>
        <w:tc>
          <w:tcPr>
            <w:tcW w:w="1277" w:type="dxa"/>
            <w:vAlign w:val="center"/>
          </w:tcPr>
          <w:p w14:paraId="7E6ECB6E" w14:textId="77777777" w:rsidR="005C7638" w:rsidRPr="00385964" w:rsidRDefault="005C7638" w:rsidP="000E7F97">
            <w:pPr>
              <w:jc w:val="right"/>
              <w:rPr>
                <w:snapToGrid w:val="0"/>
                <w:spacing w:val="20"/>
                <w:lang w:val="uk-UA"/>
              </w:rPr>
            </w:pPr>
            <w:r w:rsidRPr="00385964">
              <w:rPr>
                <w:snapToGrid w:val="0"/>
                <w:spacing w:val="20"/>
                <w:lang w:val="uk-UA"/>
              </w:rPr>
              <w:t>5247,50</w:t>
            </w:r>
          </w:p>
        </w:tc>
      </w:tr>
      <w:tr w:rsidR="005C7638" w:rsidRPr="00385964" w14:paraId="6317B1AE" w14:textId="77777777">
        <w:trPr>
          <w:cantSplit/>
        </w:trPr>
        <w:tc>
          <w:tcPr>
            <w:tcW w:w="3794" w:type="dxa"/>
            <w:vAlign w:val="center"/>
          </w:tcPr>
          <w:p w14:paraId="5B66A812" w14:textId="77777777" w:rsidR="005C7638" w:rsidRPr="00385964" w:rsidRDefault="005C7638" w:rsidP="000E7F97">
            <w:pPr>
              <w:ind w:right="-1"/>
              <w:rPr>
                <w:spacing w:val="20"/>
                <w:lang w:val="uk-UA"/>
              </w:rPr>
            </w:pPr>
            <w:r w:rsidRPr="00385964">
              <w:rPr>
                <w:spacing w:val="20"/>
                <w:lang w:val="uk-UA"/>
              </w:rPr>
              <w:t xml:space="preserve">6. Оборотні активи (р.260), тис.грн. </w:t>
            </w:r>
          </w:p>
        </w:tc>
        <w:tc>
          <w:tcPr>
            <w:tcW w:w="1134" w:type="dxa"/>
            <w:vAlign w:val="center"/>
          </w:tcPr>
          <w:p w14:paraId="0C4A9548" w14:textId="77777777" w:rsidR="005C7638" w:rsidRPr="00385964" w:rsidRDefault="005C7638" w:rsidP="000E7F97">
            <w:pPr>
              <w:ind w:right="-1"/>
              <w:jc w:val="center"/>
              <w:rPr>
                <w:spacing w:val="20"/>
                <w:lang w:val="uk-UA"/>
              </w:rPr>
            </w:pPr>
            <w:r w:rsidRPr="00385964">
              <w:rPr>
                <w:spacing w:val="20"/>
                <w:lang w:val="uk-UA"/>
              </w:rPr>
              <w:t>ОА</w:t>
            </w:r>
          </w:p>
        </w:tc>
        <w:tc>
          <w:tcPr>
            <w:tcW w:w="992" w:type="dxa"/>
            <w:vAlign w:val="center"/>
          </w:tcPr>
          <w:p w14:paraId="244D9D5C" w14:textId="77777777" w:rsidR="005C7638" w:rsidRPr="00385964" w:rsidRDefault="005C7638" w:rsidP="000E7F97">
            <w:pPr>
              <w:ind w:right="-1"/>
              <w:jc w:val="center"/>
              <w:rPr>
                <w:spacing w:val="20"/>
                <w:lang w:val="uk-UA"/>
              </w:rPr>
            </w:pPr>
            <w:r w:rsidRPr="00385964">
              <w:rPr>
                <w:spacing w:val="20"/>
                <w:lang w:val="uk-UA"/>
              </w:rPr>
              <w:t>-</w:t>
            </w:r>
          </w:p>
        </w:tc>
        <w:tc>
          <w:tcPr>
            <w:tcW w:w="1418" w:type="dxa"/>
            <w:vAlign w:val="center"/>
          </w:tcPr>
          <w:p w14:paraId="509AA0B9" w14:textId="77777777" w:rsidR="005C7638" w:rsidRPr="00385964" w:rsidRDefault="005C7638" w:rsidP="000E7F97">
            <w:pPr>
              <w:jc w:val="right"/>
              <w:rPr>
                <w:snapToGrid w:val="0"/>
                <w:spacing w:val="20"/>
                <w:lang w:val="uk-UA"/>
              </w:rPr>
            </w:pPr>
            <w:r w:rsidRPr="00385964">
              <w:rPr>
                <w:snapToGrid w:val="0"/>
                <w:spacing w:val="20"/>
                <w:lang w:val="uk-UA"/>
              </w:rPr>
              <w:t>1888,10</w:t>
            </w:r>
          </w:p>
        </w:tc>
        <w:tc>
          <w:tcPr>
            <w:tcW w:w="1417" w:type="dxa"/>
            <w:vAlign w:val="center"/>
          </w:tcPr>
          <w:p w14:paraId="5714ABED" w14:textId="77777777" w:rsidR="005C7638" w:rsidRPr="00385964" w:rsidRDefault="005C7638" w:rsidP="000E7F97">
            <w:pPr>
              <w:jc w:val="right"/>
              <w:rPr>
                <w:snapToGrid w:val="0"/>
                <w:spacing w:val="20"/>
                <w:lang w:val="uk-UA"/>
              </w:rPr>
            </w:pPr>
            <w:r w:rsidRPr="00385964">
              <w:rPr>
                <w:snapToGrid w:val="0"/>
                <w:spacing w:val="20"/>
                <w:lang w:val="uk-UA"/>
              </w:rPr>
              <w:t>2159,80</w:t>
            </w:r>
          </w:p>
        </w:tc>
        <w:tc>
          <w:tcPr>
            <w:tcW w:w="1277" w:type="dxa"/>
            <w:vAlign w:val="center"/>
          </w:tcPr>
          <w:p w14:paraId="4F149151" w14:textId="77777777" w:rsidR="005C7638" w:rsidRPr="00385964" w:rsidRDefault="005C7638" w:rsidP="000E7F97">
            <w:pPr>
              <w:jc w:val="right"/>
              <w:rPr>
                <w:snapToGrid w:val="0"/>
                <w:spacing w:val="20"/>
                <w:lang w:val="uk-UA"/>
              </w:rPr>
            </w:pPr>
            <w:r w:rsidRPr="00385964">
              <w:rPr>
                <w:snapToGrid w:val="0"/>
                <w:spacing w:val="20"/>
                <w:lang w:val="uk-UA"/>
              </w:rPr>
              <w:t>3805,40</w:t>
            </w:r>
          </w:p>
        </w:tc>
      </w:tr>
      <w:tr w:rsidR="005C7638" w:rsidRPr="00385964" w14:paraId="557C005F" w14:textId="77777777">
        <w:trPr>
          <w:cantSplit/>
        </w:trPr>
        <w:tc>
          <w:tcPr>
            <w:tcW w:w="3794" w:type="dxa"/>
            <w:vAlign w:val="center"/>
          </w:tcPr>
          <w:p w14:paraId="1F085793" w14:textId="77777777" w:rsidR="005C7638" w:rsidRPr="00385964" w:rsidRDefault="005C7638" w:rsidP="000E7F97">
            <w:pPr>
              <w:ind w:right="-1"/>
              <w:rPr>
                <w:spacing w:val="20"/>
                <w:lang w:val="uk-UA"/>
              </w:rPr>
            </w:pPr>
            <w:r w:rsidRPr="00385964">
              <w:rPr>
                <w:spacing w:val="20"/>
                <w:lang w:val="uk-UA"/>
              </w:rPr>
              <w:t>7. Виробничі фонди (р.030 + р.100 + р.120), тис.грн.</w:t>
            </w:r>
          </w:p>
        </w:tc>
        <w:tc>
          <w:tcPr>
            <w:tcW w:w="1134" w:type="dxa"/>
            <w:vAlign w:val="center"/>
          </w:tcPr>
          <w:p w14:paraId="1E146371" w14:textId="77777777" w:rsidR="005C7638" w:rsidRPr="00385964" w:rsidRDefault="005C7638" w:rsidP="000E7F97">
            <w:pPr>
              <w:ind w:right="-1"/>
              <w:jc w:val="center"/>
              <w:rPr>
                <w:spacing w:val="20"/>
                <w:lang w:val="uk-UA"/>
              </w:rPr>
            </w:pPr>
            <w:r w:rsidRPr="00385964">
              <w:rPr>
                <w:spacing w:val="20"/>
                <w:lang w:val="uk-UA"/>
              </w:rPr>
              <w:t>ВФ</w:t>
            </w:r>
          </w:p>
        </w:tc>
        <w:tc>
          <w:tcPr>
            <w:tcW w:w="992" w:type="dxa"/>
            <w:vAlign w:val="center"/>
          </w:tcPr>
          <w:p w14:paraId="0F37B301" w14:textId="77777777" w:rsidR="005C7638" w:rsidRPr="00385964" w:rsidRDefault="005C7638" w:rsidP="000E7F97">
            <w:pPr>
              <w:ind w:right="-1"/>
              <w:jc w:val="center"/>
              <w:rPr>
                <w:spacing w:val="20"/>
                <w:lang w:val="uk-UA"/>
              </w:rPr>
            </w:pPr>
            <w:r w:rsidRPr="00385964">
              <w:rPr>
                <w:spacing w:val="20"/>
                <w:lang w:val="uk-UA"/>
              </w:rPr>
              <w:t>-</w:t>
            </w:r>
          </w:p>
        </w:tc>
        <w:tc>
          <w:tcPr>
            <w:tcW w:w="1418" w:type="dxa"/>
            <w:vAlign w:val="center"/>
          </w:tcPr>
          <w:p w14:paraId="66DAF5BE" w14:textId="77777777" w:rsidR="005C7638" w:rsidRPr="00385964" w:rsidRDefault="005C7638" w:rsidP="000E7F97">
            <w:pPr>
              <w:jc w:val="right"/>
              <w:rPr>
                <w:snapToGrid w:val="0"/>
                <w:spacing w:val="20"/>
                <w:lang w:val="uk-UA"/>
              </w:rPr>
            </w:pPr>
            <w:r w:rsidRPr="00385964">
              <w:rPr>
                <w:snapToGrid w:val="0"/>
                <w:spacing w:val="20"/>
                <w:lang w:val="uk-UA"/>
              </w:rPr>
              <w:t>1410,10</w:t>
            </w:r>
          </w:p>
        </w:tc>
        <w:tc>
          <w:tcPr>
            <w:tcW w:w="1417" w:type="dxa"/>
            <w:vAlign w:val="center"/>
          </w:tcPr>
          <w:p w14:paraId="791265B1" w14:textId="77777777" w:rsidR="005C7638" w:rsidRPr="00385964" w:rsidRDefault="005C7638" w:rsidP="000E7F97">
            <w:pPr>
              <w:jc w:val="right"/>
              <w:rPr>
                <w:snapToGrid w:val="0"/>
                <w:spacing w:val="20"/>
                <w:lang w:val="uk-UA"/>
              </w:rPr>
            </w:pPr>
            <w:r w:rsidRPr="00385964">
              <w:rPr>
                <w:snapToGrid w:val="0"/>
                <w:spacing w:val="20"/>
                <w:lang w:val="uk-UA"/>
              </w:rPr>
              <w:t>1559,80</w:t>
            </w:r>
          </w:p>
        </w:tc>
        <w:tc>
          <w:tcPr>
            <w:tcW w:w="1277" w:type="dxa"/>
            <w:vAlign w:val="center"/>
          </w:tcPr>
          <w:p w14:paraId="51D4382D" w14:textId="77777777" w:rsidR="005C7638" w:rsidRPr="00385964" w:rsidRDefault="005C7638" w:rsidP="000E7F97">
            <w:pPr>
              <w:jc w:val="right"/>
              <w:rPr>
                <w:snapToGrid w:val="0"/>
                <w:spacing w:val="20"/>
                <w:lang w:val="uk-UA"/>
              </w:rPr>
            </w:pPr>
            <w:r w:rsidRPr="00385964">
              <w:rPr>
                <w:snapToGrid w:val="0"/>
                <w:spacing w:val="20"/>
                <w:lang w:val="uk-UA"/>
              </w:rPr>
              <w:t>2639,10</w:t>
            </w:r>
          </w:p>
        </w:tc>
      </w:tr>
      <w:tr w:rsidR="005C7638" w:rsidRPr="00385964" w14:paraId="3979587A" w14:textId="77777777">
        <w:trPr>
          <w:cantSplit/>
        </w:trPr>
        <w:tc>
          <w:tcPr>
            <w:tcW w:w="3794" w:type="dxa"/>
            <w:vAlign w:val="center"/>
          </w:tcPr>
          <w:p w14:paraId="1127172E" w14:textId="77777777" w:rsidR="005C7638" w:rsidRPr="00385964" w:rsidRDefault="005C7638" w:rsidP="000E7F97">
            <w:pPr>
              <w:ind w:right="-1"/>
              <w:rPr>
                <w:spacing w:val="20"/>
                <w:lang w:val="uk-UA"/>
              </w:rPr>
            </w:pPr>
            <w:r w:rsidRPr="00385964">
              <w:br w:type="page"/>
            </w:r>
            <w:r w:rsidRPr="00385964">
              <w:rPr>
                <w:spacing w:val="20"/>
                <w:lang w:val="uk-UA"/>
              </w:rPr>
              <w:t>8. Валюта балансу (р. 280), тис.грн.</w:t>
            </w:r>
          </w:p>
        </w:tc>
        <w:tc>
          <w:tcPr>
            <w:tcW w:w="1134" w:type="dxa"/>
            <w:vAlign w:val="center"/>
          </w:tcPr>
          <w:p w14:paraId="23B0EAF2" w14:textId="77777777" w:rsidR="005C7638" w:rsidRPr="00385964" w:rsidRDefault="005C7638" w:rsidP="000E7F97">
            <w:pPr>
              <w:ind w:right="-1"/>
              <w:jc w:val="center"/>
              <w:rPr>
                <w:spacing w:val="20"/>
                <w:lang w:val="uk-UA"/>
              </w:rPr>
            </w:pPr>
            <w:r w:rsidRPr="00385964">
              <w:rPr>
                <w:spacing w:val="20"/>
                <w:lang w:val="uk-UA"/>
              </w:rPr>
              <w:t>ВБ</w:t>
            </w:r>
          </w:p>
        </w:tc>
        <w:tc>
          <w:tcPr>
            <w:tcW w:w="992" w:type="dxa"/>
            <w:vAlign w:val="center"/>
          </w:tcPr>
          <w:p w14:paraId="55321856" w14:textId="77777777" w:rsidR="005C7638" w:rsidRPr="00385964" w:rsidRDefault="005C7638" w:rsidP="000E7F97">
            <w:pPr>
              <w:ind w:right="-1"/>
              <w:jc w:val="center"/>
              <w:rPr>
                <w:spacing w:val="20"/>
                <w:lang w:val="uk-UA"/>
              </w:rPr>
            </w:pPr>
            <w:r w:rsidRPr="00385964">
              <w:rPr>
                <w:spacing w:val="20"/>
                <w:lang w:val="uk-UA"/>
              </w:rPr>
              <w:t>-</w:t>
            </w:r>
          </w:p>
        </w:tc>
        <w:tc>
          <w:tcPr>
            <w:tcW w:w="1418" w:type="dxa"/>
            <w:vAlign w:val="center"/>
          </w:tcPr>
          <w:p w14:paraId="7DDC6D96" w14:textId="77777777" w:rsidR="005C7638" w:rsidRPr="00385964" w:rsidRDefault="005C7638" w:rsidP="000E7F97">
            <w:pPr>
              <w:jc w:val="right"/>
              <w:rPr>
                <w:snapToGrid w:val="0"/>
                <w:spacing w:val="20"/>
                <w:lang w:val="uk-UA"/>
              </w:rPr>
            </w:pPr>
            <w:r w:rsidRPr="00385964">
              <w:rPr>
                <w:snapToGrid w:val="0"/>
                <w:spacing w:val="20"/>
                <w:lang w:val="uk-UA"/>
              </w:rPr>
              <w:t>5510,80</w:t>
            </w:r>
          </w:p>
        </w:tc>
        <w:tc>
          <w:tcPr>
            <w:tcW w:w="1417" w:type="dxa"/>
            <w:vAlign w:val="center"/>
          </w:tcPr>
          <w:p w14:paraId="0C65053D" w14:textId="77777777" w:rsidR="005C7638" w:rsidRPr="00385964" w:rsidRDefault="005C7638" w:rsidP="000E7F97">
            <w:pPr>
              <w:jc w:val="right"/>
              <w:rPr>
                <w:snapToGrid w:val="0"/>
                <w:spacing w:val="20"/>
                <w:lang w:val="uk-UA"/>
              </w:rPr>
            </w:pPr>
            <w:r w:rsidRPr="00385964">
              <w:rPr>
                <w:snapToGrid w:val="0"/>
                <w:spacing w:val="20"/>
                <w:lang w:val="uk-UA"/>
              </w:rPr>
              <w:t>5238,30</w:t>
            </w:r>
          </w:p>
        </w:tc>
        <w:tc>
          <w:tcPr>
            <w:tcW w:w="1277" w:type="dxa"/>
            <w:vAlign w:val="center"/>
          </w:tcPr>
          <w:p w14:paraId="1A869E73" w14:textId="77777777" w:rsidR="005C7638" w:rsidRPr="00385964" w:rsidRDefault="005C7638" w:rsidP="000E7F97">
            <w:pPr>
              <w:jc w:val="right"/>
              <w:rPr>
                <w:snapToGrid w:val="0"/>
                <w:spacing w:val="20"/>
                <w:lang w:val="uk-UA"/>
              </w:rPr>
            </w:pPr>
            <w:r w:rsidRPr="00385964">
              <w:rPr>
                <w:snapToGrid w:val="0"/>
                <w:spacing w:val="20"/>
                <w:lang w:val="uk-UA"/>
              </w:rPr>
              <w:t>6155,30</w:t>
            </w:r>
          </w:p>
        </w:tc>
      </w:tr>
      <w:tr w:rsidR="005C7638" w:rsidRPr="00385964" w14:paraId="2AA196A3" w14:textId="77777777">
        <w:trPr>
          <w:cantSplit/>
        </w:trPr>
        <w:tc>
          <w:tcPr>
            <w:tcW w:w="3794" w:type="dxa"/>
            <w:vAlign w:val="center"/>
          </w:tcPr>
          <w:p w14:paraId="7F440AB8" w14:textId="77777777" w:rsidR="005C7638" w:rsidRPr="00385964" w:rsidRDefault="005C7638" w:rsidP="000E7F97">
            <w:pPr>
              <w:ind w:right="-1"/>
              <w:rPr>
                <w:spacing w:val="20"/>
                <w:lang w:val="uk-UA"/>
              </w:rPr>
            </w:pPr>
            <w:r w:rsidRPr="00385964">
              <w:rPr>
                <w:spacing w:val="20"/>
                <w:lang w:val="uk-UA"/>
              </w:rPr>
              <w:t>9. Основний капітал (р.080), тис.грн.</w:t>
            </w:r>
          </w:p>
        </w:tc>
        <w:tc>
          <w:tcPr>
            <w:tcW w:w="1134" w:type="dxa"/>
            <w:vAlign w:val="center"/>
          </w:tcPr>
          <w:p w14:paraId="705C4334" w14:textId="77777777" w:rsidR="005C7638" w:rsidRPr="00385964" w:rsidRDefault="005C7638" w:rsidP="000E7F97">
            <w:pPr>
              <w:ind w:right="-1"/>
              <w:jc w:val="center"/>
              <w:rPr>
                <w:spacing w:val="20"/>
                <w:lang w:val="uk-UA"/>
              </w:rPr>
            </w:pPr>
            <w:r w:rsidRPr="00385964">
              <w:rPr>
                <w:spacing w:val="20"/>
                <w:lang w:val="uk-UA"/>
              </w:rPr>
              <w:t>ОсК</w:t>
            </w:r>
          </w:p>
        </w:tc>
        <w:tc>
          <w:tcPr>
            <w:tcW w:w="992" w:type="dxa"/>
            <w:vAlign w:val="center"/>
          </w:tcPr>
          <w:p w14:paraId="1E8B2697" w14:textId="77777777" w:rsidR="005C7638" w:rsidRPr="00385964" w:rsidRDefault="005C7638" w:rsidP="000E7F97">
            <w:pPr>
              <w:ind w:right="-1"/>
              <w:jc w:val="center"/>
              <w:rPr>
                <w:spacing w:val="20"/>
                <w:lang w:val="uk-UA"/>
              </w:rPr>
            </w:pPr>
            <w:r w:rsidRPr="00385964">
              <w:rPr>
                <w:spacing w:val="20"/>
                <w:lang w:val="uk-UA"/>
              </w:rPr>
              <w:t>-</w:t>
            </w:r>
          </w:p>
        </w:tc>
        <w:tc>
          <w:tcPr>
            <w:tcW w:w="1418" w:type="dxa"/>
            <w:vAlign w:val="center"/>
          </w:tcPr>
          <w:p w14:paraId="5B543CB4" w14:textId="77777777" w:rsidR="005C7638" w:rsidRPr="00385964" w:rsidRDefault="005C7638" w:rsidP="000E7F97">
            <w:pPr>
              <w:jc w:val="right"/>
              <w:rPr>
                <w:snapToGrid w:val="0"/>
                <w:spacing w:val="20"/>
                <w:lang w:val="uk-UA"/>
              </w:rPr>
            </w:pPr>
            <w:r w:rsidRPr="00385964">
              <w:rPr>
                <w:snapToGrid w:val="0"/>
                <w:spacing w:val="20"/>
                <w:lang w:val="uk-UA"/>
              </w:rPr>
              <w:t>3622,70</w:t>
            </w:r>
          </w:p>
        </w:tc>
        <w:tc>
          <w:tcPr>
            <w:tcW w:w="1417" w:type="dxa"/>
            <w:vAlign w:val="center"/>
          </w:tcPr>
          <w:p w14:paraId="49A9BB07" w14:textId="77777777" w:rsidR="005C7638" w:rsidRPr="00385964" w:rsidRDefault="005C7638" w:rsidP="000E7F97">
            <w:pPr>
              <w:jc w:val="right"/>
              <w:rPr>
                <w:snapToGrid w:val="0"/>
                <w:spacing w:val="20"/>
                <w:lang w:val="uk-UA"/>
              </w:rPr>
            </w:pPr>
            <w:r w:rsidRPr="00385964">
              <w:rPr>
                <w:snapToGrid w:val="0"/>
                <w:spacing w:val="20"/>
                <w:lang w:val="uk-UA"/>
              </w:rPr>
              <w:t>3071,30</w:t>
            </w:r>
          </w:p>
        </w:tc>
        <w:tc>
          <w:tcPr>
            <w:tcW w:w="1277" w:type="dxa"/>
            <w:vAlign w:val="center"/>
          </w:tcPr>
          <w:p w14:paraId="0F78DC21" w14:textId="77777777" w:rsidR="005C7638" w:rsidRPr="00385964" w:rsidRDefault="005C7638" w:rsidP="000E7F97">
            <w:pPr>
              <w:jc w:val="right"/>
              <w:rPr>
                <w:snapToGrid w:val="0"/>
                <w:spacing w:val="20"/>
                <w:lang w:val="uk-UA"/>
              </w:rPr>
            </w:pPr>
            <w:r w:rsidRPr="00385964">
              <w:rPr>
                <w:snapToGrid w:val="0"/>
                <w:spacing w:val="20"/>
                <w:lang w:val="uk-UA"/>
              </w:rPr>
              <w:t>2342,20</w:t>
            </w:r>
          </w:p>
        </w:tc>
      </w:tr>
      <w:tr w:rsidR="005C7638" w:rsidRPr="00385964" w14:paraId="3ACE70DD" w14:textId="77777777">
        <w:trPr>
          <w:cantSplit/>
        </w:trPr>
        <w:tc>
          <w:tcPr>
            <w:tcW w:w="3794" w:type="dxa"/>
            <w:vAlign w:val="center"/>
          </w:tcPr>
          <w:p w14:paraId="141CAAFB" w14:textId="77777777" w:rsidR="005C7638" w:rsidRPr="00385964" w:rsidRDefault="005C7638" w:rsidP="000E7F97">
            <w:pPr>
              <w:ind w:right="-1"/>
              <w:rPr>
                <w:spacing w:val="20"/>
                <w:lang w:val="uk-UA"/>
              </w:rPr>
            </w:pPr>
            <w:r w:rsidRPr="00385964">
              <w:rPr>
                <w:spacing w:val="20"/>
                <w:lang w:val="uk-UA"/>
              </w:rPr>
              <w:t>10. Сума амортизації основних засобів і немате-ріальних активів (р. 032 + р.012), тис.грн.</w:t>
            </w:r>
          </w:p>
        </w:tc>
        <w:tc>
          <w:tcPr>
            <w:tcW w:w="1134" w:type="dxa"/>
            <w:vAlign w:val="center"/>
          </w:tcPr>
          <w:p w14:paraId="2AD828C4" w14:textId="77777777" w:rsidR="005C7638" w:rsidRPr="00385964" w:rsidRDefault="005C7638" w:rsidP="000E7F97">
            <w:pPr>
              <w:ind w:right="-1"/>
              <w:jc w:val="center"/>
              <w:rPr>
                <w:spacing w:val="20"/>
                <w:lang w:val="uk-UA"/>
              </w:rPr>
            </w:pPr>
            <w:r w:rsidRPr="00385964">
              <w:rPr>
                <w:spacing w:val="20"/>
                <w:lang w:val="uk-UA"/>
              </w:rPr>
              <w:t>АМ</w:t>
            </w:r>
          </w:p>
        </w:tc>
        <w:tc>
          <w:tcPr>
            <w:tcW w:w="992" w:type="dxa"/>
            <w:vAlign w:val="center"/>
          </w:tcPr>
          <w:p w14:paraId="41A0A8EA" w14:textId="77777777" w:rsidR="005C7638" w:rsidRPr="00385964" w:rsidRDefault="005C7638" w:rsidP="000E7F97">
            <w:pPr>
              <w:ind w:right="-1"/>
              <w:jc w:val="center"/>
              <w:rPr>
                <w:spacing w:val="20"/>
                <w:lang w:val="uk-UA"/>
              </w:rPr>
            </w:pPr>
            <w:r w:rsidRPr="00385964">
              <w:rPr>
                <w:spacing w:val="20"/>
                <w:lang w:val="uk-UA"/>
              </w:rPr>
              <w:t>-</w:t>
            </w:r>
          </w:p>
        </w:tc>
        <w:tc>
          <w:tcPr>
            <w:tcW w:w="1418" w:type="dxa"/>
            <w:vAlign w:val="center"/>
          </w:tcPr>
          <w:p w14:paraId="4B7CFE4F" w14:textId="77777777" w:rsidR="005C7638" w:rsidRPr="00385964" w:rsidRDefault="005C7638" w:rsidP="000E7F97">
            <w:pPr>
              <w:jc w:val="right"/>
              <w:rPr>
                <w:snapToGrid w:val="0"/>
                <w:spacing w:val="20"/>
                <w:lang w:val="uk-UA"/>
              </w:rPr>
            </w:pPr>
            <w:r w:rsidRPr="00385964">
              <w:rPr>
                <w:snapToGrid w:val="0"/>
                <w:spacing w:val="20"/>
                <w:lang w:val="uk-UA"/>
              </w:rPr>
              <w:t>412,20</w:t>
            </w:r>
          </w:p>
        </w:tc>
        <w:tc>
          <w:tcPr>
            <w:tcW w:w="1417" w:type="dxa"/>
            <w:vAlign w:val="center"/>
          </w:tcPr>
          <w:p w14:paraId="15350CB8" w14:textId="77777777" w:rsidR="005C7638" w:rsidRPr="00385964" w:rsidRDefault="005C7638" w:rsidP="000E7F97">
            <w:pPr>
              <w:jc w:val="right"/>
              <w:rPr>
                <w:snapToGrid w:val="0"/>
                <w:spacing w:val="20"/>
                <w:lang w:val="uk-UA"/>
              </w:rPr>
            </w:pPr>
            <w:r w:rsidRPr="00385964">
              <w:rPr>
                <w:snapToGrid w:val="0"/>
                <w:spacing w:val="20"/>
                <w:lang w:val="uk-UA"/>
              </w:rPr>
              <w:t>463,70</w:t>
            </w:r>
          </w:p>
        </w:tc>
        <w:tc>
          <w:tcPr>
            <w:tcW w:w="1277" w:type="dxa"/>
            <w:vAlign w:val="center"/>
          </w:tcPr>
          <w:p w14:paraId="2F35B787" w14:textId="77777777" w:rsidR="005C7638" w:rsidRPr="00385964" w:rsidRDefault="005C7638" w:rsidP="000E7F97">
            <w:pPr>
              <w:jc w:val="right"/>
              <w:rPr>
                <w:snapToGrid w:val="0"/>
                <w:spacing w:val="20"/>
                <w:lang w:val="uk-UA"/>
              </w:rPr>
            </w:pPr>
            <w:r w:rsidRPr="00385964">
              <w:rPr>
                <w:snapToGrid w:val="0"/>
                <w:spacing w:val="20"/>
                <w:lang w:val="uk-UA"/>
              </w:rPr>
              <w:t>505,60</w:t>
            </w:r>
          </w:p>
        </w:tc>
      </w:tr>
      <w:tr w:rsidR="005C7638" w:rsidRPr="00385964" w14:paraId="3187B330" w14:textId="77777777">
        <w:trPr>
          <w:cantSplit/>
        </w:trPr>
        <w:tc>
          <w:tcPr>
            <w:tcW w:w="3794" w:type="dxa"/>
            <w:vAlign w:val="center"/>
          </w:tcPr>
          <w:p w14:paraId="1CCC9851" w14:textId="77777777" w:rsidR="005C7638" w:rsidRPr="00385964" w:rsidRDefault="005C7638" w:rsidP="000E7F97">
            <w:pPr>
              <w:ind w:right="-1"/>
              <w:rPr>
                <w:spacing w:val="20"/>
                <w:lang w:val="uk-UA"/>
              </w:rPr>
            </w:pPr>
            <w:r w:rsidRPr="00385964">
              <w:rPr>
                <w:spacing w:val="20"/>
                <w:lang w:val="uk-UA"/>
              </w:rPr>
              <w:t>11. Первісна вартість основних засобів і нематріальних активів, тис.грн.</w:t>
            </w:r>
          </w:p>
        </w:tc>
        <w:tc>
          <w:tcPr>
            <w:tcW w:w="1134" w:type="dxa"/>
            <w:vAlign w:val="center"/>
          </w:tcPr>
          <w:p w14:paraId="6FFC2095" w14:textId="77777777" w:rsidR="005C7638" w:rsidRPr="00385964" w:rsidRDefault="005C7638" w:rsidP="000E7F97">
            <w:pPr>
              <w:ind w:right="-1"/>
              <w:jc w:val="center"/>
              <w:rPr>
                <w:spacing w:val="20"/>
                <w:lang w:val="uk-UA"/>
              </w:rPr>
            </w:pPr>
            <w:r w:rsidRPr="00385964">
              <w:rPr>
                <w:spacing w:val="20"/>
                <w:lang w:val="uk-UA"/>
              </w:rPr>
              <w:t>ПВарт</w:t>
            </w:r>
          </w:p>
        </w:tc>
        <w:tc>
          <w:tcPr>
            <w:tcW w:w="992" w:type="dxa"/>
            <w:vAlign w:val="center"/>
          </w:tcPr>
          <w:p w14:paraId="367AE712" w14:textId="77777777" w:rsidR="005C7638" w:rsidRPr="00385964" w:rsidRDefault="005C7638" w:rsidP="000E7F97">
            <w:pPr>
              <w:ind w:right="-1"/>
              <w:jc w:val="center"/>
              <w:rPr>
                <w:spacing w:val="20"/>
                <w:lang w:val="uk-UA"/>
              </w:rPr>
            </w:pPr>
            <w:r w:rsidRPr="00385964">
              <w:rPr>
                <w:spacing w:val="20"/>
                <w:lang w:val="uk-UA"/>
              </w:rPr>
              <w:t>-</w:t>
            </w:r>
          </w:p>
        </w:tc>
        <w:tc>
          <w:tcPr>
            <w:tcW w:w="1418" w:type="dxa"/>
            <w:vAlign w:val="center"/>
          </w:tcPr>
          <w:p w14:paraId="23FF6998" w14:textId="77777777" w:rsidR="005C7638" w:rsidRPr="00385964" w:rsidRDefault="005C7638" w:rsidP="000E7F97">
            <w:pPr>
              <w:jc w:val="right"/>
              <w:rPr>
                <w:snapToGrid w:val="0"/>
                <w:spacing w:val="20"/>
                <w:lang w:val="uk-UA"/>
              </w:rPr>
            </w:pPr>
            <w:r w:rsidRPr="00385964">
              <w:rPr>
                <w:snapToGrid w:val="0"/>
                <w:spacing w:val="20"/>
                <w:lang w:val="uk-UA"/>
              </w:rPr>
              <w:t>1017,10</w:t>
            </w:r>
          </w:p>
        </w:tc>
        <w:tc>
          <w:tcPr>
            <w:tcW w:w="1417" w:type="dxa"/>
            <w:vAlign w:val="center"/>
          </w:tcPr>
          <w:p w14:paraId="1882ADB5" w14:textId="77777777" w:rsidR="005C7638" w:rsidRPr="00385964" w:rsidRDefault="005C7638" w:rsidP="000E7F97">
            <w:pPr>
              <w:jc w:val="right"/>
              <w:rPr>
                <w:snapToGrid w:val="0"/>
                <w:spacing w:val="20"/>
                <w:lang w:val="uk-UA"/>
              </w:rPr>
            </w:pPr>
            <w:r w:rsidRPr="00385964">
              <w:rPr>
                <w:snapToGrid w:val="0"/>
                <w:spacing w:val="20"/>
                <w:lang w:val="uk-UA"/>
              </w:rPr>
              <w:t>1017,10</w:t>
            </w:r>
          </w:p>
        </w:tc>
        <w:tc>
          <w:tcPr>
            <w:tcW w:w="1277" w:type="dxa"/>
            <w:vAlign w:val="center"/>
          </w:tcPr>
          <w:p w14:paraId="684EC926" w14:textId="77777777" w:rsidR="005C7638" w:rsidRPr="00385964" w:rsidRDefault="005C7638" w:rsidP="000E7F97">
            <w:pPr>
              <w:jc w:val="right"/>
              <w:rPr>
                <w:snapToGrid w:val="0"/>
                <w:spacing w:val="20"/>
                <w:lang w:val="uk-UA"/>
              </w:rPr>
            </w:pPr>
            <w:r w:rsidRPr="00385964">
              <w:rPr>
                <w:snapToGrid w:val="0"/>
                <w:spacing w:val="20"/>
                <w:lang w:val="uk-UA"/>
              </w:rPr>
              <w:t>1048,40</w:t>
            </w:r>
          </w:p>
        </w:tc>
      </w:tr>
      <w:tr w:rsidR="005C7638" w:rsidRPr="00385964" w14:paraId="2A6C5B7E" w14:textId="77777777">
        <w:trPr>
          <w:cantSplit/>
        </w:trPr>
        <w:tc>
          <w:tcPr>
            <w:tcW w:w="3794" w:type="dxa"/>
            <w:vAlign w:val="center"/>
          </w:tcPr>
          <w:p w14:paraId="3DF1FFFF" w14:textId="77777777" w:rsidR="005C7638" w:rsidRPr="00385964" w:rsidRDefault="005C7638" w:rsidP="000E7F97">
            <w:pPr>
              <w:ind w:right="-1"/>
              <w:rPr>
                <w:spacing w:val="20"/>
                <w:lang w:val="uk-UA"/>
              </w:rPr>
            </w:pPr>
            <w:r w:rsidRPr="00385964">
              <w:rPr>
                <w:spacing w:val="20"/>
                <w:lang w:val="uk-UA"/>
              </w:rPr>
              <w:t>12. Залишкова вартість основних засобів, тис.грн.</w:t>
            </w:r>
          </w:p>
        </w:tc>
        <w:tc>
          <w:tcPr>
            <w:tcW w:w="1134" w:type="dxa"/>
            <w:vAlign w:val="center"/>
          </w:tcPr>
          <w:p w14:paraId="07F69F06" w14:textId="77777777" w:rsidR="005C7638" w:rsidRPr="00385964" w:rsidRDefault="005C7638" w:rsidP="000E7F97">
            <w:pPr>
              <w:ind w:right="-1"/>
              <w:jc w:val="center"/>
              <w:rPr>
                <w:spacing w:val="20"/>
                <w:lang w:val="uk-UA"/>
              </w:rPr>
            </w:pPr>
            <w:r w:rsidRPr="00385964">
              <w:rPr>
                <w:spacing w:val="20"/>
                <w:lang w:val="uk-UA"/>
              </w:rPr>
              <w:t>ЗВОЗ</w:t>
            </w:r>
          </w:p>
        </w:tc>
        <w:tc>
          <w:tcPr>
            <w:tcW w:w="992" w:type="dxa"/>
            <w:vAlign w:val="center"/>
          </w:tcPr>
          <w:p w14:paraId="1B3F644D" w14:textId="77777777" w:rsidR="005C7638" w:rsidRPr="00385964" w:rsidRDefault="005C7638" w:rsidP="000E7F97">
            <w:pPr>
              <w:ind w:right="-1"/>
              <w:jc w:val="center"/>
              <w:rPr>
                <w:spacing w:val="20"/>
                <w:lang w:val="uk-UA"/>
              </w:rPr>
            </w:pPr>
            <w:r w:rsidRPr="00385964">
              <w:rPr>
                <w:spacing w:val="20"/>
                <w:lang w:val="uk-UA"/>
              </w:rPr>
              <w:t>-</w:t>
            </w:r>
          </w:p>
        </w:tc>
        <w:tc>
          <w:tcPr>
            <w:tcW w:w="1418" w:type="dxa"/>
            <w:vAlign w:val="center"/>
          </w:tcPr>
          <w:p w14:paraId="69F79D82" w14:textId="77777777" w:rsidR="005C7638" w:rsidRPr="00385964" w:rsidRDefault="005C7638" w:rsidP="000E7F97">
            <w:pPr>
              <w:jc w:val="right"/>
              <w:rPr>
                <w:snapToGrid w:val="0"/>
                <w:spacing w:val="20"/>
                <w:lang w:val="uk-UA"/>
              </w:rPr>
            </w:pPr>
            <w:r w:rsidRPr="00385964">
              <w:rPr>
                <w:snapToGrid w:val="0"/>
                <w:spacing w:val="20"/>
                <w:lang w:val="uk-UA"/>
              </w:rPr>
              <w:t>604,90</w:t>
            </w:r>
          </w:p>
        </w:tc>
        <w:tc>
          <w:tcPr>
            <w:tcW w:w="1417" w:type="dxa"/>
            <w:vAlign w:val="center"/>
          </w:tcPr>
          <w:p w14:paraId="5B6285A0" w14:textId="77777777" w:rsidR="005C7638" w:rsidRPr="00385964" w:rsidRDefault="005C7638" w:rsidP="000E7F97">
            <w:pPr>
              <w:jc w:val="right"/>
              <w:rPr>
                <w:snapToGrid w:val="0"/>
                <w:spacing w:val="20"/>
                <w:lang w:val="uk-UA"/>
              </w:rPr>
            </w:pPr>
            <w:r w:rsidRPr="00385964">
              <w:rPr>
                <w:snapToGrid w:val="0"/>
                <w:spacing w:val="20"/>
                <w:lang w:val="uk-UA"/>
              </w:rPr>
              <w:t>553,40</w:t>
            </w:r>
          </w:p>
        </w:tc>
        <w:tc>
          <w:tcPr>
            <w:tcW w:w="1277" w:type="dxa"/>
            <w:vAlign w:val="center"/>
          </w:tcPr>
          <w:p w14:paraId="6DAD3F90" w14:textId="77777777" w:rsidR="005C7638" w:rsidRPr="00385964" w:rsidRDefault="005C7638" w:rsidP="000E7F97">
            <w:pPr>
              <w:jc w:val="right"/>
              <w:rPr>
                <w:snapToGrid w:val="0"/>
                <w:spacing w:val="20"/>
                <w:lang w:val="uk-UA"/>
              </w:rPr>
            </w:pPr>
            <w:r w:rsidRPr="00385964">
              <w:rPr>
                <w:snapToGrid w:val="0"/>
                <w:spacing w:val="20"/>
                <w:lang w:val="uk-UA"/>
              </w:rPr>
              <w:t>542,80</w:t>
            </w:r>
          </w:p>
        </w:tc>
      </w:tr>
      <w:tr w:rsidR="005C7638" w:rsidRPr="00385964" w14:paraId="05E5D627" w14:textId="77777777">
        <w:trPr>
          <w:cantSplit/>
        </w:trPr>
        <w:tc>
          <w:tcPr>
            <w:tcW w:w="3794" w:type="dxa"/>
            <w:vAlign w:val="center"/>
          </w:tcPr>
          <w:p w14:paraId="19FEC512" w14:textId="77777777" w:rsidR="005C7638" w:rsidRPr="00385964" w:rsidRDefault="005C7638" w:rsidP="000E7F97">
            <w:pPr>
              <w:ind w:right="-1"/>
              <w:rPr>
                <w:spacing w:val="20"/>
                <w:lang w:val="uk-UA"/>
              </w:rPr>
            </w:pPr>
            <w:r w:rsidRPr="00385964">
              <w:rPr>
                <w:spacing w:val="20"/>
                <w:lang w:val="uk-UA"/>
              </w:rPr>
              <w:lastRenderedPageBreak/>
              <w:t>13. Активи підприємства (р.280), тис.грн.</w:t>
            </w:r>
          </w:p>
        </w:tc>
        <w:tc>
          <w:tcPr>
            <w:tcW w:w="1134" w:type="dxa"/>
            <w:vAlign w:val="center"/>
          </w:tcPr>
          <w:p w14:paraId="5DDB0447" w14:textId="77777777" w:rsidR="005C7638" w:rsidRPr="00385964" w:rsidRDefault="005C7638" w:rsidP="000E7F97">
            <w:pPr>
              <w:ind w:right="-1"/>
              <w:jc w:val="center"/>
              <w:rPr>
                <w:spacing w:val="20"/>
                <w:lang w:val="uk-UA"/>
              </w:rPr>
            </w:pPr>
            <w:r w:rsidRPr="00385964">
              <w:rPr>
                <w:spacing w:val="20"/>
                <w:lang w:val="uk-UA"/>
              </w:rPr>
              <w:t>А</w:t>
            </w:r>
          </w:p>
        </w:tc>
        <w:tc>
          <w:tcPr>
            <w:tcW w:w="992" w:type="dxa"/>
            <w:vAlign w:val="center"/>
          </w:tcPr>
          <w:p w14:paraId="363FEF3C" w14:textId="77777777" w:rsidR="005C7638" w:rsidRPr="00385964" w:rsidRDefault="005C7638" w:rsidP="000E7F97">
            <w:pPr>
              <w:ind w:right="-1"/>
              <w:jc w:val="center"/>
              <w:rPr>
                <w:spacing w:val="20"/>
                <w:lang w:val="uk-UA"/>
              </w:rPr>
            </w:pPr>
            <w:r w:rsidRPr="00385964">
              <w:rPr>
                <w:spacing w:val="20"/>
                <w:lang w:val="uk-UA"/>
              </w:rPr>
              <w:t>-</w:t>
            </w:r>
          </w:p>
        </w:tc>
        <w:tc>
          <w:tcPr>
            <w:tcW w:w="1418" w:type="dxa"/>
            <w:vAlign w:val="center"/>
          </w:tcPr>
          <w:p w14:paraId="4DC9A9A9" w14:textId="77777777" w:rsidR="005C7638" w:rsidRPr="00385964" w:rsidRDefault="005C7638" w:rsidP="000E7F97">
            <w:pPr>
              <w:jc w:val="right"/>
              <w:rPr>
                <w:snapToGrid w:val="0"/>
                <w:spacing w:val="20"/>
                <w:lang w:val="uk-UA"/>
              </w:rPr>
            </w:pPr>
            <w:r w:rsidRPr="00385964">
              <w:rPr>
                <w:snapToGrid w:val="0"/>
                <w:spacing w:val="20"/>
                <w:lang w:val="uk-UA"/>
              </w:rPr>
              <w:t>5510,80</w:t>
            </w:r>
          </w:p>
        </w:tc>
        <w:tc>
          <w:tcPr>
            <w:tcW w:w="1417" w:type="dxa"/>
            <w:vAlign w:val="center"/>
          </w:tcPr>
          <w:p w14:paraId="4C7EA291" w14:textId="77777777" w:rsidR="005C7638" w:rsidRPr="00385964" w:rsidRDefault="005C7638" w:rsidP="000E7F97">
            <w:pPr>
              <w:jc w:val="right"/>
              <w:rPr>
                <w:snapToGrid w:val="0"/>
                <w:spacing w:val="20"/>
                <w:lang w:val="uk-UA"/>
              </w:rPr>
            </w:pPr>
            <w:r w:rsidRPr="00385964">
              <w:rPr>
                <w:snapToGrid w:val="0"/>
                <w:spacing w:val="20"/>
                <w:lang w:val="uk-UA"/>
              </w:rPr>
              <w:t>5238,30</w:t>
            </w:r>
          </w:p>
        </w:tc>
        <w:tc>
          <w:tcPr>
            <w:tcW w:w="1277" w:type="dxa"/>
            <w:vAlign w:val="center"/>
          </w:tcPr>
          <w:p w14:paraId="312F7D47" w14:textId="77777777" w:rsidR="005C7638" w:rsidRPr="00385964" w:rsidRDefault="005C7638" w:rsidP="000E7F97">
            <w:pPr>
              <w:jc w:val="right"/>
              <w:rPr>
                <w:snapToGrid w:val="0"/>
                <w:spacing w:val="20"/>
                <w:lang w:val="uk-UA"/>
              </w:rPr>
            </w:pPr>
            <w:r w:rsidRPr="00385964">
              <w:rPr>
                <w:snapToGrid w:val="0"/>
                <w:spacing w:val="20"/>
                <w:lang w:val="uk-UA"/>
              </w:rPr>
              <w:t>6155,30</w:t>
            </w:r>
          </w:p>
        </w:tc>
      </w:tr>
      <w:tr w:rsidR="005C7638" w:rsidRPr="00385964" w14:paraId="097F7B9E" w14:textId="77777777">
        <w:trPr>
          <w:cantSplit/>
        </w:trPr>
        <w:tc>
          <w:tcPr>
            <w:tcW w:w="3794" w:type="dxa"/>
            <w:vAlign w:val="center"/>
          </w:tcPr>
          <w:p w14:paraId="5D5542F9" w14:textId="77777777" w:rsidR="005C7638" w:rsidRPr="00385964" w:rsidRDefault="005C7638" w:rsidP="000E7F97">
            <w:pPr>
              <w:ind w:right="-1"/>
              <w:rPr>
                <w:spacing w:val="20"/>
                <w:lang w:val="uk-UA"/>
              </w:rPr>
            </w:pPr>
            <w:r w:rsidRPr="00385964">
              <w:br w:type="page"/>
            </w:r>
            <w:r w:rsidRPr="00385964">
              <w:rPr>
                <w:spacing w:val="20"/>
                <w:lang w:val="uk-UA"/>
              </w:rPr>
              <w:t>14. Оборотні активи (р.260), тис.грн.</w:t>
            </w:r>
          </w:p>
        </w:tc>
        <w:tc>
          <w:tcPr>
            <w:tcW w:w="1134" w:type="dxa"/>
            <w:vAlign w:val="center"/>
          </w:tcPr>
          <w:p w14:paraId="2AF73C20" w14:textId="77777777" w:rsidR="005C7638" w:rsidRPr="00385964" w:rsidRDefault="005C7638" w:rsidP="000E7F97">
            <w:pPr>
              <w:ind w:right="-1"/>
              <w:jc w:val="center"/>
              <w:rPr>
                <w:spacing w:val="20"/>
                <w:lang w:val="uk-UA"/>
              </w:rPr>
            </w:pPr>
            <w:r w:rsidRPr="00385964">
              <w:rPr>
                <w:spacing w:val="20"/>
                <w:lang w:val="uk-UA"/>
              </w:rPr>
              <w:t>ОА</w:t>
            </w:r>
          </w:p>
        </w:tc>
        <w:tc>
          <w:tcPr>
            <w:tcW w:w="992" w:type="dxa"/>
            <w:vAlign w:val="center"/>
          </w:tcPr>
          <w:p w14:paraId="69CA6027" w14:textId="77777777" w:rsidR="005C7638" w:rsidRPr="00385964" w:rsidRDefault="005C7638" w:rsidP="000E7F97">
            <w:pPr>
              <w:ind w:right="-1"/>
              <w:jc w:val="center"/>
              <w:rPr>
                <w:spacing w:val="20"/>
                <w:lang w:val="uk-UA"/>
              </w:rPr>
            </w:pPr>
            <w:r w:rsidRPr="00385964">
              <w:rPr>
                <w:spacing w:val="20"/>
                <w:lang w:val="uk-UA"/>
              </w:rPr>
              <w:t>-</w:t>
            </w:r>
          </w:p>
        </w:tc>
        <w:tc>
          <w:tcPr>
            <w:tcW w:w="1418" w:type="dxa"/>
            <w:vAlign w:val="center"/>
          </w:tcPr>
          <w:p w14:paraId="13D7B1C8" w14:textId="77777777" w:rsidR="005C7638" w:rsidRPr="00385964" w:rsidRDefault="005C7638" w:rsidP="000E7F97">
            <w:pPr>
              <w:jc w:val="right"/>
              <w:rPr>
                <w:snapToGrid w:val="0"/>
                <w:spacing w:val="20"/>
                <w:lang w:val="uk-UA"/>
              </w:rPr>
            </w:pPr>
            <w:r w:rsidRPr="00385964">
              <w:rPr>
                <w:snapToGrid w:val="0"/>
                <w:spacing w:val="20"/>
                <w:lang w:val="uk-UA"/>
              </w:rPr>
              <w:t>1888,10</w:t>
            </w:r>
          </w:p>
        </w:tc>
        <w:tc>
          <w:tcPr>
            <w:tcW w:w="1417" w:type="dxa"/>
            <w:vAlign w:val="center"/>
          </w:tcPr>
          <w:p w14:paraId="54CBF190" w14:textId="77777777" w:rsidR="005C7638" w:rsidRPr="00385964" w:rsidRDefault="005C7638" w:rsidP="000E7F97">
            <w:pPr>
              <w:jc w:val="right"/>
              <w:rPr>
                <w:snapToGrid w:val="0"/>
                <w:spacing w:val="20"/>
                <w:lang w:val="uk-UA"/>
              </w:rPr>
            </w:pPr>
            <w:r w:rsidRPr="00385964">
              <w:rPr>
                <w:snapToGrid w:val="0"/>
                <w:spacing w:val="20"/>
                <w:lang w:val="uk-UA"/>
              </w:rPr>
              <w:t>2159,80</w:t>
            </w:r>
          </w:p>
        </w:tc>
        <w:tc>
          <w:tcPr>
            <w:tcW w:w="1277" w:type="dxa"/>
            <w:vAlign w:val="center"/>
          </w:tcPr>
          <w:p w14:paraId="2EFF0C16" w14:textId="77777777" w:rsidR="005C7638" w:rsidRPr="00385964" w:rsidRDefault="005C7638" w:rsidP="000E7F97">
            <w:pPr>
              <w:jc w:val="right"/>
              <w:rPr>
                <w:snapToGrid w:val="0"/>
                <w:spacing w:val="20"/>
                <w:lang w:val="uk-UA"/>
              </w:rPr>
            </w:pPr>
            <w:r w:rsidRPr="00385964">
              <w:rPr>
                <w:snapToGrid w:val="0"/>
                <w:spacing w:val="20"/>
                <w:lang w:val="uk-UA"/>
              </w:rPr>
              <w:t>3805,40</w:t>
            </w:r>
          </w:p>
        </w:tc>
      </w:tr>
      <w:tr w:rsidR="005C7638" w:rsidRPr="00385964" w14:paraId="39232D01" w14:textId="77777777">
        <w:trPr>
          <w:cantSplit/>
        </w:trPr>
        <w:tc>
          <w:tcPr>
            <w:tcW w:w="3794" w:type="dxa"/>
            <w:vAlign w:val="center"/>
          </w:tcPr>
          <w:p w14:paraId="7AB604C8" w14:textId="77777777" w:rsidR="005C7638" w:rsidRPr="00385964" w:rsidRDefault="005C7638" w:rsidP="000E7F97">
            <w:pPr>
              <w:ind w:right="-1"/>
              <w:rPr>
                <w:spacing w:val="20"/>
                <w:lang w:val="uk-UA"/>
              </w:rPr>
            </w:pPr>
            <w:r w:rsidRPr="00385964">
              <w:rPr>
                <w:spacing w:val="20"/>
                <w:lang w:val="uk-UA"/>
              </w:rPr>
              <w:t>15. Необоротні активи (р.080), тис.грн.</w:t>
            </w:r>
          </w:p>
        </w:tc>
        <w:tc>
          <w:tcPr>
            <w:tcW w:w="1134" w:type="dxa"/>
            <w:vAlign w:val="center"/>
          </w:tcPr>
          <w:p w14:paraId="33E26930" w14:textId="77777777" w:rsidR="005C7638" w:rsidRPr="00385964" w:rsidRDefault="005C7638" w:rsidP="000E7F97">
            <w:pPr>
              <w:ind w:right="-1"/>
              <w:jc w:val="center"/>
              <w:rPr>
                <w:spacing w:val="20"/>
                <w:lang w:val="uk-UA"/>
              </w:rPr>
            </w:pPr>
            <w:r w:rsidRPr="00385964">
              <w:rPr>
                <w:spacing w:val="20"/>
                <w:lang w:val="uk-UA"/>
              </w:rPr>
              <w:t>НА</w:t>
            </w:r>
          </w:p>
        </w:tc>
        <w:tc>
          <w:tcPr>
            <w:tcW w:w="992" w:type="dxa"/>
            <w:vAlign w:val="center"/>
          </w:tcPr>
          <w:p w14:paraId="0FEA2C15" w14:textId="77777777" w:rsidR="005C7638" w:rsidRPr="00385964" w:rsidRDefault="005C7638" w:rsidP="000E7F97">
            <w:pPr>
              <w:ind w:right="-1"/>
              <w:jc w:val="center"/>
              <w:rPr>
                <w:spacing w:val="20"/>
                <w:lang w:val="uk-UA"/>
              </w:rPr>
            </w:pPr>
            <w:r w:rsidRPr="00385964">
              <w:rPr>
                <w:spacing w:val="20"/>
                <w:lang w:val="uk-UA"/>
              </w:rPr>
              <w:t>-</w:t>
            </w:r>
          </w:p>
        </w:tc>
        <w:tc>
          <w:tcPr>
            <w:tcW w:w="1418" w:type="dxa"/>
            <w:vAlign w:val="center"/>
          </w:tcPr>
          <w:p w14:paraId="25A9ECB6" w14:textId="77777777" w:rsidR="005C7638" w:rsidRPr="00385964" w:rsidRDefault="005C7638" w:rsidP="000E7F97">
            <w:pPr>
              <w:jc w:val="right"/>
              <w:rPr>
                <w:snapToGrid w:val="0"/>
                <w:spacing w:val="20"/>
                <w:lang w:val="uk-UA"/>
              </w:rPr>
            </w:pPr>
            <w:r w:rsidRPr="00385964">
              <w:rPr>
                <w:snapToGrid w:val="0"/>
                <w:spacing w:val="20"/>
                <w:lang w:val="uk-UA"/>
              </w:rPr>
              <w:t>3622,70</w:t>
            </w:r>
          </w:p>
        </w:tc>
        <w:tc>
          <w:tcPr>
            <w:tcW w:w="1417" w:type="dxa"/>
            <w:vAlign w:val="center"/>
          </w:tcPr>
          <w:p w14:paraId="02EAB5BF" w14:textId="77777777" w:rsidR="005C7638" w:rsidRPr="00385964" w:rsidRDefault="005C7638" w:rsidP="000E7F97">
            <w:pPr>
              <w:jc w:val="right"/>
              <w:rPr>
                <w:snapToGrid w:val="0"/>
                <w:spacing w:val="20"/>
                <w:lang w:val="uk-UA"/>
              </w:rPr>
            </w:pPr>
            <w:r w:rsidRPr="00385964">
              <w:rPr>
                <w:snapToGrid w:val="0"/>
                <w:spacing w:val="20"/>
                <w:lang w:val="uk-UA"/>
              </w:rPr>
              <w:t>3071,30</w:t>
            </w:r>
          </w:p>
        </w:tc>
        <w:tc>
          <w:tcPr>
            <w:tcW w:w="1277" w:type="dxa"/>
            <w:vAlign w:val="center"/>
          </w:tcPr>
          <w:p w14:paraId="014B19A3" w14:textId="77777777" w:rsidR="005C7638" w:rsidRPr="00385964" w:rsidRDefault="005C7638" w:rsidP="000E7F97">
            <w:pPr>
              <w:jc w:val="right"/>
              <w:rPr>
                <w:snapToGrid w:val="0"/>
                <w:spacing w:val="20"/>
                <w:lang w:val="uk-UA"/>
              </w:rPr>
            </w:pPr>
            <w:r w:rsidRPr="00385964">
              <w:rPr>
                <w:snapToGrid w:val="0"/>
                <w:spacing w:val="20"/>
                <w:lang w:val="uk-UA"/>
              </w:rPr>
              <w:t>2342,20</w:t>
            </w:r>
          </w:p>
        </w:tc>
      </w:tr>
      <w:tr w:rsidR="005C7638" w:rsidRPr="00385964" w14:paraId="454AD306" w14:textId="77777777">
        <w:trPr>
          <w:cantSplit/>
        </w:trPr>
        <w:tc>
          <w:tcPr>
            <w:tcW w:w="3794" w:type="dxa"/>
            <w:vAlign w:val="center"/>
          </w:tcPr>
          <w:p w14:paraId="15823EF9" w14:textId="77777777" w:rsidR="005C7638" w:rsidRPr="00385964" w:rsidRDefault="005C7638" w:rsidP="000E7F97">
            <w:pPr>
              <w:ind w:right="-1"/>
              <w:rPr>
                <w:spacing w:val="20"/>
                <w:lang w:val="uk-UA"/>
              </w:rPr>
            </w:pPr>
            <w:r w:rsidRPr="00385964">
              <w:rPr>
                <w:spacing w:val="20"/>
                <w:lang w:val="uk-UA"/>
              </w:rPr>
              <w:t>16. Коефіцієнт забезпечення запасів власними коштами</w:t>
            </w:r>
          </w:p>
        </w:tc>
        <w:tc>
          <w:tcPr>
            <w:tcW w:w="1134" w:type="dxa"/>
            <w:vAlign w:val="center"/>
          </w:tcPr>
          <w:p w14:paraId="40B6A55B" w14:textId="77777777" w:rsidR="005C7638" w:rsidRPr="00385964" w:rsidRDefault="005C7638" w:rsidP="000E7F97">
            <w:pPr>
              <w:ind w:right="-1"/>
              <w:jc w:val="center"/>
              <w:rPr>
                <w:spacing w:val="20"/>
                <w:lang w:val="uk-UA"/>
              </w:rPr>
            </w:pPr>
            <w:r w:rsidRPr="00385964">
              <w:rPr>
                <w:spacing w:val="20"/>
                <w:lang w:val="uk-UA"/>
              </w:rPr>
              <w:t>КМЗ</w:t>
            </w:r>
          </w:p>
        </w:tc>
        <w:tc>
          <w:tcPr>
            <w:tcW w:w="992" w:type="dxa"/>
            <w:vAlign w:val="center"/>
          </w:tcPr>
          <w:p w14:paraId="39F2782A" w14:textId="77777777" w:rsidR="005C7638" w:rsidRPr="00385964" w:rsidRDefault="005C7638" w:rsidP="000E7F97">
            <w:pPr>
              <w:ind w:right="-1"/>
              <w:jc w:val="center"/>
              <w:rPr>
                <w:spacing w:val="20"/>
                <w:lang w:val="uk-UA"/>
              </w:rPr>
            </w:pPr>
            <w:r w:rsidRPr="00385964">
              <w:rPr>
                <w:spacing w:val="20"/>
                <w:lang w:val="uk-UA"/>
              </w:rPr>
              <w:t>0,5-0,8</w:t>
            </w:r>
          </w:p>
        </w:tc>
        <w:tc>
          <w:tcPr>
            <w:tcW w:w="1418" w:type="dxa"/>
            <w:vAlign w:val="center"/>
          </w:tcPr>
          <w:p w14:paraId="25F8B083" w14:textId="77777777" w:rsidR="005C7638" w:rsidRPr="00385964" w:rsidRDefault="005C7638" w:rsidP="000E7F97">
            <w:pPr>
              <w:jc w:val="right"/>
              <w:rPr>
                <w:snapToGrid w:val="0"/>
                <w:spacing w:val="20"/>
                <w:lang w:val="uk-UA"/>
              </w:rPr>
            </w:pPr>
            <w:r w:rsidRPr="00385964">
              <w:rPr>
                <w:snapToGrid w:val="0"/>
                <w:spacing w:val="20"/>
                <w:lang w:val="uk-UA"/>
              </w:rPr>
              <w:t>0,224</w:t>
            </w:r>
          </w:p>
        </w:tc>
        <w:tc>
          <w:tcPr>
            <w:tcW w:w="1417" w:type="dxa"/>
            <w:vAlign w:val="center"/>
          </w:tcPr>
          <w:p w14:paraId="50984F7B" w14:textId="77777777" w:rsidR="005C7638" w:rsidRPr="00385964" w:rsidRDefault="005C7638" w:rsidP="000E7F97">
            <w:pPr>
              <w:jc w:val="right"/>
              <w:rPr>
                <w:snapToGrid w:val="0"/>
                <w:spacing w:val="20"/>
                <w:lang w:val="uk-UA"/>
              </w:rPr>
            </w:pPr>
            <w:r w:rsidRPr="00385964">
              <w:rPr>
                <w:snapToGrid w:val="0"/>
                <w:spacing w:val="20"/>
                <w:lang w:val="uk-UA"/>
              </w:rPr>
              <w:t>1,426</w:t>
            </w:r>
          </w:p>
        </w:tc>
        <w:tc>
          <w:tcPr>
            <w:tcW w:w="1277" w:type="dxa"/>
            <w:vAlign w:val="center"/>
          </w:tcPr>
          <w:p w14:paraId="7E2DFCDE" w14:textId="77777777" w:rsidR="005C7638" w:rsidRPr="00385964" w:rsidRDefault="005C7638" w:rsidP="000E7F97">
            <w:pPr>
              <w:jc w:val="right"/>
              <w:rPr>
                <w:snapToGrid w:val="0"/>
                <w:spacing w:val="20"/>
                <w:lang w:val="uk-UA"/>
              </w:rPr>
            </w:pPr>
            <w:r w:rsidRPr="00385964">
              <w:rPr>
                <w:snapToGrid w:val="0"/>
                <w:spacing w:val="20"/>
                <w:lang w:val="uk-UA"/>
              </w:rPr>
              <w:t>1,200</w:t>
            </w:r>
          </w:p>
        </w:tc>
      </w:tr>
      <w:tr w:rsidR="005C7638" w:rsidRPr="00385964" w14:paraId="774D2C35" w14:textId="77777777">
        <w:trPr>
          <w:cantSplit/>
        </w:trPr>
        <w:tc>
          <w:tcPr>
            <w:tcW w:w="3794" w:type="dxa"/>
            <w:vAlign w:val="center"/>
          </w:tcPr>
          <w:p w14:paraId="628E691D" w14:textId="77777777" w:rsidR="005C7638" w:rsidRPr="00385964" w:rsidRDefault="005C7638" w:rsidP="000E7F97">
            <w:pPr>
              <w:ind w:right="-1"/>
              <w:rPr>
                <w:spacing w:val="20"/>
                <w:lang w:val="uk-UA"/>
              </w:rPr>
            </w:pPr>
            <w:r w:rsidRPr="00385964">
              <w:rPr>
                <w:spacing w:val="20"/>
                <w:lang w:val="uk-UA"/>
              </w:rPr>
              <w:t>17. Коефіцієнт маневреності власного капіталу</w:t>
            </w:r>
          </w:p>
        </w:tc>
        <w:tc>
          <w:tcPr>
            <w:tcW w:w="1134" w:type="dxa"/>
            <w:vAlign w:val="center"/>
          </w:tcPr>
          <w:p w14:paraId="0C6378DF" w14:textId="77777777" w:rsidR="005C7638" w:rsidRPr="00385964" w:rsidRDefault="005C7638" w:rsidP="000E7F97">
            <w:pPr>
              <w:ind w:right="-1"/>
              <w:jc w:val="center"/>
              <w:rPr>
                <w:spacing w:val="20"/>
                <w:lang w:val="uk-UA"/>
              </w:rPr>
            </w:pPr>
            <w:r w:rsidRPr="00385964">
              <w:rPr>
                <w:spacing w:val="20"/>
                <w:lang w:val="uk-UA"/>
              </w:rPr>
              <w:t>КМВК</w:t>
            </w:r>
          </w:p>
        </w:tc>
        <w:tc>
          <w:tcPr>
            <w:tcW w:w="992" w:type="dxa"/>
            <w:vAlign w:val="center"/>
          </w:tcPr>
          <w:p w14:paraId="5F20B5BD" w14:textId="77777777" w:rsidR="005C7638" w:rsidRPr="00385964" w:rsidRDefault="005C7638" w:rsidP="000E7F97">
            <w:pPr>
              <w:ind w:right="-1"/>
              <w:jc w:val="center"/>
              <w:rPr>
                <w:spacing w:val="20"/>
                <w:lang w:val="uk-UA"/>
              </w:rPr>
            </w:pPr>
            <w:r w:rsidRPr="00385964">
              <w:rPr>
                <w:spacing w:val="20"/>
                <w:lang w:val="uk-UA"/>
              </w:rPr>
              <w:t>0,5</w:t>
            </w:r>
          </w:p>
        </w:tc>
        <w:tc>
          <w:tcPr>
            <w:tcW w:w="1418" w:type="dxa"/>
            <w:vAlign w:val="center"/>
          </w:tcPr>
          <w:p w14:paraId="04E8EC61" w14:textId="77777777" w:rsidR="005C7638" w:rsidRPr="00385964" w:rsidRDefault="005C7638" w:rsidP="000E7F97">
            <w:pPr>
              <w:jc w:val="right"/>
              <w:rPr>
                <w:snapToGrid w:val="0"/>
                <w:spacing w:val="20"/>
                <w:lang w:val="uk-UA"/>
              </w:rPr>
            </w:pPr>
            <w:r w:rsidRPr="00385964">
              <w:rPr>
                <w:snapToGrid w:val="0"/>
                <w:spacing w:val="20"/>
                <w:lang w:val="uk-UA"/>
              </w:rPr>
              <w:t>0,070</w:t>
            </w:r>
          </w:p>
        </w:tc>
        <w:tc>
          <w:tcPr>
            <w:tcW w:w="1417" w:type="dxa"/>
            <w:vAlign w:val="center"/>
          </w:tcPr>
          <w:p w14:paraId="76C0FB1C" w14:textId="77777777" w:rsidR="005C7638" w:rsidRPr="00385964" w:rsidRDefault="005C7638" w:rsidP="000E7F97">
            <w:pPr>
              <w:jc w:val="right"/>
              <w:rPr>
                <w:snapToGrid w:val="0"/>
                <w:spacing w:val="20"/>
                <w:lang w:val="uk-UA"/>
              </w:rPr>
            </w:pPr>
            <w:r w:rsidRPr="00385964">
              <w:rPr>
                <w:snapToGrid w:val="0"/>
                <w:spacing w:val="20"/>
                <w:lang w:val="uk-UA"/>
              </w:rPr>
              <w:t>0,401</w:t>
            </w:r>
          </w:p>
        </w:tc>
        <w:tc>
          <w:tcPr>
            <w:tcW w:w="1277" w:type="dxa"/>
            <w:vAlign w:val="center"/>
          </w:tcPr>
          <w:p w14:paraId="646E5203" w14:textId="77777777" w:rsidR="005C7638" w:rsidRPr="00385964" w:rsidRDefault="005C7638" w:rsidP="000E7F97">
            <w:pPr>
              <w:jc w:val="right"/>
              <w:rPr>
                <w:snapToGrid w:val="0"/>
                <w:spacing w:val="20"/>
                <w:lang w:val="uk-UA"/>
              </w:rPr>
            </w:pPr>
            <w:r w:rsidRPr="00385964">
              <w:rPr>
                <w:snapToGrid w:val="0"/>
                <w:spacing w:val="20"/>
                <w:lang w:val="uk-UA"/>
              </w:rPr>
              <w:t>0,608</w:t>
            </w:r>
          </w:p>
        </w:tc>
      </w:tr>
      <w:tr w:rsidR="005C7638" w:rsidRPr="00385964" w14:paraId="16F7D957" w14:textId="77777777">
        <w:trPr>
          <w:cantSplit/>
        </w:trPr>
        <w:tc>
          <w:tcPr>
            <w:tcW w:w="3794" w:type="dxa"/>
            <w:vAlign w:val="center"/>
          </w:tcPr>
          <w:p w14:paraId="66A5D567" w14:textId="77777777" w:rsidR="005C7638" w:rsidRPr="00385964" w:rsidRDefault="005C7638" w:rsidP="000E7F97">
            <w:pPr>
              <w:ind w:right="-1"/>
              <w:rPr>
                <w:spacing w:val="20"/>
                <w:lang w:val="uk-UA"/>
              </w:rPr>
            </w:pPr>
            <w:r w:rsidRPr="00385964">
              <w:rPr>
                <w:spacing w:val="20"/>
                <w:lang w:val="uk-UA"/>
              </w:rPr>
              <w:t>18. Коефіцієнт довгострокового залучення позикових коштів</w:t>
            </w:r>
          </w:p>
        </w:tc>
        <w:tc>
          <w:tcPr>
            <w:tcW w:w="1134" w:type="dxa"/>
            <w:vAlign w:val="center"/>
          </w:tcPr>
          <w:p w14:paraId="02F8BCD8" w14:textId="77777777" w:rsidR="005C7638" w:rsidRPr="00385964" w:rsidRDefault="005C7638" w:rsidP="000E7F97">
            <w:pPr>
              <w:ind w:right="-1"/>
              <w:jc w:val="center"/>
              <w:rPr>
                <w:spacing w:val="20"/>
                <w:lang w:val="uk-UA"/>
              </w:rPr>
            </w:pPr>
            <w:r w:rsidRPr="00385964">
              <w:rPr>
                <w:spacing w:val="20"/>
                <w:lang w:val="uk-UA"/>
              </w:rPr>
              <w:t>КДЗК</w:t>
            </w:r>
          </w:p>
        </w:tc>
        <w:tc>
          <w:tcPr>
            <w:tcW w:w="992" w:type="dxa"/>
            <w:vAlign w:val="center"/>
          </w:tcPr>
          <w:p w14:paraId="1B715794" w14:textId="77777777" w:rsidR="005C7638" w:rsidRPr="00385964" w:rsidRDefault="005C7638" w:rsidP="000E7F97">
            <w:pPr>
              <w:ind w:right="-1"/>
              <w:jc w:val="center"/>
              <w:rPr>
                <w:spacing w:val="20"/>
                <w:lang w:val="uk-UA"/>
              </w:rPr>
            </w:pPr>
            <w:r w:rsidRPr="00385964">
              <w:rPr>
                <w:spacing w:val="20"/>
                <w:lang w:val="uk-UA"/>
              </w:rPr>
              <w:t>-</w:t>
            </w:r>
          </w:p>
        </w:tc>
        <w:tc>
          <w:tcPr>
            <w:tcW w:w="1418" w:type="dxa"/>
            <w:vAlign w:val="center"/>
          </w:tcPr>
          <w:p w14:paraId="66398994" w14:textId="77777777" w:rsidR="005C7638" w:rsidRPr="00385964" w:rsidRDefault="005C7638" w:rsidP="000E7F97">
            <w:pPr>
              <w:jc w:val="right"/>
              <w:rPr>
                <w:snapToGrid w:val="0"/>
                <w:spacing w:val="20"/>
                <w:lang w:val="uk-UA"/>
              </w:rPr>
            </w:pPr>
            <w:r w:rsidRPr="00385964">
              <w:rPr>
                <w:snapToGrid w:val="0"/>
                <w:spacing w:val="20"/>
                <w:lang w:val="uk-UA"/>
              </w:rPr>
              <w:t>0,113</w:t>
            </w:r>
          </w:p>
        </w:tc>
        <w:tc>
          <w:tcPr>
            <w:tcW w:w="1417" w:type="dxa"/>
            <w:vAlign w:val="center"/>
          </w:tcPr>
          <w:p w14:paraId="485FE82E" w14:textId="77777777" w:rsidR="005C7638" w:rsidRPr="00385964" w:rsidRDefault="005C7638" w:rsidP="000E7F97">
            <w:pPr>
              <w:jc w:val="right"/>
              <w:rPr>
                <w:snapToGrid w:val="0"/>
                <w:spacing w:val="20"/>
                <w:lang w:val="uk-UA"/>
              </w:rPr>
            </w:pPr>
            <w:r w:rsidRPr="00385964">
              <w:rPr>
                <w:snapToGrid w:val="0"/>
                <w:spacing w:val="20"/>
                <w:lang w:val="uk-UA"/>
              </w:rPr>
              <w:t>0,108</w:t>
            </w:r>
          </w:p>
        </w:tc>
        <w:tc>
          <w:tcPr>
            <w:tcW w:w="1277" w:type="dxa"/>
            <w:vAlign w:val="center"/>
          </w:tcPr>
          <w:p w14:paraId="225AF864" w14:textId="77777777" w:rsidR="005C7638" w:rsidRPr="00385964" w:rsidRDefault="005C7638" w:rsidP="000E7F97">
            <w:pPr>
              <w:jc w:val="right"/>
              <w:rPr>
                <w:snapToGrid w:val="0"/>
                <w:spacing w:val="20"/>
                <w:lang w:val="uk-UA"/>
              </w:rPr>
            </w:pPr>
            <w:r w:rsidRPr="00385964">
              <w:rPr>
                <w:snapToGrid w:val="0"/>
                <w:spacing w:val="20"/>
                <w:lang w:val="uk-UA"/>
              </w:rPr>
              <w:t>0,092</w:t>
            </w:r>
          </w:p>
        </w:tc>
      </w:tr>
      <w:tr w:rsidR="005C7638" w:rsidRPr="00385964" w14:paraId="34403350" w14:textId="77777777">
        <w:trPr>
          <w:cantSplit/>
        </w:trPr>
        <w:tc>
          <w:tcPr>
            <w:tcW w:w="3794" w:type="dxa"/>
            <w:vAlign w:val="center"/>
          </w:tcPr>
          <w:p w14:paraId="3D599D3F" w14:textId="77777777" w:rsidR="005C7638" w:rsidRPr="00385964" w:rsidRDefault="005C7638" w:rsidP="000E7F97">
            <w:pPr>
              <w:ind w:right="-1"/>
              <w:rPr>
                <w:spacing w:val="20"/>
                <w:lang w:val="uk-UA"/>
              </w:rPr>
            </w:pPr>
            <w:r w:rsidRPr="00385964">
              <w:rPr>
                <w:spacing w:val="20"/>
                <w:lang w:val="uk-UA"/>
              </w:rPr>
              <w:t>19. Коефіцієнт стабільності структури оборотних коштів</w:t>
            </w:r>
          </w:p>
        </w:tc>
        <w:tc>
          <w:tcPr>
            <w:tcW w:w="1134" w:type="dxa"/>
            <w:vAlign w:val="center"/>
          </w:tcPr>
          <w:p w14:paraId="31F24E08" w14:textId="77777777" w:rsidR="005C7638" w:rsidRPr="00385964" w:rsidRDefault="005C7638" w:rsidP="000E7F97">
            <w:pPr>
              <w:ind w:right="-1"/>
              <w:jc w:val="center"/>
              <w:rPr>
                <w:spacing w:val="20"/>
                <w:lang w:val="uk-UA"/>
              </w:rPr>
            </w:pPr>
            <w:r w:rsidRPr="00385964">
              <w:rPr>
                <w:spacing w:val="20"/>
                <w:lang w:val="uk-UA"/>
              </w:rPr>
              <w:t>КССОК</w:t>
            </w:r>
          </w:p>
        </w:tc>
        <w:tc>
          <w:tcPr>
            <w:tcW w:w="992" w:type="dxa"/>
            <w:vAlign w:val="center"/>
          </w:tcPr>
          <w:p w14:paraId="37A86212" w14:textId="77777777" w:rsidR="005C7638" w:rsidRPr="00385964" w:rsidRDefault="005C7638" w:rsidP="000E7F97">
            <w:pPr>
              <w:ind w:right="-1"/>
              <w:jc w:val="center"/>
              <w:rPr>
                <w:spacing w:val="20"/>
                <w:lang w:val="uk-UA"/>
              </w:rPr>
            </w:pPr>
            <w:r w:rsidRPr="00385964">
              <w:rPr>
                <w:spacing w:val="20"/>
                <w:lang w:val="uk-UA"/>
              </w:rPr>
              <w:t>-</w:t>
            </w:r>
          </w:p>
        </w:tc>
        <w:tc>
          <w:tcPr>
            <w:tcW w:w="1418" w:type="dxa"/>
            <w:vAlign w:val="center"/>
          </w:tcPr>
          <w:p w14:paraId="51C72C39" w14:textId="77777777" w:rsidR="005C7638" w:rsidRPr="00385964" w:rsidRDefault="005C7638" w:rsidP="000E7F97">
            <w:pPr>
              <w:jc w:val="right"/>
              <w:rPr>
                <w:snapToGrid w:val="0"/>
                <w:spacing w:val="20"/>
                <w:lang w:val="uk-UA"/>
              </w:rPr>
            </w:pPr>
            <w:r w:rsidRPr="00385964">
              <w:rPr>
                <w:snapToGrid w:val="0"/>
                <w:spacing w:val="20"/>
                <w:lang w:val="uk-UA"/>
              </w:rPr>
              <w:t>0,126</w:t>
            </w:r>
          </w:p>
        </w:tc>
        <w:tc>
          <w:tcPr>
            <w:tcW w:w="1417" w:type="dxa"/>
            <w:vAlign w:val="center"/>
          </w:tcPr>
          <w:p w14:paraId="60F85ED2" w14:textId="77777777" w:rsidR="005C7638" w:rsidRPr="00385964" w:rsidRDefault="005C7638" w:rsidP="000E7F97">
            <w:pPr>
              <w:jc w:val="right"/>
              <w:rPr>
                <w:snapToGrid w:val="0"/>
                <w:spacing w:val="20"/>
                <w:lang w:val="uk-UA"/>
              </w:rPr>
            </w:pPr>
            <w:r w:rsidRPr="00385964">
              <w:rPr>
                <w:snapToGrid w:val="0"/>
                <w:spacing w:val="20"/>
                <w:lang w:val="uk-UA"/>
              </w:rPr>
              <w:t>0,793</w:t>
            </w:r>
          </w:p>
        </w:tc>
        <w:tc>
          <w:tcPr>
            <w:tcW w:w="1277" w:type="dxa"/>
            <w:vAlign w:val="center"/>
          </w:tcPr>
          <w:p w14:paraId="335A8F82" w14:textId="77777777" w:rsidR="005C7638" w:rsidRPr="00385964" w:rsidRDefault="005C7638" w:rsidP="000E7F97">
            <w:pPr>
              <w:jc w:val="right"/>
              <w:rPr>
                <w:snapToGrid w:val="0"/>
                <w:spacing w:val="20"/>
                <w:lang w:val="uk-UA"/>
              </w:rPr>
            </w:pPr>
            <w:r w:rsidRPr="00385964">
              <w:rPr>
                <w:snapToGrid w:val="0"/>
                <w:spacing w:val="20"/>
                <w:lang w:val="uk-UA"/>
              </w:rPr>
              <w:t>0,761</w:t>
            </w:r>
          </w:p>
        </w:tc>
      </w:tr>
      <w:tr w:rsidR="005C7638" w:rsidRPr="00385964" w14:paraId="02FD3A1B" w14:textId="77777777">
        <w:trPr>
          <w:cantSplit/>
        </w:trPr>
        <w:tc>
          <w:tcPr>
            <w:tcW w:w="3794" w:type="dxa"/>
            <w:vAlign w:val="center"/>
          </w:tcPr>
          <w:p w14:paraId="1DFD49AC" w14:textId="77777777" w:rsidR="005C7638" w:rsidRPr="00385964" w:rsidRDefault="005C7638" w:rsidP="000E7F97">
            <w:pPr>
              <w:ind w:right="-1"/>
              <w:rPr>
                <w:spacing w:val="20"/>
                <w:lang w:val="uk-UA"/>
              </w:rPr>
            </w:pPr>
            <w:r w:rsidRPr="00385964">
              <w:rPr>
                <w:spacing w:val="20"/>
                <w:lang w:val="uk-UA"/>
              </w:rPr>
              <w:t>20. Коефіцієнт виробничих фондів</w:t>
            </w:r>
          </w:p>
        </w:tc>
        <w:tc>
          <w:tcPr>
            <w:tcW w:w="1134" w:type="dxa"/>
            <w:vAlign w:val="center"/>
          </w:tcPr>
          <w:p w14:paraId="19001B83" w14:textId="77777777" w:rsidR="005C7638" w:rsidRPr="00385964" w:rsidRDefault="005C7638" w:rsidP="000E7F97">
            <w:pPr>
              <w:ind w:right="-1"/>
              <w:jc w:val="center"/>
              <w:rPr>
                <w:spacing w:val="20"/>
                <w:lang w:val="uk-UA"/>
              </w:rPr>
            </w:pPr>
            <w:r w:rsidRPr="00385964">
              <w:rPr>
                <w:spacing w:val="20"/>
                <w:lang w:val="uk-UA"/>
              </w:rPr>
              <w:t>КВФ</w:t>
            </w:r>
          </w:p>
        </w:tc>
        <w:tc>
          <w:tcPr>
            <w:tcW w:w="992" w:type="dxa"/>
            <w:vAlign w:val="center"/>
          </w:tcPr>
          <w:p w14:paraId="342C23C4" w14:textId="77777777" w:rsidR="005C7638" w:rsidRPr="00385964" w:rsidRDefault="005C7638" w:rsidP="000E7F97">
            <w:pPr>
              <w:ind w:right="-1"/>
              <w:jc w:val="center"/>
              <w:rPr>
                <w:spacing w:val="20"/>
                <w:lang w:val="uk-UA"/>
              </w:rPr>
            </w:pPr>
            <w:r w:rsidRPr="00385964">
              <w:rPr>
                <w:spacing w:val="20"/>
                <w:lang w:val="uk-UA"/>
              </w:rPr>
              <w:t>0,5-0,65</w:t>
            </w:r>
          </w:p>
        </w:tc>
        <w:tc>
          <w:tcPr>
            <w:tcW w:w="1418" w:type="dxa"/>
            <w:vAlign w:val="center"/>
          </w:tcPr>
          <w:p w14:paraId="1C64F25E" w14:textId="77777777" w:rsidR="005C7638" w:rsidRPr="00385964" w:rsidRDefault="005C7638" w:rsidP="000E7F97">
            <w:pPr>
              <w:jc w:val="right"/>
              <w:rPr>
                <w:snapToGrid w:val="0"/>
                <w:spacing w:val="20"/>
                <w:lang w:val="uk-UA"/>
              </w:rPr>
            </w:pPr>
            <w:r w:rsidRPr="00385964">
              <w:rPr>
                <w:snapToGrid w:val="0"/>
                <w:spacing w:val="20"/>
                <w:lang w:val="uk-UA"/>
              </w:rPr>
              <w:t>0,256</w:t>
            </w:r>
          </w:p>
        </w:tc>
        <w:tc>
          <w:tcPr>
            <w:tcW w:w="1417" w:type="dxa"/>
            <w:vAlign w:val="center"/>
          </w:tcPr>
          <w:p w14:paraId="67B2C3A8" w14:textId="77777777" w:rsidR="005C7638" w:rsidRPr="00385964" w:rsidRDefault="005C7638" w:rsidP="000E7F97">
            <w:pPr>
              <w:jc w:val="right"/>
              <w:rPr>
                <w:snapToGrid w:val="0"/>
                <w:spacing w:val="20"/>
                <w:lang w:val="uk-UA"/>
              </w:rPr>
            </w:pPr>
            <w:r w:rsidRPr="00385964">
              <w:rPr>
                <w:snapToGrid w:val="0"/>
                <w:spacing w:val="20"/>
                <w:lang w:val="uk-UA"/>
              </w:rPr>
              <w:t>0,298</w:t>
            </w:r>
          </w:p>
        </w:tc>
        <w:tc>
          <w:tcPr>
            <w:tcW w:w="1277" w:type="dxa"/>
            <w:vAlign w:val="center"/>
          </w:tcPr>
          <w:p w14:paraId="5008F71F" w14:textId="77777777" w:rsidR="005C7638" w:rsidRPr="00385964" w:rsidRDefault="005C7638" w:rsidP="000E7F97">
            <w:pPr>
              <w:jc w:val="right"/>
              <w:rPr>
                <w:snapToGrid w:val="0"/>
                <w:spacing w:val="20"/>
                <w:lang w:val="uk-UA"/>
              </w:rPr>
            </w:pPr>
            <w:r w:rsidRPr="00385964">
              <w:rPr>
                <w:snapToGrid w:val="0"/>
                <w:spacing w:val="20"/>
                <w:lang w:val="uk-UA"/>
              </w:rPr>
              <w:t>0,429</w:t>
            </w:r>
          </w:p>
        </w:tc>
      </w:tr>
      <w:tr w:rsidR="005C7638" w:rsidRPr="00385964" w14:paraId="6AD28E19" w14:textId="77777777">
        <w:trPr>
          <w:cantSplit/>
        </w:trPr>
        <w:tc>
          <w:tcPr>
            <w:tcW w:w="3794" w:type="dxa"/>
            <w:vAlign w:val="center"/>
          </w:tcPr>
          <w:p w14:paraId="47AAC91E" w14:textId="77777777" w:rsidR="005C7638" w:rsidRPr="00385964" w:rsidRDefault="005C7638" w:rsidP="000E7F97">
            <w:pPr>
              <w:ind w:right="-1"/>
              <w:rPr>
                <w:spacing w:val="20"/>
                <w:lang w:val="uk-UA"/>
              </w:rPr>
            </w:pPr>
            <w:r w:rsidRPr="00385964">
              <w:rPr>
                <w:spacing w:val="20"/>
                <w:lang w:val="uk-UA"/>
              </w:rPr>
              <w:t>21. Індекс постійного активу</w:t>
            </w:r>
          </w:p>
        </w:tc>
        <w:tc>
          <w:tcPr>
            <w:tcW w:w="1134" w:type="dxa"/>
            <w:vAlign w:val="center"/>
          </w:tcPr>
          <w:p w14:paraId="7DF25D49" w14:textId="77777777" w:rsidR="005C7638" w:rsidRPr="00385964" w:rsidRDefault="005C7638" w:rsidP="000E7F97">
            <w:pPr>
              <w:ind w:right="-1"/>
              <w:jc w:val="center"/>
              <w:rPr>
                <w:spacing w:val="20"/>
                <w:lang w:val="uk-UA"/>
              </w:rPr>
            </w:pPr>
            <w:r w:rsidRPr="00385964">
              <w:rPr>
                <w:spacing w:val="20"/>
                <w:lang w:val="uk-UA"/>
              </w:rPr>
              <w:t>ІПА</w:t>
            </w:r>
          </w:p>
        </w:tc>
        <w:tc>
          <w:tcPr>
            <w:tcW w:w="992" w:type="dxa"/>
            <w:vAlign w:val="center"/>
          </w:tcPr>
          <w:p w14:paraId="55F1C51C" w14:textId="77777777" w:rsidR="005C7638" w:rsidRPr="00385964" w:rsidRDefault="005C7638" w:rsidP="000E7F97">
            <w:pPr>
              <w:ind w:right="-1"/>
              <w:jc w:val="center"/>
              <w:rPr>
                <w:spacing w:val="20"/>
                <w:lang w:val="uk-UA"/>
              </w:rPr>
            </w:pPr>
            <w:r w:rsidRPr="00385964">
              <w:rPr>
                <w:spacing w:val="20"/>
                <w:lang w:val="uk-UA"/>
              </w:rPr>
              <w:t>-</w:t>
            </w:r>
          </w:p>
        </w:tc>
        <w:tc>
          <w:tcPr>
            <w:tcW w:w="1418" w:type="dxa"/>
            <w:vAlign w:val="center"/>
          </w:tcPr>
          <w:p w14:paraId="3723AC4C" w14:textId="77777777" w:rsidR="005C7638" w:rsidRPr="00385964" w:rsidRDefault="005C7638" w:rsidP="000E7F97">
            <w:pPr>
              <w:jc w:val="right"/>
              <w:rPr>
                <w:snapToGrid w:val="0"/>
                <w:spacing w:val="20"/>
                <w:lang w:val="uk-UA"/>
              </w:rPr>
            </w:pPr>
            <w:r w:rsidRPr="00385964">
              <w:rPr>
                <w:snapToGrid w:val="0"/>
                <w:spacing w:val="20"/>
                <w:lang w:val="uk-UA"/>
              </w:rPr>
              <w:t>1,058</w:t>
            </w:r>
          </w:p>
        </w:tc>
        <w:tc>
          <w:tcPr>
            <w:tcW w:w="1417" w:type="dxa"/>
            <w:vAlign w:val="center"/>
          </w:tcPr>
          <w:p w14:paraId="6E95B360" w14:textId="77777777" w:rsidR="005C7638" w:rsidRPr="00385964" w:rsidRDefault="005C7638" w:rsidP="000E7F97">
            <w:pPr>
              <w:jc w:val="right"/>
              <w:rPr>
                <w:snapToGrid w:val="0"/>
                <w:spacing w:val="20"/>
                <w:lang w:val="uk-UA"/>
              </w:rPr>
            </w:pPr>
            <w:r w:rsidRPr="00385964">
              <w:rPr>
                <w:snapToGrid w:val="0"/>
                <w:spacing w:val="20"/>
                <w:lang w:val="uk-UA"/>
              </w:rPr>
              <w:t>0,719</w:t>
            </w:r>
          </w:p>
        </w:tc>
        <w:tc>
          <w:tcPr>
            <w:tcW w:w="1277" w:type="dxa"/>
            <w:vAlign w:val="center"/>
          </w:tcPr>
          <w:p w14:paraId="000F6CEE" w14:textId="77777777" w:rsidR="005C7638" w:rsidRPr="00385964" w:rsidRDefault="005C7638" w:rsidP="000E7F97">
            <w:pPr>
              <w:jc w:val="right"/>
              <w:rPr>
                <w:snapToGrid w:val="0"/>
                <w:spacing w:val="20"/>
                <w:lang w:val="uk-UA"/>
              </w:rPr>
            </w:pPr>
            <w:r w:rsidRPr="00385964">
              <w:rPr>
                <w:snapToGrid w:val="0"/>
                <w:spacing w:val="20"/>
                <w:lang w:val="uk-UA"/>
              </w:rPr>
              <w:t>0,492</w:t>
            </w:r>
          </w:p>
        </w:tc>
      </w:tr>
      <w:tr w:rsidR="005C7638" w:rsidRPr="00385964" w14:paraId="388B3B07" w14:textId="77777777">
        <w:trPr>
          <w:cantSplit/>
        </w:trPr>
        <w:tc>
          <w:tcPr>
            <w:tcW w:w="3794" w:type="dxa"/>
            <w:vAlign w:val="center"/>
          </w:tcPr>
          <w:p w14:paraId="2AA2324C" w14:textId="77777777" w:rsidR="005C7638" w:rsidRPr="00385964" w:rsidRDefault="005C7638" w:rsidP="000E7F97">
            <w:pPr>
              <w:ind w:right="-1"/>
              <w:rPr>
                <w:spacing w:val="20"/>
                <w:lang w:val="uk-UA"/>
              </w:rPr>
            </w:pPr>
            <w:r w:rsidRPr="00385964">
              <w:rPr>
                <w:spacing w:val="20"/>
                <w:lang w:val="uk-UA"/>
              </w:rPr>
              <w:t>22. Коефіцієнт накопичення амортизації</w:t>
            </w:r>
          </w:p>
        </w:tc>
        <w:tc>
          <w:tcPr>
            <w:tcW w:w="1134" w:type="dxa"/>
            <w:vAlign w:val="center"/>
          </w:tcPr>
          <w:p w14:paraId="2B704D60" w14:textId="77777777" w:rsidR="005C7638" w:rsidRPr="00385964" w:rsidRDefault="005C7638" w:rsidP="000E7F97">
            <w:pPr>
              <w:ind w:right="-1"/>
              <w:jc w:val="center"/>
              <w:rPr>
                <w:spacing w:val="20"/>
                <w:lang w:val="uk-UA"/>
              </w:rPr>
            </w:pPr>
            <w:r w:rsidRPr="00385964">
              <w:rPr>
                <w:spacing w:val="20"/>
                <w:lang w:val="uk-UA"/>
              </w:rPr>
              <w:t>Кам</w:t>
            </w:r>
          </w:p>
        </w:tc>
        <w:tc>
          <w:tcPr>
            <w:tcW w:w="992" w:type="dxa"/>
            <w:vAlign w:val="center"/>
          </w:tcPr>
          <w:p w14:paraId="0E552575" w14:textId="77777777" w:rsidR="005C7638" w:rsidRPr="00385964" w:rsidRDefault="005C7638" w:rsidP="000E7F97">
            <w:pPr>
              <w:ind w:right="-1"/>
              <w:jc w:val="center"/>
              <w:rPr>
                <w:spacing w:val="20"/>
                <w:lang w:val="uk-UA"/>
              </w:rPr>
            </w:pPr>
            <w:r w:rsidRPr="00385964">
              <w:rPr>
                <w:spacing w:val="20"/>
                <w:lang w:val="uk-UA"/>
              </w:rPr>
              <w:t>-</w:t>
            </w:r>
          </w:p>
        </w:tc>
        <w:tc>
          <w:tcPr>
            <w:tcW w:w="1418" w:type="dxa"/>
            <w:vAlign w:val="center"/>
          </w:tcPr>
          <w:p w14:paraId="738ABB37" w14:textId="77777777" w:rsidR="005C7638" w:rsidRPr="00385964" w:rsidRDefault="005C7638" w:rsidP="000E7F97">
            <w:pPr>
              <w:jc w:val="right"/>
              <w:rPr>
                <w:snapToGrid w:val="0"/>
                <w:spacing w:val="20"/>
                <w:lang w:val="uk-UA"/>
              </w:rPr>
            </w:pPr>
            <w:r w:rsidRPr="00385964">
              <w:rPr>
                <w:snapToGrid w:val="0"/>
                <w:spacing w:val="20"/>
                <w:lang w:val="uk-UA"/>
              </w:rPr>
              <w:t>0,405</w:t>
            </w:r>
          </w:p>
        </w:tc>
        <w:tc>
          <w:tcPr>
            <w:tcW w:w="1417" w:type="dxa"/>
            <w:vAlign w:val="center"/>
          </w:tcPr>
          <w:p w14:paraId="2C3D1249" w14:textId="77777777" w:rsidR="005C7638" w:rsidRPr="00385964" w:rsidRDefault="005C7638" w:rsidP="000E7F97">
            <w:pPr>
              <w:jc w:val="right"/>
              <w:rPr>
                <w:snapToGrid w:val="0"/>
                <w:spacing w:val="20"/>
                <w:lang w:val="uk-UA"/>
              </w:rPr>
            </w:pPr>
            <w:r w:rsidRPr="00385964">
              <w:rPr>
                <w:snapToGrid w:val="0"/>
                <w:spacing w:val="20"/>
                <w:lang w:val="uk-UA"/>
              </w:rPr>
              <w:t>0,456</w:t>
            </w:r>
          </w:p>
        </w:tc>
        <w:tc>
          <w:tcPr>
            <w:tcW w:w="1277" w:type="dxa"/>
            <w:vAlign w:val="center"/>
          </w:tcPr>
          <w:p w14:paraId="3DF3442D" w14:textId="77777777" w:rsidR="005C7638" w:rsidRPr="00385964" w:rsidRDefault="005C7638" w:rsidP="000E7F97">
            <w:pPr>
              <w:jc w:val="right"/>
              <w:rPr>
                <w:snapToGrid w:val="0"/>
                <w:spacing w:val="20"/>
                <w:lang w:val="uk-UA"/>
              </w:rPr>
            </w:pPr>
            <w:r w:rsidRPr="00385964">
              <w:rPr>
                <w:snapToGrid w:val="0"/>
                <w:spacing w:val="20"/>
                <w:lang w:val="uk-UA"/>
              </w:rPr>
              <w:t>0,482</w:t>
            </w:r>
          </w:p>
        </w:tc>
      </w:tr>
      <w:tr w:rsidR="005C7638" w:rsidRPr="00385964" w14:paraId="1CDA8DF5" w14:textId="77777777">
        <w:trPr>
          <w:cantSplit/>
        </w:trPr>
        <w:tc>
          <w:tcPr>
            <w:tcW w:w="3794" w:type="dxa"/>
            <w:vAlign w:val="center"/>
          </w:tcPr>
          <w:p w14:paraId="50645CB9" w14:textId="77777777" w:rsidR="005C7638" w:rsidRPr="00385964" w:rsidRDefault="005C7638" w:rsidP="000E7F97">
            <w:pPr>
              <w:ind w:right="-1"/>
              <w:rPr>
                <w:spacing w:val="20"/>
                <w:lang w:val="uk-UA"/>
              </w:rPr>
            </w:pPr>
            <w:r w:rsidRPr="00385964">
              <w:rPr>
                <w:spacing w:val="20"/>
                <w:lang w:val="uk-UA"/>
              </w:rPr>
              <w:t>23. Коефіцієнт реальної вартості основних засобів</w:t>
            </w:r>
          </w:p>
        </w:tc>
        <w:tc>
          <w:tcPr>
            <w:tcW w:w="1134" w:type="dxa"/>
            <w:vAlign w:val="center"/>
          </w:tcPr>
          <w:p w14:paraId="3546159A" w14:textId="77777777" w:rsidR="005C7638" w:rsidRPr="00385964" w:rsidRDefault="005C7638" w:rsidP="000E7F97">
            <w:pPr>
              <w:ind w:right="-1"/>
              <w:jc w:val="center"/>
              <w:rPr>
                <w:spacing w:val="20"/>
                <w:lang w:val="uk-UA"/>
              </w:rPr>
            </w:pPr>
            <w:r w:rsidRPr="00385964">
              <w:rPr>
                <w:spacing w:val="20"/>
                <w:lang w:val="uk-UA"/>
              </w:rPr>
              <w:t>КРВОЗ</w:t>
            </w:r>
          </w:p>
        </w:tc>
        <w:tc>
          <w:tcPr>
            <w:tcW w:w="992" w:type="dxa"/>
            <w:vAlign w:val="center"/>
          </w:tcPr>
          <w:p w14:paraId="5CB77A1A" w14:textId="77777777" w:rsidR="005C7638" w:rsidRPr="00385964" w:rsidRDefault="005C7638" w:rsidP="000E7F97">
            <w:pPr>
              <w:ind w:right="-1"/>
              <w:jc w:val="center"/>
              <w:rPr>
                <w:spacing w:val="20"/>
                <w:lang w:val="uk-UA"/>
              </w:rPr>
            </w:pPr>
            <w:r w:rsidRPr="00385964">
              <w:rPr>
                <w:spacing w:val="20"/>
                <w:lang w:val="uk-UA"/>
              </w:rPr>
              <w:t>-</w:t>
            </w:r>
          </w:p>
        </w:tc>
        <w:tc>
          <w:tcPr>
            <w:tcW w:w="1418" w:type="dxa"/>
            <w:vAlign w:val="center"/>
          </w:tcPr>
          <w:p w14:paraId="05D42A64" w14:textId="77777777" w:rsidR="005C7638" w:rsidRPr="00385964" w:rsidRDefault="005C7638" w:rsidP="000E7F97">
            <w:pPr>
              <w:jc w:val="right"/>
              <w:rPr>
                <w:snapToGrid w:val="0"/>
                <w:spacing w:val="20"/>
                <w:lang w:val="uk-UA"/>
              </w:rPr>
            </w:pPr>
            <w:r w:rsidRPr="00385964">
              <w:rPr>
                <w:snapToGrid w:val="0"/>
                <w:spacing w:val="20"/>
                <w:lang w:val="uk-UA"/>
              </w:rPr>
              <w:t>0,110</w:t>
            </w:r>
          </w:p>
        </w:tc>
        <w:tc>
          <w:tcPr>
            <w:tcW w:w="1417" w:type="dxa"/>
            <w:vAlign w:val="center"/>
          </w:tcPr>
          <w:p w14:paraId="376AE3DE" w14:textId="77777777" w:rsidR="005C7638" w:rsidRPr="00385964" w:rsidRDefault="005C7638" w:rsidP="000E7F97">
            <w:pPr>
              <w:jc w:val="right"/>
              <w:rPr>
                <w:snapToGrid w:val="0"/>
                <w:spacing w:val="20"/>
                <w:lang w:val="uk-UA"/>
              </w:rPr>
            </w:pPr>
            <w:r w:rsidRPr="00385964">
              <w:rPr>
                <w:snapToGrid w:val="0"/>
                <w:spacing w:val="20"/>
                <w:lang w:val="uk-UA"/>
              </w:rPr>
              <w:t>0,106</w:t>
            </w:r>
          </w:p>
        </w:tc>
        <w:tc>
          <w:tcPr>
            <w:tcW w:w="1277" w:type="dxa"/>
            <w:vAlign w:val="center"/>
          </w:tcPr>
          <w:p w14:paraId="1AB49591" w14:textId="77777777" w:rsidR="005C7638" w:rsidRPr="00385964" w:rsidRDefault="005C7638" w:rsidP="000E7F97">
            <w:pPr>
              <w:jc w:val="right"/>
              <w:rPr>
                <w:snapToGrid w:val="0"/>
                <w:spacing w:val="20"/>
                <w:lang w:val="uk-UA"/>
              </w:rPr>
            </w:pPr>
            <w:r w:rsidRPr="00385964">
              <w:rPr>
                <w:snapToGrid w:val="0"/>
                <w:spacing w:val="20"/>
                <w:lang w:val="uk-UA"/>
              </w:rPr>
              <w:t>0,088</w:t>
            </w:r>
          </w:p>
        </w:tc>
      </w:tr>
      <w:tr w:rsidR="005C7638" w:rsidRPr="00385964" w14:paraId="4B9025D6" w14:textId="77777777">
        <w:trPr>
          <w:cantSplit/>
        </w:trPr>
        <w:tc>
          <w:tcPr>
            <w:tcW w:w="3794" w:type="dxa"/>
            <w:vAlign w:val="center"/>
          </w:tcPr>
          <w:p w14:paraId="07849EEA" w14:textId="77777777" w:rsidR="005C7638" w:rsidRPr="00385964" w:rsidRDefault="005C7638" w:rsidP="000E7F97">
            <w:pPr>
              <w:ind w:right="-1"/>
              <w:rPr>
                <w:spacing w:val="20"/>
                <w:lang w:val="uk-UA"/>
              </w:rPr>
            </w:pPr>
            <w:r w:rsidRPr="00385964">
              <w:rPr>
                <w:spacing w:val="20"/>
                <w:lang w:val="uk-UA"/>
              </w:rPr>
              <w:t>24. Коефіцієнт мобільності</w:t>
            </w:r>
          </w:p>
        </w:tc>
        <w:tc>
          <w:tcPr>
            <w:tcW w:w="1134" w:type="dxa"/>
            <w:vAlign w:val="center"/>
          </w:tcPr>
          <w:p w14:paraId="05D11F40" w14:textId="77777777" w:rsidR="005C7638" w:rsidRPr="00385964" w:rsidRDefault="005C7638" w:rsidP="000E7F97">
            <w:pPr>
              <w:ind w:right="-1"/>
              <w:jc w:val="center"/>
              <w:rPr>
                <w:spacing w:val="20"/>
                <w:lang w:val="uk-UA"/>
              </w:rPr>
            </w:pPr>
            <w:r w:rsidRPr="00385964">
              <w:rPr>
                <w:spacing w:val="20"/>
                <w:lang w:val="uk-UA"/>
              </w:rPr>
              <w:t>Кмоб</w:t>
            </w:r>
          </w:p>
        </w:tc>
        <w:tc>
          <w:tcPr>
            <w:tcW w:w="992" w:type="dxa"/>
            <w:vAlign w:val="center"/>
          </w:tcPr>
          <w:p w14:paraId="42A87C1E" w14:textId="77777777" w:rsidR="005C7638" w:rsidRPr="00385964" w:rsidRDefault="005C7638" w:rsidP="000E7F97">
            <w:pPr>
              <w:ind w:right="-1"/>
              <w:jc w:val="center"/>
              <w:rPr>
                <w:spacing w:val="20"/>
                <w:lang w:val="uk-UA"/>
              </w:rPr>
            </w:pPr>
            <w:r w:rsidRPr="00385964">
              <w:rPr>
                <w:spacing w:val="20"/>
                <w:lang w:val="uk-UA"/>
              </w:rPr>
              <w:t>-</w:t>
            </w:r>
          </w:p>
        </w:tc>
        <w:tc>
          <w:tcPr>
            <w:tcW w:w="1418" w:type="dxa"/>
            <w:vAlign w:val="center"/>
          </w:tcPr>
          <w:p w14:paraId="54AE68A2" w14:textId="77777777" w:rsidR="005C7638" w:rsidRPr="00385964" w:rsidRDefault="005C7638" w:rsidP="000E7F97">
            <w:pPr>
              <w:jc w:val="right"/>
              <w:rPr>
                <w:snapToGrid w:val="0"/>
                <w:spacing w:val="20"/>
                <w:lang w:val="uk-UA"/>
              </w:rPr>
            </w:pPr>
            <w:r w:rsidRPr="00385964">
              <w:rPr>
                <w:snapToGrid w:val="0"/>
                <w:spacing w:val="20"/>
                <w:lang w:val="uk-UA"/>
              </w:rPr>
              <w:t>0,521</w:t>
            </w:r>
          </w:p>
        </w:tc>
        <w:tc>
          <w:tcPr>
            <w:tcW w:w="1417" w:type="dxa"/>
            <w:vAlign w:val="center"/>
          </w:tcPr>
          <w:p w14:paraId="41F0F19B" w14:textId="77777777" w:rsidR="005C7638" w:rsidRPr="00385964" w:rsidRDefault="005C7638" w:rsidP="000E7F97">
            <w:pPr>
              <w:jc w:val="right"/>
              <w:rPr>
                <w:snapToGrid w:val="0"/>
                <w:spacing w:val="20"/>
                <w:lang w:val="uk-UA"/>
              </w:rPr>
            </w:pPr>
            <w:r w:rsidRPr="00385964">
              <w:rPr>
                <w:snapToGrid w:val="0"/>
                <w:spacing w:val="20"/>
                <w:lang w:val="uk-UA"/>
              </w:rPr>
              <w:t>0,703</w:t>
            </w:r>
          </w:p>
        </w:tc>
        <w:tc>
          <w:tcPr>
            <w:tcW w:w="1277" w:type="dxa"/>
            <w:vAlign w:val="center"/>
          </w:tcPr>
          <w:p w14:paraId="5371B095" w14:textId="77777777" w:rsidR="005C7638" w:rsidRPr="00385964" w:rsidRDefault="005C7638" w:rsidP="000E7F97">
            <w:pPr>
              <w:jc w:val="right"/>
              <w:rPr>
                <w:snapToGrid w:val="0"/>
                <w:spacing w:val="20"/>
                <w:lang w:val="uk-UA"/>
              </w:rPr>
            </w:pPr>
            <w:r w:rsidRPr="00385964">
              <w:rPr>
                <w:snapToGrid w:val="0"/>
                <w:spacing w:val="20"/>
                <w:lang w:val="uk-UA"/>
              </w:rPr>
              <w:t>1,625</w:t>
            </w:r>
          </w:p>
        </w:tc>
      </w:tr>
    </w:tbl>
    <w:p w14:paraId="7408572F" w14:textId="77777777" w:rsidR="003138F0" w:rsidRDefault="003138F0" w:rsidP="005C7638">
      <w:pPr>
        <w:spacing w:line="360" w:lineRule="auto"/>
        <w:ind w:firstLine="709"/>
        <w:jc w:val="both"/>
        <w:rPr>
          <w:sz w:val="28"/>
          <w:lang w:val="uk-UA"/>
        </w:rPr>
      </w:pPr>
    </w:p>
    <w:p w14:paraId="7F059B1C" w14:textId="77777777" w:rsidR="005C7638" w:rsidRDefault="005C7638" w:rsidP="005C7638">
      <w:pPr>
        <w:spacing w:line="360" w:lineRule="auto"/>
        <w:ind w:firstLine="709"/>
        <w:jc w:val="both"/>
        <w:rPr>
          <w:sz w:val="28"/>
          <w:lang w:val="uk-UA"/>
        </w:rPr>
      </w:pPr>
      <w:r w:rsidRPr="00385964">
        <w:rPr>
          <w:sz w:val="28"/>
          <w:lang w:val="uk-UA"/>
        </w:rPr>
        <w:t>В таблиці 2.1</w:t>
      </w:r>
      <w:r w:rsidR="00F23602">
        <w:rPr>
          <w:sz w:val="28"/>
          <w:lang w:val="uk-UA"/>
        </w:rPr>
        <w:t>4</w:t>
      </w:r>
      <w:r w:rsidRPr="00385964">
        <w:rPr>
          <w:sz w:val="28"/>
          <w:lang w:val="uk-UA"/>
        </w:rPr>
        <w:t xml:space="preserve"> проведемо розрахунок абсолютного відхилення відносних показників фінансової стійкості ТОВ «Благо-Інвест».</w:t>
      </w:r>
    </w:p>
    <w:p w14:paraId="151C76E3" w14:textId="77777777" w:rsidR="003138F0" w:rsidRPr="00385964" w:rsidRDefault="003138F0" w:rsidP="003138F0">
      <w:pPr>
        <w:spacing w:line="360" w:lineRule="auto"/>
        <w:ind w:firstLine="709"/>
        <w:jc w:val="both"/>
        <w:rPr>
          <w:sz w:val="28"/>
          <w:lang w:val="uk-UA"/>
        </w:rPr>
      </w:pPr>
      <w:r w:rsidRPr="00385964">
        <w:rPr>
          <w:sz w:val="28"/>
          <w:lang w:val="uk-UA"/>
        </w:rPr>
        <w:t>Проаналізувавши відносні показники фінансової стійкості ТОВ «Благо-Інвест» можна зробити наступні висновки:</w:t>
      </w:r>
    </w:p>
    <w:p w14:paraId="0009A3BB" w14:textId="77777777" w:rsidR="003138F0" w:rsidRPr="00385964" w:rsidRDefault="003138F0" w:rsidP="003138F0">
      <w:pPr>
        <w:spacing w:line="360" w:lineRule="auto"/>
        <w:ind w:firstLine="709"/>
        <w:jc w:val="both"/>
        <w:rPr>
          <w:sz w:val="28"/>
          <w:szCs w:val="28"/>
          <w:lang w:val="uk-UA"/>
        </w:rPr>
      </w:pPr>
      <w:r w:rsidRPr="00385964">
        <w:rPr>
          <w:sz w:val="28"/>
          <w:lang w:val="uk-UA"/>
        </w:rPr>
        <w:t xml:space="preserve">коефіцієнт забезпечення запасів власними коштами у </w:t>
      </w:r>
      <w:r>
        <w:rPr>
          <w:sz w:val="28"/>
          <w:lang w:val="uk-UA"/>
        </w:rPr>
        <w:t>2015</w:t>
      </w:r>
      <w:r w:rsidRPr="00385964">
        <w:rPr>
          <w:sz w:val="28"/>
          <w:lang w:val="uk-UA"/>
        </w:rPr>
        <w:t xml:space="preserve">р. порівняно із </w:t>
      </w:r>
      <w:r>
        <w:rPr>
          <w:sz w:val="28"/>
          <w:lang w:val="uk-UA"/>
        </w:rPr>
        <w:t>2014</w:t>
      </w:r>
      <w:r w:rsidRPr="00385964">
        <w:rPr>
          <w:sz w:val="28"/>
          <w:lang w:val="uk-UA"/>
        </w:rPr>
        <w:t xml:space="preserve">р. збільшився на 1,202 пункти, а у </w:t>
      </w:r>
      <w:r>
        <w:rPr>
          <w:sz w:val="28"/>
          <w:lang w:val="uk-UA"/>
        </w:rPr>
        <w:t>2016</w:t>
      </w:r>
      <w:r w:rsidRPr="00385964">
        <w:rPr>
          <w:sz w:val="28"/>
          <w:lang w:val="uk-UA"/>
        </w:rPr>
        <w:t xml:space="preserve">р. порівняно із </w:t>
      </w:r>
      <w:r>
        <w:rPr>
          <w:sz w:val="28"/>
          <w:lang w:val="uk-UA"/>
        </w:rPr>
        <w:t>2015</w:t>
      </w:r>
      <w:r w:rsidRPr="00385964">
        <w:rPr>
          <w:sz w:val="28"/>
          <w:lang w:val="uk-UA"/>
        </w:rPr>
        <w:t xml:space="preserve">р. зменшився на 0,226 пункти і становив 1,2. Отримані дані свідчать про повне забезпечення </w:t>
      </w:r>
      <w:r w:rsidRPr="00385964">
        <w:rPr>
          <w:sz w:val="28"/>
          <w:szCs w:val="28"/>
          <w:lang w:val="uk-UA"/>
        </w:rPr>
        <w:t xml:space="preserve">запасів і затрат власними коштами у </w:t>
      </w:r>
      <w:r>
        <w:rPr>
          <w:sz w:val="28"/>
          <w:szCs w:val="28"/>
          <w:lang w:val="uk-UA"/>
        </w:rPr>
        <w:t>2015</w:t>
      </w:r>
      <w:r w:rsidRPr="00385964">
        <w:rPr>
          <w:sz w:val="28"/>
          <w:szCs w:val="28"/>
          <w:lang w:val="uk-UA"/>
        </w:rPr>
        <w:t>-</w:t>
      </w:r>
      <w:r>
        <w:rPr>
          <w:sz w:val="28"/>
          <w:szCs w:val="28"/>
          <w:lang w:val="uk-UA"/>
        </w:rPr>
        <w:t>2016</w:t>
      </w:r>
      <w:r w:rsidRPr="00385964">
        <w:rPr>
          <w:sz w:val="28"/>
          <w:szCs w:val="28"/>
          <w:lang w:val="uk-UA"/>
        </w:rPr>
        <w:t xml:space="preserve">рр., та лише 22,4 відсоткове забезпечення – у </w:t>
      </w:r>
      <w:r>
        <w:rPr>
          <w:sz w:val="28"/>
          <w:szCs w:val="28"/>
          <w:lang w:val="uk-UA"/>
        </w:rPr>
        <w:t>2014</w:t>
      </w:r>
      <w:r w:rsidRPr="00385964">
        <w:rPr>
          <w:sz w:val="28"/>
          <w:szCs w:val="28"/>
          <w:lang w:val="uk-UA"/>
        </w:rPr>
        <w:t>р.;</w:t>
      </w:r>
    </w:p>
    <w:p w14:paraId="0CDAF86E" w14:textId="77777777" w:rsidR="003138F0" w:rsidRPr="003138F0" w:rsidRDefault="003138F0" w:rsidP="003138F0">
      <w:pPr>
        <w:spacing w:line="360" w:lineRule="auto"/>
        <w:ind w:firstLine="709"/>
        <w:jc w:val="both"/>
        <w:rPr>
          <w:sz w:val="28"/>
          <w:lang w:val="uk-UA"/>
        </w:rPr>
      </w:pPr>
      <w:r w:rsidRPr="00385964">
        <w:rPr>
          <w:sz w:val="28"/>
          <w:szCs w:val="28"/>
          <w:lang w:val="uk-UA"/>
        </w:rPr>
        <w:t xml:space="preserve">позитивне зростання коефіцієнт маневреності власного капіталу у </w:t>
      </w:r>
      <w:r>
        <w:rPr>
          <w:sz w:val="28"/>
          <w:szCs w:val="28"/>
          <w:lang w:val="uk-UA"/>
        </w:rPr>
        <w:t>2015</w:t>
      </w:r>
      <w:r w:rsidRPr="00385964">
        <w:rPr>
          <w:sz w:val="28"/>
          <w:szCs w:val="28"/>
          <w:lang w:val="uk-UA"/>
        </w:rPr>
        <w:t xml:space="preserve">р. порівняно із </w:t>
      </w:r>
      <w:r>
        <w:rPr>
          <w:sz w:val="28"/>
          <w:szCs w:val="28"/>
          <w:lang w:val="uk-UA"/>
        </w:rPr>
        <w:t>2014</w:t>
      </w:r>
      <w:r w:rsidRPr="00385964">
        <w:rPr>
          <w:sz w:val="28"/>
          <w:szCs w:val="28"/>
          <w:lang w:val="uk-UA"/>
        </w:rPr>
        <w:t xml:space="preserve">р. на 0,331 пункти, у </w:t>
      </w:r>
      <w:r>
        <w:rPr>
          <w:sz w:val="28"/>
          <w:szCs w:val="28"/>
          <w:lang w:val="uk-UA"/>
        </w:rPr>
        <w:t>2016</w:t>
      </w:r>
      <w:r w:rsidRPr="00385964">
        <w:rPr>
          <w:sz w:val="28"/>
          <w:szCs w:val="28"/>
          <w:lang w:val="uk-UA"/>
        </w:rPr>
        <w:t xml:space="preserve">р. порівняно із </w:t>
      </w:r>
      <w:r>
        <w:rPr>
          <w:sz w:val="28"/>
          <w:szCs w:val="28"/>
          <w:lang w:val="uk-UA"/>
        </w:rPr>
        <w:t>2015</w:t>
      </w:r>
      <w:r w:rsidRPr="00385964">
        <w:rPr>
          <w:sz w:val="28"/>
          <w:szCs w:val="28"/>
          <w:lang w:val="uk-UA"/>
        </w:rPr>
        <w:t>р. – на 0,207 пункти відображає досить високий ступінь мобілізації власного капіталу  ТОВ «Благо-Інвест» та достатню гнучкість у використанні власних коштів;</w:t>
      </w:r>
      <w:r w:rsidRPr="00385964">
        <w:rPr>
          <w:sz w:val="28"/>
          <w:lang w:val="uk-UA"/>
        </w:rPr>
        <w:t xml:space="preserve">коефіцієнт довгострокового залучення позикових коштів протягом </w:t>
      </w:r>
      <w:r>
        <w:rPr>
          <w:sz w:val="28"/>
          <w:lang w:val="uk-UA"/>
        </w:rPr>
        <w:t>2014</w:t>
      </w:r>
      <w:r w:rsidRPr="00385964">
        <w:rPr>
          <w:sz w:val="28"/>
          <w:lang w:val="uk-UA"/>
        </w:rPr>
        <w:t>-</w:t>
      </w:r>
      <w:r>
        <w:rPr>
          <w:sz w:val="28"/>
          <w:lang w:val="uk-UA"/>
        </w:rPr>
        <w:t>2016</w:t>
      </w:r>
      <w:r w:rsidRPr="00385964">
        <w:rPr>
          <w:sz w:val="28"/>
          <w:lang w:val="uk-UA"/>
        </w:rPr>
        <w:t xml:space="preserve">р. динамічно зменшувався ( так у </w:t>
      </w:r>
      <w:r>
        <w:rPr>
          <w:sz w:val="28"/>
          <w:lang w:val="uk-UA"/>
        </w:rPr>
        <w:t>2014</w:t>
      </w:r>
      <w:r w:rsidRPr="00385964">
        <w:rPr>
          <w:sz w:val="28"/>
          <w:lang w:val="uk-UA"/>
        </w:rPr>
        <w:t xml:space="preserve">р. цей показник склав – 0,113, </w:t>
      </w:r>
      <w:r w:rsidRPr="00385964">
        <w:rPr>
          <w:sz w:val="28"/>
          <w:lang w:val="uk-UA"/>
        </w:rPr>
        <w:lastRenderedPageBreak/>
        <w:t xml:space="preserve">у </w:t>
      </w:r>
      <w:r>
        <w:rPr>
          <w:sz w:val="28"/>
          <w:lang w:val="uk-UA"/>
        </w:rPr>
        <w:t>2015</w:t>
      </w:r>
      <w:r w:rsidRPr="00385964">
        <w:rPr>
          <w:sz w:val="28"/>
          <w:lang w:val="uk-UA"/>
        </w:rPr>
        <w:t xml:space="preserve">р. – 0,108, у </w:t>
      </w:r>
      <w:r>
        <w:rPr>
          <w:sz w:val="28"/>
          <w:lang w:val="uk-UA"/>
        </w:rPr>
        <w:t>2016</w:t>
      </w:r>
      <w:r w:rsidRPr="00385964">
        <w:rPr>
          <w:sz w:val="28"/>
          <w:lang w:val="uk-UA"/>
        </w:rPr>
        <w:t>р. – 0,092), що свідчить про поступову відмову керівництва підприємства від зовнішніх інвесторів;</w:t>
      </w:r>
    </w:p>
    <w:p w14:paraId="47794FFB" w14:textId="77777777" w:rsidR="005C7638" w:rsidRPr="00385964" w:rsidRDefault="005C7638" w:rsidP="005C7638">
      <w:pPr>
        <w:pStyle w:val="31"/>
        <w:spacing w:after="0" w:line="360" w:lineRule="auto"/>
        <w:ind w:left="0"/>
        <w:jc w:val="right"/>
        <w:rPr>
          <w:sz w:val="28"/>
          <w:szCs w:val="28"/>
          <w:lang w:val="uk-UA"/>
        </w:rPr>
      </w:pPr>
      <w:r w:rsidRPr="00385964">
        <w:rPr>
          <w:sz w:val="28"/>
          <w:szCs w:val="28"/>
          <w:lang w:val="uk-UA"/>
        </w:rPr>
        <w:t>Таблиця 2.1</w:t>
      </w:r>
      <w:r w:rsidR="00F23602">
        <w:rPr>
          <w:sz w:val="28"/>
          <w:szCs w:val="28"/>
          <w:lang w:val="uk-UA"/>
        </w:rPr>
        <w:t>4</w:t>
      </w:r>
    </w:p>
    <w:p w14:paraId="13FE2446" w14:textId="77777777" w:rsidR="005C7638" w:rsidRPr="00385964" w:rsidRDefault="005C7638" w:rsidP="005C7638">
      <w:pPr>
        <w:spacing w:line="360" w:lineRule="auto"/>
        <w:jc w:val="center"/>
        <w:rPr>
          <w:sz w:val="28"/>
          <w:szCs w:val="28"/>
          <w:lang w:val="uk-UA"/>
        </w:rPr>
      </w:pPr>
      <w:r w:rsidRPr="00385964">
        <w:rPr>
          <w:sz w:val="28"/>
          <w:szCs w:val="28"/>
          <w:lang w:val="uk-UA"/>
        </w:rPr>
        <w:t>Аналіз абсолютного відхилення показників фінансової стійкості ТОВ «Благо-Інвест»</w:t>
      </w: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1057"/>
        <w:gridCol w:w="1057"/>
        <w:gridCol w:w="1057"/>
        <w:gridCol w:w="1057"/>
        <w:gridCol w:w="1057"/>
        <w:gridCol w:w="1057"/>
      </w:tblGrid>
      <w:tr w:rsidR="005C7638" w:rsidRPr="00385964" w14:paraId="2BF161FA" w14:textId="77777777">
        <w:trPr>
          <w:cantSplit/>
        </w:trPr>
        <w:tc>
          <w:tcPr>
            <w:tcW w:w="3528" w:type="dxa"/>
            <w:vMerge w:val="restart"/>
            <w:vAlign w:val="center"/>
          </w:tcPr>
          <w:p w14:paraId="17C25BC3" w14:textId="77777777" w:rsidR="005C7638" w:rsidRPr="00385964" w:rsidRDefault="005C7638" w:rsidP="000E7F97">
            <w:pPr>
              <w:pStyle w:val="7"/>
              <w:jc w:val="center"/>
              <w:rPr>
                <w:spacing w:val="20"/>
              </w:rPr>
            </w:pPr>
            <w:r w:rsidRPr="00385964">
              <w:rPr>
                <w:spacing w:val="20"/>
              </w:rPr>
              <w:t>Показники</w:t>
            </w:r>
          </w:p>
        </w:tc>
        <w:tc>
          <w:tcPr>
            <w:tcW w:w="3171" w:type="dxa"/>
            <w:gridSpan w:val="3"/>
            <w:vAlign w:val="center"/>
          </w:tcPr>
          <w:p w14:paraId="16470283" w14:textId="77777777" w:rsidR="005C7638" w:rsidRPr="00385964" w:rsidRDefault="005C7638" w:rsidP="000E7F97">
            <w:pPr>
              <w:pStyle w:val="7"/>
              <w:jc w:val="center"/>
              <w:rPr>
                <w:spacing w:val="20"/>
              </w:rPr>
            </w:pPr>
            <w:r w:rsidRPr="00385964">
              <w:rPr>
                <w:spacing w:val="20"/>
              </w:rPr>
              <w:t>Значення</w:t>
            </w:r>
          </w:p>
        </w:tc>
        <w:tc>
          <w:tcPr>
            <w:tcW w:w="3171" w:type="dxa"/>
            <w:gridSpan w:val="3"/>
            <w:vAlign w:val="center"/>
          </w:tcPr>
          <w:p w14:paraId="3D3817AF" w14:textId="77777777" w:rsidR="005C7638" w:rsidRPr="00385964" w:rsidRDefault="005C7638" w:rsidP="000E7F97">
            <w:pPr>
              <w:ind w:right="-1"/>
              <w:jc w:val="center"/>
              <w:rPr>
                <w:spacing w:val="20"/>
                <w:lang w:val="uk-UA"/>
              </w:rPr>
            </w:pPr>
            <w:r w:rsidRPr="00385964">
              <w:rPr>
                <w:spacing w:val="20"/>
                <w:lang w:val="uk-UA"/>
              </w:rPr>
              <w:t>Абсолютне відхилення</w:t>
            </w:r>
          </w:p>
        </w:tc>
      </w:tr>
      <w:tr w:rsidR="005C7638" w:rsidRPr="00385964" w14:paraId="32A7A2A6" w14:textId="77777777">
        <w:trPr>
          <w:cantSplit/>
          <w:trHeight w:val="996"/>
        </w:trPr>
        <w:tc>
          <w:tcPr>
            <w:tcW w:w="3528" w:type="dxa"/>
            <w:vMerge/>
          </w:tcPr>
          <w:p w14:paraId="66487FA5" w14:textId="77777777" w:rsidR="005C7638" w:rsidRPr="00385964" w:rsidRDefault="005C7638" w:rsidP="000E7F97">
            <w:pPr>
              <w:ind w:right="-1"/>
              <w:rPr>
                <w:spacing w:val="20"/>
                <w:lang w:val="uk-UA"/>
              </w:rPr>
            </w:pPr>
          </w:p>
        </w:tc>
        <w:tc>
          <w:tcPr>
            <w:tcW w:w="1057" w:type="dxa"/>
            <w:vAlign w:val="center"/>
          </w:tcPr>
          <w:p w14:paraId="0655D641" w14:textId="77777777" w:rsidR="005C7638" w:rsidRPr="00385964" w:rsidRDefault="00E13AEC" w:rsidP="000E7F97">
            <w:pPr>
              <w:ind w:right="-1"/>
              <w:rPr>
                <w:spacing w:val="20"/>
                <w:lang w:val="uk-UA"/>
              </w:rPr>
            </w:pPr>
            <w:r>
              <w:rPr>
                <w:spacing w:val="20"/>
                <w:lang w:val="uk-UA"/>
              </w:rPr>
              <w:t>2014</w:t>
            </w:r>
            <w:r w:rsidR="005C7638" w:rsidRPr="00385964">
              <w:rPr>
                <w:spacing w:val="20"/>
                <w:lang w:val="uk-UA"/>
              </w:rPr>
              <w:t>р.</w:t>
            </w:r>
          </w:p>
        </w:tc>
        <w:tc>
          <w:tcPr>
            <w:tcW w:w="1057" w:type="dxa"/>
            <w:vAlign w:val="center"/>
          </w:tcPr>
          <w:p w14:paraId="26093203" w14:textId="77777777" w:rsidR="005C7638" w:rsidRPr="00385964" w:rsidRDefault="00E13AEC" w:rsidP="000E7F97">
            <w:pPr>
              <w:ind w:right="-1"/>
              <w:rPr>
                <w:spacing w:val="20"/>
                <w:lang w:val="uk-UA"/>
              </w:rPr>
            </w:pPr>
            <w:r>
              <w:rPr>
                <w:spacing w:val="20"/>
                <w:lang w:val="uk-UA"/>
              </w:rPr>
              <w:t>2015</w:t>
            </w:r>
            <w:r w:rsidR="005C7638" w:rsidRPr="00385964">
              <w:rPr>
                <w:spacing w:val="20"/>
                <w:lang w:val="uk-UA"/>
              </w:rPr>
              <w:t>р.</w:t>
            </w:r>
          </w:p>
        </w:tc>
        <w:tc>
          <w:tcPr>
            <w:tcW w:w="1057" w:type="dxa"/>
            <w:vAlign w:val="center"/>
          </w:tcPr>
          <w:p w14:paraId="49D071FC" w14:textId="77777777" w:rsidR="005C7638" w:rsidRPr="00385964" w:rsidRDefault="00E13AEC" w:rsidP="000E7F97">
            <w:pPr>
              <w:ind w:right="-1"/>
              <w:rPr>
                <w:spacing w:val="20"/>
                <w:lang w:val="uk-UA"/>
              </w:rPr>
            </w:pPr>
            <w:r>
              <w:rPr>
                <w:spacing w:val="20"/>
                <w:lang w:val="uk-UA"/>
              </w:rPr>
              <w:t>2016</w:t>
            </w:r>
            <w:r w:rsidR="005C7638" w:rsidRPr="00385964">
              <w:rPr>
                <w:spacing w:val="20"/>
                <w:lang w:val="uk-UA"/>
              </w:rPr>
              <w:t>р.</w:t>
            </w:r>
          </w:p>
        </w:tc>
        <w:tc>
          <w:tcPr>
            <w:tcW w:w="1057" w:type="dxa"/>
            <w:vAlign w:val="center"/>
          </w:tcPr>
          <w:p w14:paraId="5CB1A2AB" w14:textId="77777777" w:rsidR="005C7638" w:rsidRPr="00385964" w:rsidRDefault="00E13AEC" w:rsidP="000E7F97">
            <w:pPr>
              <w:jc w:val="center"/>
              <w:rPr>
                <w:spacing w:val="20"/>
                <w:lang w:val="uk-UA"/>
              </w:rPr>
            </w:pPr>
            <w:r>
              <w:rPr>
                <w:spacing w:val="20"/>
                <w:lang w:val="uk-UA"/>
              </w:rPr>
              <w:t>2015</w:t>
            </w:r>
            <w:r w:rsidR="005C7638" w:rsidRPr="00385964">
              <w:rPr>
                <w:spacing w:val="20"/>
                <w:lang w:val="uk-UA"/>
              </w:rPr>
              <w:t xml:space="preserve">р. до </w:t>
            </w:r>
            <w:r>
              <w:rPr>
                <w:spacing w:val="20"/>
                <w:lang w:val="uk-UA"/>
              </w:rPr>
              <w:t>2014</w:t>
            </w:r>
            <w:r w:rsidR="005C7638" w:rsidRPr="00385964">
              <w:rPr>
                <w:spacing w:val="20"/>
                <w:lang w:val="uk-UA"/>
              </w:rPr>
              <w:t>р.</w:t>
            </w:r>
          </w:p>
        </w:tc>
        <w:tc>
          <w:tcPr>
            <w:tcW w:w="1057" w:type="dxa"/>
            <w:vAlign w:val="center"/>
          </w:tcPr>
          <w:p w14:paraId="25BA56F6" w14:textId="77777777" w:rsidR="005C7638" w:rsidRPr="00385964" w:rsidRDefault="00E13AEC" w:rsidP="000E7F97">
            <w:pPr>
              <w:jc w:val="center"/>
              <w:rPr>
                <w:spacing w:val="20"/>
                <w:lang w:val="uk-UA"/>
              </w:rPr>
            </w:pPr>
            <w:r>
              <w:rPr>
                <w:spacing w:val="20"/>
                <w:lang w:val="uk-UA"/>
              </w:rPr>
              <w:t>2016</w:t>
            </w:r>
            <w:r w:rsidR="005C7638" w:rsidRPr="00385964">
              <w:rPr>
                <w:spacing w:val="20"/>
                <w:lang w:val="uk-UA"/>
              </w:rPr>
              <w:t xml:space="preserve">р. до </w:t>
            </w:r>
            <w:r>
              <w:rPr>
                <w:spacing w:val="20"/>
                <w:lang w:val="uk-UA"/>
              </w:rPr>
              <w:t>2015</w:t>
            </w:r>
            <w:r w:rsidR="005C7638" w:rsidRPr="00385964">
              <w:rPr>
                <w:spacing w:val="20"/>
                <w:lang w:val="uk-UA"/>
              </w:rPr>
              <w:t>р.</w:t>
            </w:r>
          </w:p>
        </w:tc>
        <w:tc>
          <w:tcPr>
            <w:tcW w:w="1057" w:type="dxa"/>
            <w:vAlign w:val="center"/>
          </w:tcPr>
          <w:p w14:paraId="78A6D0DD" w14:textId="77777777" w:rsidR="005C7638" w:rsidRPr="00385964" w:rsidRDefault="00E13AEC" w:rsidP="000E7F97">
            <w:pPr>
              <w:jc w:val="center"/>
              <w:rPr>
                <w:spacing w:val="20"/>
                <w:lang w:val="uk-UA"/>
              </w:rPr>
            </w:pPr>
            <w:r>
              <w:rPr>
                <w:spacing w:val="20"/>
                <w:lang w:val="uk-UA"/>
              </w:rPr>
              <w:t>2016</w:t>
            </w:r>
            <w:r w:rsidR="005C7638" w:rsidRPr="00385964">
              <w:rPr>
                <w:spacing w:val="20"/>
                <w:lang w:val="uk-UA"/>
              </w:rPr>
              <w:t xml:space="preserve">р. до </w:t>
            </w:r>
            <w:r>
              <w:rPr>
                <w:spacing w:val="20"/>
                <w:lang w:val="uk-UA"/>
              </w:rPr>
              <w:t>2014</w:t>
            </w:r>
            <w:r w:rsidR="005C7638" w:rsidRPr="00385964">
              <w:rPr>
                <w:spacing w:val="20"/>
                <w:lang w:val="uk-UA"/>
              </w:rPr>
              <w:t>р.</w:t>
            </w:r>
          </w:p>
        </w:tc>
      </w:tr>
      <w:tr w:rsidR="005C7638" w:rsidRPr="00385964" w14:paraId="5988A946" w14:textId="77777777">
        <w:trPr>
          <w:cantSplit/>
          <w:trHeight w:val="716"/>
        </w:trPr>
        <w:tc>
          <w:tcPr>
            <w:tcW w:w="3528" w:type="dxa"/>
            <w:vAlign w:val="center"/>
          </w:tcPr>
          <w:p w14:paraId="64179797" w14:textId="77777777" w:rsidR="005C7638" w:rsidRPr="00385964" w:rsidRDefault="005C7638" w:rsidP="000E7F97">
            <w:pPr>
              <w:ind w:right="-1"/>
              <w:rPr>
                <w:spacing w:val="20"/>
                <w:lang w:val="uk-UA"/>
              </w:rPr>
            </w:pPr>
            <w:r w:rsidRPr="00385964">
              <w:rPr>
                <w:spacing w:val="20"/>
                <w:lang w:val="uk-UA"/>
              </w:rPr>
              <w:t>1. Коефіцієнт забезпечення запасів власними коштами</w:t>
            </w:r>
          </w:p>
        </w:tc>
        <w:tc>
          <w:tcPr>
            <w:tcW w:w="1057" w:type="dxa"/>
            <w:vAlign w:val="center"/>
          </w:tcPr>
          <w:p w14:paraId="781F5B29" w14:textId="77777777" w:rsidR="005C7638" w:rsidRPr="00385964" w:rsidRDefault="005C7638" w:rsidP="000E7F97">
            <w:pPr>
              <w:jc w:val="right"/>
              <w:rPr>
                <w:snapToGrid w:val="0"/>
                <w:spacing w:val="20"/>
                <w:lang w:val="uk-UA"/>
              </w:rPr>
            </w:pPr>
            <w:r w:rsidRPr="00385964">
              <w:rPr>
                <w:snapToGrid w:val="0"/>
                <w:spacing w:val="20"/>
                <w:lang w:val="uk-UA"/>
              </w:rPr>
              <w:t>0,224</w:t>
            </w:r>
          </w:p>
        </w:tc>
        <w:tc>
          <w:tcPr>
            <w:tcW w:w="1057" w:type="dxa"/>
            <w:vAlign w:val="center"/>
          </w:tcPr>
          <w:p w14:paraId="65F935E5" w14:textId="77777777" w:rsidR="005C7638" w:rsidRPr="00385964" w:rsidRDefault="005C7638" w:rsidP="000E7F97">
            <w:pPr>
              <w:jc w:val="right"/>
              <w:rPr>
                <w:snapToGrid w:val="0"/>
                <w:spacing w:val="20"/>
                <w:lang w:val="uk-UA"/>
              </w:rPr>
            </w:pPr>
            <w:r w:rsidRPr="00385964">
              <w:rPr>
                <w:snapToGrid w:val="0"/>
                <w:spacing w:val="20"/>
                <w:lang w:val="uk-UA"/>
              </w:rPr>
              <w:t>1,426</w:t>
            </w:r>
          </w:p>
        </w:tc>
        <w:tc>
          <w:tcPr>
            <w:tcW w:w="1057" w:type="dxa"/>
            <w:vAlign w:val="center"/>
          </w:tcPr>
          <w:p w14:paraId="249571BA" w14:textId="77777777" w:rsidR="005C7638" w:rsidRPr="00385964" w:rsidRDefault="005C7638" w:rsidP="000E7F97">
            <w:pPr>
              <w:jc w:val="right"/>
              <w:rPr>
                <w:snapToGrid w:val="0"/>
                <w:spacing w:val="20"/>
                <w:lang w:val="uk-UA"/>
              </w:rPr>
            </w:pPr>
            <w:r w:rsidRPr="00385964">
              <w:rPr>
                <w:snapToGrid w:val="0"/>
                <w:spacing w:val="20"/>
                <w:lang w:val="uk-UA"/>
              </w:rPr>
              <w:t>1,200</w:t>
            </w:r>
          </w:p>
        </w:tc>
        <w:tc>
          <w:tcPr>
            <w:tcW w:w="1057" w:type="dxa"/>
            <w:vAlign w:val="center"/>
          </w:tcPr>
          <w:p w14:paraId="1438B6C1" w14:textId="77777777" w:rsidR="005C7638" w:rsidRPr="00385964" w:rsidRDefault="005C7638" w:rsidP="000E7F97">
            <w:pPr>
              <w:jc w:val="right"/>
              <w:rPr>
                <w:snapToGrid w:val="0"/>
                <w:spacing w:val="20"/>
                <w:lang w:val="uk-UA"/>
              </w:rPr>
            </w:pPr>
            <w:r w:rsidRPr="00385964">
              <w:rPr>
                <w:snapToGrid w:val="0"/>
                <w:spacing w:val="20"/>
                <w:lang w:val="uk-UA"/>
              </w:rPr>
              <w:t>1,202</w:t>
            </w:r>
          </w:p>
        </w:tc>
        <w:tc>
          <w:tcPr>
            <w:tcW w:w="1057" w:type="dxa"/>
            <w:vAlign w:val="center"/>
          </w:tcPr>
          <w:p w14:paraId="5EC7B6D8" w14:textId="77777777" w:rsidR="005C7638" w:rsidRPr="00385964" w:rsidRDefault="005C7638" w:rsidP="000E7F97">
            <w:pPr>
              <w:jc w:val="right"/>
              <w:rPr>
                <w:snapToGrid w:val="0"/>
                <w:spacing w:val="20"/>
                <w:lang w:val="uk-UA"/>
              </w:rPr>
            </w:pPr>
            <w:r w:rsidRPr="00385964">
              <w:rPr>
                <w:snapToGrid w:val="0"/>
                <w:spacing w:val="20"/>
                <w:lang w:val="uk-UA"/>
              </w:rPr>
              <w:t>-0,226</w:t>
            </w:r>
          </w:p>
        </w:tc>
        <w:tc>
          <w:tcPr>
            <w:tcW w:w="1057" w:type="dxa"/>
            <w:vAlign w:val="center"/>
          </w:tcPr>
          <w:p w14:paraId="2EBE672B" w14:textId="77777777" w:rsidR="005C7638" w:rsidRPr="00385964" w:rsidRDefault="005C7638" w:rsidP="000E7F97">
            <w:pPr>
              <w:jc w:val="right"/>
              <w:rPr>
                <w:snapToGrid w:val="0"/>
                <w:spacing w:val="20"/>
                <w:lang w:val="uk-UA"/>
              </w:rPr>
            </w:pPr>
            <w:r w:rsidRPr="00385964">
              <w:rPr>
                <w:snapToGrid w:val="0"/>
                <w:spacing w:val="20"/>
                <w:lang w:val="uk-UA"/>
              </w:rPr>
              <w:t>0,976</w:t>
            </w:r>
          </w:p>
        </w:tc>
      </w:tr>
      <w:tr w:rsidR="005C7638" w:rsidRPr="00385964" w14:paraId="58875B1F" w14:textId="77777777">
        <w:trPr>
          <w:cantSplit/>
          <w:trHeight w:val="699"/>
        </w:trPr>
        <w:tc>
          <w:tcPr>
            <w:tcW w:w="3528" w:type="dxa"/>
            <w:vAlign w:val="center"/>
          </w:tcPr>
          <w:p w14:paraId="6AD2B54C" w14:textId="77777777" w:rsidR="005C7638" w:rsidRPr="00385964" w:rsidRDefault="005C7638" w:rsidP="000E7F97">
            <w:pPr>
              <w:ind w:right="-1"/>
              <w:rPr>
                <w:spacing w:val="20"/>
                <w:lang w:val="uk-UA"/>
              </w:rPr>
            </w:pPr>
            <w:r w:rsidRPr="00385964">
              <w:rPr>
                <w:spacing w:val="20"/>
                <w:lang w:val="uk-UA"/>
              </w:rPr>
              <w:t>2. Коефіцієнт маневреності власного капіталу</w:t>
            </w:r>
          </w:p>
        </w:tc>
        <w:tc>
          <w:tcPr>
            <w:tcW w:w="1057" w:type="dxa"/>
            <w:vAlign w:val="center"/>
          </w:tcPr>
          <w:p w14:paraId="308220C4" w14:textId="77777777" w:rsidR="005C7638" w:rsidRPr="00385964" w:rsidRDefault="005C7638" w:rsidP="000E7F97">
            <w:pPr>
              <w:jc w:val="right"/>
              <w:rPr>
                <w:snapToGrid w:val="0"/>
                <w:spacing w:val="20"/>
                <w:lang w:val="uk-UA"/>
              </w:rPr>
            </w:pPr>
            <w:r w:rsidRPr="00385964">
              <w:rPr>
                <w:snapToGrid w:val="0"/>
                <w:spacing w:val="20"/>
                <w:lang w:val="uk-UA"/>
              </w:rPr>
              <w:t>0,070</w:t>
            </w:r>
          </w:p>
        </w:tc>
        <w:tc>
          <w:tcPr>
            <w:tcW w:w="1057" w:type="dxa"/>
            <w:vAlign w:val="center"/>
          </w:tcPr>
          <w:p w14:paraId="0B2FD84C" w14:textId="77777777" w:rsidR="005C7638" w:rsidRPr="00385964" w:rsidRDefault="005C7638" w:rsidP="000E7F97">
            <w:pPr>
              <w:jc w:val="right"/>
              <w:rPr>
                <w:snapToGrid w:val="0"/>
                <w:spacing w:val="20"/>
                <w:lang w:val="uk-UA"/>
              </w:rPr>
            </w:pPr>
            <w:r w:rsidRPr="00385964">
              <w:rPr>
                <w:snapToGrid w:val="0"/>
                <w:spacing w:val="20"/>
                <w:lang w:val="uk-UA"/>
              </w:rPr>
              <w:t>0,401</w:t>
            </w:r>
          </w:p>
        </w:tc>
        <w:tc>
          <w:tcPr>
            <w:tcW w:w="1057" w:type="dxa"/>
            <w:vAlign w:val="center"/>
          </w:tcPr>
          <w:p w14:paraId="45898DF6" w14:textId="77777777" w:rsidR="005C7638" w:rsidRPr="00385964" w:rsidRDefault="005C7638" w:rsidP="000E7F97">
            <w:pPr>
              <w:jc w:val="right"/>
              <w:rPr>
                <w:snapToGrid w:val="0"/>
                <w:spacing w:val="20"/>
                <w:lang w:val="uk-UA"/>
              </w:rPr>
            </w:pPr>
            <w:r w:rsidRPr="00385964">
              <w:rPr>
                <w:snapToGrid w:val="0"/>
                <w:spacing w:val="20"/>
                <w:lang w:val="uk-UA"/>
              </w:rPr>
              <w:t>0,608</w:t>
            </w:r>
          </w:p>
        </w:tc>
        <w:tc>
          <w:tcPr>
            <w:tcW w:w="1057" w:type="dxa"/>
            <w:vAlign w:val="center"/>
          </w:tcPr>
          <w:p w14:paraId="4917F29B" w14:textId="77777777" w:rsidR="005C7638" w:rsidRPr="00385964" w:rsidRDefault="005C7638" w:rsidP="000E7F97">
            <w:pPr>
              <w:jc w:val="right"/>
              <w:rPr>
                <w:snapToGrid w:val="0"/>
                <w:spacing w:val="20"/>
                <w:lang w:val="uk-UA"/>
              </w:rPr>
            </w:pPr>
            <w:r w:rsidRPr="00385964">
              <w:rPr>
                <w:snapToGrid w:val="0"/>
                <w:spacing w:val="20"/>
                <w:lang w:val="uk-UA"/>
              </w:rPr>
              <w:t>0,331</w:t>
            </w:r>
          </w:p>
        </w:tc>
        <w:tc>
          <w:tcPr>
            <w:tcW w:w="1057" w:type="dxa"/>
            <w:vAlign w:val="center"/>
          </w:tcPr>
          <w:p w14:paraId="36C2EECA" w14:textId="77777777" w:rsidR="005C7638" w:rsidRPr="00385964" w:rsidRDefault="005C7638" w:rsidP="000E7F97">
            <w:pPr>
              <w:jc w:val="right"/>
              <w:rPr>
                <w:snapToGrid w:val="0"/>
                <w:spacing w:val="20"/>
                <w:lang w:val="uk-UA"/>
              </w:rPr>
            </w:pPr>
            <w:r w:rsidRPr="00385964">
              <w:rPr>
                <w:snapToGrid w:val="0"/>
                <w:spacing w:val="20"/>
                <w:lang w:val="uk-UA"/>
              </w:rPr>
              <w:t>0,207</w:t>
            </w:r>
          </w:p>
        </w:tc>
        <w:tc>
          <w:tcPr>
            <w:tcW w:w="1057" w:type="dxa"/>
            <w:vAlign w:val="center"/>
          </w:tcPr>
          <w:p w14:paraId="6F4F83FC" w14:textId="77777777" w:rsidR="005C7638" w:rsidRPr="00385964" w:rsidRDefault="005C7638" w:rsidP="000E7F97">
            <w:pPr>
              <w:jc w:val="right"/>
              <w:rPr>
                <w:snapToGrid w:val="0"/>
                <w:spacing w:val="20"/>
                <w:lang w:val="uk-UA"/>
              </w:rPr>
            </w:pPr>
            <w:r w:rsidRPr="00385964">
              <w:rPr>
                <w:snapToGrid w:val="0"/>
                <w:spacing w:val="20"/>
                <w:lang w:val="uk-UA"/>
              </w:rPr>
              <w:t>0,538</w:t>
            </w:r>
          </w:p>
        </w:tc>
      </w:tr>
      <w:tr w:rsidR="005C7638" w:rsidRPr="00385964" w14:paraId="164D542B" w14:textId="77777777">
        <w:trPr>
          <w:cantSplit/>
          <w:trHeight w:val="964"/>
        </w:trPr>
        <w:tc>
          <w:tcPr>
            <w:tcW w:w="3528" w:type="dxa"/>
            <w:vAlign w:val="center"/>
          </w:tcPr>
          <w:p w14:paraId="5BBFA8C6" w14:textId="77777777" w:rsidR="005C7638" w:rsidRPr="00385964" w:rsidRDefault="005C7638" w:rsidP="000E7F97">
            <w:pPr>
              <w:ind w:right="-1"/>
              <w:rPr>
                <w:spacing w:val="20"/>
                <w:lang w:val="uk-UA"/>
              </w:rPr>
            </w:pPr>
            <w:r w:rsidRPr="00385964">
              <w:rPr>
                <w:spacing w:val="20"/>
                <w:lang w:val="uk-UA"/>
              </w:rPr>
              <w:t>3. Коефіцієнт довгостро-кового залучення позикових коштів</w:t>
            </w:r>
          </w:p>
        </w:tc>
        <w:tc>
          <w:tcPr>
            <w:tcW w:w="1057" w:type="dxa"/>
            <w:vAlign w:val="center"/>
          </w:tcPr>
          <w:p w14:paraId="62BA9F13" w14:textId="77777777" w:rsidR="005C7638" w:rsidRPr="00385964" w:rsidRDefault="005C7638" w:rsidP="000E7F97">
            <w:pPr>
              <w:jc w:val="right"/>
              <w:rPr>
                <w:snapToGrid w:val="0"/>
                <w:spacing w:val="20"/>
                <w:lang w:val="uk-UA"/>
              </w:rPr>
            </w:pPr>
            <w:r w:rsidRPr="00385964">
              <w:rPr>
                <w:snapToGrid w:val="0"/>
                <w:spacing w:val="20"/>
                <w:lang w:val="uk-UA"/>
              </w:rPr>
              <w:t>0,113</w:t>
            </w:r>
          </w:p>
        </w:tc>
        <w:tc>
          <w:tcPr>
            <w:tcW w:w="1057" w:type="dxa"/>
            <w:vAlign w:val="center"/>
          </w:tcPr>
          <w:p w14:paraId="2C75925E" w14:textId="77777777" w:rsidR="005C7638" w:rsidRPr="00385964" w:rsidRDefault="005C7638" w:rsidP="000E7F97">
            <w:pPr>
              <w:jc w:val="right"/>
              <w:rPr>
                <w:snapToGrid w:val="0"/>
                <w:spacing w:val="20"/>
                <w:lang w:val="uk-UA"/>
              </w:rPr>
            </w:pPr>
            <w:r w:rsidRPr="00385964">
              <w:rPr>
                <w:snapToGrid w:val="0"/>
                <w:spacing w:val="20"/>
                <w:lang w:val="uk-UA"/>
              </w:rPr>
              <w:t>0,108</w:t>
            </w:r>
          </w:p>
        </w:tc>
        <w:tc>
          <w:tcPr>
            <w:tcW w:w="1057" w:type="dxa"/>
            <w:vAlign w:val="center"/>
          </w:tcPr>
          <w:p w14:paraId="357CDA4B" w14:textId="77777777" w:rsidR="005C7638" w:rsidRPr="00385964" w:rsidRDefault="005C7638" w:rsidP="000E7F97">
            <w:pPr>
              <w:jc w:val="right"/>
              <w:rPr>
                <w:snapToGrid w:val="0"/>
                <w:spacing w:val="20"/>
                <w:lang w:val="uk-UA"/>
              </w:rPr>
            </w:pPr>
            <w:r w:rsidRPr="00385964">
              <w:rPr>
                <w:snapToGrid w:val="0"/>
                <w:spacing w:val="20"/>
                <w:lang w:val="uk-UA"/>
              </w:rPr>
              <w:t>0,092</w:t>
            </w:r>
          </w:p>
        </w:tc>
        <w:tc>
          <w:tcPr>
            <w:tcW w:w="1057" w:type="dxa"/>
            <w:vAlign w:val="center"/>
          </w:tcPr>
          <w:p w14:paraId="11CF474A" w14:textId="77777777" w:rsidR="005C7638" w:rsidRPr="00385964" w:rsidRDefault="005C7638" w:rsidP="000E7F97">
            <w:pPr>
              <w:jc w:val="right"/>
              <w:rPr>
                <w:snapToGrid w:val="0"/>
                <w:spacing w:val="20"/>
                <w:lang w:val="uk-UA"/>
              </w:rPr>
            </w:pPr>
            <w:r w:rsidRPr="00385964">
              <w:rPr>
                <w:snapToGrid w:val="0"/>
                <w:spacing w:val="20"/>
                <w:lang w:val="uk-UA"/>
              </w:rPr>
              <w:t>-0,005</w:t>
            </w:r>
          </w:p>
        </w:tc>
        <w:tc>
          <w:tcPr>
            <w:tcW w:w="1057" w:type="dxa"/>
            <w:vAlign w:val="center"/>
          </w:tcPr>
          <w:p w14:paraId="57EEA5C4" w14:textId="77777777" w:rsidR="005C7638" w:rsidRPr="00385964" w:rsidRDefault="005C7638" w:rsidP="000E7F97">
            <w:pPr>
              <w:jc w:val="right"/>
              <w:rPr>
                <w:snapToGrid w:val="0"/>
                <w:spacing w:val="20"/>
                <w:lang w:val="uk-UA"/>
              </w:rPr>
            </w:pPr>
            <w:r w:rsidRPr="00385964">
              <w:rPr>
                <w:snapToGrid w:val="0"/>
                <w:spacing w:val="20"/>
                <w:lang w:val="uk-UA"/>
              </w:rPr>
              <w:t>-0,016</w:t>
            </w:r>
          </w:p>
        </w:tc>
        <w:tc>
          <w:tcPr>
            <w:tcW w:w="1057" w:type="dxa"/>
            <w:vAlign w:val="center"/>
          </w:tcPr>
          <w:p w14:paraId="795A3FC5" w14:textId="77777777" w:rsidR="005C7638" w:rsidRPr="00385964" w:rsidRDefault="005C7638" w:rsidP="000E7F97">
            <w:pPr>
              <w:jc w:val="right"/>
              <w:rPr>
                <w:snapToGrid w:val="0"/>
                <w:spacing w:val="20"/>
                <w:lang w:val="uk-UA"/>
              </w:rPr>
            </w:pPr>
            <w:r w:rsidRPr="00385964">
              <w:rPr>
                <w:snapToGrid w:val="0"/>
                <w:spacing w:val="20"/>
                <w:lang w:val="uk-UA"/>
              </w:rPr>
              <w:t>-0,021</w:t>
            </w:r>
          </w:p>
        </w:tc>
      </w:tr>
      <w:tr w:rsidR="005C7638" w:rsidRPr="00385964" w14:paraId="60D205FD" w14:textId="77777777">
        <w:trPr>
          <w:cantSplit/>
          <w:trHeight w:val="694"/>
        </w:trPr>
        <w:tc>
          <w:tcPr>
            <w:tcW w:w="3528" w:type="dxa"/>
            <w:vAlign w:val="center"/>
          </w:tcPr>
          <w:p w14:paraId="2FA2A2CE" w14:textId="77777777" w:rsidR="005C7638" w:rsidRPr="00385964" w:rsidRDefault="005C7638" w:rsidP="000E7F97">
            <w:pPr>
              <w:ind w:right="-1"/>
              <w:rPr>
                <w:spacing w:val="20"/>
                <w:lang w:val="uk-UA"/>
              </w:rPr>
            </w:pPr>
            <w:r w:rsidRPr="00385964">
              <w:rPr>
                <w:spacing w:val="20"/>
                <w:lang w:val="uk-UA"/>
              </w:rPr>
              <w:t>4. Коефіцієнт стабільності структури оборотних коштів</w:t>
            </w:r>
          </w:p>
        </w:tc>
        <w:tc>
          <w:tcPr>
            <w:tcW w:w="1057" w:type="dxa"/>
            <w:vAlign w:val="center"/>
          </w:tcPr>
          <w:p w14:paraId="0D4C809F" w14:textId="77777777" w:rsidR="005C7638" w:rsidRPr="00385964" w:rsidRDefault="005C7638" w:rsidP="000E7F97">
            <w:pPr>
              <w:jc w:val="right"/>
              <w:rPr>
                <w:snapToGrid w:val="0"/>
                <w:spacing w:val="20"/>
                <w:lang w:val="uk-UA"/>
              </w:rPr>
            </w:pPr>
            <w:r w:rsidRPr="00385964">
              <w:rPr>
                <w:snapToGrid w:val="0"/>
                <w:spacing w:val="20"/>
                <w:lang w:val="uk-UA"/>
              </w:rPr>
              <w:t>0,126</w:t>
            </w:r>
          </w:p>
        </w:tc>
        <w:tc>
          <w:tcPr>
            <w:tcW w:w="1057" w:type="dxa"/>
            <w:vAlign w:val="center"/>
          </w:tcPr>
          <w:p w14:paraId="4AEF07B0" w14:textId="77777777" w:rsidR="005C7638" w:rsidRPr="00385964" w:rsidRDefault="005C7638" w:rsidP="000E7F97">
            <w:pPr>
              <w:jc w:val="right"/>
              <w:rPr>
                <w:snapToGrid w:val="0"/>
                <w:spacing w:val="20"/>
                <w:lang w:val="uk-UA"/>
              </w:rPr>
            </w:pPr>
            <w:r w:rsidRPr="00385964">
              <w:rPr>
                <w:snapToGrid w:val="0"/>
                <w:spacing w:val="20"/>
                <w:lang w:val="uk-UA"/>
              </w:rPr>
              <w:t>0,793</w:t>
            </w:r>
          </w:p>
        </w:tc>
        <w:tc>
          <w:tcPr>
            <w:tcW w:w="1057" w:type="dxa"/>
            <w:vAlign w:val="center"/>
          </w:tcPr>
          <w:p w14:paraId="4F06C00E" w14:textId="77777777" w:rsidR="005C7638" w:rsidRPr="00385964" w:rsidRDefault="005C7638" w:rsidP="000E7F97">
            <w:pPr>
              <w:jc w:val="right"/>
              <w:rPr>
                <w:snapToGrid w:val="0"/>
                <w:spacing w:val="20"/>
                <w:lang w:val="uk-UA"/>
              </w:rPr>
            </w:pPr>
            <w:r w:rsidRPr="00385964">
              <w:rPr>
                <w:snapToGrid w:val="0"/>
                <w:spacing w:val="20"/>
                <w:lang w:val="uk-UA"/>
              </w:rPr>
              <w:t>0,761</w:t>
            </w:r>
          </w:p>
        </w:tc>
        <w:tc>
          <w:tcPr>
            <w:tcW w:w="1057" w:type="dxa"/>
            <w:vAlign w:val="center"/>
          </w:tcPr>
          <w:p w14:paraId="5102C01D" w14:textId="77777777" w:rsidR="005C7638" w:rsidRPr="00385964" w:rsidRDefault="005C7638" w:rsidP="000E7F97">
            <w:pPr>
              <w:jc w:val="right"/>
              <w:rPr>
                <w:snapToGrid w:val="0"/>
                <w:spacing w:val="20"/>
                <w:lang w:val="uk-UA"/>
              </w:rPr>
            </w:pPr>
            <w:r w:rsidRPr="00385964">
              <w:rPr>
                <w:snapToGrid w:val="0"/>
                <w:spacing w:val="20"/>
                <w:lang w:val="uk-UA"/>
              </w:rPr>
              <w:t>0,667</w:t>
            </w:r>
          </w:p>
        </w:tc>
        <w:tc>
          <w:tcPr>
            <w:tcW w:w="1057" w:type="dxa"/>
            <w:vAlign w:val="center"/>
          </w:tcPr>
          <w:p w14:paraId="7190E901" w14:textId="77777777" w:rsidR="005C7638" w:rsidRPr="00385964" w:rsidRDefault="005C7638" w:rsidP="000E7F97">
            <w:pPr>
              <w:jc w:val="right"/>
              <w:rPr>
                <w:snapToGrid w:val="0"/>
                <w:spacing w:val="20"/>
                <w:lang w:val="uk-UA"/>
              </w:rPr>
            </w:pPr>
            <w:r w:rsidRPr="00385964">
              <w:rPr>
                <w:snapToGrid w:val="0"/>
                <w:spacing w:val="20"/>
                <w:lang w:val="uk-UA"/>
              </w:rPr>
              <w:t>-0,032</w:t>
            </w:r>
          </w:p>
        </w:tc>
        <w:tc>
          <w:tcPr>
            <w:tcW w:w="1057" w:type="dxa"/>
            <w:vAlign w:val="center"/>
          </w:tcPr>
          <w:p w14:paraId="5F47CEB6" w14:textId="77777777" w:rsidR="005C7638" w:rsidRPr="00385964" w:rsidRDefault="005C7638" w:rsidP="000E7F97">
            <w:pPr>
              <w:jc w:val="right"/>
              <w:rPr>
                <w:snapToGrid w:val="0"/>
                <w:spacing w:val="20"/>
                <w:lang w:val="uk-UA"/>
              </w:rPr>
            </w:pPr>
            <w:r w:rsidRPr="00385964">
              <w:rPr>
                <w:snapToGrid w:val="0"/>
                <w:spacing w:val="20"/>
                <w:lang w:val="uk-UA"/>
              </w:rPr>
              <w:t>0,635</w:t>
            </w:r>
          </w:p>
        </w:tc>
      </w:tr>
      <w:tr w:rsidR="005C7638" w:rsidRPr="00385964" w14:paraId="4CD88726" w14:textId="77777777">
        <w:trPr>
          <w:cantSplit/>
          <w:trHeight w:val="705"/>
        </w:trPr>
        <w:tc>
          <w:tcPr>
            <w:tcW w:w="3528" w:type="dxa"/>
            <w:vAlign w:val="center"/>
          </w:tcPr>
          <w:p w14:paraId="743CADFF" w14:textId="77777777" w:rsidR="005C7638" w:rsidRPr="00385964" w:rsidRDefault="005C7638" w:rsidP="000E7F97">
            <w:pPr>
              <w:ind w:right="-1"/>
              <w:rPr>
                <w:spacing w:val="20"/>
                <w:lang w:val="uk-UA"/>
              </w:rPr>
            </w:pPr>
            <w:r w:rsidRPr="00385964">
              <w:rPr>
                <w:spacing w:val="20"/>
                <w:lang w:val="uk-UA"/>
              </w:rPr>
              <w:t>5. Коефіцієнт виробничих фондів</w:t>
            </w:r>
          </w:p>
        </w:tc>
        <w:tc>
          <w:tcPr>
            <w:tcW w:w="1057" w:type="dxa"/>
            <w:vAlign w:val="center"/>
          </w:tcPr>
          <w:p w14:paraId="56EC0FD7" w14:textId="77777777" w:rsidR="005C7638" w:rsidRPr="00385964" w:rsidRDefault="005C7638" w:rsidP="000E7F97">
            <w:pPr>
              <w:jc w:val="right"/>
              <w:rPr>
                <w:snapToGrid w:val="0"/>
                <w:spacing w:val="20"/>
                <w:lang w:val="uk-UA"/>
              </w:rPr>
            </w:pPr>
            <w:r w:rsidRPr="00385964">
              <w:rPr>
                <w:snapToGrid w:val="0"/>
                <w:spacing w:val="20"/>
                <w:lang w:val="uk-UA"/>
              </w:rPr>
              <w:t>0,256</w:t>
            </w:r>
          </w:p>
        </w:tc>
        <w:tc>
          <w:tcPr>
            <w:tcW w:w="1057" w:type="dxa"/>
            <w:vAlign w:val="center"/>
          </w:tcPr>
          <w:p w14:paraId="39287CDA" w14:textId="77777777" w:rsidR="005C7638" w:rsidRPr="00385964" w:rsidRDefault="005C7638" w:rsidP="000E7F97">
            <w:pPr>
              <w:jc w:val="right"/>
              <w:rPr>
                <w:snapToGrid w:val="0"/>
                <w:spacing w:val="20"/>
                <w:lang w:val="uk-UA"/>
              </w:rPr>
            </w:pPr>
            <w:r w:rsidRPr="00385964">
              <w:rPr>
                <w:snapToGrid w:val="0"/>
                <w:spacing w:val="20"/>
                <w:lang w:val="uk-UA"/>
              </w:rPr>
              <w:t>0,298</w:t>
            </w:r>
          </w:p>
        </w:tc>
        <w:tc>
          <w:tcPr>
            <w:tcW w:w="1057" w:type="dxa"/>
            <w:vAlign w:val="center"/>
          </w:tcPr>
          <w:p w14:paraId="614A978D" w14:textId="77777777" w:rsidR="005C7638" w:rsidRPr="00385964" w:rsidRDefault="005C7638" w:rsidP="000E7F97">
            <w:pPr>
              <w:jc w:val="right"/>
              <w:rPr>
                <w:snapToGrid w:val="0"/>
                <w:spacing w:val="20"/>
                <w:lang w:val="uk-UA"/>
              </w:rPr>
            </w:pPr>
            <w:r w:rsidRPr="00385964">
              <w:rPr>
                <w:snapToGrid w:val="0"/>
                <w:spacing w:val="20"/>
                <w:lang w:val="uk-UA"/>
              </w:rPr>
              <w:t>0,429</w:t>
            </w:r>
          </w:p>
        </w:tc>
        <w:tc>
          <w:tcPr>
            <w:tcW w:w="1057" w:type="dxa"/>
            <w:vAlign w:val="center"/>
          </w:tcPr>
          <w:p w14:paraId="05A4ECB2" w14:textId="77777777" w:rsidR="005C7638" w:rsidRPr="00385964" w:rsidRDefault="005C7638" w:rsidP="000E7F97">
            <w:pPr>
              <w:jc w:val="right"/>
              <w:rPr>
                <w:snapToGrid w:val="0"/>
                <w:spacing w:val="20"/>
                <w:lang w:val="uk-UA"/>
              </w:rPr>
            </w:pPr>
            <w:r w:rsidRPr="00385964">
              <w:rPr>
                <w:snapToGrid w:val="0"/>
                <w:spacing w:val="20"/>
                <w:lang w:val="uk-UA"/>
              </w:rPr>
              <w:t>0,042</w:t>
            </w:r>
          </w:p>
        </w:tc>
        <w:tc>
          <w:tcPr>
            <w:tcW w:w="1057" w:type="dxa"/>
            <w:vAlign w:val="center"/>
          </w:tcPr>
          <w:p w14:paraId="23190E6E" w14:textId="77777777" w:rsidR="005C7638" w:rsidRPr="00385964" w:rsidRDefault="005C7638" w:rsidP="000E7F97">
            <w:pPr>
              <w:jc w:val="right"/>
              <w:rPr>
                <w:snapToGrid w:val="0"/>
                <w:spacing w:val="20"/>
                <w:lang w:val="uk-UA"/>
              </w:rPr>
            </w:pPr>
            <w:r w:rsidRPr="00385964">
              <w:rPr>
                <w:snapToGrid w:val="0"/>
                <w:spacing w:val="20"/>
                <w:lang w:val="uk-UA"/>
              </w:rPr>
              <w:t>0,131</w:t>
            </w:r>
          </w:p>
        </w:tc>
        <w:tc>
          <w:tcPr>
            <w:tcW w:w="1057" w:type="dxa"/>
            <w:vAlign w:val="center"/>
          </w:tcPr>
          <w:p w14:paraId="134B5A6B" w14:textId="77777777" w:rsidR="005C7638" w:rsidRPr="00385964" w:rsidRDefault="005C7638" w:rsidP="000E7F97">
            <w:pPr>
              <w:jc w:val="right"/>
              <w:rPr>
                <w:snapToGrid w:val="0"/>
                <w:spacing w:val="20"/>
                <w:lang w:val="uk-UA"/>
              </w:rPr>
            </w:pPr>
            <w:r w:rsidRPr="00385964">
              <w:rPr>
                <w:snapToGrid w:val="0"/>
                <w:spacing w:val="20"/>
                <w:lang w:val="uk-UA"/>
              </w:rPr>
              <w:t>0,173</w:t>
            </w:r>
          </w:p>
        </w:tc>
      </w:tr>
      <w:tr w:rsidR="005C7638" w:rsidRPr="00385964" w14:paraId="0351617B" w14:textId="77777777">
        <w:trPr>
          <w:cantSplit/>
          <w:trHeight w:val="417"/>
        </w:trPr>
        <w:tc>
          <w:tcPr>
            <w:tcW w:w="3528" w:type="dxa"/>
            <w:vAlign w:val="center"/>
          </w:tcPr>
          <w:p w14:paraId="29C59333" w14:textId="77777777" w:rsidR="005C7638" w:rsidRPr="00385964" w:rsidRDefault="005C7638" w:rsidP="000E7F97">
            <w:pPr>
              <w:ind w:right="-1"/>
              <w:rPr>
                <w:spacing w:val="20"/>
                <w:lang w:val="uk-UA"/>
              </w:rPr>
            </w:pPr>
            <w:r w:rsidRPr="00385964">
              <w:rPr>
                <w:spacing w:val="20"/>
                <w:lang w:val="uk-UA"/>
              </w:rPr>
              <w:t>6. Індекс постійного актіву</w:t>
            </w:r>
          </w:p>
        </w:tc>
        <w:tc>
          <w:tcPr>
            <w:tcW w:w="1057" w:type="dxa"/>
            <w:vAlign w:val="center"/>
          </w:tcPr>
          <w:p w14:paraId="1BACCF91" w14:textId="77777777" w:rsidR="005C7638" w:rsidRPr="00385964" w:rsidRDefault="005C7638" w:rsidP="000E7F97">
            <w:pPr>
              <w:jc w:val="right"/>
              <w:rPr>
                <w:snapToGrid w:val="0"/>
                <w:spacing w:val="20"/>
                <w:lang w:val="uk-UA"/>
              </w:rPr>
            </w:pPr>
            <w:r w:rsidRPr="00385964">
              <w:rPr>
                <w:snapToGrid w:val="0"/>
                <w:spacing w:val="20"/>
                <w:lang w:val="uk-UA"/>
              </w:rPr>
              <w:t>1,058</w:t>
            </w:r>
          </w:p>
        </w:tc>
        <w:tc>
          <w:tcPr>
            <w:tcW w:w="1057" w:type="dxa"/>
            <w:vAlign w:val="center"/>
          </w:tcPr>
          <w:p w14:paraId="4FA39E74" w14:textId="77777777" w:rsidR="005C7638" w:rsidRPr="00385964" w:rsidRDefault="005C7638" w:rsidP="000E7F97">
            <w:pPr>
              <w:jc w:val="right"/>
              <w:rPr>
                <w:snapToGrid w:val="0"/>
                <w:spacing w:val="20"/>
                <w:lang w:val="uk-UA"/>
              </w:rPr>
            </w:pPr>
            <w:r w:rsidRPr="00385964">
              <w:rPr>
                <w:snapToGrid w:val="0"/>
                <w:spacing w:val="20"/>
                <w:lang w:val="uk-UA"/>
              </w:rPr>
              <w:t>0,719</w:t>
            </w:r>
          </w:p>
        </w:tc>
        <w:tc>
          <w:tcPr>
            <w:tcW w:w="1057" w:type="dxa"/>
            <w:vAlign w:val="center"/>
          </w:tcPr>
          <w:p w14:paraId="5302AB7F" w14:textId="77777777" w:rsidR="005C7638" w:rsidRPr="00385964" w:rsidRDefault="005C7638" w:rsidP="000E7F97">
            <w:pPr>
              <w:jc w:val="right"/>
              <w:rPr>
                <w:snapToGrid w:val="0"/>
                <w:spacing w:val="20"/>
                <w:lang w:val="uk-UA"/>
              </w:rPr>
            </w:pPr>
            <w:r w:rsidRPr="00385964">
              <w:rPr>
                <w:snapToGrid w:val="0"/>
                <w:spacing w:val="20"/>
                <w:lang w:val="uk-UA"/>
              </w:rPr>
              <w:t>0,492</w:t>
            </w:r>
          </w:p>
        </w:tc>
        <w:tc>
          <w:tcPr>
            <w:tcW w:w="1057" w:type="dxa"/>
            <w:vAlign w:val="center"/>
          </w:tcPr>
          <w:p w14:paraId="2879FB6F" w14:textId="77777777" w:rsidR="005C7638" w:rsidRPr="00385964" w:rsidRDefault="005C7638" w:rsidP="000E7F97">
            <w:pPr>
              <w:jc w:val="right"/>
              <w:rPr>
                <w:snapToGrid w:val="0"/>
                <w:spacing w:val="20"/>
                <w:lang w:val="uk-UA"/>
              </w:rPr>
            </w:pPr>
            <w:r w:rsidRPr="00385964">
              <w:rPr>
                <w:snapToGrid w:val="0"/>
                <w:spacing w:val="20"/>
                <w:lang w:val="uk-UA"/>
              </w:rPr>
              <w:t>-0,339</w:t>
            </w:r>
          </w:p>
        </w:tc>
        <w:tc>
          <w:tcPr>
            <w:tcW w:w="1057" w:type="dxa"/>
            <w:vAlign w:val="center"/>
          </w:tcPr>
          <w:p w14:paraId="6AAF920F" w14:textId="77777777" w:rsidR="005C7638" w:rsidRPr="00385964" w:rsidRDefault="005C7638" w:rsidP="000E7F97">
            <w:pPr>
              <w:jc w:val="right"/>
              <w:rPr>
                <w:snapToGrid w:val="0"/>
                <w:spacing w:val="20"/>
                <w:lang w:val="uk-UA"/>
              </w:rPr>
            </w:pPr>
            <w:r w:rsidRPr="00385964">
              <w:rPr>
                <w:snapToGrid w:val="0"/>
                <w:spacing w:val="20"/>
                <w:lang w:val="uk-UA"/>
              </w:rPr>
              <w:t>-0,227</w:t>
            </w:r>
          </w:p>
        </w:tc>
        <w:tc>
          <w:tcPr>
            <w:tcW w:w="1057" w:type="dxa"/>
            <w:vAlign w:val="center"/>
          </w:tcPr>
          <w:p w14:paraId="6C834740" w14:textId="77777777" w:rsidR="005C7638" w:rsidRPr="00385964" w:rsidRDefault="005C7638" w:rsidP="000E7F97">
            <w:pPr>
              <w:jc w:val="right"/>
              <w:rPr>
                <w:snapToGrid w:val="0"/>
                <w:spacing w:val="20"/>
                <w:lang w:val="uk-UA"/>
              </w:rPr>
            </w:pPr>
            <w:r w:rsidRPr="00385964">
              <w:rPr>
                <w:snapToGrid w:val="0"/>
                <w:spacing w:val="20"/>
                <w:lang w:val="uk-UA"/>
              </w:rPr>
              <w:t>-0,566</w:t>
            </w:r>
          </w:p>
        </w:tc>
      </w:tr>
      <w:tr w:rsidR="005C7638" w:rsidRPr="00385964" w14:paraId="21A97A22" w14:textId="77777777">
        <w:trPr>
          <w:cantSplit/>
          <w:trHeight w:val="707"/>
        </w:trPr>
        <w:tc>
          <w:tcPr>
            <w:tcW w:w="3528" w:type="dxa"/>
            <w:vAlign w:val="center"/>
          </w:tcPr>
          <w:p w14:paraId="64156FA4" w14:textId="77777777" w:rsidR="005C7638" w:rsidRPr="00385964" w:rsidRDefault="005C7638" w:rsidP="000E7F97">
            <w:pPr>
              <w:ind w:right="-1"/>
              <w:rPr>
                <w:spacing w:val="20"/>
                <w:lang w:val="uk-UA"/>
              </w:rPr>
            </w:pPr>
            <w:r w:rsidRPr="00385964">
              <w:rPr>
                <w:spacing w:val="20"/>
                <w:lang w:val="uk-UA"/>
              </w:rPr>
              <w:t>7. Коефіцієнт накопичення амортизації</w:t>
            </w:r>
          </w:p>
        </w:tc>
        <w:tc>
          <w:tcPr>
            <w:tcW w:w="1057" w:type="dxa"/>
            <w:vAlign w:val="center"/>
          </w:tcPr>
          <w:p w14:paraId="2568DD1E" w14:textId="77777777" w:rsidR="005C7638" w:rsidRPr="00385964" w:rsidRDefault="005C7638" w:rsidP="000E7F97">
            <w:pPr>
              <w:jc w:val="right"/>
              <w:rPr>
                <w:snapToGrid w:val="0"/>
                <w:spacing w:val="20"/>
                <w:lang w:val="uk-UA"/>
              </w:rPr>
            </w:pPr>
            <w:r w:rsidRPr="00385964">
              <w:rPr>
                <w:snapToGrid w:val="0"/>
                <w:spacing w:val="20"/>
                <w:lang w:val="uk-UA"/>
              </w:rPr>
              <w:t>0,405</w:t>
            </w:r>
          </w:p>
        </w:tc>
        <w:tc>
          <w:tcPr>
            <w:tcW w:w="1057" w:type="dxa"/>
            <w:vAlign w:val="center"/>
          </w:tcPr>
          <w:p w14:paraId="42F7A004" w14:textId="77777777" w:rsidR="005C7638" w:rsidRPr="00385964" w:rsidRDefault="005C7638" w:rsidP="000E7F97">
            <w:pPr>
              <w:jc w:val="right"/>
              <w:rPr>
                <w:snapToGrid w:val="0"/>
                <w:spacing w:val="20"/>
                <w:lang w:val="uk-UA"/>
              </w:rPr>
            </w:pPr>
            <w:r w:rsidRPr="00385964">
              <w:rPr>
                <w:snapToGrid w:val="0"/>
                <w:spacing w:val="20"/>
                <w:lang w:val="uk-UA"/>
              </w:rPr>
              <w:t>0,456</w:t>
            </w:r>
          </w:p>
        </w:tc>
        <w:tc>
          <w:tcPr>
            <w:tcW w:w="1057" w:type="dxa"/>
            <w:vAlign w:val="center"/>
          </w:tcPr>
          <w:p w14:paraId="30C2844F" w14:textId="77777777" w:rsidR="005C7638" w:rsidRPr="00385964" w:rsidRDefault="005C7638" w:rsidP="000E7F97">
            <w:pPr>
              <w:jc w:val="right"/>
              <w:rPr>
                <w:snapToGrid w:val="0"/>
                <w:spacing w:val="20"/>
                <w:lang w:val="uk-UA"/>
              </w:rPr>
            </w:pPr>
            <w:r w:rsidRPr="00385964">
              <w:rPr>
                <w:snapToGrid w:val="0"/>
                <w:spacing w:val="20"/>
                <w:lang w:val="uk-UA"/>
              </w:rPr>
              <w:t>0,482</w:t>
            </w:r>
          </w:p>
        </w:tc>
        <w:tc>
          <w:tcPr>
            <w:tcW w:w="1057" w:type="dxa"/>
            <w:vAlign w:val="center"/>
          </w:tcPr>
          <w:p w14:paraId="315A8FC9" w14:textId="77777777" w:rsidR="005C7638" w:rsidRPr="00385964" w:rsidRDefault="005C7638" w:rsidP="000E7F97">
            <w:pPr>
              <w:jc w:val="right"/>
              <w:rPr>
                <w:snapToGrid w:val="0"/>
                <w:spacing w:val="20"/>
                <w:lang w:val="uk-UA"/>
              </w:rPr>
            </w:pPr>
            <w:r w:rsidRPr="00385964">
              <w:rPr>
                <w:snapToGrid w:val="0"/>
                <w:spacing w:val="20"/>
                <w:lang w:val="uk-UA"/>
              </w:rPr>
              <w:t>0,051</w:t>
            </w:r>
          </w:p>
        </w:tc>
        <w:tc>
          <w:tcPr>
            <w:tcW w:w="1057" w:type="dxa"/>
            <w:vAlign w:val="center"/>
          </w:tcPr>
          <w:p w14:paraId="7A4AD7A0" w14:textId="77777777" w:rsidR="005C7638" w:rsidRPr="00385964" w:rsidRDefault="005C7638" w:rsidP="000E7F97">
            <w:pPr>
              <w:jc w:val="right"/>
              <w:rPr>
                <w:snapToGrid w:val="0"/>
                <w:spacing w:val="20"/>
                <w:lang w:val="uk-UA"/>
              </w:rPr>
            </w:pPr>
            <w:r w:rsidRPr="00385964">
              <w:rPr>
                <w:snapToGrid w:val="0"/>
                <w:spacing w:val="20"/>
                <w:lang w:val="uk-UA"/>
              </w:rPr>
              <w:t>0,026</w:t>
            </w:r>
          </w:p>
        </w:tc>
        <w:tc>
          <w:tcPr>
            <w:tcW w:w="1057" w:type="dxa"/>
            <w:vAlign w:val="center"/>
          </w:tcPr>
          <w:p w14:paraId="243F0B84" w14:textId="77777777" w:rsidR="005C7638" w:rsidRPr="00385964" w:rsidRDefault="005C7638" w:rsidP="000E7F97">
            <w:pPr>
              <w:jc w:val="right"/>
              <w:rPr>
                <w:snapToGrid w:val="0"/>
                <w:spacing w:val="20"/>
                <w:lang w:val="uk-UA"/>
              </w:rPr>
            </w:pPr>
            <w:r w:rsidRPr="00385964">
              <w:rPr>
                <w:snapToGrid w:val="0"/>
                <w:spacing w:val="20"/>
                <w:lang w:val="uk-UA"/>
              </w:rPr>
              <w:t>0,077</w:t>
            </w:r>
          </w:p>
        </w:tc>
      </w:tr>
      <w:tr w:rsidR="005C7638" w:rsidRPr="00385964" w14:paraId="6223FF10" w14:textId="77777777">
        <w:trPr>
          <w:cantSplit/>
          <w:trHeight w:val="688"/>
        </w:trPr>
        <w:tc>
          <w:tcPr>
            <w:tcW w:w="3528" w:type="dxa"/>
            <w:vAlign w:val="center"/>
          </w:tcPr>
          <w:p w14:paraId="7DBF2026" w14:textId="77777777" w:rsidR="005C7638" w:rsidRPr="00385964" w:rsidRDefault="005C7638" w:rsidP="000E7F97">
            <w:pPr>
              <w:ind w:right="-1"/>
              <w:rPr>
                <w:spacing w:val="20"/>
                <w:lang w:val="uk-UA"/>
              </w:rPr>
            </w:pPr>
            <w:r w:rsidRPr="00385964">
              <w:rPr>
                <w:spacing w:val="20"/>
                <w:lang w:val="uk-UA"/>
              </w:rPr>
              <w:t>8. Коефіцієнт реальної вартості основних засобів</w:t>
            </w:r>
          </w:p>
        </w:tc>
        <w:tc>
          <w:tcPr>
            <w:tcW w:w="1057" w:type="dxa"/>
            <w:vAlign w:val="center"/>
          </w:tcPr>
          <w:p w14:paraId="28413BAE" w14:textId="77777777" w:rsidR="005C7638" w:rsidRPr="00385964" w:rsidRDefault="005C7638" w:rsidP="000E7F97">
            <w:pPr>
              <w:jc w:val="right"/>
              <w:rPr>
                <w:snapToGrid w:val="0"/>
                <w:spacing w:val="20"/>
                <w:lang w:val="uk-UA"/>
              </w:rPr>
            </w:pPr>
            <w:r w:rsidRPr="00385964">
              <w:rPr>
                <w:snapToGrid w:val="0"/>
                <w:spacing w:val="20"/>
                <w:lang w:val="uk-UA"/>
              </w:rPr>
              <w:t>0,110</w:t>
            </w:r>
          </w:p>
        </w:tc>
        <w:tc>
          <w:tcPr>
            <w:tcW w:w="1057" w:type="dxa"/>
            <w:vAlign w:val="center"/>
          </w:tcPr>
          <w:p w14:paraId="699B4F03" w14:textId="77777777" w:rsidR="005C7638" w:rsidRPr="00385964" w:rsidRDefault="005C7638" w:rsidP="000E7F97">
            <w:pPr>
              <w:jc w:val="right"/>
              <w:rPr>
                <w:snapToGrid w:val="0"/>
                <w:spacing w:val="20"/>
                <w:lang w:val="uk-UA"/>
              </w:rPr>
            </w:pPr>
            <w:r w:rsidRPr="00385964">
              <w:rPr>
                <w:snapToGrid w:val="0"/>
                <w:spacing w:val="20"/>
                <w:lang w:val="uk-UA"/>
              </w:rPr>
              <w:t>0,106</w:t>
            </w:r>
          </w:p>
        </w:tc>
        <w:tc>
          <w:tcPr>
            <w:tcW w:w="1057" w:type="dxa"/>
            <w:vAlign w:val="center"/>
          </w:tcPr>
          <w:p w14:paraId="063306E7" w14:textId="77777777" w:rsidR="005C7638" w:rsidRPr="00385964" w:rsidRDefault="005C7638" w:rsidP="000E7F97">
            <w:pPr>
              <w:jc w:val="right"/>
              <w:rPr>
                <w:snapToGrid w:val="0"/>
                <w:spacing w:val="20"/>
                <w:lang w:val="uk-UA"/>
              </w:rPr>
            </w:pPr>
            <w:r w:rsidRPr="00385964">
              <w:rPr>
                <w:snapToGrid w:val="0"/>
                <w:spacing w:val="20"/>
                <w:lang w:val="uk-UA"/>
              </w:rPr>
              <w:t>0,088</w:t>
            </w:r>
          </w:p>
        </w:tc>
        <w:tc>
          <w:tcPr>
            <w:tcW w:w="1057" w:type="dxa"/>
            <w:vAlign w:val="center"/>
          </w:tcPr>
          <w:p w14:paraId="6E9C731A" w14:textId="77777777" w:rsidR="005C7638" w:rsidRPr="00385964" w:rsidRDefault="005C7638" w:rsidP="000E7F97">
            <w:pPr>
              <w:jc w:val="right"/>
              <w:rPr>
                <w:snapToGrid w:val="0"/>
                <w:spacing w:val="20"/>
                <w:lang w:val="uk-UA"/>
              </w:rPr>
            </w:pPr>
            <w:r w:rsidRPr="00385964">
              <w:rPr>
                <w:snapToGrid w:val="0"/>
                <w:spacing w:val="20"/>
                <w:lang w:val="uk-UA"/>
              </w:rPr>
              <w:t>-0,004</w:t>
            </w:r>
          </w:p>
        </w:tc>
        <w:tc>
          <w:tcPr>
            <w:tcW w:w="1057" w:type="dxa"/>
            <w:vAlign w:val="center"/>
          </w:tcPr>
          <w:p w14:paraId="02F8AC94" w14:textId="77777777" w:rsidR="005C7638" w:rsidRPr="00385964" w:rsidRDefault="005C7638" w:rsidP="000E7F97">
            <w:pPr>
              <w:jc w:val="right"/>
              <w:rPr>
                <w:snapToGrid w:val="0"/>
                <w:spacing w:val="20"/>
                <w:lang w:val="uk-UA"/>
              </w:rPr>
            </w:pPr>
            <w:r w:rsidRPr="00385964">
              <w:rPr>
                <w:snapToGrid w:val="0"/>
                <w:spacing w:val="20"/>
                <w:lang w:val="uk-UA"/>
              </w:rPr>
              <w:t>-0,018</w:t>
            </w:r>
          </w:p>
        </w:tc>
        <w:tc>
          <w:tcPr>
            <w:tcW w:w="1057" w:type="dxa"/>
            <w:vAlign w:val="center"/>
          </w:tcPr>
          <w:p w14:paraId="19014E42" w14:textId="77777777" w:rsidR="005C7638" w:rsidRPr="00385964" w:rsidRDefault="005C7638" w:rsidP="000E7F97">
            <w:pPr>
              <w:jc w:val="right"/>
              <w:rPr>
                <w:snapToGrid w:val="0"/>
                <w:spacing w:val="20"/>
                <w:lang w:val="uk-UA"/>
              </w:rPr>
            </w:pPr>
            <w:r w:rsidRPr="00385964">
              <w:rPr>
                <w:snapToGrid w:val="0"/>
                <w:spacing w:val="20"/>
                <w:lang w:val="uk-UA"/>
              </w:rPr>
              <w:t>-0,022</w:t>
            </w:r>
          </w:p>
        </w:tc>
      </w:tr>
      <w:tr w:rsidR="005C7638" w:rsidRPr="00385964" w14:paraId="71644C42" w14:textId="77777777">
        <w:trPr>
          <w:cantSplit/>
          <w:trHeight w:val="414"/>
        </w:trPr>
        <w:tc>
          <w:tcPr>
            <w:tcW w:w="3528" w:type="dxa"/>
            <w:vAlign w:val="center"/>
          </w:tcPr>
          <w:p w14:paraId="19FCE56D" w14:textId="77777777" w:rsidR="005C7638" w:rsidRPr="00385964" w:rsidRDefault="005C7638" w:rsidP="000E7F97">
            <w:pPr>
              <w:ind w:right="-1"/>
              <w:rPr>
                <w:spacing w:val="20"/>
                <w:lang w:val="uk-UA"/>
              </w:rPr>
            </w:pPr>
            <w:r w:rsidRPr="00385964">
              <w:rPr>
                <w:spacing w:val="20"/>
                <w:lang w:val="uk-UA"/>
              </w:rPr>
              <w:t>9. Коефіцієнт мобільності</w:t>
            </w:r>
          </w:p>
        </w:tc>
        <w:tc>
          <w:tcPr>
            <w:tcW w:w="1057" w:type="dxa"/>
            <w:vAlign w:val="center"/>
          </w:tcPr>
          <w:p w14:paraId="15FA4D8F" w14:textId="77777777" w:rsidR="005C7638" w:rsidRPr="00385964" w:rsidRDefault="005C7638" w:rsidP="000E7F97">
            <w:pPr>
              <w:jc w:val="right"/>
              <w:rPr>
                <w:snapToGrid w:val="0"/>
                <w:spacing w:val="20"/>
                <w:lang w:val="uk-UA"/>
              </w:rPr>
            </w:pPr>
            <w:r w:rsidRPr="00385964">
              <w:rPr>
                <w:snapToGrid w:val="0"/>
                <w:spacing w:val="20"/>
                <w:lang w:val="uk-UA"/>
              </w:rPr>
              <w:t>0,521</w:t>
            </w:r>
          </w:p>
        </w:tc>
        <w:tc>
          <w:tcPr>
            <w:tcW w:w="1057" w:type="dxa"/>
            <w:vAlign w:val="center"/>
          </w:tcPr>
          <w:p w14:paraId="3E7E1AF3" w14:textId="77777777" w:rsidR="005C7638" w:rsidRPr="00385964" w:rsidRDefault="005C7638" w:rsidP="000E7F97">
            <w:pPr>
              <w:jc w:val="right"/>
              <w:rPr>
                <w:snapToGrid w:val="0"/>
                <w:spacing w:val="20"/>
                <w:lang w:val="uk-UA"/>
              </w:rPr>
            </w:pPr>
            <w:r w:rsidRPr="00385964">
              <w:rPr>
                <w:snapToGrid w:val="0"/>
                <w:spacing w:val="20"/>
                <w:lang w:val="uk-UA"/>
              </w:rPr>
              <w:t>0,703</w:t>
            </w:r>
          </w:p>
        </w:tc>
        <w:tc>
          <w:tcPr>
            <w:tcW w:w="1057" w:type="dxa"/>
            <w:vAlign w:val="center"/>
          </w:tcPr>
          <w:p w14:paraId="06DCB85E" w14:textId="77777777" w:rsidR="005C7638" w:rsidRPr="00385964" w:rsidRDefault="005C7638" w:rsidP="000E7F97">
            <w:pPr>
              <w:jc w:val="right"/>
              <w:rPr>
                <w:snapToGrid w:val="0"/>
                <w:spacing w:val="20"/>
                <w:lang w:val="uk-UA"/>
              </w:rPr>
            </w:pPr>
            <w:r w:rsidRPr="00385964">
              <w:rPr>
                <w:snapToGrid w:val="0"/>
                <w:spacing w:val="20"/>
                <w:lang w:val="uk-UA"/>
              </w:rPr>
              <w:t>1,625</w:t>
            </w:r>
          </w:p>
        </w:tc>
        <w:tc>
          <w:tcPr>
            <w:tcW w:w="1057" w:type="dxa"/>
            <w:vAlign w:val="center"/>
          </w:tcPr>
          <w:p w14:paraId="5C99AAB0" w14:textId="77777777" w:rsidR="005C7638" w:rsidRPr="00385964" w:rsidRDefault="005C7638" w:rsidP="000E7F97">
            <w:pPr>
              <w:jc w:val="right"/>
              <w:rPr>
                <w:snapToGrid w:val="0"/>
                <w:spacing w:val="20"/>
                <w:lang w:val="uk-UA"/>
              </w:rPr>
            </w:pPr>
            <w:r w:rsidRPr="00385964">
              <w:rPr>
                <w:snapToGrid w:val="0"/>
                <w:spacing w:val="20"/>
                <w:lang w:val="uk-UA"/>
              </w:rPr>
              <w:t>0,182</w:t>
            </w:r>
          </w:p>
        </w:tc>
        <w:tc>
          <w:tcPr>
            <w:tcW w:w="1057" w:type="dxa"/>
            <w:vAlign w:val="center"/>
          </w:tcPr>
          <w:p w14:paraId="0E361927" w14:textId="77777777" w:rsidR="005C7638" w:rsidRPr="00385964" w:rsidRDefault="005C7638" w:rsidP="000E7F97">
            <w:pPr>
              <w:jc w:val="right"/>
              <w:rPr>
                <w:snapToGrid w:val="0"/>
                <w:spacing w:val="20"/>
                <w:lang w:val="uk-UA"/>
              </w:rPr>
            </w:pPr>
            <w:r w:rsidRPr="00385964">
              <w:rPr>
                <w:snapToGrid w:val="0"/>
                <w:spacing w:val="20"/>
                <w:lang w:val="uk-UA"/>
              </w:rPr>
              <w:t>0,922</w:t>
            </w:r>
          </w:p>
        </w:tc>
        <w:tc>
          <w:tcPr>
            <w:tcW w:w="1057" w:type="dxa"/>
            <w:vAlign w:val="center"/>
          </w:tcPr>
          <w:p w14:paraId="4C6FA045" w14:textId="77777777" w:rsidR="005C7638" w:rsidRPr="00385964" w:rsidRDefault="005C7638" w:rsidP="000E7F97">
            <w:pPr>
              <w:jc w:val="right"/>
              <w:rPr>
                <w:snapToGrid w:val="0"/>
                <w:spacing w:val="20"/>
                <w:lang w:val="uk-UA"/>
              </w:rPr>
            </w:pPr>
            <w:r w:rsidRPr="00385964">
              <w:rPr>
                <w:snapToGrid w:val="0"/>
                <w:spacing w:val="20"/>
                <w:lang w:val="uk-UA"/>
              </w:rPr>
              <w:t>1,104</w:t>
            </w:r>
          </w:p>
        </w:tc>
      </w:tr>
    </w:tbl>
    <w:p w14:paraId="2FCE6DF9" w14:textId="77777777" w:rsidR="003138F0" w:rsidRDefault="003138F0" w:rsidP="005C7638">
      <w:pPr>
        <w:spacing w:line="360" w:lineRule="auto"/>
        <w:ind w:firstLine="709"/>
        <w:jc w:val="both"/>
        <w:rPr>
          <w:sz w:val="28"/>
          <w:szCs w:val="28"/>
          <w:lang w:val="uk-UA"/>
        </w:rPr>
      </w:pPr>
    </w:p>
    <w:p w14:paraId="1D5DB5D0" w14:textId="77777777" w:rsidR="003138F0" w:rsidRPr="00385964" w:rsidRDefault="003138F0" w:rsidP="003138F0">
      <w:pPr>
        <w:spacing w:line="360" w:lineRule="auto"/>
        <w:ind w:firstLine="709"/>
        <w:jc w:val="both"/>
        <w:rPr>
          <w:sz w:val="28"/>
          <w:lang w:val="uk-UA"/>
        </w:rPr>
      </w:pPr>
      <w:r w:rsidRPr="00385964">
        <w:rPr>
          <w:sz w:val="28"/>
          <w:lang w:val="uk-UA"/>
        </w:rPr>
        <w:t xml:space="preserve">коефіцієнт виробничих фондів зріс з позначки  0,256 у </w:t>
      </w:r>
      <w:r>
        <w:rPr>
          <w:sz w:val="28"/>
          <w:lang w:val="uk-UA"/>
        </w:rPr>
        <w:t>2014</w:t>
      </w:r>
      <w:r w:rsidRPr="00385964">
        <w:rPr>
          <w:sz w:val="28"/>
          <w:lang w:val="uk-UA"/>
        </w:rPr>
        <w:t xml:space="preserve">р. до позначки 0,429 – у </w:t>
      </w:r>
      <w:r>
        <w:rPr>
          <w:sz w:val="28"/>
          <w:lang w:val="uk-UA"/>
        </w:rPr>
        <w:t>2016</w:t>
      </w:r>
      <w:r w:rsidRPr="00385964">
        <w:rPr>
          <w:sz w:val="28"/>
          <w:lang w:val="uk-UA"/>
        </w:rPr>
        <w:t>р., але є все ще нижчим за нормативний. У зв’язку з цим керівництву Підприємства слід вжити заходів щодо поповнення майна виробничого призначення;</w:t>
      </w:r>
    </w:p>
    <w:p w14:paraId="2F14A390" w14:textId="77777777" w:rsidR="00F23602" w:rsidRDefault="005C7638" w:rsidP="005C7638">
      <w:pPr>
        <w:spacing w:line="360" w:lineRule="auto"/>
        <w:ind w:firstLine="709"/>
        <w:jc w:val="both"/>
        <w:rPr>
          <w:sz w:val="28"/>
          <w:lang w:val="uk-UA"/>
        </w:rPr>
      </w:pPr>
      <w:r w:rsidRPr="00385964">
        <w:rPr>
          <w:sz w:val="28"/>
          <w:lang w:val="uk-UA"/>
        </w:rPr>
        <w:t xml:space="preserve">питома вага основних засобів у складі власного капіталу протягом останніх трьох років зменшувалась, про що свідчить зниження індексу </w:t>
      </w:r>
      <w:r w:rsidRPr="00385964">
        <w:rPr>
          <w:sz w:val="28"/>
          <w:lang w:val="uk-UA"/>
        </w:rPr>
        <w:lastRenderedPageBreak/>
        <w:t xml:space="preserve">постійного активу у </w:t>
      </w:r>
      <w:r w:rsidR="00E13AEC">
        <w:rPr>
          <w:sz w:val="28"/>
          <w:lang w:val="uk-UA"/>
        </w:rPr>
        <w:t>2015</w:t>
      </w:r>
      <w:r w:rsidRPr="00385964">
        <w:rPr>
          <w:sz w:val="28"/>
          <w:lang w:val="uk-UA"/>
        </w:rPr>
        <w:t xml:space="preserve">р. порівняно із </w:t>
      </w:r>
      <w:r w:rsidR="00E13AEC">
        <w:rPr>
          <w:sz w:val="28"/>
          <w:lang w:val="uk-UA"/>
        </w:rPr>
        <w:t>2014</w:t>
      </w:r>
      <w:r w:rsidRPr="00385964">
        <w:rPr>
          <w:sz w:val="28"/>
          <w:lang w:val="uk-UA"/>
        </w:rPr>
        <w:t xml:space="preserve">р. на 0,339 пункти, у </w:t>
      </w:r>
      <w:r w:rsidR="00E13AEC">
        <w:rPr>
          <w:sz w:val="28"/>
          <w:lang w:val="uk-UA"/>
        </w:rPr>
        <w:t>2016</w:t>
      </w:r>
      <w:r w:rsidRPr="00385964">
        <w:rPr>
          <w:sz w:val="28"/>
          <w:lang w:val="uk-UA"/>
        </w:rPr>
        <w:t xml:space="preserve">р. порівняно із </w:t>
      </w:r>
      <w:r w:rsidR="00E13AEC">
        <w:rPr>
          <w:sz w:val="28"/>
          <w:lang w:val="uk-UA"/>
        </w:rPr>
        <w:t>2015</w:t>
      </w:r>
      <w:r w:rsidRPr="00385964">
        <w:rPr>
          <w:sz w:val="28"/>
          <w:lang w:val="uk-UA"/>
        </w:rPr>
        <w:t xml:space="preserve">р. – на 0,227 пункти. </w:t>
      </w:r>
    </w:p>
    <w:p w14:paraId="45D38B3A" w14:textId="77777777" w:rsidR="00F23602" w:rsidRDefault="005C7638" w:rsidP="005C7638">
      <w:pPr>
        <w:spacing w:line="360" w:lineRule="auto"/>
        <w:ind w:firstLine="709"/>
        <w:jc w:val="both"/>
        <w:rPr>
          <w:sz w:val="28"/>
          <w:lang w:val="uk-UA"/>
        </w:rPr>
      </w:pPr>
      <w:r w:rsidRPr="00385964">
        <w:rPr>
          <w:sz w:val="28"/>
          <w:lang w:val="uk-UA"/>
        </w:rPr>
        <w:t xml:space="preserve">При цьому коефіцієнт накопичення амортизації за відповідний період зростав. </w:t>
      </w:r>
    </w:p>
    <w:p w14:paraId="5F910796" w14:textId="77777777" w:rsidR="005C7638" w:rsidRPr="00385964" w:rsidRDefault="005C7638" w:rsidP="005C7638">
      <w:pPr>
        <w:spacing w:line="360" w:lineRule="auto"/>
        <w:ind w:firstLine="709"/>
        <w:jc w:val="both"/>
        <w:rPr>
          <w:sz w:val="28"/>
          <w:lang w:val="uk-UA"/>
        </w:rPr>
      </w:pPr>
      <w:r w:rsidRPr="00385964">
        <w:rPr>
          <w:sz w:val="28"/>
          <w:lang w:val="uk-UA"/>
        </w:rPr>
        <w:t xml:space="preserve">Ці показники свідчать про слабке оновлення основних фондів підприємства та велику інтенсивність накопичення амортизаційних коштів. </w:t>
      </w:r>
    </w:p>
    <w:p w14:paraId="59DCE553" w14:textId="77777777" w:rsidR="00F23602" w:rsidRDefault="005C7638" w:rsidP="005C7638">
      <w:pPr>
        <w:spacing w:line="360" w:lineRule="auto"/>
        <w:ind w:firstLine="709"/>
        <w:jc w:val="both"/>
        <w:rPr>
          <w:sz w:val="28"/>
          <w:lang w:val="uk-UA"/>
        </w:rPr>
      </w:pPr>
      <w:r w:rsidRPr="00385964">
        <w:rPr>
          <w:sz w:val="28"/>
          <w:lang w:val="uk-UA"/>
        </w:rPr>
        <w:t xml:space="preserve">Як видно із звітів про рух грошових коштів за </w:t>
      </w:r>
      <w:r w:rsidR="00E13AEC">
        <w:rPr>
          <w:sz w:val="28"/>
          <w:lang w:val="uk-UA"/>
        </w:rPr>
        <w:t>2014</w:t>
      </w:r>
      <w:r w:rsidRPr="00385964">
        <w:rPr>
          <w:sz w:val="28"/>
          <w:lang w:val="uk-UA"/>
        </w:rPr>
        <w:t>-</w:t>
      </w:r>
      <w:r w:rsidR="00E13AEC">
        <w:rPr>
          <w:sz w:val="28"/>
          <w:lang w:val="uk-UA"/>
        </w:rPr>
        <w:t>2016</w:t>
      </w:r>
      <w:r w:rsidRPr="00385964">
        <w:rPr>
          <w:sz w:val="28"/>
          <w:lang w:val="uk-UA"/>
        </w:rPr>
        <w:t xml:space="preserve">рр., в результаті операційної діяльності підприємства надійшло: у </w:t>
      </w:r>
      <w:r w:rsidR="00E13AEC">
        <w:rPr>
          <w:sz w:val="28"/>
          <w:lang w:val="uk-UA"/>
        </w:rPr>
        <w:t>2014</w:t>
      </w:r>
      <w:r w:rsidRPr="00385964">
        <w:rPr>
          <w:sz w:val="28"/>
          <w:lang w:val="uk-UA"/>
        </w:rPr>
        <w:t xml:space="preserve">р. – 3689,2 тис.грн., у </w:t>
      </w:r>
      <w:r w:rsidR="00E13AEC">
        <w:rPr>
          <w:sz w:val="28"/>
          <w:lang w:val="uk-UA"/>
        </w:rPr>
        <w:t>2015</w:t>
      </w:r>
      <w:r w:rsidRPr="00385964">
        <w:rPr>
          <w:sz w:val="28"/>
          <w:lang w:val="uk-UA"/>
        </w:rPr>
        <w:t xml:space="preserve">р. – 823,0 тис.грн., у </w:t>
      </w:r>
      <w:r w:rsidR="00E13AEC">
        <w:rPr>
          <w:sz w:val="28"/>
          <w:lang w:val="uk-UA"/>
        </w:rPr>
        <w:t>2016</w:t>
      </w:r>
      <w:r w:rsidRPr="00385964">
        <w:rPr>
          <w:sz w:val="28"/>
          <w:lang w:val="uk-UA"/>
        </w:rPr>
        <w:t xml:space="preserve">р. – 2861,1 тис.грн. </w:t>
      </w:r>
    </w:p>
    <w:p w14:paraId="0A568735" w14:textId="77777777" w:rsidR="005C7638" w:rsidRPr="00385964" w:rsidRDefault="005C7638" w:rsidP="005C7638">
      <w:pPr>
        <w:spacing w:line="360" w:lineRule="auto"/>
        <w:ind w:firstLine="709"/>
        <w:jc w:val="both"/>
        <w:rPr>
          <w:sz w:val="28"/>
          <w:lang w:val="uk-UA"/>
        </w:rPr>
      </w:pPr>
      <w:r w:rsidRPr="00385964">
        <w:rPr>
          <w:sz w:val="28"/>
          <w:lang w:val="uk-UA"/>
        </w:rPr>
        <w:t xml:space="preserve">Суттєве коливання показника виникло значною мірою в наслідок зменшення у </w:t>
      </w:r>
      <w:r w:rsidR="00E13AEC">
        <w:rPr>
          <w:sz w:val="28"/>
          <w:lang w:val="uk-UA"/>
        </w:rPr>
        <w:t>2015</w:t>
      </w:r>
      <w:r w:rsidRPr="00385964">
        <w:rPr>
          <w:sz w:val="28"/>
          <w:lang w:val="uk-UA"/>
        </w:rPr>
        <w:t xml:space="preserve">р. порівняно із </w:t>
      </w:r>
      <w:r w:rsidR="00E13AEC">
        <w:rPr>
          <w:sz w:val="28"/>
          <w:lang w:val="uk-UA"/>
        </w:rPr>
        <w:t>2014</w:t>
      </w:r>
      <w:r w:rsidRPr="00385964">
        <w:rPr>
          <w:sz w:val="28"/>
          <w:lang w:val="uk-UA"/>
        </w:rPr>
        <w:t xml:space="preserve">р. прибутку від звичайної діяльності до оподаткування на 1837,8 тис.грн. та зростання його у </w:t>
      </w:r>
      <w:r w:rsidR="00E13AEC">
        <w:rPr>
          <w:sz w:val="28"/>
          <w:lang w:val="uk-UA"/>
        </w:rPr>
        <w:t>2016</w:t>
      </w:r>
      <w:r w:rsidRPr="00385964">
        <w:rPr>
          <w:sz w:val="28"/>
          <w:lang w:val="uk-UA"/>
        </w:rPr>
        <w:t xml:space="preserve">р. порівняно із </w:t>
      </w:r>
      <w:r w:rsidR="00E13AEC">
        <w:rPr>
          <w:sz w:val="28"/>
          <w:lang w:val="uk-UA"/>
        </w:rPr>
        <w:t>2015</w:t>
      </w:r>
      <w:r w:rsidRPr="00385964">
        <w:rPr>
          <w:sz w:val="28"/>
          <w:lang w:val="uk-UA"/>
        </w:rPr>
        <w:t xml:space="preserve">р. – на 1897,9 тис.грн. </w:t>
      </w:r>
    </w:p>
    <w:p w14:paraId="348DBEDE" w14:textId="77777777" w:rsidR="005C7638" w:rsidRPr="00385964" w:rsidRDefault="005C7638" w:rsidP="005C7638">
      <w:pPr>
        <w:spacing w:line="360" w:lineRule="auto"/>
        <w:ind w:firstLine="709"/>
        <w:jc w:val="both"/>
        <w:rPr>
          <w:sz w:val="28"/>
          <w:lang w:val="uk-UA"/>
        </w:rPr>
      </w:pPr>
      <w:r w:rsidRPr="00385964">
        <w:rPr>
          <w:sz w:val="28"/>
          <w:lang w:val="uk-UA"/>
        </w:rPr>
        <w:t xml:space="preserve">В той же час чистий рух коштів від фінансової діяльності у </w:t>
      </w:r>
      <w:r w:rsidR="00E13AEC">
        <w:rPr>
          <w:sz w:val="28"/>
          <w:lang w:val="uk-UA"/>
        </w:rPr>
        <w:t>2014</w:t>
      </w:r>
      <w:r w:rsidRPr="00385964">
        <w:rPr>
          <w:sz w:val="28"/>
          <w:lang w:val="uk-UA"/>
        </w:rPr>
        <w:t xml:space="preserve"> та </w:t>
      </w:r>
      <w:r w:rsidR="00E13AEC">
        <w:rPr>
          <w:sz w:val="28"/>
          <w:lang w:val="uk-UA"/>
        </w:rPr>
        <w:t>2016</w:t>
      </w:r>
      <w:r w:rsidRPr="00385964">
        <w:rPr>
          <w:sz w:val="28"/>
          <w:lang w:val="uk-UA"/>
        </w:rPr>
        <w:t xml:space="preserve">рр. становив видатки в сумі 2838,5 тис.грн. та 3033,2 тис.грн. відповідно, а  в </w:t>
      </w:r>
      <w:r w:rsidR="00E13AEC">
        <w:rPr>
          <w:sz w:val="28"/>
          <w:lang w:val="uk-UA"/>
        </w:rPr>
        <w:t>2015</w:t>
      </w:r>
      <w:r w:rsidRPr="00385964">
        <w:rPr>
          <w:sz w:val="28"/>
          <w:lang w:val="uk-UA"/>
        </w:rPr>
        <w:t xml:space="preserve">р. – надходження в сумі 254,4 тис.грн. </w:t>
      </w:r>
    </w:p>
    <w:p w14:paraId="3CE0107B" w14:textId="77777777" w:rsidR="005C7638" w:rsidRPr="00385964" w:rsidRDefault="005C7638" w:rsidP="005C7638">
      <w:pPr>
        <w:spacing w:line="360" w:lineRule="auto"/>
        <w:ind w:firstLine="709"/>
        <w:jc w:val="both"/>
        <w:rPr>
          <w:sz w:val="28"/>
          <w:lang w:val="uk-UA"/>
        </w:rPr>
      </w:pPr>
      <w:r w:rsidRPr="00385964">
        <w:rPr>
          <w:sz w:val="28"/>
          <w:lang w:val="uk-UA"/>
        </w:rPr>
        <w:t xml:space="preserve">Загальне відхилення по грошовим коштам (із урахуванням зміни валютного курсу) у </w:t>
      </w:r>
      <w:r w:rsidR="00E13AEC">
        <w:rPr>
          <w:sz w:val="28"/>
          <w:lang w:val="uk-UA"/>
        </w:rPr>
        <w:t>2014</w:t>
      </w:r>
      <w:r w:rsidRPr="00385964">
        <w:rPr>
          <w:sz w:val="28"/>
          <w:lang w:val="uk-UA"/>
        </w:rPr>
        <w:t xml:space="preserve">р. склало (-159,3 тис.грн.), у </w:t>
      </w:r>
      <w:r w:rsidR="00E13AEC">
        <w:rPr>
          <w:sz w:val="28"/>
          <w:lang w:val="uk-UA"/>
        </w:rPr>
        <w:t>2015</w:t>
      </w:r>
      <w:r w:rsidRPr="00385964">
        <w:rPr>
          <w:sz w:val="28"/>
          <w:lang w:val="uk-UA"/>
        </w:rPr>
        <w:t xml:space="preserve">р. – (+89,6 тис.грн.), у </w:t>
      </w:r>
      <w:r w:rsidR="00E13AEC">
        <w:rPr>
          <w:sz w:val="28"/>
          <w:lang w:val="uk-UA"/>
        </w:rPr>
        <w:t>2016</w:t>
      </w:r>
      <w:r w:rsidRPr="00385964">
        <w:rPr>
          <w:sz w:val="28"/>
          <w:lang w:val="uk-UA"/>
        </w:rPr>
        <w:t xml:space="preserve">р. –  (+366,3 тис.грн.).  </w:t>
      </w:r>
    </w:p>
    <w:p w14:paraId="7AE5239C" w14:textId="77777777" w:rsidR="005C7638" w:rsidRPr="00385964" w:rsidRDefault="005C7638" w:rsidP="005C7638">
      <w:pPr>
        <w:pStyle w:val="31"/>
        <w:spacing w:after="0" w:line="360" w:lineRule="auto"/>
        <w:ind w:left="0" w:firstLine="709"/>
        <w:jc w:val="both"/>
        <w:rPr>
          <w:sz w:val="28"/>
          <w:szCs w:val="28"/>
          <w:lang w:val="uk-UA"/>
        </w:rPr>
      </w:pPr>
      <w:r w:rsidRPr="00385964">
        <w:rPr>
          <w:sz w:val="28"/>
          <w:szCs w:val="28"/>
          <w:lang w:val="uk-UA"/>
        </w:rPr>
        <w:t>Першочерговим завданням аналізу фінансових результатів є оцінювання динаміки прибутку, виявлення і кількісне оцінювання впливу різних чинників на його розмір, а також оцінювання резервів збільшення прибутку. Розрізняють два основні напрямки аналізу:</w:t>
      </w:r>
    </w:p>
    <w:p w14:paraId="43940B36" w14:textId="77777777" w:rsidR="005C7638" w:rsidRPr="003138F0" w:rsidRDefault="005C7638" w:rsidP="005C7638">
      <w:pPr>
        <w:pStyle w:val="31"/>
        <w:numPr>
          <w:ilvl w:val="0"/>
          <w:numId w:val="29"/>
        </w:numPr>
        <w:spacing w:after="0" w:line="360" w:lineRule="auto"/>
        <w:ind w:left="0" w:firstLine="709"/>
        <w:jc w:val="both"/>
        <w:rPr>
          <w:sz w:val="28"/>
          <w:szCs w:val="28"/>
          <w:lang w:val="uk-UA"/>
        </w:rPr>
      </w:pPr>
      <w:r w:rsidRPr="003138F0">
        <w:rPr>
          <w:sz w:val="28"/>
          <w:szCs w:val="28"/>
          <w:lang w:val="uk-UA"/>
        </w:rPr>
        <w:t>аналіз зміни показників за періоди (горизонтальний аналіз);</w:t>
      </w:r>
    </w:p>
    <w:p w14:paraId="217EF40E" w14:textId="77777777" w:rsidR="005C7638" w:rsidRPr="003138F0" w:rsidRDefault="005C7638" w:rsidP="005C7638">
      <w:pPr>
        <w:pStyle w:val="31"/>
        <w:numPr>
          <w:ilvl w:val="0"/>
          <w:numId w:val="29"/>
        </w:numPr>
        <w:spacing w:after="0" w:line="360" w:lineRule="auto"/>
        <w:ind w:left="0" w:firstLine="709"/>
        <w:jc w:val="both"/>
        <w:rPr>
          <w:sz w:val="28"/>
          <w:szCs w:val="28"/>
          <w:lang w:val="uk-UA"/>
        </w:rPr>
      </w:pPr>
      <w:r w:rsidRPr="003138F0">
        <w:rPr>
          <w:sz w:val="28"/>
          <w:szCs w:val="28"/>
          <w:lang w:val="uk-UA"/>
        </w:rPr>
        <w:t>аналіз структури показників та їх зміна (вертикальний аналіз).</w:t>
      </w:r>
    </w:p>
    <w:p w14:paraId="1E6583F8" w14:textId="77777777" w:rsidR="005C7638" w:rsidRPr="003138F0" w:rsidRDefault="005C7638" w:rsidP="005C7638">
      <w:pPr>
        <w:pStyle w:val="31"/>
        <w:spacing w:after="0" w:line="360" w:lineRule="auto"/>
        <w:ind w:left="0" w:firstLine="709"/>
        <w:jc w:val="both"/>
        <w:rPr>
          <w:sz w:val="28"/>
          <w:szCs w:val="28"/>
          <w:lang w:val="uk-UA"/>
        </w:rPr>
      </w:pPr>
      <w:r w:rsidRPr="003138F0">
        <w:rPr>
          <w:sz w:val="28"/>
          <w:szCs w:val="28"/>
          <w:lang w:val="uk-UA"/>
        </w:rPr>
        <w:t>В таблицях 2.1</w:t>
      </w:r>
      <w:r w:rsidR="00F23602" w:rsidRPr="003138F0">
        <w:rPr>
          <w:sz w:val="28"/>
          <w:szCs w:val="28"/>
          <w:lang w:val="uk-UA"/>
        </w:rPr>
        <w:t>5</w:t>
      </w:r>
      <w:r w:rsidRPr="003138F0">
        <w:rPr>
          <w:sz w:val="28"/>
          <w:szCs w:val="28"/>
          <w:lang w:val="uk-UA"/>
        </w:rPr>
        <w:t xml:space="preserve"> та 2.1</w:t>
      </w:r>
      <w:r w:rsidR="00F23602" w:rsidRPr="003138F0">
        <w:rPr>
          <w:sz w:val="28"/>
          <w:szCs w:val="28"/>
          <w:lang w:val="uk-UA"/>
        </w:rPr>
        <w:t>6</w:t>
      </w:r>
      <w:r w:rsidRPr="003138F0">
        <w:rPr>
          <w:sz w:val="28"/>
          <w:szCs w:val="28"/>
          <w:lang w:val="uk-UA"/>
        </w:rPr>
        <w:t xml:space="preserve"> проведемо аналіз фінансових результатів  ТОВ «Благо-Інвест» за </w:t>
      </w:r>
      <w:r w:rsidR="00E13AEC" w:rsidRPr="003138F0">
        <w:rPr>
          <w:sz w:val="28"/>
          <w:szCs w:val="28"/>
          <w:lang w:val="uk-UA"/>
        </w:rPr>
        <w:t>2014</w:t>
      </w:r>
      <w:r w:rsidRPr="003138F0">
        <w:rPr>
          <w:sz w:val="28"/>
          <w:szCs w:val="28"/>
          <w:lang w:val="uk-UA"/>
        </w:rPr>
        <w:t>-</w:t>
      </w:r>
      <w:r w:rsidR="00E13AEC" w:rsidRPr="003138F0">
        <w:rPr>
          <w:sz w:val="28"/>
          <w:szCs w:val="28"/>
          <w:lang w:val="uk-UA"/>
        </w:rPr>
        <w:t>2016</w:t>
      </w:r>
      <w:r w:rsidRPr="003138F0">
        <w:rPr>
          <w:sz w:val="28"/>
          <w:szCs w:val="28"/>
          <w:lang w:val="uk-UA"/>
        </w:rPr>
        <w:t>рр. Вихідні дані для аналізу отримаємо з форми №2 “Звіт про фінансові результати”.</w:t>
      </w:r>
    </w:p>
    <w:p w14:paraId="3784947D" w14:textId="77777777" w:rsidR="00F23602" w:rsidRDefault="00F23602" w:rsidP="00F23602">
      <w:pPr>
        <w:spacing w:line="360" w:lineRule="auto"/>
        <w:ind w:firstLine="709"/>
        <w:jc w:val="both"/>
        <w:rPr>
          <w:sz w:val="28"/>
          <w:szCs w:val="28"/>
          <w:lang w:val="uk-UA"/>
        </w:rPr>
      </w:pPr>
      <w:r w:rsidRPr="00385964">
        <w:rPr>
          <w:sz w:val="28"/>
          <w:szCs w:val="28"/>
          <w:lang w:val="uk-UA"/>
        </w:rPr>
        <w:t xml:space="preserve">Дані таблиць свідчать про збільшення чистого доходу від реалізації продукції у </w:t>
      </w:r>
      <w:r w:rsidR="00E13AEC">
        <w:rPr>
          <w:sz w:val="28"/>
          <w:szCs w:val="28"/>
          <w:lang w:val="uk-UA"/>
        </w:rPr>
        <w:t>2015</w:t>
      </w:r>
      <w:r w:rsidRPr="00385964">
        <w:rPr>
          <w:sz w:val="28"/>
          <w:szCs w:val="28"/>
          <w:lang w:val="uk-UA"/>
        </w:rPr>
        <w:t xml:space="preserve">р. порівняно із </w:t>
      </w:r>
      <w:r w:rsidR="00E13AEC">
        <w:rPr>
          <w:sz w:val="28"/>
          <w:szCs w:val="28"/>
          <w:lang w:val="uk-UA"/>
        </w:rPr>
        <w:t>2014</w:t>
      </w:r>
      <w:r w:rsidRPr="00385964">
        <w:rPr>
          <w:sz w:val="28"/>
          <w:szCs w:val="28"/>
          <w:lang w:val="uk-UA"/>
        </w:rPr>
        <w:t xml:space="preserve">р. на 362,50 тис.грн., у </w:t>
      </w:r>
      <w:r w:rsidR="00E13AEC">
        <w:rPr>
          <w:sz w:val="28"/>
          <w:szCs w:val="28"/>
          <w:lang w:val="uk-UA"/>
        </w:rPr>
        <w:t>2016</w:t>
      </w:r>
      <w:r w:rsidRPr="00385964">
        <w:rPr>
          <w:sz w:val="28"/>
          <w:szCs w:val="28"/>
          <w:lang w:val="uk-UA"/>
        </w:rPr>
        <w:t xml:space="preserve">р. порівняно із </w:t>
      </w:r>
      <w:r w:rsidR="00E13AEC">
        <w:rPr>
          <w:sz w:val="28"/>
          <w:szCs w:val="28"/>
          <w:lang w:val="uk-UA"/>
        </w:rPr>
        <w:lastRenderedPageBreak/>
        <w:t>2015</w:t>
      </w:r>
      <w:r w:rsidRPr="00385964">
        <w:rPr>
          <w:sz w:val="28"/>
          <w:szCs w:val="28"/>
          <w:lang w:val="uk-UA"/>
        </w:rPr>
        <w:t xml:space="preserve">р. – на 6065,60 тис.грн., що відбулось за рахунок динамічного збільшення випуску продукції у </w:t>
      </w:r>
      <w:r w:rsidR="00E13AEC">
        <w:rPr>
          <w:sz w:val="28"/>
          <w:szCs w:val="28"/>
          <w:lang w:val="uk-UA"/>
        </w:rPr>
        <w:t>2014</w:t>
      </w:r>
      <w:r w:rsidRPr="00385964">
        <w:rPr>
          <w:sz w:val="28"/>
          <w:szCs w:val="28"/>
          <w:lang w:val="uk-UA"/>
        </w:rPr>
        <w:t>-</w:t>
      </w:r>
      <w:r w:rsidR="00E13AEC">
        <w:rPr>
          <w:sz w:val="28"/>
          <w:szCs w:val="28"/>
          <w:lang w:val="uk-UA"/>
        </w:rPr>
        <w:t>2016</w:t>
      </w:r>
      <w:r w:rsidRPr="00385964">
        <w:rPr>
          <w:sz w:val="28"/>
          <w:szCs w:val="28"/>
          <w:lang w:val="uk-UA"/>
        </w:rPr>
        <w:t xml:space="preserve">рр. </w:t>
      </w:r>
    </w:p>
    <w:p w14:paraId="74415F9D" w14:textId="77777777" w:rsidR="005C7638" w:rsidRPr="00172B6C" w:rsidRDefault="005C7638" w:rsidP="005C7638">
      <w:pPr>
        <w:pStyle w:val="31"/>
        <w:spacing w:after="0" w:line="360" w:lineRule="auto"/>
        <w:ind w:left="0" w:firstLine="709"/>
        <w:jc w:val="right"/>
        <w:rPr>
          <w:sz w:val="28"/>
          <w:szCs w:val="28"/>
          <w:lang w:val="uk-UA"/>
        </w:rPr>
      </w:pPr>
      <w:r w:rsidRPr="00172B6C">
        <w:rPr>
          <w:sz w:val="28"/>
          <w:szCs w:val="28"/>
          <w:lang w:val="uk-UA"/>
        </w:rPr>
        <w:t>Таблиця 2.1</w:t>
      </w:r>
      <w:r w:rsidR="00F23602" w:rsidRPr="00172B6C">
        <w:rPr>
          <w:sz w:val="28"/>
          <w:szCs w:val="28"/>
          <w:lang w:val="uk-UA"/>
        </w:rPr>
        <w:t>5</w:t>
      </w:r>
    </w:p>
    <w:p w14:paraId="0AFE12EF" w14:textId="77777777" w:rsidR="005C7638" w:rsidRPr="00172B6C" w:rsidRDefault="005C7638" w:rsidP="005C7638">
      <w:pPr>
        <w:pStyle w:val="31"/>
        <w:spacing w:after="0" w:line="360" w:lineRule="auto"/>
        <w:ind w:left="0" w:firstLine="709"/>
        <w:jc w:val="center"/>
        <w:rPr>
          <w:lang w:val="uk-UA"/>
        </w:rPr>
      </w:pPr>
      <w:r w:rsidRPr="00172B6C">
        <w:rPr>
          <w:sz w:val="28"/>
          <w:szCs w:val="28"/>
          <w:lang w:val="uk-UA"/>
        </w:rPr>
        <w:t>Аналіз фінансових результатів ТОВ «Благо-Інвест» (розрахунок абсолютного відхилення)</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488"/>
        <w:gridCol w:w="1392"/>
        <w:gridCol w:w="1260"/>
        <w:gridCol w:w="1000"/>
        <w:gridCol w:w="1134"/>
        <w:gridCol w:w="1134"/>
      </w:tblGrid>
      <w:tr w:rsidR="005C7638" w:rsidRPr="00172B6C" w14:paraId="72271C81" w14:textId="77777777">
        <w:trPr>
          <w:cantSplit/>
        </w:trPr>
        <w:tc>
          <w:tcPr>
            <w:tcW w:w="2448" w:type="dxa"/>
            <w:vMerge w:val="restart"/>
            <w:vAlign w:val="center"/>
          </w:tcPr>
          <w:p w14:paraId="502908E8" w14:textId="77777777" w:rsidR="005C7638" w:rsidRPr="00172B6C" w:rsidRDefault="005C7638" w:rsidP="000E7F97">
            <w:pPr>
              <w:pStyle w:val="20"/>
              <w:spacing w:line="240" w:lineRule="auto"/>
              <w:ind w:firstLine="0"/>
              <w:rPr>
                <w:lang w:val="uk-UA"/>
              </w:rPr>
            </w:pPr>
            <w:r w:rsidRPr="00172B6C">
              <w:rPr>
                <w:lang w:val="uk-UA"/>
              </w:rPr>
              <w:t>Показники</w:t>
            </w:r>
          </w:p>
        </w:tc>
        <w:tc>
          <w:tcPr>
            <w:tcW w:w="4140" w:type="dxa"/>
            <w:gridSpan w:val="3"/>
            <w:vAlign w:val="center"/>
          </w:tcPr>
          <w:p w14:paraId="51477AF5" w14:textId="77777777" w:rsidR="005C7638" w:rsidRPr="00172B6C" w:rsidRDefault="005C7638" w:rsidP="000E7F97">
            <w:pPr>
              <w:pStyle w:val="20"/>
              <w:spacing w:line="240" w:lineRule="auto"/>
              <w:ind w:firstLine="0"/>
              <w:rPr>
                <w:lang w:val="uk-UA"/>
              </w:rPr>
            </w:pPr>
            <w:r w:rsidRPr="00172B6C">
              <w:rPr>
                <w:lang w:val="uk-UA"/>
              </w:rPr>
              <w:t>Значення, тис.грн.</w:t>
            </w:r>
          </w:p>
        </w:tc>
        <w:tc>
          <w:tcPr>
            <w:tcW w:w="3268" w:type="dxa"/>
            <w:gridSpan w:val="3"/>
            <w:vAlign w:val="center"/>
          </w:tcPr>
          <w:p w14:paraId="3E44D834" w14:textId="77777777" w:rsidR="005C7638" w:rsidRPr="00172B6C" w:rsidRDefault="005C7638" w:rsidP="000E7F97">
            <w:pPr>
              <w:pStyle w:val="20"/>
              <w:spacing w:line="240" w:lineRule="auto"/>
              <w:ind w:firstLine="0"/>
              <w:rPr>
                <w:lang w:val="uk-UA"/>
              </w:rPr>
            </w:pPr>
            <w:r w:rsidRPr="00172B6C">
              <w:rPr>
                <w:lang w:val="uk-UA"/>
              </w:rPr>
              <w:t>Абсолютне відхилення, тис.грн.</w:t>
            </w:r>
          </w:p>
        </w:tc>
      </w:tr>
      <w:tr w:rsidR="005C7638" w:rsidRPr="00172B6C" w14:paraId="0CE58CAA" w14:textId="77777777">
        <w:trPr>
          <w:cantSplit/>
          <w:trHeight w:val="899"/>
        </w:trPr>
        <w:tc>
          <w:tcPr>
            <w:tcW w:w="2448" w:type="dxa"/>
            <w:vMerge/>
          </w:tcPr>
          <w:p w14:paraId="617D63FE" w14:textId="77777777" w:rsidR="005C7638" w:rsidRPr="00172B6C" w:rsidRDefault="005C7638" w:rsidP="000E7F97">
            <w:pPr>
              <w:pStyle w:val="20"/>
              <w:spacing w:line="240" w:lineRule="auto"/>
              <w:ind w:firstLine="0"/>
              <w:rPr>
                <w:lang w:val="uk-UA"/>
              </w:rPr>
            </w:pPr>
          </w:p>
        </w:tc>
        <w:tc>
          <w:tcPr>
            <w:tcW w:w="1488" w:type="dxa"/>
            <w:vAlign w:val="center"/>
          </w:tcPr>
          <w:p w14:paraId="2271ED1A" w14:textId="77777777" w:rsidR="005C7638" w:rsidRPr="00172B6C" w:rsidRDefault="00E13AEC" w:rsidP="000E7F97">
            <w:pPr>
              <w:pStyle w:val="20"/>
              <w:spacing w:line="240" w:lineRule="auto"/>
              <w:ind w:firstLine="0"/>
              <w:rPr>
                <w:lang w:val="uk-UA"/>
              </w:rPr>
            </w:pPr>
            <w:r w:rsidRPr="00172B6C">
              <w:rPr>
                <w:lang w:val="uk-UA"/>
              </w:rPr>
              <w:t>2014</w:t>
            </w:r>
            <w:r w:rsidR="005C7638" w:rsidRPr="00172B6C">
              <w:rPr>
                <w:lang w:val="uk-UA"/>
              </w:rPr>
              <w:t>р</w:t>
            </w:r>
          </w:p>
        </w:tc>
        <w:tc>
          <w:tcPr>
            <w:tcW w:w="1392" w:type="dxa"/>
            <w:vAlign w:val="center"/>
          </w:tcPr>
          <w:p w14:paraId="07A1D285" w14:textId="77777777" w:rsidR="005C7638" w:rsidRPr="00172B6C" w:rsidRDefault="00E13AEC" w:rsidP="000E7F97">
            <w:pPr>
              <w:pStyle w:val="20"/>
              <w:spacing w:line="240" w:lineRule="auto"/>
              <w:ind w:firstLine="0"/>
              <w:rPr>
                <w:lang w:val="uk-UA"/>
              </w:rPr>
            </w:pPr>
            <w:r w:rsidRPr="00172B6C">
              <w:rPr>
                <w:lang w:val="uk-UA"/>
              </w:rPr>
              <w:t>2015</w:t>
            </w:r>
            <w:r w:rsidR="005C7638" w:rsidRPr="00172B6C">
              <w:rPr>
                <w:lang w:val="uk-UA"/>
              </w:rPr>
              <w:t>р</w:t>
            </w:r>
          </w:p>
        </w:tc>
        <w:tc>
          <w:tcPr>
            <w:tcW w:w="1260" w:type="dxa"/>
            <w:vAlign w:val="center"/>
          </w:tcPr>
          <w:p w14:paraId="6615E426" w14:textId="77777777" w:rsidR="005C7638" w:rsidRPr="00172B6C" w:rsidRDefault="00E13AEC" w:rsidP="000E7F97">
            <w:pPr>
              <w:pStyle w:val="20"/>
              <w:spacing w:line="240" w:lineRule="auto"/>
              <w:ind w:firstLine="0"/>
              <w:rPr>
                <w:lang w:val="uk-UA"/>
              </w:rPr>
            </w:pPr>
            <w:r w:rsidRPr="00172B6C">
              <w:rPr>
                <w:lang w:val="uk-UA"/>
              </w:rPr>
              <w:t>2016</w:t>
            </w:r>
            <w:r w:rsidR="005C7638" w:rsidRPr="00172B6C">
              <w:rPr>
                <w:lang w:val="uk-UA"/>
              </w:rPr>
              <w:t>р</w:t>
            </w:r>
          </w:p>
        </w:tc>
        <w:tc>
          <w:tcPr>
            <w:tcW w:w="1000" w:type="dxa"/>
            <w:vAlign w:val="center"/>
          </w:tcPr>
          <w:p w14:paraId="70DE699B" w14:textId="77777777" w:rsidR="005C7638" w:rsidRPr="00172B6C" w:rsidRDefault="00E13AEC" w:rsidP="000E7F97">
            <w:pPr>
              <w:pStyle w:val="20"/>
              <w:spacing w:line="240" w:lineRule="auto"/>
              <w:ind w:firstLine="0"/>
              <w:rPr>
                <w:lang w:val="uk-UA"/>
              </w:rPr>
            </w:pPr>
            <w:r w:rsidRPr="00172B6C">
              <w:rPr>
                <w:lang w:val="uk-UA"/>
              </w:rPr>
              <w:t>2015</w:t>
            </w:r>
            <w:r w:rsidR="005C7638" w:rsidRPr="00172B6C">
              <w:rPr>
                <w:lang w:val="uk-UA"/>
              </w:rPr>
              <w:t xml:space="preserve">р до </w:t>
            </w:r>
            <w:r w:rsidRPr="00172B6C">
              <w:rPr>
                <w:lang w:val="uk-UA"/>
              </w:rPr>
              <w:t>2014</w:t>
            </w:r>
            <w:r w:rsidR="005C7638" w:rsidRPr="00172B6C">
              <w:rPr>
                <w:lang w:val="uk-UA"/>
              </w:rPr>
              <w:t>р</w:t>
            </w:r>
          </w:p>
        </w:tc>
        <w:tc>
          <w:tcPr>
            <w:tcW w:w="1134" w:type="dxa"/>
            <w:vAlign w:val="center"/>
          </w:tcPr>
          <w:p w14:paraId="1F865D6A" w14:textId="77777777" w:rsidR="005C7638" w:rsidRPr="00172B6C" w:rsidRDefault="00E13AEC" w:rsidP="000E7F97">
            <w:pPr>
              <w:pStyle w:val="20"/>
              <w:spacing w:line="240" w:lineRule="auto"/>
              <w:ind w:firstLine="0"/>
              <w:rPr>
                <w:lang w:val="uk-UA"/>
              </w:rPr>
            </w:pPr>
            <w:r w:rsidRPr="00172B6C">
              <w:rPr>
                <w:lang w:val="uk-UA"/>
              </w:rPr>
              <w:t>2016</w:t>
            </w:r>
            <w:r w:rsidR="005C7638" w:rsidRPr="00172B6C">
              <w:rPr>
                <w:lang w:val="uk-UA"/>
              </w:rPr>
              <w:t xml:space="preserve">р до </w:t>
            </w:r>
            <w:r w:rsidRPr="00172B6C">
              <w:rPr>
                <w:lang w:val="uk-UA"/>
              </w:rPr>
              <w:t>2015</w:t>
            </w:r>
            <w:r w:rsidR="005C7638" w:rsidRPr="00172B6C">
              <w:rPr>
                <w:lang w:val="uk-UA"/>
              </w:rPr>
              <w:t>р</w:t>
            </w:r>
          </w:p>
        </w:tc>
        <w:tc>
          <w:tcPr>
            <w:tcW w:w="1134" w:type="dxa"/>
            <w:vAlign w:val="center"/>
          </w:tcPr>
          <w:p w14:paraId="00BA79F6" w14:textId="77777777" w:rsidR="005C7638" w:rsidRPr="00172B6C" w:rsidRDefault="00E13AEC" w:rsidP="000E7F97">
            <w:pPr>
              <w:pStyle w:val="20"/>
              <w:spacing w:line="240" w:lineRule="auto"/>
              <w:ind w:firstLine="0"/>
              <w:rPr>
                <w:lang w:val="uk-UA"/>
              </w:rPr>
            </w:pPr>
            <w:r w:rsidRPr="00172B6C">
              <w:rPr>
                <w:lang w:val="uk-UA"/>
              </w:rPr>
              <w:t>2016</w:t>
            </w:r>
            <w:r w:rsidR="005C7638" w:rsidRPr="00172B6C">
              <w:rPr>
                <w:lang w:val="uk-UA"/>
              </w:rPr>
              <w:t xml:space="preserve">р до </w:t>
            </w:r>
            <w:r w:rsidRPr="00172B6C">
              <w:rPr>
                <w:lang w:val="uk-UA"/>
              </w:rPr>
              <w:t>2014</w:t>
            </w:r>
            <w:r w:rsidR="005C7638" w:rsidRPr="00172B6C">
              <w:rPr>
                <w:lang w:val="uk-UA"/>
              </w:rPr>
              <w:t>р</w:t>
            </w:r>
          </w:p>
        </w:tc>
      </w:tr>
      <w:tr w:rsidR="005C7638" w:rsidRPr="00172B6C" w14:paraId="3530D700" w14:textId="77777777">
        <w:trPr>
          <w:cantSplit/>
          <w:trHeight w:val="734"/>
        </w:trPr>
        <w:tc>
          <w:tcPr>
            <w:tcW w:w="2448" w:type="dxa"/>
            <w:vAlign w:val="center"/>
          </w:tcPr>
          <w:p w14:paraId="5D52155F" w14:textId="77777777" w:rsidR="005C7638" w:rsidRPr="00172B6C" w:rsidRDefault="005C7638" w:rsidP="000E7F97">
            <w:pPr>
              <w:pStyle w:val="20"/>
              <w:spacing w:line="240" w:lineRule="auto"/>
              <w:ind w:firstLine="0"/>
              <w:rPr>
                <w:lang w:val="uk-UA"/>
              </w:rPr>
            </w:pPr>
            <w:r w:rsidRPr="00172B6C">
              <w:rPr>
                <w:lang w:val="uk-UA"/>
              </w:rPr>
              <w:t>Чистий дохід (виручка) від реалізації продукції</w:t>
            </w:r>
          </w:p>
        </w:tc>
        <w:tc>
          <w:tcPr>
            <w:tcW w:w="1488" w:type="dxa"/>
            <w:vAlign w:val="center"/>
          </w:tcPr>
          <w:p w14:paraId="310ACB05" w14:textId="77777777" w:rsidR="005C7638" w:rsidRPr="00172B6C" w:rsidRDefault="005C7638" w:rsidP="000E7F97">
            <w:pPr>
              <w:jc w:val="right"/>
              <w:rPr>
                <w:snapToGrid w:val="0"/>
                <w:spacing w:val="20"/>
                <w:lang w:val="uk-UA"/>
              </w:rPr>
            </w:pPr>
            <w:r w:rsidRPr="00172B6C">
              <w:rPr>
                <w:snapToGrid w:val="0"/>
                <w:spacing w:val="20"/>
                <w:lang w:val="uk-UA"/>
              </w:rPr>
              <w:t>17996,30</w:t>
            </w:r>
          </w:p>
        </w:tc>
        <w:tc>
          <w:tcPr>
            <w:tcW w:w="1392" w:type="dxa"/>
            <w:vAlign w:val="center"/>
          </w:tcPr>
          <w:p w14:paraId="061B5763" w14:textId="77777777" w:rsidR="005C7638" w:rsidRPr="00172B6C" w:rsidRDefault="005C7638" w:rsidP="000E7F97">
            <w:pPr>
              <w:jc w:val="right"/>
              <w:rPr>
                <w:snapToGrid w:val="0"/>
                <w:spacing w:val="20"/>
                <w:lang w:val="uk-UA"/>
              </w:rPr>
            </w:pPr>
            <w:r w:rsidRPr="00172B6C">
              <w:rPr>
                <w:snapToGrid w:val="0"/>
                <w:spacing w:val="20"/>
                <w:lang w:val="uk-UA"/>
              </w:rPr>
              <w:t>18358,80</w:t>
            </w:r>
          </w:p>
        </w:tc>
        <w:tc>
          <w:tcPr>
            <w:tcW w:w="1260" w:type="dxa"/>
            <w:vAlign w:val="center"/>
          </w:tcPr>
          <w:p w14:paraId="61F418E6" w14:textId="77777777" w:rsidR="005C7638" w:rsidRPr="00172B6C" w:rsidRDefault="005C7638" w:rsidP="000E7F97">
            <w:pPr>
              <w:jc w:val="right"/>
              <w:rPr>
                <w:snapToGrid w:val="0"/>
                <w:spacing w:val="20"/>
                <w:lang w:val="uk-UA"/>
              </w:rPr>
            </w:pPr>
            <w:r w:rsidRPr="00172B6C">
              <w:rPr>
                <w:snapToGrid w:val="0"/>
                <w:spacing w:val="20"/>
                <w:lang w:val="uk-UA"/>
              </w:rPr>
              <w:t>24424,4</w:t>
            </w:r>
          </w:p>
        </w:tc>
        <w:tc>
          <w:tcPr>
            <w:tcW w:w="1000" w:type="dxa"/>
            <w:vAlign w:val="center"/>
          </w:tcPr>
          <w:p w14:paraId="6C6C28A3" w14:textId="77777777" w:rsidR="005C7638" w:rsidRPr="00172B6C" w:rsidRDefault="005C7638" w:rsidP="000E7F97">
            <w:pPr>
              <w:jc w:val="right"/>
              <w:rPr>
                <w:snapToGrid w:val="0"/>
                <w:spacing w:val="20"/>
                <w:lang w:val="uk-UA"/>
              </w:rPr>
            </w:pPr>
            <w:r w:rsidRPr="00172B6C">
              <w:rPr>
                <w:snapToGrid w:val="0"/>
                <w:spacing w:val="20"/>
                <w:lang w:val="uk-UA"/>
              </w:rPr>
              <w:t>362,50</w:t>
            </w:r>
          </w:p>
        </w:tc>
        <w:tc>
          <w:tcPr>
            <w:tcW w:w="1134" w:type="dxa"/>
            <w:vAlign w:val="center"/>
          </w:tcPr>
          <w:p w14:paraId="0C5FE370" w14:textId="77777777" w:rsidR="005C7638" w:rsidRPr="00172B6C" w:rsidRDefault="005C7638" w:rsidP="000E7F97">
            <w:pPr>
              <w:jc w:val="right"/>
              <w:rPr>
                <w:snapToGrid w:val="0"/>
                <w:spacing w:val="20"/>
                <w:lang w:val="uk-UA"/>
              </w:rPr>
            </w:pPr>
            <w:r w:rsidRPr="00172B6C">
              <w:rPr>
                <w:snapToGrid w:val="0"/>
                <w:spacing w:val="20"/>
                <w:lang w:val="uk-UA"/>
              </w:rPr>
              <w:t>6065,6</w:t>
            </w:r>
          </w:p>
        </w:tc>
        <w:tc>
          <w:tcPr>
            <w:tcW w:w="1134" w:type="dxa"/>
            <w:vAlign w:val="center"/>
          </w:tcPr>
          <w:p w14:paraId="55A4FAA8" w14:textId="77777777" w:rsidR="005C7638" w:rsidRPr="00172B6C" w:rsidRDefault="005C7638" w:rsidP="000E7F97">
            <w:pPr>
              <w:jc w:val="right"/>
              <w:rPr>
                <w:snapToGrid w:val="0"/>
                <w:spacing w:val="20"/>
                <w:lang w:val="uk-UA"/>
              </w:rPr>
            </w:pPr>
            <w:r w:rsidRPr="00172B6C">
              <w:rPr>
                <w:snapToGrid w:val="0"/>
                <w:spacing w:val="20"/>
                <w:lang w:val="uk-UA"/>
              </w:rPr>
              <w:t>6428,1</w:t>
            </w:r>
          </w:p>
        </w:tc>
      </w:tr>
      <w:tr w:rsidR="005C7638" w:rsidRPr="00172B6C" w14:paraId="2841D84D" w14:textId="77777777">
        <w:trPr>
          <w:cantSplit/>
          <w:trHeight w:val="766"/>
        </w:trPr>
        <w:tc>
          <w:tcPr>
            <w:tcW w:w="2448" w:type="dxa"/>
            <w:vAlign w:val="center"/>
          </w:tcPr>
          <w:p w14:paraId="2DB4D7EB" w14:textId="77777777" w:rsidR="005C7638" w:rsidRPr="00172B6C" w:rsidRDefault="005C7638" w:rsidP="000E7F97">
            <w:pPr>
              <w:pStyle w:val="20"/>
              <w:spacing w:line="240" w:lineRule="auto"/>
              <w:ind w:firstLine="0"/>
              <w:rPr>
                <w:lang w:val="uk-UA"/>
              </w:rPr>
            </w:pPr>
            <w:r w:rsidRPr="00172B6C">
              <w:rPr>
                <w:lang w:val="uk-UA"/>
              </w:rPr>
              <w:t>Собівартість реалізованої продукції</w:t>
            </w:r>
          </w:p>
        </w:tc>
        <w:tc>
          <w:tcPr>
            <w:tcW w:w="1488" w:type="dxa"/>
            <w:vAlign w:val="center"/>
          </w:tcPr>
          <w:p w14:paraId="0DCC1FB3" w14:textId="77777777" w:rsidR="005C7638" w:rsidRPr="00172B6C" w:rsidRDefault="005C7638" w:rsidP="000E7F97">
            <w:pPr>
              <w:jc w:val="right"/>
              <w:rPr>
                <w:snapToGrid w:val="0"/>
                <w:spacing w:val="20"/>
                <w:lang w:val="uk-UA"/>
              </w:rPr>
            </w:pPr>
            <w:r w:rsidRPr="00172B6C">
              <w:rPr>
                <w:snapToGrid w:val="0"/>
                <w:spacing w:val="20"/>
                <w:lang w:val="uk-UA"/>
              </w:rPr>
              <w:t>14308,70</w:t>
            </w:r>
          </w:p>
        </w:tc>
        <w:tc>
          <w:tcPr>
            <w:tcW w:w="1392" w:type="dxa"/>
            <w:vAlign w:val="center"/>
          </w:tcPr>
          <w:p w14:paraId="6AE8DAE2" w14:textId="77777777" w:rsidR="005C7638" w:rsidRPr="00172B6C" w:rsidRDefault="005C7638" w:rsidP="000E7F97">
            <w:pPr>
              <w:jc w:val="right"/>
              <w:rPr>
                <w:snapToGrid w:val="0"/>
                <w:spacing w:val="20"/>
                <w:lang w:val="uk-UA"/>
              </w:rPr>
            </w:pPr>
            <w:r w:rsidRPr="00172B6C">
              <w:rPr>
                <w:snapToGrid w:val="0"/>
                <w:spacing w:val="20"/>
                <w:lang w:val="uk-UA"/>
              </w:rPr>
              <w:t>16602,60</w:t>
            </w:r>
          </w:p>
        </w:tc>
        <w:tc>
          <w:tcPr>
            <w:tcW w:w="1260" w:type="dxa"/>
            <w:vAlign w:val="center"/>
          </w:tcPr>
          <w:p w14:paraId="02220D89" w14:textId="77777777" w:rsidR="005C7638" w:rsidRPr="00172B6C" w:rsidRDefault="005C7638" w:rsidP="000E7F97">
            <w:pPr>
              <w:jc w:val="right"/>
              <w:rPr>
                <w:snapToGrid w:val="0"/>
                <w:spacing w:val="20"/>
                <w:lang w:val="uk-UA"/>
              </w:rPr>
            </w:pPr>
            <w:r w:rsidRPr="00172B6C">
              <w:rPr>
                <w:snapToGrid w:val="0"/>
                <w:spacing w:val="20"/>
                <w:lang w:val="uk-UA"/>
              </w:rPr>
              <w:t>20713,7</w:t>
            </w:r>
          </w:p>
        </w:tc>
        <w:tc>
          <w:tcPr>
            <w:tcW w:w="1000" w:type="dxa"/>
            <w:vAlign w:val="center"/>
          </w:tcPr>
          <w:p w14:paraId="6F6DF6F1" w14:textId="77777777" w:rsidR="005C7638" w:rsidRPr="00172B6C" w:rsidRDefault="005C7638" w:rsidP="000E7F97">
            <w:pPr>
              <w:jc w:val="right"/>
              <w:rPr>
                <w:snapToGrid w:val="0"/>
                <w:spacing w:val="20"/>
                <w:lang w:val="uk-UA"/>
              </w:rPr>
            </w:pPr>
            <w:r w:rsidRPr="00172B6C">
              <w:rPr>
                <w:snapToGrid w:val="0"/>
                <w:spacing w:val="20"/>
                <w:lang w:val="uk-UA"/>
              </w:rPr>
              <w:t>2293,9</w:t>
            </w:r>
          </w:p>
        </w:tc>
        <w:tc>
          <w:tcPr>
            <w:tcW w:w="1134" w:type="dxa"/>
            <w:vAlign w:val="center"/>
          </w:tcPr>
          <w:p w14:paraId="68A761E7" w14:textId="77777777" w:rsidR="005C7638" w:rsidRPr="00172B6C" w:rsidRDefault="005C7638" w:rsidP="000E7F97">
            <w:pPr>
              <w:jc w:val="right"/>
              <w:rPr>
                <w:snapToGrid w:val="0"/>
                <w:spacing w:val="20"/>
                <w:lang w:val="uk-UA"/>
              </w:rPr>
            </w:pPr>
            <w:r w:rsidRPr="00172B6C">
              <w:rPr>
                <w:snapToGrid w:val="0"/>
                <w:spacing w:val="20"/>
                <w:lang w:val="uk-UA"/>
              </w:rPr>
              <w:t>4111,1</w:t>
            </w:r>
          </w:p>
        </w:tc>
        <w:tc>
          <w:tcPr>
            <w:tcW w:w="1134" w:type="dxa"/>
            <w:vAlign w:val="center"/>
          </w:tcPr>
          <w:p w14:paraId="7863D07A" w14:textId="77777777" w:rsidR="005C7638" w:rsidRPr="00172B6C" w:rsidRDefault="005C7638" w:rsidP="000E7F97">
            <w:pPr>
              <w:jc w:val="right"/>
              <w:rPr>
                <w:snapToGrid w:val="0"/>
                <w:spacing w:val="20"/>
                <w:lang w:val="uk-UA"/>
              </w:rPr>
            </w:pPr>
            <w:r w:rsidRPr="00172B6C">
              <w:rPr>
                <w:snapToGrid w:val="0"/>
                <w:spacing w:val="20"/>
                <w:lang w:val="uk-UA"/>
              </w:rPr>
              <w:t>6405,0</w:t>
            </w:r>
          </w:p>
        </w:tc>
      </w:tr>
      <w:tr w:rsidR="005C7638" w:rsidRPr="00172B6C" w14:paraId="0906B581" w14:textId="77777777">
        <w:trPr>
          <w:cantSplit/>
          <w:trHeight w:val="436"/>
        </w:trPr>
        <w:tc>
          <w:tcPr>
            <w:tcW w:w="2448" w:type="dxa"/>
            <w:vAlign w:val="center"/>
          </w:tcPr>
          <w:p w14:paraId="0113BEBE" w14:textId="77777777" w:rsidR="005C7638" w:rsidRPr="00172B6C" w:rsidRDefault="005C7638" w:rsidP="000E7F97">
            <w:pPr>
              <w:pStyle w:val="20"/>
              <w:spacing w:line="240" w:lineRule="auto"/>
              <w:ind w:firstLine="0"/>
              <w:rPr>
                <w:lang w:val="uk-UA"/>
              </w:rPr>
            </w:pPr>
            <w:r w:rsidRPr="00172B6C">
              <w:rPr>
                <w:lang w:val="uk-UA"/>
              </w:rPr>
              <w:t>Валовий прибуток</w:t>
            </w:r>
          </w:p>
        </w:tc>
        <w:tc>
          <w:tcPr>
            <w:tcW w:w="1488" w:type="dxa"/>
            <w:vAlign w:val="center"/>
          </w:tcPr>
          <w:p w14:paraId="6D893E69" w14:textId="77777777" w:rsidR="005C7638" w:rsidRPr="00172B6C" w:rsidRDefault="005C7638" w:rsidP="000E7F97">
            <w:pPr>
              <w:jc w:val="right"/>
              <w:rPr>
                <w:snapToGrid w:val="0"/>
                <w:spacing w:val="20"/>
                <w:lang w:val="uk-UA"/>
              </w:rPr>
            </w:pPr>
            <w:r w:rsidRPr="00172B6C">
              <w:rPr>
                <w:snapToGrid w:val="0"/>
                <w:spacing w:val="20"/>
                <w:lang w:val="uk-UA"/>
              </w:rPr>
              <w:t>3687,60</w:t>
            </w:r>
          </w:p>
        </w:tc>
        <w:tc>
          <w:tcPr>
            <w:tcW w:w="1392" w:type="dxa"/>
            <w:vAlign w:val="center"/>
          </w:tcPr>
          <w:p w14:paraId="452C359C" w14:textId="77777777" w:rsidR="005C7638" w:rsidRPr="00172B6C" w:rsidRDefault="005C7638" w:rsidP="000E7F97">
            <w:pPr>
              <w:jc w:val="right"/>
              <w:rPr>
                <w:snapToGrid w:val="0"/>
                <w:spacing w:val="20"/>
                <w:lang w:val="uk-UA"/>
              </w:rPr>
            </w:pPr>
            <w:r w:rsidRPr="00172B6C">
              <w:rPr>
                <w:snapToGrid w:val="0"/>
                <w:spacing w:val="20"/>
                <w:lang w:val="uk-UA"/>
              </w:rPr>
              <w:t>1756,20</w:t>
            </w:r>
          </w:p>
        </w:tc>
        <w:tc>
          <w:tcPr>
            <w:tcW w:w="1260" w:type="dxa"/>
            <w:vAlign w:val="center"/>
          </w:tcPr>
          <w:p w14:paraId="4C11839A" w14:textId="77777777" w:rsidR="005C7638" w:rsidRPr="00172B6C" w:rsidRDefault="005C7638" w:rsidP="000E7F97">
            <w:pPr>
              <w:jc w:val="right"/>
              <w:rPr>
                <w:snapToGrid w:val="0"/>
                <w:spacing w:val="20"/>
                <w:lang w:val="uk-UA"/>
              </w:rPr>
            </w:pPr>
            <w:r w:rsidRPr="00172B6C">
              <w:rPr>
                <w:snapToGrid w:val="0"/>
                <w:spacing w:val="20"/>
                <w:lang w:val="uk-UA"/>
              </w:rPr>
              <w:t>3710,70</w:t>
            </w:r>
          </w:p>
        </w:tc>
        <w:tc>
          <w:tcPr>
            <w:tcW w:w="1000" w:type="dxa"/>
            <w:vAlign w:val="center"/>
          </w:tcPr>
          <w:p w14:paraId="56F2944B" w14:textId="77777777" w:rsidR="005C7638" w:rsidRPr="00172B6C" w:rsidRDefault="005C7638" w:rsidP="000E7F97">
            <w:pPr>
              <w:jc w:val="right"/>
              <w:rPr>
                <w:snapToGrid w:val="0"/>
                <w:spacing w:val="20"/>
                <w:lang w:val="uk-UA"/>
              </w:rPr>
            </w:pPr>
            <w:r w:rsidRPr="00172B6C">
              <w:rPr>
                <w:snapToGrid w:val="0"/>
                <w:spacing w:val="20"/>
                <w:lang w:val="uk-UA"/>
              </w:rPr>
              <w:t>-1931,4</w:t>
            </w:r>
          </w:p>
        </w:tc>
        <w:tc>
          <w:tcPr>
            <w:tcW w:w="1134" w:type="dxa"/>
            <w:vAlign w:val="center"/>
          </w:tcPr>
          <w:p w14:paraId="332FE9EC" w14:textId="77777777" w:rsidR="005C7638" w:rsidRPr="00172B6C" w:rsidRDefault="005C7638" w:rsidP="000E7F97">
            <w:pPr>
              <w:jc w:val="right"/>
              <w:rPr>
                <w:snapToGrid w:val="0"/>
                <w:spacing w:val="20"/>
                <w:lang w:val="uk-UA"/>
              </w:rPr>
            </w:pPr>
            <w:r w:rsidRPr="00172B6C">
              <w:rPr>
                <w:snapToGrid w:val="0"/>
                <w:spacing w:val="20"/>
                <w:lang w:val="uk-UA"/>
              </w:rPr>
              <w:t>1954,5</w:t>
            </w:r>
          </w:p>
        </w:tc>
        <w:tc>
          <w:tcPr>
            <w:tcW w:w="1134" w:type="dxa"/>
            <w:vAlign w:val="center"/>
          </w:tcPr>
          <w:p w14:paraId="502DD30F" w14:textId="77777777" w:rsidR="005C7638" w:rsidRPr="00172B6C" w:rsidRDefault="005C7638" w:rsidP="000E7F97">
            <w:pPr>
              <w:jc w:val="right"/>
              <w:rPr>
                <w:snapToGrid w:val="0"/>
                <w:spacing w:val="20"/>
                <w:lang w:val="uk-UA"/>
              </w:rPr>
            </w:pPr>
            <w:r w:rsidRPr="00172B6C">
              <w:rPr>
                <w:snapToGrid w:val="0"/>
                <w:spacing w:val="20"/>
                <w:lang w:val="uk-UA"/>
              </w:rPr>
              <w:t>23,10</w:t>
            </w:r>
          </w:p>
        </w:tc>
      </w:tr>
      <w:tr w:rsidR="005C7638" w:rsidRPr="00172B6C" w14:paraId="6903BFF2" w14:textId="77777777">
        <w:trPr>
          <w:cantSplit/>
          <w:trHeight w:val="712"/>
        </w:trPr>
        <w:tc>
          <w:tcPr>
            <w:tcW w:w="2448" w:type="dxa"/>
            <w:vAlign w:val="center"/>
          </w:tcPr>
          <w:p w14:paraId="616DBB2D" w14:textId="77777777" w:rsidR="005C7638" w:rsidRPr="00172B6C" w:rsidRDefault="005C7638" w:rsidP="000E7F97">
            <w:pPr>
              <w:pStyle w:val="20"/>
              <w:spacing w:line="240" w:lineRule="auto"/>
              <w:ind w:firstLine="0"/>
              <w:rPr>
                <w:lang w:val="uk-UA"/>
              </w:rPr>
            </w:pPr>
            <w:r w:rsidRPr="00172B6C">
              <w:rPr>
                <w:lang w:val="uk-UA"/>
              </w:rPr>
              <w:t>Інші операційні доходи</w:t>
            </w:r>
          </w:p>
        </w:tc>
        <w:tc>
          <w:tcPr>
            <w:tcW w:w="1488" w:type="dxa"/>
            <w:vAlign w:val="center"/>
          </w:tcPr>
          <w:p w14:paraId="49B298B8" w14:textId="77777777" w:rsidR="005C7638" w:rsidRPr="00172B6C" w:rsidRDefault="005C7638" w:rsidP="000E7F97">
            <w:pPr>
              <w:jc w:val="right"/>
              <w:rPr>
                <w:snapToGrid w:val="0"/>
                <w:spacing w:val="20"/>
                <w:lang w:val="uk-UA"/>
              </w:rPr>
            </w:pPr>
            <w:r w:rsidRPr="00172B6C">
              <w:rPr>
                <w:snapToGrid w:val="0"/>
                <w:spacing w:val="20"/>
                <w:lang w:val="uk-UA"/>
              </w:rPr>
              <w:t>7,30</w:t>
            </w:r>
          </w:p>
        </w:tc>
        <w:tc>
          <w:tcPr>
            <w:tcW w:w="1392" w:type="dxa"/>
            <w:vAlign w:val="center"/>
          </w:tcPr>
          <w:p w14:paraId="6399AFD8" w14:textId="77777777" w:rsidR="005C7638" w:rsidRPr="00172B6C" w:rsidRDefault="005C7638" w:rsidP="000E7F97">
            <w:pPr>
              <w:jc w:val="right"/>
              <w:rPr>
                <w:snapToGrid w:val="0"/>
                <w:spacing w:val="20"/>
                <w:lang w:val="uk-UA"/>
              </w:rPr>
            </w:pPr>
            <w:r w:rsidRPr="00172B6C">
              <w:rPr>
                <w:snapToGrid w:val="0"/>
                <w:spacing w:val="20"/>
                <w:lang w:val="uk-UA"/>
              </w:rPr>
              <w:t>5,20</w:t>
            </w:r>
          </w:p>
        </w:tc>
        <w:tc>
          <w:tcPr>
            <w:tcW w:w="1260" w:type="dxa"/>
            <w:vAlign w:val="center"/>
          </w:tcPr>
          <w:p w14:paraId="19FBEBFB" w14:textId="77777777" w:rsidR="005C7638" w:rsidRPr="00172B6C" w:rsidRDefault="005C7638" w:rsidP="000E7F97">
            <w:pPr>
              <w:jc w:val="right"/>
              <w:rPr>
                <w:snapToGrid w:val="0"/>
                <w:spacing w:val="20"/>
                <w:lang w:val="uk-UA"/>
              </w:rPr>
            </w:pPr>
            <w:r w:rsidRPr="00172B6C">
              <w:rPr>
                <w:snapToGrid w:val="0"/>
                <w:spacing w:val="20"/>
                <w:lang w:val="uk-UA"/>
              </w:rPr>
              <w:t>7,30</w:t>
            </w:r>
          </w:p>
        </w:tc>
        <w:tc>
          <w:tcPr>
            <w:tcW w:w="1000" w:type="dxa"/>
            <w:vAlign w:val="center"/>
          </w:tcPr>
          <w:p w14:paraId="7098AEFB" w14:textId="77777777" w:rsidR="005C7638" w:rsidRPr="00172B6C" w:rsidRDefault="005C7638" w:rsidP="000E7F97">
            <w:pPr>
              <w:jc w:val="right"/>
              <w:rPr>
                <w:snapToGrid w:val="0"/>
                <w:spacing w:val="20"/>
                <w:lang w:val="uk-UA"/>
              </w:rPr>
            </w:pPr>
            <w:r w:rsidRPr="00172B6C">
              <w:rPr>
                <w:snapToGrid w:val="0"/>
                <w:spacing w:val="20"/>
                <w:lang w:val="uk-UA"/>
              </w:rPr>
              <w:t>-2,10</w:t>
            </w:r>
          </w:p>
        </w:tc>
        <w:tc>
          <w:tcPr>
            <w:tcW w:w="1134" w:type="dxa"/>
            <w:vAlign w:val="center"/>
          </w:tcPr>
          <w:p w14:paraId="2C7DD93B" w14:textId="77777777" w:rsidR="005C7638" w:rsidRPr="00172B6C" w:rsidRDefault="005C7638" w:rsidP="000E7F97">
            <w:pPr>
              <w:jc w:val="right"/>
              <w:rPr>
                <w:snapToGrid w:val="0"/>
                <w:spacing w:val="20"/>
                <w:lang w:val="uk-UA"/>
              </w:rPr>
            </w:pPr>
            <w:r w:rsidRPr="00172B6C">
              <w:rPr>
                <w:snapToGrid w:val="0"/>
                <w:spacing w:val="20"/>
                <w:lang w:val="uk-UA"/>
              </w:rPr>
              <w:t>2,10</w:t>
            </w:r>
          </w:p>
        </w:tc>
        <w:tc>
          <w:tcPr>
            <w:tcW w:w="1134" w:type="dxa"/>
            <w:vAlign w:val="center"/>
          </w:tcPr>
          <w:p w14:paraId="7303849F" w14:textId="77777777" w:rsidR="005C7638" w:rsidRPr="00172B6C" w:rsidRDefault="005C7638" w:rsidP="000E7F97">
            <w:pPr>
              <w:jc w:val="right"/>
              <w:rPr>
                <w:snapToGrid w:val="0"/>
                <w:spacing w:val="20"/>
                <w:lang w:val="uk-UA"/>
              </w:rPr>
            </w:pPr>
            <w:r w:rsidRPr="00172B6C">
              <w:rPr>
                <w:snapToGrid w:val="0"/>
                <w:spacing w:val="20"/>
                <w:lang w:val="uk-UA"/>
              </w:rPr>
              <w:t>0,00</w:t>
            </w:r>
          </w:p>
        </w:tc>
      </w:tr>
      <w:tr w:rsidR="005C7638" w:rsidRPr="00172B6C" w14:paraId="61CAD16B" w14:textId="77777777">
        <w:trPr>
          <w:cantSplit/>
          <w:trHeight w:val="694"/>
        </w:trPr>
        <w:tc>
          <w:tcPr>
            <w:tcW w:w="2448" w:type="dxa"/>
            <w:vAlign w:val="center"/>
          </w:tcPr>
          <w:p w14:paraId="4FE78E3D" w14:textId="77777777" w:rsidR="005C7638" w:rsidRPr="00172B6C" w:rsidRDefault="005C7638" w:rsidP="000E7F97">
            <w:pPr>
              <w:pStyle w:val="20"/>
              <w:spacing w:line="240" w:lineRule="auto"/>
              <w:ind w:firstLine="0"/>
              <w:rPr>
                <w:lang w:val="uk-UA"/>
              </w:rPr>
            </w:pPr>
            <w:r w:rsidRPr="00172B6C">
              <w:rPr>
                <w:lang w:val="uk-UA"/>
              </w:rPr>
              <w:t>Адміністративні витрати</w:t>
            </w:r>
          </w:p>
        </w:tc>
        <w:tc>
          <w:tcPr>
            <w:tcW w:w="1488" w:type="dxa"/>
            <w:vAlign w:val="center"/>
          </w:tcPr>
          <w:p w14:paraId="0148A683" w14:textId="77777777" w:rsidR="005C7638" w:rsidRPr="00172B6C" w:rsidRDefault="005C7638" w:rsidP="000E7F97">
            <w:pPr>
              <w:jc w:val="right"/>
              <w:rPr>
                <w:snapToGrid w:val="0"/>
                <w:spacing w:val="20"/>
                <w:lang w:val="uk-UA"/>
              </w:rPr>
            </w:pPr>
            <w:r w:rsidRPr="00172B6C">
              <w:rPr>
                <w:snapToGrid w:val="0"/>
                <w:spacing w:val="20"/>
                <w:lang w:val="uk-UA"/>
              </w:rPr>
              <w:t>39,40</w:t>
            </w:r>
          </w:p>
        </w:tc>
        <w:tc>
          <w:tcPr>
            <w:tcW w:w="1392" w:type="dxa"/>
            <w:vAlign w:val="center"/>
          </w:tcPr>
          <w:p w14:paraId="5B2895BA" w14:textId="77777777" w:rsidR="005C7638" w:rsidRPr="00172B6C" w:rsidRDefault="005C7638" w:rsidP="000E7F97">
            <w:pPr>
              <w:jc w:val="right"/>
              <w:rPr>
                <w:snapToGrid w:val="0"/>
                <w:spacing w:val="20"/>
                <w:lang w:val="uk-UA"/>
              </w:rPr>
            </w:pPr>
            <w:r w:rsidRPr="00172B6C">
              <w:rPr>
                <w:snapToGrid w:val="0"/>
                <w:spacing w:val="20"/>
                <w:lang w:val="uk-UA"/>
              </w:rPr>
              <w:t>24,90</w:t>
            </w:r>
          </w:p>
        </w:tc>
        <w:tc>
          <w:tcPr>
            <w:tcW w:w="1260" w:type="dxa"/>
            <w:vAlign w:val="center"/>
          </w:tcPr>
          <w:p w14:paraId="3F04EBDF" w14:textId="77777777" w:rsidR="005C7638" w:rsidRPr="00172B6C" w:rsidRDefault="005C7638" w:rsidP="000E7F97">
            <w:pPr>
              <w:jc w:val="right"/>
              <w:rPr>
                <w:snapToGrid w:val="0"/>
                <w:spacing w:val="20"/>
                <w:lang w:val="uk-UA"/>
              </w:rPr>
            </w:pPr>
            <w:r w:rsidRPr="00172B6C">
              <w:rPr>
                <w:snapToGrid w:val="0"/>
                <w:spacing w:val="20"/>
                <w:lang w:val="uk-UA"/>
              </w:rPr>
              <w:t>29,40</w:t>
            </w:r>
          </w:p>
        </w:tc>
        <w:tc>
          <w:tcPr>
            <w:tcW w:w="1000" w:type="dxa"/>
            <w:vAlign w:val="center"/>
          </w:tcPr>
          <w:p w14:paraId="3AD98D26" w14:textId="77777777" w:rsidR="005C7638" w:rsidRPr="00172B6C" w:rsidRDefault="005C7638" w:rsidP="000E7F97">
            <w:pPr>
              <w:jc w:val="right"/>
              <w:rPr>
                <w:snapToGrid w:val="0"/>
                <w:spacing w:val="20"/>
                <w:lang w:val="uk-UA"/>
              </w:rPr>
            </w:pPr>
            <w:r w:rsidRPr="00172B6C">
              <w:rPr>
                <w:snapToGrid w:val="0"/>
                <w:spacing w:val="20"/>
                <w:lang w:val="uk-UA"/>
              </w:rPr>
              <w:t>-14,50</w:t>
            </w:r>
          </w:p>
        </w:tc>
        <w:tc>
          <w:tcPr>
            <w:tcW w:w="1134" w:type="dxa"/>
            <w:vAlign w:val="center"/>
          </w:tcPr>
          <w:p w14:paraId="4708BB0E" w14:textId="77777777" w:rsidR="005C7638" w:rsidRPr="00172B6C" w:rsidRDefault="005C7638" w:rsidP="000E7F97">
            <w:pPr>
              <w:jc w:val="right"/>
              <w:rPr>
                <w:snapToGrid w:val="0"/>
                <w:spacing w:val="20"/>
                <w:lang w:val="uk-UA"/>
              </w:rPr>
            </w:pPr>
            <w:r w:rsidRPr="00172B6C">
              <w:rPr>
                <w:snapToGrid w:val="0"/>
                <w:spacing w:val="20"/>
                <w:lang w:val="uk-UA"/>
              </w:rPr>
              <w:t>4,50</w:t>
            </w:r>
          </w:p>
        </w:tc>
        <w:tc>
          <w:tcPr>
            <w:tcW w:w="1134" w:type="dxa"/>
            <w:vAlign w:val="center"/>
          </w:tcPr>
          <w:p w14:paraId="34FCD02B" w14:textId="77777777" w:rsidR="005C7638" w:rsidRPr="00172B6C" w:rsidRDefault="005C7638" w:rsidP="000E7F97">
            <w:pPr>
              <w:jc w:val="right"/>
              <w:rPr>
                <w:snapToGrid w:val="0"/>
                <w:spacing w:val="20"/>
                <w:lang w:val="uk-UA"/>
              </w:rPr>
            </w:pPr>
            <w:r w:rsidRPr="00172B6C">
              <w:rPr>
                <w:snapToGrid w:val="0"/>
                <w:spacing w:val="20"/>
                <w:lang w:val="uk-UA"/>
              </w:rPr>
              <w:t>-10,00</w:t>
            </w:r>
          </w:p>
        </w:tc>
      </w:tr>
      <w:tr w:rsidR="005C7638" w:rsidRPr="00172B6C" w14:paraId="707C60ED" w14:textId="77777777">
        <w:trPr>
          <w:cantSplit/>
          <w:trHeight w:val="421"/>
        </w:trPr>
        <w:tc>
          <w:tcPr>
            <w:tcW w:w="2448" w:type="dxa"/>
            <w:vAlign w:val="center"/>
          </w:tcPr>
          <w:p w14:paraId="3CD0E0DF" w14:textId="77777777" w:rsidR="005C7638" w:rsidRPr="00172B6C" w:rsidRDefault="005C7638" w:rsidP="000E7F97">
            <w:pPr>
              <w:pStyle w:val="20"/>
              <w:spacing w:line="240" w:lineRule="auto"/>
              <w:ind w:firstLine="0"/>
              <w:rPr>
                <w:lang w:val="uk-UA"/>
              </w:rPr>
            </w:pPr>
            <w:r w:rsidRPr="00172B6C">
              <w:rPr>
                <w:lang w:val="uk-UA"/>
              </w:rPr>
              <w:t>Витрати на збут</w:t>
            </w:r>
          </w:p>
        </w:tc>
        <w:tc>
          <w:tcPr>
            <w:tcW w:w="1488" w:type="dxa"/>
            <w:vAlign w:val="center"/>
          </w:tcPr>
          <w:p w14:paraId="344F8D2D" w14:textId="77777777" w:rsidR="005C7638" w:rsidRPr="00172B6C" w:rsidRDefault="005C7638" w:rsidP="000E7F97">
            <w:pPr>
              <w:jc w:val="right"/>
              <w:rPr>
                <w:snapToGrid w:val="0"/>
                <w:spacing w:val="20"/>
                <w:lang w:val="uk-UA"/>
              </w:rPr>
            </w:pPr>
            <w:r w:rsidRPr="00172B6C">
              <w:rPr>
                <w:snapToGrid w:val="0"/>
                <w:spacing w:val="20"/>
                <w:lang w:val="uk-UA"/>
              </w:rPr>
              <w:t>103,10</w:t>
            </w:r>
          </w:p>
        </w:tc>
        <w:tc>
          <w:tcPr>
            <w:tcW w:w="1392" w:type="dxa"/>
            <w:vAlign w:val="center"/>
          </w:tcPr>
          <w:p w14:paraId="6AE7B9BB" w14:textId="77777777" w:rsidR="005C7638" w:rsidRPr="00172B6C" w:rsidRDefault="005C7638" w:rsidP="000E7F97">
            <w:pPr>
              <w:jc w:val="right"/>
              <w:rPr>
                <w:snapToGrid w:val="0"/>
                <w:spacing w:val="20"/>
                <w:lang w:val="uk-UA"/>
              </w:rPr>
            </w:pPr>
            <w:r w:rsidRPr="00172B6C">
              <w:rPr>
                <w:snapToGrid w:val="0"/>
                <w:spacing w:val="20"/>
                <w:lang w:val="uk-UA"/>
              </w:rPr>
              <w:t>73,10</w:t>
            </w:r>
          </w:p>
        </w:tc>
        <w:tc>
          <w:tcPr>
            <w:tcW w:w="1260" w:type="dxa"/>
            <w:vAlign w:val="center"/>
          </w:tcPr>
          <w:p w14:paraId="56CD3896" w14:textId="77777777" w:rsidR="005C7638" w:rsidRPr="00172B6C" w:rsidRDefault="005C7638" w:rsidP="000E7F97">
            <w:pPr>
              <w:jc w:val="right"/>
              <w:rPr>
                <w:snapToGrid w:val="0"/>
                <w:spacing w:val="20"/>
                <w:lang w:val="uk-UA"/>
              </w:rPr>
            </w:pPr>
            <w:r w:rsidRPr="00172B6C">
              <w:rPr>
                <w:snapToGrid w:val="0"/>
                <w:spacing w:val="20"/>
                <w:lang w:val="uk-UA"/>
              </w:rPr>
              <w:t>103,70</w:t>
            </w:r>
          </w:p>
        </w:tc>
        <w:tc>
          <w:tcPr>
            <w:tcW w:w="1000" w:type="dxa"/>
            <w:vAlign w:val="center"/>
          </w:tcPr>
          <w:p w14:paraId="1A00C3DD" w14:textId="77777777" w:rsidR="005C7638" w:rsidRPr="00172B6C" w:rsidRDefault="005C7638" w:rsidP="000E7F97">
            <w:pPr>
              <w:jc w:val="right"/>
              <w:rPr>
                <w:snapToGrid w:val="0"/>
                <w:spacing w:val="20"/>
                <w:lang w:val="uk-UA"/>
              </w:rPr>
            </w:pPr>
            <w:r w:rsidRPr="00172B6C">
              <w:rPr>
                <w:snapToGrid w:val="0"/>
                <w:spacing w:val="20"/>
                <w:lang w:val="uk-UA"/>
              </w:rPr>
              <w:t>-30,00</w:t>
            </w:r>
          </w:p>
        </w:tc>
        <w:tc>
          <w:tcPr>
            <w:tcW w:w="1134" w:type="dxa"/>
            <w:vAlign w:val="center"/>
          </w:tcPr>
          <w:p w14:paraId="2A66A1F2" w14:textId="77777777" w:rsidR="005C7638" w:rsidRPr="00172B6C" w:rsidRDefault="005C7638" w:rsidP="000E7F97">
            <w:pPr>
              <w:jc w:val="right"/>
              <w:rPr>
                <w:snapToGrid w:val="0"/>
                <w:spacing w:val="20"/>
                <w:lang w:val="uk-UA"/>
              </w:rPr>
            </w:pPr>
            <w:r w:rsidRPr="00172B6C">
              <w:rPr>
                <w:snapToGrid w:val="0"/>
                <w:spacing w:val="20"/>
                <w:lang w:val="uk-UA"/>
              </w:rPr>
              <w:t>30,60</w:t>
            </w:r>
          </w:p>
        </w:tc>
        <w:tc>
          <w:tcPr>
            <w:tcW w:w="1134" w:type="dxa"/>
            <w:vAlign w:val="center"/>
          </w:tcPr>
          <w:p w14:paraId="3E5F7E48" w14:textId="77777777" w:rsidR="005C7638" w:rsidRPr="00172B6C" w:rsidRDefault="005C7638" w:rsidP="000E7F97">
            <w:pPr>
              <w:jc w:val="right"/>
              <w:rPr>
                <w:snapToGrid w:val="0"/>
                <w:spacing w:val="20"/>
                <w:lang w:val="uk-UA"/>
              </w:rPr>
            </w:pPr>
            <w:r w:rsidRPr="00172B6C">
              <w:rPr>
                <w:snapToGrid w:val="0"/>
                <w:spacing w:val="20"/>
                <w:lang w:val="uk-UA"/>
              </w:rPr>
              <w:t>0,60</w:t>
            </w:r>
          </w:p>
        </w:tc>
      </w:tr>
      <w:tr w:rsidR="005C7638" w:rsidRPr="00172B6C" w14:paraId="18258CC9" w14:textId="77777777">
        <w:trPr>
          <w:cantSplit/>
          <w:trHeight w:val="697"/>
        </w:trPr>
        <w:tc>
          <w:tcPr>
            <w:tcW w:w="2448" w:type="dxa"/>
            <w:vAlign w:val="center"/>
          </w:tcPr>
          <w:p w14:paraId="6E9F5CF4" w14:textId="77777777" w:rsidR="005C7638" w:rsidRPr="00172B6C" w:rsidRDefault="005C7638" w:rsidP="000E7F97">
            <w:pPr>
              <w:pStyle w:val="20"/>
              <w:spacing w:line="240" w:lineRule="auto"/>
              <w:ind w:firstLine="0"/>
              <w:rPr>
                <w:lang w:val="uk-UA"/>
              </w:rPr>
            </w:pPr>
            <w:r w:rsidRPr="00172B6C">
              <w:rPr>
                <w:lang w:val="uk-UA"/>
              </w:rPr>
              <w:t>Інші операційні витрати</w:t>
            </w:r>
          </w:p>
        </w:tc>
        <w:tc>
          <w:tcPr>
            <w:tcW w:w="1488" w:type="dxa"/>
            <w:vAlign w:val="center"/>
          </w:tcPr>
          <w:p w14:paraId="72BDFC64" w14:textId="77777777" w:rsidR="005C7638" w:rsidRPr="00172B6C" w:rsidRDefault="005C7638" w:rsidP="000E7F97">
            <w:pPr>
              <w:jc w:val="right"/>
              <w:rPr>
                <w:snapToGrid w:val="0"/>
                <w:spacing w:val="20"/>
                <w:lang w:val="uk-UA"/>
              </w:rPr>
            </w:pPr>
            <w:r w:rsidRPr="00172B6C">
              <w:rPr>
                <w:snapToGrid w:val="0"/>
                <w:spacing w:val="20"/>
                <w:lang w:val="uk-UA"/>
              </w:rPr>
              <w:t>6,80</w:t>
            </w:r>
          </w:p>
        </w:tc>
        <w:tc>
          <w:tcPr>
            <w:tcW w:w="1392" w:type="dxa"/>
            <w:vAlign w:val="center"/>
          </w:tcPr>
          <w:p w14:paraId="7D887CFD" w14:textId="77777777" w:rsidR="005C7638" w:rsidRPr="00172B6C" w:rsidRDefault="005C7638" w:rsidP="000E7F97">
            <w:pPr>
              <w:jc w:val="right"/>
              <w:rPr>
                <w:snapToGrid w:val="0"/>
                <w:spacing w:val="20"/>
                <w:lang w:val="uk-UA"/>
              </w:rPr>
            </w:pPr>
            <w:r w:rsidRPr="00172B6C">
              <w:rPr>
                <w:snapToGrid w:val="0"/>
                <w:spacing w:val="20"/>
                <w:lang w:val="uk-UA"/>
              </w:rPr>
              <w:t>6,90</w:t>
            </w:r>
          </w:p>
        </w:tc>
        <w:tc>
          <w:tcPr>
            <w:tcW w:w="1260" w:type="dxa"/>
            <w:vAlign w:val="center"/>
          </w:tcPr>
          <w:p w14:paraId="782FEF11" w14:textId="77777777" w:rsidR="005C7638" w:rsidRPr="00172B6C" w:rsidRDefault="005C7638" w:rsidP="000E7F97">
            <w:pPr>
              <w:jc w:val="right"/>
              <w:rPr>
                <w:snapToGrid w:val="0"/>
                <w:spacing w:val="20"/>
                <w:lang w:val="uk-UA"/>
              </w:rPr>
            </w:pPr>
            <w:r w:rsidRPr="00172B6C">
              <w:rPr>
                <w:snapToGrid w:val="0"/>
                <w:spacing w:val="20"/>
                <w:lang w:val="uk-UA"/>
              </w:rPr>
              <w:t>9,90</w:t>
            </w:r>
          </w:p>
        </w:tc>
        <w:tc>
          <w:tcPr>
            <w:tcW w:w="1000" w:type="dxa"/>
            <w:vAlign w:val="center"/>
          </w:tcPr>
          <w:p w14:paraId="61F35470" w14:textId="77777777" w:rsidR="005C7638" w:rsidRPr="00172B6C" w:rsidRDefault="005C7638" w:rsidP="000E7F97">
            <w:pPr>
              <w:jc w:val="right"/>
              <w:rPr>
                <w:snapToGrid w:val="0"/>
                <w:spacing w:val="20"/>
                <w:lang w:val="uk-UA"/>
              </w:rPr>
            </w:pPr>
            <w:r w:rsidRPr="00172B6C">
              <w:rPr>
                <w:snapToGrid w:val="0"/>
                <w:spacing w:val="20"/>
                <w:lang w:val="uk-UA"/>
              </w:rPr>
              <w:t>0,10</w:t>
            </w:r>
          </w:p>
        </w:tc>
        <w:tc>
          <w:tcPr>
            <w:tcW w:w="1134" w:type="dxa"/>
            <w:vAlign w:val="center"/>
          </w:tcPr>
          <w:p w14:paraId="4EFB30DE" w14:textId="77777777" w:rsidR="005C7638" w:rsidRPr="00172B6C" w:rsidRDefault="005C7638" w:rsidP="000E7F97">
            <w:pPr>
              <w:jc w:val="right"/>
              <w:rPr>
                <w:snapToGrid w:val="0"/>
                <w:spacing w:val="20"/>
                <w:lang w:val="uk-UA"/>
              </w:rPr>
            </w:pPr>
            <w:r w:rsidRPr="00172B6C">
              <w:rPr>
                <w:snapToGrid w:val="0"/>
                <w:spacing w:val="20"/>
                <w:lang w:val="uk-UA"/>
              </w:rPr>
              <w:t>3,00</w:t>
            </w:r>
          </w:p>
        </w:tc>
        <w:tc>
          <w:tcPr>
            <w:tcW w:w="1134" w:type="dxa"/>
            <w:vAlign w:val="center"/>
          </w:tcPr>
          <w:p w14:paraId="158E88DF" w14:textId="77777777" w:rsidR="005C7638" w:rsidRPr="00172B6C" w:rsidRDefault="005C7638" w:rsidP="000E7F97">
            <w:pPr>
              <w:jc w:val="right"/>
              <w:rPr>
                <w:snapToGrid w:val="0"/>
                <w:spacing w:val="20"/>
                <w:lang w:val="uk-UA"/>
              </w:rPr>
            </w:pPr>
            <w:r w:rsidRPr="00172B6C">
              <w:rPr>
                <w:snapToGrid w:val="0"/>
                <w:spacing w:val="20"/>
                <w:lang w:val="uk-UA"/>
              </w:rPr>
              <w:t>3,10</w:t>
            </w:r>
          </w:p>
        </w:tc>
      </w:tr>
      <w:tr w:rsidR="005C7638" w:rsidRPr="00172B6C" w14:paraId="79155254" w14:textId="77777777">
        <w:trPr>
          <w:cantSplit/>
          <w:trHeight w:val="842"/>
        </w:trPr>
        <w:tc>
          <w:tcPr>
            <w:tcW w:w="2448" w:type="dxa"/>
            <w:vAlign w:val="center"/>
          </w:tcPr>
          <w:p w14:paraId="7396B037" w14:textId="77777777" w:rsidR="005C7638" w:rsidRPr="00172B6C" w:rsidRDefault="005C7638" w:rsidP="000E7F97">
            <w:pPr>
              <w:pStyle w:val="20"/>
              <w:spacing w:line="240" w:lineRule="auto"/>
              <w:ind w:firstLine="0"/>
              <w:rPr>
                <w:lang w:val="uk-UA"/>
              </w:rPr>
            </w:pPr>
            <w:r w:rsidRPr="00172B6C">
              <w:rPr>
                <w:lang w:val="uk-UA"/>
              </w:rPr>
              <w:t>Прибуток від операційної діяльності</w:t>
            </w:r>
          </w:p>
        </w:tc>
        <w:tc>
          <w:tcPr>
            <w:tcW w:w="1488" w:type="dxa"/>
            <w:vAlign w:val="center"/>
          </w:tcPr>
          <w:p w14:paraId="76F32CD5" w14:textId="77777777" w:rsidR="005C7638" w:rsidRPr="00172B6C" w:rsidRDefault="005C7638" w:rsidP="000E7F97">
            <w:pPr>
              <w:jc w:val="right"/>
              <w:rPr>
                <w:snapToGrid w:val="0"/>
                <w:spacing w:val="20"/>
                <w:lang w:val="uk-UA"/>
              </w:rPr>
            </w:pPr>
            <w:r w:rsidRPr="00172B6C">
              <w:rPr>
                <w:snapToGrid w:val="0"/>
                <w:spacing w:val="20"/>
                <w:lang w:val="uk-UA"/>
              </w:rPr>
              <w:t>3545,60</w:t>
            </w:r>
          </w:p>
        </w:tc>
        <w:tc>
          <w:tcPr>
            <w:tcW w:w="1392" w:type="dxa"/>
            <w:vAlign w:val="center"/>
          </w:tcPr>
          <w:p w14:paraId="6A0BD526" w14:textId="77777777" w:rsidR="005C7638" w:rsidRPr="00172B6C" w:rsidRDefault="005C7638" w:rsidP="000E7F97">
            <w:pPr>
              <w:jc w:val="right"/>
              <w:rPr>
                <w:snapToGrid w:val="0"/>
                <w:spacing w:val="20"/>
                <w:lang w:val="uk-UA"/>
              </w:rPr>
            </w:pPr>
            <w:r w:rsidRPr="00172B6C">
              <w:rPr>
                <w:snapToGrid w:val="0"/>
                <w:spacing w:val="20"/>
                <w:lang w:val="uk-UA"/>
              </w:rPr>
              <w:t>1656,50</w:t>
            </w:r>
          </w:p>
        </w:tc>
        <w:tc>
          <w:tcPr>
            <w:tcW w:w="1260" w:type="dxa"/>
            <w:vAlign w:val="center"/>
          </w:tcPr>
          <w:p w14:paraId="62FCF0B0" w14:textId="77777777" w:rsidR="005C7638" w:rsidRPr="00172B6C" w:rsidRDefault="005C7638" w:rsidP="000E7F97">
            <w:pPr>
              <w:jc w:val="right"/>
              <w:rPr>
                <w:snapToGrid w:val="0"/>
                <w:spacing w:val="20"/>
                <w:lang w:val="uk-UA"/>
              </w:rPr>
            </w:pPr>
            <w:r w:rsidRPr="00172B6C">
              <w:rPr>
                <w:snapToGrid w:val="0"/>
                <w:spacing w:val="20"/>
                <w:lang w:val="uk-UA"/>
              </w:rPr>
              <w:t>3575,00</w:t>
            </w:r>
          </w:p>
        </w:tc>
        <w:tc>
          <w:tcPr>
            <w:tcW w:w="1000" w:type="dxa"/>
            <w:vAlign w:val="center"/>
          </w:tcPr>
          <w:p w14:paraId="1CAA80A2" w14:textId="77777777" w:rsidR="005C7638" w:rsidRPr="00172B6C" w:rsidRDefault="005C7638" w:rsidP="000E7F97">
            <w:pPr>
              <w:jc w:val="right"/>
              <w:rPr>
                <w:snapToGrid w:val="0"/>
                <w:spacing w:val="20"/>
                <w:lang w:val="uk-UA"/>
              </w:rPr>
            </w:pPr>
            <w:r w:rsidRPr="00172B6C">
              <w:rPr>
                <w:snapToGrid w:val="0"/>
                <w:spacing w:val="20"/>
                <w:lang w:val="uk-UA"/>
              </w:rPr>
              <w:t>-1889,1</w:t>
            </w:r>
          </w:p>
        </w:tc>
        <w:tc>
          <w:tcPr>
            <w:tcW w:w="1134" w:type="dxa"/>
            <w:vAlign w:val="center"/>
          </w:tcPr>
          <w:p w14:paraId="54158185" w14:textId="77777777" w:rsidR="005C7638" w:rsidRPr="00172B6C" w:rsidRDefault="005C7638" w:rsidP="000E7F97">
            <w:pPr>
              <w:jc w:val="right"/>
              <w:rPr>
                <w:snapToGrid w:val="0"/>
                <w:spacing w:val="20"/>
                <w:lang w:val="uk-UA"/>
              </w:rPr>
            </w:pPr>
            <w:r w:rsidRPr="00172B6C">
              <w:rPr>
                <w:snapToGrid w:val="0"/>
                <w:spacing w:val="20"/>
                <w:lang w:val="uk-UA"/>
              </w:rPr>
              <w:t>1918,5</w:t>
            </w:r>
          </w:p>
        </w:tc>
        <w:tc>
          <w:tcPr>
            <w:tcW w:w="1134" w:type="dxa"/>
            <w:vAlign w:val="center"/>
          </w:tcPr>
          <w:p w14:paraId="5816ADC5" w14:textId="77777777" w:rsidR="005C7638" w:rsidRPr="00172B6C" w:rsidRDefault="005C7638" w:rsidP="000E7F97">
            <w:pPr>
              <w:jc w:val="right"/>
              <w:rPr>
                <w:snapToGrid w:val="0"/>
                <w:spacing w:val="20"/>
                <w:lang w:val="uk-UA"/>
              </w:rPr>
            </w:pPr>
            <w:r w:rsidRPr="00172B6C">
              <w:rPr>
                <w:snapToGrid w:val="0"/>
                <w:spacing w:val="20"/>
                <w:lang w:val="uk-UA"/>
              </w:rPr>
              <w:t>29,40</w:t>
            </w:r>
          </w:p>
        </w:tc>
      </w:tr>
      <w:tr w:rsidR="005C7638" w:rsidRPr="00172B6C" w14:paraId="1DB193E2" w14:textId="77777777">
        <w:trPr>
          <w:cantSplit/>
          <w:trHeight w:val="548"/>
        </w:trPr>
        <w:tc>
          <w:tcPr>
            <w:tcW w:w="2448" w:type="dxa"/>
            <w:vAlign w:val="center"/>
          </w:tcPr>
          <w:p w14:paraId="420452B5" w14:textId="77777777" w:rsidR="005C7638" w:rsidRPr="00172B6C" w:rsidRDefault="005C7638" w:rsidP="000E7F97">
            <w:pPr>
              <w:pStyle w:val="20"/>
              <w:spacing w:line="240" w:lineRule="auto"/>
              <w:ind w:firstLine="0"/>
              <w:rPr>
                <w:lang w:val="uk-UA"/>
              </w:rPr>
            </w:pPr>
            <w:r w:rsidRPr="00172B6C">
              <w:rPr>
                <w:lang w:val="uk-UA"/>
              </w:rPr>
              <w:br w:type="page"/>
              <w:t>Фінансові витрати</w:t>
            </w:r>
          </w:p>
        </w:tc>
        <w:tc>
          <w:tcPr>
            <w:tcW w:w="1488" w:type="dxa"/>
            <w:vAlign w:val="center"/>
          </w:tcPr>
          <w:p w14:paraId="3AE5BCB3" w14:textId="77777777" w:rsidR="005C7638" w:rsidRPr="00172B6C" w:rsidRDefault="005C7638" w:rsidP="000E7F97">
            <w:pPr>
              <w:jc w:val="right"/>
              <w:rPr>
                <w:snapToGrid w:val="0"/>
                <w:spacing w:val="20"/>
                <w:lang w:val="uk-UA"/>
              </w:rPr>
            </w:pPr>
            <w:r w:rsidRPr="00172B6C">
              <w:rPr>
                <w:snapToGrid w:val="0"/>
                <w:spacing w:val="20"/>
                <w:lang w:val="uk-UA"/>
              </w:rPr>
              <w:t>183,10</w:t>
            </w:r>
          </w:p>
        </w:tc>
        <w:tc>
          <w:tcPr>
            <w:tcW w:w="1392" w:type="dxa"/>
            <w:vAlign w:val="center"/>
          </w:tcPr>
          <w:p w14:paraId="1A84FBCB" w14:textId="77777777" w:rsidR="005C7638" w:rsidRPr="00172B6C" w:rsidRDefault="005C7638" w:rsidP="000E7F97">
            <w:pPr>
              <w:jc w:val="right"/>
              <w:rPr>
                <w:snapToGrid w:val="0"/>
                <w:spacing w:val="20"/>
                <w:lang w:val="uk-UA"/>
              </w:rPr>
            </w:pPr>
            <w:r w:rsidRPr="00172B6C">
              <w:rPr>
                <w:snapToGrid w:val="0"/>
                <w:spacing w:val="20"/>
                <w:lang w:val="uk-UA"/>
              </w:rPr>
              <w:t>131,80</w:t>
            </w:r>
          </w:p>
        </w:tc>
        <w:tc>
          <w:tcPr>
            <w:tcW w:w="1260" w:type="dxa"/>
            <w:vAlign w:val="center"/>
          </w:tcPr>
          <w:p w14:paraId="7ABC4946" w14:textId="77777777" w:rsidR="005C7638" w:rsidRPr="00172B6C" w:rsidRDefault="005C7638" w:rsidP="000E7F97">
            <w:pPr>
              <w:jc w:val="right"/>
              <w:rPr>
                <w:snapToGrid w:val="0"/>
                <w:spacing w:val="20"/>
                <w:lang w:val="uk-UA"/>
              </w:rPr>
            </w:pPr>
            <w:r w:rsidRPr="00172B6C">
              <w:rPr>
                <w:snapToGrid w:val="0"/>
                <w:spacing w:val="20"/>
                <w:lang w:val="uk-UA"/>
              </w:rPr>
              <w:t>152,40</w:t>
            </w:r>
          </w:p>
        </w:tc>
        <w:tc>
          <w:tcPr>
            <w:tcW w:w="1000" w:type="dxa"/>
            <w:vAlign w:val="center"/>
          </w:tcPr>
          <w:p w14:paraId="2453FAEB" w14:textId="77777777" w:rsidR="005C7638" w:rsidRPr="00172B6C" w:rsidRDefault="005C7638" w:rsidP="000E7F97">
            <w:pPr>
              <w:jc w:val="right"/>
              <w:rPr>
                <w:snapToGrid w:val="0"/>
                <w:spacing w:val="20"/>
                <w:lang w:val="uk-UA"/>
              </w:rPr>
            </w:pPr>
            <w:r w:rsidRPr="00172B6C">
              <w:rPr>
                <w:snapToGrid w:val="0"/>
                <w:spacing w:val="20"/>
                <w:lang w:val="uk-UA"/>
              </w:rPr>
              <w:t>-51,30</w:t>
            </w:r>
          </w:p>
        </w:tc>
        <w:tc>
          <w:tcPr>
            <w:tcW w:w="1134" w:type="dxa"/>
            <w:vAlign w:val="center"/>
          </w:tcPr>
          <w:p w14:paraId="44CDBFD8" w14:textId="77777777" w:rsidR="005C7638" w:rsidRPr="00172B6C" w:rsidRDefault="005C7638" w:rsidP="000E7F97">
            <w:pPr>
              <w:jc w:val="right"/>
              <w:rPr>
                <w:snapToGrid w:val="0"/>
                <w:spacing w:val="20"/>
                <w:lang w:val="uk-UA"/>
              </w:rPr>
            </w:pPr>
            <w:r w:rsidRPr="00172B6C">
              <w:rPr>
                <w:snapToGrid w:val="0"/>
                <w:spacing w:val="20"/>
                <w:lang w:val="uk-UA"/>
              </w:rPr>
              <w:t>20,60</w:t>
            </w:r>
          </w:p>
        </w:tc>
        <w:tc>
          <w:tcPr>
            <w:tcW w:w="1134" w:type="dxa"/>
            <w:vAlign w:val="center"/>
          </w:tcPr>
          <w:p w14:paraId="24459D55" w14:textId="77777777" w:rsidR="005C7638" w:rsidRPr="00172B6C" w:rsidRDefault="005C7638" w:rsidP="000E7F97">
            <w:pPr>
              <w:jc w:val="right"/>
              <w:rPr>
                <w:snapToGrid w:val="0"/>
                <w:spacing w:val="20"/>
                <w:lang w:val="uk-UA"/>
              </w:rPr>
            </w:pPr>
            <w:r w:rsidRPr="00172B6C">
              <w:rPr>
                <w:snapToGrid w:val="0"/>
                <w:spacing w:val="20"/>
                <w:lang w:val="uk-UA"/>
              </w:rPr>
              <w:t>-30,70</w:t>
            </w:r>
          </w:p>
        </w:tc>
      </w:tr>
      <w:tr w:rsidR="005C7638" w:rsidRPr="00172B6C" w14:paraId="4FB3A207" w14:textId="77777777">
        <w:trPr>
          <w:cantSplit/>
          <w:trHeight w:val="687"/>
        </w:trPr>
        <w:tc>
          <w:tcPr>
            <w:tcW w:w="2448" w:type="dxa"/>
            <w:vAlign w:val="center"/>
          </w:tcPr>
          <w:p w14:paraId="4082FBF3" w14:textId="77777777" w:rsidR="005C7638" w:rsidRPr="00172B6C" w:rsidRDefault="005C7638" w:rsidP="000E7F97">
            <w:pPr>
              <w:pStyle w:val="20"/>
              <w:spacing w:line="240" w:lineRule="auto"/>
              <w:ind w:firstLine="0"/>
              <w:rPr>
                <w:lang w:val="uk-UA"/>
              </w:rPr>
            </w:pPr>
            <w:r w:rsidRPr="00172B6C">
              <w:rPr>
                <w:lang w:val="uk-UA"/>
              </w:rPr>
              <w:t>Прибуток від звичайної діяльності до оподаткування</w:t>
            </w:r>
          </w:p>
        </w:tc>
        <w:tc>
          <w:tcPr>
            <w:tcW w:w="1488" w:type="dxa"/>
            <w:vAlign w:val="center"/>
          </w:tcPr>
          <w:p w14:paraId="7C08719D" w14:textId="77777777" w:rsidR="005C7638" w:rsidRPr="00172B6C" w:rsidRDefault="005C7638" w:rsidP="000E7F97">
            <w:pPr>
              <w:jc w:val="right"/>
              <w:rPr>
                <w:snapToGrid w:val="0"/>
                <w:spacing w:val="20"/>
                <w:lang w:val="uk-UA"/>
              </w:rPr>
            </w:pPr>
            <w:r w:rsidRPr="00172B6C">
              <w:rPr>
                <w:snapToGrid w:val="0"/>
                <w:spacing w:val="20"/>
                <w:lang w:val="uk-UA"/>
              </w:rPr>
              <w:t>3362,50</w:t>
            </w:r>
          </w:p>
        </w:tc>
        <w:tc>
          <w:tcPr>
            <w:tcW w:w="1392" w:type="dxa"/>
            <w:vAlign w:val="center"/>
          </w:tcPr>
          <w:p w14:paraId="6AFB9A28" w14:textId="77777777" w:rsidR="005C7638" w:rsidRPr="00172B6C" w:rsidRDefault="005C7638" w:rsidP="000E7F97">
            <w:pPr>
              <w:jc w:val="right"/>
              <w:rPr>
                <w:snapToGrid w:val="0"/>
                <w:spacing w:val="20"/>
                <w:lang w:val="uk-UA"/>
              </w:rPr>
            </w:pPr>
            <w:r w:rsidRPr="00172B6C">
              <w:rPr>
                <w:snapToGrid w:val="0"/>
                <w:spacing w:val="20"/>
                <w:lang w:val="uk-UA"/>
              </w:rPr>
              <w:t>1524,70</w:t>
            </w:r>
          </w:p>
        </w:tc>
        <w:tc>
          <w:tcPr>
            <w:tcW w:w="1260" w:type="dxa"/>
            <w:vAlign w:val="center"/>
          </w:tcPr>
          <w:p w14:paraId="5155CFC4" w14:textId="77777777" w:rsidR="005C7638" w:rsidRPr="00172B6C" w:rsidRDefault="005C7638" w:rsidP="000E7F97">
            <w:pPr>
              <w:jc w:val="right"/>
              <w:rPr>
                <w:snapToGrid w:val="0"/>
                <w:spacing w:val="20"/>
                <w:lang w:val="uk-UA"/>
              </w:rPr>
            </w:pPr>
            <w:r w:rsidRPr="00172B6C">
              <w:rPr>
                <w:snapToGrid w:val="0"/>
                <w:spacing w:val="20"/>
                <w:lang w:val="uk-UA"/>
              </w:rPr>
              <w:t>3422,60</w:t>
            </w:r>
          </w:p>
        </w:tc>
        <w:tc>
          <w:tcPr>
            <w:tcW w:w="1000" w:type="dxa"/>
            <w:vAlign w:val="center"/>
          </w:tcPr>
          <w:p w14:paraId="641066F2" w14:textId="77777777" w:rsidR="005C7638" w:rsidRPr="00172B6C" w:rsidRDefault="005C7638" w:rsidP="000E7F97">
            <w:pPr>
              <w:jc w:val="right"/>
              <w:rPr>
                <w:snapToGrid w:val="0"/>
                <w:spacing w:val="20"/>
                <w:lang w:val="uk-UA"/>
              </w:rPr>
            </w:pPr>
            <w:r w:rsidRPr="00172B6C">
              <w:rPr>
                <w:snapToGrid w:val="0"/>
                <w:spacing w:val="20"/>
                <w:lang w:val="uk-UA"/>
              </w:rPr>
              <w:t>-1837,8</w:t>
            </w:r>
          </w:p>
        </w:tc>
        <w:tc>
          <w:tcPr>
            <w:tcW w:w="1134" w:type="dxa"/>
            <w:vAlign w:val="center"/>
          </w:tcPr>
          <w:p w14:paraId="644A3C76" w14:textId="77777777" w:rsidR="005C7638" w:rsidRPr="00172B6C" w:rsidRDefault="005C7638" w:rsidP="000E7F97">
            <w:pPr>
              <w:jc w:val="right"/>
              <w:rPr>
                <w:snapToGrid w:val="0"/>
                <w:spacing w:val="20"/>
                <w:lang w:val="uk-UA"/>
              </w:rPr>
            </w:pPr>
            <w:r w:rsidRPr="00172B6C">
              <w:rPr>
                <w:snapToGrid w:val="0"/>
                <w:spacing w:val="20"/>
                <w:lang w:val="uk-UA"/>
              </w:rPr>
              <w:t>1897,9</w:t>
            </w:r>
          </w:p>
        </w:tc>
        <w:tc>
          <w:tcPr>
            <w:tcW w:w="1134" w:type="dxa"/>
            <w:vAlign w:val="center"/>
          </w:tcPr>
          <w:p w14:paraId="0EFE5FF3" w14:textId="77777777" w:rsidR="005C7638" w:rsidRPr="00172B6C" w:rsidRDefault="005C7638" w:rsidP="000E7F97">
            <w:pPr>
              <w:jc w:val="right"/>
              <w:rPr>
                <w:snapToGrid w:val="0"/>
                <w:spacing w:val="20"/>
                <w:lang w:val="uk-UA"/>
              </w:rPr>
            </w:pPr>
            <w:r w:rsidRPr="00172B6C">
              <w:rPr>
                <w:snapToGrid w:val="0"/>
                <w:spacing w:val="20"/>
                <w:lang w:val="uk-UA"/>
              </w:rPr>
              <w:t>60,10</w:t>
            </w:r>
          </w:p>
        </w:tc>
      </w:tr>
      <w:tr w:rsidR="005C7638" w:rsidRPr="00172B6C" w14:paraId="6C306241" w14:textId="77777777">
        <w:trPr>
          <w:cantSplit/>
          <w:trHeight w:val="339"/>
        </w:trPr>
        <w:tc>
          <w:tcPr>
            <w:tcW w:w="2448" w:type="dxa"/>
            <w:vAlign w:val="center"/>
          </w:tcPr>
          <w:p w14:paraId="395BBB96" w14:textId="77777777" w:rsidR="005C7638" w:rsidRPr="00172B6C" w:rsidRDefault="005C7638" w:rsidP="000E7F97">
            <w:pPr>
              <w:pStyle w:val="20"/>
              <w:spacing w:line="240" w:lineRule="auto"/>
              <w:ind w:firstLine="0"/>
              <w:rPr>
                <w:lang w:val="uk-UA"/>
              </w:rPr>
            </w:pPr>
            <w:r w:rsidRPr="00172B6C">
              <w:rPr>
                <w:lang w:val="uk-UA"/>
              </w:rPr>
              <w:t>Податок на прибуток</w:t>
            </w:r>
          </w:p>
        </w:tc>
        <w:tc>
          <w:tcPr>
            <w:tcW w:w="1488" w:type="dxa"/>
            <w:vAlign w:val="center"/>
          </w:tcPr>
          <w:p w14:paraId="0F38498E" w14:textId="77777777" w:rsidR="005C7638" w:rsidRPr="00172B6C" w:rsidRDefault="005C7638" w:rsidP="000E7F97">
            <w:pPr>
              <w:jc w:val="right"/>
              <w:rPr>
                <w:snapToGrid w:val="0"/>
                <w:spacing w:val="20"/>
                <w:lang w:val="uk-UA"/>
              </w:rPr>
            </w:pPr>
            <w:r w:rsidRPr="00172B6C">
              <w:rPr>
                <w:snapToGrid w:val="0"/>
                <w:spacing w:val="20"/>
                <w:lang w:val="uk-UA"/>
              </w:rPr>
              <w:t>322,20</w:t>
            </w:r>
          </w:p>
        </w:tc>
        <w:tc>
          <w:tcPr>
            <w:tcW w:w="1392" w:type="dxa"/>
            <w:vAlign w:val="center"/>
          </w:tcPr>
          <w:p w14:paraId="7D6A7AD0" w14:textId="77777777" w:rsidR="005C7638" w:rsidRPr="00172B6C" w:rsidRDefault="005C7638" w:rsidP="000E7F97">
            <w:pPr>
              <w:jc w:val="right"/>
              <w:rPr>
                <w:snapToGrid w:val="0"/>
                <w:spacing w:val="20"/>
                <w:lang w:val="uk-UA"/>
              </w:rPr>
            </w:pPr>
            <w:r w:rsidRPr="00172B6C">
              <w:rPr>
                <w:snapToGrid w:val="0"/>
                <w:spacing w:val="20"/>
                <w:lang w:val="uk-UA"/>
              </w:rPr>
              <w:t>202,10</w:t>
            </w:r>
          </w:p>
        </w:tc>
        <w:tc>
          <w:tcPr>
            <w:tcW w:w="1260" w:type="dxa"/>
            <w:vAlign w:val="center"/>
          </w:tcPr>
          <w:p w14:paraId="78F68089" w14:textId="77777777" w:rsidR="005C7638" w:rsidRPr="00172B6C" w:rsidRDefault="005C7638" w:rsidP="000E7F97">
            <w:pPr>
              <w:jc w:val="right"/>
              <w:rPr>
                <w:snapToGrid w:val="0"/>
                <w:spacing w:val="20"/>
                <w:lang w:val="uk-UA"/>
              </w:rPr>
            </w:pPr>
            <w:r w:rsidRPr="00172B6C">
              <w:rPr>
                <w:snapToGrid w:val="0"/>
                <w:spacing w:val="20"/>
                <w:lang w:val="uk-UA"/>
              </w:rPr>
              <w:t>404,60</w:t>
            </w:r>
          </w:p>
        </w:tc>
        <w:tc>
          <w:tcPr>
            <w:tcW w:w="1000" w:type="dxa"/>
            <w:vAlign w:val="center"/>
          </w:tcPr>
          <w:p w14:paraId="23ADF518" w14:textId="77777777" w:rsidR="005C7638" w:rsidRPr="00172B6C" w:rsidRDefault="005C7638" w:rsidP="000E7F97">
            <w:pPr>
              <w:jc w:val="right"/>
              <w:rPr>
                <w:snapToGrid w:val="0"/>
                <w:spacing w:val="20"/>
                <w:lang w:val="uk-UA"/>
              </w:rPr>
            </w:pPr>
            <w:r w:rsidRPr="00172B6C">
              <w:rPr>
                <w:snapToGrid w:val="0"/>
                <w:spacing w:val="20"/>
                <w:lang w:val="uk-UA"/>
              </w:rPr>
              <w:t>-120,10</w:t>
            </w:r>
          </w:p>
        </w:tc>
        <w:tc>
          <w:tcPr>
            <w:tcW w:w="1134" w:type="dxa"/>
            <w:vAlign w:val="center"/>
          </w:tcPr>
          <w:p w14:paraId="63A04DCB" w14:textId="77777777" w:rsidR="005C7638" w:rsidRPr="00172B6C" w:rsidRDefault="005C7638" w:rsidP="000E7F97">
            <w:pPr>
              <w:jc w:val="right"/>
              <w:rPr>
                <w:snapToGrid w:val="0"/>
                <w:spacing w:val="20"/>
                <w:lang w:val="uk-UA"/>
              </w:rPr>
            </w:pPr>
            <w:r w:rsidRPr="00172B6C">
              <w:rPr>
                <w:snapToGrid w:val="0"/>
                <w:spacing w:val="20"/>
                <w:lang w:val="uk-UA"/>
              </w:rPr>
              <w:t>202,50</w:t>
            </w:r>
          </w:p>
        </w:tc>
        <w:tc>
          <w:tcPr>
            <w:tcW w:w="1134" w:type="dxa"/>
            <w:vAlign w:val="center"/>
          </w:tcPr>
          <w:p w14:paraId="17D547CE" w14:textId="77777777" w:rsidR="005C7638" w:rsidRPr="00172B6C" w:rsidRDefault="005C7638" w:rsidP="000E7F97">
            <w:pPr>
              <w:jc w:val="right"/>
              <w:rPr>
                <w:snapToGrid w:val="0"/>
                <w:spacing w:val="20"/>
                <w:lang w:val="uk-UA"/>
              </w:rPr>
            </w:pPr>
            <w:r w:rsidRPr="00172B6C">
              <w:rPr>
                <w:snapToGrid w:val="0"/>
                <w:spacing w:val="20"/>
                <w:lang w:val="uk-UA"/>
              </w:rPr>
              <w:t>82,40</w:t>
            </w:r>
          </w:p>
        </w:tc>
      </w:tr>
      <w:tr w:rsidR="005C7638" w:rsidRPr="00172B6C" w14:paraId="2FF71257" w14:textId="77777777">
        <w:trPr>
          <w:cantSplit/>
          <w:trHeight w:val="319"/>
        </w:trPr>
        <w:tc>
          <w:tcPr>
            <w:tcW w:w="2448" w:type="dxa"/>
            <w:vAlign w:val="center"/>
          </w:tcPr>
          <w:p w14:paraId="17364F34" w14:textId="77777777" w:rsidR="005C7638" w:rsidRPr="00172B6C" w:rsidRDefault="005C7638" w:rsidP="000E7F97">
            <w:pPr>
              <w:pStyle w:val="20"/>
              <w:spacing w:line="240" w:lineRule="auto"/>
              <w:ind w:firstLine="0"/>
              <w:rPr>
                <w:lang w:val="uk-UA"/>
              </w:rPr>
            </w:pPr>
            <w:r w:rsidRPr="00172B6C">
              <w:rPr>
                <w:lang w:val="uk-UA"/>
              </w:rPr>
              <w:t>Надзвичайні витрати</w:t>
            </w:r>
          </w:p>
        </w:tc>
        <w:tc>
          <w:tcPr>
            <w:tcW w:w="1488" w:type="dxa"/>
            <w:vAlign w:val="center"/>
          </w:tcPr>
          <w:p w14:paraId="19892D79" w14:textId="77777777" w:rsidR="005C7638" w:rsidRPr="00172B6C" w:rsidRDefault="005C7638" w:rsidP="000E7F97">
            <w:pPr>
              <w:jc w:val="right"/>
              <w:rPr>
                <w:snapToGrid w:val="0"/>
                <w:spacing w:val="20"/>
                <w:lang w:val="uk-UA"/>
              </w:rPr>
            </w:pPr>
            <w:r w:rsidRPr="00172B6C">
              <w:rPr>
                <w:snapToGrid w:val="0"/>
                <w:spacing w:val="20"/>
                <w:lang w:val="uk-UA"/>
              </w:rPr>
              <w:t>11,30</w:t>
            </w:r>
          </w:p>
        </w:tc>
        <w:tc>
          <w:tcPr>
            <w:tcW w:w="1392" w:type="dxa"/>
            <w:vAlign w:val="center"/>
          </w:tcPr>
          <w:p w14:paraId="3EA23B8C" w14:textId="77777777" w:rsidR="005C7638" w:rsidRPr="00172B6C" w:rsidRDefault="005C7638" w:rsidP="000E7F97">
            <w:pPr>
              <w:jc w:val="right"/>
              <w:rPr>
                <w:snapToGrid w:val="0"/>
                <w:spacing w:val="20"/>
                <w:lang w:val="uk-UA"/>
              </w:rPr>
            </w:pPr>
            <w:r w:rsidRPr="00172B6C">
              <w:rPr>
                <w:snapToGrid w:val="0"/>
                <w:spacing w:val="20"/>
                <w:lang w:val="uk-UA"/>
              </w:rPr>
              <w:t>2,10</w:t>
            </w:r>
          </w:p>
        </w:tc>
        <w:tc>
          <w:tcPr>
            <w:tcW w:w="1260" w:type="dxa"/>
            <w:vAlign w:val="center"/>
          </w:tcPr>
          <w:p w14:paraId="70D3335D" w14:textId="77777777" w:rsidR="005C7638" w:rsidRPr="00172B6C" w:rsidRDefault="005C7638" w:rsidP="000E7F97">
            <w:pPr>
              <w:jc w:val="right"/>
              <w:rPr>
                <w:snapToGrid w:val="0"/>
                <w:spacing w:val="20"/>
                <w:lang w:val="uk-UA"/>
              </w:rPr>
            </w:pPr>
            <w:r w:rsidRPr="00172B6C">
              <w:rPr>
                <w:snapToGrid w:val="0"/>
                <w:spacing w:val="20"/>
                <w:lang w:val="uk-UA"/>
              </w:rPr>
              <w:t>0,00</w:t>
            </w:r>
          </w:p>
        </w:tc>
        <w:tc>
          <w:tcPr>
            <w:tcW w:w="1000" w:type="dxa"/>
            <w:vAlign w:val="center"/>
          </w:tcPr>
          <w:p w14:paraId="716657E4" w14:textId="77777777" w:rsidR="005C7638" w:rsidRPr="00172B6C" w:rsidRDefault="005C7638" w:rsidP="000E7F97">
            <w:pPr>
              <w:jc w:val="right"/>
              <w:rPr>
                <w:snapToGrid w:val="0"/>
                <w:spacing w:val="20"/>
                <w:lang w:val="uk-UA"/>
              </w:rPr>
            </w:pPr>
            <w:r w:rsidRPr="00172B6C">
              <w:rPr>
                <w:snapToGrid w:val="0"/>
                <w:spacing w:val="20"/>
                <w:lang w:val="uk-UA"/>
              </w:rPr>
              <w:t>-9,20</w:t>
            </w:r>
          </w:p>
        </w:tc>
        <w:tc>
          <w:tcPr>
            <w:tcW w:w="1134" w:type="dxa"/>
            <w:vAlign w:val="center"/>
          </w:tcPr>
          <w:p w14:paraId="7E46AF40" w14:textId="77777777" w:rsidR="005C7638" w:rsidRPr="00172B6C" w:rsidRDefault="005C7638" w:rsidP="000E7F97">
            <w:pPr>
              <w:jc w:val="right"/>
              <w:rPr>
                <w:snapToGrid w:val="0"/>
                <w:spacing w:val="20"/>
                <w:lang w:val="uk-UA"/>
              </w:rPr>
            </w:pPr>
            <w:r w:rsidRPr="00172B6C">
              <w:rPr>
                <w:snapToGrid w:val="0"/>
                <w:spacing w:val="20"/>
                <w:lang w:val="uk-UA"/>
              </w:rPr>
              <w:t>-2,10</w:t>
            </w:r>
          </w:p>
        </w:tc>
        <w:tc>
          <w:tcPr>
            <w:tcW w:w="1134" w:type="dxa"/>
            <w:vAlign w:val="center"/>
          </w:tcPr>
          <w:p w14:paraId="78BE19F7" w14:textId="77777777" w:rsidR="005C7638" w:rsidRPr="00172B6C" w:rsidRDefault="005C7638" w:rsidP="000E7F97">
            <w:pPr>
              <w:jc w:val="right"/>
              <w:rPr>
                <w:snapToGrid w:val="0"/>
                <w:spacing w:val="20"/>
                <w:lang w:val="uk-UA"/>
              </w:rPr>
            </w:pPr>
            <w:r w:rsidRPr="00172B6C">
              <w:rPr>
                <w:snapToGrid w:val="0"/>
                <w:spacing w:val="20"/>
                <w:lang w:val="uk-UA"/>
              </w:rPr>
              <w:t>-11,30</w:t>
            </w:r>
          </w:p>
        </w:tc>
      </w:tr>
      <w:tr w:rsidR="005C7638" w:rsidRPr="00172B6C" w14:paraId="0AF941B7" w14:textId="77777777">
        <w:trPr>
          <w:cantSplit/>
          <w:trHeight w:val="344"/>
        </w:trPr>
        <w:tc>
          <w:tcPr>
            <w:tcW w:w="2448" w:type="dxa"/>
            <w:vAlign w:val="center"/>
          </w:tcPr>
          <w:p w14:paraId="348765F4" w14:textId="77777777" w:rsidR="005C7638" w:rsidRPr="00172B6C" w:rsidRDefault="005C7638" w:rsidP="000E7F97">
            <w:pPr>
              <w:pStyle w:val="20"/>
              <w:spacing w:line="240" w:lineRule="auto"/>
              <w:ind w:firstLine="0"/>
              <w:rPr>
                <w:lang w:val="uk-UA"/>
              </w:rPr>
            </w:pPr>
            <w:r w:rsidRPr="00172B6C">
              <w:rPr>
                <w:lang w:val="uk-UA"/>
              </w:rPr>
              <w:t>Чистий прибуток</w:t>
            </w:r>
          </w:p>
        </w:tc>
        <w:tc>
          <w:tcPr>
            <w:tcW w:w="1488" w:type="dxa"/>
            <w:vAlign w:val="center"/>
          </w:tcPr>
          <w:p w14:paraId="495F0D05" w14:textId="77777777" w:rsidR="005C7638" w:rsidRPr="00172B6C" w:rsidRDefault="005C7638" w:rsidP="000E7F97">
            <w:pPr>
              <w:jc w:val="right"/>
              <w:rPr>
                <w:snapToGrid w:val="0"/>
                <w:spacing w:val="20"/>
                <w:lang w:val="uk-UA"/>
              </w:rPr>
            </w:pPr>
            <w:r w:rsidRPr="00172B6C">
              <w:rPr>
                <w:snapToGrid w:val="0"/>
                <w:spacing w:val="20"/>
                <w:lang w:val="uk-UA"/>
              </w:rPr>
              <w:t>3029,00</w:t>
            </w:r>
          </w:p>
        </w:tc>
        <w:tc>
          <w:tcPr>
            <w:tcW w:w="1392" w:type="dxa"/>
            <w:vAlign w:val="center"/>
          </w:tcPr>
          <w:p w14:paraId="5E834850" w14:textId="77777777" w:rsidR="005C7638" w:rsidRPr="00172B6C" w:rsidRDefault="005C7638" w:rsidP="000E7F97">
            <w:pPr>
              <w:jc w:val="right"/>
              <w:rPr>
                <w:snapToGrid w:val="0"/>
                <w:spacing w:val="20"/>
                <w:lang w:val="uk-UA"/>
              </w:rPr>
            </w:pPr>
            <w:r w:rsidRPr="00172B6C">
              <w:rPr>
                <w:snapToGrid w:val="0"/>
                <w:spacing w:val="20"/>
                <w:lang w:val="uk-UA"/>
              </w:rPr>
              <w:t>1320,50</w:t>
            </w:r>
          </w:p>
        </w:tc>
        <w:tc>
          <w:tcPr>
            <w:tcW w:w="1260" w:type="dxa"/>
            <w:vAlign w:val="center"/>
          </w:tcPr>
          <w:p w14:paraId="6D7A1A8C" w14:textId="77777777" w:rsidR="005C7638" w:rsidRPr="00172B6C" w:rsidRDefault="005C7638" w:rsidP="000E7F97">
            <w:pPr>
              <w:jc w:val="right"/>
              <w:rPr>
                <w:snapToGrid w:val="0"/>
                <w:spacing w:val="20"/>
                <w:lang w:val="uk-UA"/>
              </w:rPr>
            </w:pPr>
            <w:r w:rsidRPr="00172B6C">
              <w:rPr>
                <w:snapToGrid w:val="0"/>
                <w:spacing w:val="20"/>
                <w:lang w:val="uk-UA"/>
              </w:rPr>
              <w:t>3018,00</w:t>
            </w:r>
          </w:p>
        </w:tc>
        <w:tc>
          <w:tcPr>
            <w:tcW w:w="1000" w:type="dxa"/>
            <w:vAlign w:val="center"/>
          </w:tcPr>
          <w:p w14:paraId="005965DF" w14:textId="77777777" w:rsidR="005C7638" w:rsidRPr="00172B6C" w:rsidRDefault="005C7638" w:rsidP="000E7F97">
            <w:pPr>
              <w:jc w:val="right"/>
              <w:rPr>
                <w:snapToGrid w:val="0"/>
                <w:spacing w:val="20"/>
                <w:lang w:val="uk-UA"/>
              </w:rPr>
            </w:pPr>
            <w:r w:rsidRPr="00172B6C">
              <w:rPr>
                <w:snapToGrid w:val="0"/>
                <w:spacing w:val="20"/>
                <w:lang w:val="uk-UA"/>
              </w:rPr>
              <w:t>-1708,5</w:t>
            </w:r>
          </w:p>
        </w:tc>
        <w:tc>
          <w:tcPr>
            <w:tcW w:w="1134" w:type="dxa"/>
            <w:vAlign w:val="center"/>
          </w:tcPr>
          <w:p w14:paraId="00A5DCFB" w14:textId="77777777" w:rsidR="005C7638" w:rsidRPr="00172B6C" w:rsidRDefault="005C7638" w:rsidP="000E7F97">
            <w:pPr>
              <w:jc w:val="right"/>
              <w:rPr>
                <w:snapToGrid w:val="0"/>
                <w:spacing w:val="20"/>
                <w:lang w:val="uk-UA"/>
              </w:rPr>
            </w:pPr>
            <w:r w:rsidRPr="00172B6C">
              <w:rPr>
                <w:snapToGrid w:val="0"/>
                <w:spacing w:val="20"/>
                <w:lang w:val="uk-UA"/>
              </w:rPr>
              <w:t>1697,5</w:t>
            </w:r>
          </w:p>
        </w:tc>
        <w:tc>
          <w:tcPr>
            <w:tcW w:w="1134" w:type="dxa"/>
            <w:vAlign w:val="center"/>
          </w:tcPr>
          <w:p w14:paraId="761B28CD" w14:textId="77777777" w:rsidR="005C7638" w:rsidRPr="00172B6C" w:rsidRDefault="005C7638" w:rsidP="000E7F97">
            <w:pPr>
              <w:jc w:val="right"/>
              <w:rPr>
                <w:snapToGrid w:val="0"/>
                <w:spacing w:val="20"/>
                <w:lang w:val="uk-UA"/>
              </w:rPr>
            </w:pPr>
            <w:r w:rsidRPr="00172B6C">
              <w:rPr>
                <w:snapToGrid w:val="0"/>
                <w:spacing w:val="20"/>
                <w:lang w:val="uk-UA"/>
              </w:rPr>
              <w:t>-11,00</w:t>
            </w:r>
          </w:p>
        </w:tc>
      </w:tr>
    </w:tbl>
    <w:p w14:paraId="175ABE4F" w14:textId="77777777" w:rsidR="005C7638" w:rsidRPr="00172B6C" w:rsidRDefault="005C7638" w:rsidP="005C7638">
      <w:pPr>
        <w:pStyle w:val="31"/>
        <w:spacing w:after="0" w:line="360" w:lineRule="auto"/>
        <w:ind w:left="0"/>
        <w:jc w:val="right"/>
        <w:rPr>
          <w:spacing w:val="20"/>
          <w:sz w:val="28"/>
          <w:szCs w:val="28"/>
          <w:lang w:val="uk-UA"/>
        </w:rPr>
      </w:pPr>
    </w:p>
    <w:p w14:paraId="0F43925A" w14:textId="77777777" w:rsidR="003138F0" w:rsidRPr="00385964" w:rsidRDefault="003138F0" w:rsidP="003138F0">
      <w:pPr>
        <w:spacing w:line="360" w:lineRule="auto"/>
        <w:ind w:firstLine="709"/>
        <w:jc w:val="both"/>
        <w:rPr>
          <w:sz w:val="28"/>
          <w:szCs w:val="28"/>
          <w:lang w:val="uk-UA"/>
        </w:rPr>
      </w:pPr>
      <w:r w:rsidRPr="00172B6C">
        <w:rPr>
          <w:sz w:val="28"/>
          <w:szCs w:val="28"/>
          <w:lang w:val="uk-UA"/>
        </w:rPr>
        <w:t>Валовий прибуток від реалізації продукції у 2015р. порівняно із 2014р. зменшився на 1931,40 тис.грн., що стало наслідком перевищення темпів зростання собівартості продукції над темпами зростання чистого доходу від</w:t>
      </w:r>
      <w:r w:rsidRPr="00385964">
        <w:rPr>
          <w:sz w:val="28"/>
          <w:szCs w:val="28"/>
          <w:lang w:val="uk-UA"/>
        </w:rPr>
        <w:t xml:space="preserve"> </w:t>
      </w:r>
      <w:r w:rsidRPr="00385964">
        <w:rPr>
          <w:sz w:val="28"/>
          <w:szCs w:val="28"/>
          <w:lang w:val="uk-UA"/>
        </w:rPr>
        <w:lastRenderedPageBreak/>
        <w:t xml:space="preserve">реалізації продукції (так у </w:t>
      </w:r>
      <w:r>
        <w:rPr>
          <w:sz w:val="28"/>
          <w:szCs w:val="28"/>
          <w:lang w:val="uk-UA"/>
        </w:rPr>
        <w:t>2015</w:t>
      </w:r>
      <w:r w:rsidRPr="00385964">
        <w:rPr>
          <w:sz w:val="28"/>
          <w:szCs w:val="28"/>
          <w:lang w:val="uk-UA"/>
        </w:rPr>
        <w:t xml:space="preserve">р. порівняно із </w:t>
      </w:r>
      <w:r>
        <w:rPr>
          <w:sz w:val="28"/>
          <w:szCs w:val="28"/>
          <w:lang w:val="uk-UA"/>
        </w:rPr>
        <w:t>2014</w:t>
      </w:r>
      <w:r w:rsidRPr="00385964">
        <w:rPr>
          <w:sz w:val="28"/>
          <w:szCs w:val="28"/>
          <w:lang w:val="uk-UA"/>
        </w:rPr>
        <w:t xml:space="preserve">р. чистий дохід від реалізації продукції зріс на 2,01%, а собівартість – на 16,03%). </w:t>
      </w:r>
    </w:p>
    <w:p w14:paraId="2E523C45" w14:textId="77777777" w:rsidR="005C7638" w:rsidRPr="00172B6C" w:rsidRDefault="005C7638" w:rsidP="005C7638">
      <w:pPr>
        <w:pStyle w:val="31"/>
        <w:spacing w:after="0" w:line="360" w:lineRule="auto"/>
        <w:ind w:left="0"/>
        <w:jc w:val="right"/>
        <w:rPr>
          <w:spacing w:val="20"/>
          <w:sz w:val="28"/>
          <w:szCs w:val="28"/>
          <w:lang w:val="uk-UA"/>
        </w:rPr>
      </w:pPr>
      <w:r w:rsidRPr="00172B6C">
        <w:rPr>
          <w:spacing w:val="20"/>
          <w:sz w:val="28"/>
          <w:szCs w:val="28"/>
          <w:lang w:val="uk-UA"/>
        </w:rPr>
        <w:t>Таблиця 2.1</w:t>
      </w:r>
      <w:r w:rsidR="00F23602" w:rsidRPr="00172B6C">
        <w:rPr>
          <w:spacing w:val="20"/>
          <w:sz w:val="28"/>
          <w:szCs w:val="28"/>
          <w:lang w:val="uk-UA"/>
        </w:rPr>
        <w:t>6</w:t>
      </w:r>
    </w:p>
    <w:p w14:paraId="23DEF80A" w14:textId="77777777" w:rsidR="005C7638" w:rsidRPr="00172B6C" w:rsidRDefault="005C7638" w:rsidP="005C7638">
      <w:pPr>
        <w:pStyle w:val="31"/>
        <w:spacing w:after="0" w:line="360" w:lineRule="auto"/>
        <w:ind w:left="0"/>
        <w:jc w:val="center"/>
        <w:rPr>
          <w:sz w:val="28"/>
          <w:szCs w:val="28"/>
          <w:lang w:val="uk-UA"/>
        </w:rPr>
      </w:pPr>
      <w:r w:rsidRPr="00172B6C">
        <w:rPr>
          <w:sz w:val="28"/>
          <w:szCs w:val="28"/>
          <w:lang w:val="uk-UA"/>
        </w:rPr>
        <w:t>Аналіз фінансових результатів ТОВ «Благо-Інвест» (розрахунок відносного відхилення)</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260"/>
        <w:gridCol w:w="1260"/>
        <w:gridCol w:w="1260"/>
        <w:gridCol w:w="1134"/>
        <w:gridCol w:w="1134"/>
        <w:gridCol w:w="1134"/>
      </w:tblGrid>
      <w:tr w:rsidR="005C7638" w:rsidRPr="00172B6C" w14:paraId="434B711F" w14:textId="77777777">
        <w:trPr>
          <w:cantSplit/>
        </w:trPr>
        <w:tc>
          <w:tcPr>
            <w:tcW w:w="2448" w:type="dxa"/>
            <w:vMerge w:val="restart"/>
            <w:vAlign w:val="center"/>
          </w:tcPr>
          <w:p w14:paraId="3BDE4A5C" w14:textId="77777777" w:rsidR="005C7638" w:rsidRPr="00172B6C" w:rsidRDefault="005C7638" w:rsidP="000E7F97">
            <w:pPr>
              <w:pStyle w:val="20"/>
              <w:spacing w:line="240" w:lineRule="auto"/>
              <w:ind w:firstLine="0"/>
              <w:jc w:val="both"/>
              <w:rPr>
                <w:lang w:val="uk-UA"/>
              </w:rPr>
            </w:pPr>
            <w:r w:rsidRPr="00172B6C">
              <w:rPr>
                <w:lang w:val="uk-UA"/>
              </w:rPr>
              <w:t>Показники</w:t>
            </w:r>
          </w:p>
        </w:tc>
        <w:tc>
          <w:tcPr>
            <w:tcW w:w="3780" w:type="dxa"/>
            <w:gridSpan w:val="3"/>
            <w:vAlign w:val="center"/>
          </w:tcPr>
          <w:p w14:paraId="59D78423" w14:textId="77777777" w:rsidR="005C7638" w:rsidRPr="00172B6C" w:rsidRDefault="005C7638" w:rsidP="000E7F97">
            <w:pPr>
              <w:pStyle w:val="20"/>
              <w:spacing w:line="240" w:lineRule="auto"/>
              <w:ind w:firstLine="0"/>
              <w:jc w:val="both"/>
              <w:rPr>
                <w:lang w:val="uk-UA"/>
              </w:rPr>
            </w:pPr>
            <w:r w:rsidRPr="00172B6C">
              <w:rPr>
                <w:lang w:val="uk-UA"/>
              </w:rPr>
              <w:t>Значення, тис.грн.</w:t>
            </w:r>
          </w:p>
        </w:tc>
        <w:tc>
          <w:tcPr>
            <w:tcW w:w="3402" w:type="dxa"/>
            <w:gridSpan w:val="3"/>
            <w:vAlign w:val="center"/>
          </w:tcPr>
          <w:p w14:paraId="3BF50EF4" w14:textId="77777777" w:rsidR="005C7638" w:rsidRPr="00172B6C" w:rsidRDefault="005C7638" w:rsidP="000E7F97">
            <w:pPr>
              <w:pStyle w:val="20"/>
              <w:spacing w:line="240" w:lineRule="auto"/>
              <w:ind w:firstLine="0"/>
              <w:jc w:val="both"/>
              <w:rPr>
                <w:lang w:val="uk-UA"/>
              </w:rPr>
            </w:pPr>
            <w:r w:rsidRPr="00172B6C">
              <w:rPr>
                <w:lang w:val="uk-UA"/>
              </w:rPr>
              <w:t>Відносне відхилення, %</w:t>
            </w:r>
          </w:p>
        </w:tc>
      </w:tr>
      <w:tr w:rsidR="005C7638" w:rsidRPr="00172B6C" w14:paraId="7093BF1D" w14:textId="77777777">
        <w:trPr>
          <w:cantSplit/>
          <w:trHeight w:val="888"/>
        </w:trPr>
        <w:tc>
          <w:tcPr>
            <w:tcW w:w="2448" w:type="dxa"/>
            <w:vMerge/>
          </w:tcPr>
          <w:p w14:paraId="403F7ADE" w14:textId="77777777" w:rsidR="005C7638" w:rsidRPr="00172B6C" w:rsidRDefault="005C7638" w:rsidP="000E7F97">
            <w:pPr>
              <w:pStyle w:val="20"/>
              <w:spacing w:line="240" w:lineRule="auto"/>
              <w:ind w:firstLine="0"/>
              <w:jc w:val="both"/>
              <w:rPr>
                <w:lang w:val="uk-UA"/>
              </w:rPr>
            </w:pPr>
          </w:p>
        </w:tc>
        <w:tc>
          <w:tcPr>
            <w:tcW w:w="1260" w:type="dxa"/>
            <w:vAlign w:val="center"/>
          </w:tcPr>
          <w:p w14:paraId="5E5970DC" w14:textId="77777777" w:rsidR="005C7638" w:rsidRPr="00172B6C" w:rsidRDefault="00E13AEC" w:rsidP="000E7F97">
            <w:pPr>
              <w:pStyle w:val="20"/>
              <w:spacing w:line="240" w:lineRule="auto"/>
              <w:ind w:firstLine="0"/>
              <w:jc w:val="both"/>
              <w:rPr>
                <w:lang w:val="uk-UA"/>
              </w:rPr>
            </w:pPr>
            <w:r w:rsidRPr="00172B6C">
              <w:rPr>
                <w:lang w:val="uk-UA"/>
              </w:rPr>
              <w:t>2014</w:t>
            </w:r>
            <w:r w:rsidR="005C7638" w:rsidRPr="00172B6C">
              <w:rPr>
                <w:lang w:val="uk-UA"/>
              </w:rPr>
              <w:t>р</w:t>
            </w:r>
          </w:p>
        </w:tc>
        <w:tc>
          <w:tcPr>
            <w:tcW w:w="1260" w:type="dxa"/>
            <w:vAlign w:val="center"/>
          </w:tcPr>
          <w:p w14:paraId="284B9C70" w14:textId="77777777" w:rsidR="005C7638" w:rsidRPr="00172B6C" w:rsidRDefault="00E13AEC" w:rsidP="000E7F97">
            <w:pPr>
              <w:pStyle w:val="20"/>
              <w:spacing w:line="240" w:lineRule="auto"/>
              <w:ind w:firstLine="0"/>
              <w:jc w:val="both"/>
              <w:rPr>
                <w:lang w:val="uk-UA"/>
              </w:rPr>
            </w:pPr>
            <w:r w:rsidRPr="00172B6C">
              <w:rPr>
                <w:lang w:val="uk-UA"/>
              </w:rPr>
              <w:t>2015</w:t>
            </w:r>
            <w:r w:rsidR="005C7638" w:rsidRPr="00172B6C">
              <w:rPr>
                <w:lang w:val="uk-UA"/>
              </w:rPr>
              <w:t>р</w:t>
            </w:r>
          </w:p>
        </w:tc>
        <w:tc>
          <w:tcPr>
            <w:tcW w:w="1260" w:type="dxa"/>
            <w:vAlign w:val="center"/>
          </w:tcPr>
          <w:p w14:paraId="77BD3978" w14:textId="77777777" w:rsidR="005C7638" w:rsidRPr="00172B6C" w:rsidRDefault="00E13AEC" w:rsidP="000E7F97">
            <w:pPr>
              <w:pStyle w:val="20"/>
              <w:spacing w:line="240" w:lineRule="auto"/>
              <w:ind w:firstLine="0"/>
              <w:jc w:val="both"/>
              <w:rPr>
                <w:lang w:val="uk-UA"/>
              </w:rPr>
            </w:pPr>
            <w:r w:rsidRPr="00172B6C">
              <w:rPr>
                <w:lang w:val="uk-UA"/>
              </w:rPr>
              <w:t>2016</w:t>
            </w:r>
            <w:r w:rsidR="005C7638" w:rsidRPr="00172B6C">
              <w:rPr>
                <w:lang w:val="uk-UA"/>
              </w:rPr>
              <w:t>р</w:t>
            </w:r>
          </w:p>
        </w:tc>
        <w:tc>
          <w:tcPr>
            <w:tcW w:w="1134" w:type="dxa"/>
            <w:vAlign w:val="center"/>
          </w:tcPr>
          <w:p w14:paraId="3152A70E" w14:textId="77777777" w:rsidR="005C7638" w:rsidRPr="00172B6C" w:rsidRDefault="00E13AEC" w:rsidP="000E7F97">
            <w:pPr>
              <w:pStyle w:val="20"/>
              <w:spacing w:line="240" w:lineRule="auto"/>
              <w:ind w:firstLine="0"/>
              <w:jc w:val="both"/>
              <w:rPr>
                <w:lang w:val="uk-UA"/>
              </w:rPr>
            </w:pPr>
            <w:r w:rsidRPr="00172B6C">
              <w:rPr>
                <w:lang w:val="uk-UA"/>
              </w:rPr>
              <w:t>2015</w:t>
            </w:r>
            <w:r w:rsidR="005C7638" w:rsidRPr="00172B6C">
              <w:rPr>
                <w:lang w:val="uk-UA"/>
              </w:rPr>
              <w:t xml:space="preserve">р до </w:t>
            </w:r>
            <w:r w:rsidRPr="00172B6C">
              <w:rPr>
                <w:lang w:val="uk-UA"/>
              </w:rPr>
              <w:t>2014</w:t>
            </w:r>
            <w:r w:rsidR="005C7638" w:rsidRPr="00172B6C">
              <w:rPr>
                <w:lang w:val="uk-UA"/>
              </w:rPr>
              <w:t>р</w:t>
            </w:r>
          </w:p>
        </w:tc>
        <w:tc>
          <w:tcPr>
            <w:tcW w:w="1134" w:type="dxa"/>
            <w:vAlign w:val="center"/>
          </w:tcPr>
          <w:p w14:paraId="4ADFA4AB" w14:textId="77777777" w:rsidR="005C7638" w:rsidRPr="00172B6C" w:rsidRDefault="00E13AEC" w:rsidP="000E7F97">
            <w:pPr>
              <w:pStyle w:val="20"/>
              <w:spacing w:line="240" w:lineRule="auto"/>
              <w:ind w:firstLine="0"/>
              <w:jc w:val="both"/>
              <w:rPr>
                <w:lang w:val="uk-UA"/>
              </w:rPr>
            </w:pPr>
            <w:r w:rsidRPr="00172B6C">
              <w:rPr>
                <w:lang w:val="uk-UA"/>
              </w:rPr>
              <w:t>2016</w:t>
            </w:r>
            <w:r w:rsidR="005C7638" w:rsidRPr="00172B6C">
              <w:rPr>
                <w:lang w:val="uk-UA"/>
              </w:rPr>
              <w:t xml:space="preserve">р до </w:t>
            </w:r>
            <w:r w:rsidRPr="00172B6C">
              <w:rPr>
                <w:lang w:val="uk-UA"/>
              </w:rPr>
              <w:t>2015</w:t>
            </w:r>
            <w:r w:rsidR="005C7638" w:rsidRPr="00172B6C">
              <w:rPr>
                <w:lang w:val="uk-UA"/>
              </w:rPr>
              <w:t>р</w:t>
            </w:r>
          </w:p>
        </w:tc>
        <w:tc>
          <w:tcPr>
            <w:tcW w:w="1134" w:type="dxa"/>
            <w:vAlign w:val="center"/>
          </w:tcPr>
          <w:p w14:paraId="00BD1322" w14:textId="77777777" w:rsidR="005C7638" w:rsidRPr="00172B6C" w:rsidRDefault="00E13AEC" w:rsidP="000E7F97">
            <w:pPr>
              <w:pStyle w:val="20"/>
              <w:spacing w:line="240" w:lineRule="auto"/>
              <w:ind w:firstLine="0"/>
              <w:jc w:val="both"/>
              <w:rPr>
                <w:lang w:val="uk-UA"/>
              </w:rPr>
            </w:pPr>
            <w:r w:rsidRPr="00172B6C">
              <w:rPr>
                <w:lang w:val="uk-UA"/>
              </w:rPr>
              <w:t>2016</w:t>
            </w:r>
            <w:r w:rsidR="005C7638" w:rsidRPr="00172B6C">
              <w:rPr>
                <w:lang w:val="uk-UA"/>
              </w:rPr>
              <w:t xml:space="preserve">р до </w:t>
            </w:r>
            <w:r w:rsidRPr="00172B6C">
              <w:rPr>
                <w:lang w:val="uk-UA"/>
              </w:rPr>
              <w:t>2014</w:t>
            </w:r>
            <w:r w:rsidR="005C7638" w:rsidRPr="00172B6C">
              <w:rPr>
                <w:lang w:val="uk-UA"/>
              </w:rPr>
              <w:t>р</w:t>
            </w:r>
          </w:p>
        </w:tc>
      </w:tr>
      <w:tr w:rsidR="005C7638" w:rsidRPr="00172B6C" w14:paraId="268B04A9" w14:textId="77777777">
        <w:trPr>
          <w:cantSplit/>
          <w:trHeight w:val="734"/>
        </w:trPr>
        <w:tc>
          <w:tcPr>
            <w:tcW w:w="2448" w:type="dxa"/>
            <w:vAlign w:val="center"/>
          </w:tcPr>
          <w:p w14:paraId="6F17AB7A" w14:textId="77777777" w:rsidR="005C7638" w:rsidRPr="00172B6C" w:rsidRDefault="005C7638" w:rsidP="000E7F97">
            <w:pPr>
              <w:pStyle w:val="20"/>
              <w:spacing w:line="240" w:lineRule="auto"/>
              <w:ind w:firstLine="0"/>
              <w:jc w:val="both"/>
              <w:rPr>
                <w:lang w:val="uk-UA"/>
              </w:rPr>
            </w:pPr>
            <w:r w:rsidRPr="00172B6C">
              <w:rPr>
                <w:lang w:val="uk-UA"/>
              </w:rPr>
              <w:t>Чистий дохід (виручка) від реалізації продукції</w:t>
            </w:r>
          </w:p>
        </w:tc>
        <w:tc>
          <w:tcPr>
            <w:tcW w:w="1260" w:type="dxa"/>
            <w:vAlign w:val="center"/>
          </w:tcPr>
          <w:p w14:paraId="7A1A5AEE" w14:textId="77777777" w:rsidR="005C7638" w:rsidRPr="00172B6C" w:rsidRDefault="005C7638" w:rsidP="000E7F97">
            <w:pPr>
              <w:jc w:val="center"/>
              <w:rPr>
                <w:snapToGrid w:val="0"/>
                <w:spacing w:val="20"/>
                <w:lang w:val="uk-UA"/>
              </w:rPr>
            </w:pPr>
            <w:r w:rsidRPr="00172B6C">
              <w:rPr>
                <w:snapToGrid w:val="0"/>
                <w:spacing w:val="20"/>
                <w:lang w:val="uk-UA"/>
              </w:rPr>
              <w:t>17996,3</w:t>
            </w:r>
          </w:p>
        </w:tc>
        <w:tc>
          <w:tcPr>
            <w:tcW w:w="1260" w:type="dxa"/>
            <w:vAlign w:val="center"/>
          </w:tcPr>
          <w:p w14:paraId="601F6727" w14:textId="77777777" w:rsidR="005C7638" w:rsidRPr="00172B6C" w:rsidRDefault="005C7638" w:rsidP="000E7F97">
            <w:pPr>
              <w:jc w:val="center"/>
              <w:rPr>
                <w:snapToGrid w:val="0"/>
                <w:spacing w:val="20"/>
                <w:lang w:val="uk-UA"/>
              </w:rPr>
            </w:pPr>
            <w:r w:rsidRPr="00172B6C">
              <w:rPr>
                <w:snapToGrid w:val="0"/>
                <w:spacing w:val="20"/>
                <w:lang w:val="uk-UA"/>
              </w:rPr>
              <w:t>18358,8</w:t>
            </w:r>
          </w:p>
        </w:tc>
        <w:tc>
          <w:tcPr>
            <w:tcW w:w="1260" w:type="dxa"/>
            <w:vAlign w:val="center"/>
          </w:tcPr>
          <w:p w14:paraId="2FC52566" w14:textId="77777777" w:rsidR="005C7638" w:rsidRPr="00172B6C" w:rsidRDefault="005C7638" w:rsidP="000E7F97">
            <w:pPr>
              <w:jc w:val="center"/>
              <w:rPr>
                <w:snapToGrid w:val="0"/>
                <w:spacing w:val="20"/>
                <w:lang w:val="uk-UA"/>
              </w:rPr>
            </w:pPr>
            <w:r w:rsidRPr="00172B6C">
              <w:rPr>
                <w:snapToGrid w:val="0"/>
                <w:spacing w:val="20"/>
                <w:lang w:val="uk-UA"/>
              </w:rPr>
              <w:t>24424,4</w:t>
            </w:r>
          </w:p>
        </w:tc>
        <w:tc>
          <w:tcPr>
            <w:tcW w:w="1134" w:type="dxa"/>
            <w:vAlign w:val="center"/>
          </w:tcPr>
          <w:p w14:paraId="393898EA" w14:textId="77777777" w:rsidR="005C7638" w:rsidRPr="00172B6C" w:rsidRDefault="005C7638" w:rsidP="000E7F97">
            <w:pPr>
              <w:jc w:val="center"/>
              <w:rPr>
                <w:snapToGrid w:val="0"/>
                <w:spacing w:val="20"/>
                <w:lang w:val="uk-UA"/>
              </w:rPr>
            </w:pPr>
            <w:r w:rsidRPr="00172B6C">
              <w:rPr>
                <w:snapToGrid w:val="0"/>
                <w:spacing w:val="20"/>
                <w:lang w:val="uk-UA"/>
              </w:rPr>
              <w:t>102,01</w:t>
            </w:r>
          </w:p>
        </w:tc>
        <w:tc>
          <w:tcPr>
            <w:tcW w:w="1134" w:type="dxa"/>
            <w:vAlign w:val="center"/>
          </w:tcPr>
          <w:p w14:paraId="4B4F2133" w14:textId="77777777" w:rsidR="005C7638" w:rsidRPr="00172B6C" w:rsidRDefault="005C7638" w:rsidP="000E7F97">
            <w:pPr>
              <w:jc w:val="center"/>
              <w:rPr>
                <w:snapToGrid w:val="0"/>
                <w:spacing w:val="20"/>
                <w:lang w:val="uk-UA"/>
              </w:rPr>
            </w:pPr>
            <w:r w:rsidRPr="00172B6C">
              <w:rPr>
                <w:snapToGrid w:val="0"/>
                <w:spacing w:val="20"/>
                <w:lang w:val="uk-UA"/>
              </w:rPr>
              <w:t>133,04</w:t>
            </w:r>
          </w:p>
        </w:tc>
        <w:tc>
          <w:tcPr>
            <w:tcW w:w="1134" w:type="dxa"/>
            <w:vAlign w:val="center"/>
          </w:tcPr>
          <w:p w14:paraId="35B9735A" w14:textId="77777777" w:rsidR="005C7638" w:rsidRPr="00172B6C" w:rsidRDefault="005C7638" w:rsidP="000E7F97">
            <w:pPr>
              <w:jc w:val="center"/>
              <w:rPr>
                <w:snapToGrid w:val="0"/>
                <w:spacing w:val="20"/>
                <w:lang w:val="uk-UA"/>
              </w:rPr>
            </w:pPr>
            <w:r w:rsidRPr="00172B6C">
              <w:rPr>
                <w:snapToGrid w:val="0"/>
                <w:spacing w:val="20"/>
                <w:lang w:val="uk-UA"/>
              </w:rPr>
              <w:t>135,72</w:t>
            </w:r>
          </w:p>
        </w:tc>
      </w:tr>
      <w:tr w:rsidR="005C7638" w:rsidRPr="00172B6C" w14:paraId="4836D9BA" w14:textId="77777777">
        <w:trPr>
          <w:cantSplit/>
          <w:trHeight w:val="766"/>
        </w:trPr>
        <w:tc>
          <w:tcPr>
            <w:tcW w:w="2448" w:type="dxa"/>
            <w:vAlign w:val="center"/>
          </w:tcPr>
          <w:p w14:paraId="3E3E8D61" w14:textId="77777777" w:rsidR="005C7638" w:rsidRPr="00172B6C" w:rsidRDefault="005C7638" w:rsidP="000E7F97">
            <w:pPr>
              <w:pStyle w:val="20"/>
              <w:spacing w:line="240" w:lineRule="auto"/>
              <w:ind w:firstLine="0"/>
              <w:jc w:val="both"/>
              <w:rPr>
                <w:lang w:val="uk-UA"/>
              </w:rPr>
            </w:pPr>
            <w:r w:rsidRPr="00172B6C">
              <w:rPr>
                <w:lang w:val="uk-UA"/>
              </w:rPr>
              <w:t>Собівартість реалізованої продукції</w:t>
            </w:r>
          </w:p>
        </w:tc>
        <w:tc>
          <w:tcPr>
            <w:tcW w:w="1260" w:type="dxa"/>
            <w:vAlign w:val="center"/>
          </w:tcPr>
          <w:p w14:paraId="00C28EBF" w14:textId="77777777" w:rsidR="005C7638" w:rsidRPr="00172B6C" w:rsidRDefault="005C7638" w:rsidP="000E7F97">
            <w:pPr>
              <w:jc w:val="center"/>
              <w:rPr>
                <w:snapToGrid w:val="0"/>
                <w:spacing w:val="20"/>
                <w:lang w:val="uk-UA"/>
              </w:rPr>
            </w:pPr>
            <w:r w:rsidRPr="00172B6C">
              <w:rPr>
                <w:snapToGrid w:val="0"/>
                <w:spacing w:val="20"/>
                <w:lang w:val="uk-UA"/>
              </w:rPr>
              <w:t>14308,7</w:t>
            </w:r>
          </w:p>
        </w:tc>
        <w:tc>
          <w:tcPr>
            <w:tcW w:w="1260" w:type="dxa"/>
            <w:vAlign w:val="center"/>
          </w:tcPr>
          <w:p w14:paraId="42EAD3F5" w14:textId="77777777" w:rsidR="005C7638" w:rsidRPr="00172B6C" w:rsidRDefault="005C7638" w:rsidP="000E7F97">
            <w:pPr>
              <w:jc w:val="center"/>
              <w:rPr>
                <w:snapToGrid w:val="0"/>
                <w:spacing w:val="20"/>
                <w:lang w:val="uk-UA"/>
              </w:rPr>
            </w:pPr>
            <w:r w:rsidRPr="00172B6C">
              <w:rPr>
                <w:snapToGrid w:val="0"/>
                <w:spacing w:val="20"/>
                <w:lang w:val="uk-UA"/>
              </w:rPr>
              <w:t>16602,6</w:t>
            </w:r>
          </w:p>
        </w:tc>
        <w:tc>
          <w:tcPr>
            <w:tcW w:w="1260" w:type="dxa"/>
            <w:vAlign w:val="center"/>
          </w:tcPr>
          <w:p w14:paraId="45D23C0A" w14:textId="77777777" w:rsidR="005C7638" w:rsidRPr="00172B6C" w:rsidRDefault="005C7638" w:rsidP="000E7F97">
            <w:pPr>
              <w:jc w:val="center"/>
              <w:rPr>
                <w:snapToGrid w:val="0"/>
                <w:spacing w:val="20"/>
                <w:lang w:val="uk-UA"/>
              </w:rPr>
            </w:pPr>
            <w:r w:rsidRPr="00172B6C">
              <w:rPr>
                <w:snapToGrid w:val="0"/>
                <w:spacing w:val="20"/>
                <w:lang w:val="uk-UA"/>
              </w:rPr>
              <w:t>20713,7</w:t>
            </w:r>
          </w:p>
        </w:tc>
        <w:tc>
          <w:tcPr>
            <w:tcW w:w="1134" w:type="dxa"/>
            <w:vAlign w:val="center"/>
          </w:tcPr>
          <w:p w14:paraId="2D562F5D" w14:textId="77777777" w:rsidR="005C7638" w:rsidRPr="00172B6C" w:rsidRDefault="005C7638" w:rsidP="000E7F97">
            <w:pPr>
              <w:jc w:val="center"/>
              <w:rPr>
                <w:snapToGrid w:val="0"/>
                <w:spacing w:val="20"/>
                <w:lang w:val="uk-UA"/>
              </w:rPr>
            </w:pPr>
            <w:r w:rsidRPr="00172B6C">
              <w:rPr>
                <w:snapToGrid w:val="0"/>
                <w:spacing w:val="20"/>
                <w:lang w:val="uk-UA"/>
              </w:rPr>
              <w:t>116,03</w:t>
            </w:r>
          </w:p>
        </w:tc>
        <w:tc>
          <w:tcPr>
            <w:tcW w:w="1134" w:type="dxa"/>
            <w:vAlign w:val="center"/>
          </w:tcPr>
          <w:p w14:paraId="5E63D38E" w14:textId="77777777" w:rsidR="005C7638" w:rsidRPr="00172B6C" w:rsidRDefault="005C7638" w:rsidP="000E7F97">
            <w:pPr>
              <w:jc w:val="center"/>
              <w:rPr>
                <w:snapToGrid w:val="0"/>
                <w:spacing w:val="20"/>
                <w:lang w:val="uk-UA"/>
              </w:rPr>
            </w:pPr>
            <w:r w:rsidRPr="00172B6C">
              <w:rPr>
                <w:snapToGrid w:val="0"/>
                <w:spacing w:val="20"/>
                <w:lang w:val="uk-UA"/>
              </w:rPr>
              <w:t>124,76</w:t>
            </w:r>
          </w:p>
        </w:tc>
        <w:tc>
          <w:tcPr>
            <w:tcW w:w="1134" w:type="dxa"/>
            <w:vAlign w:val="center"/>
          </w:tcPr>
          <w:p w14:paraId="36B7E772" w14:textId="77777777" w:rsidR="005C7638" w:rsidRPr="00172B6C" w:rsidRDefault="005C7638" w:rsidP="000E7F97">
            <w:pPr>
              <w:jc w:val="center"/>
              <w:rPr>
                <w:snapToGrid w:val="0"/>
                <w:spacing w:val="20"/>
                <w:lang w:val="uk-UA"/>
              </w:rPr>
            </w:pPr>
            <w:r w:rsidRPr="00172B6C">
              <w:rPr>
                <w:snapToGrid w:val="0"/>
                <w:spacing w:val="20"/>
                <w:lang w:val="uk-UA"/>
              </w:rPr>
              <w:t>144,76</w:t>
            </w:r>
          </w:p>
        </w:tc>
      </w:tr>
      <w:tr w:rsidR="005C7638" w:rsidRPr="00172B6C" w14:paraId="3B6B26D4" w14:textId="77777777">
        <w:trPr>
          <w:cantSplit/>
          <w:trHeight w:val="436"/>
        </w:trPr>
        <w:tc>
          <w:tcPr>
            <w:tcW w:w="2448" w:type="dxa"/>
            <w:vAlign w:val="center"/>
          </w:tcPr>
          <w:p w14:paraId="7B4BA230" w14:textId="77777777" w:rsidR="005C7638" w:rsidRPr="00172B6C" w:rsidRDefault="005C7638" w:rsidP="000E7F97">
            <w:pPr>
              <w:pStyle w:val="20"/>
              <w:spacing w:line="240" w:lineRule="auto"/>
              <w:ind w:firstLine="0"/>
              <w:jc w:val="both"/>
              <w:rPr>
                <w:lang w:val="uk-UA"/>
              </w:rPr>
            </w:pPr>
            <w:r w:rsidRPr="00172B6C">
              <w:rPr>
                <w:lang w:val="uk-UA"/>
              </w:rPr>
              <w:t>Валовий прибуток</w:t>
            </w:r>
          </w:p>
        </w:tc>
        <w:tc>
          <w:tcPr>
            <w:tcW w:w="1260" w:type="dxa"/>
            <w:vAlign w:val="center"/>
          </w:tcPr>
          <w:p w14:paraId="1F9A01AD" w14:textId="77777777" w:rsidR="005C7638" w:rsidRPr="00172B6C" w:rsidRDefault="005C7638" w:rsidP="000E7F97">
            <w:pPr>
              <w:jc w:val="center"/>
              <w:rPr>
                <w:snapToGrid w:val="0"/>
                <w:spacing w:val="20"/>
                <w:lang w:val="uk-UA"/>
              </w:rPr>
            </w:pPr>
            <w:r w:rsidRPr="00172B6C">
              <w:rPr>
                <w:snapToGrid w:val="0"/>
                <w:spacing w:val="20"/>
                <w:lang w:val="uk-UA"/>
              </w:rPr>
              <w:t>3687,60</w:t>
            </w:r>
          </w:p>
        </w:tc>
        <w:tc>
          <w:tcPr>
            <w:tcW w:w="1260" w:type="dxa"/>
            <w:vAlign w:val="center"/>
          </w:tcPr>
          <w:p w14:paraId="723F1599" w14:textId="77777777" w:rsidR="005C7638" w:rsidRPr="00172B6C" w:rsidRDefault="005C7638" w:rsidP="000E7F97">
            <w:pPr>
              <w:jc w:val="center"/>
              <w:rPr>
                <w:snapToGrid w:val="0"/>
                <w:spacing w:val="20"/>
                <w:lang w:val="uk-UA"/>
              </w:rPr>
            </w:pPr>
            <w:r w:rsidRPr="00172B6C">
              <w:rPr>
                <w:snapToGrid w:val="0"/>
                <w:spacing w:val="20"/>
                <w:lang w:val="uk-UA"/>
              </w:rPr>
              <w:t>1756,20</w:t>
            </w:r>
          </w:p>
        </w:tc>
        <w:tc>
          <w:tcPr>
            <w:tcW w:w="1260" w:type="dxa"/>
            <w:vAlign w:val="center"/>
          </w:tcPr>
          <w:p w14:paraId="792C80EB" w14:textId="77777777" w:rsidR="005C7638" w:rsidRPr="00172B6C" w:rsidRDefault="005C7638" w:rsidP="000E7F97">
            <w:pPr>
              <w:jc w:val="center"/>
              <w:rPr>
                <w:snapToGrid w:val="0"/>
                <w:spacing w:val="20"/>
                <w:lang w:val="uk-UA"/>
              </w:rPr>
            </w:pPr>
            <w:r w:rsidRPr="00172B6C">
              <w:rPr>
                <w:snapToGrid w:val="0"/>
                <w:spacing w:val="20"/>
                <w:lang w:val="uk-UA"/>
              </w:rPr>
              <w:t>3710,70</w:t>
            </w:r>
          </w:p>
        </w:tc>
        <w:tc>
          <w:tcPr>
            <w:tcW w:w="1134" w:type="dxa"/>
            <w:vAlign w:val="center"/>
          </w:tcPr>
          <w:p w14:paraId="3B5ABEC4" w14:textId="77777777" w:rsidR="005C7638" w:rsidRPr="00172B6C" w:rsidRDefault="005C7638" w:rsidP="000E7F97">
            <w:pPr>
              <w:jc w:val="center"/>
              <w:rPr>
                <w:snapToGrid w:val="0"/>
                <w:spacing w:val="20"/>
                <w:lang w:val="uk-UA"/>
              </w:rPr>
            </w:pPr>
            <w:r w:rsidRPr="00172B6C">
              <w:rPr>
                <w:snapToGrid w:val="0"/>
                <w:spacing w:val="20"/>
                <w:lang w:val="uk-UA"/>
              </w:rPr>
              <w:t>47,62</w:t>
            </w:r>
          </w:p>
        </w:tc>
        <w:tc>
          <w:tcPr>
            <w:tcW w:w="1134" w:type="dxa"/>
            <w:vAlign w:val="center"/>
          </w:tcPr>
          <w:p w14:paraId="235547BC" w14:textId="77777777" w:rsidR="005C7638" w:rsidRPr="00172B6C" w:rsidRDefault="005C7638" w:rsidP="000E7F97">
            <w:pPr>
              <w:jc w:val="center"/>
              <w:rPr>
                <w:snapToGrid w:val="0"/>
                <w:spacing w:val="20"/>
                <w:lang w:val="uk-UA"/>
              </w:rPr>
            </w:pPr>
            <w:r w:rsidRPr="00172B6C">
              <w:rPr>
                <w:snapToGrid w:val="0"/>
                <w:spacing w:val="20"/>
                <w:lang w:val="uk-UA"/>
              </w:rPr>
              <w:t>211,29</w:t>
            </w:r>
          </w:p>
        </w:tc>
        <w:tc>
          <w:tcPr>
            <w:tcW w:w="1134" w:type="dxa"/>
            <w:vAlign w:val="center"/>
          </w:tcPr>
          <w:p w14:paraId="19ADCBAB" w14:textId="77777777" w:rsidR="005C7638" w:rsidRPr="00172B6C" w:rsidRDefault="005C7638" w:rsidP="000E7F97">
            <w:pPr>
              <w:jc w:val="center"/>
              <w:rPr>
                <w:snapToGrid w:val="0"/>
                <w:spacing w:val="20"/>
                <w:lang w:val="uk-UA"/>
              </w:rPr>
            </w:pPr>
            <w:r w:rsidRPr="00172B6C">
              <w:rPr>
                <w:snapToGrid w:val="0"/>
                <w:spacing w:val="20"/>
                <w:lang w:val="uk-UA"/>
              </w:rPr>
              <w:t>100,63</w:t>
            </w:r>
          </w:p>
        </w:tc>
      </w:tr>
      <w:tr w:rsidR="005C7638" w:rsidRPr="00172B6C" w14:paraId="543DEC0F" w14:textId="77777777">
        <w:trPr>
          <w:cantSplit/>
          <w:trHeight w:val="447"/>
        </w:trPr>
        <w:tc>
          <w:tcPr>
            <w:tcW w:w="2448" w:type="dxa"/>
            <w:vAlign w:val="center"/>
          </w:tcPr>
          <w:p w14:paraId="18BD6657" w14:textId="77777777" w:rsidR="005C7638" w:rsidRPr="00172B6C" w:rsidRDefault="005C7638" w:rsidP="000E7F97">
            <w:pPr>
              <w:pStyle w:val="20"/>
              <w:spacing w:line="240" w:lineRule="auto"/>
              <w:ind w:firstLine="0"/>
              <w:jc w:val="both"/>
              <w:rPr>
                <w:lang w:val="uk-UA"/>
              </w:rPr>
            </w:pPr>
            <w:r w:rsidRPr="00172B6C">
              <w:rPr>
                <w:lang w:val="uk-UA"/>
              </w:rPr>
              <w:t>Інші операційні доходи</w:t>
            </w:r>
          </w:p>
        </w:tc>
        <w:tc>
          <w:tcPr>
            <w:tcW w:w="1260" w:type="dxa"/>
            <w:vAlign w:val="center"/>
          </w:tcPr>
          <w:p w14:paraId="350BCA7C" w14:textId="77777777" w:rsidR="005C7638" w:rsidRPr="00172B6C" w:rsidRDefault="005C7638" w:rsidP="000E7F97">
            <w:pPr>
              <w:jc w:val="center"/>
              <w:rPr>
                <w:snapToGrid w:val="0"/>
                <w:spacing w:val="20"/>
                <w:lang w:val="uk-UA"/>
              </w:rPr>
            </w:pPr>
            <w:r w:rsidRPr="00172B6C">
              <w:rPr>
                <w:snapToGrid w:val="0"/>
                <w:spacing w:val="20"/>
                <w:lang w:val="uk-UA"/>
              </w:rPr>
              <w:t>7,30</w:t>
            </w:r>
          </w:p>
        </w:tc>
        <w:tc>
          <w:tcPr>
            <w:tcW w:w="1260" w:type="dxa"/>
            <w:vAlign w:val="center"/>
          </w:tcPr>
          <w:p w14:paraId="2063B756" w14:textId="77777777" w:rsidR="005C7638" w:rsidRPr="00172B6C" w:rsidRDefault="005C7638" w:rsidP="000E7F97">
            <w:pPr>
              <w:jc w:val="center"/>
              <w:rPr>
                <w:snapToGrid w:val="0"/>
                <w:spacing w:val="20"/>
                <w:lang w:val="uk-UA"/>
              </w:rPr>
            </w:pPr>
            <w:r w:rsidRPr="00172B6C">
              <w:rPr>
                <w:snapToGrid w:val="0"/>
                <w:spacing w:val="20"/>
                <w:lang w:val="uk-UA"/>
              </w:rPr>
              <w:t>5,20</w:t>
            </w:r>
          </w:p>
        </w:tc>
        <w:tc>
          <w:tcPr>
            <w:tcW w:w="1260" w:type="dxa"/>
            <w:vAlign w:val="center"/>
          </w:tcPr>
          <w:p w14:paraId="2C7D323D" w14:textId="77777777" w:rsidR="005C7638" w:rsidRPr="00172B6C" w:rsidRDefault="005C7638" w:rsidP="000E7F97">
            <w:pPr>
              <w:jc w:val="center"/>
              <w:rPr>
                <w:snapToGrid w:val="0"/>
                <w:spacing w:val="20"/>
                <w:lang w:val="uk-UA"/>
              </w:rPr>
            </w:pPr>
            <w:r w:rsidRPr="00172B6C">
              <w:rPr>
                <w:snapToGrid w:val="0"/>
                <w:spacing w:val="20"/>
                <w:lang w:val="uk-UA"/>
              </w:rPr>
              <w:t>7,30</w:t>
            </w:r>
          </w:p>
        </w:tc>
        <w:tc>
          <w:tcPr>
            <w:tcW w:w="1134" w:type="dxa"/>
            <w:vAlign w:val="center"/>
          </w:tcPr>
          <w:p w14:paraId="59FD1963" w14:textId="77777777" w:rsidR="005C7638" w:rsidRPr="00172B6C" w:rsidRDefault="005C7638" w:rsidP="000E7F97">
            <w:pPr>
              <w:jc w:val="center"/>
              <w:rPr>
                <w:snapToGrid w:val="0"/>
                <w:spacing w:val="20"/>
                <w:lang w:val="uk-UA"/>
              </w:rPr>
            </w:pPr>
            <w:r w:rsidRPr="00172B6C">
              <w:rPr>
                <w:snapToGrid w:val="0"/>
                <w:spacing w:val="20"/>
                <w:lang w:val="uk-UA"/>
              </w:rPr>
              <w:t>71,23</w:t>
            </w:r>
          </w:p>
        </w:tc>
        <w:tc>
          <w:tcPr>
            <w:tcW w:w="1134" w:type="dxa"/>
            <w:vAlign w:val="center"/>
          </w:tcPr>
          <w:p w14:paraId="5DC3D2E4" w14:textId="77777777" w:rsidR="005C7638" w:rsidRPr="00172B6C" w:rsidRDefault="005C7638" w:rsidP="000E7F97">
            <w:pPr>
              <w:jc w:val="center"/>
              <w:rPr>
                <w:snapToGrid w:val="0"/>
                <w:spacing w:val="20"/>
                <w:lang w:val="uk-UA"/>
              </w:rPr>
            </w:pPr>
            <w:r w:rsidRPr="00172B6C">
              <w:rPr>
                <w:snapToGrid w:val="0"/>
                <w:spacing w:val="20"/>
                <w:lang w:val="uk-UA"/>
              </w:rPr>
              <w:t>140,38</w:t>
            </w:r>
          </w:p>
        </w:tc>
        <w:tc>
          <w:tcPr>
            <w:tcW w:w="1134" w:type="dxa"/>
            <w:vAlign w:val="center"/>
          </w:tcPr>
          <w:p w14:paraId="3C7E4C32" w14:textId="77777777" w:rsidR="005C7638" w:rsidRPr="00172B6C" w:rsidRDefault="005C7638" w:rsidP="000E7F97">
            <w:pPr>
              <w:jc w:val="center"/>
              <w:rPr>
                <w:snapToGrid w:val="0"/>
                <w:spacing w:val="20"/>
                <w:lang w:val="uk-UA"/>
              </w:rPr>
            </w:pPr>
            <w:r w:rsidRPr="00172B6C">
              <w:rPr>
                <w:snapToGrid w:val="0"/>
                <w:spacing w:val="20"/>
                <w:lang w:val="uk-UA"/>
              </w:rPr>
              <w:t>100,00</w:t>
            </w:r>
          </w:p>
        </w:tc>
      </w:tr>
      <w:tr w:rsidR="005C7638" w:rsidRPr="00172B6C" w14:paraId="0BC6CA5C" w14:textId="77777777">
        <w:trPr>
          <w:cantSplit/>
          <w:trHeight w:val="579"/>
        </w:trPr>
        <w:tc>
          <w:tcPr>
            <w:tcW w:w="2448" w:type="dxa"/>
            <w:vAlign w:val="center"/>
          </w:tcPr>
          <w:p w14:paraId="6695E9BE" w14:textId="77777777" w:rsidR="005C7638" w:rsidRPr="00172B6C" w:rsidRDefault="005C7638" w:rsidP="000E7F97">
            <w:pPr>
              <w:pStyle w:val="20"/>
              <w:spacing w:line="240" w:lineRule="auto"/>
              <w:ind w:firstLine="0"/>
              <w:jc w:val="both"/>
              <w:rPr>
                <w:lang w:val="uk-UA"/>
              </w:rPr>
            </w:pPr>
            <w:r w:rsidRPr="00172B6C">
              <w:rPr>
                <w:lang w:val="uk-UA"/>
              </w:rPr>
              <w:t>Адміністративні витрати</w:t>
            </w:r>
          </w:p>
        </w:tc>
        <w:tc>
          <w:tcPr>
            <w:tcW w:w="1260" w:type="dxa"/>
            <w:vAlign w:val="center"/>
          </w:tcPr>
          <w:p w14:paraId="20350640" w14:textId="77777777" w:rsidR="005C7638" w:rsidRPr="00172B6C" w:rsidRDefault="005C7638" w:rsidP="000E7F97">
            <w:pPr>
              <w:jc w:val="center"/>
              <w:rPr>
                <w:snapToGrid w:val="0"/>
                <w:spacing w:val="20"/>
                <w:lang w:val="uk-UA"/>
              </w:rPr>
            </w:pPr>
            <w:r w:rsidRPr="00172B6C">
              <w:rPr>
                <w:snapToGrid w:val="0"/>
                <w:spacing w:val="20"/>
                <w:lang w:val="uk-UA"/>
              </w:rPr>
              <w:t>39,40</w:t>
            </w:r>
          </w:p>
        </w:tc>
        <w:tc>
          <w:tcPr>
            <w:tcW w:w="1260" w:type="dxa"/>
            <w:vAlign w:val="center"/>
          </w:tcPr>
          <w:p w14:paraId="2D3D9221" w14:textId="77777777" w:rsidR="005C7638" w:rsidRPr="00172B6C" w:rsidRDefault="005C7638" w:rsidP="000E7F97">
            <w:pPr>
              <w:jc w:val="center"/>
              <w:rPr>
                <w:snapToGrid w:val="0"/>
                <w:spacing w:val="20"/>
                <w:lang w:val="uk-UA"/>
              </w:rPr>
            </w:pPr>
            <w:r w:rsidRPr="00172B6C">
              <w:rPr>
                <w:snapToGrid w:val="0"/>
                <w:spacing w:val="20"/>
                <w:lang w:val="uk-UA"/>
              </w:rPr>
              <w:t>24,90</w:t>
            </w:r>
          </w:p>
        </w:tc>
        <w:tc>
          <w:tcPr>
            <w:tcW w:w="1260" w:type="dxa"/>
            <w:vAlign w:val="center"/>
          </w:tcPr>
          <w:p w14:paraId="2E1BBD67" w14:textId="77777777" w:rsidR="005C7638" w:rsidRPr="00172B6C" w:rsidRDefault="005C7638" w:rsidP="000E7F97">
            <w:pPr>
              <w:jc w:val="center"/>
              <w:rPr>
                <w:snapToGrid w:val="0"/>
                <w:spacing w:val="20"/>
                <w:lang w:val="uk-UA"/>
              </w:rPr>
            </w:pPr>
            <w:r w:rsidRPr="00172B6C">
              <w:rPr>
                <w:snapToGrid w:val="0"/>
                <w:spacing w:val="20"/>
                <w:lang w:val="uk-UA"/>
              </w:rPr>
              <w:t>29,40</w:t>
            </w:r>
          </w:p>
        </w:tc>
        <w:tc>
          <w:tcPr>
            <w:tcW w:w="1134" w:type="dxa"/>
            <w:vAlign w:val="center"/>
          </w:tcPr>
          <w:p w14:paraId="793DE1D8" w14:textId="77777777" w:rsidR="005C7638" w:rsidRPr="00172B6C" w:rsidRDefault="005C7638" w:rsidP="000E7F97">
            <w:pPr>
              <w:jc w:val="center"/>
              <w:rPr>
                <w:snapToGrid w:val="0"/>
                <w:spacing w:val="20"/>
                <w:lang w:val="uk-UA"/>
              </w:rPr>
            </w:pPr>
            <w:r w:rsidRPr="00172B6C">
              <w:rPr>
                <w:snapToGrid w:val="0"/>
                <w:spacing w:val="20"/>
                <w:lang w:val="uk-UA"/>
              </w:rPr>
              <w:t>63,20</w:t>
            </w:r>
          </w:p>
        </w:tc>
        <w:tc>
          <w:tcPr>
            <w:tcW w:w="1134" w:type="dxa"/>
            <w:vAlign w:val="center"/>
          </w:tcPr>
          <w:p w14:paraId="560E1BF8" w14:textId="77777777" w:rsidR="005C7638" w:rsidRPr="00172B6C" w:rsidRDefault="005C7638" w:rsidP="000E7F97">
            <w:pPr>
              <w:jc w:val="center"/>
              <w:rPr>
                <w:snapToGrid w:val="0"/>
                <w:spacing w:val="20"/>
                <w:lang w:val="uk-UA"/>
              </w:rPr>
            </w:pPr>
            <w:r w:rsidRPr="00172B6C">
              <w:rPr>
                <w:snapToGrid w:val="0"/>
                <w:spacing w:val="20"/>
                <w:lang w:val="uk-UA"/>
              </w:rPr>
              <w:t>118,07</w:t>
            </w:r>
          </w:p>
        </w:tc>
        <w:tc>
          <w:tcPr>
            <w:tcW w:w="1134" w:type="dxa"/>
            <w:vAlign w:val="center"/>
          </w:tcPr>
          <w:p w14:paraId="7653E6B6" w14:textId="77777777" w:rsidR="005C7638" w:rsidRPr="00172B6C" w:rsidRDefault="005C7638" w:rsidP="000E7F97">
            <w:pPr>
              <w:jc w:val="center"/>
              <w:rPr>
                <w:snapToGrid w:val="0"/>
                <w:spacing w:val="20"/>
                <w:lang w:val="uk-UA"/>
              </w:rPr>
            </w:pPr>
            <w:r w:rsidRPr="00172B6C">
              <w:rPr>
                <w:snapToGrid w:val="0"/>
                <w:spacing w:val="20"/>
                <w:lang w:val="uk-UA"/>
              </w:rPr>
              <w:t>74,62</w:t>
            </w:r>
          </w:p>
        </w:tc>
      </w:tr>
      <w:tr w:rsidR="005C7638" w:rsidRPr="00172B6C" w14:paraId="459972BB" w14:textId="77777777">
        <w:trPr>
          <w:cantSplit/>
          <w:trHeight w:val="421"/>
        </w:trPr>
        <w:tc>
          <w:tcPr>
            <w:tcW w:w="2448" w:type="dxa"/>
            <w:vAlign w:val="center"/>
          </w:tcPr>
          <w:p w14:paraId="644DD0CF" w14:textId="77777777" w:rsidR="005C7638" w:rsidRPr="00172B6C" w:rsidRDefault="005C7638" w:rsidP="000E7F97">
            <w:pPr>
              <w:pStyle w:val="20"/>
              <w:spacing w:line="240" w:lineRule="auto"/>
              <w:ind w:firstLine="0"/>
              <w:jc w:val="both"/>
              <w:rPr>
                <w:lang w:val="uk-UA"/>
              </w:rPr>
            </w:pPr>
            <w:r w:rsidRPr="00172B6C">
              <w:rPr>
                <w:lang w:val="uk-UA"/>
              </w:rPr>
              <w:t>Витрати на збут</w:t>
            </w:r>
          </w:p>
        </w:tc>
        <w:tc>
          <w:tcPr>
            <w:tcW w:w="1260" w:type="dxa"/>
            <w:vAlign w:val="center"/>
          </w:tcPr>
          <w:p w14:paraId="1850878B" w14:textId="77777777" w:rsidR="005C7638" w:rsidRPr="00172B6C" w:rsidRDefault="005C7638" w:rsidP="000E7F97">
            <w:pPr>
              <w:jc w:val="center"/>
              <w:rPr>
                <w:snapToGrid w:val="0"/>
                <w:spacing w:val="20"/>
                <w:lang w:val="uk-UA"/>
              </w:rPr>
            </w:pPr>
            <w:r w:rsidRPr="00172B6C">
              <w:rPr>
                <w:snapToGrid w:val="0"/>
                <w:spacing w:val="20"/>
                <w:lang w:val="uk-UA"/>
              </w:rPr>
              <w:t>103,10</w:t>
            </w:r>
          </w:p>
        </w:tc>
        <w:tc>
          <w:tcPr>
            <w:tcW w:w="1260" w:type="dxa"/>
            <w:vAlign w:val="center"/>
          </w:tcPr>
          <w:p w14:paraId="646C9A03" w14:textId="77777777" w:rsidR="005C7638" w:rsidRPr="00172B6C" w:rsidRDefault="005C7638" w:rsidP="000E7F97">
            <w:pPr>
              <w:jc w:val="center"/>
              <w:rPr>
                <w:snapToGrid w:val="0"/>
                <w:spacing w:val="20"/>
                <w:lang w:val="uk-UA"/>
              </w:rPr>
            </w:pPr>
            <w:r w:rsidRPr="00172B6C">
              <w:rPr>
                <w:snapToGrid w:val="0"/>
                <w:spacing w:val="20"/>
                <w:lang w:val="uk-UA"/>
              </w:rPr>
              <w:t>73,10</w:t>
            </w:r>
          </w:p>
        </w:tc>
        <w:tc>
          <w:tcPr>
            <w:tcW w:w="1260" w:type="dxa"/>
            <w:vAlign w:val="center"/>
          </w:tcPr>
          <w:p w14:paraId="355D5FF9" w14:textId="77777777" w:rsidR="005C7638" w:rsidRPr="00172B6C" w:rsidRDefault="005C7638" w:rsidP="000E7F97">
            <w:pPr>
              <w:jc w:val="center"/>
              <w:rPr>
                <w:snapToGrid w:val="0"/>
                <w:spacing w:val="20"/>
                <w:lang w:val="uk-UA"/>
              </w:rPr>
            </w:pPr>
            <w:r w:rsidRPr="00172B6C">
              <w:rPr>
                <w:snapToGrid w:val="0"/>
                <w:spacing w:val="20"/>
                <w:lang w:val="uk-UA"/>
              </w:rPr>
              <w:t>103,70</w:t>
            </w:r>
          </w:p>
        </w:tc>
        <w:tc>
          <w:tcPr>
            <w:tcW w:w="1134" w:type="dxa"/>
            <w:vAlign w:val="center"/>
          </w:tcPr>
          <w:p w14:paraId="5A37A919" w14:textId="77777777" w:rsidR="005C7638" w:rsidRPr="00172B6C" w:rsidRDefault="005C7638" w:rsidP="000E7F97">
            <w:pPr>
              <w:jc w:val="center"/>
              <w:rPr>
                <w:snapToGrid w:val="0"/>
                <w:spacing w:val="20"/>
                <w:lang w:val="uk-UA"/>
              </w:rPr>
            </w:pPr>
            <w:r w:rsidRPr="00172B6C">
              <w:rPr>
                <w:snapToGrid w:val="0"/>
                <w:spacing w:val="20"/>
                <w:lang w:val="uk-UA"/>
              </w:rPr>
              <w:t>70,90</w:t>
            </w:r>
          </w:p>
        </w:tc>
        <w:tc>
          <w:tcPr>
            <w:tcW w:w="1134" w:type="dxa"/>
            <w:vAlign w:val="center"/>
          </w:tcPr>
          <w:p w14:paraId="245F1587" w14:textId="77777777" w:rsidR="005C7638" w:rsidRPr="00172B6C" w:rsidRDefault="005C7638" w:rsidP="000E7F97">
            <w:pPr>
              <w:jc w:val="center"/>
              <w:rPr>
                <w:snapToGrid w:val="0"/>
                <w:spacing w:val="20"/>
                <w:lang w:val="uk-UA"/>
              </w:rPr>
            </w:pPr>
            <w:r w:rsidRPr="00172B6C">
              <w:rPr>
                <w:snapToGrid w:val="0"/>
                <w:spacing w:val="20"/>
                <w:lang w:val="uk-UA"/>
              </w:rPr>
              <w:t>141,86</w:t>
            </w:r>
          </w:p>
        </w:tc>
        <w:tc>
          <w:tcPr>
            <w:tcW w:w="1134" w:type="dxa"/>
            <w:vAlign w:val="center"/>
          </w:tcPr>
          <w:p w14:paraId="6EC98FAB" w14:textId="77777777" w:rsidR="005C7638" w:rsidRPr="00172B6C" w:rsidRDefault="005C7638" w:rsidP="000E7F97">
            <w:pPr>
              <w:jc w:val="center"/>
              <w:rPr>
                <w:snapToGrid w:val="0"/>
                <w:spacing w:val="20"/>
                <w:lang w:val="uk-UA"/>
              </w:rPr>
            </w:pPr>
            <w:r w:rsidRPr="00172B6C">
              <w:rPr>
                <w:snapToGrid w:val="0"/>
                <w:spacing w:val="20"/>
                <w:lang w:val="uk-UA"/>
              </w:rPr>
              <w:t>100,58</w:t>
            </w:r>
          </w:p>
        </w:tc>
      </w:tr>
      <w:tr w:rsidR="005C7638" w:rsidRPr="00172B6C" w14:paraId="26EEF992" w14:textId="77777777">
        <w:trPr>
          <w:cantSplit/>
          <w:trHeight w:val="697"/>
        </w:trPr>
        <w:tc>
          <w:tcPr>
            <w:tcW w:w="2448" w:type="dxa"/>
            <w:vAlign w:val="center"/>
          </w:tcPr>
          <w:p w14:paraId="2AD34115" w14:textId="77777777" w:rsidR="005C7638" w:rsidRPr="00172B6C" w:rsidRDefault="005C7638" w:rsidP="000E7F97">
            <w:pPr>
              <w:pStyle w:val="20"/>
              <w:spacing w:line="240" w:lineRule="auto"/>
              <w:ind w:firstLine="0"/>
              <w:jc w:val="both"/>
              <w:rPr>
                <w:lang w:val="uk-UA"/>
              </w:rPr>
            </w:pPr>
            <w:r w:rsidRPr="00172B6C">
              <w:rPr>
                <w:lang w:val="uk-UA"/>
              </w:rPr>
              <w:t>Інші операційні витрати</w:t>
            </w:r>
          </w:p>
        </w:tc>
        <w:tc>
          <w:tcPr>
            <w:tcW w:w="1260" w:type="dxa"/>
            <w:vAlign w:val="center"/>
          </w:tcPr>
          <w:p w14:paraId="0574919B" w14:textId="77777777" w:rsidR="005C7638" w:rsidRPr="00172B6C" w:rsidRDefault="005C7638" w:rsidP="000E7F97">
            <w:pPr>
              <w:jc w:val="center"/>
              <w:rPr>
                <w:snapToGrid w:val="0"/>
                <w:spacing w:val="20"/>
                <w:lang w:val="uk-UA"/>
              </w:rPr>
            </w:pPr>
            <w:r w:rsidRPr="00172B6C">
              <w:rPr>
                <w:snapToGrid w:val="0"/>
                <w:spacing w:val="20"/>
                <w:lang w:val="uk-UA"/>
              </w:rPr>
              <w:t>6,80</w:t>
            </w:r>
          </w:p>
        </w:tc>
        <w:tc>
          <w:tcPr>
            <w:tcW w:w="1260" w:type="dxa"/>
            <w:vAlign w:val="center"/>
          </w:tcPr>
          <w:p w14:paraId="6402AC04" w14:textId="77777777" w:rsidR="005C7638" w:rsidRPr="00172B6C" w:rsidRDefault="005C7638" w:rsidP="000E7F97">
            <w:pPr>
              <w:jc w:val="center"/>
              <w:rPr>
                <w:snapToGrid w:val="0"/>
                <w:spacing w:val="20"/>
                <w:lang w:val="uk-UA"/>
              </w:rPr>
            </w:pPr>
            <w:r w:rsidRPr="00172B6C">
              <w:rPr>
                <w:snapToGrid w:val="0"/>
                <w:spacing w:val="20"/>
                <w:lang w:val="uk-UA"/>
              </w:rPr>
              <w:t>6,90</w:t>
            </w:r>
          </w:p>
        </w:tc>
        <w:tc>
          <w:tcPr>
            <w:tcW w:w="1260" w:type="dxa"/>
            <w:vAlign w:val="center"/>
          </w:tcPr>
          <w:p w14:paraId="558E04F2" w14:textId="77777777" w:rsidR="005C7638" w:rsidRPr="00172B6C" w:rsidRDefault="005C7638" w:rsidP="000E7F97">
            <w:pPr>
              <w:jc w:val="center"/>
              <w:rPr>
                <w:snapToGrid w:val="0"/>
                <w:spacing w:val="20"/>
                <w:lang w:val="uk-UA"/>
              </w:rPr>
            </w:pPr>
            <w:r w:rsidRPr="00172B6C">
              <w:rPr>
                <w:snapToGrid w:val="0"/>
                <w:spacing w:val="20"/>
                <w:lang w:val="uk-UA"/>
              </w:rPr>
              <w:t>9,90</w:t>
            </w:r>
          </w:p>
        </w:tc>
        <w:tc>
          <w:tcPr>
            <w:tcW w:w="1134" w:type="dxa"/>
            <w:vAlign w:val="center"/>
          </w:tcPr>
          <w:p w14:paraId="44609C8B" w14:textId="77777777" w:rsidR="005C7638" w:rsidRPr="00172B6C" w:rsidRDefault="005C7638" w:rsidP="000E7F97">
            <w:pPr>
              <w:jc w:val="center"/>
              <w:rPr>
                <w:snapToGrid w:val="0"/>
                <w:spacing w:val="20"/>
                <w:lang w:val="uk-UA"/>
              </w:rPr>
            </w:pPr>
            <w:r w:rsidRPr="00172B6C">
              <w:rPr>
                <w:snapToGrid w:val="0"/>
                <w:spacing w:val="20"/>
                <w:lang w:val="uk-UA"/>
              </w:rPr>
              <w:t>101,47</w:t>
            </w:r>
          </w:p>
        </w:tc>
        <w:tc>
          <w:tcPr>
            <w:tcW w:w="1134" w:type="dxa"/>
            <w:vAlign w:val="center"/>
          </w:tcPr>
          <w:p w14:paraId="49625829" w14:textId="77777777" w:rsidR="005C7638" w:rsidRPr="00172B6C" w:rsidRDefault="005C7638" w:rsidP="000E7F97">
            <w:pPr>
              <w:jc w:val="center"/>
              <w:rPr>
                <w:snapToGrid w:val="0"/>
                <w:spacing w:val="20"/>
                <w:lang w:val="uk-UA"/>
              </w:rPr>
            </w:pPr>
            <w:r w:rsidRPr="00172B6C">
              <w:rPr>
                <w:snapToGrid w:val="0"/>
                <w:spacing w:val="20"/>
                <w:lang w:val="uk-UA"/>
              </w:rPr>
              <w:t>143,48</w:t>
            </w:r>
          </w:p>
        </w:tc>
        <w:tc>
          <w:tcPr>
            <w:tcW w:w="1134" w:type="dxa"/>
            <w:vAlign w:val="center"/>
          </w:tcPr>
          <w:p w14:paraId="5CDD0AAA" w14:textId="77777777" w:rsidR="005C7638" w:rsidRPr="00172B6C" w:rsidRDefault="005C7638" w:rsidP="000E7F97">
            <w:pPr>
              <w:jc w:val="center"/>
              <w:rPr>
                <w:snapToGrid w:val="0"/>
                <w:spacing w:val="20"/>
                <w:lang w:val="uk-UA"/>
              </w:rPr>
            </w:pPr>
            <w:r w:rsidRPr="00172B6C">
              <w:rPr>
                <w:snapToGrid w:val="0"/>
                <w:spacing w:val="20"/>
                <w:lang w:val="uk-UA"/>
              </w:rPr>
              <w:t>145,59</w:t>
            </w:r>
          </w:p>
        </w:tc>
      </w:tr>
      <w:tr w:rsidR="005C7638" w:rsidRPr="00172B6C" w14:paraId="7DF8E4EE" w14:textId="77777777">
        <w:trPr>
          <w:cantSplit/>
          <w:trHeight w:val="842"/>
        </w:trPr>
        <w:tc>
          <w:tcPr>
            <w:tcW w:w="2448" w:type="dxa"/>
            <w:vAlign w:val="center"/>
          </w:tcPr>
          <w:p w14:paraId="38E91966" w14:textId="77777777" w:rsidR="005C7638" w:rsidRPr="00172B6C" w:rsidRDefault="005C7638" w:rsidP="000E7F97">
            <w:pPr>
              <w:pStyle w:val="20"/>
              <w:spacing w:line="240" w:lineRule="auto"/>
              <w:ind w:firstLine="0"/>
              <w:jc w:val="both"/>
              <w:rPr>
                <w:lang w:val="uk-UA"/>
              </w:rPr>
            </w:pPr>
            <w:r w:rsidRPr="00172B6C">
              <w:rPr>
                <w:lang w:val="uk-UA"/>
              </w:rPr>
              <w:br w:type="page"/>
              <w:t>Прибуток від операційної діяльності</w:t>
            </w:r>
          </w:p>
        </w:tc>
        <w:tc>
          <w:tcPr>
            <w:tcW w:w="1260" w:type="dxa"/>
            <w:vAlign w:val="center"/>
          </w:tcPr>
          <w:p w14:paraId="61804335" w14:textId="77777777" w:rsidR="005C7638" w:rsidRPr="00172B6C" w:rsidRDefault="005C7638" w:rsidP="000E7F97">
            <w:pPr>
              <w:jc w:val="center"/>
              <w:rPr>
                <w:snapToGrid w:val="0"/>
                <w:spacing w:val="20"/>
                <w:lang w:val="uk-UA"/>
              </w:rPr>
            </w:pPr>
            <w:r w:rsidRPr="00172B6C">
              <w:rPr>
                <w:snapToGrid w:val="0"/>
                <w:spacing w:val="20"/>
                <w:lang w:val="uk-UA"/>
              </w:rPr>
              <w:t>3545,60</w:t>
            </w:r>
          </w:p>
        </w:tc>
        <w:tc>
          <w:tcPr>
            <w:tcW w:w="1260" w:type="dxa"/>
            <w:vAlign w:val="center"/>
          </w:tcPr>
          <w:p w14:paraId="109F2A57" w14:textId="77777777" w:rsidR="005C7638" w:rsidRPr="00172B6C" w:rsidRDefault="005C7638" w:rsidP="000E7F97">
            <w:pPr>
              <w:jc w:val="center"/>
              <w:rPr>
                <w:snapToGrid w:val="0"/>
                <w:spacing w:val="20"/>
                <w:lang w:val="uk-UA"/>
              </w:rPr>
            </w:pPr>
            <w:r w:rsidRPr="00172B6C">
              <w:rPr>
                <w:snapToGrid w:val="0"/>
                <w:spacing w:val="20"/>
                <w:lang w:val="uk-UA"/>
              </w:rPr>
              <w:t>1656,50</w:t>
            </w:r>
          </w:p>
        </w:tc>
        <w:tc>
          <w:tcPr>
            <w:tcW w:w="1260" w:type="dxa"/>
            <w:vAlign w:val="center"/>
          </w:tcPr>
          <w:p w14:paraId="4527F62A" w14:textId="77777777" w:rsidR="005C7638" w:rsidRPr="00172B6C" w:rsidRDefault="005C7638" w:rsidP="000E7F97">
            <w:pPr>
              <w:jc w:val="center"/>
              <w:rPr>
                <w:snapToGrid w:val="0"/>
                <w:spacing w:val="20"/>
                <w:lang w:val="uk-UA"/>
              </w:rPr>
            </w:pPr>
            <w:r w:rsidRPr="00172B6C">
              <w:rPr>
                <w:snapToGrid w:val="0"/>
                <w:spacing w:val="20"/>
                <w:lang w:val="uk-UA"/>
              </w:rPr>
              <w:t>3575,00</w:t>
            </w:r>
          </w:p>
        </w:tc>
        <w:tc>
          <w:tcPr>
            <w:tcW w:w="1134" w:type="dxa"/>
            <w:vAlign w:val="center"/>
          </w:tcPr>
          <w:p w14:paraId="291B89B1" w14:textId="77777777" w:rsidR="005C7638" w:rsidRPr="00172B6C" w:rsidRDefault="005C7638" w:rsidP="000E7F97">
            <w:pPr>
              <w:jc w:val="center"/>
              <w:rPr>
                <w:snapToGrid w:val="0"/>
                <w:spacing w:val="20"/>
                <w:lang w:val="uk-UA"/>
              </w:rPr>
            </w:pPr>
            <w:r w:rsidRPr="00172B6C">
              <w:rPr>
                <w:snapToGrid w:val="0"/>
                <w:spacing w:val="20"/>
                <w:lang w:val="uk-UA"/>
              </w:rPr>
              <w:t>46,72</w:t>
            </w:r>
          </w:p>
        </w:tc>
        <w:tc>
          <w:tcPr>
            <w:tcW w:w="1134" w:type="dxa"/>
            <w:vAlign w:val="center"/>
          </w:tcPr>
          <w:p w14:paraId="207E1C60" w14:textId="77777777" w:rsidR="005C7638" w:rsidRPr="00172B6C" w:rsidRDefault="005C7638" w:rsidP="000E7F97">
            <w:pPr>
              <w:jc w:val="center"/>
              <w:rPr>
                <w:snapToGrid w:val="0"/>
                <w:spacing w:val="20"/>
                <w:lang w:val="uk-UA"/>
              </w:rPr>
            </w:pPr>
            <w:r w:rsidRPr="00172B6C">
              <w:rPr>
                <w:snapToGrid w:val="0"/>
                <w:spacing w:val="20"/>
                <w:lang w:val="uk-UA"/>
              </w:rPr>
              <w:t>215,82</w:t>
            </w:r>
          </w:p>
        </w:tc>
        <w:tc>
          <w:tcPr>
            <w:tcW w:w="1134" w:type="dxa"/>
            <w:vAlign w:val="center"/>
          </w:tcPr>
          <w:p w14:paraId="211356E2" w14:textId="77777777" w:rsidR="005C7638" w:rsidRPr="00172B6C" w:rsidRDefault="005C7638" w:rsidP="000E7F97">
            <w:pPr>
              <w:jc w:val="center"/>
              <w:rPr>
                <w:snapToGrid w:val="0"/>
                <w:spacing w:val="20"/>
                <w:lang w:val="uk-UA"/>
              </w:rPr>
            </w:pPr>
            <w:r w:rsidRPr="00172B6C">
              <w:rPr>
                <w:snapToGrid w:val="0"/>
                <w:spacing w:val="20"/>
                <w:lang w:val="uk-UA"/>
              </w:rPr>
              <w:t>100,83</w:t>
            </w:r>
          </w:p>
        </w:tc>
      </w:tr>
      <w:tr w:rsidR="005C7638" w:rsidRPr="00172B6C" w14:paraId="3170276E" w14:textId="77777777">
        <w:trPr>
          <w:cantSplit/>
          <w:trHeight w:val="548"/>
        </w:trPr>
        <w:tc>
          <w:tcPr>
            <w:tcW w:w="2448" w:type="dxa"/>
            <w:vAlign w:val="center"/>
          </w:tcPr>
          <w:p w14:paraId="50736D94" w14:textId="77777777" w:rsidR="005C7638" w:rsidRPr="00172B6C" w:rsidRDefault="005C7638" w:rsidP="000E7F97">
            <w:pPr>
              <w:pStyle w:val="20"/>
              <w:spacing w:line="240" w:lineRule="auto"/>
              <w:ind w:firstLine="0"/>
              <w:jc w:val="both"/>
              <w:rPr>
                <w:lang w:val="uk-UA"/>
              </w:rPr>
            </w:pPr>
            <w:r w:rsidRPr="00172B6C">
              <w:rPr>
                <w:lang w:val="uk-UA"/>
              </w:rPr>
              <w:t>Фінансові витрати</w:t>
            </w:r>
          </w:p>
        </w:tc>
        <w:tc>
          <w:tcPr>
            <w:tcW w:w="1260" w:type="dxa"/>
            <w:vAlign w:val="center"/>
          </w:tcPr>
          <w:p w14:paraId="773FAEFD" w14:textId="77777777" w:rsidR="005C7638" w:rsidRPr="00172B6C" w:rsidRDefault="005C7638" w:rsidP="000E7F97">
            <w:pPr>
              <w:jc w:val="center"/>
              <w:rPr>
                <w:snapToGrid w:val="0"/>
                <w:spacing w:val="20"/>
                <w:lang w:val="uk-UA"/>
              </w:rPr>
            </w:pPr>
            <w:r w:rsidRPr="00172B6C">
              <w:rPr>
                <w:snapToGrid w:val="0"/>
                <w:spacing w:val="20"/>
                <w:lang w:val="uk-UA"/>
              </w:rPr>
              <w:t>183,10</w:t>
            </w:r>
          </w:p>
        </w:tc>
        <w:tc>
          <w:tcPr>
            <w:tcW w:w="1260" w:type="dxa"/>
            <w:vAlign w:val="center"/>
          </w:tcPr>
          <w:p w14:paraId="61291326" w14:textId="77777777" w:rsidR="005C7638" w:rsidRPr="00172B6C" w:rsidRDefault="005C7638" w:rsidP="000E7F97">
            <w:pPr>
              <w:jc w:val="center"/>
              <w:rPr>
                <w:snapToGrid w:val="0"/>
                <w:spacing w:val="20"/>
                <w:lang w:val="uk-UA"/>
              </w:rPr>
            </w:pPr>
            <w:r w:rsidRPr="00172B6C">
              <w:rPr>
                <w:snapToGrid w:val="0"/>
                <w:spacing w:val="20"/>
                <w:lang w:val="uk-UA"/>
              </w:rPr>
              <w:t>131,80</w:t>
            </w:r>
          </w:p>
        </w:tc>
        <w:tc>
          <w:tcPr>
            <w:tcW w:w="1260" w:type="dxa"/>
            <w:vAlign w:val="center"/>
          </w:tcPr>
          <w:p w14:paraId="7FD080BA" w14:textId="77777777" w:rsidR="005C7638" w:rsidRPr="00172B6C" w:rsidRDefault="005C7638" w:rsidP="000E7F97">
            <w:pPr>
              <w:jc w:val="center"/>
              <w:rPr>
                <w:snapToGrid w:val="0"/>
                <w:spacing w:val="20"/>
                <w:lang w:val="uk-UA"/>
              </w:rPr>
            </w:pPr>
            <w:r w:rsidRPr="00172B6C">
              <w:rPr>
                <w:snapToGrid w:val="0"/>
                <w:spacing w:val="20"/>
                <w:lang w:val="uk-UA"/>
              </w:rPr>
              <w:t>152,40</w:t>
            </w:r>
          </w:p>
        </w:tc>
        <w:tc>
          <w:tcPr>
            <w:tcW w:w="1134" w:type="dxa"/>
            <w:vAlign w:val="center"/>
          </w:tcPr>
          <w:p w14:paraId="7CE75D4C" w14:textId="77777777" w:rsidR="005C7638" w:rsidRPr="00172B6C" w:rsidRDefault="005C7638" w:rsidP="000E7F97">
            <w:pPr>
              <w:jc w:val="center"/>
              <w:rPr>
                <w:snapToGrid w:val="0"/>
                <w:spacing w:val="20"/>
                <w:lang w:val="uk-UA"/>
              </w:rPr>
            </w:pPr>
            <w:r w:rsidRPr="00172B6C">
              <w:rPr>
                <w:snapToGrid w:val="0"/>
                <w:spacing w:val="20"/>
                <w:lang w:val="uk-UA"/>
              </w:rPr>
              <w:t>71,98</w:t>
            </w:r>
          </w:p>
        </w:tc>
        <w:tc>
          <w:tcPr>
            <w:tcW w:w="1134" w:type="dxa"/>
            <w:vAlign w:val="center"/>
          </w:tcPr>
          <w:p w14:paraId="52F32505" w14:textId="77777777" w:rsidR="005C7638" w:rsidRPr="00172B6C" w:rsidRDefault="005C7638" w:rsidP="000E7F97">
            <w:pPr>
              <w:jc w:val="center"/>
              <w:rPr>
                <w:snapToGrid w:val="0"/>
                <w:spacing w:val="20"/>
                <w:lang w:val="uk-UA"/>
              </w:rPr>
            </w:pPr>
            <w:r w:rsidRPr="00172B6C">
              <w:rPr>
                <w:snapToGrid w:val="0"/>
                <w:spacing w:val="20"/>
                <w:lang w:val="uk-UA"/>
              </w:rPr>
              <w:t>115,63</w:t>
            </w:r>
          </w:p>
        </w:tc>
        <w:tc>
          <w:tcPr>
            <w:tcW w:w="1134" w:type="dxa"/>
            <w:vAlign w:val="center"/>
          </w:tcPr>
          <w:p w14:paraId="54E006C2" w14:textId="77777777" w:rsidR="005C7638" w:rsidRPr="00172B6C" w:rsidRDefault="005C7638" w:rsidP="000E7F97">
            <w:pPr>
              <w:jc w:val="center"/>
              <w:rPr>
                <w:snapToGrid w:val="0"/>
                <w:spacing w:val="20"/>
                <w:lang w:val="uk-UA"/>
              </w:rPr>
            </w:pPr>
            <w:r w:rsidRPr="00172B6C">
              <w:rPr>
                <w:snapToGrid w:val="0"/>
                <w:spacing w:val="20"/>
                <w:lang w:val="uk-UA"/>
              </w:rPr>
              <w:t>83,23</w:t>
            </w:r>
          </w:p>
        </w:tc>
      </w:tr>
      <w:tr w:rsidR="005C7638" w:rsidRPr="00172B6C" w14:paraId="3869C010" w14:textId="77777777">
        <w:trPr>
          <w:cantSplit/>
          <w:trHeight w:val="687"/>
        </w:trPr>
        <w:tc>
          <w:tcPr>
            <w:tcW w:w="2448" w:type="dxa"/>
            <w:vAlign w:val="center"/>
          </w:tcPr>
          <w:p w14:paraId="36A57077" w14:textId="77777777" w:rsidR="005C7638" w:rsidRPr="00172B6C" w:rsidRDefault="005C7638" w:rsidP="000E7F97">
            <w:pPr>
              <w:pStyle w:val="20"/>
              <w:spacing w:line="240" w:lineRule="auto"/>
              <w:ind w:firstLine="0"/>
              <w:jc w:val="both"/>
              <w:rPr>
                <w:lang w:val="uk-UA"/>
              </w:rPr>
            </w:pPr>
            <w:r w:rsidRPr="00172B6C">
              <w:rPr>
                <w:lang w:val="uk-UA"/>
              </w:rPr>
              <w:t>Прибуток від звичайної діяльності до оподаткування</w:t>
            </w:r>
          </w:p>
        </w:tc>
        <w:tc>
          <w:tcPr>
            <w:tcW w:w="1260" w:type="dxa"/>
            <w:vAlign w:val="center"/>
          </w:tcPr>
          <w:p w14:paraId="03D86657" w14:textId="77777777" w:rsidR="005C7638" w:rsidRPr="00172B6C" w:rsidRDefault="005C7638" w:rsidP="000E7F97">
            <w:pPr>
              <w:jc w:val="center"/>
              <w:rPr>
                <w:snapToGrid w:val="0"/>
                <w:spacing w:val="20"/>
                <w:lang w:val="uk-UA"/>
              </w:rPr>
            </w:pPr>
            <w:r w:rsidRPr="00172B6C">
              <w:rPr>
                <w:snapToGrid w:val="0"/>
                <w:spacing w:val="20"/>
                <w:lang w:val="uk-UA"/>
              </w:rPr>
              <w:t>3362,50</w:t>
            </w:r>
          </w:p>
        </w:tc>
        <w:tc>
          <w:tcPr>
            <w:tcW w:w="1260" w:type="dxa"/>
            <w:vAlign w:val="center"/>
          </w:tcPr>
          <w:p w14:paraId="1FDADAAB" w14:textId="77777777" w:rsidR="005C7638" w:rsidRPr="00172B6C" w:rsidRDefault="005C7638" w:rsidP="000E7F97">
            <w:pPr>
              <w:jc w:val="center"/>
              <w:rPr>
                <w:snapToGrid w:val="0"/>
                <w:spacing w:val="20"/>
                <w:lang w:val="uk-UA"/>
              </w:rPr>
            </w:pPr>
            <w:r w:rsidRPr="00172B6C">
              <w:rPr>
                <w:snapToGrid w:val="0"/>
                <w:spacing w:val="20"/>
                <w:lang w:val="uk-UA"/>
              </w:rPr>
              <w:t>1524,70</w:t>
            </w:r>
          </w:p>
        </w:tc>
        <w:tc>
          <w:tcPr>
            <w:tcW w:w="1260" w:type="dxa"/>
            <w:vAlign w:val="center"/>
          </w:tcPr>
          <w:p w14:paraId="2A039B67" w14:textId="77777777" w:rsidR="005C7638" w:rsidRPr="00172B6C" w:rsidRDefault="005C7638" w:rsidP="000E7F97">
            <w:pPr>
              <w:jc w:val="center"/>
              <w:rPr>
                <w:snapToGrid w:val="0"/>
                <w:spacing w:val="20"/>
                <w:lang w:val="uk-UA"/>
              </w:rPr>
            </w:pPr>
            <w:r w:rsidRPr="00172B6C">
              <w:rPr>
                <w:snapToGrid w:val="0"/>
                <w:spacing w:val="20"/>
                <w:lang w:val="uk-UA"/>
              </w:rPr>
              <w:t>3422,60</w:t>
            </w:r>
          </w:p>
        </w:tc>
        <w:tc>
          <w:tcPr>
            <w:tcW w:w="1134" w:type="dxa"/>
            <w:vAlign w:val="center"/>
          </w:tcPr>
          <w:p w14:paraId="676D8A9E" w14:textId="77777777" w:rsidR="005C7638" w:rsidRPr="00172B6C" w:rsidRDefault="005C7638" w:rsidP="000E7F97">
            <w:pPr>
              <w:jc w:val="center"/>
              <w:rPr>
                <w:snapToGrid w:val="0"/>
                <w:spacing w:val="20"/>
                <w:lang w:val="uk-UA"/>
              </w:rPr>
            </w:pPr>
            <w:r w:rsidRPr="00172B6C">
              <w:rPr>
                <w:snapToGrid w:val="0"/>
                <w:spacing w:val="20"/>
                <w:lang w:val="uk-UA"/>
              </w:rPr>
              <w:t>45,34</w:t>
            </w:r>
          </w:p>
        </w:tc>
        <w:tc>
          <w:tcPr>
            <w:tcW w:w="1134" w:type="dxa"/>
            <w:vAlign w:val="center"/>
          </w:tcPr>
          <w:p w14:paraId="706BC52F" w14:textId="77777777" w:rsidR="005C7638" w:rsidRPr="00172B6C" w:rsidRDefault="005C7638" w:rsidP="000E7F97">
            <w:pPr>
              <w:jc w:val="center"/>
              <w:rPr>
                <w:snapToGrid w:val="0"/>
                <w:spacing w:val="20"/>
                <w:lang w:val="uk-UA"/>
              </w:rPr>
            </w:pPr>
            <w:r w:rsidRPr="00172B6C">
              <w:rPr>
                <w:snapToGrid w:val="0"/>
                <w:spacing w:val="20"/>
                <w:lang w:val="uk-UA"/>
              </w:rPr>
              <w:t>224,48</w:t>
            </w:r>
          </w:p>
        </w:tc>
        <w:tc>
          <w:tcPr>
            <w:tcW w:w="1134" w:type="dxa"/>
            <w:vAlign w:val="center"/>
          </w:tcPr>
          <w:p w14:paraId="71788A97" w14:textId="77777777" w:rsidR="005C7638" w:rsidRPr="00172B6C" w:rsidRDefault="005C7638" w:rsidP="000E7F97">
            <w:pPr>
              <w:jc w:val="center"/>
              <w:rPr>
                <w:snapToGrid w:val="0"/>
                <w:spacing w:val="20"/>
                <w:lang w:val="uk-UA"/>
              </w:rPr>
            </w:pPr>
            <w:r w:rsidRPr="00172B6C">
              <w:rPr>
                <w:snapToGrid w:val="0"/>
                <w:spacing w:val="20"/>
                <w:lang w:val="uk-UA"/>
              </w:rPr>
              <w:t>101,79</w:t>
            </w:r>
          </w:p>
        </w:tc>
      </w:tr>
      <w:tr w:rsidR="005C7638" w:rsidRPr="00172B6C" w14:paraId="42E5DDF1" w14:textId="77777777">
        <w:trPr>
          <w:cantSplit/>
          <w:trHeight w:val="529"/>
        </w:trPr>
        <w:tc>
          <w:tcPr>
            <w:tcW w:w="2448" w:type="dxa"/>
            <w:vAlign w:val="center"/>
          </w:tcPr>
          <w:p w14:paraId="4BF9ED5E" w14:textId="77777777" w:rsidR="005C7638" w:rsidRPr="00172B6C" w:rsidRDefault="005C7638" w:rsidP="000E7F97">
            <w:pPr>
              <w:pStyle w:val="20"/>
              <w:spacing w:line="240" w:lineRule="auto"/>
              <w:ind w:firstLine="0"/>
              <w:jc w:val="both"/>
              <w:rPr>
                <w:lang w:val="uk-UA"/>
              </w:rPr>
            </w:pPr>
            <w:r w:rsidRPr="00172B6C">
              <w:rPr>
                <w:lang w:val="uk-UA"/>
              </w:rPr>
              <w:t>Податок на прибуток</w:t>
            </w:r>
          </w:p>
        </w:tc>
        <w:tc>
          <w:tcPr>
            <w:tcW w:w="1260" w:type="dxa"/>
            <w:vAlign w:val="center"/>
          </w:tcPr>
          <w:p w14:paraId="4E141AE5" w14:textId="77777777" w:rsidR="005C7638" w:rsidRPr="00172B6C" w:rsidRDefault="005C7638" w:rsidP="000E7F97">
            <w:pPr>
              <w:jc w:val="center"/>
              <w:rPr>
                <w:snapToGrid w:val="0"/>
                <w:spacing w:val="20"/>
                <w:lang w:val="uk-UA"/>
              </w:rPr>
            </w:pPr>
            <w:r w:rsidRPr="00172B6C">
              <w:rPr>
                <w:snapToGrid w:val="0"/>
                <w:spacing w:val="20"/>
                <w:lang w:val="uk-UA"/>
              </w:rPr>
              <w:t>322,20</w:t>
            </w:r>
          </w:p>
        </w:tc>
        <w:tc>
          <w:tcPr>
            <w:tcW w:w="1260" w:type="dxa"/>
            <w:vAlign w:val="center"/>
          </w:tcPr>
          <w:p w14:paraId="7458A4AC" w14:textId="77777777" w:rsidR="005C7638" w:rsidRPr="00172B6C" w:rsidRDefault="005C7638" w:rsidP="000E7F97">
            <w:pPr>
              <w:jc w:val="center"/>
              <w:rPr>
                <w:snapToGrid w:val="0"/>
                <w:spacing w:val="20"/>
                <w:lang w:val="uk-UA"/>
              </w:rPr>
            </w:pPr>
            <w:r w:rsidRPr="00172B6C">
              <w:rPr>
                <w:snapToGrid w:val="0"/>
                <w:spacing w:val="20"/>
                <w:lang w:val="uk-UA"/>
              </w:rPr>
              <w:t>202,10</w:t>
            </w:r>
          </w:p>
        </w:tc>
        <w:tc>
          <w:tcPr>
            <w:tcW w:w="1260" w:type="dxa"/>
            <w:vAlign w:val="center"/>
          </w:tcPr>
          <w:p w14:paraId="07B24064" w14:textId="77777777" w:rsidR="005C7638" w:rsidRPr="00172B6C" w:rsidRDefault="005C7638" w:rsidP="000E7F97">
            <w:pPr>
              <w:jc w:val="center"/>
              <w:rPr>
                <w:snapToGrid w:val="0"/>
                <w:spacing w:val="20"/>
                <w:lang w:val="uk-UA"/>
              </w:rPr>
            </w:pPr>
            <w:r w:rsidRPr="00172B6C">
              <w:rPr>
                <w:snapToGrid w:val="0"/>
                <w:spacing w:val="20"/>
                <w:lang w:val="uk-UA"/>
              </w:rPr>
              <w:t>404,60</w:t>
            </w:r>
          </w:p>
        </w:tc>
        <w:tc>
          <w:tcPr>
            <w:tcW w:w="1134" w:type="dxa"/>
            <w:vAlign w:val="center"/>
          </w:tcPr>
          <w:p w14:paraId="5C5CF100" w14:textId="77777777" w:rsidR="005C7638" w:rsidRPr="00172B6C" w:rsidRDefault="005C7638" w:rsidP="000E7F97">
            <w:pPr>
              <w:jc w:val="center"/>
              <w:rPr>
                <w:snapToGrid w:val="0"/>
                <w:spacing w:val="20"/>
                <w:lang w:val="uk-UA"/>
              </w:rPr>
            </w:pPr>
            <w:r w:rsidRPr="00172B6C">
              <w:rPr>
                <w:snapToGrid w:val="0"/>
                <w:spacing w:val="20"/>
                <w:lang w:val="uk-UA"/>
              </w:rPr>
              <w:t>62,73</w:t>
            </w:r>
          </w:p>
        </w:tc>
        <w:tc>
          <w:tcPr>
            <w:tcW w:w="1134" w:type="dxa"/>
            <w:vAlign w:val="center"/>
          </w:tcPr>
          <w:p w14:paraId="74968170" w14:textId="77777777" w:rsidR="005C7638" w:rsidRPr="00172B6C" w:rsidRDefault="005C7638" w:rsidP="000E7F97">
            <w:pPr>
              <w:jc w:val="center"/>
              <w:rPr>
                <w:snapToGrid w:val="0"/>
                <w:spacing w:val="20"/>
                <w:lang w:val="uk-UA"/>
              </w:rPr>
            </w:pPr>
            <w:r w:rsidRPr="00172B6C">
              <w:rPr>
                <w:snapToGrid w:val="0"/>
                <w:spacing w:val="20"/>
                <w:lang w:val="uk-UA"/>
              </w:rPr>
              <w:t>200,20</w:t>
            </w:r>
          </w:p>
        </w:tc>
        <w:tc>
          <w:tcPr>
            <w:tcW w:w="1134" w:type="dxa"/>
            <w:vAlign w:val="center"/>
          </w:tcPr>
          <w:p w14:paraId="4CF089DE" w14:textId="77777777" w:rsidR="005C7638" w:rsidRPr="00172B6C" w:rsidRDefault="005C7638" w:rsidP="000E7F97">
            <w:pPr>
              <w:jc w:val="center"/>
              <w:rPr>
                <w:snapToGrid w:val="0"/>
                <w:spacing w:val="20"/>
                <w:lang w:val="uk-UA"/>
              </w:rPr>
            </w:pPr>
            <w:r w:rsidRPr="00172B6C">
              <w:rPr>
                <w:snapToGrid w:val="0"/>
                <w:spacing w:val="20"/>
                <w:lang w:val="uk-UA"/>
              </w:rPr>
              <w:t>125,57</w:t>
            </w:r>
          </w:p>
        </w:tc>
      </w:tr>
      <w:tr w:rsidR="005C7638" w:rsidRPr="00172B6C" w14:paraId="272AE100" w14:textId="77777777">
        <w:trPr>
          <w:cantSplit/>
          <w:trHeight w:val="349"/>
        </w:trPr>
        <w:tc>
          <w:tcPr>
            <w:tcW w:w="2448" w:type="dxa"/>
            <w:vAlign w:val="center"/>
          </w:tcPr>
          <w:p w14:paraId="07804DA8" w14:textId="77777777" w:rsidR="005C7638" w:rsidRPr="00172B6C" w:rsidRDefault="005C7638" w:rsidP="000E7F97">
            <w:pPr>
              <w:pStyle w:val="20"/>
              <w:spacing w:line="240" w:lineRule="auto"/>
              <w:ind w:firstLine="0"/>
              <w:jc w:val="both"/>
              <w:rPr>
                <w:lang w:val="uk-UA"/>
              </w:rPr>
            </w:pPr>
            <w:r w:rsidRPr="00172B6C">
              <w:rPr>
                <w:lang w:val="uk-UA"/>
              </w:rPr>
              <w:t>Надзвичайні витрати</w:t>
            </w:r>
          </w:p>
        </w:tc>
        <w:tc>
          <w:tcPr>
            <w:tcW w:w="1260" w:type="dxa"/>
            <w:vAlign w:val="center"/>
          </w:tcPr>
          <w:p w14:paraId="602FD71C" w14:textId="77777777" w:rsidR="005C7638" w:rsidRPr="00172B6C" w:rsidRDefault="005C7638" w:rsidP="000E7F97">
            <w:pPr>
              <w:jc w:val="center"/>
              <w:rPr>
                <w:snapToGrid w:val="0"/>
                <w:spacing w:val="20"/>
                <w:lang w:val="uk-UA"/>
              </w:rPr>
            </w:pPr>
            <w:r w:rsidRPr="00172B6C">
              <w:rPr>
                <w:snapToGrid w:val="0"/>
                <w:spacing w:val="20"/>
                <w:lang w:val="uk-UA"/>
              </w:rPr>
              <w:t>11,30</w:t>
            </w:r>
          </w:p>
        </w:tc>
        <w:tc>
          <w:tcPr>
            <w:tcW w:w="1260" w:type="dxa"/>
            <w:vAlign w:val="center"/>
          </w:tcPr>
          <w:p w14:paraId="265C260A" w14:textId="77777777" w:rsidR="005C7638" w:rsidRPr="00172B6C" w:rsidRDefault="005C7638" w:rsidP="000E7F97">
            <w:pPr>
              <w:jc w:val="center"/>
              <w:rPr>
                <w:snapToGrid w:val="0"/>
                <w:spacing w:val="20"/>
                <w:lang w:val="uk-UA"/>
              </w:rPr>
            </w:pPr>
            <w:r w:rsidRPr="00172B6C">
              <w:rPr>
                <w:snapToGrid w:val="0"/>
                <w:spacing w:val="20"/>
                <w:lang w:val="uk-UA"/>
              </w:rPr>
              <w:t>2,10</w:t>
            </w:r>
          </w:p>
        </w:tc>
        <w:tc>
          <w:tcPr>
            <w:tcW w:w="1260" w:type="dxa"/>
            <w:vAlign w:val="center"/>
          </w:tcPr>
          <w:p w14:paraId="382C1172" w14:textId="77777777" w:rsidR="005C7638" w:rsidRPr="00172B6C" w:rsidRDefault="005C7638" w:rsidP="000E7F97">
            <w:pPr>
              <w:jc w:val="center"/>
              <w:rPr>
                <w:snapToGrid w:val="0"/>
                <w:spacing w:val="20"/>
                <w:lang w:val="uk-UA"/>
              </w:rPr>
            </w:pPr>
            <w:r w:rsidRPr="00172B6C">
              <w:rPr>
                <w:snapToGrid w:val="0"/>
                <w:spacing w:val="20"/>
                <w:lang w:val="uk-UA"/>
              </w:rPr>
              <w:t>0,00</w:t>
            </w:r>
          </w:p>
        </w:tc>
        <w:tc>
          <w:tcPr>
            <w:tcW w:w="1134" w:type="dxa"/>
            <w:vAlign w:val="center"/>
          </w:tcPr>
          <w:p w14:paraId="0DA604A7" w14:textId="77777777" w:rsidR="005C7638" w:rsidRPr="00172B6C" w:rsidRDefault="005C7638" w:rsidP="000E7F97">
            <w:pPr>
              <w:jc w:val="center"/>
              <w:rPr>
                <w:snapToGrid w:val="0"/>
                <w:spacing w:val="20"/>
                <w:lang w:val="uk-UA"/>
              </w:rPr>
            </w:pPr>
            <w:r w:rsidRPr="00172B6C">
              <w:rPr>
                <w:snapToGrid w:val="0"/>
                <w:spacing w:val="20"/>
                <w:lang w:val="uk-UA"/>
              </w:rPr>
              <w:t>18,58</w:t>
            </w:r>
          </w:p>
        </w:tc>
        <w:tc>
          <w:tcPr>
            <w:tcW w:w="1134" w:type="dxa"/>
            <w:vAlign w:val="center"/>
          </w:tcPr>
          <w:p w14:paraId="350D4406" w14:textId="77777777" w:rsidR="005C7638" w:rsidRPr="00172B6C" w:rsidRDefault="005C7638" w:rsidP="000E7F97">
            <w:pPr>
              <w:jc w:val="center"/>
              <w:rPr>
                <w:snapToGrid w:val="0"/>
                <w:spacing w:val="20"/>
                <w:lang w:val="uk-UA"/>
              </w:rPr>
            </w:pPr>
            <w:r w:rsidRPr="00172B6C">
              <w:rPr>
                <w:snapToGrid w:val="0"/>
                <w:spacing w:val="20"/>
                <w:lang w:val="uk-UA"/>
              </w:rPr>
              <w:t>0,00</w:t>
            </w:r>
          </w:p>
        </w:tc>
        <w:tc>
          <w:tcPr>
            <w:tcW w:w="1134" w:type="dxa"/>
            <w:vAlign w:val="center"/>
          </w:tcPr>
          <w:p w14:paraId="58F76D59" w14:textId="77777777" w:rsidR="005C7638" w:rsidRPr="00172B6C" w:rsidRDefault="005C7638" w:rsidP="000E7F97">
            <w:pPr>
              <w:jc w:val="center"/>
              <w:rPr>
                <w:snapToGrid w:val="0"/>
                <w:spacing w:val="20"/>
                <w:lang w:val="uk-UA"/>
              </w:rPr>
            </w:pPr>
            <w:r w:rsidRPr="00172B6C">
              <w:rPr>
                <w:snapToGrid w:val="0"/>
                <w:spacing w:val="20"/>
                <w:lang w:val="uk-UA"/>
              </w:rPr>
              <w:t>0,00</w:t>
            </w:r>
          </w:p>
        </w:tc>
      </w:tr>
      <w:tr w:rsidR="005C7638" w:rsidRPr="00172B6C" w14:paraId="34AE2D02" w14:textId="77777777">
        <w:trPr>
          <w:cantSplit/>
          <w:trHeight w:val="344"/>
        </w:trPr>
        <w:tc>
          <w:tcPr>
            <w:tcW w:w="2448" w:type="dxa"/>
            <w:vAlign w:val="center"/>
          </w:tcPr>
          <w:p w14:paraId="33068588" w14:textId="77777777" w:rsidR="005C7638" w:rsidRPr="00172B6C" w:rsidRDefault="005C7638" w:rsidP="000E7F97">
            <w:pPr>
              <w:pStyle w:val="20"/>
              <w:spacing w:line="240" w:lineRule="auto"/>
              <w:ind w:firstLine="0"/>
              <w:jc w:val="both"/>
              <w:rPr>
                <w:lang w:val="uk-UA"/>
              </w:rPr>
            </w:pPr>
            <w:r w:rsidRPr="00172B6C">
              <w:rPr>
                <w:lang w:val="uk-UA"/>
              </w:rPr>
              <w:t>Чистий прибуток</w:t>
            </w:r>
          </w:p>
        </w:tc>
        <w:tc>
          <w:tcPr>
            <w:tcW w:w="1260" w:type="dxa"/>
            <w:vAlign w:val="center"/>
          </w:tcPr>
          <w:p w14:paraId="1C3D85A7" w14:textId="77777777" w:rsidR="005C7638" w:rsidRPr="00172B6C" w:rsidRDefault="005C7638" w:rsidP="000E7F97">
            <w:pPr>
              <w:jc w:val="center"/>
              <w:rPr>
                <w:snapToGrid w:val="0"/>
                <w:spacing w:val="20"/>
                <w:lang w:val="uk-UA"/>
              </w:rPr>
            </w:pPr>
            <w:r w:rsidRPr="00172B6C">
              <w:rPr>
                <w:snapToGrid w:val="0"/>
                <w:spacing w:val="20"/>
                <w:lang w:val="uk-UA"/>
              </w:rPr>
              <w:t>3029,00</w:t>
            </w:r>
          </w:p>
        </w:tc>
        <w:tc>
          <w:tcPr>
            <w:tcW w:w="1260" w:type="dxa"/>
            <w:vAlign w:val="center"/>
          </w:tcPr>
          <w:p w14:paraId="7F3D29F0" w14:textId="77777777" w:rsidR="005C7638" w:rsidRPr="00172B6C" w:rsidRDefault="005C7638" w:rsidP="000E7F97">
            <w:pPr>
              <w:jc w:val="center"/>
              <w:rPr>
                <w:snapToGrid w:val="0"/>
                <w:spacing w:val="20"/>
                <w:lang w:val="uk-UA"/>
              </w:rPr>
            </w:pPr>
            <w:r w:rsidRPr="00172B6C">
              <w:rPr>
                <w:snapToGrid w:val="0"/>
                <w:spacing w:val="20"/>
                <w:lang w:val="uk-UA"/>
              </w:rPr>
              <w:t>1320,50</w:t>
            </w:r>
          </w:p>
        </w:tc>
        <w:tc>
          <w:tcPr>
            <w:tcW w:w="1260" w:type="dxa"/>
            <w:vAlign w:val="center"/>
          </w:tcPr>
          <w:p w14:paraId="687EC6F5" w14:textId="77777777" w:rsidR="005C7638" w:rsidRPr="00172B6C" w:rsidRDefault="005C7638" w:rsidP="000E7F97">
            <w:pPr>
              <w:jc w:val="center"/>
              <w:rPr>
                <w:snapToGrid w:val="0"/>
                <w:spacing w:val="20"/>
                <w:lang w:val="uk-UA"/>
              </w:rPr>
            </w:pPr>
            <w:r w:rsidRPr="00172B6C">
              <w:rPr>
                <w:snapToGrid w:val="0"/>
                <w:spacing w:val="20"/>
                <w:lang w:val="uk-UA"/>
              </w:rPr>
              <w:t>3018,00</w:t>
            </w:r>
          </w:p>
        </w:tc>
        <w:tc>
          <w:tcPr>
            <w:tcW w:w="1134" w:type="dxa"/>
            <w:vAlign w:val="center"/>
          </w:tcPr>
          <w:p w14:paraId="62A39F0F" w14:textId="77777777" w:rsidR="005C7638" w:rsidRPr="00172B6C" w:rsidRDefault="005C7638" w:rsidP="000E7F97">
            <w:pPr>
              <w:jc w:val="center"/>
              <w:rPr>
                <w:snapToGrid w:val="0"/>
                <w:spacing w:val="20"/>
                <w:lang w:val="uk-UA"/>
              </w:rPr>
            </w:pPr>
            <w:r w:rsidRPr="00172B6C">
              <w:rPr>
                <w:snapToGrid w:val="0"/>
                <w:spacing w:val="20"/>
                <w:lang w:val="uk-UA"/>
              </w:rPr>
              <w:t>43,60</w:t>
            </w:r>
          </w:p>
        </w:tc>
        <w:tc>
          <w:tcPr>
            <w:tcW w:w="1134" w:type="dxa"/>
            <w:vAlign w:val="center"/>
          </w:tcPr>
          <w:p w14:paraId="3A19FE88" w14:textId="77777777" w:rsidR="005C7638" w:rsidRPr="00172B6C" w:rsidRDefault="005C7638" w:rsidP="000E7F97">
            <w:pPr>
              <w:jc w:val="center"/>
              <w:rPr>
                <w:snapToGrid w:val="0"/>
                <w:spacing w:val="20"/>
                <w:lang w:val="uk-UA"/>
              </w:rPr>
            </w:pPr>
            <w:r w:rsidRPr="00172B6C">
              <w:rPr>
                <w:snapToGrid w:val="0"/>
                <w:spacing w:val="20"/>
                <w:lang w:val="uk-UA"/>
              </w:rPr>
              <w:t>228,55</w:t>
            </w:r>
          </w:p>
        </w:tc>
        <w:tc>
          <w:tcPr>
            <w:tcW w:w="1134" w:type="dxa"/>
            <w:vAlign w:val="center"/>
          </w:tcPr>
          <w:p w14:paraId="12467975" w14:textId="77777777" w:rsidR="005C7638" w:rsidRPr="00172B6C" w:rsidRDefault="005C7638" w:rsidP="000E7F97">
            <w:pPr>
              <w:jc w:val="center"/>
              <w:rPr>
                <w:snapToGrid w:val="0"/>
                <w:spacing w:val="20"/>
                <w:lang w:val="uk-UA"/>
              </w:rPr>
            </w:pPr>
            <w:r w:rsidRPr="00172B6C">
              <w:rPr>
                <w:snapToGrid w:val="0"/>
                <w:spacing w:val="20"/>
                <w:lang w:val="uk-UA"/>
              </w:rPr>
              <w:t>99,64</w:t>
            </w:r>
          </w:p>
        </w:tc>
      </w:tr>
    </w:tbl>
    <w:p w14:paraId="190185B6" w14:textId="77777777" w:rsidR="00F23602" w:rsidRPr="00172B6C" w:rsidRDefault="00F23602" w:rsidP="005C7638">
      <w:pPr>
        <w:spacing w:line="360" w:lineRule="auto"/>
        <w:ind w:firstLine="709"/>
        <w:jc w:val="both"/>
        <w:rPr>
          <w:sz w:val="28"/>
          <w:szCs w:val="28"/>
          <w:lang w:val="uk-UA"/>
        </w:rPr>
      </w:pPr>
    </w:p>
    <w:p w14:paraId="6A7364BE" w14:textId="77777777" w:rsidR="005C7638" w:rsidRPr="00385964" w:rsidRDefault="005C7638" w:rsidP="005C7638">
      <w:pPr>
        <w:spacing w:line="360" w:lineRule="auto"/>
        <w:ind w:firstLine="709"/>
        <w:jc w:val="both"/>
        <w:rPr>
          <w:sz w:val="28"/>
          <w:szCs w:val="28"/>
          <w:lang w:val="uk-UA"/>
        </w:rPr>
      </w:pPr>
      <w:r w:rsidRPr="00172B6C">
        <w:rPr>
          <w:sz w:val="28"/>
          <w:szCs w:val="28"/>
          <w:lang w:val="uk-UA"/>
        </w:rPr>
        <w:t>Таким чином, виходячи з аналізу фінансових результатів діяльності</w:t>
      </w:r>
      <w:r w:rsidRPr="00385964">
        <w:rPr>
          <w:sz w:val="28"/>
          <w:szCs w:val="28"/>
          <w:lang w:val="uk-UA"/>
        </w:rPr>
        <w:t xml:space="preserve">  ТОВ «Благо-Інвест»,  видно, що у </w:t>
      </w:r>
      <w:r w:rsidR="00E13AEC">
        <w:rPr>
          <w:sz w:val="28"/>
          <w:szCs w:val="28"/>
          <w:lang w:val="uk-UA"/>
        </w:rPr>
        <w:t>2015</w:t>
      </w:r>
      <w:r w:rsidRPr="00385964">
        <w:rPr>
          <w:sz w:val="28"/>
          <w:szCs w:val="28"/>
          <w:lang w:val="uk-UA"/>
        </w:rPr>
        <w:t xml:space="preserve">р. порівняно із </w:t>
      </w:r>
      <w:r w:rsidR="00E13AEC">
        <w:rPr>
          <w:sz w:val="28"/>
          <w:szCs w:val="28"/>
          <w:lang w:val="uk-UA"/>
        </w:rPr>
        <w:t>2014</w:t>
      </w:r>
      <w:r w:rsidRPr="00385964">
        <w:rPr>
          <w:sz w:val="28"/>
          <w:szCs w:val="28"/>
          <w:lang w:val="uk-UA"/>
        </w:rPr>
        <w:t xml:space="preserve">р. відбулось зменшення чистого прибутку на 1708,50 тис.грн. (або на 56,40%); у </w:t>
      </w:r>
      <w:r w:rsidR="00E13AEC">
        <w:rPr>
          <w:sz w:val="28"/>
          <w:szCs w:val="28"/>
          <w:lang w:val="uk-UA"/>
        </w:rPr>
        <w:t>2016</w:t>
      </w:r>
      <w:r w:rsidRPr="00385964">
        <w:rPr>
          <w:sz w:val="28"/>
          <w:szCs w:val="28"/>
          <w:lang w:val="uk-UA"/>
        </w:rPr>
        <w:t xml:space="preserve">р. керівництву підприємства вдалося виправити ситуацію та збільшити чистий дохід порівняно із </w:t>
      </w:r>
      <w:r w:rsidR="00E13AEC">
        <w:rPr>
          <w:sz w:val="28"/>
          <w:szCs w:val="28"/>
          <w:lang w:val="uk-UA"/>
        </w:rPr>
        <w:t>2015</w:t>
      </w:r>
      <w:r w:rsidRPr="00385964">
        <w:rPr>
          <w:sz w:val="28"/>
          <w:szCs w:val="28"/>
          <w:lang w:val="uk-UA"/>
        </w:rPr>
        <w:t>р. на 1697,50 тис.грн. (або на 128,55%).</w:t>
      </w:r>
    </w:p>
    <w:p w14:paraId="67ECADC1" w14:textId="77777777" w:rsidR="00412D70" w:rsidRPr="00385964" w:rsidRDefault="00412D70" w:rsidP="00172B6C">
      <w:pPr>
        <w:shd w:val="clear" w:color="auto" w:fill="FFFFFF"/>
        <w:spacing w:line="360" w:lineRule="auto"/>
        <w:ind w:firstLine="567"/>
        <w:jc w:val="center"/>
        <w:rPr>
          <w:color w:val="auto"/>
          <w:sz w:val="28"/>
          <w:lang w:val="uk-UA"/>
        </w:rPr>
      </w:pPr>
      <w:r w:rsidRPr="00385964">
        <w:rPr>
          <w:color w:val="auto"/>
          <w:sz w:val="28"/>
          <w:lang w:val="uk-UA"/>
        </w:rPr>
        <w:lastRenderedPageBreak/>
        <w:t>2.</w:t>
      </w:r>
      <w:r w:rsidR="00F23602">
        <w:rPr>
          <w:color w:val="auto"/>
          <w:sz w:val="28"/>
          <w:lang w:val="uk-UA"/>
        </w:rPr>
        <w:t>2</w:t>
      </w:r>
      <w:r w:rsidRPr="00385964">
        <w:rPr>
          <w:color w:val="auto"/>
          <w:sz w:val="28"/>
          <w:lang w:val="uk-UA"/>
        </w:rPr>
        <w:t xml:space="preserve"> </w:t>
      </w:r>
      <w:r w:rsidR="00F23602">
        <w:rPr>
          <w:color w:val="auto"/>
          <w:sz w:val="28"/>
          <w:lang w:val="uk-UA"/>
        </w:rPr>
        <w:t>Оцінка існуючої системи о</w:t>
      </w:r>
      <w:r w:rsidRPr="00385964">
        <w:rPr>
          <w:color w:val="auto"/>
          <w:sz w:val="28"/>
          <w:lang w:val="uk-UA"/>
        </w:rPr>
        <w:t>рганізаці</w:t>
      </w:r>
      <w:r w:rsidR="00F23602">
        <w:rPr>
          <w:color w:val="auto"/>
          <w:sz w:val="28"/>
          <w:lang w:val="uk-UA"/>
        </w:rPr>
        <w:t>ї</w:t>
      </w:r>
      <w:r w:rsidRPr="00385964">
        <w:rPr>
          <w:color w:val="auto"/>
          <w:sz w:val="28"/>
          <w:lang w:val="uk-UA"/>
        </w:rPr>
        <w:t xml:space="preserve"> </w:t>
      </w:r>
      <w:r w:rsidR="008F5202" w:rsidRPr="00385964">
        <w:rPr>
          <w:color w:val="auto"/>
          <w:sz w:val="28"/>
          <w:lang w:val="uk-UA"/>
        </w:rPr>
        <w:t>фінансового управління підприємством</w:t>
      </w:r>
    </w:p>
    <w:p w14:paraId="7DD2B20E" w14:textId="77777777" w:rsidR="008B1162" w:rsidRPr="00385964" w:rsidRDefault="008B1162" w:rsidP="008B1162">
      <w:pPr>
        <w:shd w:val="clear" w:color="auto" w:fill="FFFFFF"/>
        <w:spacing w:line="360" w:lineRule="auto"/>
        <w:ind w:firstLine="567"/>
        <w:jc w:val="both"/>
        <w:rPr>
          <w:color w:val="auto"/>
          <w:sz w:val="28"/>
          <w:lang w:val="uk-UA"/>
        </w:rPr>
      </w:pPr>
    </w:p>
    <w:p w14:paraId="1705C756" w14:textId="77777777" w:rsidR="00FC16A1" w:rsidRPr="00385964" w:rsidRDefault="00FC16A1" w:rsidP="00FC16A1">
      <w:pPr>
        <w:pStyle w:val="20"/>
        <w:jc w:val="both"/>
        <w:rPr>
          <w:sz w:val="28"/>
          <w:lang w:val="uk-UA"/>
        </w:rPr>
      </w:pPr>
      <w:r w:rsidRPr="00385964">
        <w:rPr>
          <w:sz w:val="28"/>
          <w:lang w:val="uk-UA"/>
        </w:rPr>
        <w:t xml:space="preserve">Розглянемо процес організації </w:t>
      </w:r>
      <w:r w:rsidR="00242A37" w:rsidRPr="00385964">
        <w:rPr>
          <w:sz w:val="28"/>
          <w:lang w:val="uk-UA"/>
        </w:rPr>
        <w:t xml:space="preserve">фінансового управління в </w:t>
      </w:r>
      <w:r w:rsidRPr="00385964">
        <w:rPr>
          <w:sz w:val="28"/>
          <w:szCs w:val="28"/>
          <w:lang w:val="uk-UA"/>
        </w:rPr>
        <w:t>ТОВ «Благо-Інвест».</w:t>
      </w:r>
    </w:p>
    <w:p w14:paraId="53BCF8A5" w14:textId="77777777" w:rsidR="00FC16A1" w:rsidRPr="00385964" w:rsidRDefault="00FC16A1" w:rsidP="00FC16A1">
      <w:pPr>
        <w:pStyle w:val="20"/>
        <w:jc w:val="both"/>
        <w:rPr>
          <w:sz w:val="28"/>
          <w:lang w:val="uk-UA"/>
        </w:rPr>
      </w:pPr>
      <w:r w:rsidRPr="00385964">
        <w:rPr>
          <w:sz w:val="28"/>
          <w:lang w:val="uk-UA"/>
        </w:rPr>
        <w:t xml:space="preserve">Питання </w:t>
      </w:r>
      <w:r w:rsidR="00B02620">
        <w:rPr>
          <w:sz w:val="28"/>
          <w:lang w:val="uk-UA"/>
        </w:rPr>
        <w:t>фінансового</w:t>
      </w:r>
      <w:r w:rsidRPr="00385964">
        <w:rPr>
          <w:sz w:val="28"/>
          <w:lang w:val="uk-UA"/>
        </w:rPr>
        <w:t xml:space="preserve"> </w:t>
      </w:r>
      <w:r w:rsidR="00F03250">
        <w:rPr>
          <w:sz w:val="28"/>
          <w:lang w:val="uk-UA"/>
        </w:rPr>
        <w:t>управління</w:t>
      </w:r>
      <w:r w:rsidRPr="00385964">
        <w:rPr>
          <w:sz w:val="28"/>
          <w:lang w:val="uk-UA"/>
        </w:rPr>
        <w:t xml:space="preserve"> входять у компетенцію фінансово-економічної служби підприємства. Згідно Положення про фінансово-економічну службу підприємства </w:t>
      </w:r>
      <w:r w:rsidR="00F03250">
        <w:rPr>
          <w:sz w:val="28"/>
          <w:lang w:val="uk-UA"/>
        </w:rPr>
        <w:t xml:space="preserve">фінансове </w:t>
      </w:r>
      <w:r w:rsidRPr="00385964">
        <w:rPr>
          <w:sz w:val="28"/>
          <w:lang w:val="uk-UA"/>
        </w:rPr>
        <w:t>планування припускає розробку:</w:t>
      </w:r>
      <w:r w:rsidR="006C69E7">
        <w:rPr>
          <w:sz w:val="28"/>
          <w:lang w:val="uk-UA"/>
        </w:rPr>
        <w:t xml:space="preserve"> </w:t>
      </w:r>
      <w:r w:rsidRPr="00385964">
        <w:rPr>
          <w:sz w:val="28"/>
          <w:lang w:val="uk-UA"/>
        </w:rPr>
        <w:t>плану прибутку і його використання;</w:t>
      </w:r>
      <w:r w:rsidR="006C69E7">
        <w:rPr>
          <w:sz w:val="28"/>
          <w:lang w:val="uk-UA"/>
        </w:rPr>
        <w:t xml:space="preserve"> </w:t>
      </w:r>
      <w:r w:rsidRPr="00385964">
        <w:rPr>
          <w:sz w:val="28"/>
          <w:lang w:val="uk-UA"/>
        </w:rPr>
        <w:t>плану  надходження й використання амортизаційних  відрахувань;</w:t>
      </w:r>
      <w:r w:rsidR="006C69E7">
        <w:rPr>
          <w:sz w:val="28"/>
          <w:lang w:val="uk-UA"/>
        </w:rPr>
        <w:t xml:space="preserve"> </w:t>
      </w:r>
      <w:r w:rsidRPr="00385964">
        <w:rPr>
          <w:sz w:val="28"/>
          <w:lang w:val="uk-UA"/>
        </w:rPr>
        <w:t>визначення планового приросту й нормативу власних оборотних коштів і джерел його покриття;</w:t>
      </w:r>
      <w:r w:rsidR="006C69E7">
        <w:rPr>
          <w:sz w:val="28"/>
          <w:lang w:val="uk-UA"/>
        </w:rPr>
        <w:t xml:space="preserve"> </w:t>
      </w:r>
      <w:r w:rsidRPr="00385964">
        <w:rPr>
          <w:sz w:val="28"/>
          <w:lang w:val="uk-UA"/>
        </w:rPr>
        <w:t>визначення обсягу й джерел капітальних і фінансових інвестицій;</w:t>
      </w:r>
      <w:r w:rsidR="006C69E7">
        <w:rPr>
          <w:sz w:val="28"/>
          <w:lang w:val="uk-UA"/>
        </w:rPr>
        <w:t xml:space="preserve"> </w:t>
      </w:r>
      <w:r w:rsidRPr="00385964">
        <w:rPr>
          <w:sz w:val="28"/>
          <w:lang w:val="uk-UA"/>
        </w:rPr>
        <w:t>розрахунок планових розмірів обов’язкових платежів;</w:t>
      </w:r>
      <w:r w:rsidR="006C69E7">
        <w:rPr>
          <w:sz w:val="28"/>
          <w:lang w:val="uk-UA"/>
        </w:rPr>
        <w:t xml:space="preserve"> </w:t>
      </w:r>
      <w:r w:rsidRPr="00385964">
        <w:rPr>
          <w:sz w:val="28"/>
          <w:lang w:val="uk-UA"/>
        </w:rPr>
        <w:t>розробка планів реалізації товарів у розрізі товарних груп, структурних підрозділів і в цілому по підприємству;</w:t>
      </w:r>
      <w:r w:rsidR="006C69E7">
        <w:rPr>
          <w:sz w:val="28"/>
          <w:lang w:val="uk-UA"/>
        </w:rPr>
        <w:t xml:space="preserve"> </w:t>
      </w:r>
      <w:r w:rsidRPr="00385964">
        <w:rPr>
          <w:sz w:val="28"/>
          <w:lang w:val="uk-UA"/>
        </w:rPr>
        <w:t>розробка річних, квартальних і місячних бюджетів доходів і видатків структурних підрозділів підприємства.</w:t>
      </w:r>
      <w:r w:rsidR="006C69E7">
        <w:rPr>
          <w:sz w:val="28"/>
          <w:lang w:val="uk-UA"/>
        </w:rPr>
        <w:t xml:space="preserve"> </w:t>
      </w:r>
      <w:r w:rsidRPr="00385964">
        <w:rPr>
          <w:sz w:val="28"/>
          <w:lang w:val="uk-UA"/>
        </w:rPr>
        <w:t>Склад планових показників, види бюджетів і лімітів визначаються положенням стратегічного й тактичного  планування роботи підприємства.</w:t>
      </w:r>
      <w:r w:rsidR="006C69E7">
        <w:rPr>
          <w:sz w:val="28"/>
          <w:lang w:val="uk-UA"/>
        </w:rPr>
        <w:t xml:space="preserve"> </w:t>
      </w:r>
      <w:r w:rsidRPr="00385964">
        <w:rPr>
          <w:sz w:val="28"/>
          <w:lang w:val="uk-UA"/>
        </w:rPr>
        <w:t>Фінансове планування пов’язане із планування операційної діяльності підприємства.</w:t>
      </w:r>
    </w:p>
    <w:p w14:paraId="139BB9F2" w14:textId="77777777" w:rsidR="00FC16A1" w:rsidRPr="00385964" w:rsidRDefault="00FC16A1" w:rsidP="00FC16A1">
      <w:pPr>
        <w:pStyle w:val="20"/>
        <w:jc w:val="both"/>
        <w:rPr>
          <w:sz w:val="28"/>
          <w:lang w:val="uk-UA"/>
        </w:rPr>
      </w:pPr>
      <w:r w:rsidRPr="00385964">
        <w:rPr>
          <w:sz w:val="28"/>
          <w:lang w:val="uk-UA"/>
        </w:rPr>
        <w:t>Планування товарообігу (як оптового, так і роздрібного) як основного показника роботи підприємства здійснюється на підставі аналізу динаміки цього показника за ряд років з урахуванням сезонності коливань товарообігу. На підставі  даних маркетингової служби, з урахуванням укладених договорів і перспективних угод формується план товарообігу на попередній рік з розбивкою по кварталах. На базі цього документа формується фінансовий план.</w:t>
      </w:r>
    </w:p>
    <w:p w14:paraId="583930E2" w14:textId="77777777" w:rsidR="00FC16A1" w:rsidRPr="00385964" w:rsidRDefault="00FC16A1" w:rsidP="00FC16A1">
      <w:pPr>
        <w:spacing w:line="360" w:lineRule="auto"/>
        <w:ind w:firstLine="720"/>
        <w:jc w:val="both"/>
        <w:rPr>
          <w:color w:val="auto"/>
          <w:sz w:val="28"/>
          <w:lang w:val="uk-UA"/>
        </w:rPr>
      </w:pPr>
      <w:r w:rsidRPr="00385964">
        <w:rPr>
          <w:sz w:val="28"/>
          <w:lang w:val="uk-UA"/>
        </w:rPr>
        <w:t>У цей час до складу показників оперативного планування входять показники товарообігу, реалізованої торговельної надбавки, прибутки й ліміт товарних залишків. Ці підконтрольні показники  щомісяця доводять до структурних підрозділів.</w:t>
      </w:r>
    </w:p>
    <w:p w14:paraId="2515423E" w14:textId="77777777" w:rsidR="00FC16A1" w:rsidRPr="00385964" w:rsidRDefault="00FC16A1" w:rsidP="00FC16A1">
      <w:pPr>
        <w:pStyle w:val="20"/>
        <w:jc w:val="both"/>
        <w:rPr>
          <w:sz w:val="28"/>
          <w:lang w:val="uk-UA"/>
        </w:rPr>
      </w:pPr>
      <w:r w:rsidRPr="00385964">
        <w:rPr>
          <w:sz w:val="28"/>
          <w:lang w:val="uk-UA"/>
        </w:rPr>
        <w:lastRenderedPageBreak/>
        <w:t>Виконання підконтрольних показників прямо вв’язані з формуванням фонду оплати праці по цих підрозділах. У нормі фонду оплати праці ці показники мають нерівну питому вагу. Так виконання планових показників по підрозділі визначає 50% фонду оплати праці, виконання плану по товарообігу - 30 % фонду оплати праці й виконання плану по торговельній надбавці впливає на 20 % фонду оплати праці. За невиконання 1% планового показника з базової суми фонду оплати праці по показнику віднімається 1%, за перевиконання 1% планового показника до планової суми фонду оплати праці по показнику додається 1%. За перевищення ліміту товарних залишків на 1% із загальної суми фонду оплата праці віднімається 1%, а за зниження ліміту товарних залишків фонд оплати праці збільшується на 1%.</w:t>
      </w:r>
    </w:p>
    <w:p w14:paraId="3B9B0CD4" w14:textId="77777777" w:rsidR="00FC16A1" w:rsidRPr="00385964" w:rsidRDefault="00FC16A1" w:rsidP="00FC16A1">
      <w:pPr>
        <w:pStyle w:val="20"/>
        <w:jc w:val="both"/>
        <w:rPr>
          <w:sz w:val="28"/>
          <w:lang w:val="uk-UA"/>
        </w:rPr>
      </w:pPr>
      <w:r w:rsidRPr="00385964">
        <w:rPr>
          <w:sz w:val="28"/>
          <w:lang w:val="uk-UA"/>
        </w:rPr>
        <w:t xml:space="preserve">Досвід успішно функціонуючих і підприємств, що розвиваються, показує, що в сучасних умовах необхідно все більшою мірою орієнтуватися на бажання клієнтів і при цьому постійно підвищувати результативність роботи самого підприємства. Для того, щоб сполучити ці дві умови необхідна модель побудови організаційної структури управління, що дозволяє вигравати як клієнтам, так і підприємству. </w:t>
      </w:r>
    </w:p>
    <w:p w14:paraId="464805B8" w14:textId="77777777" w:rsidR="00FC16A1" w:rsidRPr="00385964" w:rsidRDefault="00FC16A1" w:rsidP="00FC16A1">
      <w:pPr>
        <w:pStyle w:val="20"/>
        <w:jc w:val="both"/>
        <w:rPr>
          <w:sz w:val="28"/>
          <w:lang w:val="uk-UA"/>
        </w:rPr>
      </w:pPr>
      <w:r w:rsidRPr="00385964">
        <w:rPr>
          <w:sz w:val="28"/>
          <w:lang w:val="uk-UA"/>
        </w:rPr>
        <w:t>Якщо в недавн</w:t>
      </w:r>
      <w:r w:rsidR="00B649CA" w:rsidRPr="00385964">
        <w:rPr>
          <w:sz w:val="28"/>
          <w:lang w:val="uk-UA"/>
        </w:rPr>
        <w:t>ому</w:t>
      </w:r>
      <w:r w:rsidRPr="00385964">
        <w:rPr>
          <w:sz w:val="28"/>
          <w:lang w:val="uk-UA"/>
        </w:rPr>
        <w:t xml:space="preserve"> минулому на першому місці стояло виробництво продуктів, то сьогодні цю позицію займають клієнти: у цей час треба не клієнтів  шукати під новий продукт, а пристосовувати продукт до бажань клієнтів. Зміни в мисленні повинні відбитися на внутрішній структурі управління підприємством. </w:t>
      </w:r>
    </w:p>
    <w:p w14:paraId="5410427A" w14:textId="77777777" w:rsidR="00FC16A1" w:rsidRPr="00385964" w:rsidRDefault="00FC16A1" w:rsidP="00FC16A1">
      <w:pPr>
        <w:pStyle w:val="20"/>
        <w:jc w:val="both"/>
        <w:rPr>
          <w:sz w:val="28"/>
          <w:lang w:val="uk-UA"/>
        </w:rPr>
      </w:pPr>
      <w:r w:rsidRPr="00385964">
        <w:rPr>
          <w:sz w:val="28"/>
          <w:lang w:val="uk-UA"/>
        </w:rPr>
        <w:t xml:space="preserve">Клієнт-Орієнтована структура управління в широкому змісті означає не тільки спрямованість на зовнішні стосовно підприємства клієнтів. Принципи подібної структури працюють також усередині підприємства, тобто кожний функціональний підрозділ є постачальником і споживачем внутрішніх послуг, ціна яких може бути зіставлена із цінами на аналогічні послуги, надавані зовнішніми постачальниками. </w:t>
      </w:r>
    </w:p>
    <w:p w14:paraId="0ED32BF9" w14:textId="77777777" w:rsidR="00FC16A1" w:rsidRPr="00385964" w:rsidRDefault="00FC16A1" w:rsidP="00FC16A1">
      <w:pPr>
        <w:pStyle w:val="20"/>
        <w:jc w:val="both"/>
        <w:rPr>
          <w:sz w:val="28"/>
          <w:lang w:val="uk-UA"/>
        </w:rPr>
      </w:pPr>
      <w:r w:rsidRPr="00385964">
        <w:rPr>
          <w:sz w:val="28"/>
          <w:lang w:val="uk-UA"/>
        </w:rPr>
        <w:t xml:space="preserve">Такий підхід дозволяє розглядати підприємство як сукупність окремих квазипредприятий з повною відповідальністю за результати своєї діяльності й </w:t>
      </w:r>
      <w:r w:rsidRPr="00385964">
        <w:rPr>
          <w:sz w:val="28"/>
          <w:lang w:val="uk-UA"/>
        </w:rPr>
        <w:lastRenderedPageBreak/>
        <w:t>волею в оперативному керуванні, які можна кваліфікувати щодо їхньої близькості (далекості) до реального ринку.</w:t>
      </w:r>
    </w:p>
    <w:p w14:paraId="564AA747" w14:textId="77777777" w:rsidR="00FC16A1" w:rsidRPr="00385964" w:rsidRDefault="00FC16A1" w:rsidP="00FC16A1">
      <w:pPr>
        <w:pStyle w:val="20"/>
        <w:jc w:val="both"/>
        <w:rPr>
          <w:sz w:val="28"/>
          <w:lang w:val="uk-UA"/>
        </w:rPr>
      </w:pPr>
      <w:r w:rsidRPr="00385964">
        <w:rPr>
          <w:sz w:val="28"/>
          <w:lang w:val="uk-UA"/>
        </w:rPr>
        <w:t>У структурі бізнесу підприємства в цілому можливе виділення трьох видів центрів відповідальності: профіт-центрів, сервіс-центрів і центрів витрат. Коротка характеристика цих центрів з урахуванням їх зв’язку з ринком і клієнтами представлена в табл.</w:t>
      </w:r>
      <w:r w:rsidR="00B649CA" w:rsidRPr="00385964">
        <w:rPr>
          <w:sz w:val="28"/>
          <w:lang w:val="uk-UA"/>
        </w:rPr>
        <w:t>2</w:t>
      </w:r>
      <w:r w:rsidRPr="00385964">
        <w:rPr>
          <w:sz w:val="28"/>
          <w:lang w:val="uk-UA"/>
        </w:rPr>
        <w:t>.</w:t>
      </w:r>
      <w:r w:rsidR="00B649CA" w:rsidRPr="00385964">
        <w:rPr>
          <w:sz w:val="28"/>
          <w:lang w:val="uk-UA"/>
        </w:rPr>
        <w:t>1</w:t>
      </w:r>
      <w:r w:rsidR="00043B91">
        <w:rPr>
          <w:sz w:val="28"/>
          <w:lang w:val="uk-UA"/>
        </w:rPr>
        <w:t>7</w:t>
      </w:r>
      <w:r w:rsidRPr="00385964">
        <w:rPr>
          <w:sz w:val="28"/>
          <w:lang w:val="uk-UA"/>
        </w:rPr>
        <w:t>.</w:t>
      </w:r>
    </w:p>
    <w:p w14:paraId="09003500" w14:textId="77777777" w:rsidR="00FC16A1" w:rsidRPr="00385964" w:rsidRDefault="00FC16A1" w:rsidP="00FC16A1">
      <w:pPr>
        <w:pStyle w:val="20"/>
        <w:jc w:val="right"/>
        <w:rPr>
          <w:sz w:val="28"/>
          <w:lang w:val="uk-UA"/>
        </w:rPr>
      </w:pPr>
      <w:r w:rsidRPr="00385964">
        <w:rPr>
          <w:sz w:val="28"/>
          <w:lang w:val="uk-UA"/>
        </w:rPr>
        <w:t xml:space="preserve">Таблиця </w:t>
      </w:r>
      <w:r w:rsidR="00B649CA" w:rsidRPr="00385964">
        <w:rPr>
          <w:sz w:val="28"/>
          <w:lang w:val="uk-UA"/>
        </w:rPr>
        <w:t>2</w:t>
      </w:r>
      <w:r w:rsidRPr="00385964">
        <w:rPr>
          <w:sz w:val="28"/>
          <w:lang w:val="uk-UA"/>
        </w:rPr>
        <w:t>.</w:t>
      </w:r>
      <w:r w:rsidR="00B649CA" w:rsidRPr="00385964">
        <w:rPr>
          <w:sz w:val="28"/>
          <w:lang w:val="uk-UA"/>
        </w:rPr>
        <w:t>1</w:t>
      </w:r>
      <w:r w:rsidR="00043B91">
        <w:rPr>
          <w:sz w:val="28"/>
          <w:lang w:val="uk-UA"/>
        </w:rPr>
        <w:t>7</w:t>
      </w:r>
      <w:r w:rsidRPr="00385964">
        <w:rPr>
          <w:sz w:val="28"/>
          <w:lang w:val="uk-UA"/>
        </w:rPr>
        <w:t>.</w:t>
      </w:r>
    </w:p>
    <w:p w14:paraId="67FDEB2F" w14:textId="77777777" w:rsidR="00FC16A1" w:rsidRPr="00385964" w:rsidRDefault="00FC16A1" w:rsidP="00FC16A1">
      <w:pPr>
        <w:pStyle w:val="20"/>
        <w:rPr>
          <w:sz w:val="28"/>
          <w:lang w:val="uk-UA"/>
        </w:rPr>
      </w:pPr>
      <w:r w:rsidRPr="00385964">
        <w:rPr>
          <w:sz w:val="28"/>
          <w:lang w:val="uk-UA"/>
        </w:rPr>
        <w:t>Характеристика центрів витрат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3284"/>
        <w:gridCol w:w="3284"/>
      </w:tblGrid>
      <w:tr w:rsidR="00FC16A1" w:rsidRPr="00385964" w14:paraId="3A5DAA8B" w14:textId="77777777">
        <w:trPr>
          <w:trHeight w:val="866"/>
        </w:trPr>
        <w:tc>
          <w:tcPr>
            <w:tcW w:w="2988" w:type="dxa"/>
            <w:vAlign w:val="center"/>
          </w:tcPr>
          <w:p w14:paraId="13344E08" w14:textId="77777777" w:rsidR="00FC16A1" w:rsidRPr="00385964" w:rsidRDefault="00FC16A1" w:rsidP="00BB1E65">
            <w:pPr>
              <w:pStyle w:val="20"/>
              <w:ind w:firstLine="0"/>
              <w:rPr>
                <w:sz w:val="28"/>
                <w:lang w:val="uk-UA"/>
              </w:rPr>
            </w:pPr>
            <w:r w:rsidRPr="00385964">
              <w:rPr>
                <w:sz w:val="28"/>
                <w:lang w:val="uk-UA"/>
              </w:rPr>
              <w:t>Центр витрат</w:t>
            </w:r>
          </w:p>
        </w:tc>
        <w:tc>
          <w:tcPr>
            <w:tcW w:w="3284" w:type="dxa"/>
            <w:vAlign w:val="center"/>
          </w:tcPr>
          <w:p w14:paraId="58A24838" w14:textId="77777777" w:rsidR="00FC16A1" w:rsidRPr="00385964" w:rsidRDefault="00FC16A1" w:rsidP="00BB1E65">
            <w:pPr>
              <w:pStyle w:val="20"/>
              <w:ind w:firstLine="0"/>
              <w:rPr>
                <w:sz w:val="28"/>
                <w:lang w:val="uk-UA"/>
              </w:rPr>
            </w:pPr>
            <w:r w:rsidRPr="00385964">
              <w:rPr>
                <w:sz w:val="28"/>
                <w:lang w:val="uk-UA"/>
              </w:rPr>
              <w:t>Сервіс-центр</w:t>
            </w:r>
          </w:p>
        </w:tc>
        <w:tc>
          <w:tcPr>
            <w:tcW w:w="3284" w:type="dxa"/>
            <w:vAlign w:val="center"/>
          </w:tcPr>
          <w:p w14:paraId="64B978D7" w14:textId="77777777" w:rsidR="00FC16A1" w:rsidRPr="00385964" w:rsidRDefault="00FC16A1" w:rsidP="00BB1E65">
            <w:pPr>
              <w:pStyle w:val="20"/>
              <w:ind w:firstLine="0"/>
              <w:rPr>
                <w:sz w:val="28"/>
                <w:lang w:val="uk-UA"/>
              </w:rPr>
            </w:pPr>
            <w:r w:rsidRPr="00385964">
              <w:rPr>
                <w:sz w:val="28"/>
                <w:lang w:val="uk-UA"/>
              </w:rPr>
              <w:t>Профіт-Центр</w:t>
            </w:r>
          </w:p>
        </w:tc>
      </w:tr>
      <w:tr w:rsidR="00FC16A1" w:rsidRPr="00385964" w14:paraId="12732639" w14:textId="77777777">
        <w:tc>
          <w:tcPr>
            <w:tcW w:w="2988" w:type="dxa"/>
          </w:tcPr>
          <w:p w14:paraId="3664798D" w14:textId="77777777" w:rsidR="00FC16A1" w:rsidRPr="00385964" w:rsidRDefault="00FC16A1" w:rsidP="00BB1E65">
            <w:pPr>
              <w:pStyle w:val="20"/>
              <w:spacing w:line="240" w:lineRule="auto"/>
              <w:ind w:firstLine="0"/>
              <w:jc w:val="both"/>
              <w:rPr>
                <w:sz w:val="28"/>
                <w:lang w:val="uk-UA"/>
              </w:rPr>
            </w:pPr>
            <w:r w:rsidRPr="00385964">
              <w:rPr>
                <w:sz w:val="28"/>
                <w:lang w:val="uk-UA"/>
              </w:rPr>
              <w:t>Виконання стандартних робіт з фактично виникаючих витрат</w:t>
            </w:r>
          </w:p>
        </w:tc>
        <w:tc>
          <w:tcPr>
            <w:tcW w:w="3284" w:type="dxa"/>
          </w:tcPr>
          <w:p w14:paraId="4797F502" w14:textId="77777777" w:rsidR="00FC16A1" w:rsidRPr="00385964" w:rsidRDefault="00FC16A1" w:rsidP="00BB1E65">
            <w:pPr>
              <w:pStyle w:val="20"/>
              <w:spacing w:line="240" w:lineRule="auto"/>
              <w:ind w:firstLine="0"/>
              <w:jc w:val="both"/>
              <w:rPr>
                <w:sz w:val="28"/>
                <w:lang w:val="uk-UA"/>
              </w:rPr>
            </w:pPr>
            <w:r w:rsidRPr="00385964">
              <w:rPr>
                <w:sz w:val="28"/>
                <w:lang w:val="uk-UA"/>
              </w:rPr>
              <w:t>Результат діяльності оцінюється за даними обороту на внутрішньому ринку підприємства за цінами, аналогічним ринковим</w:t>
            </w:r>
          </w:p>
        </w:tc>
        <w:tc>
          <w:tcPr>
            <w:tcW w:w="3284" w:type="dxa"/>
          </w:tcPr>
          <w:p w14:paraId="2B9F1EF3" w14:textId="77777777" w:rsidR="00FC16A1" w:rsidRPr="00385964" w:rsidRDefault="00FC16A1" w:rsidP="00BB1E65">
            <w:pPr>
              <w:pStyle w:val="20"/>
              <w:spacing w:line="240" w:lineRule="auto"/>
              <w:ind w:firstLine="0"/>
              <w:jc w:val="both"/>
              <w:rPr>
                <w:sz w:val="28"/>
                <w:lang w:val="uk-UA"/>
              </w:rPr>
            </w:pPr>
            <w:r w:rsidRPr="00385964">
              <w:rPr>
                <w:sz w:val="28"/>
                <w:lang w:val="uk-UA"/>
              </w:rPr>
              <w:t>Працює по реальних ринкових цінах з одержанням доходу з обороту із зовнішнього ринку</w:t>
            </w:r>
          </w:p>
        </w:tc>
      </w:tr>
      <w:tr w:rsidR="00FC16A1" w:rsidRPr="00385964" w14:paraId="50600400" w14:textId="77777777">
        <w:trPr>
          <w:trHeight w:val="1864"/>
        </w:trPr>
        <w:tc>
          <w:tcPr>
            <w:tcW w:w="2988" w:type="dxa"/>
            <w:tcBorders>
              <w:bottom w:val="nil"/>
            </w:tcBorders>
          </w:tcPr>
          <w:p w14:paraId="668E194B" w14:textId="77777777" w:rsidR="00FC16A1" w:rsidRPr="00385964" w:rsidRDefault="00FC16A1" w:rsidP="00BB1E65">
            <w:pPr>
              <w:pStyle w:val="20"/>
              <w:spacing w:line="240" w:lineRule="auto"/>
              <w:ind w:firstLine="0"/>
              <w:jc w:val="both"/>
              <w:rPr>
                <w:sz w:val="28"/>
                <w:lang w:val="uk-UA"/>
              </w:rPr>
            </w:pPr>
            <w:r w:rsidRPr="00385964">
              <w:rPr>
                <w:sz w:val="28"/>
                <w:lang w:val="uk-UA"/>
              </w:rPr>
              <w:t>Сильна інтеграція у виробничий процес, відсутність необхідності в пошуку клієнтів</w:t>
            </w:r>
          </w:p>
        </w:tc>
        <w:tc>
          <w:tcPr>
            <w:tcW w:w="3284" w:type="dxa"/>
            <w:tcBorders>
              <w:bottom w:val="nil"/>
            </w:tcBorders>
          </w:tcPr>
          <w:p w14:paraId="746D421C" w14:textId="77777777" w:rsidR="00FC16A1" w:rsidRPr="00385964" w:rsidRDefault="00FC16A1" w:rsidP="00BB1E65">
            <w:pPr>
              <w:pStyle w:val="20"/>
              <w:spacing w:line="240" w:lineRule="auto"/>
              <w:ind w:firstLine="0"/>
              <w:jc w:val="both"/>
              <w:rPr>
                <w:sz w:val="28"/>
                <w:lang w:val="uk-UA"/>
              </w:rPr>
            </w:pPr>
            <w:r w:rsidRPr="00385964">
              <w:rPr>
                <w:sz w:val="28"/>
                <w:lang w:val="uk-UA"/>
              </w:rPr>
              <w:t>Клієнти – підрозділи підприємства. Як правило, обмежені в пошуку послуг на стороні, однак у принципі це можливо</w:t>
            </w:r>
          </w:p>
        </w:tc>
        <w:tc>
          <w:tcPr>
            <w:tcW w:w="3284" w:type="dxa"/>
            <w:tcBorders>
              <w:bottom w:val="nil"/>
            </w:tcBorders>
          </w:tcPr>
          <w:p w14:paraId="1E8E33A5" w14:textId="77777777" w:rsidR="00FC16A1" w:rsidRPr="00385964" w:rsidRDefault="00FC16A1" w:rsidP="00BB1E65">
            <w:pPr>
              <w:pStyle w:val="20"/>
              <w:spacing w:line="240" w:lineRule="auto"/>
              <w:ind w:firstLine="0"/>
              <w:jc w:val="both"/>
              <w:rPr>
                <w:sz w:val="28"/>
                <w:lang w:val="uk-UA"/>
              </w:rPr>
            </w:pPr>
            <w:r w:rsidRPr="00385964">
              <w:rPr>
                <w:sz w:val="28"/>
                <w:lang w:val="uk-UA"/>
              </w:rPr>
              <w:t>Практично повна воля клієнтів на ринку</w:t>
            </w:r>
          </w:p>
        </w:tc>
      </w:tr>
      <w:tr w:rsidR="00FC16A1" w:rsidRPr="00385964" w14:paraId="0790E3CF" w14:textId="77777777">
        <w:tc>
          <w:tcPr>
            <w:tcW w:w="2988" w:type="dxa"/>
            <w:tcBorders>
              <w:top w:val="single" w:sz="4" w:space="0" w:color="auto"/>
            </w:tcBorders>
          </w:tcPr>
          <w:p w14:paraId="0E8663A6" w14:textId="77777777" w:rsidR="00FC16A1" w:rsidRPr="00385964" w:rsidRDefault="00FC16A1" w:rsidP="00BB1E65">
            <w:pPr>
              <w:pStyle w:val="20"/>
              <w:spacing w:line="240" w:lineRule="auto"/>
              <w:ind w:firstLine="0"/>
              <w:jc w:val="both"/>
              <w:rPr>
                <w:sz w:val="28"/>
                <w:lang w:val="uk-UA"/>
              </w:rPr>
            </w:pPr>
            <w:r w:rsidRPr="00385964">
              <w:rPr>
                <w:sz w:val="28"/>
                <w:lang w:val="uk-UA"/>
              </w:rPr>
              <w:t>Приклад: бухгалтерія</w:t>
            </w:r>
          </w:p>
        </w:tc>
        <w:tc>
          <w:tcPr>
            <w:tcW w:w="3284" w:type="dxa"/>
            <w:tcBorders>
              <w:top w:val="single" w:sz="4" w:space="0" w:color="auto"/>
            </w:tcBorders>
          </w:tcPr>
          <w:p w14:paraId="54A97D24" w14:textId="77777777" w:rsidR="00FC16A1" w:rsidRPr="00385964" w:rsidRDefault="00FC16A1" w:rsidP="00BB1E65">
            <w:pPr>
              <w:pStyle w:val="20"/>
              <w:spacing w:line="240" w:lineRule="auto"/>
              <w:ind w:firstLine="0"/>
              <w:jc w:val="both"/>
              <w:rPr>
                <w:sz w:val="28"/>
                <w:lang w:val="uk-UA"/>
              </w:rPr>
            </w:pPr>
            <w:r w:rsidRPr="00385964">
              <w:rPr>
                <w:sz w:val="28"/>
                <w:lang w:val="uk-UA"/>
              </w:rPr>
              <w:t>Приклад: транспортна ділянка, що працює по внутрішніх тарифах</w:t>
            </w:r>
          </w:p>
        </w:tc>
        <w:tc>
          <w:tcPr>
            <w:tcW w:w="3284" w:type="dxa"/>
            <w:tcBorders>
              <w:top w:val="single" w:sz="4" w:space="0" w:color="auto"/>
            </w:tcBorders>
          </w:tcPr>
          <w:p w14:paraId="0532C3DF" w14:textId="77777777" w:rsidR="00FC16A1" w:rsidRPr="00385964" w:rsidRDefault="00FC16A1" w:rsidP="00BB1E65">
            <w:pPr>
              <w:pStyle w:val="20"/>
              <w:spacing w:line="240" w:lineRule="auto"/>
              <w:ind w:firstLine="0"/>
              <w:jc w:val="both"/>
              <w:rPr>
                <w:sz w:val="28"/>
                <w:lang w:val="uk-UA"/>
              </w:rPr>
            </w:pPr>
            <w:r w:rsidRPr="00385964">
              <w:rPr>
                <w:sz w:val="28"/>
                <w:lang w:val="uk-UA"/>
              </w:rPr>
              <w:t>Приклад: підрозділ основної діяльності, що реалізує товари на зовнішньому ринку</w:t>
            </w:r>
          </w:p>
        </w:tc>
      </w:tr>
    </w:tbl>
    <w:p w14:paraId="5C802C9A" w14:textId="77777777" w:rsidR="00FC16A1" w:rsidRPr="00385964" w:rsidRDefault="00FC16A1" w:rsidP="00FC16A1">
      <w:pPr>
        <w:pStyle w:val="20"/>
        <w:spacing w:line="240" w:lineRule="auto"/>
        <w:jc w:val="both"/>
        <w:rPr>
          <w:sz w:val="28"/>
          <w:lang w:val="uk-UA"/>
        </w:rPr>
      </w:pPr>
    </w:p>
    <w:p w14:paraId="3C3BF6D3" w14:textId="77777777" w:rsidR="00FC16A1" w:rsidRPr="00385964" w:rsidRDefault="00FC16A1" w:rsidP="00FC16A1">
      <w:pPr>
        <w:pStyle w:val="20"/>
        <w:jc w:val="both"/>
        <w:rPr>
          <w:sz w:val="28"/>
          <w:lang w:val="uk-UA"/>
        </w:rPr>
      </w:pPr>
      <w:r w:rsidRPr="00385964">
        <w:rPr>
          <w:sz w:val="28"/>
          <w:lang w:val="uk-UA"/>
        </w:rPr>
        <w:t>Побудова структури бізнесу підприємства на базі розглянутих вище центрів і ефективне управління ними можливі лише при чіткому формулюванні завдань і поділі сфер компетентності, що дозволяє встановити відповідальних за результати діяльності.</w:t>
      </w:r>
    </w:p>
    <w:p w14:paraId="6378BF30" w14:textId="77777777" w:rsidR="00FC16A1" w:rsidRPr="00385964" w:rsidRDefault="00FC16A1" w:rsidP="00FC16A1">
      <w:pPr>
        <w:spacing w:line="360" w:lineRule="auto"/>
        <w:ind w:firstLine="720"/>
        <w:jc w:val="both"/>
        <w:rPr>
          <w:color w:val="auto"/>
          <w:sz w:val="28"/>
          <w:lang w:val="uk-UA"/>
        </w:rPr>
      </w:pPr>
      <w:r w:rsidRPr="00385964">
        <w:rPr>
          <w:sz w:val="28"/>
          <w:lang w:val="uk-UA"/>
        </w:rPr>
        <w:t xml:space="preserve">Розглянемо існуючу організаційну структуру </w:t>
      </w:r>
      <w:r w:rsidRPr="00385964">
        <w:rPr>
          <w:sz w:val="28"/>
          <w:szCs w:val="28"/>
          <w:lang w:val="uk-UA"/>
        </w:rPr>
        <w:t>ТОВ «Благо-Інвест»</w:t>
      </w:r>
      <w:r w:rsidRPr="00385964">
        <w:rPr>
          <w:sz w:val="28"/>
          <w:lang w:val="uk-UA"/>
        </w:rPr>
        <w:t xml:space="preserve"> з погляду виділення центрів відповідальності. Існуючу організаційну структуру можна охарактеризувати як орієнтовану на лінійну структуру управління з виділенням підрозділів продажів. З урахуванням структури бізнесу </w:t>
      </w:r>
      <w:r w:rsidRPr="00385964">
        <w:rPr>
          <w:sz w:val="28"/>
          <w:lang w:val="uk-UA"/>
        </w:rPr>
        <w:lastRenderedPageBreak/>
        <w:t>підприємства можна зробити висновок про те, що навіть при існуючій організаційній структурі можливе виділення профіт-центрів  по типах клієнтів.</w:t>
      </w:r>
    </w:p>
    <w:p w14:paraId="2A4B79AB" w14:textId="77777777" w:rsidR="00FC16A1" w:rsidRPr="00385964" w:rsidRDefault="00FC16A1" w:rsidP="00FC16A1">
      <w:pPr>
        <w:pStyle w:val="20"/>
        <w:jc w:val="both"/>
        <w:rPr>
          <w:sz w:val="28"/>
          <w:lang w:val="uk-UA"/>
        </w:rPr>
      </w:pPr>
      <w:r w:rsidRPr="00385964">
        <w:rPr>
          <w:sz w:val="28"/>
          <w:lang w:val="uk-UA"/>
        </w:rPr>
        <w:t xml:space="preserve">До структурних підрозділів, організованим на принципах сервіс-центрів можливо віднести транспортну ділянку, що </w:t>
      </w:r>
      <w:r w:rsidR="00B649CA" w:rsidRPr="00385964">
        <w:rPr>
          <w:sz w:val="28"/>
          <w:lang w:val="uk-UA"/>
        </w:rPr>
        <w:t>здійснює</w:t>
      </w:r>
      <w:r w:rsidRPr="00385964">
        <w:rPr>
          <w:sz w:val="28"/>
          <w:lang w:val="uk-UA"/>
        </w:rPr>
        <w:t xml:space="preserve"> послуги як зовнішнім споживачам, так і внутрішнім структурам.</w:t>
      </w:r>
    </w:p>
    <w:p w14:paraId="2C8757CF" w14:textId="77777777" w:rsidR="00FC16A1" w:rsidRPr="00385964" w:rsidRDefault="00FC16A1" w:rsidP="00FC16A1">
      <w:pPr>
        <w:pStyle w:val="20"/>
        <w:jc w:val="both"/>
        <w:rPr>
          <w:sz w:val="28"/>
          <w:lang w:val="uk-UA"/>
        </w:rPr>
      </w:pPr>
      <w:r w:rsidRPr="00385964">
        <w:rPr>
          <w:sz w:val="28"/>
          <w:lang w:val="uk-UA"/>
        </w:rPr>
        <w:t>Центрами витрат при існуючій організаційній структурі виступають відділ оптової торгівлі, відділ  маркетингу й реклами, планово-економічний відділ, центральна бухгалтерія, адміністративно-господарський відділ.</w:t>
      </w:r>
    </w:p>
    <w:p w14:paraId="5F406D00" w14:textId="77777777" w:rsidR="00FC16A1" w:rsidRPr="00385964" w:rsidRDefault="00FC16A1" w:rsidP="00FC16A1">
      <w:pPr>
        <w:pStyle w:val="20"/>
        <w:jc w:val="both"/>
        <w:rPr>
          <w:sz w:val="28"/>
          <w:lang w:val="uk-UA"/>
        </w:rPr>
      </w:pPr>
      <w:r w:rsidRPr="00385964">
        <w:rPr>
          <w:sz w:val="28"/>
          <w:lang w:val="uk-UA"/>
        </w:rPr>
        <w:t>Побудова структури бізнесу підприємства на базі розглянутих вище центрів і ефективне управління ними можливі лише при чіткому формулюванні завдань і поділі сфер компетентності, що дозволяє встановити відповідальних за результати діяльності.</w:t>
      </w:r>
    </w:p>
    <w:p w14:paraId="45A279CF" w14:textId="77777777" w:rsidR="00FC16A1" w:rsidRPr="00385964" w:rsidRDefault="00FC16A1" w:rsidP="00FC16A1">
      <w:pPr>
        <w:pStyle w:val="20"/>
        <w:jc w:val="both"/>
        <w:rPr>
          <w:sz w:val="28"/>
          <w:lang w:val="uk-UA"/>
        </w:rPr>
      </w:pPr>
      <w:r w:rsidRPr="00385964">
        <w:rPr>
          <w:sz w:val="28"/>
          <w:lang w:val="uk-UA"/>
        </w:rPr>
        <w:t>Для того, щоб побудувати передбачувану організаційну структуру бізнесу підприємства й управляти нею, повинна бути розроблена надійна система розрахунків, що дозволяє відповісти на питання: скільки будуть будувати клієнтам продукт або послуга; скільки ресурсів на це витрачено; що в результаті зароблено.</w:t>
      </w:r>
    </w:p>
    <w:p w14:paraId="0527C7C1" w14:textId="77777777" w:rsidR="00FC16A1" w:rsidRPr="00385964" w:rsidRDefault="00FC16A1" w:rsidP="00FC16A1">
      <w:pPr>
        <w:pStyle w:val="20"/>
        <w:jc w:val="both"/>
        <w:rPr>
          <w:sz w:val="28"/>
          <w:lang w:val="uk-UA"/>
        </w:rPr>
      </w:pPr>
      <w:r w:rsidRPr="00385964">
        <w:rPr>
          <w:sz w:val="28"/>
          <w:lang w:val="uk-UA"/>
        </w:rPr>
        <w:t>Найбільше часто як основний інструмент розрахунку й оцінки ефективності роботи профіт-центів виступає методика обчислення багатоступінчастої маржинальной прибутку. Розрізняють кілька рівнів маржинальной прибутку (МП): МП-1, МП-2, МП-3, МП-4. Відповідальний за результат керівник профіт-центра може:</w:t>
      </w:r>
    </w:p>
    <w:p w14:paraId="6226EA83" w14:textId="77777777" w:rsidR="00FC16A1" w:rsidRPr="00385964" w:rsidRDefault="00FC16A1" w:rsidP="00FC16A1">
      <w:pPr>
        <w:pStyle w:val="20"/>
        <w:ind w:firstLine="709"/>
        <w:jc w:val="both"/>
        <w:rPr>
          <w:sz w:val="28"/>
          <w:lang w:val="uk-UA"/>
        </w:rPr>
      </w:pPr>
      <w:r w:rsidRPr="00385964">
        <w:rPr>
          <w:sz w:val="28"/>
          <w:lang w:val="uk-UA"/>
        </w:rPr>
        <w:t>На підставі розрахунку МП-1 - обумовленої як різниця між брутто-доходом і змінними витратами на продукт-оцінити ефективність і пріоритетність виробленої продукції;</w:t>
      </w:r>
    </w:p>
    <w:p w14:paraId="09FF94A9" w14:textId="77777777" w:rsidR="00FC16A1" w:rsidRPr="00385964" w:rsidRDefault="00FC16A1" w:rsidP="00FC16A1">
      <w:pPr>
        <w:pStyle w:val="20"/>
        <w:ind w:firstLine="709"/>
        <w:jc w:val="both"/>
        <w:rPr>
          <w:sz w:val="28"/>
          <w:lang w:val="uk-UA"/>
        </w:rPr>
      </w:pPr>
      <w:r w:rsidRPr="00385964">
        <w:rPr>
          <w:sz w:val="28"/>
          <w:lang w:val="uk-UA"/>
        </w:rPr>
        <w:t xml:space="preserve">Виходячи із МП-2 - обумовленої як різниця між МП-1 і прямими фіксованими витратами профіт-центра на рекламу й стимулювання збуту, після продажне обслуговування й т.п.- оцінити ефективність заходів щодо просування товару на ринок. Отримана інформація може бути використана </w:t>
      </w:r>
      <w:r w:rsidRPr="00385964">
        <w:rPr>
          <w:sz w:val="28"/>
          <w:lang w:val="uk-UA"/>
        </w:rPr>
        <w:lastRenderedPageBreak/>
        <w:t>також для планування ефективності випуску й просування на ринок нових товарів;</w:t>
      </w:r>
    </w:p>
    <w:p w14:paraId="2CF6CE8B" w14:textId="77777777" w:rsidR="00FC16A1" w:rsidRPr="00385964" w:rsidRDefault="00FC16A1" w:rsidP="00FC16A1">
      <w:pPr>
        <w:pStyle w:val="20"/>
        <w:ind w:firstLine="709"/>
        <w:jc w:val="both"/>
        <w:rPr>
          <w:sz w:val="28"/>
          <w:lang w:val="uk-UA"/>
        </w:rPr>
      </w:pPr>
      <w:r w:rsidRPr="00385964">
        <w:rPr>
          <w:sz w:val="28"/>
          <w:lang w:val="uk-UA"/>
        </w:rPr>
        <w:t>Використовувати МП-3 - обумовлену як різниця між МП-3 і фіксованими витратами на управління профіт-центром - як цільовий критерій, що дозволяє зробити висновок про ефективність роботи профіт-центра в цілому;</w:t>
      </w:r>
    </w:p>
    <w:p w14:paraId="135E785A" w14:textId="77777777" w:rsidR="00FC16A1" w:rsidRPr="00385964" w:rsidRDefault="00FC16A1" w:rsidP="00FC16A1">
      <w:pPr>
        <w:pStyle w:val="20"/>
        <w:ind w:firstLine="709"/>
        <w:jc w:val="both"/>
        <w:rPr>
          <w:sz w:val="28"/>
          <w:szCs w:val="28"/>
          <w:lang w:val="uk-UA"/>
        </w:rPr>
      </w:pPr>
      <w:r w:rsidRPr="00385964">
        <w:rPr>
          <w:sz w:val="28"/>
          <w:lang w:val="uk-UA"/>
        </w:rPr>
        <w:t xml:space="preserve">На підставі МП-4 - розрахованої як різниця між МП-3 і фіксованими витратами на управління підприємством - в цілому судити про ефективність профіт-центра, обумовленої рамками існуючої організаційної структури </w:t>
      </w:r>
      <w:r w:rsidRPr="00385964">
        <w:rPr>
          <w:sz w:val="28"/>
          <w:szCs w:val="28"/>
          <w:lang w:val="uk-UA"/>
        </w:rPr>
        <w:t>фірми.</w:t>
      </w:r>
    </w:p>
    <w:p w14:paraId="2A3BBD9C" w14:textId="77777777" w:rsidR="00FC16A1" w:rsidRPr="00385964" w:rsidRDefault="00FC16A1" w:rsidP="00FC16A1">
      <w:pPr>
        <w:pStyle w:val="20"/>
        <w:jc w:val="both"/>
        <w:rPr>
          <w:sz w:val="28"/>
          <w:szCs w:val="28"/>
          <w:lang w:val="uk-UA"/>
        </w:rPr>
      </w:pPr>
      <w:r w:rsidRPr="00385964">
        <w:rPr>
          <w:sz w:val="28"/>
          <w:szCs w:val="28"/>
          <w:lang w:val="uk-UA"/>
        </w:rPr>
        <w:t>Розглянута схема розрахунку й оцінки ефективності діяльності профіт-центра прийнятна й для сервіс-центрів. Відмінність укладається лише в тім, що замість реального доходу від реалізації продукції на ринку використовується обмірюваний у грошових одиницях обсяг внутрішніх послуг. Таким чином, сервіс-центри оцінюються з позиції внутрішнього ринку, ціни на якому приблизно відповідають цінам на аналогічні послуги реального зовнішнього стосовно підприємства ринку. Жорсткість конкурентної боротьби на ринку змушує підприємства формувати вузько спеціалізовані профіт-центри, що приводить до необхідності посилення координаційної діяльності відносно планування, обліку, аналізу й контролю. Виконання цих функцій у сучасних умовах можливо лише в рамках методології з використанням інструментарію контролінга.</w:t>
      </w:r>
    </w:p>
    <w:p w14:paraId="50E5C3E4" w14:textId="77777777" w:rsidR="007274EF" w:rsidRPr="00385964" w:rsidRDefault="007274EF" w:rsidP="008B1162">
      <w:pPr>
        <w:shd w:val="clear" w:color="auto" w:fill="FFFFFF"/>
        <w:spacing w:line="360" w:lineRule="auto"/>
        <w:ind w:firstLine="567"/>
        <w:jc w:val="both"/>
        <w:rPr>
          <w:sz w:val="28"/>
          <w:szCs w:val="28"/>
          <w:lang w:val="uk-UA"/>
        </w:rPr>
      </w:pPr>
      <w:r w:rsidRPr="00385964">
        <w:rPr>
          <w:spacing w:val="-4"/>
          <w:sz w:val="28"/>
          <w:szCs w:val="28"/>
          <w:lang w:val="uk-UA"/>
        </w:rPr>
        <w:t>Типовою для багатьох підприємств є проблема неефективного управління ризиками (запізніле їх ідентифікування та нейтраліза</w:t>
      </w:r>
      <w:r w:rsidRPr="00385964">
        <w:rPr>
          <w:spacing w:val="-4"/>
          <w:sz w:val="28"/>
          <w:szCs w:val="28"/>
          <w:lang w:val="uk-UA"/>
        </w:rPr>
        <w:softHyphen/>
      </w:r>
      <w:r w:rsidRPr="00385964">
        <w:rPr>
          <w:spacing w:val="-3"/>
          <w:sz w:val="28"/>
          <w:szCs w:val="28"/>
          <w:lang w:val="uk-UA"/>
        </w:rPr>
        <w:t>ція) та оперативного виявлення і використання додаткових шан</w:t>
      </w:r>
      <w:r w:rsidRPr="00385964">
        <w:rPr>
          <w:spacing w:val="-3"/>
          <w:sz w:val="28"/>
          <w:szCs w:val="28"/>
          <w:lang w:val="uk-UA"/>
        </w:rPr>
        <w:softHyphen/>
        <w:t>сів поліпшення діяльності, наслідком чого може бути зменшення потенціалу розвитку та фінансова криза. З метою своєчасної іде</w:t>
      </w:r>
      <w:r w:rsidRPr="00385964">
        <w:rPr>
          <w:spacing w:val="-3"/>
          <w:sz w:val="28"/>
          <w:szCs w:val="28"/>
          <w:lang w:val="uk-UA"/>
        </w:rPr>
        <w:softHyphen/>
      </w:r>
      <w:r w:rsidRPr="00385964">
        <w:rPr>
          <w:spacing w:val="-1"/>
          <w:sz w:val="28"/>
          <w:szCs w:val="28"/>
          <w:lang w:val="uk-UA"/>
        </w:rPr>
        <w:t xml:space="preserve">нтифікації чинників, які сигналізують про той чи інший напрям </w:t>
      </w:r>
      <w:r w:rsidRPr="00385964">
        <w:rPr>
          <w:spacing w:val="-3"/>
          <w:sz w:val="28"/>
          <w:szCs w:val="28"/>
          <w:lang w:val="uk-UA"/>
        </w:rPr>
        <w:t xml:space="preserve">розвитку окремих показників, внутрішніх і зовнішніх параметрів </w:t>
      </w:r>
      <w:r w:rsidRPr="00385964">
        <w:rPr>
          <w:spacing w:val="-2"/>
          <w:sz w:val="28"/>
          <w:szCs w:val="28"/>
          <w:lang w:val="uk-UA"/>
        </w:rPr>
        <w:t xml:space="preserve">діяльності підприємства, вжиття превентивних заходів доцільно </w:t>
      </w:r>
      <w:r w:rsidRPr="00385964">
        <w:rPr>
          <w:sz w:val="28"/>
          <w:szCs w:val="28"/>
          <w:lang w:val="uk-UA"/>
        </w:rPr>
        <w:t xml:space="preserve">впроваджувати систему раннього попередження та реагування </w:t>
      </w:r>
      <w:r w:rsidRPr="00385964">
        <w:rPr>
          <w:spacing w:val="-9"/>
          <w:sz w:val="28"/>
          <w:szCs w:val="28"/>
          <w:lang w:val="uk-UA"/>
        </w:rPr>
        <w:t>(СРПР).</w:t>
      </w:r>
    </w:p>
    <w:p w14:paraId="1998E0D7" w14:textId="77777777" w:rsidR="007274EF" w:rsidRPr="00385964" w:rsidRDefault="007274EF" w:rsidP="007274EF">
      <w:pPr>
        <w:shd w:val="clear" w:color="auto" w:fill="FFFFFF"/>
        <w:spacing w:line="360" w:lineRule="auto"/>
        <w:ind w:right="19" w:firstLine="567"/>
        <w:jc w:val="both"/>
        <w:rPr>
          <w:sz w:val="28"/>
          <w:szCs w:val="28"/>
        </w:rPr>
      </w:pPr>
      <w:r w:rsidRPr="00385964">
        <w:rPr>
          <w:spacing w:val="-10"/>
          <w:sz w:val="28"/>
          <w:szCs w:val="28"/>
          <w:lang w:val="uk-UA"/>
        </w:rPr>
        <w:lastRenderedPageBreak/>
        <w:t>Система раннього попередження та реагування — це особ</w:t>
      </w:r>
      <w:r w:rsidRPr="00385964">
        <w:rPr>
          <w:spacing w:val="-10"/>
          <w:sz w:val="28"/>
          <w:szCs w:val="28"/>
          <w:lang w:val="uk-UA"/>
        </w:rPr>
        <w:softHyphen/>
      </w:r>
      <w:r w:rsidRPr="00385964">
        <w:rPr>
          <w:spacing w:val="-5"/>
          <w:sz w:val="28"/>
          <w:szCs w:val="28"/>
          <w:lang w:val="uk-UA"/>
        </w:rPr>
        <w:t>лива інформаційна система, яка сигналізує керівництву про по</w:t>
      </w:r>
      <w:r w:rsidRPr="00385964">
        <w:rPr>
          <w:spacing w:val="-4"/>
          <w:sz w:val="28"/>
          <w:szCs w:val="28"/>
          <w:lang w:val="uk-UA"/>
        </w:rPr>
        <w:t>тенційні ризики та шанси, які можуть насуватися на підприєм</w:t>
      </w:r>
      <w:r w:rsidRPr="00385964">
        <w:rPr>
          <w:spacing w:val="-4"/>
          <w:sz w:val="28"/>
          <w:szCs w:val="28"/>
          <w:lang w:val="uk-UA"/>
        </w:rPr>
        <w:softHyphen/>
      </w:r>
      <w:r w:rsidRPr="00385964">
        <w:rPr>
          <w:spacing w:val="-5"/>
          <w:sz w:val="28"/>
          <w:szCs w:val="28"/>
          <w:lang w:val="uk-UA"/>
        </w:rPr>
        <w:t xml:space="preserve">ство як з боку зовнішнього, так і внутрішнього середовища. </w:t>
      </w:r>
      <w:r w:rsidRPr="00385964">
        <w:rPr>
          <w:spacing w:val="11"/>
          <w:sz w:val="28"/>
          <w:szCs w:val="28"/>
          <w:lang w:val="uk-UA"/>
        </w:rPr>
        <w:t>Згі</w:t>
      </w:r>
      <w:r w:rsidRPr="00385964">
        <w:rPr>
          <w:spacing w:val="11"/>
          <w:sz w:val="28"/>
          <w:szCs w:val="28"/>
          <w:lang w:val="uk-UA"/>
        </w:rPr>
        <w:softHyphen/>
      </w:r>
      <w:r w:rsidRPr="00385964">
        <w:rPr>
          <w:spacing w:val="-2"/>
          <w:sz w:val="28"/>
          <w:szCs w:val="28"/>
          <w:lang w:val="uk-UA"/>
        </w:rPr>
        <w:t xml:space="preserve">дно з найновішими підходами до побудови системи контролінгу </w:t>
      </w:r>
      <w:r w:rsidRPr="00385964">
        <w:rPr>
          <w:spacing w:val="-4"/>
          <w:sz w:val="28"/>
          <w:szCs w:val="28"/>
          <w:lang w:val="uk-UA"/>
        </w:rPr>
        <w:t xml:space="preserve">на підприємстві у СРПР інтегруються елементи як стратегічного, </w:t>
      </w:r>
      <w:r w:rsidRPr="00385964">
        <w:rPr>
          <w:sz w:val="28"/>
          <w:szCs w:val="28"/>
          <w:lang w:val="uk-UA"/>
        </w:rPr>
        <w:t xml:space="preserve">так і оперативного контролінгу. Сама ж СРПР повинна логічно </w:t>
      </w:r>
      <w:r w:rsidRPr="00385964">
        <w:rPr>
          <w:spacing w:val="-5"/>
          <w:sz w:val="28"/>
          <w:szCs w:val="28"/>
          <w:lang w:val="uk-UA"/>
        </w:rPr>
        <w:t>вписуватися в систему планування та контролю.</w:t>
      </w:r>
    </w:p>
    <w:p w14:paraId="18F657DF" w14:textId="77777777" w:rsidR="007274EF" w:rsidRPr="00385964" w:rsidRDefault="007274EF" w:rsidP="007274EF">
      <w:pPr>
        <w:shd w:val="clear" w:color="auto" w:fill="FFFFFF"/>
        <w:spacing w:line="360" w:lineRule="auto"/>
        <w:ind w:left="10" w:right="10" w:firstLine="567"/>
        <w:jc w:val="both"/>
        <w:rPr>
          <w:sz w:val="28"/>
          <w:szCs w:val="28"/>
          <w:lang w:val="uk-UA"/>
        </w:rPr>
      </w:pPr>
      <w:r w:rsidRPr="00385964">
        <w:rPr>
          <w:spacing w:val="-3"/>
          <w:sz w:val="28"/>
          <w:szCs w:val="28"/>
          <w:lang w:val="uk-UA"/>
        </w:rPr>
        <w:t>Система раннього попередження і реагування виявляє та ана</w:t>
      </w:r>
      <w:r w:rsidRPr="00385964">
        <w:rPr>
          <w:spacing w:val="-3"/>
          <w:sz w:val="28"/>
          <w:szCs w:val="28"/>
          <w:lang w:val="uk-UA"/>
        </w:rPr>
        <w:softHyphen/>
      </w:r>
      <w:r w:rsidRPr="00385964">
        <w:rPr>
          <w:spacing w:val="-2"/>
          <w:sz w:val="28"/>
          <w:szCs w:val="28"/>
          <w:lang w:val="uk-UA"/>
        </w:rPr>
        <w:t xml:space="preserve">лізує інформацію про приховані обставини, настання яких може призвести до виникнення загрози для підприємства чи до втрати </w:t>
      </w:r>
      <w:r w:rsidRPr="00385964">
        <w:rPr>
          <w:spacing w:val="-5"/>
          <w:sz w:val="28"/>
          <w:szCs w:val="28"/>
          <w:lang w:val="uk-UA"/>
        </w:rPr>
        <w:t>потенційних шансів. Першочерговим завданням системи ранньо</w:t>
      </w:r>
      <w:r w:rsidRPr="00385964">
        <w:rPr>
          <w:spacing w:val="-5"/>
          <w:sz w:val="28"/>
          <w:szCs w:val="28"/>
          <w:lang w:val="uk-UA"/>
        </w:rPr>
        <w:softHyphen/>
      </w:r>
      <w:r w:rsidRPr="00385964">
        <w:rPr>
          <w:spacing w:val="-1"/>
          <w:sz w:val="28"/>
          <w:szCs w:val="28"/>
          <w:lang w:val="uk-UA"/>
        </w:rPr>
        <w:t>го попередження є своєчасне виявлення ознак кризи на підпри</w:t>
      </w:r>
      <w:r w:rsidRPr="00385964">
        <w:rPr>
          <w:spacing w:val="-1"/>
          <w:sz w:val="28"/>
          <w:szCs w:val="28"/>
          <w:lang w:val="uk-UA"/>
        </w:rPr>
        <w:softHyphen/>
      </w:r>
      <w:r w:rsidRPr="00385964">
        <w:rPr>
          <w:sz w:val="28"/>
          <w:szCs w:val="28"/>
          <w:lang w:val="uk-UA"/>
        </w:rPr>
        <w:t xml:space="preserve">ємстві, тобто прогнозування можливого банкрутства. З іншого боку, за допомогою цієї системи виявляються додаткові шанси </w:t>
      </w:r>
      <w:r w:rsidRPr="00385964">
        <w:rPr>
          <w:spacing w:val="-1"/>
          <w:sz w:val="28"/>
          <w:szCs w:val="28"/>
          <w:lang w:val="uk-UA"/>
        </w:rPr>
        <w:t xml:space="preserve">для суб'єкта господарювання. На базі СРПР і будується система </w:t>
      </w:r>
      <w:r w:rsidRPr="00385964">
        <w:rPr>
          <w:spacing w:val="-4"/>
          <w:sz w:val="28"/>
          <w:szCs w:val="28"/>
          <w:lang w:val="uk-UA"/>
        </w:rPr>
        <w:t>управління ризиками, яка включає ідентифікацію ризиків, їх оці</w:t>
      </w:r>
      <w:r w:rsidRPr="00385964">
        <w:rPr>
          <w:spacing w:val="-4"/>
          <w:sz w:val="28"/>
          <w:szCs w:val="28"/>
          <w:lang w:val="uk-UA"/>
        </w:rPr>
        <w:softHyphen/>
      </w:r>
      <w:r w:rsidRPr="00385964">
        <w:rPr>
          <w:spacing w:val="-5"/>
          <w:sz w:val="28"/>
          <w:szCs w:val="28"/>
          <w:lang w:val="uk-UA"/>
        </w:rPr>
        <w:t>нку та нейтралізацію.</w:t>
      </w:r>
    </w:p>
    <w:p w14:paraId="3D95CF97" w14:textId="77777777" w:rsidR="007274EF" w:rsidRPr="00385964" w:rsidRDefault="007274EF" w:rsidP="007274EF">
      <w:pPr>
        <w:shd w:val="clear" w:color="auto" w:fill="FFFFFF"/>
        <w:spacing w:line="360" w:lineRule="auto"/>
        <w:ind w:left="19" w:right="10" w:firstLine="567"/>
        <w:jc w:val="both"/>
        <w:rPr>
          <w:sz w:val="28"/>
          <w:szCs w:val="28"/>
        </w:rPr>
      </w:pPr>
      <w:r w:rsidRPr="00385964">
        <w:rPr>
          <w:sz w:val="28"/>
          <w:szCs w:val="28"/>
          <w:lang w:val="uk-UA"/>
        </w:rPr>
        <w:t>Процес створення системи раннього попередження і реагу</w:t>
      </w:r>
      <w:r w:rsidRPr="00385964">
        <w:rPr>
          <w:sz w:val="28"/>
          <w:szCs w:val="28"/>
          <w:lang w:val="uk-UA"/>
        </w:rPr>
        <w:softHyphen/>
      </w:r>
      <w:r w:rsidRPr="00385964">
        <w:rPr>
          <w:spacing w:val="-5"/>
          <w:sz w:val="28"/>
          <w:szCs w:val="28"/>
          <w:lang w:val="uk-UA"/>
        </w:rPr>
        <w:t>вання може складатися з таких етапів:</w:t>
      </w:r>
    </w:p>
    <w:p w14:paraId="3749BBEF" w14:textId="77777777" w:rsidR="007274EF" w:rsidRPr="00385964" w:rsidRDefault="007274EF" w:rsidP="007274EF">
      <w:pPr>
        <w:numPr>
          <w:ilvl w:val="0"/>
          <w:numId w:val="11"/>
        </w:numPr>
        <w:shd w:val="clear" w:color="auto" w:fill="FFFFFF"/>
        <w:spacing w:line="360" w:lineRule="auto"/>
        <w:ind w:right="10"/>
        <w:jc w:val="both"/>
        <w:rPr>
          <w:sz w:val="28"/>
          <w:szCs w:val="28"/>
          <w:lang w:val="uk-UA"/>
        </w:rPr>
      </w:pPr>
      <w:r w:rsidRPr="00385964">
        <w:rPr>
          <w:sz w:val="28"/>
          <w:szCs w:val="28"/>
          <w:lang w:val="uk-UA"/>
        </w:rPr>
        <w:t xml:space="preserve">Визначення сфер спостереження — встановлення об'єктів </w:t>
      </w:r>
      <w:r w:rsidRPr="00385964">
        <w:rPr>
          <w:spacing w:val="-4"/>
          <w:sz w:val="28"/>
          <w:szCs w:val="28"/>
          <w:lang w:val="uk-UA"/>
        </w:rPr>
        <w:t>внутрішньої і зовнішньої діагностики. До основних сфер спосте</w:t>
      </w:r>
      <w:r w:rsidRPr="00385964">
        <w:rPr>
          <w:spacing w:val="-4"/>
          <w:sz w:val="28"/>
          <w:szCs w:val="28"/>
          <w:lang w:val="uk-UA"/>
        </w:rPr>
        <w:softHyphen/>
      </w:r>
      <w:r w:rsidRPr="00385964">
        <w:rPr>
          <w:spacing w:val="-3"/>
          <w:sz w:val="28"/>
          <w:szCs w:val="28"/>
          <w:lang w:val="uk-UA"/>
        </w:rPr>
        <w:t xml:space="preserve">реження в рамках внутрішньої діагностики належать: фінансова, </w:t>
      </w:r>
      <w:r w:rsidRPr="00385964">
        <w:rPr>
          <w:spacing w:val="-5"/>
          <w:sz w:val="28"/>
          <w:szCs w:val="28"/>
          <w:lang w:val="uk-UA"/>
        </w:rPr>
        <w:t>виробнича, збутова, організаційна. Зовнішня діагностика побудо</w:t>
      </w:r>
      <w:r w:rsidRPr="00385964">
        <w:rPr>
          <w:spacing w:val="-5"/>
          <w:sz w:val="28"/>
          <w:szCs w:val="28"/>
          <w:lang w:val="uk-UA"/>
        </w:rPr>
        <w:softHyphen/>
      </w:r>
      <w:r w:rsidRPr="00385964">
        <w:rPr>
          <w:spacing w:val="-1"/>
          <w:sz w:val="28"/>
          <w:szCs w:val="28"/>
          <w:lang w:val="uk-UA"/>
        </w:rPr>
        <w:t>вана на аналізі ситуації на ринку (клієнти, конкуренти, кон'юн</w:t>
      </w:r>
      <w:r w:rsidRPr="00385964">
        <w:rPr>
          <w:spacing w:val="-1"/>
          <w:sz w:val="28"/>
          <w:szCs w:val="28"/>
          <w:lang w:val="uk-UA"/>
        </w:rPr>
        <w:softHyphen/>
      </w:r>
      <w:r w:rsidRPr="00385964">
        <w:rPr>
          <w:spacing w:val="-4"/>
          <w:sz w:val="28"/>
          <w:szCs w:val="28"/>
          <w:lang w:val="uk-UA"/>
        </w:rPr>
        <w:t xml:space="preserve">ктура), макроекономічної ситуації в країні та економіко-правових </w:t>
      </w:r>
      <w:r w:rsidRPr="00385964">
        <w:rPr>
          <w:spacing w:val="-5"/>
          <w:sz w:val="28"/>
          <w:szCs w:val="28"/>
          <w:lang w:val="uk-UA"/>
        </w:rPr>
        <w:t>умов діяльності підприємства.</w:t>
      </w:r>
    </w:p>
    <w:p w14:paraId="22BB7EC4" w14:textId="77777777" w:rsidR="007274EF" w:rsidRPr="00385964" w:rsidRDefault="007274EF" w:rsidP="007274EF">
      <w:pPr>
        <w:numPr>
          <w:ilvl w:val="0"/>
          <w:numId w:val="11"/>
        </w:numPr>
        <w:shd w:val="clear" w:color="auto" w:fill="FFFFFF"/>
        <w:spacing w:line="360" w:lineRule="auto"/>
        <w:ind w:right="10"/>
        <w:jc w:val="both"/>
        <w:rPr>
          <w:sz w:val="28"/>
          <w:szCs w:val="28"/>
          <w:lang w:val="uk-UA"/>
        </w:rPr>
      </w:pPr>
      <w:r w:rsidRPr="00385964">
        <w:rPr>
          <w:spacing w:val="-4"/>
          <w:sz w:val="28"/>
          <w:szCs w:val="28"/>
          <w:lang w:val="uk-UA"/>
        </w:rPr>
        <w:t>Вибір індикаторів раннього попередження, які можуть ука</w:t>
      </w:r>
      <w:r w:rsidRPr="00385964">
        <w:rPr>
          <w:spacing w:val="-4"/>
          <w:sz w:val="28"/>
          <w:szCs w:val="28"/>
          <w:lang w:val="uk-UA"/>
        </w:rPr>
        <w:softHyphen/>
      </w:r>
      <w:r w:rsidRPr="00385964">
        <w:rPr>
          <w:spacing w:val="-5"/>
          <w:sz w:val="28"/>
          <w:szCs w:val="28"/>
          <w:lang w:val="uk-UA"/>
        </w:rPr>
        <w:t>зувати на розвиток того чи іншого негативного процесу.</w:t>
      </w:r>
    </w:p>
    <w:p w14:paraId="0DFAEEDC" w14:textId="77777777" w:rsidR="007274EF" w:rsidRPr="00385964" w:rsidRDefault="007274EF" w:rsidP="007274EF">
      <w:pPr>
        <w:numPr>
          <w:ilvl w:val="0"/>
          <w:numId w:val="11"/>
        </w:numPr>
        <w:shd w:val="clear" w:color="auto" w:fill="FFFFFF"/>
        <w:spacing w:line="360" w:lineRule="auto"/>
        <w:ind w:right="10"/>
        <w:jc w:val="both"/>
        <w:rPr>
          <w:sz w:val="28"/>
          <w:szCs w:val="28"/>
          <w:lang w:val="uk-UA"/>
        </w:rPr>
      </w:pPr>
      <w:r w:rsidRPr="00385964">
        <w:rPr>
          <w:spacing w:val="-1"/>
          <w:sz w:val="28"/>
          <w:szCs w:val="28"/>
          <w:lang w:val="uk-UA"/>
        </w:rPr>
        <w:t>Розрахунок граничних значень індикаторів і безпечних ін</w:t>
      </w:r>
      <w:r w:rsidRPr="00385964">
        <w:rPr>
          <w:spacing w:val="-1"/>
          <w:sz w:val="28"/>
          <w:szCs w:val="28"/>
          <w:lang w:val="uk-UA"/>
        </w:rPr>
        <w:softHyphen/>
      </w:r>
      <w:r w:rsidRPr="00385964">
        <w:rPr>
          <w:sz w:val="28"/>
          <w:szCs w:val="28"/>
          <w:lang w:val="uk-UA"/>
        </w:rPr>
        <w:t>тервалів їх зміни. У ході даного етапу розраховується, напри</w:t>
      </w:r>
      <w:r w:rsidRPr="00385964">
        <w:rPr>
          <w:sz w:val="28"/>
          <w:szCs w:val="28"/>
          <w:lang w:val="uk-UA"/>
        </w:rPr>
        <w:softHyphen/>
      </w:r>
      <w:r w:rsidRPr="00385964">
        <w:rPr>
          <w:spacing w:val="-3"/>
          <w:sz w:val="28"/>
          <w:szCs w:val="28"/>
          <w:lang w:val="uk-UA"/>
        </w:rPr>
        <w:t xml:space="preserve">клад, зона безпеки, тобто позитивна різниця </w:t>
      </w:r>
      <w:r w:rsidRPr="00385964">
        <w:rPr>
          <w:spacing w:val="11"/>
          <w:sz w:val="28"/>
          <w:szCs w:val="28"/>
          <w:lang w:val="uk-UA"/>
        </w:rPr>
        <w:t>між</w:t>
      </w:r>
      <w:r w:rsidRPr="00385964">
        <w:rPr>
          <w:sz w:val="28"/>
          <w:szCs w:val="28"/>
          <w:lang w:val="uk-UA"/>
        </w:rPr>
        <w:t xml:space="preserve"> </w:t>
      </w:r>
      <w:r w:rsidRPr="00385964">
        <w:rPr>
          <w:spacing w:val="-3"/>
          <w:sz w:val="28"/>
          <w:szCs w:val="28"/>
          <w:lang w:val="uk-UA"/>
        </w:rPr>
        <w:t>фактичною ви</w:t>
      </w:r>
      <w:r w:rsidRPr="00385964">
        <w:rPr>
          <w:spacing w:val="-3"/>
          <w:sz w:val="28"/>
          <w:szCs w:val="28"/>
          <w:lang w:val="uk-UA"/>
        </w:rPr>
        <w:softHyphen/>
      </w:r>
      <w:r w:rsidRPr="00385964">
        <w:rPr>
          <w:sz w:val="28"/>
          <w:szCs w:val="28"/>
          <w:lang w:val="uk-UA"/>
        </w:rPr>
        <w:t xml:space="preserve">ручкою від реалізації та виручкою від реалізації, що відповідає </w:t>
      </w:r>
      <w:r w:rsidRPr="00385964">
        <w:rPr>
          <w:spacing w:val="-2"/>
          <w:sz w:val="28"/>
          <w:szCs w:val="28"/>
          <w:lang w:val="uk-UA"/>
        </w:rPr>
        <w:t xml:space="preserve">точці беззбитковості; величина продуктивності </w:t>
      </w:r>
      <w:r w:rsidRPr="00385964">
        <w:rPr>
          <w:spacing w:val="-2"/>
          <w:sz w:val="28"/>
          <w:szCs w:val="28"/>
          <w:lang w:val="uk-UA"/>
        </w:rPr>
        <w:lastRenderedPageBreak/>
        <w:t>праці, яка забез</w:t>
      </w:r>
      <w:r w:rsidRPr="00385964">
        <w:rPr>
          <w:spacing w:val="-2"/>
          <w:sz w:val="28"/>
          <w:szCs w:val="28"/>
          <w:lang w:val="uk-UA"/>
        </w:rPr>
        <w:softHyphen/>
      </w:r>
      <w:r w:rsidRPr="00385964">
        <w:rPr>
          <w:spacing w:val="-3"/>
          <w:sz w:val="28"/>
          <w:szCs w:val="28"/>
          <w:lang w:val="uk-UA"/>
        </w:rPr>
        <w:t xml:space="preserve">печує конкурентоспроможність підприємства; рівень фінансових </w:t>
      </w:r>
      <w:r w:rsidRPr="00385964">
        <w:rPr>
          <w:sz w:val="28"/>
          <w:szCs w:val="28"/>
          <w:lang w:val="uk-UA"/>
        </w:rPr>
        <w:t xml:space="preserve">показників, достатній для підтримки стабільної ліквідності та </w:t>
      </w:r>
      <w:r w:rsidRPr="00385964">
        <w:rPr>
          <w:spacing w:val="-3"/>
          <w:sz w:val="28"/>
          <w:szCs w:val="28"/>
          <w:lang w:val="uk-UA"/>
        </w:rPr>
        <w:t xml:space="preserve">платоспроможності суб'єкта господарювання; розрахунок частки </w:t>
      </w:r>
      <w:r w:rsidRPr="00385964">
        <w:rPr>
          <w:spacing w:val="-1"/>
          <w:sz w:val="28"/>
          <w:szCs w:val="28"/>
          <w:lang w:val="uk-UA"/>
        </w:rPr>
        <w:t>ринку, необхідної для забезпечення планового рівня рентабель</w:t>
      </w:r>
      <w:r w:rsidRPr="00385964">
        <w:rPr>
          <w:spacing w:val="-1"/>
          <w:sz w:val="28"/>
          <w:szCs w:val="28"/>
          <w:lang w:val="uk-UA"/>
        </w:rPr>
        <w:softHyphen/>
      </w:r>
      <w:r w:rsidRPr="00385964">
        <w:rPr>
          <w:spacing w:val="-6"/>
          <w:sz w:val="28"/>
          <w:szCs w:val="28"/>
          <w:lang w:val="uk-UA"/>
        </w:rPr>
        <w:t>ності, тощо.</w:t>
      </w:r>
    </w:p>
    <w:p w14:paraId="6EAA369A" w14:textId="77777777" w:rsidR="007274EF" w:rsidRPr="00385964" w:rsidRDefault="007274EF" w:rsidP="007274EF">
      <w:pPr>
        <w:numPr>
          <w:ilvl w:val="0"/>
          <w:numId w:val="11"/>
        </w:numPr>
        <w:shd w:val="clear" w:color="auto" w:fill="FFFFFF"/>
        <w:spacing w:line="360" w:lineRule="auto"/>
        <w:ind w:right="10"/>
        <w:jc w:val="both"/>
        <w:rPr>
          <w:sz w:val="28"/>
          <w:szCs w:val="28"/>
          <w:lang w:val="uk-UA"/>
        </w:rPr>
      </w:pPr>
      <w:r w:rsidRPr="00385964">
        <w:rPr>
          <w:spacing w:val="-4"/>
          <w:sz w:val="28"/>
          <w:szCs w:val="28"/>
          <w:lang w:val="uk-UA"/>
        </w:rPr>
        <w:t>Формування конкретних аналітичних завдань для аналіти</w:t>
      </w:r>
      <w:r w:rsidRPr="00385964">
        <w:rPr>
          <w:spacing w:val="-4"/>
          <w:sz w:val="28"/>
          <w:szCs w:val="28"/>
          <w:lang w:val="uk-UA"/>
        </w:rPr>
        <w:softHyphen/>
      </w:r>
      <w:r w:rsidRPr="00385964">
        <w:rPr>
          <w:spacing w:val="-3"/>
          <w:sz w:val="28"/>
          <w:szCs w:val="28"/>
          <w:lang w:val="uk-UA"/>
        </w:rPr>
        <w:t xml:space="preserve">чних центрів. До таких завдань можуть належати прогнозування </w:t>
      </w:r>
      <w:r w:rsidRPr="00385964">
        <w:rPr>
          <w:spacing w:val="-4"/>
          <w:sz w:val="28"/>
          <w:szCs w:val="28"/>
          <w:lang w:val="uk-UA"/>
        </w:rPr>
        <w:t xml:space="preserve">банкрутства підприємства, </w:t>
      </w:r>
      <w:r w:rsidRPr="00385964">
        <w:rPr>
          <w:spacing w:val="-4"/>
          <w:sz w:val="28"/>
          <w:szCs w:val="28"/>
          <w:lang w:val="en-US"/>
        </w:rPr>
        <w:t>SWOT</w:t>
      </w:r>
      <w:r w:rsidRPr="00385964">
        <w:rPr>
          <w:spacing w:val="-4"/>
          <w:sz w:val="28"/>
          <w:szCs w:val="28"/>
          <w:lang w:val="uk-UA"/>
        </w:rPr>
        <w:t>-аналіз, бенчмаркінг та ін.</w:t>
      </w:r>
    </w:p>
    <w:p w14:paraId="12FD9321" w14:textId="77777777" w:rsidR="007274EF" w:rsidRPr="00385964" w:rsidRDefault="007274EF" w:rsidP="007274EF">
      <w:pPr>
        <w:numPr>
          <w:ilvl w:val="0"/>
          <w:numId w:val="11"/>
        </w:numPr>
        <w:shd w:val="clear" w:color="auto" w:fill="FFFFFF"/>
        <w:spacing w:line="360" w:lineRule="auto"/>
        <w:ind w:right="10"/>
        <w:jc w:val="both"/>
        <w:rPr>
          <w:sz w:val="28"/>
          <w:szCs w:val="28"/>
          <w:lang w:val="uk-UA"/>
        </w:rPr>
      </w:pPr>
      <w:r w:rsidRPr="00385964">
        <w:rPr>
          <w:spacing w:val="-4"/>
          <w:sz w:val="28"/>
          <w:szCs w:val="28"/>
          <w:lang w:val="uk-UA"/>
        </w:rPr>
        <w:t>Формування інформаційних каналів: забезпечення інформа</w:t>
      </w:r>
      <w:r w:rsidRPr="00385964">
        <w:rPr>
          <w:spacing w:val="-4"/>
          <w:sz w:val="28"/>
          <w:szCs w:val="28"/>
          <w:lang w:val="uk-UA"/>
        </w:rPr>
        <w:softHyphen/>
      </w:r>
      <w:r w:rsidRPr="00385964">
        <w:rPr>
          <w:spacing w:val="-3"/>
          <w:sz w:val="28"/>
          <w:szCs w:val="28"/>
          <w:lang w:val="uk-UA"/>
        </w:rPr>
        <w:t>ційного зв'язку між джерелами інформації та системою раннього</w:t>
      </w:r>
      <w:r w:rsidRPr="00385964">
        <w:rPr>
          <w:sz w:val="28"/>
          <w:szCs w:val="28"/>
          <w:lang w:val="uk-UA"/>
        </w:rPr>
        <w:t xml:space="preserve"> реагування, між системою та  користувачами — керівниками </w:t>
      </w:r>
      <w:r w:rsidRPr="00385964">
        <w:rPr>
          <w:spacing w:val="-13"/>
          <w:sz w:val="28"/>
          <w:szCs w:val="28"/>
          <w:lang w:val="uk-UA"/>
        </w:rPr>
        <w:t xml:space="preserve">всіх </w:t>
      </w:r>
      <w:r w:rsidRPr="00385964">
        <w:rPr>
          <w:spacing w:val="-2"/>
          <w:sz w:val="28"/>
          <w:szCs w:val="28"/>
          <w:lang w:val="uk-UA"/>
        </w:rPr>
        <w:t>рівнів.</w:t>
      </w:r>
    </w:p>
    <w:p w14:paraId="25022318" w14:textId="77777777" w:rsidR="007274EF" w:rsidRPr="00385964" w:rsidRDefault="007274EF" w:rsidP="007274EF">
      <w:pPr>
        <w:numPr>
          <w:ilvl w:val="0"/>
          <w:numId w:val="11"/>
        </w:numPr>
        <w:shd w:val="clear" w:color="auto" w:fill="FFFFFF"/>
        <w:spacing w:line="360" w:lineRule="auto"/>
        <w:ind w:right="10"/>
        <w:jc w:val="both"/>
        <w:rPr>
          <w:sz w:val="28"/>
          <w:szCs w:val="28"/>
          <w:lang w:val="uk-UA"/>
        </w:rPr>
      </w:pPr>
      <w:r w:rsidRPr="00385964">
        <w:rPr>
          <w:spacing w:val="-3"/>
          <w:sz w:val="28"/>
          <w:szCs w:val="28"/>
          <w:lang w:val="uk-UA"/>
        </w:rPr>
        <w:t>Узагальнення одержаних, аналітичних висновків та підго</w:t>
      </w:r>
      <w:r w:rsidRPr="00385964">
        <w:rPr>
          <w:spacing w:val="-3"/>
          <w:sz w:val="28"/>
          <w:szCs w:val="28"/>
          <w:lang w:val="uk-UA"/>
        </w:rPr>
        <w:softHyphen/>
      </w:r>
      <w:r w:rsidRPr="00385964">
        <w:rPr>
          <w:sz w:val="28"/>
          <w:szCs w:val="28"/>
          <w:lang w:val="uk-UA"/>
        </w:rPr>
        <w:t xml:space="preserve">товка пропозицій і рекомендації щодо розвитку сильних сторін </w:t>
      </w:r>
      <w:r w:rsidRPr="00385964">
        <w:rPr>
          <w:spacing w:val="-4"/>
          <w:sz w:val="28"/>
          <w:szCs w:val="28"/>
          <w:lang w:val="uk-UA"/>
        </w:rPr>
        <w:t>та нейтралізації слабких, що є основою розробки проектів управ</w:t>
      </w:r>
      <w:r w:rsidRPr="00385964">
        <w:rPr>
          <w:spacing w:val="-4"/>
          <w:sz w:val="28"/>
          <w:szCs w:val="28"/>
          <w:lang w:val="uk-UA"/>
        </w:rPr>
        <w:softHyphen/>
      </w:r>
      <w:r w:rsidR="00204765" w:rsidRPr="00385964">
        <w:rPr>
          <w:spacing w:val="-5"/>
          <w:sz w:val="28"/>
          <w:szCs w:val="28"/>
          <w:lang w:val="uk-UA"/>
        </w:rPr>
        <w:t xml:space="preserve">лінських рішень [11, </w:t>
      </w:r>
      <w:r w:rsidRPr="00385964">
        <w:rPr>
          <w:spacing w:val="-5"/>
          <w:sz w:val="28"/>
          <w:szCs w:val="28"/>
          <w:lang w:val="uk-UA"/>
        </w:rPr>
        <w:t>15].</w:t>
      </w:r>
    </w:p>
    <w:p w14:paraId="5E091BD8" w14:textId="77777777" w:rsidR="007274EF" w:rsidRPr="00385964" w:rsidRDefault="007274EF" w:rsidP="007274EF">
      <w:pPr>
        <w:shd w:val="clear" w:color="auto" w:fill="FFFFFF"/>
        <w:spacing w:line="360" w:lineRule="auto"/>
        <w:ind w:firstLine="567"/>
        <w:jc w:val="both"/>
        <w:rPr>
          <w:sz w:val="28"/>
          <w:szCs w:val="28"/>
        </w:rPr>
      </w:pPr>
      <w:r w:rsidRPr="00385964">
        <w:rPr>
          <w:sz w:val="28"/>
          <w:szCs w:val="28"/>
          <w:lang w:val="uk-UA"/>
        </w:rPr>
        <w:t xml:space="preserve">Розрізняють дві підсистеми СРПР: система, орієнтована на </w:t>
      </w:r>
      <w:r w:rsidRPr="00385964">
        <w:rPr>
          <w:spacing w:val="-2"/>
          <w:sz w:val="28"/>
          <w:szCs w:val="28"/>
          <w:lang w:val="uk-UA"/>
        </w:rPr>
        <w:t>внутрішні параметри діяльності підприємства, та система, оріє</w:t>
      </w:r>
      <w:r w:rsidRPr="00385964">
        <w:rPr>
          <w:spacing w:val="-2"/>
          <w:sz w:val="28"/>
          <w:szCs w:val="28"/>
          <w:lang w:val="uk-UA"/>
        </w:rPr>
        <w:softHyphen/>
        <w:t>нтована на зовнішнє середовище. Предметом дослідження останньої є завчасне прогнозування загроз, передусім з боку ко</w:t>
      </w:r>
      <w:r w:rsidRPr="00385964">
        <w:rPr>
          <w:spacing w:val="-2"/>
          <w:sz w:val="28"/>
          <w:szCs w:val="28"/>
          <w:lang w:val="uk-UA"/>
        </w:rPr>
        <w:softHyphen/>
      </w:r>
      <w:r w:rsidRPr="00385964">
        <w:rPr>
          <w:sz w:val="28"/>
          <w:szCs w:val="28"/>
          <w:lang w:val="uk-UA"/>
        </w:rPr>
        <w:t xml:space="preserve">нтрагентів, держави, конкурентів тощо. Яскравим прикладом </w:t>
      </w:r>
      <w:r w:rsidRPr="00385964">
        <w:rPr>
          <w:spacing w:val="-1"/>
          <w:sz w:val="28"/>
          <w:szCs w:val="28"/>
          <w:lang w:val="uk-UA"/>
        </w:rPr>
        <w:t>застосування даної підсистеми СРПР є проведення банківськи</w:t>
      </w:r>
      <w:r w:rsidRPr="00385964">
        <w:rPr>
          <w:spacing w:val="-1"/>
          <w:sz w:val="28"/>
          <w:szCs w:val="28"/>
          <w:lang w:val="uk-UA"/>
        </w:rPr>
        <w:softHyphen/>
      </w:r>
      <w:r w:rsidRPr="00385964">
        <w:rPr>
          <w:sz w:val="28"/>
          <w:szCs w:val="28"/>
          <w:lang w:val="uk-UA"/>
        </w:rPr>
        <w:t xml:space="preserve">ми працівниками аналізу підприємств-позичальників у рамках </w:t>
      </w:r>
      <w:r w:rsidRPr="00385964">
        <w:rPr>
          <w:spacing w:val="-2"/>
          <w:sz w:val="28"/>
          <w:szCs w:val="28"/>
          <w:lang w:val="uk-UA"/>
        </w:rPr>
        <w:t>оцінки їх кредитоспроможності. Внутрішньо орієнтована підси</w:t>
      </w:r>
      <w:r w:rsidRPr="00385964">
        <w:rPr>
          <w:spacing w:val="-2"/>
          <w:sz w:val="28"/>
          <w:szCs w:val="28"/>
          <w:lang w:val="uk-UA"/>
        </w:rPr>
        <w:softHyphen/>
      </w:r>
      <w:r w:rsidRPr="00385964">
        <w:rPr>
          <w:sz w:val="28"/>
          <w:szCs w:val="28"/>
          <w:lang w:val="uk-UA"/>
        </w:rPr>
        <w:t xml:space="preserve">стема СРПР спрямована на ідентифікацію ризиків і шансів, які </w:t>
      </w:r>
      <w:r w:rsidRPr="00385964">
        <w:rPr>
          <w:spacing w:val="-1"/>
          <w:sz w:val="28"/>
          <w:szCs w:val="28"/>
          <w:lang w:val="uk-UA"/>
        </w:rPr>
        <w:t>криються всередині підприємства. В своєму розвитку дана під</w:t>
      </w:r>
      <w:r w:rsidRPr="00385964">
        <w:rPr>
          <w:spacing w:val="-1"/>
          <w:sz w:val="28"/>
          <w:szCs w:val="28"/>
          <w:lang w:val="uk-UA"/>
        </w:rPr>
        <w:softHyphen/>
        <w:t>система пройшла три покоління: перше було зорієнтовано в ос</w:t>
      </w:r>
      <w:r w:rsidRPr="00385964">
        <w:rPr>
          <w:spacing w:val="-1"/>
          <w:sz w:val="28"/>
          <w:szCs w:val="28"/>
          <w:lang w:val="uk-UA"/>
        </w:rPr>
        <w:softHyphen/>
      </w:r>
      <w:r w:rsidRPr="00385964">
        <w:rPr>
          <w:sz w:val="28"/>
          <w:szCs w:val="28"/>
          <w:lang w:val="uk-UA"/>
        </w:rPr>
        <w:t>новному на ідентифікацію наслідків дії тих чи інших факторів; друге — на визначення симптомів; третє — на виявлення пер</w:t>
      </w:r>
      <w:r w:rsidRPr="00385964">
        <w:rPr>
          <w:sz w:val="28"/>
          <w:szCs w:val="28"/>
          <w:lang w:val="uk-UA"/>
        </w:rPr>
        <w:softHyphen/>
      </w:r>
      <w:r w:rsidRPr="00385964">
        <w:rPr>
          <w:spacing w:val="-6"/>
          <w:sz w:val="28"/>
          <w:szCs w:val="28"/>
          <w:lang w:val="uk-UA"/>
        </w:rPr>
        <w:t>шопричин.</w:t>
      </w:r>
    </w:p>
    <w:p w14:paraId="1E7E1C4A" w14:textId="77777777" w:rsidR="007274EF" w:rsidRPr="00385964" w:rsidRDefault="007274EF" w:rsidP="007274EF">
      <w:pPr>
        <w:shd w:val="clear" w:color="auto" w:fill="FFFFFF"/>
        <w:spacing w:line="360" w:lineRule="auto"/>
        <w:ind w:right="10" w:firstLine="567"/>
        <w:jc w:val="both"/>
        <w:rPr>
          <w:sz w:val="28"/>
          <w:szCs w:val="28"/>
          <w:lang w:val="uk-UA"/>
        </w:rPr>
      </w:pPr>
      <w:r w:rsidRPr="00385964">
        <w:rPr>
          <w:spacing w:val="-3"/>
          <w:sz w:val="28"/>
          <w:szCs w:val="28"/>
          <w:lang w:val="uk-UA"/>
        </w:rPr>
        <w:t>Найскладнішим завданням, яке слід вирішити в процесі орга</w:t>
      </w:r>
      <w:r w:rsidRPr="00385964">
        <w:rPr>
          <w:spacing w:val="-3"/>
          <w:sz w:val="28"/>
          <w:szCs w:val="28"/>
          <w:lang w:val="uk-UA"/>
        </w:rPr>
        <w:softHyphen/>
      </w:r>
      <w:r w:rsidRPr="00385964">
        <w:rPr>
          <w:sz w:val="28"/>
          <w:szCs w:val="28"/>
          <w:lang w:val="uk-UA"/>
        </w:rPr>
        <w:t xml:space="preserve">нізації системи раннього попередження та реагування, є підбір індикаторів раннього попередження та визначення критеріїв їх </w:t>
      </w:r>
      <w:r w:rsidRPr="00385964">
        <w:rPr>
          <w:spacing w:val="-5"/>
          <w:sz w:val="28"/>
          <w:szCs w:val="28"/>
          <w:lang w:val="uk-UA"/>
        </w:rPr>
        <w:t>інтерпретації. У науково-практичній літературі здебільшого вирі</w:t>
      </w:r>
      <w:r w:rsidRPr="00385964">
        <w:rPr>
          <w:spacing w:val="-5"/>
          <w:sz w:val="28"/>
          <w:szCs w:val="28"/>
          <w:lang w:val="uk-UA"/>
        </w:rPr>
        <w:softHyphen/>
      </w:r>
      <w:r w:rsidRPr="00385964">
        <w:rPr>
          <w:spacing w:val="-7"/>
          <w:sz w:val="28"/>
          <w:szCs w:val="28"/>
          <w:lang w:val="uk-UA"/>
        </w:rPr>
        <w:t>зняють такі блоки індикаторів:</w:t>
      </w:r>
    </w:p>
    <w:p w14:paraId="67100F28" w14:textId="77777777" w:rsidR="007274EF" w:rsidRPr="00385964" w:rsidRDefault="007274EF" w:rsidP="00FC05A6">
      <w:pPr>
        <w:shd w:val="clear" w:color="auto" w:fill="FFFFFF"/>
        <w:spacing w:line="360" w:lineRule="auto"/>
        <w:ind w:firstLine="709"/>
        <w:jc w:val="both"/>
        <w:rPr>
          <w:sz w:val="28"/>
          <w:szCs w:val="28"/>
          <w:lang w:val="uk-UA"/>
        </w:rPr>
      </w:pPr>
      <w:r w:rsidRPr="00385964">
        <w:rPr>
          <w:spacing w:val="-4"/>
          <w:sz w:val="28"/>
          <w:szCs w:val="28"/>
          <w:lang w:val="uk-UA"/>
        </w:rPr>
        <w:lastRenderedPageBreak/>
        <w:t xml:space="preserve">загальноекономічні — індикатори, які дозволяють своєчасно </w:t>
      </w:r>
      <w:r w:rsidRPr="00385964">
        <w:rPr>
          <w:sz w:val="28"/>
          <w:szCs w:val="28"/>
          <w:lang w:val="uk-UA"/>
        </w:rPr>
        <w:t xml:space="preserve">виявити зміни в тенденціях розвитку кон'юнктури економіки в </w:t>
      </w:r>
      <w:r w:rsidRPr="00385964">
        <w:rPr>
          <w:spacing w:val="-1"/>
          <w:sz w:val="28"/>
          <w:szCs w:val="28"/>
          <w:lang w:val="uk-UA"/>
        </w:rPr>
        <w:t xml:space="preserve">цілому (використовуються результати досліджень відповідних </w:t>
      </w:r>
      <w:r w:rsidRPr="00385964">
        <w:rPr>
          <w:spacing w:val="-5"/>
          <w:sz w:val="28"/>
          <w:szCs w:val="28"/>
          <w:lang w:val="uk-UA"/>
        </w:rPr>
        <w:t>науково-дослідних економічних і соціологічних інститутів);</w:t>
      </w:r>
    </w:p>
    <w:p w14:paraId="6E226E49" w14:textId="77777777" w:rsidR="007274EF" w:rsidRPr="00385964" w:rsidRDefault="007274EF" w:rsidP="00FC05A6">
      <w:pPr>
        <w:shd w:val="clear" w:color="auto" w:fill="FFFFFF"/>
        <w:spacing w:line="360" w:lineRule="auto"/>
        <w:ind w:firstLine="709"/>
        <w:jc w:val="both"/>
        <w:rPr>
          <w:sz w:val="28"/>
          <w:szCs w:val="28"/>
          <w:lang w:val="uk-UA"/>
        </w:rPr>
      </w:pPr>
      <w:r w:rsidRPr="00385964">
        <w:rPr>
          <w:spacing w:val="-4"/>
          <w:sz w:val="28"/>
          <w:szCs w:val="28"/>
          <w:lang w:val="uk-UA"/>
        </w:rPr>
        <w:t>ринкові індикатори — дають змогу виявити тенденції на ри</w:t>
      </w:r>
      <w:r w:rsidRPr="00385964">
        <w:rPr>
          <w:spacing w:val="-4"/>
          <w:sz w:val="28"/>
          <w:szCs w:val="28"/>
          <w:lang w:val="uk-UA"/>
        </w:rPr>
        <w:softHyphen/>
      </w:r>
      <w:r w:rsidRPr="00385964">
        <w:rPr>
          <w:spacing w:val="-5"/>
          <w:sz w:val="28"/>
          <w:szCs w:val="28"/>
          <w:lang w:val="uk-UA"/>
        </w:rPr>
        <w:t>нках, на яких здійснює свою діяльність підприємство;</w:t>
      </w:r>
    </w:p>
    <w:p w14:paraId="39EDD0EB" w14:textId="77777777" w:rsidR="007274EF" w:rsidRPr="00385964" w:rsidRDefault="007274EF" w:rsidP="00FC05A6">
      <w:pPr>
        <w:shd w:val="clear" w:color="auto" w:fill="FFFFFF"/>
        <w:spacing w:line="360" w:lineRule="auto"/>
        <w:ind w:firstLine="709"/>
        <w:jc w:val="both"/>
        <w:rPr>
          <w:sz w:val="28"/>
          <w:szCs w:val="28"/>
        </w:rPr>
      </w:pPr>
      <w:r w:rsidRPr="00385964">
        <w:rPr>
          <w:spacing w:val="-1"/>
          <w:sz w:val="28"/>
          <w:szCs w:val="28"/>
          <w:lang w:val="uk-UA"/>
        </w:rPr>
        <w:t xml:space="preserve">технологічні індикатори — дають інформацію щодо появи </w:t>
      </w:r>
      <w:r w:rsidRPr="00385964">
        <w:rPr>
          <w:spacing w:val="-5"/>
          <w:sz w:val="28"/>
          <w:szCs w:val="28"/>
          <w:lang w:val="uk-UA"/>
        </w:rPr>
        <w:t>на ринку нових продуктів, методів, процесів тощо;</w:t>
      </w:r>
    </w:p>
    <w:p w14:paraId="73749E83" w14:textId="77777777" w:rsidR="007274EF" w:rsidRPr="00385964" w:rsidRDefault="007274EF" w:rsidP="00FC05A6">
      <w:pPr>
        <w:shd w:val="clear" w:color="auto" w:fill="FFFFFF"/>
        <w:spacing w:line="360" w:lineRule="auto"/>
        <w:ind w:firstLine="709"/>
        <w:jc w:val="both"/>
        <w:rPr>
          <w:sz w:val="28"/>
          <w:szCs w:val="28"/>
          <w:lang w:val="uk-UA"/>
        </w:rPr>
      </w:pPr>
      <w:r w:rsidRPr="00385964">
        <w:rPr>
          <w:spacing w:val="-4"/>
          <w:sz w:val="28"/>
          <w:szCs w:val="28"/>
          <w:lang w:val="uk-UA"/>
        </w:rPr>
        <w:t>соціальні індикатори — демографічна ситуація в країні, вар</w:t>
      </w:r>
      <w:r w:rsidRPr="00385964">
        <w:rPr>
          <w:spacing w:val="-4"/>
          <w:sz w:val="28"/>
          <w:szCs w:val="28"/>
          <w:lang w:val="uk-UA"/>
        </w:rPr>
        <w:softHyphen/>
        <w:t>тість робочої сили, рівень мінімальної заробітної плати тощо;</w:t>
      </w:r>
    </w:p>
    <w:p w14:paraId="5BF1EAF2" w14:textId="77777777" w:rsidR="007274EF" w:rsidRPr="00385964" w:rsidRDefault="007274EF" w:rsidP="00FC05A6">
      <w:pPr>
        <w:shd w:val="clear" w:color="auto" w:fill="FFFFFF"/>
        <w:spacing w:line="360" w:lineRule="auto"/>
        <w:ind w:firstLine="709"/>
        <w:jc w:val="both"/>
        <w:rPr>
          <w:sz w:val="28"/>
          <w:szCs w:val="28"/>
          <w:lang w:val="uk-UA"/>
        </w:rPr>
      </w:pPr>
      <w:r w:rsidRPr="00385964">
        <w:rPr>
          <w:sz w:val="28"/>
          <w:szCs w:val="28"/>
          <w:lang w:val="uk-UA"/>
        </w:rPr>
        <w:t xml:space="preserve">політичні індикатори — вплив на діяльність підприємств, </w:t>
      </w:r>
      <w:r w:rsidRPr="00385964">
        <w:rPr>
          <w:spacing w:val="-3"/>
          <w:sz w:val="28"/>
          <w:szCs w:val="28"/>
          <w:lang w:val="uk-UA"/>
        </w:rPr>
        <w:t xml:space="preserve">які мають політичну природу, зокрема тенденції в економічному </w:t>
      </w:r>
      <w:r w:rsidRPr="00385964">
        <w:rPr>
          <w:spacing w:val="-5"/>
          <w:sz w:val="28"/>
          <w:szCs w:val="28"/>
          <w:lang w:val="uk-UA"/>
        </w:rPr>
        <w:t>законодавстві, політика протекціонізму тощо;</w:t>
      </w:r>
    </w:p>
    <w:p w14:paraId="6ACF1A5B" w14:textId="77777777" w:rsidR="007274EF" w:rsidRPr="00385964" w:rsidRDefault="007274EF" w:rsidP="00FC05A6">
      <w:pPr>
        <w:shd w:val="clear" w:color="auto" w:fill="FFFFFF"/>
        <w:spacing w:line="360" w:lineRule="auto"/>
        <w:ind w:firstLine="709"/>
        <w:jc w:val="both"/>
        <w:rPr>
          <w:sz w:val="28"/>
          <w:szCs w:val="28"/>
        </w:rPr>
      </w:pPr>
      <w:r w:rsidRPr="00385964">
        <w:rPr>
          <w:spacing w:val="-4"/>
          <w:sz w:val="28"/>
          <w:szCs w:val="28"/>
          <w:lang w:val="uk-UA"/>
        </w:rPr>
        <w:t>внутрішні індикатори — система показників, які розрахову</w:t>
      </w:r>
      <w:r w:rsidRPr="00385964">
        <w:rPr>
          <w:spacing w:val="-4"/>
          <w:sz w:val="28"/>
          <w:szCs w:val="28"/>
          <w:lang w:val="uk-UA"/>
        </w:rPr>
        <w:softHyphen/>
        <w:t>ються на базі внутрішнього (управлінського) обліку та звітності.</w:t>
      </w:r>
    </w:p>
    <w:p w14:paraId="26330A19" w14:textId="77777777" w:rsidR="007274EF" w:rsidRPr="00385964" w:rsidRDefault="007274EF" w:rsidP="007274EF">
      <w:pPr>
        <w:shd w:val="clear" w:color="auto" w:fill="FFFFFF"/>
        <w:spacing w:before="34" w:line="360" w:lineRule="auto"/>
        <w:ind w:left="14" w:right="10" w:firstLine="567"/>
        <w:jc w:val="both"/>
        <w:rPr>
          <w:spacing w:val="-10"/>
          <w:sz w:val="28"/>
          <w:szCs w:val="28"/>
        </w:rPr>
      </w:pPr>
      <w:r w:rsidRPr="00385964">
        <w:rPr>
          <w:spacing w:val="-5"/>
          <w:sz w:val="28"/>
          <w:szCs w:val="28"/>
          <w:lang w:val="uk-UA"/>
        </w:rPr>
        <w:t>Комбінація показників, які слугують внутрішніми індикато</w:t>
      </w:r>
      <w:r w:rsidRPr="00385964">
        <w:rPr>
          <w:spacing w:val="-5"/>
          <w:sz w:val="28"/>
          <w:szCs w:val="28"/>
          <w:lang w:val="uk-UA"/>
        </w:rPr>
        <w:softHyphen/>
      </w:r>
      <w:r w:rsidRPr="00385964">
        <w:rPr>
          <w:spacing w:val="-7"/>
          <w:sz w:val="28"/>
          <w:szCs w:val="28"/>
          <w:lang w:val="uk-UA"/>
        </w:rPr>
        <w:t>рами раннього попередження, підбирається з урахуванням мож</w:t>
      </w:r>
      <w:r w:rsidRPr="00385964">
        <w:rPr>
          <w:spacing w:val="-7"/>
          <w:sz w:val="28"/>
          <w:szCs w:val="28"/>
          <w:lang w:val="uk-UA"/>
        </w:rPr>
        <w:softHyphen/>
      </w:r>
      <w:r w:rsidRPr="00385964">
        <w:rPr>
          <w:spacing w:val="-6"/>
          <w:sz w:val="28"/>
          <w:szCs w:val="28"/>
          <w:lang w:val="uk-UA"/>
        </w:rPr>
        <w:t>ливостей прогнозування на їх основі фінансового стану підпри</w:t>
      </w:r>
      <w:r w:rsidRPr="00385964">
        <w:rPr>
          <w:spacing w:val="-6"/>
          <w:sz w:val="28"/>
          <w:szCs w:val="28"/>
          <w:lang w:val="uk-UA"/>
        </w:rPr>
        <w:softHyphen/>
      </w:r>
      <w:r w:rsidRPr="00385964">
        <w:rPr>
          <w:spacing w:val="-8"/>
          <w:sz w:val="28"/>
          <w:szCs w:val="28"/>
          <w:lang w:val="uk-UA"/>
        </w:rPr>
        <w:t xml:space="preserve">ємства та загрози банкрутства. Згідно з найновішими розробками </w:t>
      </w:r>
      <w:r w:rsidRPr="00385964">
        <w:rPr>
          <w:spacing w:val="-6"/>
          <w:sz w:val="28"/>
          <w:szCs w:val="28"/>
          <w:lang w:val="uk-UA"/>
        </w:rPr>
        <w:t>у сфері фінансового контролінгу як ключовий внутрішній інди</w:t>
      </w:r>
      <w:r w:rsidRPr="00385964">
        <w:rPr>
          <w:spacing w:val="-6"/>
          <w:sz w:val="28"/>
          <w:szCs w:val="28"/>
          <w:lang w:val="uk-UA"/>
        </w:rPr>
        <w:softHyphen/>
        <w:t xml:space="preserve">катор раннього попередження рекомендується використовувати </w:t>
      </w:r>
      <w:r w:rsidRPr="00385964">
        <w:rPr>
          <w:spacing w:val="-8"/>
          <w:sz w:val="28"/>
          <w:szCs w:val="28"/>
          <w:lang w:val="uk-UA"/>
        </w:rPr>
        <w:t xml:space="preserve">показник </w:t>
      </w:r>
      <w:r w:rsidRPr="00385964">
        <w:rPr>
          <w:spacing w:val="-8"/>
          <w:sz w:val="28"/>
          <w:szCs w:val="28"/>
          <w:lang w:val="en-US"/>
        </w:rPr>
        <w:t>Free</w:t>
      </w:r>
      <w:r w:rsidRPr="00385964">
        <w:rPr>
          <w:spacing w:val="-8"/>
          <w:sz w:val="28"/>
          <w:szCs w:val="28"/>
          <w:lang w:val="uk-UA"/>
        </w:rPr>
        <w:t xml:space="preserve"> </w:t>
      </w:r>
      <w:r w:rsidRPr="00385964">
        <w:rPr>
          <w:spacing w:val="-8"/>
          <w:sz w:val="28"/>
          <w:szCs w:val="28"/>
          <w:lang w:val="en-US"/>
        </w:rPr>
        <w:t>Cash</w:t>
      </w:r>
      <w:r w:rsidRPr="00385964">
        <w:rPr>
          <w:spacing w:val="-8"/>
          <w:sz w:val="28"/>
          <w:szCs w:val="28"/>
          <w:lang w:val="uk-UA"/>
        </w:rPr>
        <w:t>-</w:t>
      </w:r>
      <w:r w:rsidRPr="00385964">
        <w:rPr>
          <w:spacing w:val="-8"/>
          <w:sz w:val="28"/>
          <w:szCs w:val="28"/>
          <w:lang w:val="en-US"/>
        </w:rPr>
        <w:t>flow</w:t>
      </w:r>
      <w:r w:rsidRPr="00385964">
        <w:rPr>
          <w:spacing w:val="-8"/>
          <w:sz w:val="28"/>
          <w:szCs w:val="28"/>
          <w:lang w:val="uk-UA"/>
        </w:rPr>
        <w:t>. Цей показник є результатом руху гро</w:t>
      </w:r>
      <w:r w:rsidRPr="00385964">
        <w:rPr>
          <w:spacing w:val="-8"/>
          <w:sz w:val="28"/>
          <w:szCs w:val="28"/>
          <w:lang w:val="uk-UA"/>
        </w:rPr>
        <w:softHyphen/>
        <w:t xml:space="preserve">шових коштів у рамках операційної та інвестиційної діяльності й оперативно сигналізує про проблеми в сфері збуту, виробництва, </w:t>
      </w:r>
      <w:r w:rsidRPr="00385964">
        <w:rPr>
          <w:spacing w:val="-10"/>
          <w:sz w:val="28"/>
          <w:szCs w:val="28"/>
          <w:lang w:val="uk-UA"/>
        </w:rPr>
        <w:t>управління оборотними активами тощо.</w:t>
      </w:r>
    </w:p>
    <w:p w14:paraId="0F17306F" w14:textId="77777777" w:rsidR="006C69E7" w:rsidRDefault="007274EF" w:rsidP="006C69E7">
      <w:pPr>
        <w:spacing w:line="360" w:lineRule="auto"/>
        <w:ind w:firstLine="709"/>
        <w:jc w:val="both"/>
        <w:rPr>
          <w:spacing w:val="-10"/>
          <w:sz w:val="28"/>
          <w:szCs w:val="28"/>
          <w:lang w:val="uk-UA"/>
        </w:rPr>
      </w:pPr>
      <w:r w:rsidRPr="00385964">
        <w:rPr>
          <w:spacing w:val="-10"/>
          <w:sz w:val="28"/>
          <w:szCs w:val="28"/>
          <w:lang w:val="uk-UA"/>
        </w:rPr>
        <w:t xml:space="preserve">Отже,  явно є те , що  органічно вбудована в систему економічних служб підприємства служба контролінгу  є функціонально відокремленим напрямком в його роботі, що дозволяє оптимізувати  діяльність  інших економічних служб з точки зору аналітичних позицій, а також найбільш повно реалізувати  можливість вироблення альтернативних підходів для прийняття оперативних і стратегічних управлінських рішень. </w:t>
      </w:r>
    </w:p>
    <w:p w14:paraId="07A9D384" w14:textId="77777777" w:rsidR="007274EF" w:rsidRPr="007D2326" w:rsidRDefault="006C69E7" w:rsidP="007D2326">
      <w:pPr>
        <w:spacing w:line="360" w:lineRule="auto"/>
        <w:ind w:firstLine="709"/>
        <w:jc w:val="both"/>
        <w:rPr>
          <w:spacing w:val="-10"/>
          <w:sz w:val="28"/>
          <w:szCs w:val="28"/>
          <w:lang w:val="uk-UA"/>
        </w:rPr>
      </w:pPr>
      <w:r>
        <w:rPr>
          <w:sz w:val="28"/>
          <w:szCs w:val="28"/>
          <w:lang w:val="uk-UA"/>
        </w:rPr>
        <w:lastRenderedPageBreak/>
        <w:t xml:space="preserve">Недоліком організації роботи фінансової служби ТОВ «Благо-Інвест» є те, що на підприємстві відсутнє </w:t>
      </w:r>
      <w:r w:rsidRPr="00385964">
        <w:rPr>
          <w:sz w:val="28"/>
          <w:szCs w:val="28"/>
          <w:lang w:val="uk-UA"/>
        </w:rPr>
        <w:t xml:space="preserve"> бюджетування</w:t>
      </w:r>
      <w:r>
        <w:rPr>
          <w:sz w:val="28"/>
          <w:szCs w:val="28"/>
          <w:lang w:val="uk-UA"/>
        </w:rPr>
        <w:t>: не здійснюється розробка</w:t>
      </w:r>
      <w:r w:rsidRPr="00385964">
        <w:rPr>
          <w:sz w:val="28"/>
          <w:szCs w:val="28"/>
          <w:lang w:val="uk-UA"/>
        </w:rPr>
        <w:t xml:space="preserve"> </w:t>
      </w:r>
      <w:r w:rsidRPr="00385964">
        <w:rPr>
          <w:bCs/>
          <w:sz w:val="28"/>
          <w:szCs w:val="28"/>
          <w:lang w:val="uk-UA"/>
        </w:rPr>
        <w:t xml:space="preserve">фінансової </w:t>
      </w:r>
      <w:r>
        <w:rPr>
          <w:bCs/>
          <w:sz w:val="28"/>
          <w:szCs w:val="28"/>
          <w:lang w:val="uk-UA"/>
        </w:rPr>
        <w:t xml:space="preserve">та бюджетної структури </w:t>
      </w:r>
      <w:r w:rsidRPr="00385964">
        <w:rPr>
          <w:sz w:val="28"/>
          <w:szCs w:val="28"/>
          <w:lang w:val="uk-UA"/>
        </w:rPr>
        <w:t>підприємства</w:t>
      </w:r>
      <w:r>
        <w:rPr>
          <w:sz w:val="28"/>
          <w:szCs w:val="28"/>
          <w:lang w:val="uk-UA"/>
        </w:rPr>
        <w:t xml:space="preserve">; відсутня </w:t>
      </w:r>
      <w:r w:rsidRPr="00385964">
        <w:rPr>
          <w:sz w:val="28"/>
          <w:szCs w:val="28"/>
          <w:lang w:val="uk-UA"/>
        </w:rPr>
        <w:t xml:space="preserve">постановка </w:t>
      </w:r>
      <w:r w:rsidRPr="00385964">
        <w:rPr>
          <w:bCs/>
          <w:sz w:val="28"/>
          <w:szCs w:val="28"/>
          <w:lang w:val="uk-UA"/>
        </w:rPr>
        <w:t>фінансових бюджеті</w:t>
      </w:r>
      <w:r>
        <w:rPr>
          <w:bCs/>
          <w:sz w:val="28"/>
          <w:szCs w:val="28"/>
          <w:lang w:val="uk-UA"/>
        </w:rPr>
        <w:t>в; не</w:t>
      </w:r>
      <w:r w:rsidRPr="00385964">
        <w:rPr>
          <w:sz w:val="28"/>
          <w:szCs w:val="28"/>
          <w:lang w:val="uk-UA"/>
        </w:rPr>
        <w:t>регламент</w:t>
      </w:r>
      <w:r w:rsidR="007D2326">
        <w:rPr>
          <w:sz w:val="28"/>
          <w:szCs w:val="28"/>
          <w:lang w:val="uk-UA"/>
        </w:rPr>
        <w:t>оване здійснення</w:t>
      </w:r>
      <w:r w:rsidRPr="00385964">
        <w:rPr>
          <w:sz w:val="28"/>
          <w:szCs w:val="28"/>
          <w:lang w:val="uk-UA"/>
        </w:rPr>
        <w:t xml:space="preserve"> </w:t>
      </w:r>
      <w:r w:rsidRPr="00385964">
        <w:rPr>
          <w:bCs/>
          <w:sz w:val="28"/>
          <w:szCs w:val="28"/>
          <w:lang w:val="uk-UA"/>
        </w:rPr>
        <w:t>бізнес-процесів системи бюджетування</w:t>
      </w:r>
      <w:r w:rsidRPr="00385964">
        <w:rPr>
          <w:sz w:val="28"/>
          <w:szCs w:val="28"/>
          <w:lang w:val="uk-UA"/>
        </w:rPr>
        <w:t xml:space="preserve"> у внутрішніх документах</w:t>
      </w:r>
      <w:r w:rsidR="007D2326">
        <w:rPr>
          <w:sz w:val="28"/>
          <w:szCs w:val="28"/>
          <w:lang w:val="uk-UA"/>
        </w:rPr>
        <w:t>.</w:t>
      </w:r>
    </w:p>
    <w:p w14:paraId="1924237B" w14:textId="77777777" w:rsidR="00204765" w:rsidRPr="00385964" w:rsidRDefault="00204765" w:rsidP="007274EF">
      <w:pPr>
        <w:shd w:val="clear" w:color="auto" w:fill="FFFFFF"/>
        <w:spacing w:before="34" w:line="360" w:lineRule="auto"/>
        <w:ind w:left="14" w:right="10" w:firstLine="567"/>
        <w:jc w:val="both"/>
        <w:rPr>
          <w:spacing w:val="-10"/>
          <w:sz w:val="28"/>
          <w:szCs w:val="28"/>
          <w:lang w:val="uk-UA"/>
        </w:rPr>
      </w:pPr>
    </w:p>
    <w:p w14:paraId="1A71E5D3" w14:textId="77777777" w:rsidR="0092734C" w:rsidRPr="00385964" w:rsidRDefault="00043B91" w:rsidP="00172B6C">
      <w:pPr>
        <w:shd w:val="clear" w:color="auto" w:fill="FFFFFF"/>
        <w:spacing w:line="360" w:lineRule="auto"/>
        <w:ind w:firstLine="709"/>
        <w:jc w:val="center"/>
        <w:rPr>
          <w:bCs/>
          <w:sz w:val="28"/>
          <w:szCs w:val="28"/>
          <w:lang w:val="uk-UA"/>
        </w:rPr>
      </w:pPr>
      <w:r>
        <w:rPr>
          <w:bCs/>
          <w:sz w:val="28"/>
          <w:szCs w:val="28"/>
          <w:lang w:val="uk-UA"/>
        </w:rPr>
        <w:t>2</w:t>
      </w:r>
      <w:r w:rsidR="0092734C" w:rsidRPr="00385964">
        <w:rPr>
          <w:bCs/>
          <w:sz w:val="28"/>
          <w:szCs w:val="28"/>
          <w:lang w:val="uk-UA"/>
        </w:rPr>
        <w:t>.</w:t>
      </w:r>
      <w:r>
        <w:rPr>
          <w:bCs/>
          <w:sz w:val="28"/>
          <w:szCs w:val="28"/>
          <w:lang w:val="uk-UA"/>
        </w:rPr>
        <w:t>3</w:t>
      </w:r>
      <w:r w:rsidR="0092734C" w:rsidRPr="00385964">
        <w:rPr>
          <w:bCs/>
          <w:sz w:val="28"/>
          <w:szCs w:val="28"/>
          <w:lang w:val="uk-UA"/>
        </w:rPr>
        <w:t>.</w:t>
      </w:r>
      <w:r w:rsidR="00FC05A6" w:rsidRPr="00385964">
        <w:rPr>
          <w:bCs/>
          <w:sz w:val="28"/>
          <w:szCs w:val="28"/>
          <w:lang w:val="uk-UA"/>
        </w:rPr>
        <w:t xml:space="preserve"> </w:t>
      </w:r>
      <w:r>
        <w:rPr>
          <w:bCs/>
          <w:sz w:val="28"/>
          <w:szCs w:val="28"/>
          <w:lang w:val="uk-UA"/>
        </w:rPr>
        <w:t>Аналіз існуючих м</w:t>
      </w:r>
      <w:r w:rsidR="0092734C" w:rsidRPr="00385964">
        <w:rPr>
          <w:bCs/>
          <w:sz w:val="28"/>
          <w:szCs w:val="28"/>
          <w:lang w:val="uk-UA"/>
        </w:rPr>
        <w:t>етод</w:t>
      </w:r>
      <w:r>
        <w:rPr>
          <w:bCs/>
          <w:sz w:val="28"/>
          <w:szCs w:val="28"/>
          <w:lang w:val="uk-UA"/>
        </w:rPr>
        <w:t>ів</w:t>
      </w:r>
      <w:r w:rsidR="0092734C" w:rsidRPr="00385964">
        <w:rPr>
          <w:bCs/>
          <w:sz w:val="28"/>
          <w:szCs w:val="28"/>
          <w:lang w:val="uk-UA"/>
        </w:rPr>
        <w:t xml:space="preserve"> фінансового контролінгу</w:t>
      </w:r>
    </w:p>
    <w:p w14:paraId="1E8A95B6" w14:textId="77777777" w:rsidR="00204765" w:rsidRPr="00385964" w:rsidRDefault="00204765" w:rsidP="0092734C">
      <w:pPr>
        <w:shd w:val="clear" w:color="auto" w:fill="FFFFFF"/>
        <w:spacing w:before="34" w:line="360" w:lineRule="auto"/>
        <w:ind w:right="10"/>
        <w:jc w:val="center"/>
        <w:rPr>
          <w:bCs/>
          <w:sz w:val="28"/>
          <w:szCs w:val="28"/>
          <w:lang w:val="uk-UA"/>
        </w:rPr>
      </w:pPr>
    </w:p>
    <w:p w14:paraId="459E3A96" w14:textId="77777777" w:rsidR="0092734C" w:rsidRPr="00385964" w:rsidRDefault="0092734C" w:rsidP="00FC05A6">
      <w:pPr>
        <w:shd w:val="clear" w:color="auto" w:fill="FFFFFF"/>
        <w:spacing w:line="360" w:lineRule="auto"/>
        <w:ind w:firstLine="709"/>
        <w:jc w:val="both"/>
        <w:rPr>
          <w:sz w:val="28"/>
          <w:szCs w:val="28"/>
        </w:rPr>
      </w:pPr>
      <w:r w:rsidRPr="00385964">
        <w:rPr>
          <w:spacing w:val="-4"/>
          <w:sz w:val="28"/>
          <w:szCs w:val="28"/>
          <w:lang w:val="uk-UA"/>
        </w:rPr>
        <w:t>Служби контролінгу в процесі виконання своїх функцій вико</w:t>
      </w:r>
      <w:r w:rsidRPr="00385964">
        <w:rPr>
          <w:spacing w:val="-1"/>
          <w:sz w:val="28"/>
          <w:szCs w:val="28"/>
          <w:lang w:val="uk-UA"/>
        </w:rPr>
        <w:t>ристовують велику кількість методів. Поряд з окремими загаль</w:t>
      </w:r>
      <w:r w:rsidRPr="00385964">
        <w:rPr>
          <w:spacing w:val="-5"/>
          <w:sz w:val="28"/>
          <w:szCs w:val="28"/>
          <w:lang w:val="uk-UA"/>
        </w:rPr>
        <w:t>но методологічними та загальноекономічними методами викорис</w:t>
      </w:r>
      <w:r w:rsidRPr="00385964">
        <w:rPr>
          <w:spacing w:val="-5"/>
          <w:sz w:val="28"/>
          <w:szCs w:val="28"/>
          <w:lang w:val="uk-UA"/>
        </w:rPr>
        <w:softHyphen/>
      </w:r>
      <w:r w:rsidRPr="00385964">
        <w:rPr>
          <w:sz w:val="28"/>
          <w:szCs w:val="28"/>
          <w:lang w:val="uk-UA"/>
        </w:rPr>
        <w:t xml:space="preserve">товуються специфічні. До перших методів належать такі, як </w:t>
      </w:r>
      <w:r w:rsidRPr="00385964">
        <w:rPr>
          <w:spacing w:val="-4"/>
          <w:sz w:val="28"/>
          <w:szCs w:val="28"/>
          <w:lang w:val="uk-UA"/>
        </w:rPr>
        <w:t>спостереження, порівняння, групування, аналіз, трендовий аналіз,</w:t>
      </w:r>
      <w:r w:rsidRPr="00385964">
        <w:rPr>
          <w:spacing w:val="-7"/>
          <w:w w:val="102"/>
          <w:sz w:val="28"/>
          <w:szCs w:val="28"/>
          <w:lang w:val="uk-UA"/>
        </w:rPr>
        <w:t xml:space="preserve"> синтез, систематизація, прогнозування. До основних специфічних </w:t>
      </w:r>
      <w:r w:rsidRPr="00385964">
        <w:rPr>
          <w:spacing w:val="-8"/>
          <w:w w:val="102"/>
          <w:sz w:val="28"/>
          <w:szCs w:val="28"/>
          <w:lang w:val="uk-UA"/>
        </w:rPr>
        <w:t>методів контролінгу належать:</w:t>
      </w:r>
    </w:p>
    <w:p w14:paraId="623A73AB" w14:textId="77777777" w:rsidR="0092734C" w:rsidRPr="00385964" w:rsidRDefault="0092734C" w:rsidP="00FC05A6">
      <w:pPr>
        <w:shd w:val="clear" w:color="auto" w:fill="FFFFFF"/>
        <w:spacing w:line="360" w:lineRule="auto"/>
        <w:ind w:firstLine="709"/>
        <w:jc w:val="both"/>
        <w:rPr>
          <w:sz w:val="28"/>
          <w:szCs w:val="28"/>
        </w:rPr>
      </w:pPr>
      <w:r w:rsidRPr="00385964">
        <w:rPr>
          <w:spacing w:val="-5"/>
          <w:w w:val="102"/>
          <w:sz w:val="28"/>
          <w:szCs w:val="28"/>
          <w:lang w:val="uk-UA"/>
        </w:rPr>
        <w:t>аналіз точки беззбитковості;</w:t>
      </w:r>
    </w:p>
    <w:p w14:paraId="77744587" w14:textId="77777777" w:rsidR="0092734C" w:rsidRPr="00385964" w:rsidRDefault="0092734C" w:rsidP="00FC05A6">
      <w:pPr>
        <w:shd w:val="clear" w:color="auto" w:fill="FFFFFF"/>
        <w:spacing w:line="360" w:lineRule="auto"/>
        <w:ind w:firstLine="709"/>
        <w:jc w:val="both"/>
        <w:rPr>
          <w:sz w:val="28"/>
          <w:szCs w:val="28"/>
        </w:rPr>
      </w:pPr>
      <w:r w:rsidRPr="00385964">
        <w:rPr>
          <w:spacing w:val="-5"/>
          <w:w w:val="102"/>
          <w:sz w:val="28"/>
          <w:szCs w:val="28"/>
          <w:lang w:val="uk-UA"/>
        </w:rPr>
        <w:t xml:space="preserve"> </w:t>
      </w:r>
      <w:r w:rsidRPr="00385964">
        <w:rPr>
          <w:spacing w:val="-7"/>
          <w:w w:val="102"/>
          <w:sz w:val="28"/>
          <w:szCs w:val="28"/>
          <w:lang w:val="uk-UA"/>
        </w:rPr>
        <w:t xml:space="preserve">бенчмаркінг;  </w:t>
      </w:r>
    </w:p>
    <w:p w14:paraId="429C4726" w14:textId="77777777" w:rsidR="0092734C" w:rsidRPr="00385964" w:rsidRDefault="0092734C" w:rsidP="00FC05A6">
      <w:pPr>
        <w:shd w:val="clear" w:color="auto" w:fill="FFFFFF"/>
        <w:spacing w:line="360" w:lineRule="auto"/>
        <w:ind w:firstLine="709"/>
        <w:jc w:val="both"/>
        <w:rPr>
          <w:sz w:val="28"/>
          <w:szCs w:val="28"/>
        </w:rPr>
      </w:pPr>
      <w:r w:rsidRPr="00385964">
        <w:rPr>
          <w:spacing w:val="-7"/>
          <w:w w:val="102"/>
          <w:sz w:val="28"/>
          <w:szCs w:val="28"/>
          <w:lang w:val="uk-UA"/>
        </w:rPr>
        <w:t xml:space="preserve">вартісний аналіз; </w:t>
      </w:r>
    </w:p>
    <w:p w14:paraId="0062676F" w14:textId="77777777" w:rsidR="0092734C" w:rsidRPr="00385964" w:rsidRDefault="0092734C" w:rsidP="00FC05A6">
      <w:pPr>
        <w:shd w:val="clear" w:color="auto" w:fill="FFFFFF"/>
        <w:spacing w:line="360" w:lineRule="auto"/>
        <w:ind w:firstLine="709"/>
        <w:jc w:val="both"/>
        <w:rPr>
          <w:sz w:val="28"/>
          <w:szCs w:val="28"/>
        </w:rPr>
      </w:pPr>
      <w:r w:rsidRPr="00385964">
        <w:rPr>
          <w:spacing w:val="-7"/>
          <w:w w:val="102"/>
          <w:sz w:val="28"/>
          <w:szCs w:val="28"/>
          <w:lang w:val="uk-UA"/>
        </w:rPr>
        <w:t>портфельний аналіз;</w:t>
      </w:r>
    </w:p>
    <w:p w14:paraId="5A26ACA5" w14:textId="77777777" w:rsidR="0092734C" w:rsidRPr="00385964" w:rsidRDefault="0092734C" w:rsidP="00FC05A6">
      <w:pPr>
        <w:shd w:val="clear" w:color="auto" w:fill="FFFFFF"/>
        <w:spacing w:line="360" w:lineRule="auto"/>
        <w:ind w:firstLine="709"/>
        <w:jc w:val="both"/>
        <w:rPr>
          <w:sz w:val="28"/>
          <w:szCs w:val="28"/>
        </w:rPr>
      </w:pPr>
      <w:r w:rsidRPr="00385964">
        <w:rPr>
          <w:spacing w:val="-6"/>
          <w:w w:val="102"/>
          <w:sz w:val="28"/>
          <w:szCs w:val="28"/>
          <w:lang w:val="en-US"/>
        </w:rPr>
        <w:t>SWOT</w:t>
      </w:r>
      <w:r w:rsidRPr="00385964">
        <w:rPr>
          <w:spacing w:val="-6"/>
          <w:w w:val="102"/>
          <w:sz w:val="28"/>
          <w:szCs w:val="28"/>
          <w:lang w:val="uk-UA"/>
        </w:rPr>
        <w:t xml:space="preserve">-аналіз (аналіз сильних і слабких місць); </w:t>
      </w:r>
    </w:p>
    <w:p w14:paraId="18BA0CF0" w14:textId="77777777" w:rsidR="0092734C" w:rsidRPr="00385964" w:rsidRDefault="0092734C" w:rsidP="00FC05A6">
      <w:pPr>
        <w:shd w:val="clear" w:color="auto" w:fill="FFFFFF"/>
        <w:spacing w:line="360" w:lineRule="auto"/>
        <w:ind w:firstLine="709"/>
        <w:jc w:val="both"/>
        <w:rPr>
          <w:sz w:val="28"/>
          <w:szCs w:val="28"/>
          <w:lang w:val="uk-UA"/>
        </w:rPr>
      </w:pPr>
      <w:r w:rsidRPr="00385964">
        <w:rPr>
          <w:spacing w:val="-8"/>
          <w:w w:val="102"/>
          <w:sz w:val="28"/>
          <w:szCs w:val="28"/>
          <w:lang w:val="uk-UA"/>
        </w:rPr>
        <w:t xml:space="preserve"> АВС - аналіз; </w:t>
      </w:r>
    </w:p>
    <w:p w14:paraId="348F10A1" w14:textId="77777777" w:rsidR="0092734C" w:rsidRPr="00385964" w:rsidRDefault="0092734C" w:rsidP="00FC05A6">
      <w:pPr>
        <w:shd w:val="clear" w:color="auto" w:fill="FFFFFF"/>
        <w:spacing w:line="360" w:lineRule="auto"/>
        <w:ind w:firstLine="709"/>
        <w:jc w:val="both"/>
        <w:rPr>
          <w:sz w:val="28"/>
          <w:szCs w:val="28"/>
          <w:lang w:val="uk-UA"/>
        </w:rPr>
      </w:pPr>
      <w:r w:rsidRPr="00385964">
        <w:rPr>
          <w:spacing w:val="-4"/>
          <w:w w:val="102"/>
          <w:sz w:val="28"/>
          <w:szCs w:val="28"/>
          <w:lang w:val="uk-UA"/>
        </w:rPr>
        <w:t xml:space="preserve"> ХУ</w:t>
      </w:r>
      <w:r w:rsidRPr="00385964">
        <w:rPr>
          <w:spacing w:val="-4"/>
          <w:w w:val="102"/>
          <w:sz w:val="28"/>
          <w:szCs w:val="28"/>
          <w:lang w:val="en-US"/>
        </w:rPr>
        <w:t>Z</w:t>
      </w:r>
      <w:r w:rsidRPr="00385964">
        <w:rPr>
          <w:spacing w:val="-4"/>
          <w:w w:val="102"/>
          <w:sz w:val="28"/>
          <w:szCs w:val="28"/>
          <w:lang w:val="uk-UA"/>
        </w:rPr>
        <w:t>- аналіз;</w:t>
      </w:r>
    </w:p>
    <w:p w14:paraId="6F7DC83A" w14:textId="77777777" w:rsidR="0092734C" w:rsidRPr="00385964" w:rsidRDefault="0092734C" w:rsidP="00FC05A6">
      <w:pPr>
        <w:shd w:val="clear" w:color="auto" w:fill="FFFFFF"/>
        <w:spacing w:line="360" w:lineRule="auto"/>
        <w:ind w:firstLine="709"/>
        <w:jc w:val="both"/>
        <w:rPr>
          <w:sz w:val="28"/>
          <w:szCs w:val="28"/>
          <w:lang w:val="uk-UA"/>
        </w:rPr>
      </w:pPr>
      <w:r w:rsidRPr="00385964">
        <w:rPr>
          <w:spacing w:val="-6"/>
          <w:w w:val="102"/>
          <w:sz w:val="28"/>
          <w:szCs w:val="28"/>
          <w:lang w:val="uk-UA"/>
        </w:rPr>
        <w:t xml:space="preserve">методи фінансового прогнозування (експертні, екстраполяції </w:t>
      </w:r>
      <w:r w:rsidRPr="00385964">
        <w:rPr>
          <w:spacing w:val="-11"/>
          <w:w w:val="102"/>
          <w:sz w:val="28"/>
          <w:szCs w:val="28"/>
          <w:lang w:val="uk-UA"/>
        </w:rPr>
        <w:t>тощо).</w:t>
      </w:r>
    </w:p>
    <w:p w14:paraId="47774DCF" w14:textId="77777777" w:rsidR="0092734C" w:rsidRPr="00385964" w:rsidRDefault="0025777F" w:rsidP="00FC05A6">
      <w:pPr>
        <w:shd w:val="clear" w:color="auto" w:fill="FFFFFF"/>
        <w:spacing w:line="360" w:lineRule="auto"/>
        <w:ind w:firstLine="709"/>
        <w:jc w:val="both"/>
        <w:rPr>
          <w:sz w:val="28"/>
          <w:szCs w:val="28"/>
        </w:rPr>
      </w:pPr>
      <w:r>
        <w:rPr>
          <w:sz w:val="28"/>
          <w:szCs w:val="28"/>
          <w:lang w:val="uk-UA"/>
        </w:rPr>
        <w:t>В ТОВ «Благо-Інвест» здійснюється управлінський облік основою якого</w:t>
      </w:r>
      <w:r w:rsidR="0092734C" w:rsidRPr="00385964">
        <w:rPr>
          <w:sz w:val="28"/>
          <w:szCs w:val="28"/>
          <w:lang w:val="uk-UA"/>
        </w:rPr>
        <w:t xml:space="preserve"> є калькуляція ціни, планування прибутку підприємства та асор</w:t>
      </w:r>
      <w:r w:rsidR="0092734C" w:rsidRPr="00385964">
        <w:rPr>
          <w:sz w:val="28"/>
          <w:szCs w:val="28"/>
          <w:lang w:val="uk-UA"/>
        </w:rPr>
        <w:softHyphen/>
      </w:r>
      <w:r w:rsidR="0092734C" w:rsidRPr="00385964">
        <w:rPr>
          <w:spacing w:val="-1"/>
          <w:sz w:val="28"/>
          <w:szCs w:val="28"/>
          <w:lang w:val="uk-UA"/>
        </w:rPr>
        <w:t xml:space="preserve">тименту </w:t>
      </w:r>
      <w:r w:rsidR="00953AC7" w:rsidRPr="00385964">
        <w:rPr>
          <w:spacing w:val="-1"/>
          <w:sz w:val="28"/>
          <w:szCs w:val="28"/>
          <w:lang w:val="uk-UA"/>
        </w:rPr>
        <w:t>послуг. Діє</w:t>
      </w:r>
      <w:r w:rsidR="0092734C" w:rsidRPr="00385964">
        <w:rPr>
          <w:spacing w:val="-1"/>
          <w:sz w:val="28"/>
          <w:szCs w:val="28"/>
          <w:lang w:val="uk-UA"/>
        </w:rPr>
        <w:t>вим інструментом виконання цього за</w:t>
      </w:r>
      <w:r w:rsidR="0092734C" w:rsidRPr="00385964">
        <w:rPr>
          <w:spacing w:val="-1"/>
          <w:sz w:val="28"/>
          <w:szCs w:val="28"/>
          <w:lang w:val="uk-UA"/>
        </w:rPr>
        <w:softHyphen/>
      </w:r>
      <w:r w:rsidR="0092734C" w:rsidRPr="00385964">
        <w:rPr>
          <w:sz w:val="28"/>
          <w:szCs w:val="28"/>
          <w:lang w:val="uk-UA"/>
        </w:rPr>
        <w:t>вдання</w:t>
      </w:r>
      <w:r w:rsidR="00180C7C">
        <w:rPr>
          <w:sz w:val="28"/>
          <w:szCs w:val="28"/>
          <w:lang w:val="uk-UA"/>
        </w:rPr>
        <w:t>, що використовується в ТОВ «Благо-Інвест»</w:t>
      </w:r>
      <w:r w:rsidR="0092734C" w:rsidRPr="00385964">
        <w:rPr>
          <w:sz w:val="28"/>
          <w:szCs w:val="28"/>
          <w:lang w:val="uk-UA"/>
        </w:rPr>
        <w:t xml:space="preserve"> є розрахунок точки беззбитковості та необхідної суми </w:t>
      </w:r>
      <w:r w:rsidR="0092734C" w:rsidRPr="00385964">
        <w:rPr>
          <w:spacing w:val="-4"/>
          <w:sz w:val="28"/>
          <w:szCs w:val="28"/>
          <w:lang w:val="uk-UA"/>
        </w:rPr>
        <w:t xml:space="preserve">покриття. Цей метод контролінгу зводиться до визначення </w:t>
      </w:r>
      <w:r w:rsidR="0092734C" w:rsidRPr="00385964">
        <w:rPr>
          <w:spacing w:val="16"/>
          <w:sz w:val="28"/>
          <w:szCs w:val="28"/>
          <w:lang w:val="uk-UA"/>
        </w:rPr>
        <w:t>міні</w:t>
      </w:r>
      <w:r w:rsidR="0092734C" w:rsidRPr="00385964">
        <w:rPr>
          <w:spacing w:val="16"/>
          <w:sz w:val="28"/>
          <w:szCs w:val="28"/>
          <w:lang w:val="uk-UA"/>
        </w:rPr>
        <w:softHyphen/>
      </w:r>
      <w:r w:rsidR="0092734C" w:rsidRPr="00385964">
        <w:rPr>
          <w:spacing w:val="-1"/>
          <w:sz w:val="28"/>
          <w:szCs w:val="28"/>
          <w:lang w:val="uk-UA"/>
        </w:rPr>
        <w:t>мального обсягу реалізації продукції (за стабільних умовно по</w:t>
      </w:r>
      <w:r w:rsidR="0092734C" w:rsidRPr="00385964">
        <w:rPr>
          <w:spacing w:val="-1"/>
          <w:sz w:val="28"/>
          <w:szCs w:val="28"/>
          <w:lang w:val="uk-UA"/>
        </w:rPr>
        <w:softHyphen/>
      </w:r>
      <w:r w:rsidR="0092734C" w:rsidRPr="00385964">
        <w:rPr>
          <w:spacing w:val="-2"/>
          <w:sz w:val="28"/>
          <w:szCs w:val="28"/>
          <w:lang w:val="uk-UA"/>
        </w:rPr>
        <w:t>стійних витрат), за якого підприємство може, з одного боку, за</w:t>
      </w:r>
      <w:r w:rsidR="0092734C" w:rsidRPr="00385964">
        <w:rPr>
          <w:spacing w:val="-2"/>
          <w:sz w:val="28"/>
          <w:szCs w:val="28"/>
          <w:lang w:val="uk-UA"/>
        </w:rPr>
        <w:softHyphen/>
      </w:r>
      <w:r w:rsidR="0092734C" w:rsidRPr="00385964">
        <w:rPr>
          <w:sz w:val="28"/>
          <w:szCs w:val="28"/>
          <w:lang w:val="uk-UA"/>
        </w:rPr>
        <w:t xml:space="preserve">безпечити беззбиткову операційну </w:t>
      </w:r>
      <w:r w:rsidR="0092734C" w:rsidRPr="00385964">
        <w:rPr>
          <w:sz w:val="28"/>
          <w:szCs w:val="28"/>
          <w:lang w:val="uk-UA"/>
        </w:rPr>
        <w:lastRenderedPageBreak/>
        <w:t>діяльність у плановому пе</w:t>
      </w:r>
      <w:r w:rsidR="0092734C" w:rsidRPr="00385964">
        <w:rPr>
          <w:sz w:val="28"/>
          <w:szCs w:val="28"/>
          <w:lang w:val="uk-UA"/>
        </w:rPr>
        <w:softHyphen/>
        <w:t>ріоді, з іншого — створити умови для самофінансування під</w:t>
      </w:r>
      <w:r w:rsidR="0092734C" w:rsidRPr="00385964">
        <w:rPr>
          <w:sz w:val="28"/>
          <w:szCs w:val="28"/>
          <w:lang w:val="uk-UA"/>
        </w:rPr>
        <w:softHyphen/>
      </w:r>
      <w:r w:rsidR="0092734C" w:rsidRPr="00385964">
        <w:rPr>
          <w:spacing w:val="-5"/>
          <w:sz w:val="28"/>
          <w:szCs w:val="28"/>
          <w:lang w:val="uk-UA"/>
        </w:rPr>
        <w:t>приємства.</w:t>
      </w:r>
    </w:p>
    <w:p w14:paraId="46F0D80A" w14:textId="77777777" w:rsidR="0092734C" w:rsidRPr="00385964" w:rsidRDefault="0092734C" w:rsidP="00FC05A6">
      <w:pPr>
        <w:shd w:val="clear" w:color="auto" w:fill="FFFFFF"/>
        <w:spacing w:line="360" w:lineRule="auto"/>
        <w:ind w:firstLine="709"/>
        <w:jc w:val="both"/>
        <w:rPr>
          <w:spacing w:val="-6"/>
          <w:sz w:val="28"/>
          <w:szCs w:val="28"/>
          <w:lang w:val="uk-UA"/>
        </w:rPr>
      </w:pPr>
      <w:r w:rsidRPr="00385964">
        <w:rPr>
          <w:spacing w:val="-4"/>
          <w:sz w:val="28"/>
          <w:szCs w:val="28"/>
          <w:lang w:val="uk-UA"/>
        </w:rPr>
        <w:t xml:space="preserve">Точка беззбитковості характеризує обсяг реалізації продукції </w:t>
      </w:r>
      <w:r w:rsidRPr="00385964">
        <w:rPr>
          <w:spacing w:val="-2"/>
          <w:sz w:val="28"/>
          <w:szCs w:val="28"/>
          <w:lang w:val="uk-UA"/>
        </w:rPr>
        <w:t xml:space="preserve">за якого прибуток підприємства дорівнює нулю, тобто виручка </w:t>
      </w:r>
      <w:r w:rsidRPr="00385964">
        <w:rPr>
          <w:spacing w:val="-4"/>
          <w:sz w:val="28"/>
          <w:szCs w:val="28"/>
          <w:lang w:val="uk-UA"/>
        </w:rPr>
        <w:t>від реалізації продукції відповідає валовим затратам на її вироб</w:t>
      </w:r>
      <w:r w:rsidRPr="00385964">
        <w:rPr>
          <w:spacing w:val="-4"/>
          <w:sz w:val="28"/>
          <w:szCs w:val="28"/>
          <w:lang w:val="uk-UA"/>
        </w:rPr>
        <w:softHyphen/>
      </w:r>
      <w:r w:rsidRPr="00385964">
        <w:rPr>
          <w:sz w:val="28"/>
          <w:szCs w:val="28"/>
          <w:lang w:val="uk-UA"/>
        </w:rPr>
        <w:t xml:space="preserve">ництво та реалізацію. Точку беззбитковості називають також </w:t>
      </w:r>
      <w:r w:rsidRPr="00385964">
        <w:rPr>
          <w:spacing w:val="-2"/>
          <w:sz w:val="28"/>
          <w:szCs w:val="28"/>
          <w:lang w:val="uk-UA"/>
        </w:rPr>
        <w:t>точкою «порогового» прибутку чи точкою рівноваги. Розгляду</w:t>
      </w:r>
      <w:r w:rsidRPr="00385964">
        <w:rPr>
          <w:spacing w:val="-2"/>
          <w:sz w:val="28"/>
          <w:szCs w:val="28"/>
          <w:lang w:val="uk-UA"/>
        </w:rPr>
        <w:softHyphen/>
      </w:r>
      <w:r w:rsidRPr="00385964">
        <w:rPr>
          <w:spacing w:val="-4"/>
          <w:sz w:val="28"/>
          <w:szCs w:val="28"/>
          <w:lang w:val="uk-UA"/>
        </w:rPr>
        <w:t>ваний метод побудований на тезі, що із збільшенням обсягів реа</w:t>
      </w:r>
      <w:r w:rsidRPr="00385964">
        <w:rPr>
          <w:spacing w:val="-4"/>
          <w:sz w:val="28"/>
          <w:szCs w:val="28"/>
          <w:lang w:val="uk-UA"/>
        </w:rPr>
        <w:softHyphen/>
      </w:r>
      <w:r w:rsidRPr="00385964">
        <w:rPr>
          <w:spacing w:val="-2"/>
          <w:sz w:val="28"/>
          <w:szCs w:val="28"/>
          <w:lang w:val="uk-UA"/>
        </w:rPr>
        <w:t xml:space="preserve">лізації величина умовно постійних витрат на одиницю продукції </w:t>
      </w:r>
      <w:r w:rsidRPr="00385964">
        <w:rPr>
          <w:spacing w:val="-6"/>
          <w:sz w:val="28"/>
          <w:szCs w:val="28"/>
          <w:lang w:val="uk-UA"/>
        </w:rPr>
        <w:t>зменшується.</w:t>
      </w:r>
    </w:p>
    <w:p w14:paraId="209CC94F" w14:textId="77777777" w:rsidR="0092734C" w:rsidRPr="00385964" w:rsidRDefault="0092734C" w:rsidP="00FC05A6">
      <w:pPr>
        <w:shd w:val="clear" w:color="auto" w:fill="FFFFFF"/>
        <w:spacing w:line="360" w:lineRule="auto"/>
        <w:ind w:firstLine="709"/>
        <w:jc w:val="both"/>
        <w:rPr>
          <w:sz w:val="28"/>
          <w:szCs w:val="28"/>
          <w:lang w:val="uk-UA"/>
        </w:rPr>
      </w:pPr>
      <w:r w:rsidRPr="00385964">
        <w:rPr>
          <w:spacing w:val="-3"/>
          <w:sz w:val="28"/>
          <w:szCs w:val="28"/>
          <w:lang w:val="uk-UA"/>
        </w:rPr>
        <w:t xml:space="preserve">Важливим інструментом аналізу конкурентоспроможності </w:t>
      </w:r>
      <w:r w:rsidRPr="00385964">
        <w:rPr>
          <w:spacing w:val="-9"/>
          <w:sz w:val="28"/>
          <w:szCs w:val="28"/>
          <w:lang w:val="uk-UA"/>
        </w:rPr>
        <w:t xml:space="preserve">підприємства є </w:t>
      </w:r>
      <w:r w:rsidRPr="00385964">
        <w:rPr>
          <w:iCs/>
          <w:spacing w:val="-9"/>
          <w:sz w:val="28"/>
          <w:szCs w:val="28"/>
          <w:lang w:val="uk-UA"/>
        </w:rPr>
        <w:t>бенчмаркінг</w:t>
      </w:r>
      <w:r w:rsidRPr="00385964">
        <w:rPr>
          <w:spacing w:val="-9"/>
          <w:sz w:val="28"/>
          <w:szCs w:val="28"/>
          <w:lang w:val="uk-UA"/>
        </w:rPr>
        <w:t>. Бенчмаркінг</w:t>
      </w:r>
      <w:r w:rsidRPr="00385964">
        <w:rPr>
          <w:bCs/>
          <w:spacing w:val="-9"/>
          <w:sz w:val="28"/>
          <w:szCs w:val="28"/>
          <w:lang w:val="uk-UA"/>
        </w:rPr>
        <w:t xml:space="preserve"> </w:t>
      </w:r>
      <w:r w:rsidRPr="00385964">
        <w:rPr>
          <w:spacing w:val="-9"/>
          <w:sz w:val="28"/>
          <w:szCs w:val="28"/>
          <w:lang w:val="uk-UA"/>
        </w:rPr>
        <w:t xml:space="preserve">(від англ. </w:t>
      </w:r>
      <w:r w:rsidRPr="00385964">
        <w:rPr>
          <w:spacing w:val="-9"/>
          <w:sz w:val="28"/>
          <w:szCs w:val="28"/>
          <w:lang w:val="en-US"/>
        </w:rPr>
        <w:t>Benchmarking</w:t>
      </w:r>
      <w:r w:rsidRPr="00385964">
        <w:rPr>
          <w:spacing w:val="-9"/>
          <w:sz w:val="28"/>
          <w:szCs w:val="28"/>
          <w:lang w:val="uk-UA"/>
        </w:rPr>
        <w:t xml:space="preserve"> - </w:t>
      </w:r>
      <w:r w:rsidRPr="00385964">
        <w:rPr>
          <w:spacing w:val="-5"/>
          <w:sz w:val="28"/>
          <w:szCs w:val="28"/>
          <w:lang w:val="uk-UA"/>
        </w:rPr>
        <w:t>встановлення контрольної точки) — це перманентний, безперер</w:t>
      </w:r>
      <w:r w:rsidRPr="00385964">
        <w:rPr>
          <w:spacing w:val="-5"/>
          <w:sz w:val="28"/>
          <w:szCs w:val="28"/>
          <w:lang w:val="uk-UA"/>
        </w:rPr>
        <w:softHyphen/>
      </w:r>
      <w:r w:rsidRPr="00385964">
        <w:rPr>
          <w:spacing w:val="-3"/>
          <w:sz w:val="28"/>
          <w:szCs w:val="28"/>
          <w:lang w:val="uk-UA"/>
        </w:rPr>
        <w:t>вний процес порівняння товарів (робіт, послуг), виробничих про</w:t>
      </w:r>
      <w:r w:rsidRPr="00385964">
        <w:rPr>
          <w:spacing w:val="-3"/>
          <w:sz w:val="28"/>
          <w:szCs w:val="28"/>
          <w:lang w:val="uk-UA"/>
        </w:rPr>
        <w:softHyphen/>
        <w:t>цесів, методів та інших параметрів досліджуваного підприємс</w:t>
      </w:r>
      <w:r w:rsidRPr="00385964">
        <w:rPr>
          <w:spacing w:val="-3"/>
          <w:sz w:val="28"/>
          <w:szCs w:val="28"/>
          <w:lang w:val="uk-UA"/>
        </w:rPr>
        <w:softHyphen/>
      </w:r>
      <w:r w:rsidRPr="00385964">
        <w:rPr>
          <w:spacing w:val="-1"/>
          <w:sz w:val="28"/>
          <w:szCs w:val="28"/>
          <w:lang w:val="uk-UA"/>
        </w:rPr>
        <w:t xml:space="preserve">тва (структурного підрозділу) з аналогічними об'єктами інших </w:t>
      </w:r>
      <w:r w:rsidRPr="00385964">
        <w:rPr>
          <w:spacing w:val="-5"/>
          <w:sz w:val="28"/>
          <w:szCs w:val="28"/>
          <w:lang w:val="uk-UA"/>
        </w:rPr>
        <w:t>підприємств чи структурних підрозділів.</w:t>
      </w:r>
      <w:r w:rsidRPr="00385964">
        <w:rPr>
          <w:sz w:val="28"/>
          <w:szCs w:val="28"/>
          <w:lang w:val="uk-UA"/>
        </w:rPr>
        <w:t xml:space="preserve">Основний зміст та мета бенчмаркінгу полягає в ідентифікації відмінностей з порівнюваним аналогом (еталоном), визначення причин цих відмінностей та виявлення </w:t>
      </w:r>
      <w:r w:rsidRPr="00385964">
        <w:rPr>
          <w:spacing w:val="-3"/>
          <w:sz w:val="28"/>
          <w:szCs w:val="28"/>
          <w:lang w:val="uk-UA"/>
        </w:rPr>
        <w:t>можливостей щодо вдосконалення об'єктів бенчмаркінгу.</w:t>
      </w:r>
      <w:r w:rsidRPr="00385964">
        <w:rPr>
          <w:spacing w:val="-4"/>
          <w:sz w:val="28"/>
          <w:szCs w:val="28"/>
          <w:lang w:val="uk-UA"/>
        </w:rPr>
        <w:t xml:space="preserve">. </w:t>
      </w:r>
    </w:p>
    <w:p w14:paraId="39E38EBA" w14:textId="77777777" w:rsidR="0092734C" w:rsidRPr="00385964" w:rsidRDefault="0092734C" w:rsidP="00FC05A6">
      <w:pPr>
        <w:shd w:val="clear" w:color="auto" w:fill="FFFFFF"/>
        <w:spacing w:line="360" w:lineRule="auto"/>
        <w:ind w:firstLine="709"/>
        <w:jc w:val="both"/>
        <w:rPr>
          <w:sz w:val="28"/>
          <w:szCs w:val="28"/>
          <w:lang w:val="uk-UA"/>
        </w:rPr>
      </w:pPr>
      <w:r w:rsidRPr="00385964">
        <w:rPr>
          <w:iCs/>
          <w:spacing w:val="-9"/>
          <w:sz w:val="28"/>
          <w:szCs w:val="28"/>
          <w:lang w:val="uk-UA"/>
        </w:rPr>
        <w:t>Вартісний аналіз</w:t>
      </w:r>
      <w:r w:rsidRPr="00385964">
        <w:rPr>
          <w:spacing w:val="-9"/>
          <w:sz w:val="28"/>
          <w:szCs w:val="28"/>
          <w:lang w:val="uk-UA"/>
        </w:rPr>
        <w:t xml:space="preserve"> — це метод контролінгу, що полягає в дослі</w:t>
      </w:r>
      <w:r w:rsidRPr="00385964">
        <w:rPr>
          <w:spacing w:val="-9"/>
          <w:sz w:val="28"/>
          <w:szCs w:val="28"/>
          <w:lang w:val="uk-UA"/>
        </w:rPr>
        <w:softHyphen/>
      </w:r>
      <w:r w:rsidRPr="00385964">
        <w:rPr>
          <w:spacing w:val="-5"/>
          <w:sz w:val="28"/>
          <w:szCs w:val="28"/>
          <w:lang w:val="uk-UA"/>
        </w:rPr>
        <w:t>дженні функціональних характеристик продукції, яка виробля</w:t>
      </w:r>
      <w:r w:rsidRPr="00385964">
        <w:rPr>
          <w:spacing w:val="-5"/>
          <w:sz w:val="28"/>
          <w:szCs w:val="28"/>
          <w:lang w:val="uk-UA"/>
        </w:rPr>
        <w:softHyphen/>
        <w:t>ється, на предмет еквівалентності їх вартості та корисності. От</w:t>
      </w:r>
      <w:r w:rsidRPr="00385964">
        <w:rPr>
          <w:spacing w:val="-5"/>
          <w:sz w:val="28"/>
          <w:szCs w:val="28"/>
          <w:lang w:val="uk-UA"/>
        </w:rPr>
        <w:softHyphen/>
      </w:r>
      <w:r w:rsidRPr="00385964">
        <w:rPr>
          <w:spacing w:val="-8"/>
          <w:sz w:val="28"/>
          <w:szCs w:val="28"/>
          <w:lang w:val="uk-UA"/>
        </w:rPr>
        <w:t xml:space="preserve">же, в центрі уваги вартісного аналізу перебувають функціональні </w:t>
      </w:r>
      <w:r w:rsidRPr="00385964">
        <w:rPr>
          <w:spacing w:val="-2"/>
          <w:sz w:val="28"/>
          <w:szCs w:val="28"/>
          <w:lang w:val="uk-UA"/>
        </w:rPr>
        <w:t xml:space="preserve">та вартісні параметри продукції (робіт, послуг), саме тому цей вид аналізу позначають також як функціонально-вартісний. У </w:t>
      </w:r>
      <w:r w:rsidRPr="00385964">
        <w:rPr>
          <w:spacing w:val="-7"/>
          <w:sz w:val="28"/>
          <w:szCs w:val="28"/>
          <w:lang w:val="uk-UA"/>
        </w:rPr>
        <w:t>ході аналізу здійснюється класифікація функцій продукту у роз</w:t>
      </w:r>
      <w:r w:rsidRPr="00385964">
        <w:rPr>
          <w:spacing w:val="-7"/>
          <w:sz w:val="28"/>
          <w:szCs w:val="28"/>
          <w:lang w:val="uk-UA"/>
        </w:rPr>
        <w:softHyphen/>
      </w:r>
      <w:r w:rsidRPr="00385964">
        <w:rPr>
          <w:spacing w:val="-5"/>
          <w:sz w:val="28"/>
          <w:szCs w:val="28"/>
          <w:lang w:val="uk-UA"/>
        </w:rPr>
        <w:t xml:space="preserve">різі функціональних класів: головні, додаткові та непотрібні. На </w:t>
      </w:r>
      <w:r w:rsidRPr="00385964">
        <w:rPr>
          <w:spacing w:val="-4"/>
          <w:sz w:val="28"/>
          <w:szCs w:val="28"/>
          <w:lang w:val="uk-UA"/>
        </w:rPr>
        <w:t xml:space="preserve">основі цього розробляються пропозиції щодо мінімізації затрат </w:t>
      </w:r>
      <w:r w:rsidRPr="00385964">
        <w:rPr>
          <w:spacing w:val="-6"/>
          <w:sz w:val="28"/>
          <w:szCs w:val="28"/>
          <w:lang w:val="uk-UA"/>
        </w:rPr>
        <w:t>на виконання кожної функції, а також щодо анулювання друго</w:t>
      </w:r>
      <w:r w:rsidRPr="00385964">
        <w:rPr>
          <w:spacing w:val="-6"/>
          <w:sz w:val="28"/>
          <w:szCs w:val="28"/>
          <w:lang w:val="uk-UA"/>
        </w:rPr>
        <w:softHyphen/>
      </w:r>
      <w:r w:rsidRPr="00385964">
        <w:rPr>
          <w:spacing w:val="-9"/>
          <w:sz w:val="28"/>
          <w:szCs w:val="28"/>
          <w:lang w:val="uk-UA"/>
        </w:rPr>
        <w:t>рядних функцій, які потребують значних затрат.</w:t>
      </w:r>
    </w:p>
    <w:p w14:paraId="69E743CB" w14:textId="77777777" w:rsidR="00F774BD" w:rsidRDefault="0092734C" w:rsidP="00FC05A6">
      <w:pPr>
        <w:shd w:val="clear" w:color="auto" w:fill="FFFFFF"/>
        <w:spacing w:line="360" w:lineRule="auto"/>
        <w:ind w:firstLine="709"/>
        <w:jc w:val="both"/>
        <w:rPr>
          <w:spacing w:val="-5"/>
          <w:sz w:val="28"/>
          <w:szCs w:val="28"/>
          <w:lang w:val="uk-UA"/>
        </w:rPr>
      </w:pPr>
      <w:r w:rsidRPr="00385964">
        <w:rPr>
          <w:iCs/>
          <w:spacing w:val="-2"/>
          <w:sz w:val="28"/>
          <w:szCs w:val="28"/>
          <w:lang w:val="uk-UA"/>
        </w:rPr>
        <w:t>Портфельний аналіз</w:t>
      </w:r>
      <w:r w:rsidRPr="00385964">
        <w:rPr>
          <w:spacing w:val="-2"/>
          <w:sz w:val="28"/>
          <w:szCs w:val="28"/>
          <w:lang w:val="uk-UA"/>
        </w:rPr>
        <w:t xml:space="preserve"> — ефективний інструмент стратегічного </w:t>
      </w:r>
      <w:r w:rsidRPr="00385964">
        <w:rPr>
          <w:sz w:val="28"/>
          <w:szCs w:val="28"/>
          <w:lang w:val="uk-UA"/>
        </w:rPr>
        <w:t xml:space="preserve">контролінгу. Традиційно цей інструмент використовується при </w:t>
      </w:r>
      <w:r w:rsidRPr="00385964">
        <w:rPr>
          <w:spacing w:val="-5"/>
          <w:sz w:val="28"/>
          <w:szCs w:val="28"/>
          <w:lang w:val="uk-UA"/>
        </w:rPr>
        <w:t xml:space="preserve">оптимізації портфеля цінних паперів інвестора. </w:t>
      </w:r>
    </w:p>
    <w:p w14:paraId="6820B4DC" w14:textId="77777777" w:rsidR="00F774BD" w:rsidRDefault="0092734C" w:rsidP="00FC05A6">
      <w:pPr>
        <w:shd w:val="clear" w:color="auto" w:fill="FFFFFF"/>
        <w:spacing w:line="360" w:lineRule="auto"/>
        <w:ind w:firstLine="709"/>
        <w:jc w:val="both"/>
        <w:rPr>
          <w:spacing w:val="-2"/>
          <w:sz w:val="28"/>
          <w:szCs w:val="28"/>
          <w:lang w:val="uk-UA"/>
        </w:rPr>
      </w:pPr>
      <w:r w:rsidRPr="00385964">
        <w:rPr>
          <w:spacing w:val="-5"/>
          <w:sz w:val="28"/>
          <w:szCs w:val="28"/>
          <w:lang w:val="uk-UA"/>
        </w:rPr>
        <w:lastRenderedPageBreak/>
        <w:t xml:space="preserve">Фінансист </w:t>
      </w:r>
      <w:r w:rsidRPr="00385964">
        <w:rPr>
          <w:spacing w:val="6"/>
          <w:sz w:val="28"/>
          <w:szCs w:val="28"/>
          <w:lang w:val="uk-UA"/>
        </w:rPr>
        <w:t>під</w:t>
      </w:r>
      <w:r w:rsidRPr="00385964">
        <w:rPr>
          <w:sz w:val="28"/>
          <w:szCs w:val="28"/>
          <w:lang w:val="uk-UA"/>
        </w:rPr>
        <w:t xml:space="preserve"> </w:t>
      </w:r>
      <w:r w:rsidRPr="00385964">
        <w:rPr>
          <w:spacing w:val="-5"/>
          <w:sz w:val="28"/>
          <w:szCs w:val="28"/>
          <w:lang w:val="uk-UA"/>
        </w:rPr>
        <w:t>те</w:t>
      </w:r>
      <w:r w:rsidRPr="00385964">
        <w:rPr>
          <w:spacing w:val="-5"/>
          <w:sz w:val="28"/>
          <w:szCs w:val="28"/>
          <w:lang w:val="uk-UA"/>
        </w:rPr>
        <w:softHyphen/>
      </w:r>
      <w:r w:rsidRPr="00385964">
        <w:rPr>
          <w:sz w:val="28"/>
          <w:szCs w:val="28"/>
          <w:lang w:val="uk-UA"/>
        </w:rPr>
        <w:t xml:space="preserve">рміном «портфоліо» розуміє оптимальний з погляду комбінації </w:t>
      </w:r>
      <w:r w:rsidRPr="00385964">
        <w:rPr>
          <w:spacing w:val="-2"/>
          <w:sz w:val="28"/>
          <w:szCs w:val="28"/>
          <w:lang w:val="uk-UA"/>
        </w:rPr>
        <w:t xml:space="preserve">ризику та прибутковості набір інвестицій (концепція оптимізації </w:t>
      </w:r>
      <w:r w:rsidRPr="00385964">
        <w:rPr>
          <w:spacing w:val="-5"/>
          <w:sz w:val="28"/>
          <w:szCs w:val="28"/>
          <w:lang w:val="uk-UA"/>
        </w:rPr>
        <w:t>портфеля інвестицій Марковіца, модель оцінки капітальних акти</w:t>
      </w:r>
      <w:r w:rsidRPr="00385964">
        <w:rPr>
          <w:spacing w:val="-5"/>
          <w:sz w:val="28"/>
          <w:szCs w:val="28"/>
          <w:lang w:val="uk-UA"/>
        </w:rPr>
        <w:softHyphen/>
      </w:r>
      <w:r w:rsidRPr="00385964">
        <w:rPr>
          <w:spacing w:val="-2"/>
          <w:sz w:val="28"/>
          <w:szCs w:val="28"/>
          <w:lang w:val="uk-UA"/>
        </w:rPr>
        <w:t xml:space="preserve">вів). </w:t>
      </w:r>
    </w:p>
    <w:p w14:paraId="49C74E43" w14:textId="77777777" w:rsidR="0092734C" w:rsidRPr="00385964" w:rsidRDefault="0092734C" w:rsidP="00FC05A6">
      <w:pPr>
        <w:shd w:val="clear" w:color="auto" w:fill="FFFFFF"/>
        <w:spacing w:line="360" w:lineRule="auto"/>
        <w:ind w:firstLine="709"/>
        <w:jc w:val="both"/>
        <w:rPr>
          <w:sz w:val="28"/>
          <w:szCs w:val="28"/>
        </w:rPr>
      </w:pPr>
      <w:r w:rsidRPr="00385964">
        <w:rPr>
          <w:spacing w:val="-2"/>
          <w:sz w:val="28"/>
          <w:szCs w:val="28"/>
          <w:lang w:val="uk-UA"/>
        </w:rPr>
        <w:t>В основі портфельного аналізу покладено два оцінні крите</w:t>
      </w:r>
      <w:r w:rsidRPr="00385964">
        <w:rPr>
          <w:spacing w:val="-2"/>
          <w:sz w:val="28"/>
          <w:szCs w:val="28"/>
          <w:lang w:val="uk-UA"/>
        </w:rPr>
        <w:softHyphen/>
      </w:r>
      <w:r w:rsidRPr="00385964">
        <w:rPr>
          <w:spacing w:val="-4"/>
          <w:sz w:val="28"/>
          <w:szCs w:val="28"/>
          <w:lang w:val="uk-UA"/>
        </w:rPr>
        <w:t xml:space="preserve">рії: теперішня вартість очікуваних доходів від володіння цінними </w:t>
      </w:r>
      <w:r w:rsidRPr="00385964">
        <w:rPr>
          <w:spacing w:val="-5"/>
          <w:sz w:val="28"/>
          <w:szCs w:val="28"/>
          <w:lang w:val="uk-UA"/>
        </w:rPr>
        <w:t>паперами (проценти, дивіденди) і рівень ризиковості вкладень.</w:t>
      </w:r>
    </w:p>
    <w:p w14:paraId="7E124138" w14:textId="77777777" w:rsidR="0092734C" w:rsidRPr="00385964" w:rsidRDefault="0092734C" w:rsidP="00FC05A6">
      <w:pPr>
        <w:shd w:val="clear" w:color="auto" w:fill="FFFFFF"/>
        <w:spacing w:line="360" w:lineRule="auto"/>
        <w:ind w:firstLine="709"/>
        <w:jc w:val="both"/>
        <w:rPr>
          <w:sz w:val="28"/>
          <w:szCs w:val="28"/>
          <w:lang w:val="uk-UA"/>
        </w:rPr>
      </w:pPr>
      <w:r w:rsidRPr="00385964">
        <w:rPr>
          <w:sz w:val="28"/>
          <w:szCs w:val="28"/>
          <w:lang w:val="uk-UA"/>
        </w:rPr>
        <w:t xml:space="preserve">За аналогією з цінними паперами можна проводити аналіз </w:t>
      </w:r>
      <w:r w:rsidRPr="00385964">
        <w:rPr>
          <w:spacing w:val="-4"/>
          <w:sz w:val="28"/>
          <w:szCs w:val="28"/>
          <w:lang w:val="uk-UA"/>
        </w:rPr>
        <w:t>портфеля продукції (послуг), виробництвом яких займається під</w:t>
      </w:r>
      <w:r w:rsidRPr="00385964">
        <w:rPr>
          <w:spacing w:val="-4"/>
          <w:sz w:val="28"/>
          <w:szCs w:val="28"/>
          <w:lang w:val="uk-UA"/>
        </w:rPr>
        <w:softHyphen/>
        <w:t>приємство. Зрозуміло, що портфельний аналіз доцільно викорис</w:t>
      </w:r>
      <w:r w:rsidRPr="00385964">
        <w:rPr>
          <w:spacing w:val="-4"/>
          <w:sz w:val="28"/>
          <w:szCs w:val="28"/>
          <w:lang w:val="uk-UA"/>
        </w:rPr>
        <w:softHyphen/>
      </w:r>
      <w:r w:rsidRPr="00385964">
        <w:rPr>
          <w:spacing w:val="-5"/>
          <w:sz w:val="28"/>
          <w:szCs w:val="28"/>
          <w:lang w:val="uk-UA"/>
        </w:rPr>
        <w:t>товувати на тих підприємствах, які займаються виробництвом ба</w:t>
      </w:r>
      <w:r w:rsidRPr="00385964">
        <w:rPr>
          <w:spacing w:val="-5"/>
          <w:sz w:val="28"/>
          <w:szCs w:val="28"/>
          <w:lang w:val="uk-UA"/>
        </w:rPr>
        <w:softHyphen/>
      </w:r>
      <w:r w:rsidRPr="00385964">
        <w:rPr>
          <w:sz w:val="28"/>
          <w:szCs w:val="28"/>
          <w:lang w:val="uk-UA"/>
        </w:rPr>
        <w:t xml:space="preserve">гатьох видів продукції. В ході аналізу окремі продуктові групи </w:t>
      </w:r>
      <w:r w:rsidRPr="00385964">
        <w:rPr>
          <w:spacing w:val="-4"/>
          <w:sz w:val="28"/>
          <w:szCs w:val="28"/>
          <w:lang w:val="uk-UA"/>
        </w:rPr>
        <w:t>виокремлюються у відповідні стратегічні «бізнес-одиниці», кож</w:t>
      </w:r>
      <w:r w:rsidRPr="00385964">
        <w:rPr>
          <w:spacing w:val="-4"/>
          <w:sz w:val="28"/>
          <w:szCs w:val="28"/>
          <w:lang w:val="uk-UA"/>
        </w:rPr>
        <w:softHyphen/>
      </w:r>
      <w:r w:rsidRPr="00385964">
        <w:rPr>
          <w:spacing w:val="-3"/>
          <w:sz w:val="28"/>
          <w:szCs w:val="28"/>
          <w:lang w:val="uk-UA"/>
        </w:rPr>
        <w:t>на з яких оцінюється з погляду прибутковості та ризиковості ви</w:t>
      </w:r>
      <w:r w:rsidRPr="00385964">
        <w:rPr>
          <w:spacing w:val="-3"/>
          <w:sz w:val="28"/>
          <w:szCs w:val="28"/>
          <w:lang w:val="uk-UA"/>
        </w:rPr>
        <w:softHyphen/>
      </w:r>
      <w:r w:rsidRPr="00385964">
        <w:rPr>
          <w:spacing w:val="-7"/>
          <w:sz w:val="28"/>
          <w:szCs w:val="28"/>
          <w:lang w:val="uk-UA"/>
        </w:rPr>
        <w:t>робництва.</w:t>
      </w:r>
    </w:p>
    <w:p w14:paraId="1D5CFC3B" w14:textId="77777777" w:rsidR="0092734C" w:rsidRPr="00385964" w:rsidRDefault="0092734C" w:rsidP="00FC05A6">
      <w:pPr>
        <w:shd w:val="clear" w:color="auto" w:fill="FFFFFF"/>
        <w:spacing w:line="360" w:lineRule="auto"/>
        <w:ind w:firstLine="709"/>
        <w:jc w:val="both"/>
        <w:rPr>
          <w:spacing w:val="-4"/>
          <w:sz w:val="28"/>
          <w:szCs w:val="28"/>
          <w:lang w:val="uk-UA"/>
        </w:rPr>
      </w:pPr>
      <w:r w:rsidRPr="00385964">
        <w:rPr>
          <w:spacing w:val="-4"/>
          <w:sz w:val="28"/>
          <w:szCs w:val="28"/>
          <w:lang w:val="uk-UA"/>
        </w:rPr>
        <w:t xml:space="preserve">Даний метод контролінгу використовується при селективному </w:t>
      </w:r>
      <w:r w:rsidRPr="00385964">
        <w:rPr>
          <w:spacing w:val="-2"/>
          <w:sz w:val="28"/>
          <w:szCs w:val="28"/>
          <w:lang w:val="uk-UA"/>
        </w:rPr>
        <w:t xml:space="preserve">відборі найцінніших для підприємства постачальників і клієнтів, </w:t>
      </w:r>
      <w:r w:rsidRPr="00385964">
        <w:rPr>
          <w:spacing w:val="-1"/>
          <w:sz w:val="28"/>
          <w:szCs w:val="28"/>
          <w:lang w:val="uk-UA"/>
        </w:rPr>
        <w:t>найважливіших видів сировини і матеріалів, найвагоміших еле</w:t>
      </w:r>
      <w:r w:rsidRPr="00385964">
        <w:rPr>
          <w:spacing w:val="-1"/>
          <w:sz w:val="28"/>
          <w:szCs w:val="28"/>
          <w:lang w:val="uk-UA"/>
        </w:rPr>
        <w:softHyphen/>
      </w:r>
      <w:r w:rsidRPr="00385964">
        <w:rPr>
          <w:spacing w:val="-5"/>
          <w:sz w:val="28"/>
          <w:szCs w:val="28"/>
          <w:lang w:val="uk-UA"/>
        </w:rPr>
        <w:t>ментів затрат, найрентабельнішої продукції, найефективніших на</w:t>
      </w:r>
      <w:r w:rsidRPr="00385964">
        <w:rPr>
          <w:spacing w:val="-4"/>
          <w:sz w:val="28"/>
          <w:szCs w:val="28"/>
          <w:lang w:val="uk-UA"/>
        </w:rPr>
        <w:t>прямів капіталовкладень.</w:t>
      </w:r>
    </w:p>
    <w:p w14:paraId="134512B7" w14:textId="77777777" w:rsidR="0092734C" w:rsidRPr="00385964" w:rsidRDefault="0092734C" w:rsidP="00FC05A6">
      <w:pPr>
        <w:shd w:val="clear" w:color="auto" w:fill="FFFFFF"/>
        <w:spacing w:line="360" w:lineRule="auto"/>
        <w:ind w:firstLine="709"/>
        <w:jc w:val="both"/>
        <w:rPr>
          <w:sz w:val="28"/>
          <w:szCs w:val="28"/>
        </w:rPr>
      </w:pPr>
      <w:r w:rsidRPr="00385964">
        <w:rPr>
          <w:iCs/>
          <w:spacing w:val="-4"/>
          <w:sz w:val="28"/>
          <w:szCs w:val="28"/>
          <w:lang w:val="uk-UA"/>
        </w:rPr>
        <w:t>АВС-аналіз</w:t>
      </w:r>
      <w:r w:rsidRPr="00385964">
        <w:rPr>
          <w:spacing w:val="-4"/>
          <w:sz w:val="28"/>
          <w:szCs w:val="28"/>
          <w:lang w:val="uk-UA"/>
        </w:rPr>
        <w:t xml:space="preserve"> полягає у виявленні та оці</w:t>
      </w:r>
      <w:r w:rsidRPr="00385964">
        <w:rPr>
          <w:spacing w:val="-4"/>
          <w:sz w:val="28"/>
          <w:szCs w:val="28"/>
          <w:lang w:val="uk-UA"/>
        </w:rPr>
        <w:softHyphen/>
      </w:r>
      <w:r w:rsidRPr="00385964">
        <w:rPr>
          <w:sz w:val="28"/>
          <w:szCs w:val="28"/>
          <w:lang w:val="uk-UA"/>
        </w:rPr>
        <w:t xml:space="preserve">нці незначного числа кількісних величин, які є найціннішими та </w:t>
      </w:r>
      <w:r w:rsidRPr="00385964">
        <w:rPr>
          <w:spacing w:val="-2"/>
          <w:sz w:val="28"/>
          <w:szCs w:val="28"/>
          <w:lang w:val="uk-UA"/>
        </w:rPr>
        <w:t xml:space="preserve">мають найбільшу питому вагу у загальній сукупності вартісних </w:t>
      </w:r>
      <w:r w:rsidRPr="00385964">
        <w:rPr>
          <w:sz w:val="28"/>
          <w:szCs w:val="28"/>
          <w:lang w:val="uk-UA"/>
        </w:rPr>
        <w:t>показників.</w:t>
      </w:r>
      <w:r w:rsidRPr="00385964">
        <w:rPr>
          <w:iCs/>
          <w:sz w:val="28"/>
          <w:szCs w:val="28"/>
          <w:lang w:val="uk-UA"/>
        </w:rPr>
        <w:t xml:space="preserve"> </w:t>
      </w:r>
      <w:r w:rsidRPr="00385964">
        <w:rPr>
          <w:sz w:val="28"/>
          <w:szCs w:val="28"/>
          <w:lang w:val="uk-UA"/>
        </w:rPr>
        <w:t>Згідно з цим методом досліджувана сукупність, на</w:t>
      </w:r>
      <w:r w:rsidRPr="00385964">
        <w:rPr>
          <w:sz w:val="28"/>
          <w:szCs w:val="28"/>
          <w:lang w:val="uk-UA"/>
        </w:rPr>
        <w:softHyphen/>
      </w:r>
      <w:r w:rsidRPr="00385964">
        <w:rPr>
          <w:spacing w:val="-4"/>
          <w:sz w:val="28"/>
          <w:szCs w:val="28"/>
          <w:lang w:val="uk-UA"/>
        </w:rPr>
        <w:t>приклад запаси сировини та матеріалів, ділиться на три частини:</w:t>
      </w:r>
    </w:p>
    <w:p w14:paraId="5BEBC18F" w14:textId="77777777" w:rsidR="0092734C" w:rsidRPr="00385964" w:rsidRDefault="0092734C" w:rsidP="00FC05A6">
      <w:pPr>
        <w:shd w:val="clear" w:color="auto" w:fill="FFFFFF"/>
        <w:spacing w:line="360" w:lineRule="auto"/>
        <w:ind w:firstLine="709"/>
        <w:jc w:val="both"/>
        <w:rPr>
          <w:sz w:val="28"/>
          <w:szCs w:val="28"/>
        </w:rPr>
      </w:pPr>
      <w:r w:rsidRPr="00385964">
        <w:rPr>
          <w:spacing w:val="-2"/>
          <w:sz w:val="28"/>
          <w:szCs w:val="28"/>
          <w:lang w:val="uk-UA"/>
        </w:rPr>
        <w:t>група А</w:t>
      </w:r>
      <w:r w:rsidRPr="00385964">
        <w:rPr>
          <w:iCs/>
          <w:spacing w:val="-2"/>
          <w:sz w:val="28"/>
          <w:szCs w:val="28"/>
          <w:lang w:val="uk-UA"/>
        </w:rPr>
        <w:t xml:space="preserve"> — </w:t>
      </w:r>
      <w:r w:rsidRPr="00385964">
        <w:rPr>
          <w:spacing w:val="-2"/>
          <w:sz w:val="28"/>
          <w:szCs w:val="28"/>
          <w:lang w:val="uk-UA"/>
        </w:rPr>
        <w:t>запаси, які є найціннішими з погляду їх вартості, однак можуть використовуватися підприємством у незначній кі</w:t>
      </w:r>
      <w:r w:rsidRPr="00385964">
        <w:rPr>
          <w:spacing w:val="-2"/>
          <w:sz w:val="28"/>
          <w:szCs w:val="28"/>
          <w:lang w:val="uk-UA"/>
        </w:rPr>
        <w:softHyphen/>
      </w:r>
      <w:r w:rsidRPr="00385964">
        <w:rPr>
          <w:spacing w:val="-4"/>
          <w:sz w:val="28"/>
          <w:szCs w:val="28"/>
          <w:lang w:val="uk-UA"/>
        </w:rPr>
        <w:t>лькості в натуральному виразі;</w:t>
      </w:r>
    </w:p>
    <w:p w14:paraId="7E6D64EF" w14:textId="77777777" w:rsidR="0092734C" w:rsidRPr="00385964" w:rsidRDefault="0092734C" w:rsidP="00FC05A6">
      <w:pPr>
        <w:shd w:val="clear" w:color="auto" w:fill="FFFFFF"/>
        <w:spacing w:line="360" w:lineRule="auto"/>
        <w:ind w:firstLine="709"/>
        <w:jc w:val="both"/>
        <w:rPr>
          <w:sz w:val="28"/>
          <w:szCs w:val="28"/>
        </w:rPr>
      </w:pPr>
      <w:r w:rsidRPr="00385964">
        <w:rPr>
          <w:spacing w:val="-3"/>
          <w:sz w:val="28"/>
          <w:szCs w:val="28"/>
          <w:lang w:val="uk-UA"/>
        </w:rPr>
        <w:t>група В</w:t>
      </w:r>
      <w:r w:rsidRPr="00385964">
        <w:rPr>
          <w:iCs/>
          <w:spacing w:val="-3"/>
          <w:sz w:val="28"/>
          <w:szCs w:val="28"/>
          <w:lang w:val="uk-UA"/>
        </w:rPr>
        <w:t xml:space="preserve"> — </w:t>
      </w:r>
      <w:r w:rsidRPr="00385964">
        <w:rPr>
          <w:spacing w:val="-3"/>
          <w:sz w:val="28"/>
          <w:szCs w:val="28"/>
          <w:lang w:val="uk-UA"/>
        </w:rPr>
        <w:t xml:space="preserve">середні за величиною запаси як у кількісному, так </w:t>
      </w:r>
      <w:r w:rsidRPr="00385964">
        <w:rPr>
          <w:spacing w:val="-5"/>
          <w:sz w:val="28"/>
          <w:szCs w:val="28"/>
          <w:lang w:val="uk-UA"/>
        </w:rPr>
        <w:t>і в грошовому виразі;</w:t>
      </w:r>
    </w:p>
    <w:p w14:paraId="45C62ACC" w14:textId="77777777" w:rsidR="0092734C" w:rsidRPr="00385964" w:rsidRDefault="0092734C" w:rsidP="00FC05A6">
      <w:pPr>
        <w:shd w:val="clear" w:color="auto" w:fill="FFFFFF"/>
        <w:spacing w:line="360" w:lineRule="auto"/>
        <w:ind w:firstLine="709"/>
        <w:jc w:val="both"/>
        <w:rPr>
          <w:spacing w:val="-4"/>
          <w:sz w:val="28"/>
          <w:szCs w:val="28"/>
          <w:lang w:val="uk-UA"/>
        </w:rPr>
      </w:pPr>
      <w:r w:rsidRPr="00385964">
        <w:rPr>
          <w:sz w:val="28"/>
          <w:szCs w:val="28"/>
          <w:lang w:val="uk-UA"/>
        </w:rPr>
        <w:t>група С</w:t>
      </w:r>
      <w:r w:rsidRPr="00385964">
        <w:rPr>
          <w:iCs/>
          <w:sz w:val="28"/>
          <w:szCs w:val="28"/>
          <w:lang w:val="uk-UA"/>
        </w:rPr>
        <w:t xml:space="preserve"> — </w:t>
      </w:r>
      <w:r w:rsidRPr="00385964">
        <w:rPr>
          <w:sz w:val="28"/>
          <w:szCs w:val="28"/>
          <w:lang w:val="uk-UA"/>
        </w:rPr>
        <w:t xml:space="preserve">запаси з найбільшою часткою в натуральному </w:t>
      </w:r>
      <w:r w:rsidRPr="00385964">
        <w:rPr>
          <w:spacing w:val="-4"/>
          <w:sz w:val="28"/>
          <w:szCs w:val="28"/>
          <w:lang w:val="uk-UA"/>
        </w:rPr>
        <w:t>виразі, однак незначні з погляду їх вартості.</w:t>
      </w:r>
    </w:p>
    <w:p w14:paraId="5E64A541" w14:textId="77777777" w:rsidR="00F774BD" w:rsidRDefault="0092734C" w:rsidP="00FC05A6">
      <w:pPr>
        <w:shd w:val="clear" w:color="auto" w:fill="FFFFFF"/>
        <w:spacing w:line="360" w:lineRule="auto"/>
        <w:ind w:firstLine="709"/>
        <w:jc w:val="both"/>
        <w:rPr>
          <w:spacing w:val="-4"/>
          <w:sz w:val="28"/>
          <w:szCs w:val="28"/>
          <w:lang w:val="uk-UA"/>
        </w:rPr>
      </w:pPr>
      <w:r w:rsidRPr="00385964">
        <w:rPr>
          <w:iCs/>
          <w:spacing w:val="-4"/>
          <w:sz w:val="28"/>
          <w:szCs w:val="28"/>
          <w:lang w:val="uk-UA"/>
        </w:rPr>
        <w:t>Методи фінансового прогнозування</w:t>
      </w:r>
      <w:r w:rsidRPr="00385964">
        <w:rPr>
          <w:spacing w:val="-4"/>
          <w:sz w:val="28"/>
          <w:szCs w:val="28"/>
          <w:lang w:val="uk-UA"/>
        </w:rPr>
        <w:t>.</w:t>
      </w:r>
    </w:p>
    <w:p w14:paraId="5624A3F3" w14:textId="77777777" w:rsidR="0092734C" w:rsidRPr="00385964" w:rsidRDefault="0092734C" w:rsidP="00FC05A6">
      <w:pPr>
        <w:shd w:val="clear" w:color="auto" w:fill="FFFFFF"/>
        <w:spacing w:line="360" w:lineRule="auto"/>
        <w:ind w:firstLine="709"/>
        <w:jc w:val="both"/>
        <w:rPr>
          <w:spacing w:val="-4"/>
          <w:sz w:val="28"/>
          <w:szCs w:val="28"/>
          <w:lang w:val="uk-UA"/>
        </w:rPr>
      </w:pPr>
      <w:r w:rsidRPr="00385964">
        <w:rPr>
          <w:spacing w:val="-4"/>
          <w:sz w:val="28"/>
          <w:szCs w:val="28"/>
          <w:lang w:val="uk-UA"/>
        </w:rPr>
        <w:t xml:space="preserve"> Виконання функцій стратегічного та оперативного контролін</w:t>
      </w:r>
      <w:r w:rsidRPr="00385964">
        <w:rPr>
          <w:spacing w:val="-4"/>
          <w:sz w:val="28"/>
          <w:szCs w:val="28"/>
          <w:lang w:val="uk-UA"/>
        </w:rPr>
        <w:softHyphen/>
      </w:r>
      <w:r w:rsidRPr="00385964">
        <w:rPr>
          <w:spacing w:val="-3"/>
          <w:sz w:val="28"/>
          <w:szCs w:val="28"/>
          <w:lang w:val="uk-UA"/>
        </w:rPr>
        <w:t xml:space="preserve">гу, система раннього попередження та реагування, довгострокове </w:t>
      </w:r>
      <w:r w:rsidRPr="00385964">
        <w:rPr>
          <w:spacing w:val="-4"/>
          <w:sz w:val="28"/>
          <w:szCs w:val="28"/>
          <w:lang w:val="uk-UA"/>
        </w:rPr>
        <w:t xml:space="preserve">планування та </w:t>
      </w:r>
      <w:r w:rsidRPr="00385964">
        <w:rPr>
          <w:spacing w:val="-4"/>
          <w:sz w:val="28"/>
          <w:szCs w:val="28"/>
          <w:lang w:val="uk-UA"/>
        </w:rPr>
        <w:lastRenderedPageBreak/>
        <w:t>бюджетування значною мірою грунтуються на фі</w:t>
      </w:r>
      <w:r w:rsidRPr="00385964">
        <w:rPr>
          <w:spacing w:val="-4"/>
          <w:sz w:val="28"/>
          <w:szCs w:val="28"/>
          <w:lang w:val="uk-UA"/>
        </w:rPr>
        <w:softHyphen/>
      </w:r>
      <w:r w:rsidRPr="00385964">
        <w:rPr>
          <w:spacing w:val="-1"/>
          <w:sz w:val="28"/>
          <w:szCs w:val="28"/>
          <w:lang w:val="uk-UA"/>
        </w:rPr>
        <w:t>нансових прогнозах. У науково-практичній літературі виокрем</w:t>
      </w:r>
      <w:r w:rsidRPr="00385964">
        <w:rPr>
          <w:spacing w:val="-1"/>
          <w:sz w:val="28"/>
          <w:szCs w:val="28"/>
          <w:lang w:val="uk-UA"/>
        </w:rPr>
        <w:softHyphen/>
      </w:r>
      <w:r w:rsidRPr="00385964">
        <w:rPr>
          <w:spacing w:val="-5"/>
          <w:sz w:val="28"/>
          <w:szCs w:val="28"/>
          <w:lang w:val="uk-UA"/>
        </w:rPr>
        <w:t>люють три основні групи методів прогнозування:</w:t>
      </w:r>
    </w:p>
    <w:p w14:paraId="56B28C59" w14:textId="77777777" w:rsidR="0092734C" w:rsidRPr="00385964" w:rsidRDefault="0092734C" w:rsidP="00FC05A6">
      <w:pPr>
        <w:shd w:val="clear" w:color="auto" w:fill="FFFFFF"/>
        <w:spacing w:line="360" w:lineRule="auto"/>
        <w:ind w:firstLine="709"/>
        <w:jc w:val="both"/>
        <w:rPr>
          <w:sz w:val="28"/>
          <w:szCs w:val="28"/>
        </w:rPr>
      </w:pPr>
      <w:r w:rsidRPr="00385964">
        <w:rPr>
          <w:spacing w:val="-1"/>
          <w:sz w:val="28"/>
          <w:szCs w:val="28"/>
          <w:lang w:val="uk-UA"/>
        </w:rPr>
        <w:t>суб'єктивні (експертні) методи визначення прогнозних по</w:t>
      </w:r>
      <w:r w:rsidRPr="00385964">
        <w:rPr>
          <w:spacing w:val="-1"/>
          <w:sz w:val="28"/>
          <w:szCs w:val="28"/>
          <w:lang w:val="uk-UA"/>
        </w:rPr>
        <w:softHyphen/>
      </w:r>
      <w:r w:rsidRPr="00385964">
        <w:rPr>
          <w:spacing w:val="-7"/>
          <w:sz w:val="28"/>
          <w:szCs w:val="28"/>
          <w:lang w:val="uk-UA"/>
        </w:rPr>
        <w:t>казників;</w:t>
      </w:r>
    </w:p>
    <w:p w14:paraId="1ABF21D4" w14:textId="77777777" w:rsidR="0092734C" w:rsidRPr="00385964" w:rsidRDefault="0092734C" w:rsidP="00FC05A6">
      <w:pPr>
        <w:shd w:val="clear" w:color="auto" w:fill="FFFFFF"/>
        <w:spacing w:line="360" w:lineRule="auto"/>
        <w:ind w:firstLine="709"/>
        <w:jc w:val="both"/>
        <w:rPr>
          <w:sz w:val="28"/>
          <w:szCs w:val="28"/>
        </w:rPr>
      </w:pPr>
      <w:r w:rsidRPr="00385964">
        <w:rPr>
          <w:spacing w:val="-4"/>
          <w:sz w:val="28"/>
          <w:szCs w:val="28"/>
          <w:lang w:val="uk-UA"/>
        </w:rPr>
        <w:t>каузальне прогнозування;</w:t>
      </w:r>
    </w:p>
    <w:p w14:paraId="31818048" w14:textId="77777777" w:rsidR="0092734C" w:rsidRPr="00385964" w:rsidRDefault="0092734C" w:rsidP="00FC05A6">
      <w:pPr>
        <w:shd w:val="clear" w:color="auto" w:fill="FFFFFF"/>
        <w:spacing w:line="360" w:lineRule="auto"/>
        <w:ind w:firstLine="709"/>
        <w:jc w:val="both"/>
        <w:rPr>
          <w:sz w:val="28"/>
          <w:szCs w:val="28"/>
        </w:rPr>
      </w:pPr>
      <w:r w:rsidRPr="00385964">
        <w:rPr>
          <w:spacing w:val="-4"/>
          <w:sz w:val="28"/>
          <w:szCs w:val="28"/>
          <w:lang w:val="uk-UA"/>
        </w:rPr>
        <w:t>методи екстраполяції</w:t>
      </w:r>
      <w:r w:rsidRPr="00385964">
        <w:rPr>
          <w:spacing w:val="-4"/>
          <w:sz w:val="28"/>
          <w:szCs w:val="28"/>
        </w:rPr>
        <w:t xml:space="preserve"> [11, </w:t>
      </w:r>
      <w:r w:rsidR="00953AC7" w:rsidRPr="00385964">
        <w:rPr>
          <w:spacing w:val="-4"/>
          <w:sz w:val="28"/>
          <w:szCs w:val="28"/>
          <w:lang w:val="uk-UA"/>
        </w:rPr>
        <w:t>с.</w:t>
      </w:r>
      <w:r w:rsidRPr="00385964">
        <w:rPr>
          <w:spacing w:val="-4"/>
          <w:sz w:val="28"/>
          <w:szCs w:val="28"/>
        </w:rPr>
        <w:t>430-441]</w:t>
      </w:r>
      <w:r w:rsidRPr="00385964">
        <w:rPr>
          <w:spacing w:val="-4"/>
          <w:sz w:val="28"/>
          <w:szCs w:val="28"/>
          <w:lang w:val="uk-UA"/>
        </w:rPr>
        <w:t>.</w:t>
      </w:r>
    </w:p>
    <w:p w14:paraId="502321D2" w14:textId="77777777" w:rsidR="0092734C" w:rsidRPr="00385964" w:rsidRDefault="0092734C" w:rsidP="00FC05A6">
      <w:pPr>
        <w:shd w:val="clear" w:color="auto" w:fill="FFFFFF"/>
        <w:spacing w:line="360" w:lineRule="auto"/>
        <w:ind w:firstLine="709"/>
        <w:jc w:val="both"/>
        <w:rPr>
          <w:sz w:val="28"/>
          <w:szCs w:val="28"/>
        </w:rPr>
      </w:pPr>
      <w:r w:rsidRPr="00385964">
        <w:rPr>
          <w:sz w:val="28"/>
          <w:szCs w:val="28"/>
          <w:lang w:val="uk-UA"/>
        </w:rPr>
        <w:t xml:space="preserve">Одним з важливих методів стратегічного контролінгу є так </w:t>
      </w:r>
      <w:r w:rsidRPr="00385964">
        <w:rPr>
          <w:spacing w:val="-1"/>
          <w:sz w:val="28"/>
          <w:szCs w:val="28"/>
          <w:lang w:val="uk-UA"/>
        </w:rPr>
        <w:t xml:space="preserve">званий аналіз сильних </w:t>
      </w:r>
      <w:r w:rsidRPr="00385964">
        <w:rPr>
          <w:iCs/>
          <w:spacing w:val="-1"/>
          <w:sz w:val="28"/>
          <w:szCs w:val="28"/>
          <w:lang w:val="uk-UA"/>
        </w:rPr>
        <w:t>(</w:t>
      </w:r>
      <w:r w:rsidRPr="00385964">
        <w:rPr>
          <w:iCs/>
          <w:spacing w:val="-1"/>
          <w:sz w:val="28"/>
          <w:szCs w:val="28"/>
          <w:lang w:val="en-US"/>
        </w:rPr>
        <w:t>Strenght</w:t>
      </w:r>
      <w:r w:rsidRPr="00385964">
        <w:rPr>
          <w:iCs/>
          <w:spacing w:val="-1"/>
          <w:sz w:val="28"/>
          <w:szCs w:val="28"/>
          <w:lang w:val="uk-UA"/>
        </w:rPr>
        <w:t xml:space="preserve">) </w:t>
      </w:r>
      <w:r w:rsidRPr="00385964">
        <w:rPr>
          <w:spacing w:val="-1"/>
          <w:sz w:val="28"/>
          <w:szCs w:val="28"/>
          <w:lang w:val="uk-UA"/>
        </w:rPr>
        <w:t xml:space="preserve">і слабких </w:t>
      </w:r>
      <w:r w:rsidRPr="00385964">
        <w:rPr>
          <w:iCs/>
          <w:spacing w:val="-1"/>
          <w:sz w:val="28"/>
          <w:szCs w:val="28"/>
          <w:lang w:val="uk-UA"/>
        </w:rPr>
        <w:t>(</w:t>
      </w:r>
      <w:r w:rsidRPr="00385964">
        <w:rPr>
          <w:iCs/>
          <w:spacing w:val="-1"/>
          <w:sz w:val="28"/>
          <w:szCs w:val="28"/>
          <w:lang w:val="en-US"/>
        </w:rPr>
        <w:t>Failure</w:t>
      </w:r>
      <w:r w:rsidRPr="00385964">
        <w:rPr>
          <w:iCs/>
          <w:spacing w:val="-1"/>
          <w:sz w:val="28"/>
          <w:szCs w:val="28"/>
          <w:lang w:val="uk-UA"/>
        </w:rPr>
        <w:t xml:space="preserve">) </w:t>
      </w:r>
      <w:r w:rsidRPr="00385964">
        <w:rPr>
          <w:spacing w:val="-1"/>
          <w:sz w:val="28"/>
          <w:szCs w:val="28"/>
          <w:lang w:val="uk-UA"/>
        </w:rPr>
        <w:t>місць, а та</w:t>
      </w:r>
      <w:r w:rsidRPr="00385964">
        <w:rPr>
          <w:spacing w:val="-1"/>
          <w:sz w:val="28"/>
          <w:szCs w:val="28"/>
          <w:lang w:val="uk-UA"/>
        </w:rPr>
        <w:softHyphen/>
      </w:r>
      <w:r w:rsidRPr="00385964">
        <w:rPr>
          <w:sz w:val="28"/>
          <w:szCs w:val="28"/>
          <w:lang w:val="uk-UA"/>
        </w:rPr>
        <w:t xml:space="preserve">кож наявних шансів </w:t>
      </w:r>
      <w:r w:rsidRPr="00385964">
        <w:rPr>
          <w:iCs/>
          <w:sz w:val="28"/>
          <w:szCs w:val="28"/>
          <w:lang w:val="uk-UA"/>
        </w:rPr>
        <w:t>(</w:t>
      </w:r>
      <w:r w:rsidRPr="00385964">
        <w:rPr>
          <w:iCs/>
          <w:sz w:val="28"/>
          <w:szCs w:val="28"/>
          <w:lang w:val="en-US"/>
        </w:rPr>
        <w:t>Opportunity</w:t>
      </w:r>
      <w:r w:rsidRPr="00385964">
        <w:rPr>
          <w:iCs/>
          <w:sz w:val="28"/>
          <w:szCs w:val="28"/>
          <w:lang w:val="uk-UA"/>
        </w:rPr>
        <w:t xml:space="preserve">) </w:t>
      </w:r>
      <w:r w:rsidRPr="00385964">
        <w:rPr>
          <w:sz w:val="28"/>
          <w:szCs w:val="28"/>
          <w:lang w:val="uk-UA"/>
        </w:rPr>
        <w:t xml:space="preserve">і ризиків </w:t>
      </w:r>
      <w:r w:rsidRPr="00385964">
        <w:rPr>
          <w:iCs/>
          <w:sz w:val="28"/>
          <w:szCs w:val="28"/>
          <w:lang w:val="uk-UA"/>
        </w:rPr>
        <w:t>(</w:t>
      </w:r>
      <w:r w:rsidRPr="00385964">
        <w:rPr>
          <w:iCs/>
          <w:sz w:val="28"/>
          <w:szCs w:val="28"/>
          <w:lang w:val="en-US"/>
        </w:rPr>
        <w:t>Threat</w:t>
      </w:r>
      <w:r w:rsidRPr="00385964">
        <w:rPr>
          <w:iCs/>
          <w:sz w:val="28"/>
          <w:szCs w:val="28"/>
          <w:lang w:val="uk-UA"/>
        </w:rPr>
        <w:t xml:space="preserve">). </w:t>
      </w:r>
      <w:r w:rsidRPr="00385964">
        <w:rPr>
          <w:sz w:val="28"/>
          <w:szCs w:val="28"/>
          <w:lang w:val="uk-UA"/>
        </w:rPr>
        <w:t>В еконо</w:t>
      </w:r>
      <w:r w:rsidRPr="00385964">
        <w:rPr>
          <w:sz w:val="28"/>
          <w:szCs w:val="28"/>
          <w:lang w:val="uk-UA"/>
        </w:rPr>
        <w:softHyphen/>
      </w:r>
      <w:r w:rsidRPr="00385964">
        <w:rPr>
          <w:spacing w:val="18"/>
          <w:sz w:val="28"/>
          <w:szCs w:val="28"/>
          <w:lang w:val="uk-UA"/>
        </w:rPr>
        <w:t>мічній</w:t>
      </w:r>
      <w:r w:rsidRPr="00385964">
        <w:rPr>
          <w:sz w:val="28"/>
          <w:szCs w:val="28"/>
          <w:lang w:val="uk-UA"/>
        </w:rPr>
        <w:t xml:space="preserve"> </w:t>
      </w:r>
      <w:r w:rsidRPr="00385964">
        <w:rPr>
          <w:spacing w:val="-3"/>
          <w:sz w:val="28"/>
          <w:szCs w:val="28"/>
          <w:lang w:val="uk-UA"/>
        </w:rPr>
        <w:t xml:space="preserve">літературі цей вид аналізу позначається також як </w:t>
      </w:r>
      <w:r w:rsidRPr="00385964">
        <w:rPr>
          <w:sz w:val="28"/>
          <w:szCs w:val="28"/>
          <w:lang w:val="en-US"/>
        </w:rPr>
        <w:t>SWOT</w:t>
      </w:r>
      <w:r w:rsidRPr="00385964">
        <w:rPr>
          <w:sz w:val="28"/>
          <w:szCs w:val="28"/>
          <w:lang w:val="uk-UA"/>
        </w:rPr>
        <w:t xml:space="preserve">-аналіз </w:t>
      </w:r>
      <w:r w:rsidRPr="00385964">
        <w:rPr>
          <w:iCs/>
          <w:sz w:val="28"/>
          <w:szCs w:val="28"/>
          <w:lang w:val="uk-UA"/>
        </w:rPr>
        <w:t>(</w:t>
      </w:r>
      <w:r w:rsidRPr="00385964">
        <w:rPr>
          <w:iCs/>
          <w:sz w:val="28"/>
          <w:szCs w:val="28"/>
          <w:lang w:val="en-US"/>
        </w:rPr>
        <w:t>SWOT</w:t>
      </w:r>
      <w:r w:rsidRPr="00385964">
        <w:rPr>
          <w:iCs/>
          <w:sz w:val="28"/>
          <w:szCs w:val="28"/>
          <w:lang w:val="uk-UA"/>
        </w:rPr>
        <w:t xml:space="preserve"> - </w:t>
      </w:r>
      <w:r w:rsidRPr="00385964">
        <w:rPr>
          <w:iCs/>
          <w:sz w:val="28"/>
          <w:szCs w:val="28"/>
          <w:lang w:val="en-US"/>
        </w:rPr>
        <w:t>analysis</w:t>
      </w:r>
      <w:r w:rsidRPr="00385964">
        <w:rPr>
          <w:iCs/>
          <w:sz w:val="28"/>
          <w:szCs w:val="28"/>
          <w:lang w:val="uk-UA"/>
        </w:rPr>
        <w:t xml:space="preserve">). </w:t>
      </w:r>
      <w:r w:rsidRPr="00385964">
        <w:rPr>
          <w:sz w:val="28"/>
          <w:szCs w:val="28"/>
          <w:lang w:val="uk-UA"/>
        </w:rPr>
        <w:t>Даний вид аналізу може здійс</w:t>
      </w:r>
      <w:r w:rsidRPr="00385964">
        <w:rPr>
          <w:sz w:val="28"/>
          <w:szCs w:val="28"/>
          <w:lang w:val="uk-UA"/>
        </w:rPr>
        <w:softHyphen/>
      </w:r>
      <w:r w:rsidRPr="00385964">
        <w:rPr>
          <w:spacing w:val="-2"/>
          <w:sz w:val="28"/>
          <w:szCs w:val="28"/>
          <w:lang w:val="uk-UA"/>
        </w:rPr>
        <w:t xml:space="preserve">нюватися стосовно всього підприємства, його структурних </w:t>
      </w:r>
      <w:r w:rsidRPr="00385964">
        <w:rPr>
          <w:sz w:val="28"/>
          <w:szCs w:val="28"/>
          <w:lang w:val="uk-UA"/>
        </w:rPr>
        <w:t>підрозділів, а також у розрізі окремих видів продукції. На ос</w:t>
      </w:r>
      <w:r w:rsidRPr="00385964">
        <w:rPr>
          <w:sz w:val="28"/>
          <w:szCs w:val="28"/>
          <w:lang w:val="uk-UA"/>
        </w:rPr>
        <w:softHyphen/>
        <w:t>нові результатів аналізу ендогенного середовища розробля</w:t>
      </w:r>
      <w:r w:rsidRPr="00385964">
        <w:rPr>
          <w:sz w:val="28"/>
          <w:szCs w:val="28"/>
          <w:lang w:val="uk-UA"/>
        </w:rPr>
        <w:softHyphen/>
      </w:r>
      <w:r w:rsidRPr="00385964">
        <w:rPr>
          <w:spacing w:val="-1"/>
          <w:sz w:val="28"/>
          <w:szCs w:val="28"/>
          <w:lang w:val="uk-UA"/>
        </w:rPr>
        <w:t>ються рекомендації щодо:</w:t>
      </w:r>
    </w:p>
    <w:p w14:paraId="6ED5630E" w14:textId="77777777" w:rsidR="0092734C" w:rsidRPr="00385964" w:rsidRDefault="0092734C" w:rsidP="00FC05A6">
      <w:pPr>
        <w:shd w:val="clear" w:color="auto" w:fill="FFFFFF"/>
        <w:spacing w:line="360" w:lineRule="auto"/>
        <w:ind w:firstLine="709"/>
        <w:jc w:val="both"/>
        <w:rPr>
          <w:sz w:val="28"/>
          <w:szCs w:val="28"/>
        </w:rPr>
      </w:pPr>
      <w:r w:rsidRPr="00385964">
        <w:rPr>
          <w:spacing w:val="-4"/>
          <w:sz w:val="28"/>
          <w:szCs w:val="28"/>
          <w:lang w:val="uk-UA"/>
        </w:rPr>
        <w:t>усунення наявних слабких місць;</w:t>
      </w:r>
    </w:p>
    <w:p w14:paraId="0B461443" w14:textId="77777777" w:rsidR="0092734C" w:rsidRPr="00385964" w:rsidRDefault="0092734C" w:rsidP="00FC05A6">
      <w:pPr>
        <w:shd w:val="clear" w:color="auto" w:fill="FFFFFF"/>
        <w:spacing w:line="360" w:lineRule="auto"/>
        <w:ind w:firstLine="709"/>
        <w:jc w:val="both"/>
        <w:rPr>
          <w:sz w:val="28"/>
          <w:szCs w:val="28"/>
        </w:rPr>
      </w:pPr>
      <w:r w:rsidRPr="00385964">
        <w:rPr>
          <w:spacing w:val="-2"/>
          <w:sz w:val="28"/>
          <w:szCs w:val="28"/>
          <w:lang w:val="uk-UA"/>
        </w:rPr>
        <w:t xml:space="preserve">ефективного використання існуючого потенціалу (сильних </w:t>
      </w:r>
      <w:r w:rsidRPr="00385964">
        <w:rPr>
          <w:spacing w:val="-5"/>
          <w:sz w:val="28"/>
          <w:szCs w:val="28"/>
          <w:lang w:val="uk-UA"/>
        </w:rPr>
        <w:t>сторін).</w:t>
      </w:r>
    </w:p>
    <w:p w14:paraId="1A8411B4" w14:textId="77777777" w:rsidR="0092734C" w:rsidRPr="00385964" w:rsidRDefault="0092734C" w:rsidP="00FC05A6">
      <w:pPr>
        <w:shd w:val="clear" w:color="auto" w:fill="FFFFFF"/>
        <w:spacing w:line="360" w:lineRule="auto"/>
        <w:ind w:firstLine="709"/>
        <w:jc w:val="both"/>
        <w:rPr>
          <w:sz w:val="28"/>
          <w:szCs w:val="28"/>
          <w:lang w:val="uk-UA"/>
        </w:rPr>
      </w:pPr>
      <w:r w:rsidRPr="00385964">
        <w:rPr>
          <w:spacing w:val="-2"/>
          <w:sz w:val="28"/>
          <w:szCs w:val="28"/>
          <w:lang w:val="uk-UA"/>
        </w:rPr>
        <w:t xml:space="preserve">У результаті </w:t>
      </w:r>
      <w:r w:rsidRPr="00385964">
        <w:rPr>
          <w:spacing w:val="-2"/>
          <w:sz w:val="28"/>
          <w:szCs w:val="28"/>
          <w:lang w:val="en-US"/>
        </w:rPr>
        <w:t>SWOT</w:t>
      </w:r>
      <w:r w:rsidRPr="00385964">
        <w:rPr>
          <w:spacing w:val="-2"/>
          <w:sz w:val="28"/>
          <w:szCs w:val="28"/>
          <w:lang w:val="uk-UA"/>
        </w:rPr>
        <w:t>-аналізу екзогенного середовища виявля</w:t>
      </w:r>
      <w:r w:rsidRPr="00385964">
        <w:rPr>
          <w:spacing w:val="-2"/>
          <w:sz w:val="28"/>
          <w:szCs w:val="28"/>
          <w:lang w:val="uk-UA"/>
        </w:rPr>
        <w:softHyphen/>
        <w:t xml:space="preserve">ється позитивний і негативний вплив на підприємство ззовні. На </w:t>
      </w:r>
      <w:r w:rsidRPr="00385964">
        <w:rPr>
          <w:spacing w:val="-4"/>
          <w:sz w:val="28"/>
          <w:szCs w:val="28"/>
          <w:lang w:val="uk-UA"/>
        </w:rPr>
        <w:t>основі цього виробляються пропозиції стосовно:</w:t>
      </w:r>
    </w:p>
    <w:p w14:paraId="57A7E52E" w14:textId="77777777" w:rsidR="0092734C" w:rsidRPr="00385964" w:rsidRDefault="0092734C" w:rsidP="00FC05A6">
      <w:pPr>
        <w:shd w:val="clear" w:color="auto" w:fill="FFFFFF"/>
        <w:spacing w:line="360" w:lineRule="auto"/>
        <w:ind w:firstLine="709"/>
        <w:jc w:val="both"/>
        <w:rPr>
          <w:sz w:val="28"/>
          <w:szCs w:val="28"/>
          <w:lang w:val="uk-UA"/>
        </w:rPr>
      </w:pPr>
      <w:r w:rsidRPr="00385964">
        <w:rPr>
          <w:spacing w:val="-5"/>
          <w:sz w:val="28"/>
          <w:szCs w:val="28"/>
          <w:lang w:val="uk-UA"/>
        </w:rPr>
        <w:t>нейтралізації можливих ризиків;</w:t>
      </w:r>
    </w:p>
    <w:p w14:paraId="5F0FF7CA" w14:textId="77777777" w:rsidR="0092734C" w:rsidRPr="00385964" w:rsidRDefault="0092734C" w:rsidP="00FC05A6">
      <w:pPr>
        <w:shd w:val="clear" w:color="auto" w:fill="FFFFFF"/>
        <w:spacing w:line="360" w:lineRule="auto"/>
        <w:ind w:firstLine="709"/>
        <w:jc w:val="both"/>
        <w:rPr>
          <w:sz w:val="28"/>
          <w:szCs w:val="28"/>
          <w:lang w:val="uk-UA"/>
        </w:rPr>
      </w:pPr>
      <w:r w:rsidRPr="00385964">
        <w:rPr>
          <w:spacing w:val="-5"/>
          <w:sz w:val="28"/>
          <w:szCs w:val="28"/>
          <w:lang w:val="uk-UA"/>
        </w:rPr>
        <w:t>використання додаткових шансів.</w:t>
      </w:r>
    </w:p>
    <w:p w14:paraId="02A1F7AC" w14:textId="77777777" w:rsidR="0092734C" w:rsidRDefault="0092734C" w:rsidP="00FC05A6">
      <w:pPr>
        <w:shd w:val="clear" w:color="auto" w:fill="FFFFFF"/>
        <w:spacing w:line="360" w:lineRule="auto"/>
        <w:ind w:firstLine="709"/>
        <w:jc w:val="both"/>
        <w:rPr>
          <w:spacing w:val="-4"/>
          <w:sz w:val="28"/>
          <w:szCs w:val="28"/>
          <w:lang w:val="uk-UA"/>
        </w:rPr>
      </w:pPr>
      <w:r w:rsidRPr="00385964">
        <w:rPr>
          <w:spacing w:val="-1"/>
          <w:sz w:val="28"/>
          <w:szCs w:val="28"/>
          <w:lang w:val="uk-UA"/>
        </w:rPr>
        <w:t xml:space="preserve">На рис. </w:t>
      </w:r>
      <w:r w:rsidR="00953AC7" w:rsidRPr="00385964">
        <w:rPr>
          <w:spacing w:val="-1"/>
          <w:sz w:val="28"/>
          <w:szCs w:val="28"/>
          <w:lang w:val="uk-UA"/>
        </w:rPr>
        <w:t>2</w:t>
      </w:r>
      <w:r w:rsidRPr="00385964">
        <w:rPr>
          <w:spacing w:val="-1"/>
          <w:sz w:val="28"/>
          <w:szCs w:val="28"/>
          <w:lang w:val="uk-UA"/>
        </w:rPr>
        <w:t>.</w:t>
      </w:r>
      <w:r w:rsidR="003545EC">
        <w:rPr>
          <w:spacing w:val="-1"/>
          <w:sz w:val="28"/>
          <w:szCs w:val="28"/>
          <w:lang w:val="uk-UA"/>
        </w:rPr>
        <w:t>2</w:t>
      </w:r>
      <w:r w:rsidR="00FC05A6" w:rsidRPr="00385964">
        <w:rPr>
          <w:spacing w:val="-1"/>
          <w:sz w:val="28"/>
          <w:szCs w:val="28"/>
          <w:lang w:val="uk-UA"/>
        </w:rPr>
        <w:t xml:space="preserve"> </w:t>
      </w:r>
      <w:r w:rsidRPr="00385964">
        <w:rPr>
          <w:spacing w:val="-1"/>
          <w:sz w:val="28"/>
          <w:szCs w:val="28"/>
          <w:lang w:val="uk-UA"/>
        </w:rPr>
        <w:t>[11,</w:t>
      </w:r>
      <w:r w:rsidR="00953AC7" w:rsidRPr="00385964">
        <w:rPr>
          <w:spacing w:val="-1"/>
          <w:sz w:val="28"/>
          <w:szCs w:val="28"/>
          <w:lang w:val="uk-UA"/>
        </w:rPr>
        <w:t>с.</w:t>
      </w:r>
      <w:r w:rsidRPr="00385964">
        <w:rPr>
          <w:spacing w:val="-1"/>
          <w:sz w:val="28"/>
          <w:szCs w:val="28"/>
          <w:lang w:val="uk-UA"/>
        </w:rPr>
        <w:t>442] у вигляді матриці наведено типові приклади си</w:t>
      </w:r>
      <w:r w:rsidRPr="00385964">
        <w:rPr>
          <w:spacing w:val="-1"/>
          <w:sz w:val="28"/>
          <w:szCs w:val="28"/>
          <w:lang w:val="uk-UA"/>
        </w:rPr>
        <w:softHyphen/>
      </w:r>
      <w:r w:rsidRPr="00385964">
        <w:rPr>
          <w:spacing w:val="-3"/>
          <w:sz w:val="28"/>
          <w:szCs w:val="28"/>
          <w:lang w:val="uk-UA"/>
        </w:rPr>
        <w:t xml:space="preserve">льних і слабких сторін вітчизняних підприємств, а також шансів і </w:t>
      </w:r>
      <w:r w:rsidRPr="00385964">
        <w:rPr>
          <w:spacing w:val="-4"/>
          <w:sz w:val="28"/>
          <w:szCs w:val="28"/>
          <w:lang w:val="uk-UA"/>
        </w:rPr>
        <w:t>ризиків, які можуть виникнути під дією зовнішніх обставин.</w:t>
      </w:r>
    </w:p>
    <w:p w14:paraId="1AA73B8E" w14:textId="77777777" w:rsidR="00F774BD" w:rsidRPr="00385964" w:rsidRDefault="00F774BD" w:rsidP="00F774BD">
      <w:pPr>
        <w:shd w:val="clear" w:color="auto" w:fill="FFFFFF"/>
        <w:spacing w:line="360" w:lineRule="auto"/>
        <w:jc w:val="both"/>
        <w:rPr>
          <w:sz w:val="28"/>
          <w:szCs w:val="28"/>
        </w:rPr>
      </w:pPr>
      <w:r w:rsidRPr="00385964">
        <w:rPr>
          <w:sz w:val="28"/>
          <w:szCs w:val="28"/>
          <w:lang w:val="uk-UA"/>
        </w:rPr>
        <w:t xml:space="preserve">Для розробки стратегій недостатньо констатувати вплив тих чи інших факторів середовища. Щоб забезпечити виживання підприємства у довгостроковій перспективі, необхідно прогнозувати тенденції розвитку шансів і загроз. </w:t>
      </w:r>
      <w:r w:rsidRPr="00385964">
        <w:rPr>
          <w:spacing w:val="-1"/>
          <w:sz w:val="28"/>
          <w:szCs w:val="28"/>
          <w:lang w:val="uk-UA"/>
        </w:rPr>
        <w:t>В табл. 2</w:t>
      </w:r>
      <w:r w:rsidRPr="00385964">
        <w:rPr>
          <w:spacing w:val="-1"/>
          <w:sz w:val="28"/>
          <w:szCs w:val="28"/>
        </w:rPr>
        <w:t>.</w:t>
      </w:r>
      <w:r w:rsidR="00F55BBE">
        <w:rPr>
          <w:spacing w:val="-1"/>
          <w:sz w:val="28"/>
          <w:szCs w:val="28"/>
          <w:lang w:val="uk-UA"/>
        </w:rPr>
        <w:t>18</w:t>
      </w:r>
      <w:r w:rsidRPr="00385964">
        <w:rPr>
          <w:spacing w:val="-1"/>
          <w:sz w:val="28"/>
          <w:szCs w:val="28"/>
        </w:rPr>
        <w:t xml:space="preserve"> [11,</w:t>
      </w:r>
      <w:r w:rsidRPr="00385964">
        <w:rPr>
          <w:spacing w:val="-1"/>
          <w:sz w:val="28"/>
          <w:szCs w:val="28"/>
          <w:lang w:val="uk-UA"/>
        </w:rPr>
        <w:t>с.</w:t>
      </w:r>
      <w:r w:rsidRPr="00385964">
        <w:rPr>
          <w:spacing w:val="-1"/>
          <w:sz w:val="28"/>
          <w:szCs w:val="28"/>
        </w:rPr>
        <w:t>444]</w:t>
      </w:r>
      <w:r w:rsidRPr="00385964">
        <w:rPr>
          <w:spacing w:val="-1"/>
          <w:sz w:val="28"/>
          <w:szCs w:val="28"/>
          <w:lang w:val="uk-UA"/>
        </w:rPr>
        <w:t xml:space="preserve"> наведена загальна схема </w:t>
      </w:r>
      <w:r w:rsidRPr="00385964">
        <w:rPr>
          <w:spacing w:val="-4"/>
          <w:sz w:val="28"/>
          <w:szCs w:val="28"/>
          <w:lang w:val="uk-UA"/>
        </w:rPr>
        <w:t>аналізу сильних і слабких сторін у фінансовій сфері.</w:t>
      </w:r>
    </w:p>
    <w:p w14:paraId="1CA487AA" w14:textId="77777777" w:rsidR="00F774BD" w:rsidRPr="00F774BD" w:rsidRDefault="00F774BD" w:rsidP="00FC05A6">
      <w:pPr>
        <w:shd w:val="clear" w:color="auto" w:fill="FFFFFF"/>
        <w:spacing w:line="360" w:lineRule="auto"/>
        <w:ind w:firstLine="709"/>
        <w:jc w:val="both"/>
        <w:rPr>
          <w:spacing w:val="-4"/>
          <w:sz w:val="28"/>
          <w:szCs w:val="28"/>
        </w:rPr>
      </w:pPr>
    </w:p>
    <w:p w14:paraId="6EF53D67" w14:textId="77777777" w:rsidR="0092734C" w:rsidRPr="00385964" w:rsidRDefault="0092734C" w:rsidP="0092734C">
      <w:pPr>
        <w:shd w:val="clear" w:color="auto" w:fill="FFFFFF"/>
        <w:spacing w:line="360" w:lineRule="auto"/>
        <w:ind w:left="5" w:firstLine="567"/>
        <w:jc w:val="both"/>
        <w:rPr>
          <w:spacing w:val="-4"/>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6"/>
      </w:tblGrid>
      <w:tr w:rsidR="0092734C" w:rsidRPr="00385964" w14:paraId="4F1E1099" w14:textId="77777777">
        <w:tc>
          <w:tcPr>
            <w:tcW w:w="4785" w:type="dxa"/>
            <w:tcBorders>
              <w:top w:val="single" w:sz="4" w:space="0" w:color="auto"/>
              <w:left w:val="single" w:sz="4" w:space="0" w:color="auto"/>
              <w:bottom w:val="single" w:sz="4" w:space="0" w:color="auto"/>
              <w:right w:val="single" w:sz="4" w:space="0" w:color="auto"/>
            </w:tcBorders>
          </w:tcPr>
          <w:p w14:paraId="51417E8B" w14:textId="77777777" w:rsidR="0092734C" w:rsidRPr="00385964" w:rsidRDefault="0092734C" w:rsidP="002B040D">
            <w:pPr>
              <w:ind w:firstLine="567"/>
              <w:jc w:val="both"/>
              <w:rPr>
                <w:bCs/>
                <w:sz w:val="28"/>
                <w:szCs w:val="28"/>
                <w:lang w:val="uk-UA"/>
              </w:rPr>
            </w:pPr>
            <w:r w:rsidRPr="00385964">
              <w:rPr>
                <w:bCs/>
                <w:sz w:val="28"/>
                <w:szCs w:val="28"/>
                <w:lang w:val="uk-UA"/>
              </w:rPr>
              <w:lastRenderedPageBreak/>
              <w:t>Сильні сторони:</w:t>
            </w:r>
          </w:p>
          <w:p w14:paraId="58A08A83" w14:textId="77777777" w:rsidR="0092734C" w:rsidRPr="00385964" w:rsidRDefault="0092734C" w:rsidP="002B33A7">
            <w:pPr>
              <w:numPr>
                <w:ilvl w:val="0"/>
                <w:numId w:val="12"/>
              </w:numPr>
              <w:ind w:firstLine="567"/>
              <w:jc w:val="both"/>
              <w:rPr>
                <w:sz w:val="28"/>
                <w:szCs w:val="28"/>
                <w:lang w:val="uk-UA"/>
              </w:rPr>
            </w:pPr>
            <w:r w:rsidRPr="00385964">
              <w:rPr>
                <w:sz w:val="28"/>
                <w:szCs w:val="28"/>
                <w:lang w:val="uk-UA"/>
              </w:rPr>
              <w:t>кваліфікований інженерно-технічний персонал;</w:t>
            </w:r>
          </w:p>
          <w:p w14:paraId="21EEB2A3" w14:textId="77777777" w:rsidR="0092734C" w:rsidRPr="00385964" w:rsidRDefault="0092734C" w:rsidP="002B33A7">
            <w:pPr>
              <w:numPr>
                <w:ilvl w:val="0"/>
                <w:numId w:val="12"/>
              </w:numPr>
              <w:ind w:firstLine="567"/>
              <w:jc w:val="both"/>
              <w:rPr>
                <w:sz w:val="28"/>
                <w:szCs w:val="28"/>
                <w:lang w:val="uk-UA"/>
              </w:rPr>
            </w:pPr>
            <w:r w:rsidRPr="00385964">
              <w:rPr>
                <w:sz w:val="28"/>
                <w:szCs w:val="28"/>
                <w:lang w:val="uk-UA"/>
              </w:rPr>
              <w:t>низькі витрати на заробітну плату;</w:t>
            </w:r>
          </w:p>
          <w:p w14:paraId="5D47D208" w14:textId="77777777" w:rsidR="0092734C" w:rsidRPr="00385964" w:rsidRDefault="0092734C" w:rsidP="002B33A7">
            <w:pPr>
              <w:numPr>
                <w:ilvl w:val="0"/>
                <w:numId w:val="12"/>
              </w:numPr>
              <w:ind w:firstLine="567"/>
              <w:jc w:val="both"/>
              <w:rPr>
                <w:sz w:val="28"/>
                <w:szCs w:val="28"/>
                <w:lang w:val="uk-UA"/>
              </w:rPr>
            </w:pPr>
            <w:r w:rsidRPr="00385964">
              <w:rPr>
                <w:sz w:val="28"/>
                <w:szCs w:val="28"/>
                <w:lang w:val="uk-UA"/>
              </w:rPr>
              <w:t>наявність власних виробничих споруд;</w:t>
            </w:r>
          </w:p>
          <w:p w14:paraId="27516D4D" w14:textId="77777777" w:rsidR="0092734C" w:rsidRPr="00385964" w:rsidRDefault="0092734C" w:rsidP="002B33A7">
            <w:pPr>
              <w:numPr>
                <w:ilvl w:val="0"/>
                <w:numId w:val="12"/>
              </w:numPr>
              <w:ind w:firstLine="567"/>
              <w:jc w:val="both"/>
              <w:rPr>
                <w:sz w:val="28"/>
                <w:szCs w:val="28"/>
                <w:lang w:val="uk-UA"/>
              </w:rPr>
            </w:pPr>
            <w:r w:rsidRPr="00385964">
              <w:rPr>
                <w:sz w:val="28"/>
                <w:szCs w:val="28"/>
                <w:lang w:val="uk-UA"/>
              </w:rPr>
              <w:t>прихід молодих та енергійних співробітників фінансових служб.</w:t>
            </w:r>
          </w:p>
        </w:tc>
        <w:tc>
          <w:tcPr>
            <w:tcW w:w="4786" w:type="dxa"/>
            <w:tcBorders>
              <w:top w:val="single" w:sz="4" w:space="0" w:color="auto"/>
              <w:left w:val="single" w:sz="4" w:space="0" w:color="auto"/>
              <w:bottom w:val="single" w:sz="4" w:space="0" w:color="auto"/>
              <w:right w:val="single" w:sz="4" w:space="0" w:color="auto"/>
            </w:tcBorders>
          </w:tcPr>
          <w:p w14:paraId="79DAE821" w14:textId="77777777" w:rsidR="0092734C" w:rsidRPr="00385964" w:rsidRDefault="0092734C" w:rsidP="002B040D">
            <w:pPr>
              <w:ind w:firstLine="567"/>
              <w:jc w:val="both"/>
              <w:rPr>
                <w:bCs/>
                <w:sz w:val="28"/>
                <w:szCs w:val="28"/>
                <w:lang w:val="uk-UA"/>
              </w:rPr>
            </w:pPr>
            <w:r w:rsidRPr="00385964">
              <w:rPr>
                <w:bCs/>
                <w:sz w:val="28"/>
                <w:szCs w:val="28"/>
                <w:lang w:val="uk-UA"/>
              </w:rPr>
              <w:t>Слабкі сторони:</w:t>
            </w:r>
          </w:p>
          <w:p w14:paraId="5E082CED" w14:textId="77777777" w:rsidR="0092734C" w:rsidRPr="00385964" w:rsidRDefault="0092734C" w:rsidP="002B33A7">
            <w:pPr>
              <w:numPr>
                <w:ilvl w:val="0"/>
                <w:numId w:val="13"/>
              </w:numPr>
              <w:ind w:firstLine="567"/>
              <w:jc w:val="both"/>
              <w:rPr>
                <w:sz w:val="28"/>
                <w:szCs w:val="28"/>
                <w:lang w:val="uk-UA"/>
              </w:rPr>
            </w:pPr>
            <w:r w:rsidRPr="00385964">
              <w:rPr>
                <w:sz w:val="28"/>
                <w:szCs w:val="28"/>
                <w:lang w:val="uk-UA"/>
              </w:rPr>
              <w:t>інертність і зловживання керівництва підприємства;</w:t>
            </w:r>
          </w:p>
          <w:p w14:paraId="7AB07283" w14:textId="77777777" w:rsidR="0092734C" w:rsidRPr="00385964" w:rsidRDefault="0092734C" w:rsidP="002B33A7">
            <w:pPr>
              <w:numPr>
                <w:ilvl w:val="0"/>
                <w:numId w:val="13"/>
              </w:numPr>
              <w:ind w:firstLine="567"/>
              <w:jc w:val="both"/>
              <w:rPr>
                <w:sz w:val="28"/>
                <w:szCs w:val="28"/>
                <w:lang w:val="uk-UA"/>
              </w:rPr>
            </w:pPr>
            <w:r w:rsidRPr="00385964">
              <w:rPr>
                <w:sz w:val="28"/>
                <w:szCs w:val="28"/>
                <w:lang w:val="uk-UA"/>
              </w:rPr>
              <w:t>крадіжки на виробництві;</w:t>
            </w:r>
          </w:p>
          <w:p w14:paraId="5E25F370" w14:textId="77777777" w:rsidR="0092734C" w:rsidRPr="00385964" w:rsidRDefault="0092734C" w:rsidP="002B33A7">
            <w:pPr>
              <w:numPr>
                <w:ilvl w:val="0"/>
                <w:numId w:val="13"/>
              </w:numPr>
              <w:ind w:firstLine="567"/>
              <w:jc w:val="both"/>
              <w:rPr>
                <w:sz w:val="28"/>
                <w:szCs w:val="28"/>
                <w:lang w:val="uk-UA"/>
              </w:rPr>
            </w:pPr>
            <w:r w:rsidRPr="00385964">
              <w:rPr>
                <w:sz w:val="28"/>
                <w:szCs w:val="28"/>
                <w:lang w:val="uk-UA"/>
              </w:rPr>
              <w:t>застарілий асортимент продукції;</w:t>
            </w:r>
          </w:p>
          <w:p w14:paraId="70F90699" w14:textId="77777777" w:rsidR="0092734C" w:rsidRPr="00385964" w:rsidRDefault="0092734C" w:rsidP="002B33A7">
            <w:pPr>
              <w:numPr>
                <w:ilvl w:val="0"/>
                <w:numId w:val="13"/>
              </w:numPr>
              <w:ind w:firstLine="567"/>
              <w:jc w:val="both"/>
              <w:rPr>
                <w:sz w:val="28"/>
                <w:szCs w:val="28"/>
                <w:lang w:val="uk-UA"/>
              </w:rPr>
            </w:pPr>
            <w:r w:rsidRPr="00385964">
              <w:rPr>
                <w:sz w:val="28"/>
                <w:szCs w:val="28"/>
                <w:lang w:val="uk-UA"/>
              </w:rPr>
              <w:t>висока енергомісткість продукції;</w:t>
            </w:r>
          </w:p>
          <w:p w14:paraId="1C7EFF8A" w14:textId="77777777" w:rsidR="0092734C" w:rsidRPr="00385964" w:rsidRDefault="0092734C" w:rsidP="002B33A7">
            <w:pPr>
              <w:numPr>
                <w:ilvl w:val="0"/>
                <w:numId w:val="13"/>
              </w:numPr>
              <w:ind w:firstLine="567"/>
              <w:jc w:val="both"/>
              <w:rPr>
                <w:sz w:val="28"/>
                <w:szCs w:val="28"/>
                <w:lang w:val="uk-UA"/>
              </w:rPr>
            </w:pPr>
            <w:r w:rsidRPr="00385964">
              <w:rPr>
                <w:sz w:val="28"/>
                <w:szCs w:val="28"/>
                <w:lang w:val="uk-UA"/>
              </w:rPr>
              <w:t>неефективна діяльність служби збуту.</w:t>
            </w:r>
          </w:p>
        </w:tc>
      </w:tr>
      <w:tr w:rsidR="0092734C" w:rsidRPr="00385964" w14:paraId="43EF04BC" w14:textId="77777777">
        <w:tc>
          <w:tcPr>
            <w:tcW w:w="4785" w:type="dxa"/>
            <w:tcBorders>
              <w:top w:val="single" w:sz="4" w:space="0" w:color="auto"/>
              <w:left w:val="single" w:sz="4" w:space="0" w:color="auto"/>
              <w:bottom w:val="single" w:sz="4" w:space="0" w:color="auto"/>
              <w:right w:val="single" w:sz="4" w:space="0" w:color="auto"/>
            </w:tcBorders>
          </w:tcPr>
          <w:p w14:paraId="4F6F91A7" w14:textId="77777777" w:rsidR="0092734C" w:rsidRPr="00385964" w:rsidRDefault="0092734C" w:rsidP="002B040D">
            <w:pPr>
              <w:ind w:firstLine="567"/>
              <w:jc w:val="both"/>
              <w:rPr>
                <w:bCs/>
                <w:sz w:val="28"/>
                <w:szCs w:val="28"/>
                <w:lang w:val="uk-UA"/>
              </w:rPr>
            </w:pPr>
            <w:r w:rsidRPr="00385964">
              <w:rPr>
                <w:bCs/>
                <w:sz w:val="28"/>
                <w:szCs w:val="28"/>
                <w:lang w:val="uk-UA"/>
              </w:rPr>
              <w:t>Додаткові шанси:</w:t>
            </w:r>
          </w:p>
          <w:p w14:paraId="063385DE" w14:textId="77777777" w:rsidR="0092734C" w:rsidRPr="00385964" w:rsidRDefault="0092734C" w:rsidP="002B33A7">
            <w:pPr>
              <w:numPr>
                <w:ilvl w:val="0"/>
                <w:numId w:val="14"/>
              </w:numPr>
              <w:ind w:firstLine="567"/>
              <w:jc w:val="both"/>
              <w:rPr>
                <w:sz w:val="28"/>
                <w:szCs w:val="28"/>
                <w:lang w:val="uk-UA"/>
              </w:rPr>
            </w:pPr>
            <w:r w:rsidRPr="00385964">
              <w:rPr>
                <w:sz w:val="28"/>
                <w:szCs w:val="28"/>
                <w:lang w:val="uk-UA"/>
              </w:rPr>
              <w:t>ринок сформований в основному за рахунок імпорту;</w:t>
            </w:r>
          </w:p>
          <w:p w14:paraId="01A35318" w14:textId="77777777" w:rsidR="0092734C" w:rsidRPr="00385964" w:rsidRDefault="0092734C" w:rsidP="002B33A7">
            <w:pPr>
              <w:numPr>
                <w:ilvl w:val="0"/>
                <w:numId w:val="14"/>
              </w:numPr>
              <w:ind w:firstLine="567"/>
              <w:jc w:val="both"/>
              <w:rPr>
                <w:sz w:val="28"/>
                <w:szCs w:val="28"/>
                <w:lang w:val="uk-UA"/>
              </w:rPr>
            </w:pPr>
            <w:r w:rsidRPr="00385964">
              <w:rPr>
                <w:sz w:val="28"/>
                <w:szCs w:val="28"/>
                <w:lang w:val="uk-UA"/>
              </w:rPr>
              <w:t>державою проводяться протекціоністські заходи, спрямовані на захист вітчизняного товаровиробника;</w:t>
            </w:r>
          </w:p>
          <w:p w14:paraId="71B77118" w14:textId="77777777" w:rsidR="0092734C" w:rsidRPr="00385964" w:rsidRDefault="0092734C" w:rsidP="002B33A7">
            <w:pPr>
              <w:numPr>
                <w:ilvl w:val="0"/>
                <w:numId w:val="14"/>
              </w:numPr>
              <w:ind w:firstLine="567"/>
              <w:jc w:val="both"/>
              <w:rPr>
                <w:sz w:val="28"/>
                <w:szCs w:val="28"/>
                <w:lang w:val="uk-UA"/>
              </w:rPr>
            </w:pPr>
            <w:r w:rsidRPr="00385964">
              <w:rPr>
                <w:sz w:val="28"/>
                <w:szCs w:val="28"/>
                <w:lang w:val="uk-UA"/>
              </w:rPr>
              <w:t>іноземні інвестори проявляють значний інтерес до галузі, до якої належить підприємство.</w:t>
            </w:r>
          </w:p>
          <w:p w14:paraId="257A9A76" w14:textId="77777777" w:rsidR="0092734C" w:rsidRPr="00385964" w:rsidRDefault="0092734C" w:rsidP="002B040D">
            <w:pPr>
              <w:ind w:firstLine="567"/>
              <w:jc w:val="both"/>
              <w:rPr>
                <w:sz w:val="28"/>
                <w:szCs w:val="28"/>
                <w:lang w:val="uk-UA"/>
              </w:rPr>
            </w:pPr>
          </w:p>
        </w:tc>
        <w:tc>
          <w:tcPr>
            <w:tcW w:w="4786" w:type="dxa"/>
            <w:tcBorders>
              <w:top w:val="single" w:sz="4" w:space="0" w:color="auto"/>
              <w:left w:val="single" w:sz="4" w:space="0" w:color="auto"/>
              <w:bottom w:val="single" w:sz="4" w:space="0" w:color="auto"/>
              <w:right w:val="single" w:sz="4" w:space="0" w:color="auto"/>
            </w:tcBorders>
          </w:tcPr>
          <w:p w14:paraId="6B845FBB" w14:textId="77777777" w:rsidR="0092734C" w:rsidRPr="00385964" w:rsidRDefault="0092734C" w:rsidP="002B040D">
            <w:pPr>
              <w:ind w:firstLine="567"/>
              <w:jc w:val="both"/>
              <w:rPr>
                <w:bCs/>
                <w:sz w:val="28"/>
                <w:szCs w:val="28"/>
                <w:lang w:val="uk-UA"/>
              </w:rPr>
            </w:pPr>
            <w:r w:rsidRPr="00385964">
              <w:rPr>
                <w:bCs/>
                <w:sz w:val="28"/>
                <w:szCs w:val="28"/>
                <w:lang w:val="uk-UA"/>
              </w:rPr>
              <w:t>Ризики:</w:t>
            </w:r>
          </w:p>
          <w:p w14:paraId="505971FB" w14:textId="77777777" w:rsidR="0092734C" w:rsidRPr="00385964" w:rsidRDefault="0092734C" w:rsidP="002B33A7">
            <w:pPr>
              <w:numPr>
                <w:ilvl w:val="0"/>
                <w:numId w:val="15"/>
              </w:numPr>
              <w:ind w:firstLine="567"/>
              <w:jc w:val="both"/>
              <w:rPr>
                <w:sz w:val="28"/>
                <w:szCs w:val="28"/>
                <w:lang w:val="uk-UA"/>
              </w:rPr>
            </w:pPr>
            <w:r w:rsidRPr="00385964">
              <w:rPr>
                <w:sz w:val="28"/>
                <w:szCs w:val="28"/>
                <w:lang w:val="uk-UA"/>
              </w:rPr>
              <w:t>криміногенні ризики;</w:t>
            </w:r>
          </w:p>
          <w:p w14:paraId="12769D80" w14:textId="77777777" w:rsidR="0092734C" w:rsidRPr="00385964" w:rsidRDefault="0092734C" w:rsidP="002B33A7">
            <w:pPr>
              <w:numPr>
                <w:ilvl w:val="0"/>
                <w:numId w:val="15"/>
              </w:numPr>
              <w:ind w:firstLine="567"/>
              <w:jc w:val="both"/>
              <w:rPr>
                <w:sz w:val="28"/>
                <w:szCs w:val="28"/>
                <w:lang w:val="uk-UA"/>
              </w:rPr>
            </w:pPr>
            <w:r w:rsidRPr="00385964">
              <w:rPr>
                <w:sz w:val="28"/>
                <w:szCs w:val="28"/>
                <w:lang w:val="uk-UA"/>
              </w:rPr>
              <w:t>інфляційний ризик ( знецінення реальної вартості капіталу);</w:t>
            </w:r>
          </w:p>
          <w:p w14:paraId="6B84FFE1" w14:textId="77777777" w:rsidR="0092734C" w:rsidRPr="00385964" w:rsidRDefault="0092734C" w:rsidP="002B33A7">
            <w:pPr>
              <w:numPr>
                <w:ilvl w:val="0"/>
                <w:numId w:val="15"/>
              </w:numPr>
              <w:ind w:firstLine="567"/>
              <w:jc w:val="both"/>
              <w:rPr>
                <w:sz w:val="28"/>
                <w:szCs w:val="28"/>
                <w:lang w:val="uk-UA"/>
              </w:rPr>
            </w:pPr>
            <w:r w:rsidRPr="00385964">
              <w:rPr>
                <w:sz w:val="28"/>
                <w:szCs w:val="28"/>
                <w:lang w:val="uk-UA"/>
              </w:rPr>
              <w:t>ризик неплатоспроможності чи банкрутства контрагентів;</w:t>
            </w:r>
          </w:p>
          <w:p w14:paraId="68594668" w14:textId="77777777" w:rsidR="0092734C" w:rsidRPr="00385964" w:rsidRDefault="0092734C" w:rsidP="002B33A7">
            <w:pPr>
              <w:numPr>
                <w:ilvl w:val="0"/>
                <w:numId w:val="15"/>
              </w:numPr>
              <w:ind w:firstLine="567"/>
              <w:jc w:val="both"/>
              <w:rPr>
                <w:sz w:val="28"/>
                <w:szCs w:val="28"/>
                <w:lang w:val="uk-UA"/>
              </w:rPr>
            </w:pPr>
            <w:r w:rsidRPr="00385964">
              <w:rPr>
                <w:sz w:val="28"/>
                <w:szCs w:val="28"/>
                <w:lang w:val="uk-UA"/>
              </w:rPr>
              <w:t>ризик зміни податкового законодавства та накладання фінансових санкцій.</w:t>
            </w:r>
          </w:p>
        </w:tc>
      </w:tr>
    </w:tbl>
    <w:p w14:paraId="43956AED" w14:textId="77777777" w:rsidR="0092734C" w:rsidRPr="00385964" w:rsidRDefault="0092734C" w:rsidP="0092734C">
      <w:pPr>
        <w:shd w:val="clear" w:color="auto" w:fill="FFFFFF"/>
        <w:spacing w:line="360" w:lineRule="auto"/>
        <w:ind w:left="5" w:firstLine="567"/>
        <w:jc w:val="both"/>
        <w:rPr>
          <w:sz w:val="28"/>
          <w:szCs w:val="28"/>
          <w:lang w:val="uk-UA"/>
        </w:rPr>
      </w:pPr>
      <w:r w:rsidRPr="00385964">
        <w:rPr>
          <w:sz w:val="28"/>
          <w:szCs w:val="28"/>
          <w:lang w:val="uk-UA"/>
        </w:rPr>
        <w:t xml:space="preserve">                           Рис.</w:t>
      </w:r>
      <w:r w:rsidR="00953AC7" w:rsidRPr="00385964">
        <w:rPr>
          <w:sz w:val="28"/>
          <w:szCs w:val="28"/>
          <w:lang w:val="uk-UA"/>
        </w:rPr>
        <w:t>2</w:t>
      </w:r>
      <w:r w:rsidRPr="00385964">
        <w:rPr>
          <w:sz w:val="28"/>
          <w:szCs w:val="28"/>
          <w:lang w:val="uk-UA"/>
        </w:rPr>
        <w:t>.</w:t>
      </w:r>
      <w:r w:rsidR="003545EC">
        <w:rPr>
          <w:sz w:val="28"/>
          <w:szCs w:val="28"/>
          <w:lang w:val="uk-UA"/>
        </w:rPr>
        <w:t>2</w:t>
      </w:r>
      <w:r w:rsidRPr="00385964">
        <w:rPr>
          <w:sz w:val="28"/>
          <w:szCs w:val="28"/>
          <w:lang w:val="uk-UA"/>
        </w:rPr>
        <w:t xml:space="preserve"> Матриця </w:t>
      </w:r>
      <w:r w:rsidRPr="00385964">
        <w:rPr>
          <w:sz w:val="28"/>
          <w:szCs w:val="28"/>
          <w:lang w:val="en-US"/>
        </w:rPr>
        <w:t>SWOT</w:t>
      </w:r>
      <w:r w:rsidRPr="00385964">
        <w:rPr>
          <w:sz w:val="28"/>
          <w:szCs w:val="28"/>
          <w:lang w:val="uk-UA"/>
        </w:rPr>
        <w:t>-аналізу</w:t>
      </w:r>
    </w:p>
    <w:p w14:paraId="5633DCA4" w14:textId="77777777" w:rsidR="0092734C" w:rsidRPr="00385964" w:rsidRDefault="0092734C" w:rsidP="00FC05A6">
      <w:pPr>
        <w:shd w:val="clear" w:color="auto" w:fill="FFFFFF"/>
        <w:spacing w:line="360" w:lineRule="auto"/>
        <w:ind w:firstLine="567"/>
        <w:jc w:val="right"/>
        <w:rPr>
          <w:sz w:val="28"/>
          <w:szCs w:val="28"/>
        </w:rPr>
      </w:pPr>
      <w:r w:rsidRPr="00385964">
        <w:rPr>
          <w:spacing w:val="-5"/>
          <w:sz w:val="28"/>
          <w:szCs w:val="28"/>
          <w:lang w:val="uk-UA"/>
        </w:rPr>
        <w:t xml:space="preserve">Таблиця </w:t>
      </w:r>
      <w:r w:rsidR="00953AC7" w:rsidRPr="00385964">
        <w:rPr>
          <w:spacing w:val="-5"/>
          <w:sz w:val="28"/>
          <w:szCs w:val="28"/>
          <w:lang w:val="uk-UA"/>
        </w:rPr>
        <w:t>2</w:t>
      </w:r>
      <w:r w:rsidRPr="00385964">
        <w:rPr>
          <w:spacing w:val="-5"/>
          <w:sz w:val="28"/>
          <w:szCs w:val="28"/>
          <w:lang w:val="uk-UA"/>
        </w:rPr>
        <w:t>.</w:t>
      </w:r>
      <w:r w:rsidR="00F55BBE">
        <w:rPr>
          <w:spacing w:val="-5"/>
          <w:sz w:val="28"/>
          <w:szCs w:val="28"/>
          <w:lang w:val="uk-UA"/>
        </w:rPr>
        <w:t>18</w:t>
      </w:r>
    </w:p>
    <w:p w14:paraId="1EA4518D" w14:textId="77777777" w:rsidR="0092734C" w:rsidRPr="00385964" w:rsidRDefault="0092734C" w:rsidP="00FC05A6">
      <w:pPr>
        <w:shd w:val="clear" w:color="auto" w:fill="FFFFFF"/>
        <w:spacing w:line="360" w:lineRule="auto"/>
        <w:ind w:firstLine="567"/>
        <w:jc w:val="both"/>
        <w:rPr>
          <w:bCs/>
          <w:sz w:val="28"/>
          <w:szCs w:val="28"/>
        </w:rPr>
      </w:pPr>
      <w:r w:rsidRPr="00385964">
        <w:rPr>
          <w:bCs/>
          <w:spacing w:val="-4"/>
          <w:sz w:val="28"/>
          <w:szCs w:val="28"/>
          <w:lang w:val="uk-UA"/>
        </w:rPr>
        <w:t>Оцінка сильних і слабких сторін у фінансовій сфері</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2340"/>
        <w:gridCol w:w="3060"/>
      </w:tblGrid>
      <w:tr w:rsidR="0092734C" w:rsidRPr="00385964" w14:paraId="7763064E" w14:textId="77777777">
        <w:tc>
          <w:tcPr>
            <w:tcW w:w="4248" w:type="dxa"/>
            <w:tcBorders>
              <w:top w:val="single" w:sz="4" w:space="0" w:color="auto"/>
              <w:left w:val="single" w:sz="4" w:space="0" w:color="auto"/>
              <w:bottom w:val="single" w:sz="4" w:space="0" w:color="auto"/>
              <w:right w:val="single" w:sz="4" w:space="0" w:color="auto"/>
            </w:tcBorders>
          </w:tcPr>
          <w:p w14:paraId="20D95D20" w14:textId="77777777" w:rsidR="0092734C" w:rsidRPr="00385964" w:rsidRDefault="0092734C" w:rsidP="002B040D">
            <w:pPr>
              <w:spacing w:before="187"/>
              <w:ind w:right="11"/>
              <w:jc w:val="both"/>
              <w:rPr>
                <w:sz w:val="26"/>
                <w:szCs w:val="26"/>
                <w:lang w:val="uk-UA"/>
              </w:rPr>
            </w:pPr>
            <w:r w:rsidRPr="00385964">
              <w:rPr>
                <w:sz w:val="26"/>
                <w:szCs w:val="26"/>
                <w:lang w:val="uk-UA"/>
              </w:rPr>
              <w:t>Об</w:t>
            </w:r>
            <w:r w:rsidRPr="00385964">
              <w:rPr>
                <w:sz w:val="26"/>
                <w:szCs w:val="26"/>
                <w:lang w:val="en-US"/>
              </w:rPr>
              <w:t>’</w:t>
            </w:r>
            <w:r w:rsidRPr="00385964">
              <w:rPr>
                <w:sz w:val="26"/>
                <w:szCs w:val="26"/>
                <w:lang w:val="uk-UA"/>
              </w:rPr>
              <w:t>єкт аналізу</w:t>
            </w:r>
          </w:p>
        </w:tc>
        <w:tc>
          <w:tcPr>
            <w:tcW w:w="2340" w:type="dxa"/>
            <w:tcBorders>
              <w:top w:val="single" w:sz="4" w:space="0" w:color="auto"/>
              <w:left w:val="single" w:sz="4" w:space="0" w:color="auto"/>
              <w:bottom w:val="single" w:sz="4" w:space="0" w:color="auto"/>
              <w:right w:val="single" w:sz="4" w:space="0" w:color="auto"/>
            </w:tcBorders>
          </w:tcPr>
          <w:p w14:paraId="4DD6525E" w14:textId="77777777" w:rsidR="0092734C" w:rsidRPr="00385964" w:rsidRDefault="0092734C" w:rsidP="002B040D">
            <w:pPr>
              <w:spacing w:before="187"/>
              <w:ind w:right="11"/>
              <w:jc w:val="both"/>
              <w:rPr>
                <w:sz w:val="26"/>
                <w:szCs w:val="26"/>
                <w:lang w:val="uk-UA"/>
              </w:rPr>
            </w:pPr>
            <w:r w:rsidRPr="00385964">
              <w:rPr>
                <w:sz w:val="26"/>
                <w:szCs w:val="26"/>
                <w:lang w:val="uk-UA"/>
              </w:rPr>
              <w:t>Сильні сторони</w:t>
            </w:r>
          </w:p>
        </w:tc>
        <w:tc>
          <w:tcPr>
            <w:tcW w:w="3060" w:type="dxa"/>
            <w:tcBorders>
              <w:top w:val="single" w:sz="4" w:space="0" w:color="auto"/>
              <w:left w:val="single" w:sz="4" w:space="0" w:color="auto"/>
              <w:bottom w:val="single" w:sz="4" w:space="0" w:color="auto"/>
              <w:right w:val="single" w:sz="4" w:space="0" w:color="auto"/>
            </w:tcBorders>
          </w:tcPr>
          <w:p w14:paraId="3222AD67" w14:textId="77777777" w:rsidR="0092734C" w:rsidRPr="00385964" w:rsidRDefault="0092734C" w:rsidP="002B040D">
            <w:pPr>
              <w:spacing w:before="187"/>
              <w:ind w:right="11"/>
              <w:jc w:val="both"/>
              <w:rPr>
                <w:sz w:val="26"/>
                <w:szCs w:val="26"/>
                <w:lang w:val="uk-UA"/>
              </w:rPr>
            </w:pPr>
            <w:r w:rsidRPr="00385964">
              <w:rPr>
                <w:sz w:val="26"/>
                <w:szCs w:val="26"/>
                <w:lang w:val="uk-UA"/>
              </w:rPr>
              <w:t>Слабкі сторони</w:t>
            </w:r>
          </w:p>
        </w:tc>
      </w:tr>
      <w:tr w:rsidR="0092734C" w:rsidRPr="00385964" w14:paraId="5A3871D6" w14:textId="77777777">
        <w:trPr>
          <w:trHeight w:val="252"/>
        </w:trPr>
        <w:tc>
          <w:tcPr>
            <w:tcW w:w="4248" w:type="dxa"/>
            <w:tcBorders>
              <w:top w:val="single" w:sz="4" w:space="0" w:color="auto"/>
              <w:left w:val="single" w:sz="4" w:space="0" w:color="auto"/>
              <w:bottom w:val="single" w:sz="4" w:space="0" w:color="auto"/>
              <w:right w:val="single" w:sz="4" w:space="0" w:color="auto"/>
            </w:tcBorders>
          </w:tcPr>
          <w:p w14:paraId="2CF5DFE3" w14:textId="77777777" w:rsidR="0092734C" w:rsidRPr="00385964" w:rsidRDefault="0092734C" w:rsidP="002B040D">
            <w:pPr>
              <w:numPr>
                <w:ilvl w:val="0"/>
                <w:numId w:val="16"/>
              </w:numPr>
              <w:spacing w:before="187"/>
              <w:ind w:right="11"/>
              <w:jc w:val="both"/>
              <w:rPr>
                <w:sz w:val="26"/>
                <w:szCs w:val="26"/>
                <w:lang w:val="uk-UA"/>
              </w:rPr>
            </w:pPr>
            <w:r w:rsidRPr="00385964">
              <w:rPr>
                <w:sz w:val="26"/>
                <w:szCs w:val="26"/>
                <w:lang w:val="uk-UA"/>
              </w:rPr>
              <w:t>Ліквідність</w:t>
            </w:r>
          </w:p>
        </w:tc>
        <w:tc>
          <w:tcPr>
            <w:tcW w:w="2340" w:type="dxa"/>
            <w:tcBorders>
              <w:top w:val="single" w:sz="4" w:space="0" w:color="auto"/>
              <w:left w:val="single" w:sz="4" w:space="0" w:color="auto"/>
              <w:bottom w:val="single" w:sz="4" w:space="0" w:color="auto"/>
              <w:right w:val="single" w:sz="4" w:space="0" w:color="auto"/>
            </w:tcBorders>
          </w:tcPr>
          <w:p w14:paraId="6F9AE38D" w14:textId="77777777" w:rsidR="0092734C" w:rsidRPr="00385964" w:rsidRDefault="0092734C" w:rsidP="002B040D">
            <w:pPr>
              <w:spacing w:before="187"/>
              <w:ind w:right="11"/>
              <w:jc w:val="both"/>
              <w:rPr>
                <w:sz w:val="26"/>
                <w:szCs w:val="26"/>
                <w:lang w:val="uk-UA"/>
              </w:rPr>
            </w:pPr>
          </w:p>
        </w:tc>
        <w:tc>
          <w:tcPr>
            <w:tcW w:w="3060" w:type="dxa"/>
            <w:tcBorders>
              <w:top w:val="single" w:sz="4" w:space="0" w:color="auto"/>
              <w:left w:val="single" w:sz="4" w:space="0" w:color="auto"/>
              <w:bottom w:val="single" w:sz="4" w:space="0" w:color="auto"/>
              <w:right w:val="single" w:sz="4" w:space="0" w:color="auto"/>
            </w:tcBorders>
          </w:tcPr>
          <w:p w14:paraId="24187B21" w14:textId="77777777" w:rsidR="0092734C" w:rsidRPr="00385964" w:rsidRDefault="0092734C" w:rsidP="002B040D">
            <w:pPr>
              <w:spacing w:before="187"/>
              <w:ind w:right="11"/>
              <w:jc w:val="both"/>
              <w:rPr>
                <w:sz w:val="26"/>
                <w:szCs w:val="26"/>
                <w:lang w:val="uk-UA"/>
              </w:rPr>
            </w:pPr>
          </w:p>
        </w:tc>
      </w:tr>
      <w:tr w:rsidR="0092734C" w:rsidRPr="00385964" w14:paraId="0AF6ED80" w14:textId="77777777">
        <w:tc>
          <w:tcPr>
            <w:tcW w:w="4248" w:type="dxa"/>
            <w:tcBorders>
              <w:top w:val="single" w:sz="4" w:space="0" w:color="auto"/>
              <w:left w:val="single" w:sz="4" w:space="0" w:color="auto"/>
              <w:bottom w:val="single" w:sz="4" w:space="0" w:color="auto"/>
              <w:right w:val="single" w:sz="4" w:space="0" w:color="auto"/>
            </w:tcBorders>
          </w:tcPr>
          <w:p w14:paraId="4273F835" w14:textId="77777777" w:rsidR="0092734C" w:rsidRPr="00385964" w:rsidRDefault="0092734C" w:rsidP="002B040D">
            <w:pPr>
              <w:numPr>
                <w:ilvl w:val="0"/>
                <w:numId w:val="16"/>
              </w:numPr>
              <w:spacing w:before="187"/>
              <w:ind w:right="11"/>
              <w:jc w:val="both"/>
              <w:rPr>
                <w:sz w:val="26"/>
                <w:szCs w:val="26"/>
                <w:lang w:val="uk-UA"/>
              </w:rPr>
            </w:pPr>
            <w:r w:rsidRPr="00385964">
              <w:rPr>
                <w:sz w:val="26"/>
                <w:szCs w:val="26"/>
                <w:lang w:val="uk-UA"/>
              </w:rPr>
              <w:t>Прибутковість</w:t>
            </w:r>
          </w:p>
        </w:tc>
        <w:tc>
          <w:tcPr>
            <w:tcW w:w="2340" w:type="dxa"/>
            <w:tcBorders>
              <w:top w:val="single" w:sz="4" w:space="0" w:color="auto"/>
              <w:left w:val="single" w:sz="4" w:space="0" w:color="auto"/>
              <w:bottom w:val="single" w:sz="4" w:space="0" w:color="auto"/>
              <w:right w:val="single" w:sz="4" w:space="0" w:color="auto"/>
            </w:tcBorders>
          </w:tcPr>
          <w:p w14:paraId="7605DE72" w14:textId="77777777" w:rsidR="0092734C" w:rsidRPr="00385964" w:rsidRDefault="0092734C" w:rsidP="002B040D">
            <w:pPr>
              <w:spacing w:before="187"/>
              <w:ind w:right="11"/>
              <w:jc w:val="both"/>
              <w:rPr>
                <w:sz w:val="26"/>
                <w:szCs w:val="26"/>
                <w:lang w:val="uk-UA"/>
              </w:rPr>
            </w:pPr>
          </w:p>
        </w:tc>
        <w:tc>
          <w:tcPr>
            <w:tcW w:w="3060" w:type="dxa"/>
            <w:tcBorders>
              <w:top w:val="single" w:sz="4" w:space="0" w:color="auto"/>
              <w:left w:val="single" w:sz="4" w:space="0" w:color="auto"/>
              <w:bottom w:val="single" w:sz="4" w:space="0" w:color="auto"/>
              <w:right w:val="single" w:sz="4" w:space="0" w:color="auto"/>
            </w:tcBorders>
          </w:tcPr>
          <w:p w14:paraId="5A33A968" w14:textId="77777777" w:rsidR="0092734C" w:rsidRPr="00385964" w:rsidRDefault="0092734C" w:rsidP="002B040D">
            <w:pPr>
              <w:spacing w:before="187"/>
              <w:ind w:right="11"/>
              <w:jc w:val="both"/>
              <w:rPr>
                <w:sz w:val="26"/>
                <w:szCs w:val="26"/>
                <w:lang w:val="uk-UA"/>
              </w:rPr>
            </w:pPr>
          </w:p>
        </w:tc>
      </w:tr>
      <w:tr w:rsidR="0092734C" w:rsidRPr="00385964" w14:paraId="475B2C03" w14:textId="77777777">
        <w:tc>
          <w:tcPr>
            <w:tcW w:w="4248" w:type="dxa"/>
            <w:tcBorders>
              <w:top w:val="single" w:sz="4" w:space="0" w:color="auto"/>
              <w:left w:val="single" w:sz="4" w:space="0" w:color="auto"/>
              <w:bottom w:val="single" w:sz="4" w:space="0" w:color="auto"/>
              <w:right w:val="single" w:sz="4" w:space="0" w:color="auto"/>
            </w:tcBorders>
          </w:tcPr>
          <w:p w14:paraId="3E01FE7F" w14:textId="77777777" w:rsidR="0092734C" w:rsidRPr="00385964" w:rsidRDefault="0092734C" w:rsidP="002B040D">
            <w:pPr>
              <w:numPr>
                <w:ilvl w:val="0"/>
                <w:numId w:val="16"/>
              </w:numPr>
              <w:spacing w:before="187"/>
              <w:ind w:right="11"/>
              <w:jc w:val="both"/>
              <w:rPr>
                <w:sz w:val="26"/>
                <w:szCs w:val="26"/>
                <w:lang w:val="uk-UA"/>
              </w:rPr>
            </w:pPr>
            <w:r w:rsidRPr="00385964">
              <w:rPr>
                <w:sz w:val="26"/>
                <w:szCs w:val="26"/>
                <w:lang w:val="en-US"/>
              </w:rPr>
              <w:t>Cash-flow</w:t>
            </w:r>
          </w:p>
        </w:tc>
        <w:tc>
          <w:tcPr>
            <w:tcW w:w="2340" w:type="dxa"/>
            <w:tcBorders>
              <w:top w:val="single" w:sz="4" w:space="0" w:color="auto"/>
              <w:left w:val="single" w:sz="4" w:space="0" w:color="auto"/>
              <w:bottom w:val="single" w:sz="4" w:space="0" w:color="auto"/>
              <w:right w:val="single" w:sz="4" w:space="0" w:color="auto"/>
            </w:tcBorders>
          </w:tcPr>
          <w:p w14:paraId="6D8D3469" w14:textId="77777777" w:rsidR="0092734C" w:rsidRPr="00385964" w:rsidRDefault="0092734C" w:rsidP="002B040D">
            <w:pPr>
              <w:spacing w:before="187"/>
              <w:ind w:right="11"/>
              <w:jc w:val="both"/>
              <w:rPr>
                <w:sz w:val="26"/>
                <w:szCs w:val="26"/>
                <w:lang w:val="uk-UA"/>
              </w:rPr>
            </w:pPr>
          </w:p>
        </w:tc>
        <w:tc>
          <w:tcPr>
            <w:tcW w:w="3060" w:type="dxa"/>
            <w:tcBorders>
              <w:top w:val="single" w:sz="4" w:space="0" w:color="auto"/>
              <w:left w:val="single" w:sz="4" w:space="0" w:color="auto"/>
              <w:bottom w:val="single" w:sz="4" w:space="0" w:color="auto"/>
              <w:right w:val="single" w:sz="4" w:space="0" w:color="auto"/>
            </w:tcBorders>
          </w:tcPr>
          <w:p w14:paraId="5D209E06" w14:textId="77777777" w:rsidR="0092734C" w:rsidRPr="00385964" w:rsidRDefault="0092734C" w:rsidP="002B040D">
            <w:pPr>
              <w:spacing w:before="187"/>
              <w:ind w:right="11"/>
              <w:jc w:val="both"/>
              <w:rPr>
                <w:sz w:val="26"/>
                <w:szCs w:val="26"/>
                <w:lang w:val="uk-UA"/>
              </w:rPr>
            </w:pPr>
          </w:p>
        </w:tc>
      </w:tr>
      <w:tr w:rsidR="0092734C" w:rsidRPr="00385964" w14:paraId="5B6DA94C" w14:textId="77777777">
        <w:tc>
          <w:tcPr>
            <w:tcW w:w="4248" w:type="dxa"/>
            <w:tcBorders>
              <w:top w:val="single" w:sz="4" w:space="0" w:color="auto"/>
              <w:left w:val="single" w:sz="4" w:space="0" w:color="auto"/>
              <w:bottom w:val="single" w:sz="4" w:space="0" w:color="auto"/>
              <w:right w:val="single" w:sz="4" w:space="0" w:color="auto"/>
            </w:tcBorders>
          </w:tcPr>
          <w:p w14:paraId="0FB45525" w14:textId="77777777" w:rsidR="0092734C" w:rsidRPr="00385964" w:rsidRDefault="0092734C" w:rsidP="002B040D">
            <w:pPr>
              <w:numPr>
                <w:ilvl w:val="0"/>
                <w:numId w:val="16"/>
              </w:numPr>
              <w:spacing w:before="187"/>
              <w:ind w:right="11"/>
              <w:jc w:val="both"/>
              <w:rPr>
                <w:sz w:val="26"/>
                <w:szCs w:val="26"/>
                <w:lang w:val="uk-UA"/>
              </w:rPr>
            </w:pPr>
            <w:r w:rsidRPr="00385964">
              <w:rPr>
                <w:sz w:val="26"/>
                <w:szCs w:val="26"/>
                <w:lang w:val="uk-UA"/>
              </w:rPr>
              <w:t>Структура капіталу</w:t>
            </w:r>
          </w:p>
        </w:tc>
        <w:tc>
          <w:tcPr>
            <w:tcW w:w="2340" w:type="dxa"/>
            <w:tcBorders>
              <w:top w:val="single" w:sz="4" w:space="0" w:color="auto"/>
              <w:left w:val="single" w:sz="4" w:space="0" w:color="auto"/>
              <w:bottom w:val="single" w:sz="4" w:space="0" w:color="auto"/>
              <w:right w:val="single" w:sz="4" w:space="0" w:color="auto"/>
            </w:tcBorders>
          </w:tcPr>
          <w:p w14:paraId="14332F0E" w14:textId="77777777" w:rsidR="0092734C" w:rsidRPr="00385964" w:rsidRDefault="0092734C" w:rsidP="002B040D">
            <w:pPr>
              <w:spacing w:before="187"/>
              <w:ind w:right="11"/>
              <w:jc w:val="both"/>
              <w:rPr>
                <w:sz w:val="26"/>
                <w:szCs w:val="26"/>
                <w:lang w:val="uk-UA"/>
              </w:rPr>
            </w:pPr>
          </w:p>
        </w:tc>
        <w:tc>
          <w:tcPr>
            <w:tcW w:w="3060" w:type="dxa"/>
            <w:tcBorders>
              <w:top w:val="single" w:sz="4" w:space="0" w:color="auto"/>
              <w:left w:val="single" w:sz="4" w:space="0" w:color="auto"/>
              <w:bottom w:val="single" w:sz="4" w:space="0" w:color="auto"/>
              <w:right w:val="single" w:sz="4" w:space="0" w:color="auto"/>
            </w:tcBorders>
          </w:tcPr>
          <w:p w14:paraId="0AA0F1EC" w14:textId="77777777" w:rsidR="0092734C" w:rsidRPr="00385964" w:rsidRDefault="0092734C" w:rsidP="002B040D">
            <w:pPr>
              <w:spacing w:before="187"/>
              <w:ind w:right="11"/>
              <w:jc w:val="both"/>
              <w:rPr>
                <w:sz w:val="26"/>
                <w:szCs w:val="26"/>
                <w:lang w:val="uk-UA"/>
              </w:rPr>
            </w:pPr>
          </w:p>
        </w:tc>
      </w:tr>
      <w:tr w:rsidR="0092734C" w:rsidRPr="00385964" w14:paraId="2636B566" w14:textId="77777777">
        <w:tc>
          <w:tcPr>
            <w:tcW w:w="4248" w:type="dxa"/>
            <w:tcBorders>
              <w:top w:val="single" w:sz="4" w:space="0" w:color="auto"/>
              <w:left w:val="single" w:sz="4" w:space="0" w:color="auto"/>
              <w:bottom w:val="single" w:sz="4" w:space="0" w:color="auto"/>
              <w:right w:val="single" w:sz="4" w:space="0" w:color="auto"/>
            </w:tcBorders>
          </w:tcPr>
          <w:p w14:paraId="1904BC27" w14:textId="77777777" w:rsidR="0092734C" w:rsidRPr="00385964" w:rsidRDefault="0092734C" w:rsidP="002B040D">
            <w:pPr>
              <w:numPr>
                <w:ilvl w:val="0"/>
                <w:numId w:val="16"/>
              </w:numPr>
              <w:spacing w:before="187"/>
              <w:ind w:right="11"/>
              <w:jc w:val="both"/>
              <w:rPr>
                <w:sz w:val="26"/>
                <w:szCs w:val="26"/>
                <w:lang w:val="uk-UA"/>
              </w:rPr>
            </w:pPr>
            <w:r w:rsidRPr="00385964">
              <w:rPr>
                <w:sz w:val="26"/>
                <w:szCs w:val="26"/>
                <w:lang w:val="uk-UA"/>
              </w:rPr>
              <w:t>Структура активів</w:t>
            </w:r>
          </w:p>
        </w:tc>
        <w:tc>
          <w:tcPr>
            <w:tcW w:w="2340" w:type="dxa"/>
            <w:tcBorders>
              <w:top w:val="single" w:sz="4" w:space="0" w:color="auto"/>
              <w:left w:val="single" w:sz="4" w:space="0" w:color="auto"/>
              <w:bottom w:val="single" w:sz="4" w:space="0" w:color="auto"/>
              <w:right w:val="single" w:sz="4" w:space="0" w:color="auto"/>
            </w:tcBorders>
          </w:tcPr>
          <w:p w14:paraId="65B2DB17" w14:textId="77777777" w:rsidR="0092734C" w:rsidRPr="00385964" w:rsidRDefault="0092734C" w:rsidP="002B040D">
            <w:pPr>
              <w:spacing w:before="187"/>
              <w:ind w:right="11"/>
              <w:jc w:val="both"/>
              <w:rPr>
                <w:sz w:val="26"/>
                <w:szCs w:val="26"/>
                <w:lang w:val="uk-UA"/>
              </w:rPr>
            </w:pPr>
          </w:p>
        </w:tc>
        <w:tc>
          <w:tcPr>
            <w:tcW w:w="3060" w:type="dxa"/>
            <w:tcBorders>
              <w:top w:val="single" w:sz="4" w:space="0" w:color="auto"/>
              <w:left w:val="single" w:sz="4" w:space="0" w:color="auto"/>
              <w:bottom w:val="single" w:sz="4" w:space="0" w:color="auto"/>
              <w:right w:val="single" w:sz="4" w:space="0" w:color="auto"/>
            </w:tcBorders>
          </w:tcPr>
          <w:p w14:paraId="198BE0AB" w14:textId="77777777" w:rsidR="0092734C" w:rsidRPr="00385964" w:rsidRDefault="0092734C" w:rsidP="002B040D">
            <w:pPr>
              <w:spacing w:before="187"/>
              <w:ind w:right="11"/>
              <w:jc w:val="both"/>
              <w:rPr>
                <w:sz w:val="26"/>
                <w:szCs w:val="26"/>
                <w:lang w:val="uk-UA"/>
              </w:rPr>
            </w:pPr>
          </w:p>
        </w:tc>
      </w:tr>
      <w:tr w:rsidR="0092734C" w:rsidRPr="00385964" w14:paraId="0BF3AE78" w14:textId="77777777">
        <w:tc>
          <w:tcPr>
            <w:tcW w:w="4248" w:type="dxa"/>
            <w:tcBorders>
              <w:top w:val="single" w:sz="4" w:space="0" w:color="auto"/>
              <w:left w:val="single" w:sz="4" w:space="0" w:color="auto"/>
              <w:bottom w:val="single" w:sz="4" w:space="0" w:color="auto"/>
              <w:right w:val="single" w:sz="4" w:space="0" w:color="auto"/>
            </w:tcBorders>
          </w:tcPr>
          <w:p w14:paraId="1BD9C327" w14:textId="77777777" w:rsidR="0092734C" w:rsidRPr="00385964" w:rsidRDefault="0092734C" w:rsidP="002B040D">
            <w:pPr>
              <w:numPr>
                <w:ilvl w:val="0"/>
                <w:numId w:val="16"/>
              </w:numPr>
              <w:spacing w:before="187"/>
              <w:ind w:right="11"/>
              <w:jc w:val="both"/>
              <w:rPr>
                <w:sz w:val="26"/>
                <w:szCs w:val="26"/>
                <w:lang w:val="uk-UA"/>
              </w:rPr>
            </w:pPr>
            <w:r w:rsidRPr="00385964">
              <w:rPr>
                <w:sz w:val="26"/>
                <w:szCs w:val="26"/>
                <w:lang w:val="uk-UA"/>
              </w:rPr>
              <w:t>Дебіторська заборгованість</w:t>
            </w:r>
          </w:p>
        </w:tc>
        <w:tc>
          <w:tcPr>
            <w:tcW w:w="2340" w:type="dxa"/>
            <w:tcBorders>
              <w:top w:val="single" w:sz="4" w:space="0" w:color="auto"/>
              <w:left w:val="single" w:sz="4" w:space="0" w:color="auto"/>
              <w:bottom w:val="single" w:sz="4" w:space="0" w:color="auto"/>
              <w:right w:val="single" w:sz="4" w:space="0" w:color="auto"/>
            </w:tcBorders>
          </w:tcPr>
          <w:p w14:paraId="0C207262" w14:textId="77777777" w:rsidR="0092734C" w:rsidRPr="00385964" w:rsidRDefault="0092734C" w:rsidP="002B040D">
            <w:pPr>
              <w:spacing w:before="187"/>
              <w:ind w:right="11"/>
              <w:jc w:val="both"/>
              <w:rPr>
                <w:sz w:val="26"/>
                <w:szCs w:val="26"/>
                <w:lang w:val="uk-UA"/>
              </w:rPr>
            </w:pPr>
          </w:p>
        </w:tc>
        <w:tc>
          <w:tcPr>
            <w:tcW w:w="3060" w:type="dxa"/>
            <w:tcBorders>
              <w:top w:val="single" w:sz="4" w:space="0" w:color="auto"/>
              <w:left w:val="single" w:sz="4" w:space="0" w:color="auto"/>
              <w:bottom w:val="single" w:sz="4" w:space="0" w:color="auto"/>
              <w:right w:val="single" w:sz="4" w:space="0" w:color="auto"/>
            </w:tcBorders>
          </w:tcPr>
          <w:p w14:paraId="53D0CA74" w14:textId="77777777" w:rsidR="0092734C" w:rsidRPr="00385964" w:rsidRDefault="0092734C" w:rsidP="002B040D">
            <w:pPr>
              <w:spacing w:before="187"/>
              <w:ind w:right="11"/>
              <w:jc w:val="both"/>
              <w:rPr>
                <w:sz w:val="26"/>
                <w:szCs w:val="26"/>
                <w:lang w:val="uk-UA"/>
              </w:rPr>
            </w:pPr>
          </w:p>
        </w:tc>
      </w:tr>
      <w:tr w:rsidR="0092734C" w:rsidRPr="00385964" w14:paraId="5DE15ACB" w14:textId="77777777">
        <w:tc>
          <w:tcPr>
            <w:tcW w:w="4248" w:type="dxa"/>
            <w:tcBorders>
              <w:top w:val="single" w:sz="4" w:space="0" w:color="auto"/>
              <w:left w:val="single" w:sz="4" w:space="0" w:color="auto"/>
              <w:bottom w:val="single" w:sz="4" w:space="0" w:color="auto"/>
              <w:right w:val="single" w:sz="4" w:space="0" w:color="auto"/>
            </w:tcBorders>
          </w:tcPr>
          <w:p w14:paraId="1E78DB68" w14:textId="77777777" w:rsidR="0092734C" w:rsidRPr="00385964" w:rsidRDefault="0092734C" w:rsidP="002B040D">
            <w:pPr>
              <w:numPr>
                <w:ilvl w:val="0"/>
                <w:numId w:val="16"/>
              </w:numPr>
              <w:spacing w:before="187"/>
              <w:ind w:right="11"/>
              <w:jc w:val="both"/>
              <w:rPr>
                <w:sz w:val="26"/>
                <w:szCs w:val="26"/>
                <w:lang w:val="uk-UA"/>
              </w:rPr>
            </w:pPr>
            <w:r w:rsidRPr="00385964">
              <w:rPr>
                <w:sz w:val="26"/>
                <w:szCs w:val="26"/>
                <w:lang w:val="uk-UA"/>
              </w:rPr>
              <w:t>Кредиторська заборгованість</w:t>
            </w:r>
          </w:p>
        </w:tc>
        <w:tc>
          <w:tcPr>
            <w:tcW w:w="2340" w:type="dxa"/>
            <w:tcBorders>
              <w:top w:val="single" w:sz="4" w:space="0" w:color="auto"/>
              <w:left w:val="single" w:sz="4" w:space="0" w:color="auto"/>
              <w:bottom w:val="single" w:sz="4" w:space="0" w:color="auto"/>
              <w:right w:val="single" w:sz="4" w:space="0" w:color="auto"/>
            </w:tcBorders>
          </w:tcPr>
          <w:p w14:paraId="1D85E5E5" w14:textId="77777777" w:rsidR="0092734C" w:rsidRPr="00385964" w:rsidRDefault="0092734C" w:rsidP="002B040D">
            <w:pPr>
              <w:spacing w:before="187"/>
              <w:ind w:right="11"/>
              <w:jc w:val="both"/>
              <w:rPr>
                <w:sz w:val="26"/>
                <w:szCs w:val="26"/>
                <w:lang w:val="uk-UA"/>
              </w:rPr>
            </w:pPr>
          </w:p>
        </w:tc>
        <w:tc>
          <w:tcPr>
            <w:tcW w:w="3060" w:type="dxa"/>
            <w:tcBorders>
              <w:top w:val="single" w:sz="4" w:space="0" w:color="auto"/>
              <w:left w:val="single" w:sz="4" w:space="0" w:color="auto"/>
              <w:bottom w:val="single" w:sz="4" w:space="0" w:color="auto"/>
              <w:right w:val="single" w:sz="4" w:space="0" w:color="auto"/>
            </w:tcBorders>
          </w:tcPr>
          <w:p w14:paraId="34D1561D" w14:textId="77777777" w:rsidR="0092734C" w:rsidRPr="00385964" w:rsidRDefault="0092734C" w:rsidP="002B040D">
            <w:pPr>
              <w:spacing w:before="187"/>
              <w:ind w:right="11"/>
              <w:jc w:val="both"/>
              <w:rPr>
                <w:sz w:val="26"/>
                <w:szCs w:val="26"/>
                <w:lang w:val="uk-UA"/>
              </w:rPr>
            </w:pPr>
          </w:p>
        </w:tc>
      </w:tr>
      <w:tr w:rsidR="0092734C" w:rsidRPr="00385964" w14:paraId="40A562CD" w14:textId="77777777">
        <w:tc>
          <w:tcPr>
            <w:tcW w:w="4248" w:type="dxa"/>
            <w:tcBorders>
              <w:top w:val="single" w:sz="4" w:space="0" w:color="auto"/>
              <w:left w:val="single" w:sz="4" w:space="0" w:color="auto"/>
              <w:bottom w:val="single" w:sz="4" w:space="0" w:color="auto"/>
              <w:right w:val="single" w:sz="4" w:space="0" w:color="auto"/>
            </w:tcBorders>
          </w:tcPr>
          <w:p w14:paraId="296509CB" w14:textId="77777777" w:rsidR="0092734C" w:rsidRPr="00385964" w:rsidRDefault="0092734C" w:rsidP="002B040D">
            <w:pPr>
              <w:numPr>
                <w:ilvl w:val="0"/>
                <w:numId w:val="16"/>
              </w:numPr>
              <w:spacing w:before="187"/>
              <w:ind w:right="11"/>
              <w:jc w:val="both"/>
              <w:rPr>
                <w:sz w:val="26"/>
                <w:szCs w:val="26"/>
                <w:lang w:val="uk-UA"/>
              </w:rPr>
            </w:pPr>
            <w:r w:rsidRPr="00385964">
              <w:rPr>
                <w:sz w:val="26"/>
                <w:szCs w:val="26"/>
                <w:lang w:val="uk-UA"/>
              </w:rPr>
              <w:t>Фінансові відносини з капіталодавцем</w:t>
            </w:r>
          </w:p>
        </w:tc>
        <w:tc>
          <w:tcPr>
            <w:tcW w:w="2340" w:type="dxa"/>
            <w:tcBorders>
              <w:top w:val="single" w:sz="4" w:space="0" w:color="auto"/>
              <w:left w:val="single" w:sz="4" w:space="0" w:color="auto"/>
              <w:bottom w:val="single" w:sz="4" w:space="0" w:color="auto"/>
              <w:right w:val="single" w:sz="4" w:space="0" w:color="auto"/>
            </w:tcBorders>
          </w:tcPr>
          <w:p w14:paraId="243587BD" w14:textId="77777777" w:rsidR="0092734C" w:rsidRPr="00385964" w:rsidRDefault="0092734C" w:rsidP="002B040D">
            <w:pPr>
              <w:spacing w:before="187"/>
              <w:ind w:right="11"/>
              <w:jc w:val="both"/>
              <w:rPr>
                <w:sz w:val="26"/>
                <w:szCs w:val="26"/>
                <w:lang w:val="uk-UA"/>
              </w:rPr>
            </w:pPr>
          </w:p>
        </w:tc>
        <w:tc>
          <w:tcPr>
            <w:tcW w:w="3060" w:type="dxa"/>
            <w:tcBorders>
              <w:top w:val="single" w:sz="4" w:space="0" w:color="auto"/>
              <w:left w:val="single" w:sz="4" w:space="0" w:color="auto"/>
              <w:bottom w:val="single" w:sz="4" w:space="0" w:color="auto"/>
              <w:right w:val="single" w:sz="4" w:space="0" w:color="auto"/>
            </w:tcBorders>
          </w:tcPr>
          <w:p w14:paraId="34A53314" w14:textId="77777777" w:rsidR="0092734C" w:rsidRPr="00385964" w:rsidRDefault="0092734C" w:rsidP="002B040D">
            <w:pPr>
              <w:spacing w:before="187"/>
              <w:ind w:right="11"/>
              <w:jc w:val="both"/>
              <w:rPr>
                <w:sz w:val="26"/>
                <w:szCs w:val="26"/>
                <w:lang w:val="uk-UA"/>
              </w:rPr>
            </w:pPr>
          </w:p>
        </w:tc>
      </w:tr>
      <w:tr w:rsidR="0092734C" w:rsidRPr="00385964" w14:paraId="7880EB06" w14:textId="77777777">
        <w:tc>
          <w:tcPr>
            <w:tcW w:w="4248" w:type="dxa"/>
            <w:tcBorders>
              <w:top w:val="single" w:sz="4" w:space="0" w:color="auto"/>
              <w:left w:val="single" w:sz="4" w:space="0" w:color="auto"/>
              <w:bottom w:val="single" w:sz="4" w:space="0" w:color="auto"/>
              <w:right w:val="single" w:sz="4" w:space="0" w:color="auto"/>
            </w:tcBorders>
          </w:tcPr>
          <w:p w14:paraId="23CC38D4" w14:textId="77777777" w:rsidR="0092734C" w:rsidRPr="00385964" w:rsidRDefault="0092734C" w:rsidP="002B040D">
            <w:pPr>
              <w:numPr>
                <w:ilvl w:val="0"/>
                <w:numId w:val="16"/>
              </w:numPr>
              <w:spacing w:before="187"/>
              <w:ind w:right="11"/>
              <w:jc w:val="both"/>
              <w:rPr>
                <w:sz w:val="26"/>
                <w:szCs w:val="26"/>
                <w:lang w:val="uk-UA"/>
              </w:rPr>
            </w:pPr>
            <w:r w:rsidRPr="00385964">
              <w:rPr>
                <w:sz w:val="26"/>
                <w:szCs w:val="26"/>
                <w:lang w:val="uk-UA"/>
              </w:rPr>
              <w:t>Реальні інвестиції</w:t>
            </w:r>
          </w:p>
        </w:tc>
        <w:tc>
          <w:tcPr>
            <w:tcW w:w="2340" w:type="dxa"/>
            <w:tcBorders>
              <w:top w:val="single" w:sz="4" w:space="0" w:color="auto"/>
              <w:left w:val="single" w:sz="4" w:space="0" w:color="auto"/>
              <w:bottom w:val="single" w:sz="4" w:space="0" w:color="auto"/>
              <w:right w:val="single" w:sz="4" w:space="0" w:color="auto"/>
            </w:tcBorders>
          </w:tcPr>
          <w:p w14:paraId="6CACD522" w14:textId="77777777" w:rsidR="0092734C" w:rsidRPr="00385964" w:rsidRDefault="0092734C" w:rsidP="002B040D">
            <w:pPr>
              <w:spacing w:before="187"/>
              <w:ind w:right="11"/>
              <w:jc w:val="both"/>
              <w:rPr>
                <w:sz w:val="26"/>
                <w:szCs w:val="26"/>
                <w:lang w:val="uk-UA"/>
              </w:rPr>
            </w:pPr>
          </w:p>
        </w:tc>
        <w:tc>
          <w:tcPr>
            <w:tcW w:w="3060" w:type="dxa"/>
            <w:tcBorders>
              <w:top w:val="single" w:sz="4" w:space="0" w:color="auto"/>
              <w:left w:val="single" w:sz="4" w:space="0" w:color="auto"/>
              <w:bottom w:val="single" w:sz="4" w:space="0" w:color="auto"/>
              <w:right w:val="single" w:sz="4" w:space="0" w:color="auto"/>
            </w:tcBorders>
          </w:tcPr>
          <w:p w14:paraId="3D797B6D" w14:textId="77777777" w:rsidR="0092734C" w:rsidRPr="00385964" w:rsidRDefault="0092734C" w:rsidP="002B040D">
            <w:pPr>
              <w:spacing w:before="187"/>
              <w:ind w:right="11"/>
              <w:jc w:val="both"/>
              <w:rPr>
                <w:sz w:val="26"/>
                <w:szCs w:val="26"/>
                <w:lang w:val="uk-UA"/>
              </w:rPr>
            </w:pPr>
          </w:p>
        </w:tc>
      </w:tr>
      <w:tr w:rsidR="0092734C" w:rsidRPr="00385964" w14:paraId="172321E9" w14:textId="77777777">
        <w:tc>
          <w:tcPr>
            <w:tcW w:w="4248" w:type="dxa"/>
            <w:tcBorders>
              <w:top w:val="single" w:sz="4" w:space="0" w:color="auto"/>
              <w:left w:val="single" w:sz="4" w:space="0" w:color="auto"/>
              <w:bottom w:val="single" w:sz="4" w:space="0" w:color="auto"/>
              <w:right w:val="single" w:sz="4" w:space="0" w:color="auto"/>
            </w:tcBorders>
          </w:tcPr>
          <w:p w14:paraId="04C52AA3" w14:textId="77777777" w:rsidR="0092734C" w:rsidRPr="00385964" w:rsidRDefault="0092734C" w:rsidP="002B040D">
            <w:pPr>
              <w:numPr>
                <w:ilvl w:val="0"/>
                <w:numId w:val="16"/>
              </w:numPr>
              <w:spacing w:before="187"/>
              <w:ind w:right="11"/>
              <w:jc w:val="both"/>
              <w:rPr>
                <w:sz w:val="26"/>
                <w:szCs w:val="26"/>
                <w:lang w:val="uk-UA"/>
              </w:rPr>
            </w:pPr>
            <w:r w:rsidRPr="00385964">
              <w:rPr>
                <w:sz w:val="26"/>
                <w:szCs w:val="26"/>
                <w:lang w:val="uk-UA"/>
              </w:rPr>
              <w:t>Фінансові інвестиції</w:t>
            </w:r>
          </w:p>
        </w:tc>
        <w:tc>
          <w:tcPr>
            <w:tcW w:w="2340" w:type="dxa"/>
            <w:tcBorders>
              <w:top w:val="single" w:sz="4" w:space="0" w:color="auto"/>
              <w:left w:val="single" w:sz="4" w:space="0" w:color="auto"/>
              <w:bottom w:val="single" w:sz="4" w:space="0" w:color="auto"/>
              <w:right w:val="single" w:sz="4" w:space="0" w:color="auto"/>
            </w:tcBorders>
          </w:tcPr>
          <w:p w14:paraId="1B016098" w14:textId="77777777" w:rsidR="0092734C" w:rsidRPr="00385964" w:rsidRDefault="0092734C" w:rsidP="002B040D">
            <w:pPr>
              <w:spacing w:before="187"/>
              <w:ind w:right="11"/>
              <w:jc w:val="both"/>
              <w:rPr>
                <w:sz w:val="26"/>
                <w:szCs w:val="26"/>
                <w:lang w:val="uk-UA"/>
              </w:rPr>
            </w:pPr>
          </w:p>
        </w:tc>
        <w:tc>
          <w:tcPr>
            <w:tcW w:w="3060" w:type="dxa"/>
            <w:tcBorders>
              <w:top w:val="single" w:sz="4" w:space="0" w:color="auto"/>
              <w:left w:val="single" w:sz="4" w:space="0" w:color="auto"/>
              <w:bottom w:val="single" w:sz="4" w:space="0" w:color="auto"/>
              <w:right w:val="single" w:sz="4" w:space="0" w:color="auto"/>
            </w:tcBorders>
          </w:tcPr>
          <w:p w14:paraId="1EE37599" w14:textId="77777777" w:rsidR="0092734C" w:rsidRPr="00385964" w:rsidRDefault="0092734C" w:rsidP="002B040D">
            <w:pPr>
              <w:spacing w:before="187"/>
              <w:ind w:right="11"/>
              <w:jc w:val="both"/>
              <w:rPr>
                <w:sz w:val="26"/>
                <w:szCs w:val="26"/>
                <w:lang w:val="uk-UA"/>
              </w:rPr>
            </w:pPr>
          </w:p>
        </w:tc>
      </w:tr>
      <w:tr w:rsidR="0092734C" w:rsidRPr="00385964" w14:paraId="4AD57735" w14:textId="77777777">
        <w:trPr>
          <w:trHeight w:val="349"/>
        </w:trPr>
        <w:tc>
          <w:tcPr>
            <w:tcW w:w="4248" w:type="dxa"/>
            <w:tcBorders>
              <w:top w:val="single" w:sz="4" w:space="0" w:color="auto"/>
              <w:left w:val="single" w:sz="4" w:space="0" w:color="auto"/>
              <w:bottom w:val="single" w:sz="4" w:space="0" w:color="auto"/>
              <w:right w:val="single" w:sz="4" w:space="0" w:color="auto"/>
            </w:tcBorders>
          </w:tcPr>
          <w:p w14:paraId="39D8AB61" w14:textId="77777777" w:rsidR="0092734C" w:rsidRPr="00385964" w:rsidRDefault="0092734C" w:rsidP="002B040D">
            <w:pPr>
              <w:numPr>
                <w:ilvl w:val="0"/>
                <w:numId w:val="16"/>
              </w:numPr>
              <w:spacing w:before="187"/>
              <w:ind w:right="11"/>
              <w:jc w:val="both"/>
              <w:rPr>
                <w:sz w:val="26"/>
                <w:szCs w:val="26"/>
                <w:lang w:val="uk-UA"/>
              </w:rPr>
            </w:pPr>
            <w:r w:rsidRPr="00385964">
              <w:rPr>
                <w:sz w:val="26"/>
                <w:szCs w:val="26"/>
                <w:lang w:val="uk-UA"/>
              </w:rPr>
              <w:t>Оборотність оборотних активів</w:t>
            </w:r>
          </w:p>
        </w:tc>
        <w:tc>
          <w:tcPr>
            <w:tcW w:w="2340" w:type="dxa"/>
            <w:tcBorders>
              <w:top w:val="single" w:sz="4" w:space="0" w:color="auto"/>
              <w:left w:val="single" w:sz="4" w:space="0" w:color="auto"/>
              <w:bottom w:val="single" w:sz="4" w:space="0" w:color="auto"/>
              <w:right w:val="single" w:sz="4" w:space="0" w:color="auto"/>
            </w:tcBorders>
          </w:tcPr>
          <w:p w14:paraId="483389DF" w14:textId="77777777" w:rsidR="0092734C" w:rsidRPr="00385964" w:rsidRDefault="0092734C" w:rsidP="002B040D">
            <w:pPr>
              <w:spacing w:before="187"/>
              <w:ind w:right="11"/>
              <w:jc w:val="both"/>
              <w:rPr>
                <w:sz w:val="26"/>
                <w:szCs w:val="26"/>
                <w:lang w:val="uk-UA"/>
              </w:rPr>
            </w:pPr>
          </w:p>
        </w:tc>
        <w:tc>
          <w:tcPr>
            <w:tcW w:w="3060" w:type="dxa"/>
            <w:tcBorders>
              <w:top w:val="single" w:sz="4" w:space="0" w:color="auto"/>
              <w:left w:val="single" w:sz="4" w:space="0" w:color="auto"/>
              <w:bottom w:val="single" w:sz="4" w:space="0" w:color="auto"/>
              <w:right w:val="single" w:sz="4" w:space="0" w:color="auto"/>
            </w:tcBorders>
          </w:tcPr>
          <w:p w14:paraId="7C3CFD7C" w14:textId="77777777" w:rsidR="0092734C" w:rsidRPr="00385964" w:rsidRDefault="0092734C" w:rsidP="002B040D">
            <w:pPr>
              <w:spacing w:before="187"/>
              <w:ind w:right="11"/>
              <w:jc w:val="both"/>
              <w:rPr>
                <w:sz w:val="26"/>
                <w:szCs w:val="26"/>
                <w:lang w:val="uk-UA"/>
              </w:rPr>
            </w:pPr>
          </w:p>
        </w:tc>
      </w:tr>
    </w:tbl>
    <w:p w14:paraId="7A4AFB26" w14:textId="77777777" w:rsidR="0092734C" w:rsidRPr="00385964" w:rsidRDefault="0092734C" w:rsidP="0092734C">
      <w:pPr>
        <w:shd w:val="clear" w:color="auto" w:fill="FFFFFF"/>
        <w:spacing w:before="187" w:line="360" w:lineRule="auto"/>
        <w:ind w:left="10" w:right="10" w:firstLine="567"/>
        <w:jc w:val="both"/>
        <w:rPr>
          <w:sz w:val="28"/>
          <w:szCs w:val="28"/>
        </w:rPr>
      </w:pPr>
      <w:r w:rsidRPr="00385964">
        <w:rPr>
          <w:sz w:val="28"/>
          <w:szCs w:val="28"/>
          <w:lang w:val="uk-UA"/>
        </w:rPr>
        <w:lastRenderedPageBreak/>
        <w:t xml:space="preserve">У процесі аналізу сильні та слабкі місця підприємства слід оцінити з урахуванням основних тенденцій змін у зовнішньому </w:t>
      </w:r>
      <w:r w:rsidRPr="00385964">
        <w:rPr>
          <w:spacing w:val="-3"/>
          <w:sz w:val="28"/>
          <w:szCs w:val="28"/>
          <w:lang w:val="uk-UA"/>
        </w:rPr>
        <w:t xml:space="preserve">щодо підприємства середовищі. Так, ліквідність підприємства на </w:t>
      </w:r>
      <w:r w:rsidRPr="00385964">
        <w:rPr>
          <w:spacing w:val="-2"/>
          <w:sz w:val="28"/>
          <w:szCs w:val="28"/>
          <w:lang w:val="uk-UA"/>
        </w:rPr>
        <w:t>актуальну дату може бути сильною стороною підприємства, од</w:t>
      </w:r>
      <w:r w:rsidRPr="00385964">
        <w:rPr>
          <w:spacing w:val="-2"/>
          <w:sz w:val="28"/>
          <w:szCs w:val="28"/>
          <w:lang w:val="uk-UA"/>
        </w:rPr>
        <w:softHyphen/>
      </w:r>
      <w:r w:rsidRPr="00385964">
        <w:rPr>
          <w:sz w:val="28"/>
          <w:szCs w:val="28"/>
          <w:lang w:val="uk-UA"/>
        </w:rPr>
        <w:t xml:space="preserve">нак через деякий період внаслідок дії зовнішніх факторів вона </w:t>
      </w:r>
      <w:r w:rsidRPr="00385964">
        <w:rPr>
          <w:spacing w:val="-4"/>
          <w:sz w:val="28"/>
          <w:szCs w:val="28"/>
          <w:lang w:val="uk-UA"/>
        </w:rPr>
        <w:t>може стати недостатньою і перетворитися на слабке місце.</w:t>
      </w:r>
    </w:p>
    <w:p w14:paraId="2991EB46" w14:textId="77777777" w:rsidR="0092734C" w:rsidRPr="00385964" w:rsidRDefault="0092734C" w:rsidP="0092734C">
      <w:pPr>
        <w:shd w:val="clear" w:color="auto" w:fill="FFFFFF"/>
        <w:spacing w:line="360" w:lineRule="auto"/>
        <w:ind w:left="5" w:right="10" w:firstLine="567"/>
        <w:jc w:val="both"/>
        <w:rPr>
          <w:sz w:val="28"/>
          <w:szCs w:val="28"/>
          <w:lang w:val="uk-UA"/>
        </w:rPr>
      </w:pPr>
      <w:r w:rsidRPr="00385964">
        <w:rPr>
          <w:spacing w:val="-3"/>
          <w:sz w:val="28"/>
          <w:szCs w:val="28"/>
          <w:lang w:val="uk-UA"/>
        </w:rPr>
        <w:t>Оскільки сильні та слабкі місця, як правило, є відносними ве</w:t>
      </w:r>
      <w:r w:rsidRPr="00385964">
        <w:rPr>
          <w:spacing w:val="-3"/>
          <w:sz w:val="28"/>
          <w:szCs w:val="28"/>
          <w:lang w:val="uk-UA"/>
        </w:rPr>
        <w:softHyphen/>
      </w:r>
      <w:r w:rsidRPr="00385964">
        <w:rPr>
          <w:spacing w:val="-1"/>
          <w:sz w:val="28"/>
          <w:szCs w:val="28"/>
          <w:lang w:val="uk-UA"/>
        </w:rPr>
        <w:t xml:space="preserve">личинами, в процесі аналізу їх слід порівнювати з аналогіями на </w:t>
      </w:r>
      <w:r w:rsidRPr="00385964">
        <w:rPr>
          <w:sz w:val="28"/>
          <w:szCs w:val="28"/>
          <w:lang w:val="uk-UA"/>
        </w:rPr>
        <w:t xml:space="preserve">підприємствах-конкурентах. Під час аналізу сильних і слабких </w:t>
      </w:r>
      <w:r w:rsidRPr="00385964">
        <w:rPr>
          <w:spacing w:val="-5"/>
          <w:sz w:val="28"/>
          <w:szCs w:val="28"/>
          <w:lang w:val="uk-UA"/>
        </w:rPr>
        <w:t xml:space="preserve">місць визначаються критичні сфери, які </w:t>
      </w:r>
      <w:r w:rsidRPr="00385964">
        <w:rPr>
          <w:spacing w:val="6"/>
          <w:sz w:val="28"/>
          <w:szCs w:val="28"/>
          <w:lang w:val="uk-UA"/>
        </w:rPr>
        <w:t>під</w:t>
      </w:r>
      <w:r w:rsidRPr="00385964">
        <w:rPr>
          <w:sz w:val="28"/>
          <w:szCs w:val="28"/>
          <w:lang w:val="uk-UA"/>
        </w:rPr>
        <w:t xml:space="preserve"> </w:t>
      </w:r>
      <w:r w:rsidRPr="00385964">
        <w:rPr>
          <w:spacing w:val="-5"/>
          <w:sz w:val="28"/>
          <w:szCs w:val="28"/>
          <w:lang w:val="uk-UA"/>
        </w:rPr>
        <w:t>дією специфічних зо</w:t>
      </w:r>
      <w:r w:rsidRPr="00385964">
        <w:rPr>
          <w:spacing w:val="-5"/>
          <w:sz w:val="28"/>
          <w:szCs w:val="28"/>
          <w:lang w:val="uk-UA"/>
        </w:rPr>
        <w:softHyphen/>
      </w:r>
      <w:r w:rsidRPr="00385964">
        <w:rPr>
          <w:sz w:val="28"/>
          <w:szCs w:val="28"/>
          <w:lang w:val="uk-UA"/>
        </w:rPr>
        <w:t>внішніх і конкурентних факторів впливають на економічні ре</w:t>
      </w:r>
      <w:r w:rsidRPr="00385964">
        <w:rPr>
          <w:sz w:val="28"/>
          <w:szCs w:val="28"/>
          <w:lang w:val="uk-UA"/>
        </w:rPr>
        <w:softHyphen/>
      </w:r>
      <w:r w:rsidRPr="00385964">
        <w:rPr>
          <w:spacing w:val="-1"/>
          <w:sz w:val="28"/>
          <w:szCs w:val="28"/>
          <w:lang w:val="uk-UA"/>
        </w:rPr>
        <w:t xml:space="preserve">зультати підприємства. Потім визначаються ключові параметри </w:t>
      </w:r>
      <w:r w:rsidRPr="00385964">
        <w:rPr>
          <w:spacing w:val="-4"/>
          <w:sz w:val="28"/>
          <w:szCs w:val="28"/>
          <w:lang w:val="uk-UA"/>
        </w:rPr>
        <w:t>чинників, що впливають на ефективність господарської діяльнос</w:t>
      </w:r>
      <w:r w:rsidRPr="00385964">
        <w:rPr>
          <w:spacing w:val="-4"/>
          <w:sz w:val="28"/>
          <w:szCs w:val="28"/>
          <w:lang w:val="uk-UA"/>
        </w:rPr>
        <w:softHyphen/>
      </w:r>
      <w:r w:rsidRPr="00385964">
        <w:rPr>
          <w:spacing w:val="-1"/>
          <w:sz w:val="28"/>
          <w:szCs w:val="28"/>
          <w:lang w:val="uk-UA"/>
        </w:rPr>
        <w:t xml:space="preserve">ті. На практиці досить часто в ході </w:t>
      </w:r>
      <w:r w:rsidRPr="00385964">
        <w:rPr>
          <w:spacing w:val="-1"/>
          <w:sz w:val="28"/>
          <w:szCs w:val="28"/>
          <w:lang w:val="en-US"/>
        </w:rPr>
        <w:t>SWOT</w:t>
      </w:r>
      <w:r w:rsidRPr="00385964">
        <w:rPr>
          <w:spacing w:val="-1"/>
          <w:sz w:val="28"/>
          <w:szCs w:val="28"/>
          <w:lang w:val="uk-UA"/>
        </w:rPr>
        <w:t>-аналізу використову</w:t>
      </w:r>
      <w:r w:rsidRPr="00385964">
        <w:rPr>
          <w:spacing w:val="-1"/>
          <w:sz w:val="28"/>
          <w:szCs w:val="28"/>
          <w:lang w:val="uk-UA"/>
        </w:rPr>
        <w:softHyphen/>
      </w:r>
      <w:r w:rsidRPr="00385964">
        <w:rPr>
          <w:sz w:val="28"/>
          <w:szCs w:val="28"/>
          <w:lang w:val="uk-UA"/>
        </w:rPr>
        <w:t xml:space="preserve">ються такі методи контролінгу, як анкетування та АВС-аналіз. Результати аналізу унаочнюються у вигляді діаграм, матриць, </w:t>
      </w:r>
      <w:r w:rsidRPr="00385964">
        <w:rPr>
          <w:spacing w:val="-5"/>
          <w:sz w:val="28"/>
          <w:szCs w:val="28"/>
          <w:lang w:val="uk-UA"/>
        </w:rPr>
        <w:t>схем, графіків.</w:t>
      </w:r>
    </w:p>
    <w:p w14:paraId="5DFBA9AE" w14:textId="77777777" w:rsidR="006021C4" w:rsidRPr="00385964" w:rsidRDefault="00F774BD" w:rsidP="006021C4">
      <w:pPr>
        <w:pStyle w:val="a3"/>
        <w:spacing w:after="0" w:line="360" w:lineRule="auto"/>
        <w:ind w:right="-1" w:firstLine="540"/>
        <w:jc w:val="both"/>
        <w:rPr>
          <w:sz w:val="28"/>
          <w:szCs w:val="28"/>
          <w:lang w:val="uk-UA"/>
        </w:rPr>
      </w:pPr>
      <w:r>
        <w:rPr>
          <w:sz w:val="28"/>
          <w:szCs w:val="28"/>
          <w:lang w:val="uk-UA"/>
        </w:rPr>
        <w:t>Фінансовим директором ТОВ «Благо-Інвест»</w:t>
      </w:r>
      <w:r w:rsidR="006021C4" w:rsidRPr="00385964">
        <w:rPr>
          <w:sz w:val="28"/>
          <w:szCs w:val="28"/>
          <w:lang w:val="uk-UA"/>
        </w:rPr>
        <w:t xml:space="preserve"> </w:t>
      </w:r>
      <w:r>
        <w:rPr>
          <w:sz w:val="28"/>
          <w:szCs w:val="28"/>
          <w:lang w:val="uk-UA"/>
        </w:rPr>
        <w:t xml:space="preserve">здійснюється </w:t>
      </w:r>
      <w:r w:rsidR="006021C4" w:rsidRPr="00385964">
        <w:rPr>
          <w:sz w:val="28"/>
          <w:szCs w:val="28"/>
          <w:lang w:val="en-US"/>
        </w:rPr>
        <w:t>SWOT</w:t>
      </w:r>
      <w:r w:rsidR="006021C4" w:rsidRPr="00385964">
        <w:rPr>
          <w:sz w:val="28"/>
          <w:szCs w:val="28"/>
        </w:rPr>
        <w:t xml:space="preserve"> – </w:t>
      </w:r>
      <w:r>
        <w:rPr>
          <w:sz w:val="28"/>
          <w:szCs w:val="28"/>
          <w:lang w:val="uk-UA"/>
        </w:rPr>
        <w:t>аналіз.</w:t>
      </w:r>
    </w:p>
    <w:p w14:paraId="1AA95C78" w14:textId="77777777" w:rsidR="006021C4" w:rsidRPr="00385964" w:rsidRDefault="006021C4" w:rsidP="006021C4">
      <w:pPr>
        <w:pStyle w:val="text"/>
        <w:spacing w:line="360" w:lineRule="auto"/>
        <w:ind w:firstLine="567"/>
        <w:rPr>
          <w:rFonts w:ascii="Times New Roman" w:hAnsi="Times New Roman" w:cs="Times New Roman"/>
          <w:sz w:val="28"/>
          <w:szCs w:val="28"/>
          <w:lang w:val="uk-UA"/>
        </w:rPr>
      </w:pPr>
      <w:r w:rsidRPr="00385964">
        <w:rPr>
          <w:rFonts w:ascii="Times New Roman" w:hAnsi="Times New Roman" w:cs="Times New Roman"/>
          <w:sz w:val="28"/>
          <w:szCs w:val="28"/>
          <w:lang w:val="uk-UA"/>
        </w:rPr>
        <w:t xml:space="preserve">Для проведення SWOT-аналізу не потрібні ні великі бази даних, ні формальна підготовка. З іншого боку, властива </w:t>
      </w:r>
      <w:r w:rsidRPr="00385964">
        <w:rPr>
          <w:rStyle w:val="aa"/>
          <w:rFonts w:ascii="Times New Roman" w:hAnsi="Times New Roman" w:cs="Times New Roman"/>
          <w:i w:val="0"/>
          <w:iCs w:val="0"/>
          <w:sz w:val="28"/>
          <w:szCs w:val="28"/>
          <w:lang w:val="uk-UA"/>
        </w:rPr>
        <w:t>аналізу</w:t>
      </w:r>
      <w:r w:rsidRPr="00385964">
        <w:rPr>
          <w:rFonts w:ascii="Times New Roman" w:hAnsi="Times New Roman" w:cs="Times New Roman"/>
          <w:sz w:val="28"/>
          <w:szCs w:val="28"/>
          <w:lang w:val="uk-UA"/>
        </w:rPr>
        <w:t xml:space="preserve"> простота може призвести до поспішних і безглуздих висновків, повним таких невизначених і двозначних понять, як "експлуатаційна характеристика продукту", "сучасне устаткування", "ціни". До того ж, користувачі іноді забувають про об'єктивність і покладаються </w:t>
      </w:r>
      <w:r w:rsidRPr="00031B45">
        <w:rPr>
          <w:rFonts w:ascii="Times New Roman" w:hAnsi="Times New Roman" w:cs="Times New Roman"/>
          <w:sz w:val="28"/>
          <w:szCs w:val="28"/>
          <w:lang w:val="uk-UA"/>
        </w:rPr>
        <w:t>на застарілу або ненадійну інформацію.</w:t>
      </w:r>
      <w:r w:rsidR="00031B45" w:rsidRPr="00031B45">
        <w:rPr>
          <w:rFonts w:ascii="Times New Roman" w:hAnsi="Times New Roman" w:cs="Times New Roman"/>
          <w:sz w:val="28"/>
          <w:szCs w:val="28"/>
          <w:lang w:val="uk-UA"/>
        </w:rPr>
        <w:t xml:space="preserve">Проведення </w:t>
      </w:r>
      <w:r w:rsidRPr="00031B45">
        <w:rPr>
          <w:rFonts w:ascii="Times New Roman" w:hAnsi="Times New Roman" w:cs="Times New Roman"/>
          <w:sz w:val="28"/>
          <w:szCs w:val="28"/>
          <w:lang w:val="uk-UA"/>
        </w:rPr>
        <w:t xml:space="preserve"> SWOT-аналізу</w:t>
      </w:r>
      <w:r w:rsidR="00031B45" w:rsidRPr="00031B45">
        <w:rPr>
          <w:rFonts w:ascii="Times New Roman" w:hAnsi="Times New Roman" w:cs="Times New Roman"/>
          <w:sz w:val="28"/>
          <w:szCs w:val="28"/>
          <w:lang w:val="uk-UA"/>
        </w:rPr>
        <w:t xml:space="preserve"> в ТОВ «Благо-Інвест»</w:t>
      </w:r>
      <w:r w:rsidR="008D1347">
        <w:rPr>
          <w:rFonts w:ascii="Times New Roman" w:hAnsi="Times New Roman" w:cs="Times New Roman"/>
          <w:sz w:val="28"/>
          <w:szCs w:val="28"/>
          <w:lang w:val="uk-UA"/>
        </w:rPr>
        <w:t xml:space="preserve"> </w:t>
      </w:r>
      <w:r w:rsidR="00031B45">
        <w:rPr>
          <w:rFonts w:ascii="Times New Roman" w:hAnsi="Times New Roman" w:cs="Times New Roman"/>
          <w:sz w:val="28"/>
          <w:szCs w:val="28"/>
          <w:lang w:val="uk-UA"/>
        </w:rPr>
        <w:t>здійснюється в наступній послідовності</w:t>
      </w:r>
    </w:p>
    <w:p w14:paraId="6E4D1C6A" w14:textId="77777777" w:rsidR="006021C4" w:rsidRPr="00385964" w:rsidRDefault="006021C4" w:rsidP="006021C4">
      <w:pPr>
        <w:pStyle w:val="text"/>
        <w:spacing w:line="360" w:lineRule="auto"/>
        <w:ind w:firstLine="567"/>
        <w:rPr>
          <w:rFonts w:ascii="Times New Roman" w:hAnsi="Times New Roman" w:cs="Times New Roman"/>
          <w:sz w:val="28"/>
          <w:szCs w:val="28"/>
          <w:lang w:val="uk-UA"/>
        </w:rPr>
      </w:pPr>
      <w:r w:rsidRPr="00385964">
        <w:rPr>
          <w:rFonts w:ascii="Times New Roman" w:hAnsi="Times New Roman" w:cs="Times New Roman"/>
          <w:sz w:val="28"/>
          <w:szCs w:val="28"/>
          <w:lang w:val="uk-UA"/>
        </w:rPr>
        <w:t xml:space="preserve">Правило 1. Ретельно визначити сферу кожного SWOT-аналізу. Компанії часто проводять загальний </w:t>
      </w:r>
      <w:r w:rsidRPr="00385964">
        <w:rPr>
          <w:rStyle w:val="aa"/>
          <w:rFonts w:ascii="Times New Roman" w:hAnsi="Times New Roman" w:cs="Times New Roman"/>
          <w:i w:val="0"/>
          <w:iCs w:val="0"/>
          <w:sz w:val="28"/>
          <w:szCs w:val="28"/>
          <w:lang w:val="uk-UA"/>
        </w:rPr>
        <w:t>аналіз</w:t>
      </w:r>
      <w:r w:rsidRPr="00385964">
        <w:rPr>
          <w:rFonts w:ascii="Times New Roman" w:hAnsi="Times New Roman" w:cs="Times New Roman"/>
          <w:sz w:val="28"/>
          <w:szCs w:val="28"/>
          <w:lang w:val="uk-UA"/>
        </w:rPr>
        <w:t xml:space="preserve">, який охоплює весь їхній бізнес. Вірогідно, він буде занадто узагальненим і марним для менеджерів, яких цікавлять можливості на конкретних </w:t>
      </w:r>
      <w:r w:rsidRPr="00385964">
        <w:rPr>
          <w:rStyle w:val="aa"/>
          <w:rFonts w:ascii="Times New Roman" w:hAnsi="Times New Roman" w:cs="Times New Roman"/>
          <w:i w:val="0"/>
          <w:iCs w:val="0"/>
          <w:sz w:val="28"/>
          <w:szCs w:val="28"/>
          <w:lang w:val="uk-UA"/>
        </w:rPr>
        <w:t>ринках</w:t>
      </w:r>
      <w:r w:rsidRPr="00385964">
        <w:rPr>
          <w:rFonts w:ascii="Times New Roman" w:hAnsi="Times New Roman" w:cs="Times New Roman"/>
          <w:sz w:val="28"/>
          <w:szCs w:val="28"/>
          <w:lang w:val="uk-UA"/>
        </w:rPr>
        <w:t xml:space="preserve"> або сегментах. Фокусування SWOT-</w:t>
      </w:r>
      <w:r w:rsidRPr="00385964">
        <w:rPr>
          <w:rFonts w:ascii="Times New Roman" w:hAnsi="Times New Roman" w:cs="Times New Roman"/>
          <w:sz w:val="28"/>
          <w:szCs w:val="28"/>
          <w:lang w:val="uk-UA"/>
        </w:rPr>
        <w:lastRenderedPageBreak/>
        <w:t xml:space="preserve">аналізу, наприклад на конкретному сегменті, забезпечує виявлення найбільш важливих для нього сильних і слабих сторін, можливостей і погроз. </w:t>
      </w:r>
    </w:p>
    <w:p w14:paraId="1F4810E3" w14:textId="77777777" w:rsidR="006021C4" w:rsidRPr="00385964" w:rsidRDefault="006021C4" w:rsidP="006021C4">
      <w:pPr>
        <w:pStyle w:val="text"/>
        <w:spacing w:line="360" w:lineRule="auto"/>
        <w:ind w:firstLine="567"/>
        <w:rPr>
          <w:rFonts w:ascii="Times New Roman" w:hAnsi="Times New Roman" w:cs="Times New Roman"/>
          <w:sz w:val="28"/>
          <w:szCs w:val="28"/>
          <w:lang w:val="uk-UA"/>
        </w:rPr>
      </w:pPr>
      <w:r w:rsidRPr="00385964">
        <w:rPr>
          <w:rFonts w:ascii="Times New Roman" w:hAnsi="Times New Roman" w:cs="Times New Roman"/>
          <w:sz w:val="28"/>
          <w:szCs w:val="28"/>
          <w:lang w:val="uk-UA"/>
        </w:rPr>
        <w:t xml:space="preserve">Правило 2. Зрозуміти розходження між елементами SWOT: силами, слабостями, можливостями й загрозами. Сильні й слабі сторони - це внутрішні риси компанії, отже, їй підконтрольні. Можливості й загрози пов'язані з характеристиками ринкового середовища й непідвласні впливу організації. </w:t>
      </w:r>
    </w:p>
    <w:p w14:paraId="2ABC8A0A" w14:textId="77777777" w:rsidR="006021C4" w:rsidRPr="00385964" w:rsidRDefault="006021C4" w:rsidP="006021C4">
      <w:pPr>
        <w:pStyle w:val="text"/>
        <w:spacing w:line="360" w:lineRule="auto"/>
        <w:ind w:firstLine="567"/>
        <w:rPr>
          <w:rFonts w:ascii="Times New Roman" w:hAnsi="Times New Roman" w:cs="Times New Roman"/>
          <w:sz w:val="28"/>
          <w:szCs w:val="28"/>
          <w:lang w:val="uk-UA"/>
        </w:rPr>
      </w:pPr>
      <w:r w:rsidRPr="00385964">
        <w:rPr>
          <w:rFonts w:ascii="Times New Roman" w:hAnsi="Times New Roman" w:cs="Times New Roman"/>
          <w:sz w:val="28"/>
          <w:szCs w:val="28"/>
          <w:lang w:val="uk-UA"/>
        </w:rPr>
        <w:t xml:space="preserve">Правило 3. Сильні й слабкі сторони можуть уважатися такими лише в тому випадку, якщо так їх сприймають покупці. Потрібно включати в </w:t>
      </w:r>
      <w:r w:rsidRPr="00385964">
        <w:rPr>
          <w:rStyle w:val="aa"/>
          <w:rFonts w:ascii="Times New Roman" w:hAnsi="Times New Roman" w:cs="Times New Roman"/>
          <w:i w:val="0"/>
          <w:iCs w:val="0"/>
          <w:sz w:val="28"/>
          <w:szCs w:val="28"/>
          <w:lang w:val="uk-UA"/>
        </w:rPr>
        <w:t>аналіз</w:t>
      </w:r>
      <w:r w:rsidRPr="00385964">
        <w:rPr>
          <w:rFonts w:ascii="Times New Roman" w:hAnsi="Times New Roman" w:cs="Times New Roman"/>
          <w:sz w:val="28"/>
          <w:szCs w:val="28"/>
          <w:lang w:val="uk-UA"/>
        </w:rPr>
        <w:t xml:space="preserve"> тільки найбільш стосовні до справи переваги й недоліки, при цьому вони повинні визначатися у світлі пропозицій конкурентів. Сильна сторона буде сильною тільки тоді, коли такою її бачить </w:t>
      </w:r>
      <w:r w:rsidRPr="00385964">
        <w:rPr>
          <w:rStyle w:val="aa"/>
          <w:rFonts w:ascii="Times New Roman" w:hAnsi="Times New Roman" w:cs="Times New Roman"/>
          <w:i w:val="0"/>
          <w:iCs w:val="0"/>
          <w:sz w:val="28"/>
          <w:szCs w:val="28"/>
          <w:lang w:val="uk-UA"/>
        </w:rPr>
        <w:t>ринок</w:t>
      </w:r>
      <w:r w:rsidRPr="00385964">
        <w:rPr>
          <w:rFonts w:ascii="Times New Roman" w:hAnsi="Times New Roman" w:cs="Times New Roman"/>
          <w:sz w:val="28"/>
          <w:szCs w:val="28"/>
          <w:lang w:val="uk-UA"/>
        </w:rPr>
        <w:t xml:space="preserve">. Наприклад, якість продукту буде силою, тільки якщо він працює краще, ніж продукти конкурентів. І нарешті, таких сильних і слабих сторін може набратися дуже багато, так що й не зрозумієш, які з них головні. Щоб уникнути цього переваги й недоліки повинні бути ранжирувані відповідно до їх важливості в очах покупців. </w:t>
      </w:r>
    </w:p>
    <w:p w14:paraId="1E08769B" w14:textId="77777777" w:rsidR="006021C4" w:rsidRPr="00385964" w:rsidRDefault="006021C4" w:rsidP="006021C4">
      <w:pPr>
        <w:pStyle w:val="text"/>
        <w:spacing w:line="360" w:lineRule="auto"/>
        <w:ind w:firstLine="567"/>
        <w:rPr>
          <w:rFonts w:ascii="Times New Roman" w:hAnsi="Times New Roman" w:cs="Times New Roman"/>
          <w:sz w:val="28"/>
          <w:szCs w:val="28"/>
          <w:lang w:val="uk-UA"/>
        </w:rPr>
      </w:pPr>
      <w:r w:rsidRPr="00385964">
        <w:rPr>
          <w:rFonts w:ascii="Times New Roman" w:hAnsi="Times New Roman" w:cs="Times New Roman"/>
          <w:sz w:val="28"/>
          <w:szCs w:val="28"/>
          <w:lang w:val="uk-UA"/>
        </w:rPr>
        <w:t xml:space="preserve">Правило 4. Необхідно бути  об'єктивними й використовувати різнобічну вхідну інформацію. Звичайно, не завжди вдається проводити </w:t>
      </w:r>
      <w:r w:rsidRPr="00385964">
        <w:rPr>
          <w:rStyle w:val="aa"/>
          <w:rFonts w:ascii="Times New Roman" w:hAnsi="Times New Roman" w:cs="Times New Roman"/>
          <w:i w:val="0"/>
          <w:iCs w:val="0"/>
          <w:sz w:val="28"/>
          <w:szCs w:val="28"/>
          <w:lang w:val="uk-UA"/>
        </w:rPr>
        <w:t>аналіз</w:t>
      </w:r>
      <w:r w:rsidRPr="00385964">
        <w:rPr>
          <w:rFonts w:ascii="Times New Roman" w:hAnsi="Times New Roman" w:cs="Times New Roman"/>
          <w:sz w:val="28"/>
          <w:szCs w:val="28"/>
          <w:lang w:val="uk-UA"/>
        </w:rPr>
        <w:t xml:space="preserve"> за результатами великих </w:t>
      </w:r>
      <w:r w:rsidRPr="00385964">
        <w:rPr>
          <w:rStyle w:val="aa"/>
          <w:rFonts w:ascii="Times New Roman" w:hAnsi="Times New Roman" w:cs="Times New Roman"/>
          <w:i w:val="0"/>
          <w:iCs w:val="0"/>
          <w:sz w:val="28"/>
          <w:szCs w:val="28"/>
          <w:lang w:val="uk-UA"/>
        </w:rPr>
        <w:t>маркетингових досліджень</w:t>
      </w:r>
      <w:r w:rsidRPr="00385964">
        <w:rPr>
          <w:rFonts w:ascii="Times New Roman" w:hAnsi="Times New Roman" w:cs="Times New Roman"/>
          <w:sz w:val="28"/>
          <w:szCs w:val="28"/>
          <w:lang w:val="uk-UA"/>
        </w:rPr>
        <w:t xml:space="preserve">, але, з іншого боку, не можна доручати його одній людині, оскільки він не буде настільки точним і глибоким, як </w:t>
      </w:r>
      <w:r w:rsidRPr="00385964">
        <w:rPr>
          <w:rStyle w:val="aa"/>
          <w:rFonts w:ascii="Times New Roman" w:hAnsi="Times New Roman" w:cs="Times New Roman"/>
          <w:i w:val="0"/>
          <w:iCs w:val="0"/>
          <w:sz w:val="28"/>
          <w:szCs w:val="28"/>
          <w:lang w:val="uk-UA"/>
        </w:rPr>
        <w:t>аналіз</w:t>
      </w:r>
      <w:r w:rsidRPr="00385964">
        <w:rPr>
          <w:rFonts w:ascii="Times New Roman" w:hAnsi="Times New Roman" w:cs="Times New Roman"/>
          <w:sz w:val="28"/>
          <w:szCs w:val="28"/>
          <w:lang w:val="uk-UA"/>
        </w:rPr>
        <w:t xml:space="preserve">, проведений у вигляді групової дискусії й обміну ідеями. Важливо розуміти, що SWOT-аналіз - це не просто перерахування підозр менеджерів. Він повинен у якнайбільшому ступені ґрунтуватися на об'єктивних фактах і даних </w:t>
      </w:r>
      <w:r w:rsidRPr="00385964">
        <w:rPr>
          <w:rStyle w:val="aa"/>
          <w:rFonts w:ascii="Times New Roman" w:hAnsi="Times New Roman" w:cs="Times New Roman"/>
          <w:i w:val="0"/>
          <w:iCs w:val="0"/>
          <w:sz w:val="28"/>
          <w:szCs w:val="28"/>
          <w:lang w:val="uk-UA"/>
        </w:rPr>
        <w:t>досліджень</w:t>
      </w:r>
      <w:r w:rsidRPr="00385964">
        <w:rPr>
          <w:rFonts w:ascii="Times New Roman" w:hAnsi="Times New Roman" w:cs="Times New Roman"/>
          <w:sz w:val="28"/>
          <w:szCs w:val="28"/>
          <w:lang w:val="uk-UA"/>
        </w:rPr>
        <w:t xml:space="preserve">. </w:t>
      </w:r>
    </w:p>
    <w:p w14:paraId="45BACB09" w14:textId="77777777" w:rsidR="006021C4" w:rsidRPr="00385964" w:rsidRDefault="006021C4" w:rsidP="00953AC7">
      <w:pPr>
        <w:pStyle w:val="text"/>
        <w:spacing w:line="360" w:lineRule="auto"/>
        <w:ind w:left="0" w:right="0" w:firstLine="709"/>
        <w:rPr>
          <w:rFonts w:ascii="Times New Roman" w:hAnsi="Times New Roman" w:cs="Times New Roman"/>
          <w:color w:val="auto"/>
          <w:sz w:val="28"/>
          <w:szCs w:val="28"/>
          <w:lang w:val="uk-UA"/>
        </w:rPr>
      </w:pPr>
      <w:r w:rsidRPr="00385964">
        <w:rPr>
          <w:rFonts w:ascii="Times New Roman" w:hAnsi="Times New Roman" w:cs="Times New Roman"/>
          <w:color w:val="auto"/>
          <w:sz w:val="28"/>
          <w:szCs w:val="28"/>
          <w:lang w:val="uk-UA"/>
        </w:rPr>
        <w:t xml:space="preserve">Правило 5. Необхідно уникнути великих і двозначних заяв. Занадто часто SWOT-аналіз послаблюється саме через те, що в нього включають подібні твердження, які, найімовірніше, нічого не значать для більшості покупців. Чим точнішим є формулювання, тим кориснішим буде </w:t>
      </w:r>
      <w:r w:rsidRPr="00385964">
        <w:rPr>
          <w:rStyle w:val="aa"/>
          <w:rFonts w:ascii="Times New Roman" w:hAnsi="Times New Roman" w:cs="Times New Roman"/>
          <w:i w:val="0"/>
          <w:iCs w:val="0"/>
          <w:color w:val="auto"/>
          <w:sz w:val="28"/>
          <w:szCs w:val="28"/>
          <w:lang w:val="uk-UA"/>
        </w:rPr>
        <w:t>аналіз.</w:t>
      </w:r>
      <w:r w:rsidRPr="00385964">
        <w:rPr>
          <w:rFonts w:ascii="Times New Roman" w:hAnsi="Times New Roman" w:cs="Times New Roman"/>
          <w:color w:val="auto"/>
          <w:sz w:val="28"/>
          <w:szCs w:val="28"/>
          <w:lang w:val="uk-UA"/>
        </w:rPr>
        <w:t xml:space="preserve"> </w:t>
      </w:r>
    </w:p>
    <w:p w14:paraId="2A0BF0FC" w14:textId="77777777" w:rsidR="006021C4" w:rsidRPr="00385964" w:rsidRDefault="00031B45" w:rsidP="00953AC7">
      <w:pPr>
        <w:pStyle w:val="text"/>
        <w:spacing w:line="360" w:lineRule="auto"/>
        <w:ind w:left="0" w:right="0" w:firstLine="709"/>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Проведемо</w:t>
      </w:r>
      <w:r w:rsidR="006021C4" w:rsidRPr="00385964">
        <w:rPr>
          <w:rFonts w:ascii="Times New Roman" w:hAnsi="Times New Roman" w:cs="Times New Roman"/>
          <w:color w:val="auto"/>
          <w:sz w:val="28"/>
          <w:szCs w:val="28"/>
          <w:lang w:val="uk-UA"/>
        </w:rPr>
        <w:t xml:space="preserve"> SWOT-аналізу</w:t>
      </w:r>
      <w:r>
        <w:rPr>
          <w:rFonts w:ascii="Times New Roman" w:hAnsi="Times New Roman" w:cs="Times New Roman"/>
          <w:color w:val="auto"/>
          <w:sz w:val="28"/>
          <w:szCs w:val="28"/>
          <w:lang w:val="uk-UA"/>
        </w:rPr>
        <w:t xml:space="preserve"> діяльності підприємства</w:t>
      </w:r>
      <w:r w:rsidR="006021C4" w:rsidRPr="00385964">
        <w:rPr>
          <w:rFonts w:ascii="Times New Roman" w:hAnsi="Times New Roman" w:cs="Times New Roman"/>
          <w:color w:val="auto"/>
          <w:sz w:val="28"/>
          <w:szCs w:val="28"/>
          <w:lang w:val="uk-UA"/>
        </w:rPr>
        <w:t xml:space="preserve">. </w:t>
      </w:r>
    </w:p>
    <w:p w14:paraId="2728CFC9" w14:textId="77777777" w:rsidR="006021C4" w:rsidRPr="00385964" w:rsidRDefault="006021C4" w:rsidP="00953AC7">
      <w:pPr>
        <w:pStyle w:val="2"/>
        <w:spacing w:before="0" w:after="0" w:line="360" w:lineRule="auto"/>
        <w:ind w:firstLine="709"/>
        <w:jc w:val="both"/>
        <w:rPr>
          <w:rFonts w:ascii="Times New Roman" w:hAnsi="Times New Roman" w:cs="Times New Roman"/>
          <w:b w:val="0"/>
          <w:bCs w:val="0"/>
          <w:i w:val="0"/>
          <w:color w:val="auto"/>
          <w:lang w:val="uk-UA"/>
        </w:rPr>
      </w:pPr>
      <w:r w:rsidRPr="00385964">
        <w:rPr>
          <w:rFonts w:ascii="Times New Roman" w:hAnsi="Times New Roman" w:cs="Times New Roman"/>
          <w:b w:val="0"/>
          <w:bCs w:val="0"/>
          <w:i w:val="0"/>
          <w:color w:val="auto"/>
          <w:lang w:val="uk-UA"/>
        </w:rPr>
        <w:lastRenderedPageBreak/>
        <w:t>Крок 1. Визначення сильних і слабих сторін  ТОВ «</w:t>
      </w:r>
      <w:r w:rsidR="00EE4911" w:rsidRPr="00385964">
        <w:rPr>
          <w:rFonts w:ascii="Times New Roman" w:hAnsi="Times New Roman" w:cs="Times New Roman"/>
          <w:b w:val="0"/>
          <w:bCs w:val="0"/>
          <w:i w:val="0"/>
          <w:color w:val="auto"/>
          <w:lang w:val="uk-UA"/>
        </w:rPr>
        <w:t>Благо-Інвест</w:t>
      </w:r>
      <w:r w:rsidRPr="00385964">
        <w:rPr>
          <w:rFonts w:ascii="Times New Roman" w:hAnsi="Times New Roman" w:cs="Times New Roman"/>
          <w:b w:val="0"/>
          <w:bCs w:val="0"/>
          <w:i w:val="0"/>
          <w:color w:val="auto"/>
          <w:lang w:val="uk-UA"/>
        </w:rPr>
        <w:t>»</w:t>
      </w:r>
    </w:p>
    <w:p w14:paraId="63B81C7F" w14:textId="77777777" w:rsidR="006021C4" w:rsidRPr="00385964" w:rsidRDefault="006021C4" w:rsidP="00953AC7">
      <w:pPr>
        <w:pStyle w:val="text"/>
        <w:spacing w:line="360" w:lineRule="auto"/>
        <w:ind w:left="0" w:right="0" w:firstLine="709"/>
        <w:rPr>
          <w:rFonts w:ascii="Times New Roman" w:hAnsi="Times New Roman" w:cs="Times New Roman"/>
          <w:color w:val="auto"/>
          <w:sz w:val="28"/>
          <w:szCs w:val="28"/>
          <w:lang w:val="uk-UA"/>
        </w:rPr>
      </w:pPr>
      <w:r w:rsidRPr="00385964">
        <w:rPr>
          <w:rFonts w:ascii="Times New Roman" w:hAnsi="Times New Roman" w:cs="Times New Roman"/>
          <w:color w:val="auto"/>
          <w:sz w:val="28"/>
          <w:szCs w:val="28"/>
          <w:lang w:val="uk-UA"/>
        </w:rPr>
        <w:t>Перший етап дозволить нам визначити, які сильні сторони й недоліки ТОВ «</w:t>
      </w:r>
      <w:r w:rsidR="00EE4911" w:rsidRPr="00385964">
        <w:rPr>
          <w:rFonts w:ascii="Times New Roman" w:hAnsi="Times New Roman" w:cs="Times New Roman"/>
          <w:color w:val="auto"/>
          <w:sz w:val="28"/>
          <w:szCs w:val="28"/>
          <w:lang w:val="uk-UA"/>
        </w:rPr>
        <w:t>Благо-Інвест</w:t>
      </w:r>
      <w:r w:rsidRPr="00385964">
        <w:rPr>
          <w:rFonts w:ascii="Times New Roman" w:hAnsi="Times New Roman" w:cs="Times New Roman"/>
          <w:color w:val="auto"/>
          <w:sz w:val="28"/>
          <w:szCs w:val="28"/>
          <w:lang w:val="uk-UA"/>
        </w:rPr>
        <w:t xml:space="preserve">». Для визначення сильних й слабих сторін товариства необхідно: </w:t>
      </w:r>
    </w:p>
    <w:p w14:paraId="292A231B" w14:textId="77777777" w:rsidR="006021C4" w:rsidRPr="00385964" w:rsidRDefault="006021C4" w:rsidP="002B33A7">
      <w:pPr>
        <w:numPr>
          <w:ilvl w:val="0"/>
          <w:numId w:val="19"/>
        </w:numPr>
        <w:spacing w:line="360" w:lineRule="auto"/>
        <w:ind w:left="0" w:firstLine="709"/>
        <w:jc w:val="both"/>
        <w:rPr>
          <w:color w:val="auto"/>
          <w:sz w:val="28"/>
          <w:szCs w:val="28"/>
          <w:lang w:val="uk-UA"/>
        </w:rPr>
      </w:pPr>
      <w:r w:rsidRPr="00385964">
        <w:rPr>
          <w:color w:val="auto"/>
          <w:sz w:val="28"/>
          <w:szCs w:val="28"/>
          <w:lang w:val="uk-UA"/>
        </w:rPr>
        <w:t xml:space="preserve">Скласти перелік параметрів, за яким буде оцінене </w:t>
      </w:r>
      <w:r w:rsidRPr="00385964">
        <w:rPr>
          <w:rStyle w:val="aa"/>
          <w:i w:val="0"/>
          <w:iCs w:val="0"/>
          <w:color w:val="auto"/>
          <w:sz w:val="28"/>
          <w:szCs w:val="28"/>
          <w:lang w:val="uk-UA"/>
        </w:rPr>
        <w:t>підприємство</w:t>
      </w:r>
      <w:r w:rsidRPr="00385964">
        <w:rPr>
          <w:color w:val="auto"/>
          <w:sz w:val="28"/>
          <w:szCs w:val="28"/>
          <w:lang w:val="uk-UA"/>
        </w:rPr>
        <w:t xml:space="preserve">; </w:t>
      </w:r>
    </w:p>
    <w:p w14:paraId="50919D06" w14:textId="77777777" w:rsidR="006021C4" w:rsidRPr="00385964" w:rsidRDefault="006021C4" w:rsidP="002B33A7">
      <w:pPr>
        <w:numPr>
          <w:ilvl w:val="0"/>
          <w:numId w:val="19"/>
        </w:numPr>
        <w:spacing w:line="360" w:lineRule="auto"/>
        <w:ind w:left="0" w:firstLine="709"/>
        <w:jc w:val="both"/>
        <w:rPr>
          <w:color w:val="auto"/>
          <w:sz w:val="28"/>
          <w:szCs w:val="28"/>
          <w:lang w:val="uk-UA"/>
        </w:rPr>
      </w:pPr>
      <w:r w:rsidRPr="00385964">
        <w:rPr>
          <w:color w:val="auto"/>
          <w:sz w:val="28"/>
          <w:szCs w:val="28"/>
          <w:lang w:val="uk-UA"/>
        </w:rPr>
        <w:t xml:space="preserve">За кожним з параметрів визначити, що є сильною, а що - слабою стороною. </w:t>
      </w:r>
    </w:p>
    <w:p w14:paraId="7D41BD54" w14:textId="77777777" w:rsidR="006021C4" w:rsidRPr="00385964" w:rsidRDefault="006021C4" w:rsidP="00953AC7">
      <w:pPr>
        <w:pStyle w:val="text"/>
        <w:spacing w:line="360" w:lineRule="auto"/>
        <w:ind w:left="0" w:right="0" w:firstLine="709"/>
        <w:rPr>
          <w:rFonts w:ascii="Times New Roman" w:hAnsi="Times New Roman" w:cs="Times New Roman"/>
          <w:color w:val="auto"/>
          <w:sz w:val="28"/>
          <w:szCs w:val="28"/>
          <w:lang w:val="uk-UA"/>
        </w:rPr>
      </w:pPr>
      <w:r w:rsidRPr="00385964">
        <w:rPr>
          <w:rFonts w:ascii="Times New Roman" w:hAnsi="Times New Roman" w:cs="Times New Roman"/>
          <w:color w:val="auto"/>
          <w:sz w:val="28"/>
          <w:szCs w:val="28"/>
          <w:lang w:val="uk-UA"/>
        </w:rPr>
        <w:t>Для оцінки ТОВ «</w:t>
      </w:r>
      <w:r w:rsidR="00EE4911" w:rsidRPr="00385964">
        <w:rPr>
          <w:rFonts w:ascii="Times New Roman" w:hAnsi="Times New Roman" w:cs="Times New Roman"/>
          <w:color w:val="auto"/>
          <w:sz w:val="28"/>
          <w:szCs w:val="28"/>
          <w:lang w:val="uk-UA"/>
        </w:rPr>
        <w:t>Благо-Інвест</w:t>
      </w:r>
      <w:r w:rsidRPr="00385964">
        <w:rPr>
          <w:rFonts w:ascii="Times New Roman" w:hAnsi="Times New Roman" w:cs="Times New Roman"/>
          <w:color w:val="auto"/>
          <w:sz w:val="28"/>
          <w:szCs w:val="28"/>
          <w:lang w:val="uk-UA"/>
        </w:rPr>
        <w:t xml:space="preserve">» можна скористатися наступним списком параметрів: </w:t>
      </w:r>
    </w:p>
    <w:p w14:paraId="5E092AA9" w14:textId="77777777" w:rsidR="006021C4" w:rsidRPr="00385964" w:rsidRDefault="006021C4" w:rsidP="002B33A7">
      <w:pPr>
        <w:numPr>
          <w:ilvl w:val="0"/>
          <w:numId w:val="17"/>
        </w:numPr>
        <w:spacing w:line="360" w:lineRule="auto"/>
        <w:ind w:left="0" w:firstLine="709"/>
        <w:jc w:val="both"/>
        <w:rPr>
          <w:color w:val="auto"/>
          <w:sz w:val="28"/>
          <w:szCs w:val="28"/>
          <w:lang w:val="uk-UA"/>
        </w:rPr>
      </w:pPr>
      <w:r w:rsidRPr="00385964">
        <w:rPr>
          <w:color w:val="auto"/>
          <w:sz w:val="28"/>
          <w:szCs w:val="28"/>
          <w:lang w:val="uk-UA"/>
        </w:rPr>
        <w:t xml:space="preserve">Організація (тут може оцінюватися рівень кваліфікації співробітників, їхня зацікавленість у розвитку </w:t>
      </w:r>
      <w:r w:rsidRPr="00385964">
        <w:rPr>
          <w:rStyle w:val="aa"/>
          <w:i w:val="0"/>
          <w:iCs w:val="0"/>
          <w:color w:val="auto"/>
          <w:sz w:val="28"/>
          <w:szCs w:val="28"/>
          <w:lang w:val="uk-UA"/>
        </w:rPr>
        <w:t>товариства,</w:t>
      </w:r>
      <w:r w:rsidRPr="00385964">
        <w:rPr>
          <w:color w:val="auto"/>
          <w:sz w:val="28"/>
          <w:szCs w:val="28"/>
          <w:lang w:val="uk-UA"/>
        </w:rPr>
        <w:t xml:space="preserve"> наявність взаємодії між відділами </w:t>
      </w:r>
      <w:r w:rsidRPr="00385964">
        <w:rPr>
          <w:rStyle w:val="aa"/>
          <w:i w:val="0"/>
          <w:iCs w:val="0"/>
          <w:color w:val="auto"/>
          <w:sz w:val="28"/>
          <w:szCs w:val="28"/>
          <w:lang w:val="uk-UA"/>
        </w:rPr>
        <w:t>підприємства</w:t>
      </w:r>
      <w:r w:rsidRPr="00385964">
        <w:rPr>
          <w:color w:val="auto"/>
          <w:sz w:val="28"/>
          <w:szCs w:val="28"/>
          <w:lang w:val="uk-UA"/>
        </w:rPr>
        <w:t xml:space="preserve"> й т. ін.) </w:t>
      </w:r>
    </w:p>
    <w:p w14:paraId="20B68C02" w14:textId="77777777" w:rsidR="006021C4" w:rsidRPr="00385964" w:rsidRDefault="006021C4" w:rsidP="002B33A7">
      <w:pPr>
        <w:numPr>
          <w:ilvl w:val="0"/>
          <w:numId w:val="17"/>
        </w:numPr>
        <w:spacing w:line="360" w:lineRule="auto"/>
        <w:ind w:left="0" w:firstLine="709"/>
        <w:jc w:val="both"/>
        <w:rPr>
          <w:color w:val="auto"/>
          <w:sz w:val="28"/>
          <w:szCs w:val="28"/>
          <w:lang w:val="uk-UA"/>
        </w:rPr>
      </w:pPr>
      <w:r w:rsidRPr="00385964">
        <w:rPr>
          <w:color w:val="auto"/>
          <w:sz w:val="28"/>
          <w:szCs w:val="28"/>
          <w:lang w:val="uk-UA"/>
        </w:rPr>
        <w:t xml:space="preserve">Виробництво (можуть оцінюватися виробничі потужності, </w:t>
      </w:r>
      <w:r w:rsidRPr="00385964">
        <w:rPr>
          <w:rStyle w:val="aa"/>
          <w:i w:val="0"/>
          <w:iCs w:val="0"/>
          <w:color w:val="auto"/>
          <w:sz w:val="28"/>
          <w:szCs w:val="28"/>
          <w:lang w:val="uk-UA"/>
        </w:rPr>
        <w:t>якість</w:t>
      </w:r>
      <w:r w:rsidRPr="00385964">
        <w:rPr>
          <w:color w:val="auto"/>
          <w:sz w:val="28"/>
          <w:szCs w:val="28"/>
          <w:lang w:val="uk-UA"/>
        </w:rPr>
        <w:t xml:space="preserve"> і ступінь спрацювання устаткування, </w:t>
      </w:r>
      <w:r w:rsidRPr="00385964">
        <w:rPr>
          <w:rStyle w:val="aa"/>
          <w:i w:val="0"/>
          <w:iCs w:val="0"/>
          <w:color w:val="auto"/>
          <w:sz w:val="28"/>
          <w:szCs w:val="28"/>
          <w:lang w:val="uk-UA"/>
        </w:rPr>
        <w:t xml:space="preserve">якість </w:t>
      </w:r>
      <w:r w:rsidRPr="00385964">
        <w:rPr>
          <w:color w:val="auto"/>
          <w:sz w:val="28"/>
          <w:szCs w:val="28"/>
          <w:lang w:val="uk-UA"/>
        </w:rPr>
        <w:t xml:space="preserve">товару, що випускається, наявність патентів і ліцензій (якщо вони необхідні), собівартість продукції, надійність каналів постачання сировини й матеріалів і т.п.) </w:t>
      </w:r>
    </w:p>
    <w:p w14:paraId="1625F0CF" w14:textId="77777777" w:rsidR="006021C4" w:rsidRPr="00385964" w:rsidRDefault="006021C4" w:rsidP="002B33A7">
      <w:pPr>
        <w:numPr>
          <w:ilvl w:val="0"/>
          <w:numId w:val="17"/>
        </w:numPr>
        <w:spacing w:line="360" w:lineRule="auto"/>
        <w:ind w:left="0" w:firstLine="709"/>
        <w:jc w:val="both"/>
        <w:rPr>
          <w:color w:val="auto"/>
          <w:sz w:val="28"/>
          <w:szCs w:val="28"/>
          <w:lang w:val="uk-UA"/>
        </w:rPr>
      </w:pPr>
      <w:r w:rsidRPr="00385964">
        <w:rPr>
          <w:color w:val="auto"/>
          <w:sz w:val="28"/>
          <w:szCs w:val="28"/>
          <w:lang w:val="uk-UA"/>
        </w:rPr>
        <w:t xml:space="preserve">Фінанси (можуть оцінюватися витрати виробництва, доступність капіталу, швидкість обороту капіталу, фінансова стійкість </w:t>
      </w:r>
      <w:r w:rsidRPr="00385964">
        <w:rPr>
          <w:rStyle w:val="aa"/>
          <w:i w:val="0"/>
          <w:iCs w:val="0"/>
          <w:color w:val="auto"/>
          <w:sz w:val="28"/>
          <w:szCs w:val="28"/>
          <w:lang w:val="uk-UA"/>
        </w:rPr>
        <w:t>товариства</w:t>
      </w:r>
      <w:r w:rsidRPr="00385964">
        <w:rPr>
          <w:color w:val="auto"/>
          <w:sz w:val="28"/>
          <w:szCs w:val="28"/>
          <w:lang w:val="uk-UA"/>
        </w:rPr>
        <w:t xml:space="preserve">, прибутковість бізнесу й т.п.) </w:t>
      </w:r>
    </w:p>
    <w:p w14:paraId="489404FF" w14:textId="77777777" w:rsidR="006021C4" w:rsidRPr="00385964" w:rsidRDefault="006021C4" w:rsidP="002B33A7">
      <w:pPr>
        <w:numPr>
          <w:ilvl w:val="0"/>
          <w:numId w:val="17"/>
        </w:numPr>
        <w:spacing w:line="360" w:lineRule="auto"/>
        <w:ind w:left="0" w:firstLine="709"/>
        <w:jc w:val="both"/>
        <w:rPr>
          <w:color w:val="auto"/>
          <w:sz w:val="28"/>
          <w:szCs w:val="28"/>
          <w:lang w:val="uk-UA"/>
        </w:rPr>
      </w:pPr>
      <w:r w:rsidRPr="00385964">
        <w:rPr>
          <w:color w:val="auto"/>
          <w:sz w:val="28"/>
          <w:szCs w:val="28"/>
          <w:lang w:val="uk-UA"/>
        </w:rPr>
        <w:t xml:space="preserve">Інновації (тут може оцінюватися частота впровадження нових продуктів і послуг на підприємстві, ступінь їхньої новизни (незначні або кардинальні зміни), строки окупності засобів, вкладених у розробку новинок, і т.п.) </w:t>
      </w:r>
    </w:p>
    <w:p w14:paraId="719095A2" w14:textId="77777777" w:rsidR="006021C4" w:rsidRPr="00385964" w:rsidRDefault="006021C4" w:rsidP="002B33A7">
      <w:pPr>
        <w:numPr>
          <w:ilvl w:val="0"/>
          <w:numId w:val="17"/>
        </w:numPr>
        <w:spacing w:line="360" w:lineRule="auto"/>
        <w:ind w:left="0" w:firstLine="709"/>
        <w:jc w:val="both"/>
        <w:rPr>
          <w:color w:val="auto"/>
          <w:sz w:val="28"/>
          <w:szCs w:val="28"/>
          <w:lang w:val="uk-UA"/>
        </w:rPr>
      </w:pPr>
      <w:r w:rsidRPr="00385964">
        <w:rPr>
          <w:color w:val="auto"/>
          <w:sz w:val="28"/>
          <w:szCs w:val="28"/>
          <w:lang w:val="uk-UA"/>
        </w:rPr>
        <w:t xml:space="preserve">Маркетинг (тут можна оцінювати </w:t>
      </w:r>
      <w:r w:rsidRPr="00385964">
        <w:rPr>
          <w:rStyle w:val="aa"/>
          <w:i w:val="0"/>
          <w:iCs w:val="0"/>
          <w:color w:val="auto"/>
          <w:sz w:val="28"/>
          <w:szCs w:val="28"/>
          <w:lang w:val="uk-UA"/>
        </w:rPr>
        <w:t>якість</w:t>
      </w:r>
      <w:r w:rsidRPr="00385964">
        <w:rPr>
          <w:color w:val="auto"/>
          <w:sz w:val="28"/>
          <w:szCs w:val="28"/>
          <w:lang w:val="uk-UA"/>
        </w:rPr>
        <w:t xml:space="preserve"> товарів/послуг (як цю </w:t>
      </w:r>
      <w:r w:rsidRPr="00385964">
        <w:rPr>
          <w:rStyle w:val="aa"/>
          <w:i w:val="0"/>
          <w:iCs w:val="0"/>
          <w:color w:val="auto"/>
          <w:sz w:val="28"/>
          <w:szCs w:val="28"/>
          <w:lang w:val="uk-UA"/>
        </w:rPr>
        <w:t>якість</w:t>
      </w:r>
      <w:r w:rsidRPr="00385964">
        <w:rPr>
          <w:color w:val="auto"/>
          <w:sz w:val="28"/>
          <w:szCs w:val="28"/>
          <w:lang w:val="uk-UA"/>
        </w:rPr>
        <w:t xml:space="preserve"> оцінюють споживачі), популярність марки, повноту асортименту, рівень цін, ефективність реклами, репутацію ТОВ «</w:t>
      </w:r>
      <w:r w:rsidR="00EE4911" w:rsidRPr="00385964">
        <w:rPr>
          <w:color w:val="auto"/>
          <w:sz w:val="28"/>
          <w:szCs w:val="28"/>
          <w:lang w:val="uk-UA"/>
        </w:rPr>
        <w:t>Благо-Інвест</w:t>
      </w:r>
      <w:r w:rsidRPr="00385964">
        <w:rPr>
          <w:color w:val="auto"/>
          <w:sz w:val="28"/>
          <w:szCs w:val="28"/>
          <w:lang w:val="uk-UA"/>
        </w:rPr>
        <w:t xml:space="preserve">», ефективність застосовуваної моделі збуту, асортименти пропонованих додаткових </w:t>
      </w:r>
      <w:r w:rsidRPr="00385964">
        <w:rPr>
          <w:rStyle w:val="aa"/>
          <w:i w:val="0"/>
          <w:iCs w:val="0"/>
          <w:color w:val="auto"/>
          <w:sz w:val="28"/>
          <w:szCs w:val="28"/>
          <w:lang w:val="uk-UA"/>
        </w:rPr>
        <w:t>послуг</w:t>
      </w:r>
      <w:r w:rsidRPr="00385964">
        <w:rPr>
          <w:color w:val="auto"/>
          <w:sz w:val="28"/>
          <w:szCs w:val="28"/>
          <w:lang w:val="uk-UA"/>
        </w:rPr>
        <w:t xml:space="preserve">, кваліфікацію обслуговуючого персоналу). </w:t>
      </w:r>
    </w:p>
    <w:p w14:paraId="52C95060" w14:textId="77777777" w:rsidR="006021C4" w:rsidRPr="00385964" w:rsidRDefault="006021C4" w:rsidP="00953AC7">
      <w:pPr>
        <w:pStyle w:val="text"/>
        <w:spacing w:line="360" w:lineRule="auto"/>
        <w:ind w:left="0" w:right="0" w:firstLine="709"/>
        <w:rPr>
          <w:rFonts w:ascii="Times New Roman" w:hAnsi="Times New Roman" w:cs="Times New Roman"/>
          <w:color w:val="auto"/>
          <w:sz w:val="28"/>
          <w:szCs w:val="28"/>
          <w:lang w:val="uk-UA"/>
        </w:rPr>
      </w:pPr>
      <w:r w:rsidRPr="00385964">
        <w:rPr>
          <w:rFonts w:ascii="Times New Roman" w:hAnsi="Times New Roman" w:cs="Times New Roman"/>
          <w:color w:val="auto"/>
          <w:sz w:val="28"/>
          <w:szCs w:val="28"/>
          <w:lang w:val="uk-UA"/>
        </w:rPr>
        <w:t>Далі заповнюємо таблицю, де відображені сильні та слабкі сторони ТОВ «</w:t>
      </w:r>
      <w:r w:rsidR="00EE4911" w:rsidRPr="00385964">
        <w:rPr>
          <w:rFonts w:ascii="Times New Roman" w:hAnsi="Times New Roman" w:cs="Times New Roman"/>
          <w:color w:val="auto"/>
          <w:sz w:val="28"/>
          <w:szCs w:val="28"/>
          <w:lang w:val="uk-UA"/>
        </w:rPr>
        <w:t>Благо-Інвест</w:t>
      </w:r>
      <w:r w:rsidRPr="00385964">
        <w:rPr>
          <w:rFonts w:ascii="Times New Roman" w:hAnsi="Times New Roman" w:cs="Times New Roman"/>
          <w:color w:val="auto"/>
          <w:sz w:val="28"/>
          <w:szCs w:val="28"/>
          <w:lang w:val="uk-UA"/>
        </w:rPr>
        <w:t>»</w:t>
      </w:r>
    </w:p>
    <w:p w14:paraId="101D5BB4" w14:textId="77777777" w:rsidR="006021C4" w:rsidRPr="00385964" w:rsidRDefault="006021C4" w:rsidP="006021C4">
      <w:pPr>
        <w:pStyle w:val="text"/>
        <w:spacing w:line="360" w:lineRule="auto"/>
        <w:ind w:firstLine="567"/>
        <w:jc w:val="right"/>
        <w:rPr>
          <w:rFonts w:ascii="Times New Roman" w:hAnsi="Times New Roman" w:cs="Times New Roman"/>
          <w:sz w:val="28"/>
          <w:szCs w:val="28"/>
          <w:lang w:val="uk-UA"/>
        </w:rPr>
      </w:pPr>
      <w:r w:rsidRPr="00385964">
        <w:rPr>
          <w:rFonts w:ascii="Times New Roman" w:hAnsi="Times New Roman" w:cs="Times New Roman"/>
          <w:sz w:val="28"/>
          <w:szCs w:val="28"/>
          <w:lang w:val="uk-UA"/>
        </w:rPr>
        <w:lastRenderedPageBreak/>
        <w:t>Таблиця 2.</w:t>
      </w:r>
      <w:r w:rsidR="003545EC">
        <w:rPr>
          <w:rFonts w:ascii="Times New Roman" w:hAnsi="Times New Roman" w:cs="Times New Roman"/>
          <w:sz w:val="28"/>
          <w:szCs w:val="28"/>
          <w:lang w:val="uk-UA"/>
        </w:rPr>
        <w:t>19</w:t>
      </w:r>
      <w:r w:rsidRPr="00385964">
        <w:rPr>
          <w:rFonts w:ascii="Times New Roman" w:hAnsi="Times New Roman" w:cs="Times New Roman"/>
          <w:sz w:val="28"/>
          <w:szCs w:val="28"/>
          <w:lang w:val="uk-UA"/>
        </w:rPr>
        <w:t>.</w:t>
      </w:r>
    </w:p>
    <w:p w14:paraId="5153C049" w14:textId="77777777" w:rsidR="006021C4" w:rsidRPr="00385964" w:rsidRDefault="006021C4" w:rsidP="00953AC7">
      <w:pPr>
        <w:pStyle w:val="text"/>
        <w:spacing w:line="360" w:lineRule="auto"/>
        <w:ind w:firstLine="567"/>
        <w:jc w:val="center"/>
        <w:rPr>
          <w:rFonts w:ascii="Times New Roman" w:hAnsi="Times New Roman" w:cs="Times New Roman"/>
          <w:bCs/>
          <w:sz w:val="28"/>
          <w:szCs w:val="28"/>
          <w:lang w:val="uk-UA"/>
        </w:rPr>
      </w:pPr>
      <w:r w:rsidRPr="00385964">
        <w:rPr>
          <w:rFonts w:ascii="Times New Roman" w:hAnsi="Times New Roman" w:cs="Times New Roman"/>
          <w:bCs/>
          <w:sz w:val="28"/>
          <w:szCs w:val="28"/>
          <w:lang w:val="uk-UA"/>
        </w:rPr>
        <w:t>Визначення сильних і слабких сторін ТОВ «</w:t>
      </w:r>
      <w:r w:rsidR="00EE4911" w:rsidRPr="00385964">
        <w:rPr>
          <w:rFonts w:ascii="Times New Roman" w:hAnsi="Times New Roman" w:cs="Times New Roman"/>
          <w:bCs/>
          <w:sz w:val="28"/>
          <w:szCs w:val="28"/>
          <w:lang w:val="uk-UA"/>
        </w:rPr>
        <w:t>Благо-Інвест</w:t>
      </w:r>
      <w:r w:rsidRPr="00385964">
        <w:rPr>
          <w:rFonts w:ascii="Times New Roman" w:hAnsi="Times New Roman" w:cs="Times New Roman"/>
          <w:bCs/>
          <w:sz w:val="28"/>
          <w:szCs w:val="28"/>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90"/>
        <w:gridCol w:w="3191"/>
      </w:tblGrid>
      <w:tr w:rsidR="006021C4" w:rsidRPr="00385964" w14:paraId="7818A3C8" w14:textId="77777777">
        <w:tc>
          <w:tcPr>
            <w:tcW w:w="3190" w:type="dxa"/>
            <w:tcBorders>
              <w:top w:val="single" w:sz="4" w:space="0" w:color="auto"/>
              <w:left w:val="single" w:sz="4" w:space="0" w:color="auto"/>
              <w:bottom w:val="single" w:sz="4" w:space="0" w:color="auto"/>
              <w:right w:val="single" w:sz="4" w:space="0" w:color="auto"/>
            </w:tcBorders>
          </w:tcPr>
          <w:p w14:paraId="15049DB1" w14:textId="77777777" w:rsidR="006021C4" w:rsidRPr="00385964" w:rsidRDefault="006021C4" w:rsidP="00953AC7">
            <w:pPr>
              <w:pStyle w:val="text"/>
              <w:spacing w:line="240" w:lineRule="auto"/>
              <w:ind w:left="0" w:right="0" w:firstLine="0"/>
              <w:rPr>
                <w:rFonts w:ascii="Times New Roman" w:hAnsi="Times New Roman" w:cs="Times New Roman"/>
                <w:sz w:val="28"/>
                <w:szCs w:val="28"/>
                <w:lang w:val="uk-UA"/>
              </w:rPr>
            </w:pPr>
            <w:r w:rsidRPr="00385964">
              <w:rPr>
                <w:rFonts w:ascii="Times New Roman" w:hAnsi="Times New Roman" w:cs="Times New Roman"/>
                <w:sz w:val="28"/>
                <w:szCs w:val="28"/>
                <w:lang w:val="uk-UA"/>
              </w:rPr>
              <w:t>Параметри оцінки</w:t>
            </w:r>
          </w:p>
        </w:tc>
        <w:tc>
          <w:tcPr>
            <w:tcW w:w="3190" w:type="dxa"/>
            <w:tcBorders>
              <w:top w:val="single" w:sz="4" w:space="0" w:color="auto"/>
              <w:left w:val="single" w:sz="4" w:space="0" w:color="auto"/>
              <w:bottom w:val="single" w:sz="4" w:space="0" w:color="auto"/>
              <w:right w:val="single" w:sz="4" w:space="0" w:color="auto"/>
            </w:tcBorders>
          </w:tcPr>
          <w:p w14:paraId="6D225BBA" w14:textId="77777777" w:rsidR="006021C4" w:rsidRPr="00385964" w:rsidRDefault="006021C4" w:rsidP="00953AC7">
            <w:pPr>
              <w:pStyle w:val="text"/>
              <w:spacing w:line="240" w:lineRule="auto"/>
              <w:ind w:left="0" w:right="0" w:firstLine="0"/>
              <w:rPr>
                <w:rFonts w:ascii="Times New Roman" w:hAnsi="Times New Roman" w:cs="Times New Roman"/>
                <w:sz w:val="28"/>
                <w:szCs w:val="28"/>
                <w:lang w:val="uk-UA"/>
              </w:rPr>
            </w:pPr>
            <w:r w:rsidRPr="00385964">
              <w:rPr>
                <w:rFonts w:ascii="Times New Roman" w:hAnsi="Times New Roman" w:cs="Times New Roman"/>
                <w:sz w:val="28"/>
                <w:szCs w:val="28"/>
                <w:lang w:val="uk-UA"/>
              </w:rPr>
              <w:t>Сильні сторони</w:t>
            </w:r>
          </w:p>
        </w:tc>
        <w:tc>
          <w:tcPr>
            <w:tcW w:w="3191" w:type="dxa"/>
            <w:tcBorders>
              <w:top w:val="single" w:sz="4" w:space="0" w:color="auto"/>
              <w:left w:val="single" w:sz="4" w:space="0" w:color="auto"/>
              <w:bottom w:val="single" w:sz="4" w:space="0" w:color="auto"/>
              <w:right w:val="single" w:sz="4" w:space="0" w:color="auto"/>
            </w:tcBorders>
          </w:tcPr>
          <w:p w14:paraId="5A25D2E6" w14:textId="77777777" w:rsidR="006021C4" w:rsidRPr="00385964" w:rsidRDefault="006021C4" w:rsidP="00953AC7">
            <w:pPr>
              <w:pStyle w:val="text"/>
              <w:spacing w:line="240" w:lineRule="auto"/>
              <w:ind w:left="0" w:right="0" w:firstLine="0"/>
              <w:rPr>
                <w:rFonts w:ascii="Times New Roman" w:hAnsi="Times New Roman" w:cs="Times New Roman"/>
                <w:sz w:val="28"/>
                <w:szCs w:val="28"/>
                <w:lang w:val="uk-UA"/>
              </w:rPr>
            </w:pPr>
            <w:r w:rsidRPr="00385964">
              <w:rPr>
                <w:rFonts w:ascii="Times New Roman" w:hAnsi="Times New Roman" w:cs="Times New Roman"/>
                <w:sz w:val="28"/>
                <w:szCs w:val="28"/>
                <w:lang w:val="uk-UA"/>
              </w:rPr>
              <w:t>Слабкі сторони</w:t>
            </w:r>
          </w:p>
        </w:tc>
      </w:tr>
      <w:tr w:rsidR="006021C4" w:rsidRPr="00385964" w14:paraId="6CFBDC69" w14:textId="77777777">
        <w:tc>
          <w:tcPr>
            <w:tcW w:w="3190" w:type="dxa"/>
            <w:tcBorders>
              <w:top w:val="single" w:sz="4" w:space="0" w:color="auto"/>
              <w:left w:val="single" w:sz="4" w:space="0" w:color="auto"/>
              <w:bottom w:val="single" w:sz="4" w:space="0" w:color="auto"/>
              <w:right w:val="single" w:sz="4" w:space="0" w:color="auto"/>
            </w:tcBorders>
          </w:tcPr>
          <w:p w14:paraId="645034E0" w14:textId="77777777" w:rsidR="006021C4" w:rsidRPr="00385964" w:rsidRDefault="006021C4" w:rsidP="002B33A7">
            <w:pPr>
              <w:pStyle w:val="text"/>
              <w:numPr>
                <w:ilvl w:val="0"/>
                <w:numId w:val="20"/>
              </w:numPr>
              <w:spacing w:line="240" w:lineRule="auto"/>
              <w:ind w:left="0" w:right="0"/>
              <w:rPr>
                <w:rFonts w:ascii="Times New Roman" w:hAnsi="Times New Roman" w:cs="Times New Roman"/>
                <w:sz w:val="28"/>
                <w:szCs w:val="28"/>
                <w:lang w:val="uk-UA"/>
              </w:rPr>
            </w:pPr>
            <w:r w:rsidRPr="00385964">
              <w:rPr>
                <w:rFonts w:ascii="Times New Roman" w:hAnsi="Times New Roman" w:cs="Times New Roman"/>
                <w:sz w:val="28"/>
                <w:szCs w:val="28"/>
                <w:lang w:val="uk-UA"/>
              </w:rPr>
              <w:t>Організація</w:t>
            </w:r>
          </w:p>
        </w:tc>
        <w:tc>
          <w:tcPr>
            <w:tcW w:w="3190" w:type="dxa"/>
            <w:tcBorders>
              <w:top w:val="single" w:sz="4" w:space="0" w:color="auto"/>
              <w:left w:val="single" w:sz="4" w:space="0" w:color="auto"/>
              <w:bottom w:val="single" w:sz="4" w:space="0" w:color="auto"/>
              <w:right w:val="single" w:sz="4" w:space="0" w:color="auto"/>
            </w:tcBorders>
          </w:tcPr>
          <w:p w14:paraId="74097413" w14:textId="77777777" w:rsidR="006021C4" w:rsidRPr="00385964" w:rsidRDefault="006021C4" w:rsidP="002B33A7">
            <w:pPr>
              <w:pStyle w:val="text"/>
              <w:numPr>
                <w:ilvl w:val="0"/>
                <w:numId w:val="21"/>
              </w:numPr>
              <w:spacing w:line="240" w:lineRule="auto"/>
              <w:ind w:left="0" w:right="0"/>
              <w:rPr>
                <w:rFonts w:ascii="Times New Roman" w:hAnsi="Times New Roman" w:cs="Times New Roman"/>
                <w:sz w:val="28"/>
                <w:szCs w:val="28"/>
                <w:lang w:val="uk-UA"/>
              </w:rPr>
            </w:pPr>
            <w:r w:rsidRPr="00385964">
              <w:rPr>
                <w:rFonts w:ascii="Times New Roman" w:hAnsi="Times New Roman" w:cs="Times New Roman"/>
                <w:sz w:val="28"/>
                <w:szCs w:val="28"/>
                <w:lang w:val="uk-UA"/>
              </w:rPr>
              <w:t>Високий рівень кваліфікації персоналу</w:t>
            </w:r>
          </w:p>
        </w:tc>
        <w:tc>
          <w:tcPr>
            <w:tcW w:w="3191" w:type="dxa"/>
            <w:tcBorders>
              <w:top w:val="single" w:sz="4" w:space="0" w:color="auto"/>
              <w:left w:val="single" w:sz="4" w:space="0" w:color="auto"/>
              <w:bottom w:val="single" w:sz="4" w:space="0" w:color="auto"/>
              <w:right w:val="single" w:sz="4" w:space="0" w:color="auto"/>
            </w:tcBorders>
          </w:tcPr>
          <w:p w14:paraId="29B70307" w14:textId="77777777" w:rsidR="006021C4" w:rsidRPr="00385964" w:rsidRDefault="006021C4" w:rsidP="00953AC7">
            <w:pPr>
              <w:pStyle w:val="text"/>
              <w:spacing w:line="240" w:lineRule="auto"/>
              <w:ind w:left="0" w:right="0" w:firstLine="0"/>
              <w:rPr>
                <w:rFonts w:ascii="Times New Roman" w:hAnsi="Times New Roman" w:cs="Times New Roman"/>
                <w:sz w:val="28"/>
                <w:szCs w:val="28"/>
                <w:lang w:val="uk-UA"/>
              </w:rPr>
            </w:pPr>
          </w:p>
        </w:tc>
      </w:tr>
      <w:tr w:rsidR="006021C4" w:rsidRPr="00385964" w14:paraId="4BCFD198" w14:textId="77777777">
        <w:tc>
          <w:tcPr>
            <w:tcW w:w="3190" w:type="dxa"/>
            <w:tcBorders>
              <w:top w:val="single" w:sz="4" w:space="0" w:color="auto"/>
              <w:left w:val="single" w:sz="4" w:space="0" w:color="auto"/>
              <w:bottom w:val="single" w:sz="4" w:space="0" w:color="auto"/>
              <w:right w:val="single" w:sz="4" w:space="0" w:color="auto"/>
            </w:tcBorders>
          </w:tcPr>
          <w:p w14:paraId="1543A32E" w14:textId="77777777" w:rsidR="006021C4" w:rsidRPr="00385964" w:rsidRDefault="00FC05A6" w:rsidP="002B33A7">
            <w:pPr>
              <w:pStyle w:val="text"/>
              <w:numPr>
                <w:ilvl w:val="0"/>
                <w:numId w:val="20"/>
              </w:numPr>
              <w:spacing w:line="240" w:lineRule="auto"/>
              <w:ind w:left="0" w:right="0"/>
              <w:rPr>
                <w:rFonts w:ascii="Times New Roman" w:hAnsi="Times New Roman" w:cs="Times New Roman"/>
                <w:sz w:val="28"/>
                <w:szCs w:val="28"/>
                <w:lang w:val="uk-UA"/>
              </w:rPr>
            </w:pPr>
            <w:r w:rsidRPr="00385964">
              <w:rPr>
                <w:rFonts w:ascii="Times New Roman" w:hAnsi="Times New Roman" w:cs="Times New Roman"/>
                <w:sz w:val="28"/>
                <w:szCs w:val="28"/>
                <w:lang w:val="uk-UA"/>
              </w:rPr>
              <w:t>Надання послуг</w:t>
            </w:r>
          </w:p>
        </w:tc>
        <w:tc>
          <w:tcPr>
            <w:tcW w:w="3190" w:type="dxa"/>
            <w:tcBorders>
              <w:top w:val="single" w:sz="4" w:space="0" w:color="auto"/>
              <w:left w:val="single" w:sz="4" w:space="0" w:color="auto"/>
              <w:bottom w:val="single" w:sz="4" w:space="0" w:color="auto"/>
              <w:right w:val="single" w:sz="4" w:space="0" w:color="auto"/>
            </w:tcBorders>
          </w:tcPr>
          <w:p w14:paraId="5ED7D913" w14:textId="77777777" w:rsidR="006021C4" w:rsidRPr="00385964" w:rsidRDefault="00FC05A6" w:rsidP="002B33A7">
            <w:pPr>
              <w:numPr>
                <w:ilvl w:val="0"/>
                <w:numId w:val="21"/>
              </w:numPr>
              <w:ind w:left="0"/>
              <w:jc w:val="both"/>
              <w:rPr>
                <w:sz w:val="28"/>
                <w:szCs w:val="28"/>
                <w:lang w:val="uk-UA"/>
              </w:rPr>
            </w:pPr>
            <w:r w:rsidRPr="00385964">
              <w:rPr>
                <w:sz w:val="28"/>
                <w:szCs w:val="28"/>
                <w:lang w:val="uk-UA"/>
              </w:rPr>
              <w:t>Розгалужена структура відокремлених підрозділів</w:t>
            </w:r>
            <w:r w:rsidR="006021C4" w:rsidRPr="00385964">
              <w:rPr>
                <w:sz w:val="28"/>
                <w:szCs w:val="28"/>
                <w:lang w:val="uk-UA"/>
              </w:rPr>
              <w:t xml:space="preserve">; </w:t>
            </w:r>
          </w:p>
          <w:p w14:paraId="19AFA50A" w14:textId="77777777" w:rsidR="006021C4" w:rsidRPr="00385964" w:rsidRDefault="006021C4" w:rsidP="002B33A7">
            <w:pPr>
              <w:numPr>
                <w:ilvl w:val="0"/>
                <w:numId w:val="21"/>
              </w:numPr>
              <w:ind w:left="0"/>
              <w:jc w:val="both"/>
              <w:rPr>
                <w:sz w:val="28"/>
                <w:szCs w:val="28"/>
                <w:lang w:val="uk-UA"/>
              </w:rPr>
            </w:pPr>
            <w:r w:rsidRPr="00385964">
              <w:rPr>
                <w:sz w:val="28"/>
                <w:szCs w:val="28"/>
                <w:lang w:val="uk-UA"/>
              </w:rPr>
              <w:t xml:space="preserve"> Собівартість </w:t>
            </w:r>
            <w:r w:rsidR="00953AC7" w:rsidRPr="00385964">
              <w:rPr>
                <w:sz w:val="28"/>
                <w:szCs w:val="28"/>
                <w:lang w:val="uk-UA"/>
              </w:rPr>
              <w:t>послуг</w:t>
            </w:r>
            <w:r w:rsidRPr="00385964">
              <w:rPr>
                <w:sz w:val="28"/>
                <w:szCs w:val="28"/>
                <w:lang w:val="uk-UA"/>
              </w:rPr>
              <w:t xml:space="preserve"> нижче, ніж у регіональних конкурентів, на 10%</w:t>
            </w:r>
          </w:p>
        </w:tc>
        <w:tc>
          <w:tcPr>
            <w:tcW w:w="3191" w:type="dxa"/>
            <w:tcBorders>
              <w:top w:val="single" w:sz="4" w:space="0" w:color="auto"/>
              <w:left w:val="single" w:sz="4" w:space="0" w:color="auto"/>
              <w:bottom w:val="single" w:sz="4" w:space="0" w:color="auto"/>
              <w:right w:val="single" w:sz="4" w:space="0" w:color="auto"/>
            </w:tcBorders>
          </w:tcPr>
          <w:p w14:paraId="025B4322" w14:textId="77777777" w:rsidR="006021C4" w:rsidRPr="00385964" w:rsidRDefault="006021C4" w:rsidP="002B33A7">
            <w:pPr>
              <w:numPr>
                <w:ilvl w:val="0"/>
                <w:numId w:val="21"/>
              </w:numPr>
              <w:ind w:left="0"/>
              <w:jc w:val="both"/>
              <w:rPr>
                <w:sz w:val="28"/>
                <w:szCs w:val="28"/>
                <w:lang w:val="uk-UA"/>
              </w:rPr>
            </w:pPr>
            <w:r w:rsidRPr="00385964">
              <w:rPr>
                <w:sz w:val="28"/>
                <w:szCs w:val="28"/>
                <w:lang w:val="uk-UA"/>
              </w:rPr>
              <w:t xml:space="preserve">Задовільна якість </w:t>
            </w:r>
            <w:r w:rsidR="00953AC7" w:rsidRPr="00385964">
              <w:rPr>
                <w:sz w:val="28"/>
                <w:szCs w:val="28"/>
                <w:lang w:val="uk-UA"/>
              </w:rPr>
              <w:t>послуг</w:t>
            </w:r>
            <w:r w:rsidRPr="00385964">
              <w:rPr>
                <w:sz w:val="28"/>
                <w:szCs w:val="28"/>
                <w:lang w:val="uk-UA"/>
              </w:rPr>
              <w:t xml:space="preserve">; </w:t>
            </w:r>
          </w:p>
          <w:p w14:paraId="022B224F" w14:textId="77777777" w:rsidR="006021C4" w:rsidRPr="00385964" w:rsidRDefault="006021C4" w:rsidP="002B33A7">
            <w:pPr>
              <w:numPr>
                <w:ilvl w:val="0"/>
                <w:numId w:val="21"/>
              </w:numPr>
              <w:ind w:left="0"/>
              <w:jc w:val="both"/>
              <w:rPr>
                <w:sz w:val="28"/>
                <w:szCs w:val="28"/>
                <w:lang w:val="uk-UA"/>
              </w:rPr>
            </w:pPr>
            <w:r w:rsidRPr="00385964">
              <w:rPr>
                <w:sz w:val="28"/>
                <w:szCs w:val="28"/>
                <w:lang w:val="uk-UA"/>
              </w:rPr>
              <w:t>Високий ступінь спрацювання устаткування - до 70%</w:t>
            </w:r>
          </w:p>
        </w:tc>
      </w:tr>
      <w:tr w:rsidR="006021C4" w:rsidRPr="00385964" w14:paraId="09D3040D" w14:textId="77777777">
        <w:tc>
          <w:tcPr>
            <w:tcW w:w="3190" w:type="dxa"/>
            <w:tcBorders>
              <w:top w:val="single" w:sz="4" w:space="0" w:color="auto"/>
              <w:left w:val="single" w:sz="4" w:space="0" w:color="auto"/>
              <w:bottom w:val="single" w:sz="4" w:space="0" w:color="auto"/>
              <w:right w:val="single" w:sz="4" w:space="0" w:color="auto"/>
            </w:tcBorders>
          </w:tcPr>
          <w:p w14:paraId="7EA89B16" w14:textId="77777777" w:rsidR="006021C4" w:rsidRPr="00385964" w:rsidRDefault="006021C4" w:rsidP="002B33A7">
            <w:pPr>
              <w:pStyle w:val="text"/>
              <w:numPr>
                <w:ilvl w:val="0"/>
                <w:numId w:val="20"/>
              </w:numPr>
              <w:spacing w:line="240" w:lineRule="auto"/>
              <w:ind w:left="0" w:right="0"/>
              <w:rPr>
                <w:rFonts w:ascii="Times New Roman" w:hAnsi="Times New Roman" w:cs="Times New Roman"/>
                <w:sz w:val="28"/>
                <w:szCs w:val="28"/>
                <w:lang w:val="uk-UA"/>
              </w:rPr>
            </w:pPr>
            <w:r w:rsidRPr="00385964">
              <w:rPr>
                <w:rFonts w:ascii="Times New Roman" w:hAnsi="Times New Roman" w:cs="Times New Roman"/>
                <w:sz w:val="28"/>
                <w:szCs w:val="28"/>
                <w:lang w:val="uk-UA"/>
              </w:rPr>
              <w:t>Фінанси</w:t>
            </w:r>
          </w:p>
        </w:tc>
        <w:tc>
          <w:tcPr>
            <w:tcW w:w="3190" w:type="dxa"/>
            <w:tcBorders>
              <w:top w:val="single" w:sz="4" w:space="0" w:color="auto"/>
              <w:left w:val="single" w:sz="4" w:space="0" w:color="auto"/>
              <w:bottom w:val="single" w:sz="4" w:space="0" w:color="auto"/>
              <w:right w:val="single" w:sz="4" w:space="0" w:color="auto"/>
            </w:tcBorders>
          </w:tcPr>
          <w:p w14:paraId="2552A29D" w14:textId="77777777" w:rsidR="006021C4" w:rsidRPr="00385964" w:rsidRDefault="006021C4" w:rsidP="00953AC7">
            <w:pPr>
              <w:pStyle w:val="text"/>
              <w:spacing w:line="240" w:lineRule="auto"/>
              <w:ind w:left="0" w:right="0" w:firstLine="0"/>
              <w:rPr>
                <w:rFonts w:ascii="Times New Roman" w:hAnsi="Times New Roman" w:cs="Times New Roman"/>
                <w:sz w:val="28"/>
                <w:szCs w:val="28"/>
                <w:lang w:val="uk-UA"/>
              </w:rPr>
            </w:pPr>
          </w:p>
        </w:tc>
        <w:tc>
          <w:tcPr>
            <w:tcW w:w="3191" w:type="dxa"/>
            <w:tcBorders>
              <w:top w:val="single" w:sz="4" w:space="0" w:color="auto"/>
              <w:left w:val="single" w:sz="4" w:space="0" w:color="auto"/>
              <w:bottom w:val="single" w:sz="4" w:space="0" w:color="auto"/>
              <w:right w:val="single" w:sz="4" w:space="0" w:color="auto"/>
            </w:tcBorders>
          </w:tcPr>
          <w:p w14:paraId="6E35322E" w14:textId="77777777" w:rsidR="006021C4" w:rsidRPr="00385964" w:rsidRDefault="006021C4" w:rsidP="002B33A7">
            <w:pPr>
              <w:pStyle w:val="text"/>
              <w:numPr>
                <w:ilvl w:val="0"/>
                <w:numId w:val="23"/>
              </w:numPr>
              <w:spacing w:line="240" w:lineRule="auto"/>
              <w:ind w:left="0" w:right="0"/>
              <w:rPr>
                <w:rFonts w:ascii="Times New Roman" w:hAnsi="Times New Roman" w:cs="Times New Roman"/>
                <w:sz w:val="28"/>
                <w:szCs w:val="28"/>
                <w:lang w:val="uk-UA"/>
              </w:rPr>
            </w:pPr>
            <w:r w:rsidRPr="00385964">
              <w:rPr>
                <w:rFonts w:ascii="Times New Roman" w:hAnsi="Times New Roman" w:cs="Times New Roman"/>
                <w:sz w:val="28"/>
                <w:szCs w:val="28"/>
                <w:lang w:val="uk-UA"/>
              </w:rPr>
              <w:t>Сезонний характер надходження основного потоку коштів</w:t>
            </w:r>
          </w:p>
        </w:tc>
      </w:tr>
      <w:tr w:rsidR="006021C4" w:rsidRPr="00385964" w14:paraId="18680562" w14:textId="77777777">
        <w:tc>
          <w:tcPr>
            <w:tcW w:w="3190" w:type="dxa"/>
            <w:tcBorders>
              <w:top w:val="single" w:sz="4" w:space="0" w:color="auto"/>
              <w:left w:val="single" w:sz="4" w:space="0" w:color="auto"/>
              <w:bottom w:val="single" w:sz="4" w:space="0" w:color="auto"/>
              <w:right w:val="single" w:sz="4" w:space="0" w:color="auto"/>
            </w:tcBorders>
          </w:tcPr>
          <w:p w14:paraId="7F4F2B94" w14:textId="77777777" w:rsidR="006021C4" w:rsidRPr="00385964" w:rsidRDefault="006021C4" w:rsidP="002B33A7">
            <w:pPr>
              <w:pStyle w:val="text"/>
              <w:numPr>
                <w:ilvl w:val="0"/>
                <w:numId w:val="20"/>
              </w:numPr>
              <w:spacing w:line="240" w:lineRule="auto"/>
              <w:ind w:left="0" w:right="0"/>
              <w:rPr>
                <w:rFonts w:ascii="Times New Roman" w:hAnsi="Times New Roman" w:cs="Times New Roman"/>
                <w:sz w:val="28"/>
                <w:szCs w:val="28"/>
                <w:lang w:val="uk-UA"/>
              </w:rPr>
            </w:pPr>
            <w:r w:rsidRPr="00385964">
              <w:rPr>
                <w:rFonts w:ascii="Times New Roman" w:hAnsi="Times New Roman" w:cs="Times New Roman"/>
                <w:sz w:val="28"/>
                <w:szCs w:val="28"/>
                <w:lang w:val="uk-UA"/>
              </w:rPr>
              <w:t>Інновації</w:t>
            </w:r>
          </w:p>
        </w:tc>
        <w:tc>
          <w:tcPr>
            <w:tcW w:w="3190" w:type="dxa"/>
            <w:tcBorders>
              <w:top w:val="single" w:sz="4" w:space="0" w:color="auto"/>
              <w:left w:val="single" w:sz="4" w:space="0" w:color="auto"/>
              <w:bottom w:val="single" w:sz="4" w:space="0" w:color="auto"/>
              <w:right w:val="single" w:sz="4" w:space="0" w:color="auto"/>
            </w:tcBorders>
          </w:tcPr>
          <w:p w14:paraId="1B47CA33" w14:textId="77777777" w:rsidR="006021C4" w:rsidRPr="00385964" w:rsidRDefault="00953AC7" w:rsidP="002B33A7">
            <w:pPr>
              <w:pStyle w:val="text"/>
              <w:numPr>
                <w:ilvl w:val="0"/>
                <w:numId w:val="22"/>
              </w:numPr>
              <w:spacing w:line="240" w:lineRule="auto"/>
              <w:ind w:left="0" w:right="0"/>
              <w:rPr>
                <w:rFonts w:ascii="Times New Roman" w:hAnsi="Times New Roman" w:cs="Times New Roman"/>
                <w:sz w:val="28"/>
                <w:szCs w:val="28"/>
                <w:lang w:val="uk-UA"/>
              </w:rPr>
            </w:pPr>
            <w:r w:rsidRPr="00385964">
              <w:rPr>
                <w:rFonts w:ascii="Times New Roman" w:hAnsi="Times New Roman" w:cs="Times New Roman"/>
                <w:sz w:val="28"/>
                <w:szCs w:val="28"/>
                <w:lang w:val="uk-UA"/>
              </w:rPr>
              <w:t>Нові кредитні послуги</w:t>
            </w:r>
          </w:p>
        </w:tc>
        <w:tc>
          <w:tcPr>
            <w:tcW w:w="3191" w:type="dxa"/>
            <w:tcBorders>
              <w:top w:val="single" w:sz="4" w:space="0" w:color="auto"/>
              <w:left w:val="single" w:sz="4" w:space="0" w:color="auto"/>
              <w:bottom w:val="single" w:sz="4" w:space="0" w:color="auto"/>
              <w:right w:val="single" w:sz="4" w:space="0" w:color="auto"/>
            </w:tcBorders>
          </w:tcPr>
          <w:p w14:paraId="2C24BCB4" w14:textId="77777777" w:rsidR="006021C4" w:rsidRPr="00385964" w:rsidRDefault="006021C4" w:rsidP="00953AC7">
            <w:pPr>
              <w:pStyle w:val="text"/>
              <w:spacing w:line="240" w:lineRule="auto"/>
              <w:ind w:left="0" w:right="0" w:firstLine="0"/>
              <w:rPr>
                <w:rFonts w:ascii="Times New Roman" w:hAnsi="Times New Roman" w:cs="Times New Roman"/>
                <w:sz w:val="28"/>
                <w:szCs w:val="28"/>
                <w:lang w:val="uk-UA"/>
              </w:rPr>
            </w:pPr>
          </w:p>
        </w:tc>
      </w:tr>
      <w:tr w:rsidR="006021C4" w:rsidRPr="00385964" w14:paraId="647DE7C6" w14:textId="77777777">
        <w:tc>
          <w:tcPr>
            <w:tcW w:w="3190" w:type="dxa"/>
            <w:tcBorders>
              <w:top w:val="single" w:sz="4" w:space="0" w:color="auto"/>
              <w:left w:val="single" w:sz="4" w:space="0" w:color="auto"/>
              <w:bottom w:val="single" w:sz="4" w:space="0" w:color="auto"/>
              <w:right w:val="single" w:sz="4" w:space="0" w:color="auto"/>
            </w:tcBorders>
          </w:tcPr>
          <w:p w14:paraId="69A338B8" w14:textId="77777777" w:rsidR="006021C4" w:rsidRPr="00385964" w:rsidRDefault="006021C4" w:rsidP="002B33A7">
            <w:pPr>
              <w:pStyle w:val="text"/>
              <w:numPr>
                <w:ilvl w:val="0"/>
                <w:numId w:val="20"/>
              </w:numPr>
              <w:spacing w:line="240" w:lineRule="auto"/>
              <w:ind w:left="0" w:right="0"/>
              <w:rPr>
                <w:rFonts w:ascii="Times New Roman" w:hAnsi="Times New Roman" w:cs="Times New Roman"/>
                <w:sz w:val="28"/>
                <w:szCs w:val="28"/>
                <w:lang w:val="uk-UA"/>
              </w:rPr>
            </w:pPr>
            <w:r w:rsidRPr="00385964">
              <w:rPr>
                <w:rFonts w:ascii="Times New Roman" w:hAnsi="Times New Roman" w:cs="Times New Roman"/>
                <w:sz w:val="28"/>
                <w:szCs w:val="28"/>
                <w:lang w:val="uk-UA"/>
              </w:rPr>
              <w:t>Маркетинг</w:t>
            </w:r>
          </w:p>
        </w:tc>
        <w:tc>
          <w:tcPr>
            <w:tcW w:w="3190" w:type="dxa"/>
            <w:tcBorders>
              <w:top w:val="single" w:sz="4" w:space="0" w:color="auto"/>
              <w:left w:val="single" w:sz="4" w:space="0" w:color="auto"/>
              <w:bottom w:val="single" w:sz="4" w:space="0" w:color="auto"/>
              <w:right w:val="single" w:sz="4" w:space="0" w:color="auto"/>
            </w:tcBorders>
          </w:tcPr>
          <w:p w14:paraId="35C3ECEC" w14:textId="77777777" w:rsidR="006021C4" w:rsidRPr="00385964" w:rsidRDefault="006021C4" w:rsidP="002B33A7">
            <w:pPr>
              <w:pStyle w:val="text"/>
              <w:numPr>
                <w:ilvl w:val="0"/>
                <w:numId w:val="22"/>
              </w:numPr>
              <w:spacing w:line="240" w:lineRule="auto"/>
              <w:ind w:left="0" w:right="0"/>
              <w:rPr>
                <w:rFonts w:ascii="Times New Roman" w:hAnsi="Times New Roman" w:cs="Times New Roman"/>
                <w:sz w:val="28"/>
                <w:szCs w:val="28"/>
                <w:lang w:val="uk-UA"/>
              </w:rPr>
            </w:pPr>
            <w:r w:rsidRPr="00385964">
              <w:rPr>
                <w:rFonts w:ascii="Times New Roman" w:hAnsi="Times New Roman" w:cs="Times New Roman"/>
                <w:sz w:val="28"/>
                <w:szCs w:val="28"/>
                <w:lang w:val="uk-UA"/>
              </w:rPr>
              <w:t xml:space="preserve">Можливість </w:t>
            </w:r>
            <w:r w:rsidR="00953AC7" w:rsidRPr="00385964">
              <w:rPr>
                <w:rFonts w:ascii="Times New Roman" w:hAnsi="Times New Roman" w:cs="Times New Roman"/>
                <w:sz w:val="28"/>
                <w:szCs w:val="28"/>
                <w:lang w:val="uk-UA"/>
              </w:rPr>
              <w:t>здійснювати діяльність</w:t>
            </w:r>
            <w:r w:rsidRPr="00385964">
              <w:rPr>
                <w:rFonts w:ascii="Times New Roman" w:hAnsi="Times New Roman" w:cs="Times New Roman"/>
                <w:sz w:val="28"/>
                <w:szCs w:val="28"/>
                <w:lang w:val="uk-UA"/>
              </w:rPr>
              <w:t xml:space="preserve"> цілий рік </w:t>
            </w:r>
          </w:p>
        </w:tc>
        <w:tc>
          <w:tcPr>
            <w:tcW w:w="3191" w:type="dxa"/>
            <w:tcBorders>
              <w:top w:val="single" w:sz="4" w:space="0" w:color="auto"/>
              <w:left w:val="single" w:sz="4" w:space="0" w:color="auto"/>
              <w:bottom w:val="single" w:sz="4" w:space="0" w:color="auto"/>
              <w:right w:val="single" w:sz="4" w:space="0" w:color="auto"/>
            </w:tcBorders>
          </w:tcPr>
          <w:p w14:paraId="3864D9CD" w14:textId="77777777" w:rsidR="006021C4" w:rsidRPr="00385964" w:rsidRDefault="006021C4" w:rsidP="002B33A7">
            <w:pPr>
              <w:numPr>
                <w:ilvl w:val="0"/>
                <w:numId w:val="22"/>
              </w:numPr>
              <w:ind w:left="0"/>
              <w:jc w:val="both"/>
              <w:rPr>
                <w:sz w:val="28"/>
                <w:szCs w:val="28"/>
                <w:lang w:val="uk-UA"/>
              </w:rPr>
            </w:pPr>
            <w:r w:rsidRPr="00385964">
              <w:rPr>
                <w:sz w:val="28"/>
                <w:szCs w:val="28"/>
                <w:lang w:val="uk-UA"/>
              </w:rPr>
              <w:t>Не</w:t>
            </w:r>
            <w:r w:rsidR="00953AC7" w:rsidRPr="00385964">
              <w:rPr>
                <w:sz w:val="28"/>
                <w:szCs w:val="28"/>
                <w:lang w:val="uk-UA"/>
              </w:rPr>
              <w:t>обізнаність</w:t>
            </w:r>
            <w:r w:rsidRPr="00385964">
              <w:rPr>
                <w:sz w:val="28"/>
                <w:szCs w:val="28"/>
                <w:lang w:val="uk-UA"/>
              </w:rPr>
              <w:t xml:space="preserve"> </w:t>
            </w:r>
            <w:r w:rsidR="00953AC7" w:rsidRPr="00385964">
              <w:rPr>
                <w:sz w:val="28"/>
                <w:szCs w:val="28"/>
                <w:lang w:val="uk-UA"/>
              </w:rPr>
              <w:t>щодо послуг</w:t>
            </w:r>
            <w:r w:rsidRPr="00385964">
              <w:rPr>
                <w:sz w:val="28"/>
                <w:szCs w:val="28"/>
                <w:lang w:val="uk-UA"/>
              </w:rPr>
              <w:t xml:space="preserve"> ТОВ «</w:t>
            </w:r>
            <w:r w:rsidR="00EE4911" w:rsidRPr="00385964">
              <w:rPr>
                <w:sz w:val="28"/>
                <w:szCs w:val="28"/>
                <w:lang w:val="uk-UA"/>
              </w:rPr>
              <w:t>Благо-Інвест</w:t>
            </w:r>
            <w:r w:rsidRPr="00385964">
              <w:rPr>
                <w:sz w:val="28"/>
                <w:szCs w:val="28"/>
                <w:lang w:val="uk-UA"/>
              </w:rPr>
              <w:t xml:space="preserve">»  на ринку; </w:t>
            </w:r>
          </w:p>
          <w:p w14:paraId="10044C91" w14:textId="77777777" w:rsidR="006021C4" w:rsidRPr="00385964" w:rsidRDefault="006021C4" w:rsidP="002B33A7">
            <w:pPr>
              <w:numPr>
                <w:ilvl w:val="0"/>
                <w:numId w:val="22"/>
              </w:numPr>
              <w:ind w:left="0"/>
              <w:jc w:val="both"/>
              <w:rPr>
                <w:sz w:val="28"/>
                <w:szCs w:val="28"/>
                <w:lang w:val="uk-UA"/>
              </w:rPr>
            </w:pPr>
            <w:r w:rsidRPr="00385964">
              <w:rPr>
                <w:sz w:val="28"/>
                <w:szCs w:val="28"/>
                <w:lang w:val="uk-UA"/>
              </w:rPr>
              <w:t>Відсутність відділу маркетингу на підприємстві;</w:t>
            </w:r>
          </w:p>
          <w:p w14:paraId="0FFA07E8" w14:textId="77777777" w:rsidR="006021C4" w:rsidRPr="00385964" w:rsidRDefault="006021C4" w:rsidP="002B33A7">
            <w:pPr>
              <w:numPr>
                <w:ilvl w:val="0"/>
                <w:numId w:val="22"/>
              </w:numPr>
              <w:ind w:left="0"/>
              <w:jc w:val="both"/>
              <w:rPr>
                <w:sz w:val="28"/>
                <w:szCs w:val="28"/>
                <w:lang w:val="uk-UA"/>
              </w:rPr>
            </w:pPr>
            <w:r w:rsidRPr="00385964">
              <w:rPr>
                <w:sz w:val="28"/>
                <w:szCs w:val="28"/>
                <w:lang w:val="uk-UA"/>
              </w:rPr>
              <w:t xml:space="preserve">Необхідність налагодження гарантованого </w:t>
            </w:r>
            <w:r w:rsidR="00FC05A6" w:rsidRPr="00385964">
              <w:rPr>
                <w:sz w:val="28"/>
                <w:szCs w:val="28"/>
                <w:lang w:val="uk-UA"/>
              </w:rPr>
              <w:t>надання фінансових послуг</w:t>
            </w:r>
          </w:p>
          <w:p w14:paraId="060E0FB9" w14:textId="77777777" w:rsidR="006021C4" w:rsidRPr="00385964" w:rsidRDefault="006021C4" w:rsidP="00953AC7">
            <w:pPr>
              <w:jc w:val="both"/>
              <w:rPr>
                <w:sz w:val="28"/>
                <w:szCs w:val="28"/>
                <w:lang w:val="uk-UA"/>
              </w:rPr>
            </w:pPr>
          </w:p>
        </w:tc>
      </w:tr>
    </w:tbl>
    <w:p w14:paraId="4D318047" w14:textId="77777777" w:rsidR="006021C4" w:rsidRPr="00385964" w:rsidRDefault="006021C4" w:rsidP="006021C4">
      <w:pPr>
        <w:pStyle w:val="text"/>
        <w:spacing w:line="360" w:lineRule="auto"/>
        <w:ind w:firstLine="567"/>
        <w:rPr>
          <w:rFonts w:ascii="Times New Roman" w:hAnsi="Times New Roman" w:cs="Times New Roman"/>
          <w:sz w:val="28"/>
          <w:szCs w:val="28"/>
          <w:lang w:val="uk-UA"/>
        </w:rPr>
      </w:pPr>
    </w:p>
    <w:p w14:paraId="7F130C77" w14:textId="77777777" w:rsidR="006021C4" w:rsidRPr="00385964" w:rsidRDefault="006021C4" w:rsidP="00FC05A6">
      <w:pPr>
        <w:pStyle w:val="2"/>
        <w:spacing w:before="0" w:after="0" w:line="360" w:lineRule="auto"/>
        <w:ind w:firstLine="720"/>
        <w:jc w:val="both"/>
        <w:rPr>
          <w:rFonts w:ascii="Times New Roman" w:hAnsi="Times New Roman" w:cs="Times New Roman"/>
          <w:b w:val="0"/>
          <w:bCs w:val="0"/>
          <w:i w:val="0"/>
          <w:color w:val="auto"/>
          <w:lang w:val="uk-UA"/>
        </w:rPr>
      </w:pPr>
      <w:r w:rsidRPr="00385964">
        <w:rPr>
          <w:rFonts w:ascii="Times New Roman" w:hAnsi="Times New Roman" w:cs="Times New Roman"/>
          <w:b w:val="0"/>
          <w:bCs w:val="0"/>
          <w:i w:val="0"/>
          <w:color w:val="auto"/>
          <w:lang w:val="uk-UA"/>
        </w:rPr>
        <w:t>Крок 2. Визначення ринкових можливостей і загроз ТОВ «</w:t>
      </w:r>
      <w:r w:rsidR="00EE4911" w:rsidRPr="00385964">
        <w:rPr>
          <w:rFonts w:ascii="Times New Roman" w:hAnsi="Times New Roman" w:cs="Times New Roman"/>
          <w:b w:val="0"/>
          <w:bCs w:val="0"/>
          <w:i w:val="0"/>
          <w:color w:val="auto"/>
          <w:lang w:val="uk-UA"/>
        </w:rPr>
        <w:t>Благо-Інвест</w:t>
      </w:r>
      <w:r w:rsidRPr="00385964">
        <w:rPr>
          <w:rFonts w:ascii="Times New Roman" w:hAnsi="Times New Roman" w:cs="Times New Roman"/>
          <w:b w:val="0"/>
          <w:bCs w:val="0"/>
          <w:i w:val="0"/>
          <w:color w:val="auto"/>
          <w:lang w:val="uk-UA"/>
        </w:rPr>
        <w:t>»</w:t>
      </w:r>
    </w:p>
    <w:p w14:paraId="18D227EB" w14:textId="77777777" w:rsidR="006021C4" w:rsidRPr="00385964" w:rsidRDefault="006021C4" w:rsidP="00FC05A6">
      <w:pPr>
        <w:pStyle w:val="text"/>
        <w:spacing w:line="360" w:lineRule="auto"/>
        <w:ind w:left="0" w:right="0" w:firstLine="720"/>
        <w:rPr>
          <w:rFonts w:ascii="Times New Roman" w:hAnsi="Times New Roman" w:cs="Times New Roman"/>
          <w:color w:val="auto"/>
          <w:sz w:val="28"/>
          <w:szCs w:val="28"/>
          <w:lang w:val="uk-UA"/>
        </w:rPr>
      </w:pPr>
      <w:r w:rsidRPr="00385964">
        <w:rPr>
          <w:rFonts w:ascii="Times New Roman" w:hAnsi="Times New Roman" w:cs="Times New Roman"/>
          <w:color w:val="auto"/>
          <w:sz w:val="28"/>
          <w:szCs w:val="28"/>
          <w:lang w:val="uk-UA"/>
        </w:rPr>
        <w:t xml:space="preserve">Другий крок SWOT-аналізу - це своєрідна "розвідка місцевості" - оцінка </w:t>
      </w:r>
      <w:r w:rsidRPr="00385964">
        <w:rPr>
          <w:rStyle w:val="aa"/>
          <w:rFonts w:ascii="Times New Roman" w:hAnsi="Times New Roman" w:cs="Times New Roman"/>
          <w:i w:val="0"/>
          <w:iCs w:val="0"/>
          <w:color w:val="auto"/>
          <w:sz w:val="28"/>
          <w:szCs w:val="28"/>
          <w:lang w:val="uk-UA"/>
        </w:rPr>
        <w:t>ринку</w:t>
      </w:r>
      <w:r w:rsidRPr="00385964">
        <w:rPr>
          <w:rFonts w:ascii="Times New Roman" w:hAnsi="Times New Roman" w:cs="Times New Roman"/>
          <w:color w:val="auto"/>
          <w:sz w:val="28"/>
          <w:szCs w:val="28"/>
          <w:lang w:val="uk-UA"/>
        </w:rPr>
        <w:t xml:space="preserve">. Цей етап дозволить нам оцінити ситуацію поза нашим </w:t>
      </w:r>
      <w:r w:rsidRPr="00385964">
        <w:rPr>
          <w:rStyle w:val="aa"/>
          <w:rFonts w:ascii="Times New Roman" w:hAnsi="Times New Roman" w:cs="Times New Roman"/>
          <w:i w:val="0"/>
          <w:iCs w:val="0"/>
          <w:color w:val="auto"/>
          <w:sz w:val="28"/>
          <w:szCs w:val="28"/>
          <w:lang w:val="uk-UA"/>
        </w:rPr>
        <w:t xml:space="preserve">товариством </w:t>
      </w:r>
      <w:r w:rsidRPr="00385964">
        <w:rPr>
          <w:rFonts w:ascii="Times New Roman" w:hAnsi="Times New Roman" w:cs="Times New Roman"/>
          <w:color w:val="auto"/>
          <w:sz w:val="28"/>
          <w:szCs w:val="28"/>
          <w:lang w:val="uk-UA"/>
        </w:rPr>
        <w:t xml:space="preserve">і зрозуміти, які є можливості, а також яких загроз варто побоюватися (і, відповідно, заздалегідь до них підготуватися). </w:t>
      </w:r>
    </w:p>
    <w:p w14:paraId="5152316B" w14:textId="77777777" w:rsidR="006021C4" w:rsidRPr="00385964" w:rsidRDefault="006021C4" w:rsidP="00FC05A6">
      <w:pPr>
        <w:pStyle w:val="text"/>
        <w:spacing w:line="360" w:lineRule="auto"/>
        <w:ind w:left="0" w:right="0" w:firstLine="720"/>
        <w:rPr>
          <w:rFonts w:ascii="Times New Roman" w:hAnsi="Times New Roman" w:cs="Times New Roman"/>
          <w:color w:val="auto"/>
          <w:sz w:val="28"/>
          <w:szCs w:val="28"/>
          <w:lang w:val="uk-UA"/>
        </w:rPr>
      </w:pPr>
      <w:r w:rsidRPr="00385964">
        <w:rPr>
          <w:rFonts w:ascii="Times New Roman" w:hAnsi="Times New Roman" w:cs="Times New Roman"/>
          <w:color w:val="auto"/>
          <w:sz w:val="28"/>
          <w:szCs w:val="28"/>
          <w:lang w:val="uk-UA"/>
        </w:rPr>
        <w:t xml:space="preserve">За основу при оцінці ринкових можливостей і загроз можна  взяти наступний список параметрів: </w:t>
      </w:r>
    </w:p>
    <w:p w14:paraId="593EC7E9" w14:textId="77777777" w:rsidR="006021C4" w:rsidRPr="00385964" w:rsidRDefault="00172B6C" w:rsidP="00FC05A6">
      <w:pPr>
        <w:pStyle w:val="text"/>
        <w:spacing w:line="360" w:lineRule="auto"/>
        <w:ind w:left="0" w:right="0" w:firstLine="720"/>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lastRenderedPageBreak/>
        <w:t>1.</w:t>
      </w:r>
      <w:r w:rsidR="006021C4" w:rsidRPr="00385964">
        <w:rPr>
          <w:rFonts w:ascii="Times New Roman" w:hAnsi="Times New Roman" w:cs="Times New Roman"/>
          <w:color w:val="auto"/>
          <w:sz w:val="28"/>
          <w:szCs w:val="28"/>
          <w:lang w:val="uk-UA"/>
        </w:rPr>
        <w:t xml:space="preserve"> Фактори попиту (тут доцільно взяти до уваги місткість </w:t>
      </w:r>
      <w:r w:rsidR="006021C4" w:rsidRPr="00385964">
        <w:rPr>
          <w:rStyle w:val="aa"/>
          <w:rFonts w:ascii="Times New Roman" w:hAnsi="Times New Roman" w:cs="Times New Roman"/>
          <w:i w:val="0"/>
          <w:iCs w:val="0"/>
          <w:color w:val="auto"/>
          <w:sz w:val="28"/>
          <w:szCs w:val="28"/>
          <w:lang w:val="uk-UA"/>
        </w:rPr>
        <w:t>ринку</w:t>
      </w:r>
      <w:r w:rsidR="006021C4" w:rsidRPr="00385964">
        <w:rPr>
          <w:rFonts w:ascii="Times New Roman" w:hAnsi="Times New Roman" w:cs="Times New Roman"/>
          <w:color w:val="auto"/>
          <w:sz w:val="28"/>
          <w:szCs w:val="28"/>
          <w:lang w:val="uk-UA"/>
        </w:rPr>
        <w:t>, темпи його зростання або скорочення, структуру попиту на продукцію ТОВ «</w:t>
      </w:r>
      <w:r w:rsidR="00EE4911" w:rsidRPr="00385964">
        <w:rPr>
          <w:rFonts w:ascii="Times New Roman" w:hAnsi="Times New Roman" w:cs="Times New Roman"/>
          <w:color w:val="auto"/>
          <w:sz w:val="28"/>
          <w:szCs w:val="28"/>
          <w:lang w:val="uk-UA"/>
        </w:rPr>
        <w:t>Благо-Інвест</w:t>
      </w:r>
      <w:r w:rsidR="006021C4" w:rsidRPr="00385964">
        <w:rPr>
          <w:rFonts w:ascii="Times New Roman" w:hAnsi="Times New Roman" w:cs="Times New Roman"/>
          <w:color w:val="auto"/>
          <w:sz w:val="28"/>
          <w:szCs w:val="28"/>
          <w:lang w:val="uk-UA"/>
        </w:rPr>
        <w:t xml:space="preserve">» і т.п.) </w:t>
      </w:r>
    </w:p>
    <w:p w14:paraId="58882104" w14:textId="77777777" w:rsidR="006021C4" w:rsidRPr="00385964" w:rsidRDefault="00172B6C" w:rsidP="00FC05A6">
      <w:pPr>
        <w:pStyle w:val="text"/>
        <w:spacing w:line="360" w:lineRule="auto"/>
        <w:ind w:left="0" w:right="0" w:firstLine="720"/>
        <w:rPr>
          <w:rFonts w:ascii="Times New Roman" w:hAnsi="Times New Roman" w:cs="Times New Roman"/>
          <w:sz w:val="28"/>
          <w:szCs w:val="28"/>
          <w:lang w:val="uk-UA"/>
        </w:rPr>
      </w:pPr>
      <w:r>
        <w:rPr>
          <w:rFonts w:ascii="Times New Roman" w:hAnsi="Times New Roman" w:cs="Times New Roman"/>
          <w:color w:val="auto"/>
          <w:sz w:val="28"/>
          <w:szCs w:val="28"/>
          <w:lang w:val="uk-UA"/>
        </w:rPr>
        <w:t>2.</w:t>
      </w:r>
      <w:r w:rsidR="006021C4" w:rsidRPr="00385964">
        <w:rPr>
          <w:rFonts w:ascii="Times New Roman" w:hAnsi="Times New Roman" w:cs="Times New Roman"/>
          <w:color w:val="auto"/>
          <w:sz w:val="28"/>
          <w:szCs w:val="28"/>
          <w:lang w:val="uk-UA"/>
        </w:rPr>
        <w:t xml:space="preserve"> Фактори конкуренції (варто враховувати кількість</w:t>
      </w:r>
      <w:r w:rsidR="006021C4" w:rsidRPr="00385964">
        <w:rPr>
          <w:rFonts w:ascii="Times New Roman" w:hAnsi="Times New Roman" w:cs="Times New Roman"/>
          <w:sz w:val="28"/>
          <w:szCs w:val="28"/>
          <w:lang w:val="uk-UA"/>
        </w:rPr>
        <w:t xml:space="preserve"> основних конкурентів, наявність на ринку товарів-замінників, висоту бар'єрів входу до ринку і виходу з нього, розподіл ринкових часток між основними учасниками </w:t>
      </w:r>
      <w:r w:rsidR="006021C4" w:rsidRPr="00385964">
        <w:rPr>
          <w:rStyle w:val="aa"/>
          <w:rFonts w:ascii="Times New Roman" w:hAnsi="Times New Roman" w:cs="Times New Roman"/>
          <w:i w:val="0"/>
          <w:iCs w:val="0"/>
          <w:sz w:val="28"/>
          <w:szCs w:val="28"/>
          <w:lang w:val="uk-UA"/>
        </w:rPr>
        <w:t>ринку</w:t>
      </w:r>
      <w:r w:rsidR="006021C4" w:rsidRPr="00385964">
        <w:rPr>
          <w:rFonts w:ascii="Times New Roman" w:hAnsi="Times New Roman" w:cs="Times New Roman"/>
          <w:sz w:val="28"/>
          <w:szCs w:val="28"/>
          <w:lang w:val="uk-UA"/>
        </w:rPr>
        <w:t xml:space="preserve"> й т.п.) </w:t>
      </w:r>
    </w:p>
    <w:p w14:paraId="79677B74" w14:textId="77777777" w:rsidR="006021C4" w:rsidRPr="00385964" w:rsidRDefault="00172B6C" w:rsidP="00FC05A6">
      <w:pPr>
        <w:pStyle w:val="text"/>
        <w:spacing w:line="360" w:lineRule="auto"/>
        <w:ind w:left="0" w:right="0" w:firstLine="720"/>
        <w:rPr>
          <w:rFonts w:ascii="Times New Roman" w:hAnsi="Times New Roman" w:cs="Times New Roman"/>
          <w:sz w:val="28"/>
          <w:szCs w:val="28"/>
          <w:lang w:val="uk-UA"/>
        </w:rPr>
      </w:pPr>
      <w:r>
        <w:rPr>
          <w:rFonts w:ascii="Times New Roman" w:hAnsi="Times New Roman" w:cs="Times New Roman"/>
          <w:sz w:val="28"/>
          <w:szCs w:val="28"/>
          <w:lang w:val="uk-UA"/>
        </w:rPr>
        <w:t>3.</w:t>
      </w:r>
      <w:r w:rsidR="006021C4" w:rsidRPr="00385964">
        <w:rPr>
          <w:rFonts w:ascii="Times New Roman" w:hAnsi="Times New Roman" w:cs="Times New Roman"/>
          <w:sz w:val="28"/>
          <w:szCs w:val="28"/>
          <w:lang w:val="uk-UA"/>
        </w:rPr>
        <w:t xml:space="preserve"> Фактори збуту (необхідно приділити увагу кількості посередників, наявності мереж розподілу, умовам постачання матеріалів і комплектуючих і т.п.) </w:t>
      </w:r>
    </w:p>
    <w:p w14:paraId="11F80BA7" w14:textId="77777777" w:rsidR="006021C4" w:rsidRPr="00385964" w:rsidRDefault="00172B6C" w:rsidP="00FC05A6">
      <w:pPr>
        <w:pStyle w:val="text"/>
        <w:spacing w:line="360" w:lineRule="auto"/>
        <w:ind w:left="0" w:right="0" w:firstLine="720"/>
        <w:rPr>
          <w:rFonts w:ascii="Times New Roman" w:hAnsi="Times New Roman" w:cs="Times New Roman"/>
          <w:sz w:val="28"/>
          <w:szCs w:val="28"/>
          <w:lang w:val="uk-UA"/>
        </w:rPr>
      </w:pPr>
      <w:r>
        <w:rPr>
          <w:rFonts w:ascii="Times New Roman" w:hAnsi="Times New Roman" w:cs="Times New Roman"/>
          <w:sz w:val="28"/>
          <w:szCs w:val="28"/>
          <w:lang w:val="uk-UA"/>
        </w:rPr>
        <w:t>4.</w:t>
      </w:r>
      <w:r w:rsidR="006021C4" w:rsidRPr="00385964">
        <w:rPr>
          <w:rFonts w:ascii="Times New Roman" w:hAnsi="Times New Roman" w:cs="Times New Roman"/>
          <w:sz w:val="28"/>
          <w:szCs w:val="28"/>
          <w:lang w:val="uk-UA"/>
        </w:rPr>
        <w:t xml:space="preserve"> Економічні фактори (враховується курс долара, євро, рівень інфляції, зміна рівня доходів населення, податкова політика держави й т.п.) </w:t>
      </w:r>
    </w:p>
    <w:p w14:paraId="73E3B88B" w14:textId="77777777" w:rsidR="006021C4" w:rsidRPr="00385964" w:rsidRDefault="00172B6C" w:rsidP="00FC05A6">
      <w:pPr>
        <w:pStyle w:val="text"/>
        <w:spacing w:line="360" w:lineRule="auto"/>
        <w:ind w:left="0" w:right="0" w:firstLine="720"/>
        <w:rPr>
          <w:rFonts w:ascii="Times New Roman" w:hAnsi="Times New Roman" w:cs="Times New Roman"/>
          <w:sz w:val="28"/>
          <w:szCs w:val="28"/>
          <w:lang w:val="uk-UA"/>
        </w:rPr>
      </w:pPr>
      <w:r>
        <w:rPr>
          <w:rFonts w:ascii="Times New Roman" w:hAnsi="Times New Roman" w:cs="Times New Roman"/>
          <w:sz w:val="28"/>
          <w:szCs w:val="28"/>
          <w:lang w:val="uk-UA"/>
        </w:rPr>
        <w:t>5.</w:t>
      </w:r>
      <w:r w:rsidR="006021C4" w:rsidRPr="00385964">
        <w:rPr>
          <w:rFonts w:ascii="Times New Roman" w:hAnsi="Times New Roman" w:cs="Times New Roman"/>
          <w:sz w:val="28"/>
          <w:szCs w:val="28"/>
          <w:lang w:val="uk-UA"/>
        </w:rPr>
        <w:t xml:space="preserve"> Політичні й правові фактори (оцінюється рівень політичної стабільності в країні, рівень правової грамотності населення, рівень законослухняності, рівень корумпованості влади й т.п.) </w:t>
      </w:r>
    </w:p>
    <w:p w14:paraId="022B9327" w14:textId="77777777" w:rsidR="006021C4" w:rsidRPr="00385964" w:rsidRDefault="00172B6C" w:rsidP="00FC05A6">
      <w:pPr>
        <w:pStyle w:val="text"/>
        <w:spacing w:line="360" w:lineRule="auto"/>
        <w:ind w:left="0" w:right="0" w:firstLine="720"/>
        <w:rPr>
          <w:rFonts w:ascii="Times New Roman" w:hAnsi="Times New Roman" w:cs="Times New Roman"/>
          <w:sz w:val="28"/>
          <w:szCs w:val="28"/>
          <w:lang w:val="uk-UA"/>
        </w:rPr>
      </w:pPr>
      <w:r>
        <w:rPr>
          <w:rFonts w:ascii="Times New Roman" w:hAnsi="Times New Roman" w:cs="Times New Roman"/>
          <w:sz w:val="28"/>
          <w:szCs w:val="28"/>
          <w:lang w:val="uk-UA"/>
        </w:rPr>
        <w:t>6.</w:t>
      </w:r>
      <w:r w:rsidR="006021C4" w:rsidRPr="00385964">
        <w:rPr>
          <w:rFonts w:ascii="Times New Roman" w:hAnsi="Times New Roman" w:cs="Times New Roman"/>
          <w:sz w:val="28"/>
          <w:szCs w:val="28"/>
          <w:lang w:val="uk-UA"/>
        </w:rPr>
        <w:t xml:space="preserve"> Науково-технічні фактори (звичайно приймається до уваги рівень розвитку науки, ступінь впровадження інновацій (нових товарів, технологій) у промислове виробництво, рівень державної підтримки розвитку науки й т.п.) </w:t>
      </w:r>
    </w:p>
    <w:p w14:paraId="5CB8ECF3" w14:textId="77777777" w:rsidR="006021C4" w:rsidRPr="00385964" w:rsidRDefault="00172B6C" w:rsidP="00FC05A6">
      <w:pPr>
        <w:pStyle w:val="text"/>
        <w:spacing w:line="360" w:lineRule="auto"/>
        <w:ind w:left="0" w:right="0" w:firstLine="720"/>
        <w:rPr>
          <w:rFonts w:ascii="Times New Roman" w:hAnsi="Times New Roman" w:cs="Times New Roman"/>
          <w:sz w:val="28"/>
          <w:szCs w:val="28"/>
          <w:lang w:val="uk-UA"/>
        </w:rPr>
      </w:pPr>
      <w:r>
        <w:rPr>
          <w:rFonts w:ascii="Times New Roman" w:hAnsi="Times New Roman" w:cs="Times New Roman"/>
          <w:sz w:val="28"/>
          <w:szCs w:val="28"/>
          <w:lang w:val="uk-UA"/>
        </w:rPr>
        <w:t>7.</w:t>
      </w:r>
      <w:r w:rsidR="006021C4" w:rsidRPr="00385964">
        <w:rPr>
          <w:rFonts w:ascii="Times New Roman" w:hAnsi="Times New Roman" w:cs="Times New Roman"/>
          <w:sz w:val="28"/>
          <w:szCs w:val="28"/>
          <w:lang w:val="uk-UA"/>
        </w:rPr>
        <w:t xml:space="preserve"> Соціально-демографічні фактори (варто врахувати чисельність і статевовікову структуру населення регіону, у якому працює </w:t>
      </w:r>
      <w:r w:rsidR="006021C4" w:rsidRPr="00385964">
        <w:rPr>
          <w:rStyle w:val="aa"/>
          <w:rFonts w:ascii="Times New Roman" w:hAnsi="Times New Roman" w:cs="Times New Roman"/>
          <w:i w:val="0"/>
          <w:iCs w:val="0"/>
          <w:sz w:val="28"/>
          <w:szCs w:val="28"/>
          <w:lang w:val="uk-UA"/>
        </w:rPr>
        <w:t>підприємство</w:t>
      </w:r>
      <w:r w:rsidR="006021C4" w:rsidRPr="00385964">
        <w:rPr>
          <w:rFonts w:ascii="Times New Roman" w:hAnsi="Times New Roman" w:cs="Times New Roman"/>
          <w:sz w:val="28"/>
          <w:szCs w:val="28"/>
          <w:lang w:val="uk-UA"/>
        </w:rPr>
        <w:t xml:space="preserve">, рівень народжуваності й смертності, рівень зайнятості населення й т.п.) </w:t>
      </w:r>
    </w:p>
    <w:p w14:paraId="3D66FF72" w14:textId="77777777" w:rsidR="006021C4" w:rsidRPr="00385964" w:rsidRDefault="00172B6C" w:rsidP="00FC05A6">
      <w:pPr>
        <w:pStyle w:val="text"/>
        <w:spacing w:line="360" w:lineRule="auto"/>
        <w:ind w:left="0" w:right="0" w:firstLine="720"/>
        <w:rPr>
          <w:rFonts w:ascii="Times New Roman" w:hAnsi="Times New Roman" w:cs="Times New Roman"/>
          <w:sz w:val="28"/>
          <w:szCs w:val="28"/>
          <w:lang w:val="uk-UA"/>
        </w:rPr>
      </w:pPr>
      <w:r>
        <w:rPr>
          <w:rFonts w:ascii="Times New Roman" w:hAnsi="Times New Roman" w:cs="Times New Roman"/>
          <w:sz w:val="28"/>
          <w:szCs w:val="28"/>
          <w:lang w:val="uk-UA"/>
        </w:rPr>
        <w:t>8.</w:t>
      </w:r>
      <w:r w:rsidR="006021C4" w:rsidRPr="00385964">
        <w:rPr>
          <w:rFonts w:ascii="Times New Roman" w:hAnsi="Times New Roman" w:cs="Times New Roman"/>
          <w:sz w:val="28"/>
          <w:szCs w:val="28"/>
          <w:lang w:val="uk-UA"/>
        </w:rPr>
        <w:t xml:space="preserve"> Соціально-культурні фактори (звичайно враховуються традиції й система цінностей суспільства, існуюча культура споживання товарів і послуг, наявні стереотипи поводження людей і т.п.) </w:t>
      </w:r>
    </w:p>
    <w:p w14:paraId="336288BD" w14:textId="77777777" w:rsidR="00404F0D" w:rsidRPr="00385964" w:rsidRDefault="00172B6C" w:rsidP="00FC05A6">
      <w:pPr>
        <w:pStyle w:val="text"/>
        <w:spacing w:line="360" w:lineRule="auto"/>
        <w:ind w:left="0" w:right="0" w:firstLine="720"/>
        <w:rPr>
          <w:rFonts w:ascii="Times New Roman" w:hAnsi="Times New Roman" w:cs="Times New Roman"/>
          <w:sz w:val="28"/>
          <w:szCs w:val="28"/>
          <w:lang w:val="uk-UA"/>
        </w:rPr>
      </w:pPr>
      <w:r>
        <w:rPr>
          <w:rFonts w:ascii="Times New Roman" w:hAnsi="Times New Roman" w:cs="Times New Roman"/>
          <w:sz w:val="28"/>
          <w:szCs w:val="28"/>
          <w:lang w:val="uk-UA"/>
        </w:rPr>
        <w:t>9.</w:t>
      </w:r>
      <w:r w:rsidR="006021C4" w:rsidRPr="00385964">
        <w:rPr>
          <w:rFonts w:ascii="Times New Roman" w:hAnsi="Times New Roman" w:cs="Times New Roman"/>
          <w:sz w:val="28"/>
          <w:szCs w:val="28"/>
          <w:lang w:val="uk-UA"/>
        </w:rPr>
        <w:t xml:space="preserve"> Природні й екологічні фактори (береться до уваги кліматична зона, у якій працює </w:t>
      </w:r>
      <w:r w:rsidR="006021C4" w:rsidRPr="00385964">
        <w:rPr>
          <w:rStyle w:val="aa"/>
          <w:rFonts w:ascii="Times New Roman" w:hAnsi="Times New Roman" w:cs="Times New Roman"/>
          <w:i w:val="0"/>
          <w:iCs w:val="0"/>
          <w:sz w:val="28"/>
          <w:szCs w:val="28"/>
          <w:lang w:val="uk-UA"/>
        </w:rPr>
        <w:t>товариство</w:t>
      </w:r>
      <w:r w:rsidR="006021C4" w:rsidRPr="00385964">
        <w:rPr>
          <w:rFonts w:ascii="Times New Roman" w:hAnsi="Times New Roman" w:cs="Times New Roman"/>
          <w:sz w:val="28"/>
          <w:szCs w:val="28"/>
          <w:lang w:val="uk-UA"/>
        </w:rPr>
        <w:t>, стан навколишнього середовища, відношення громадськості до захисту н</w:t>
      </w:r>
      <w:r w:rsidR="00404F0D" w:rsidRPr="00385964">
        <w:rPr>
          <w:rFonts w:ascii="Times New Roman" w:hAnsi="Times New Roman" w:cs="Times New Roman"/>
          <w:sz w:val="28"/>
          <w:szCs w:val="28"/>
          <w:lang w:val="uk-UA"/>
        </w:rPr>
        <w:t>авколишнього середовища й т.п.)</w:t>
      </w:r>
    </w:p>
    <w:p w14:paraId="662489B5" w14:textId="77777777" w:rsidR="006021C4" w:rsidRPr="00385964" w:rsidRDefault="006021C4" w:rsidP="00FC05A6">
      <w:pPr>
        <w:pStyle w:val="text"/>
        <w:spacing w:line="360" w:lineRule="auto"/>
        <w:ind w:left="0" w:right="0" w:firstLine="720"/>
        <w:rPr>
          <w:rFonts w:ascii="Times New Roman" w:hAnsi="Times New Roman" w:cs="Times New Roman"/>
          <w:sz w:val="28"/>
          <w:szCs w:val="28"/>
          <w:lang w:val="uk-UA"/>
        </w:rPr>
      </w:pPr>
      <w:r w:rsidRPr="00385964">
        <w:rPr>
          <w:rFonts w:ascii="Times New Roman" w:hAnsi="Times New Roman" w:cs="Times New Roman"/>
          <w:sz w:val="28"/>
          <w:szCs w:val="28"/>
          <w:lang w:val="uk-UA"/>
        </w:rPr>
        <w:t>Далі, як і в першому випадку, заповнюємо таблицю (табл. 2.</w:t>
      </w:r>
      <w:r w:rsidR="003545EC">
        <w:rPr>
          <w:rFonts w:ascii="Times New Roman" w:hAnsi="Times New Roman" w:cs="Times New Roman"/>
          <w:sz w:val="28"/>
          <w:szCs w:val="28"/>
          <w:lang w:val="uk-UA"/>
        </w:rPr>
        <w:t>20</w:t>
      </w:r>
      <w:r w:rsidRPr="00385964">
        <w:rPr>
          <w:rFonts w:ascii="Times New Roman" w:hAnsi="Times New Roman" w:cs="Times New Roman"/>
          <w:sz w:val="28"/>
          <w:szCs w:val="28"/>
          <w:lang w:val="uk-UA"/>
        </w:rPr>
        <w:t xml:space="preserve">): у перший стовпчик ви записуємо параметр оцінки, а в другі й третій - існуючі можливості й загрози, пов'язані із цим параметром. </w:t>
      </w:r>
    </w:p>
    <w:p w14:paraId="22C3D6CC" w14:textId="77777777" w:rsidR="00404F0D" w:rsidRPr="00385964" w:rsidRDefault="00404F0D" w:rsidP="00404F0D">
      <w:pPr>
        <w:pStyle w:val="text"/>
        <w:spacing w:line="360" w:lineRule="auto"/>
        <w:ind w:firstLine="567"/>
        <w:rPr>
          <w:rFonts w:ascii="Times New Roman" w:hAnsi="Times New Roman" w:cs="Times New Roman"/>
          <w:sz w:val="28"/>
          <w:szCs w:val="28"/>
          <w:lang w:val="uk-UA"/>
        </w:rPr>
      </w:pPr>
      <w:r w:rsidRPr="00385964">
        <w:rPr>
          <w:rFonts w:ascii="Times New Roman" w:hAnsi="Times New Roman" w:cs="Times New Roman"/>
          <w:sz w:val="28"/>
          <w:szCs w:val="28"/>
          <w:lang w:val="uk-UA"/>
        </w:rPr>
        <w:lastRenderedPageBreak/>
        <w:t xml:space="preserve">В SWOT-аналізі необхідно не тільки розкрити сильні й слабі сторони, загрози й можливості, але й спробувати оцінити їх з погляду на те, наскільки важливим вони є для даного товариства. Для цього кожну сильну й слабу сторону, можливість (або загрозу) потрібно оцінити за двома параметрами, поставивши собі два запитання: "Наскільки висока ймовірність того, що це трапиться?" і "Наскільки це може вплинути на наше підприємство?" </w:t>
      </w:r>
    </w:p>
    <w:p w14:paraId="4E14151E" w14:textId="77777777" w:rsidR="00404F0D" w:rsidRPr="00385964" w:rsidRDefault="00404F0D" w:rsidP="00404F0D">
      <w:pPr>
        <w:pStyle w:val="2"/>
        <w:spacing w:before="0" w:after="0" w:line="360" w:lineRule="auto"/>
        <w:ind w:firstLine="709"/>
        <w:jc w:val="both"/>
        <w:rPr>
          <w:rFonts w:ascii="Times New Roman" w:hAnsi="Times New Roman" w:cs="Times New Roman"/>
          <w:b w:val="0"/>
          <w:bCs w:val="0"/>
          <w:i w:val="0"/>
          <w:color w:val="auto"/>
          <w:lang w:val="uk-UA"/>
        </w:rPr>
      </w:pPr>
      <w:r w:rsidRPr="00385964">
        <w:rPr>
          <w:rFonts w:ascii="Times New Roman" w:hAnsi="Times New Roman" w:cs="Times New Roman"/>
          <w:b w:val="0"/>
          <w:bCs w:val="0"/>
          <w:i w:val="0"/>
          <w:color w:val="auto"/>
          <w:lang w:val="uk-UA"/>
        </w:rPr>
        <w:t>Крок 3. Зіставлення сильних і слабих сторін ТОВ «Благо-Інвест» з можливостями й загрозами ринку.</w:t>
      </w:r>
    </w:p>
    <w:p w14:paraId="737B04E6" w14:textId="77777777" w:rsidR="006021C4" w:rsidRPr="00385964" w:rsidRDefault="006021C4" w:rsidP="006021C4">
      <w:pPr>
        <w:pStyle w:val="text"/>
        <w:spacing w:line="360" w:lineRule="auto"/>
        <w:ind w:firstLine="567"/>
        <w:jc w:val="right"/>
        <w:rPr>
          <w:rFonts w:ascii="Times New Roman" w:hAnsi="Times New Roman" w:cs="Times New Roman"/>
          <w:sz w:val="28"/>
          <w:szCs w:val="28"/>
          <w:lang w:val="uk-UA"/>
        </w:rPr>
      </w:pPr>
      <w:r w:rsidRPr="00385964">
        <w:rPr>
          <w:rFonts w:ascii="Times New Roman" w:hAnsi="Times New Roman" w:cs="Times New Roman"/>
          <w:sz w:val="28"/>
          <w:szCs w:val="28"/>
          <w:lang w:val="uk-UA"/>
        </w:rPr>
        <w:t>Таблиця 2.</w:t>
      </w:r>
      <w:r w:rsidR="003545EC">
        <w:rPr>
          <w:rFonts w:ascii="Times New Roman" w:hAnsi="Times New Roman" w:cs="Times New Roman"/>
          <w:sz w:val="28"/>
          <w:szCs w:val="28"/>
          <w:lang w:val="uk-UA"/>
        </w:rPr>
        <w:t>20</w:t>
      </w:r>
    </w:p>
    <w:p w14:paraId="5177E610" w14:textId="77777777" w:rsidR="006021C4" w:rsidRPr="00385964" w:rsidRDefault="006021C4" w:rsidP="00953AC7">
      <w:pPr>
        <w:pStyle w:val="2"/>
        <w:spacing w:before="75" w:after="105" w:line="360" w:lineRule="auto"/>
        <w:ind w:left="45" w:right="45" w:firstLine="567"/>
        <w:jc w:val="center"/>
        <w:rPr>
          <w:rFonts w:ascii="Times New Roman" w:hAnsi="Times New Roman" w:cs="Times New Roman"/>
          <w:b w:val="0"/>
          <w:i w:val="0"/>
          <w:color w:val="2E4741"/>
          <w:lang w:val="uk-UA"/>
        </w:rPr>
      </w:pPr>
      <w:r w:rsidRPr="00385964">
        <w:rPr>
          <w:rFonts w:ascii="Times New Roman" w:hAnsi="Times New Roman" w:cs="Times New Roman"/>
          <w:b w:val="0"/>
          <w:i w:val="0"/>
          <w:lang w:val="uk-UA"/>
        </w:rPr>
        <w:t>Визначення ринкових можливостей і загроз ТОВ «</w:t>
      </w:r>
      <w:r w:rsidR="00EE4911" w:rsidRPr="00385964">
        <w:rPr>
          <w:rFonts w:ascii="Times New Roman" w:hAnsi="Times New Roman" w:cs="Times New Roman"/>
          <w:b w:val="0"/>
          <w:i w:val="0"/>
          <w:lang w:val="uk-UA"/>
        </w:rPr>
        <w:t>Благо-Інвест</w:t>
      </w:r>
      <w:r w:rsidRPr="00385964">
        <w:rPr>
          <w:rFonts w:ascii="Times New Roman" w:hAnsi="Times New Roman" w:cs="Times New Roman"/>
          <w:b w:val="0"/>
          <w:i w:val="0"/>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90"/>
        <w:gridCol w:w="3191"/>
      </w:tblGrid>
      <w:tr w:rsidR="006021C4" w:rsidRPr="00385964" w14:paraId="77E8F5FA" w14:textId="77777777">
        <w:tc>
          <w:tcPr>
            <w:tcW w:w="3190" w:type="dxa"/>
            <w:tcBorders>
              <w:top w:val="single" w:sz="4" w:space="0" w:color="auto"/>
              <w:left w:val="single" w:sz="4" w:space="0" w:color="auto"/>
              <w:bottom w:val="single" w:sz="4" w:space="0" w:color="auto"/>
              <w:right w:val="single" w:sz="4" w:space="0" w:color="auto"/>
            </w:tcBorders>
          </w:tcPr>
          <w:p w14:paraId="7FC1CD0C" w14:textId="77777777" w:rsidR="006021C4" w:rsidRPr="00385964" w:rsidRDefault="006021C4" w:rsidP="002B040D">
            <w:pPr>
              <w:pStyle w:val="text"/>
              <w:spacing w:line="240" w:lineRule="auto"/>
              <w:ind w:left="0" w:firstLine="0"/>
              <w:rPr>
                <w:rFonts w:ascii="Times New Roman" w:hAnsi="Times New Roman" w:cs="Times New Roman"/>
                <w:sz w:val="28"/>
                <w:szCs w:val="28"/>
                <w:lang w:val="uk-UA"/>
              </w:rPr>
            </w:pPr>
            <w:r w:rsidRPr="00385964">
              <w:rPr>
                <w:rFonts w:ascii="Times New Roman" w:hAnsi="Times New Roman" w:cs="Times New Roman"/>
                <w:sz w:val="28"/>
                <w:szCs w:val="28"/>
                <w:lang w:val="uk-UA"/>
              </w:rPr>
              <w:t>Параметри оцінки</w:t>
            </w:r>
          </w:p>
        </w:tc>
        <w:tc>
          <w:tcPr>
            <w:tcW w:w="3190" w:type="dxa"/>
            <w:tcBorders>
              <w:top w:val="single" w:sz="4" w:space="0" w:color="auto"/>
              <w:left w:val="single" w:sz="4" w:space="0" w:color="auto"/>
              <w:bottom w:val="single" w:sz="4" w:space="0" w:color="auto"/>
              <w:right w:val="single" w:sz="4" w:space="0" w:color="auto"/>
            </w:tcBorders>
          </w:tcPr>
          <w:p w14:paraId="48E45260" w14:textId="77777777" w:rsidR="006021C4" w:rsidRPr="00385964" w:rsidRDefault="006021C4" w:rsidP="002B040D">
            <w:pPr>
              <w:pStyle w:val="text"/>
              <w:spacing w:line="240" w:lineRule="auto"/>
              <w:ind w:left="0" w:firstLine="0"/>
              <w:rPr>
                <w:rFonts w:ascii="Times New Roman" w:hAnsi="Times New Roman" w:cs="Times New Roman"/>
                <w:sz w:val="28"/>
                <w:szCs w:val="28"/>
                <w:lang w:val="uk-UA"/>
              </w:rPr>
            </w:pPr>
            <w:r w:rsidRPr="00385964">
              <w:rPr>
                <w:rFonts w:ascii="Times New Roman" w:hAnsi="Times New Roman" w:cs="Times New Roman"/>
                <w:sz w:val="28"/>
                <w:szCs w:val="28"/>
                <w:lang w:val="uk-UA"/>
              </w:rPr>
              <w:t>Можливості</w:t>
            </w:r>
          </w:p>
        </w:tc>
        <w:tc>
          <w:tcPr>
            <w:tcW w:w="3191" w:type="dxa"/>
            <w:tcBorders>
              <w:top w:val="single" w:sz="4" w:space="0" w:color="auto"/>
              <w:left w:val="single" w:sz="4" w:space="0" w:color="auto"/>
              <w:bottom w:val="single" w:sz="4" w:space="0" w:color="auto"/>
              <w:right w:val="single" w:sz="4" w:space="0" w:color="auto"/>
            </w:tcBorders>
          </w:tcPr>
          <w:p w14:paraId="7A390104" w14:textId="77777777" w:rsidR="006021C4" w:rsidRPr="00385964" w:rsidRDefault="006021C4" w:rsidP="002B040D">
            <w:pPr>
              <w:pStyle w:val="text"/>
              <w:spacing w:line="240" w:lineRule="auto"/>
              <w:ind w:left="0" w:firstLine="0"/>
              <w:rPr>
                <w:rFonts w:ascii="Times New Roman" w:hAnsi="Times New Roman" w:cs="Times New Roman"/>
                <w:sz w:val="28"/>
                <w:szCs w:val="28"/>
                <w:lang w:val="uk-UA"/>
              </w:rPr>
            </w:pPr>
            <w:r w:rsidRPr="00385964">
              <w:rPr>
                <w:rFonts w:ascii="Times New Roman" w:hAnsi="Times New Roman" w:cs="Times New Roman"/>
                <w:sz w:val="28"/>
                <w:szCs w:val="28"/>
                <w:lang w:val="uk-UA"/>
              </w:rPr>
              <w:t>Загрози</w:t>
            </w:r>
          </w:p>
        </w:tc>
      </w:tr>
      <w:tr w:rsidR="006021C4" w:rsidRPr="00385964" w14:paraId="62FABDD4" w14:textId="77777777">
        <w:tc>
          <w:tcPr>
            <w:tcW w:w="3190" w:type="dxa"/>
            <w:tcBorders>
              <w:top w:val="single" w:sz="4" w:space="0" w:color="auto"/>
              <w:left w:val="single" w:sz="4" w:space="0" w:color="auto"/>
              <w:bottom w:val="single" w:sz="4" w:space="0" w:color="auto"/>
              <w:right w:val="single" w:sz="4" w:space="0" w:color="auto"/>
            </w:tcBorders>
          </w:tcPr>
          <w:p w14:paraId="3F317E04" w14:textId="77777777" w:rsidR="006021C4" w:rsidRPr="00385964" w:rsidRDefault="006021C4" w:rsidP="002B040D">
            <w:pPr>
              <w:pStyle w:val="text"/>
              <w:numPr>
                <w:ilvl w:val="0"/>
                <w:numId w:val="24"/>
              </w:numPr>
              <w:spacing w:line="240" w:lineRule="auto"/>
              <w:rPr>
                <w:rFonts w:ascii="Times New Roman" w:hAnsi="Times New Roman" w:cs="Times New Roman"/>
                <w:sz w:val="28"/>
                <w:szCs w:val="28"/>
                <w:lang w:val="uk-UA"/>
              </w:rPr>
            </w:pPr>
            <w:r w:rsidRPr="00385964">
              <w:rPr>
                <w:rFonts w:ascii="Times New Roman" w:hAnsi="Times New Roman" w:cs="Times New Roman"/>
                <w:sz w:val="28"/>
                <w:szCs w:val="28"/>
                <w:lang w:val="uk-UA"/>
              </w:rPr>
              <w:t>Конкуренція</w:t>
            </w:r>
          </w:p>
        </w:tc>
        <w:tc>
          <w:tcPr>
            <w:tcW w:w="3190" w:type="dxa"/>
            <w:tcBorders>
              <w:top w:val="single" w:sz="4" w:space="0" w:color="auto"/>
              <w:left w:val="single" w:sz="4" w:space="0" w:color="auto"/>
              <w:bottom w:val="single" w:sz="4" w:space="0" w:color="auto"/>
              <w:right w:val="single" w:sz="4" w:space="0" w:color="auto"/>
            </w:tcBorders>
          </w:tcPr>
          <w:p w14:paraId="68BC4594" w14:textId="77777777" w:rsidR="006021C4" w:rsidRPr="00385964" w:rsidRDefault="006021C4" w:rsidP="00FC05A6">
            <w:pPr>
              <w:pStyle w:val="text"/>
              <w:spacing w:line="240" w:lineRule="auto"/>
              <w:ind w:left="0" w:right="0" w:firstLine="0"/>
              <w:rPr>
                <w:rFonts w:ascii="Times New Roman" w:hAnsi="Times New Roman" w:cs="Times New Roman"/>
                <w:sz w:val="28"/>
                <w:szCs w:val="28"/>
                <w:lang w:val="uk-UA"/>
              </w:rPr>
            </w:pPr>
            <w:r w:rsidRPr="00385964">
              <w:rPr>
                <w:rFonts w:ascii="Times New Roman" w:hAnsi="Times New Roman" w:cs="Times New Roman"/>
                <w:sz w:val="28"/>
                <w:szCs w:val="28"/>
                <w:lang w:val="uk-UA"/>
              </w:rPr>
              <w:t xml:space="preserve">Розширити асортимент </w:t>
            </w:r>
            <w:r w:rsidR="00953AC7" w:rsidRPr="00385964">
              <w:rPr>
                <w:rFonts w:ascii="Times New Roman" w:hAnsi="Times New Roman" w:cs="Times New Roman"/>
                <w:sz w:val="28"/>
                <w:szCs w:val="28"/>
                <w:lang w:val="uk-UA"/>
              </w:rPr>
              <w:t>послуг</w:t>
            </w:r>
            <w:r w:rsidRPr="00385964">
              <w:rPr>
                <w:rFonts w:ascii="Times New Roman" w:hAnsi="Times New Roman" w:cs="Times New Roman"/>
                <w:sz w:val="28"/>
                <w:szCs w:val="28"/>
                <w:lang w:val="uk-UA"/>
              </w:rPr>
              <w:t xml:space="preserve"> шляхом впровадження нових технологій.</w:t>
            </w:r>
          </w:p>
        </w:tc>
        <w:tc>
          <w:tcPr>
            <w:tcW w:w="3191" w:type="dxa"/>
            <w:tcBorders>
              <w:top w:val="single" w:sz="4" w:space="0" w:color="auto"/>
              <w:left w:val="single" w:sz="4" w:space="0" w:color="auto"/>
              <w:bottom w:val="single" w:sz="4" w:space="0" w:color="auto"/>
              <w:right w:val="single" w:sz="4" w:space="0" w:color="auto"/>
            </w:tcBorders>
          </w:tcPr>
          <w:p w14:paraId="19C62EB6" w14:textId="77777777" w:rsidR="006021C4" w:rsidRPr="00385964" w:rsidRDefault="006021C4" w:rsidP="00FC05A6">
            <w:pPr>
              <w:jc w:val="both"/>
              <w:rPr>
                <w:sz w:val="28"/>
                <w:szCs w:val="28"/>
                <w:lang w:val="uk-UA"/>
              </w:rPr>
            </w:pPr>
            <w:r w:rsidRPr="00385964">
              <w:rPr>
                <w:sz w:val="28"/>
                <w:szCs w:val="28"/>
                <w:lang w:val="uk-UA"/>
              </w:rPr>
              <w:t xml:space="preserve">Велика кількість конкурентів </w:t>
            </w:r>
            <w:r w:rsidR="00953AC7" w:rsidRPr="00385964">
              <w:rPr>
                <w:sz w:val="28"/>
                <w:szCs w:val="28"/>
                <w:lang w:val="uk-UA"/>
              </w:rPr>
              <w:t>у вигляді банків і кредитиних спілок</w:t>
            </w:r>
          </w:p>
        </w:tc>
      </w:tr>
      <w:tr w:rsidR="006021C4" w:rsidRPr="00385964" w14:paraId="3603AA0D" w14:textId="77777777">
        <w:tc>
          <w:tcPr>
            <w:tcW w:w="3190" w:type="dxa"/>
            <w:tcBorders>
              <w:top w:val="single" w:sz="4" w:space="0" w:color="auto"/>
              <w:left w:val="single" w:sz="4" w:space="0" w:color="auto"/>
              <w:bottom w:val="single" w:sz="4" w:space="0" w:color="auto"/>
              <w:right w:val="single" w:sz="4" w:space="0" w:color="auto"/>
            </w:tcBorders>
          </w:tcPr>
          <w:p w14:paraId="48515352" w14:textId="77777777" w:rsidR="006021C4" w:rsidRPr="00385964" w:rsidRDefault="006021C4" w:rsidP="002B040D">
            <w:pPr>
              <w:pStyle w:val="text"/>
              <w:numPr>
                <w:ilvl w:val="0"/>
                <w:numId w:val="24"/>
              </w:numPr>
              <w:spacing w:line="240" w:lineRule="auto"/>
              <w:rPr>
                <w:rFonts w:ascii="Times New Roman" w:hAnsi="Times New Roman" w:cs="Times New Roman"/>
                <w:sz w:val="28"/>
                <w:szCs w:val="28"/>
                <w:lang w:val="uk-UA"/>
              </w:rPr>
            </w:pPr>
            <w:r w:rsidRPr="00385964">
              <w:rPr>
                <w:rFonts w:ascii="Times New Roman" w:hAnsi="Times New Roman" w:cs="Times New Roman"/>
                <w:sz w:val="28"/>
                <w:szCs w:val="28"/>
                <w:lang w:val="uk-UA"/>
              </w:rPr>
              <w:t>Збут</w:t>
            </w:r>
          </w:p>
        </w:tc>
        <w:tc>
          <w:tcPr>
            <w:tcW w:w="3190" w:type="dxa"/>
            <w:tcBorders>
              <w:top w:val="single" w:sz="4" w:space="0" w:color="auto"/>
              <w:left w:val="single" w:sz="4" w:space="0" w:color="auto"/>
              <w:bottom w:val="single" w:sz="4" w:space="0" w:color="auto"/>
              <w:right w:val="single" w:sz="4" w:space="0" w:color="auto"/>
            </w:tcBorders>
          </w:tcPr>
          <w:p w14:paraId="72F63A71" w14:textId="77777777" w:rsidR="006021C4" w:rsidRPr="00385964" w:rsidRDefault="006021C4" w:rsidP="00FC05A6">
            <w:pPr>
              <w:jc w:val="both"/>
              <w:rPr>
                <w:sz w:val="28"/>
                <w:szCs w:val="28"/>
                <w:lang w:val="uk-UA"/>
              </w:rPr>
            </w:pPr>
            <w:r w:rsidRPr="00385964">
              <w:rPr>
                <w:sz w:val="28"/>
                <w:szCs w:val="28"/>
                <w:lang w:val="uk-UA"/>
              </w:rPr>
              <w:t xml:space="preserve">Розширити збутову мережу за рахунок </w:t>
            </w:r>
            <w:r w:rsidR="00953AC7" w:rsidRPr="00385964">
              <w:rPr>
                <w:sz w:val="28"/>
                <w:szCs w:val="28"/>
                <w:lang w:val="uk-UA"/>
              </w:rPr>
              <w:t>збільшення представництв</w:t>
            </w:r>
          </w:p>
        </w:tc>
        <w:tc>
          <w:tcPr>
            <w:tcW w:w="3191" w:type="dxa"/>
            <w:tcBorders>
              <w:top w:val="single" w:sz="4" w:space="0" w:color="auto"/>
              <w:left w:val="single" w:sz="4" w:space="0" w:color="auto"/>
              <w:bottom w:val="single" w:sz="4" w:space="0" w:color="auto"/>
              <w:right w:val="single" w:sz="4" w:space="0" w:color="auto"/>
            </w:tcBorders>
          </w:tcPr>
          <w:p w14:paraId="6B2CF018" w14:textId="77777777" w:rsidR="006021C4" w:rsidRPr="00385964" w:rsidRDefault="006021C4" w:rsidP="00FC05A6">
            <w:pPr>
              <w:pStyle w:val="text"/>
              <w:spacing w:line="240" w:lineRule="auto"/>
              <w:ind w:left="0" w:right="0" w:firstLine="0"/>
              <w:rPr>
                <w:rFonts w:ascii="Times New Roman" w:hAnsi="Times New Roman" w:cs="Times New Roman"/>
                <w:sz w:val="28"/>
                <w:szCs w:val="28"/>
                <w:lang w:val="uk-UA"/>
              </w:rPr>
            </w:pPr>
            <w:r w:rsidRPr="00385964">
              <w:rPr>
                <w:rFonts w:ascii="Times New Roman" w:hAnsi="Times New Roman" w:cs="Times New Roman"/>
                <w:sz w:val="28"/>
                <w:szCs w:val="28"/>
                <w:lang w:val="uk-UA"/>
              </w:rPr>
              <w:t>Труднощі в реалізації нестандартн</w:t>
            </w:r>
            <w:r w:rsidR="00953AC7" w:rsidRPr="00385964">
              <w:rPr>
                <w:rFonts w:ascii="Times New Roman" w:hAnsi="Times New Roman" w:cs="Times New Roman"/>
                <w:sz w:val="28"/>
                <w:szCs w:val="28"/>
                <w:lang w:val="uk-UA"/>
              </w:rPr>
              <w:t>их послуг</w:t>
            </w:r>
          </w:p>
        </w:tc>
      </w:tr>
      <w:tr w:rsidR="006021C4" w:rsidRPr="00385964" w14:paraId="4B33FF8C" w14:textId="77777777">
        <w:tc>
          <w:tcPr>
            <w:tcW w:w="3190" w:type="dxa"/>
            <w:tcBorders>
              <w:top w:val="single" w:sz="4" w:space="0" w:color="auto"/>
              <w:left w:val="single" w:sz="4" w:space="0" w:color="auto"/>
              <w:bottom w:val="single" w:sz="4" w:space="0" w:color="auto"/>
              <w:right w:val="single" w:sz="4" w:space="0" w:color="auto"/>
            </w:tcBorders>
          </w:tcPr>
          <w:p w14:paraId="459F8CC3" w14:textId="77777777" w:rsidR="006021C4" w:rsidRPr="00385964" w:rsidRDefault="006021C4" w:rsidP="002B040D">
            <w:pPr>
              <w:pStyle w:val="text"/>
              <w:numPr>
                <w:ilvl w:val="0"/>
                <w:numId w:val="24"/>
              </w:numPr>
              <w:spacing w:line="240" w:lineRule="auto"/>
              <w:rPr>
                <w:rFonts w:ascii="Times New Roman" w:hAnsi="Times New Roman" w:cs="Times New Roman"/>
                <w:sz w:val="28"/>
                <w:szCs w:val="28"/>
                <w:lang w:val="uk-UA"/>
              </w:rPr>
            </w:pPr>
            <w:r w:rsidRPr="00385964">
              <w:rPr>
                <w:rFonts w:ascii="Times New Roman" w:hAnsi="Times New Roman" w:cs="Times New Roman"/>
                <w:sz w:val="28"/>
                <w:szCs w:val="28"/>
                <w:lang w:val="uk-UA"/>
              </w:rPr>
              <w:t>Попит</w:t>
            </w:r>
          </w:p>
        </w:tc>
        <w:tc>
          <w:tcPr>
            <w:tcW w:w="3190" w:type="dxa"/>
            <w:tcBorders>
              <w:top w:val="single" w:sz="4" w:space="0" w:color="auto"/>
              <w:left w:val="single" w:sz="4" w:space="0" w:color="auto"/>
              <w:bottom w:val="single" w:sz="4" w:space="0" w:color="auto"/>
              <w:right w:val="single" w:sz="4" w:space="0" w:color="auto"/>
            </w:tcBorders>
          </w:tcPr>
          <w:p w14:paraId="14E7FF17" w14:textId="77777777" w:rsidR="006021C4" w:rsidRPr="00385964" w:rsidRDefault="006021C4" w:rsidP="00FC05A6">
            <w:pPr>
              <w:pStyle w:val="text"/>
              <w:spacing w:line="240" w:lineRule="auto"/>
              <w:ind w:left="0" w:right="0" w:firstLine="0"/>
              <w:rPr>
                <w:rFonts w:ascii="Times New Roman" w:hAnsi="Times New Roman" w:cs="Times New Roman"/>
                <w:sz w:val="28"/>
                <w:szCs w:val="28"/>
                <w:lang w:val="uk-UA"/>
              </w:rPr>
            </w:pPr>
            <w:r w:rsidRPr="00385964">
              <w:rPr>
                <w:rFonts w:ascii="Times New Roman" w:hAnsi="Times New Roman" w:cs="Times New Roman"/>
                <w:sz w:val="28"/>
                <w:szCs w:val="28"/>
                <w:lang w:val="uk-UA"/>
              </w:rPr>
              <w:t xml:space="preserve">Зі зростанням доходів населення збільшуються обсяги </w:t>
            </w:r>
            <w:r w:rsidR="00953AC7" w:rsidRPr="00385964">
              <w:rPr>
                <w:rFonts w:ascii="Times New Roman" w:hAnsi="Times New Roman" w:cs="Times New Roman"/>
                <w:sz w:val="28"/>
                <w:szCs w:val="28"/>
                <w:lang w:val="uk-UA"/>
              </w:rPr>
              <w:t>кредитування</w:t>
            </w:r>
          </w:p>
        </w:tc>
        <w:tc>
          <w:tcPr>
            <w:tcW w:w="3191" w:type="dxa"/>
            <w:tcBorders>
              <w:top w:val="single" w:sz="4" w:space="0" w:color="auto"/>
              <w:left w:val="single" w:sz="4" w:space="0" w:color="auto"/>
              <w:bottom w:val="single" w:sz="4" w:space="0" w:color="auto"/>
              <w:right w:val="single" w:sz="4" w:space="0" w:color="auto"/>
            </w:tcBorders>
          </w:tcPr>
          <w:p w14:paraId="2331DE90" w14:textId="77777777" w:rsidR="006021C4" w:rsidRPr="00385964" w:rsidRDefault="006021C4" w:rsidP="00FC05A6">
            <w:pPr>
              <w:pStyle w:val="text"/>
              <w:spacing w:line="240" w:lineRule="auto"/>
              <w:ind w:left="0" w:right="0" w:firstLine="0"/>
              <w:rPr>
                <w:rFonts w:ascii="Times New Roman" w:hAnsi="Times New Roman" w:cs="Times New Roman"/>
                <w:sz w:val="28"/>
                <w:szCs w:val="28"/>
                <w:lang w:val="uk-UA"/>
              </w:rPr>
            </w:pPr>
          </w:p>
        </w:tc>
      </w:tr>
      <w:tr w:rsidR="006021C4" w:rsidRPr="00385964" w14:paraId="1B8D1911" w14:textId="77777777">
        <w:tc>
          <w:tcPr>
            <w:tcW w:w="3190" w:type="dxa"/>
            <w:tcBorders>
              <w:top w:val="single" w:sz="4" w:space="0" w:color="auto"/>
              <w:left w:val="single" w:sz="4" w:space="0" w:color="auto"/>
              <w:bottom w:val="single" w:sz="4" w:space="0" w:color="auto"/>
              <w:right w:val="single" w:sz="4" w:space="0" w:color="auto"/>
            </w:tcBorders>
          </w:tcPr>
          <w:p w14:paraId="24DF7168" w14:textId="77777777" w:rsidR="006021C4" w:rsidRPr="00385964" w:rsidRDefault="006021C4" w:rsidP="002B040D">
            <w:pPr>
              <w:pStyle w:val="text"/>
              <w:numPr>
                <w:ilvl w:val="0"/>
                <w:numId w:val="24"/>
              </w:numPr>
              <w:spacing w:line="240" w:lineRule="auto"/>
              <w:rPr>
                <w:rFonts w:ascii="Times New Roman" w:hAnsi="Times New Roman" w:cs="Times New Roman"/>
                <w:sz w:val="28"/>
                <w:szCs w:val="28"/>
                <w:lang w:val="uk-UA"/>
              </w:rPr>
            </w:pPr>
            <w:r w:rsidRPr="00385964">
              <w:rPr>
                <w:rFonts w:ascii="Times New Roman" w:hAnsi="Times New Roman" w:cs="Times New Roman"/>
                <w:sz w:val="28"/>
                <w:szCs w:val="28"/>
                <w:lang w:val="uk-UA"/>
              </w:rPr>
              <w:t>Економічні фактори</w:t>
            </w:r>
          </w:p>
        </w:tc>
        <w:tc>
          <w:tcPr>
            <w:tcW w:w="3190" w:type="dxa"/>
            <w:tcBorders>
              <w:top w:val="single" w:sz="4" w:space="0" w:color="auto"/>
              <w:left w:val="single" w:sz="4" w:space="0" w:color="auto"/>
              <w:bottom w:val="single" w:sz="4" w:space="0" w:color="auto"/>
              <w:right w:val="single" w:sz="4" w:space="0" w:color="auto"/>
            </w:tcBorders>
          </w:tcPr>
          <w:p w14:paraId="2B0E6A90" w14:textId="77777777" w:rsidR="006021C4" w:rsidRPr="00385964" w:rsidRDefault="006021C4" w:rsidP="00FC05A6">
            <w:pPr>
              <w:pStyle w:val="text"/>
              <w:spacing w:line="240" w:lineRule="auto"/>
              <w:ind w:left="0" w:right="0" w:firstLine="0"/>
              <w:rPr>
                <w:rFonts w:ascii="Times New Roman" w:hAnsi="Times New Roman" w:cs="Times New Roman"/>
                <w:sz w:val="28"/>
                <w:szCs w:val="28"/>
                <w:lang w:val="uk-UA"/>
              </w:rPr>
            </w:pPr>
          </w:p>
        </w:tc>
        <w:tc>
          <w:tcPr>
            <w:tcW w:w="3191" w:type="dxa"/>
            <w:tcBorders>
              <w:top w:val="single" w:sz="4" w:space="0" w:color="auto"/>
              <w:left w:val="single" w:sz="4" w:space="0" w:color="auto"/>
              <w:bottom w:val="single" w:sz="4" w:space="0" w:color="auto"/>
              <w:right w:val="single" w:sz="4" w:space="0" w:color="auto"/>
            </w:tcBorders>
          </w:tcPr>
          <w:p w14:paraId="631AF099" w14:textId="77777777" w:rsidR="006021C4" w:rsidRPr="00385964" w:rsidRDefault="006021C4" w:rsidP="00FC05A6">
            <w:pPr>
              <w:pStyle w:val="text"/>
              <w:spacing w:line="240" w:lineRule="auto"/>
              <w:ind w:left="0" w:right="0" w:firstLine="0"/>
              <w:rPr>
                <w:rFonts w:ascii="Times New Roman" w:hAnsi="Times New Roman" w:cs="Times New Roman"/>
                <w:sz w:val="28"/>
                <w:szCs w:val="28"/>
                <w:lang w:val="uk-UA"/>
              </w:rPr>
            </w:pPr>
            <w:r w:rsidRPr="00385964">
              <w:rPr>
                <w:rFonts w:ascii="Times New Roman" w:hAnsi="Times New Roman" w:cs="Times New Roman"/>
                <w:sz w:val="28"/>
                <w:szCs w:val="28"/>
                <w:lang w:val="uk-UA"/>
              </w:rPr>
              <w:t>Падіння попиту через зниження доходів населення</w:t>
            </w:r>
          </w:p>
        </w:tc>
      </w:tr>
    </w:tbl>
    <w:p w14:paraId="0F0761D8" w14:textId="77777777" w:rsidR="006021C4" w:rsidRPr="00385964" w:rsidRDefault="006021C4" w:rsidP="006021C4">
      <w:pPr>
        <w:pStyle w:val="text"/>
        <w:spacing w:line="360" w:lineRule="auto"/>
        <w:ind w:firstLine="567"/>
        <w:rPr>
          <w:rFonts w:ascii="Times New Roman" w:hAnsi="Times New Roman" w:cs="Times New Roman"/>
          <w:sz w:val="28"/>
          <w:szCs w:val="28"/>
          <w:lang w:val="uk-UA"/>
        </w:rPr>
      </w:pPr>
    </w:p>
    <w:p w14:paraId="29414595" w14:textId="77777777" w:rsidR="006021C4" w:rsidRPr="00385964" w:rsidRDefault="006021C4" w:rsidP="00D97D5B">
      <w:pPr>
        <w:pStyle w:val="text"/>
        <w:spacing w:line="360" w:lineRule="auto"/>
        <w:ind w:left="0" w:right="0" w:firstLine="709"/>
        <w:rPr>
          <w:rFonts w:ascii="Times New Roman" w:hAnsi="Times New Roman" w:cs="Times New Roman"/>
          <w:color w:val="auto"/>
          <w:sz w:val="28"/>
          <w:szCs w:val="28"/>
          <w:lang w:val="uk-UA"/>
        </w:rPr>
      </w:pPr>
      <w:r w:rsidRPr="00385964">
        <w:rPr>
          <w:rFonts w:ascii="Times New Roman" w:hAnsi="Times New Roman" w:cs="Times New Roman"/>
          <w:color w:val="auto"/>
          <w:sz w:val="28"/>
          <w:szCs w:val="28"/>
          <w:lang w:val="uk-UA"/>
        </w:rPr>
        <w:t xml:space="preserve">Заповнивши цю матрицю, можна виявити, що: </w:t>
      </w:r>
    </w:p>
    <w:p w14:paraId="48171BC0" w14:textId="77777777" w:rsidR="006021C4" w:rsidRPr="00385964" w:rsidRDefault="006021C4" w:rsidP="002B33A7">
      <w:pPr>
        <w:numPr>
          <w:ilvl w:val="0"/>
          <w:numId w:val="18"/>
        </w:numPr>
        <w:spacing w:line="360" w:lineRule="auto"/>
        <w:ind w:left="0" w:firstLine="709"/>
        <w:jc w:val="both"/>
        <w:rPr>
          <w:color w:val="auto"/>
          <w:sz w:val="28"/>
          <w:szCs w:val="28"/>
          <w:lang w:val="uk-UA"/>
        </w:rPr>
      </w:pPr>
      <w:r w:rsidRPr="00385964">
        <w:rPr>
          <w:color w:val="auto"/>
          <w:sz w:val="28"/>
          <w:szCs w:val="28"/>
          <w:lang w:val="uk-UA"/>
        </w:rPr>
        <w:t>Визначені основні напрямки розвитку товариства</w:t>
      </w:r>
    </w:p>
    <w:p w14:paraId="39907E8D" w14:textId="77777777" w:rsidR="006021C4" w:rsidRPr="00385964" w:rsidRDefault="006021C4" w:rsidP="002B33A7">
      <w:pPr>
        <w:numPr>
          <w:ilvl w:val="0"/>
          <w:numId w:val="18"/>
        </w:numPr>
        <w:spacing w:line="360" w:lineRule="auto"/>
        <w:ind w:left="0" w:firstLine="709"/>
        <w:jc w:val="both"/>
        <w:rPr>
          <w:color w:val="auto"/>
          <w:sz w:val="28"/>
          <w:szCs w:val="28"/>
          <w:lang w:val="uk-UA"/>
        </w:rPr>
      </w:pPr>
      <w:r w:rsidRPr="00385964">
        <w:rPr>
          <w:color w:val="auto"/>
          <w:sz w:val="28"/>
          <w:szCs w:val="28"/>
          <w:lang w:val="uk-UA"/>
        </w:rPr>
        <w:t>Сформульовані основні проблеми товариства</w:t>
      </w:r>
    </w:p>
    <w:p w14:paraId="7753ACFA" w14:textId="77777777" w:rsidR="003545EC" w:rsidRPr="00385964" w:rsidRDefault="003545EC" w:rsidP="003545EC">
      <w:pPr>
        <w:pStyle w:val="text"/>
        <w:spacing w:line="360" w:lineRule="auto"/>
        <w:ind w:left="0" w:right="0" w:firstLine="709"/>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Таким чином, з</w:t>
      </w:r>
      <w:r w:rsidR="00172B6C">
        <w:rPr>
          <w:rFonts w:ascii="Times New Roman" w:hAnsi="Times New Roman" w:cs="Times New Roman"/>
          <w:color w:val="auto"/>
          <w:sz w:val="28"/>
          <w:szCs w:val="28"/>
          <w:lang w:val="uk-UA"/>
        </w:rPr>
        <w:t xml:space="preserve">іставлення сильних і слабих сторін з </w:t>
      </w:r>
      <w:r w:rsidRPr="00385964">
        <w:rPr>
          <w:rFonts w:ascii="Times New Roman" w:hAnsi="Times New Roman" w:cs="Times New Roman"/>
          <w:color w:val="auto"/>
          <w:sz w:val="28"/>
          <w:szCs w:val="28"/>
          <w:lang w:val="uk-UA"/>
        </w:rPr>
        <w:t>ринковими мо</w:t>
      </w:r>
      <w:r w:rsidR="00172B6C">
        <w:rPr>
          <w:rFonts w:ascii="Times New Roman" w:hAnsi="Times New Roman" w:cs="Times New Roman"/>
          <w:color w:val="auto"/>
          <w:sz w:val="28"/>
          <w:szCs w:val="28"/>
          <w:lang w:val="uk-UA"/>
        </w:rPr>
        <w:t>жливостями й загрозами дозволяє відповісти на</w:t>
      </w:r>
      <w:r w:rsidRPr="00385964">
        <w:rPr>
          <w:rFonts w:ascii="Times New Roman" w:hAnsi="Times New Roman" w:cs="Times New Roman"/>
          <w:color w:val="auto"/>
          <w:sz w:val="28"/>
          <w:szCs w:val="28"/>
          <w:lang w:val="uk-UA"/>
        </w:rPr>
        <w:t xml:space="preserve"> питання щодо подальшого розвитку бізнесу, які й відіб'ють суть аналізу. </w:t>
      </w:r>
    </w:p>
    <w:p w14:paraId="601FF724" w14:textId="77777777" w:rsidR="00FC05A6" w:rsidRPr="00385964" w:rsidRDefault="00FC05A6" w:rsidP="00D227DA">
      <w:pPr>
        <w:spacing w:line="360" w:lineRule="auto"/>
        <w:ind w:firstLine="709"/>
        <w:jc w:val="both"/>
        <w:rPr>
          <w:color w:val="auto"/>
          <w:sz w:val="28"/>
          <w:szCs w:val="28"/>
          <w:lang w:val="uk-UA"/>
        </w:rPr>
      </w:pPr>
    </w:p>
    <w:p w14:paraId="455917E3" w14:textId="77777777" w:rsidR="00BF4AEC" w:rsidRPr="00385964" w:rsidRDefault="007274EF" w:rsidP="00BF4AEC">
      <w:pPr>
        <w:spacing w:line="360" w:lineRule="auto"/>
        <w:ind w:firstLine="720"/>
        <w:jc w:val="center"/>
        <w:rPr>
          <w:color w:val="auto"/>
          <w:sz w:val="28"/>
          <w:lang w:val="uk-UA"/>
        </w:rPr>
      </w:pPr>
      <w:r w:rsidRPr="00385964">
        <w:rPr>
          <w:color w:val="auto"/>
          <w:sz w:val="28"/>
          <w:lang w:val="uk-UA"/>
        </w:rPr>
        <w:br w:type="page"/>
      </w:r>
      <w:r w:rsidR="00BF4AEC" w:rsidRPr="00385964">
        <w:rPr>
          <w:color w:val="auto"/>
          <w:sz w:val="28"/>
          <w:lang w:val="uk-UA"/>
        </w:rPr>
        <w:lastRenderedPageBreak/>
        <w:t>ІІІ. ШЛЯХИ УДОСКОНАЛЕННЯ СИСТЕМИ ФІНАНСОВОГО КОНТРОЛІНГУ</w:t>
      </w:r>
    </w:p>
    <w:p w14:paraId="05F64A51" w14:textId="77777777" w:rsidR="00BF4AEC" w:rsidRPr="00385964" w:rsidRDefault="00BF4AEC" w:rsidP="00B40C3A">
      <w:pPr>
        <w:spacing w:line="360" w:lineRule="auto"/>
        <w:ind w:firstLine="720"/>
        <w:rPr>
          <w:color w:val="auto"/>
          <w:sz w:val="28"/>
          <w:lang w:val="uk-UA"/>
        </w:rPr>
      </w:pPr>
    </w:p>
    <w:p w14:paraId="548DB9A6" w14:textId="2D5530D8" w:rsidR="00B40C3A" w:rsidRPr="00385964" w:rsidRDefault="00B40C3A" w:rsidP="009110A2">
      <w:pPr>
        <w:spacing w:line="360" w:lineRule="auto"/>
        <w:ind w:firstLine="720"/>
        <w:jc w:val="center"/>
        <w:rPr>
          <w:color w:val="auto"/>
          <w:sz w:val="28"/>
          <w:lang w:val="uk-UA"/>
        </w:rPr>
      </w:pPr>
      <w:r w:rsidRPr="00385964">
        <w:rPr>
          <w:color w:val="auto"/>
          <w:sz w:val="28"/>
          <w:lang w:val="uk-UA"/>
        </w:rPr>
        <w:t>3.</w:t>
      </w:r>
      <w:r w:rsidR="00BF4AEC" w:rsidRPr="00385964">
        <w:rPr>
          <w:color w:val="auto"/>
          <w:sz w:val="28"/>
          <w:lang w:val="uk-UA"/>
        </w:rPr>
        <w:t>1</w:t>
      </w:r>
      <w:r w:rsidRPr="00385964">
        <w:rPr>
          <w:color w:val="auto"/>
          <w:sz w:val="28"/>
          <w:lang w:val="uk-UA"/>
        </w:rPr>
        <w:t xml:space="preserve">. </w:t>
      </w:r>
      <w:r w:rsidR="00BF4AEC" w:rsidRPr="00385964">
        <w:rPr>
          <w:color w:val="auto"/>
          <w:sz w:val="28"/>
          <w:lang w:val="uk-UA"/>
        </w:rPr>
        <w:t xml:space="preserve">Напрями </w:t>
      </w:r>
      <w:r w:rsidR="00907359">
        <w:rPr>
          <w:color w:val="auto"/>
          <w:sz w:val="28"/>
          <w:lang w:val="uk-UA"/>
        </w:rPr>
        <w:t>побудови</w:t>
      </w:r>
      <w:bookmarkStart w:id="0" w:name="_GoBack"/>
      <w:bookmarkEnd w:id="0"/>
      <w:r w:rsidR="00BF4AEC" w:rsidRPr="00385964">
        <w:rPr>
          <w:color w:val="auto"/>
          <w:sz w:val="28"/>
          <w:lang w:val="uk-UA"/>
        </w:rPr>
        <w:t xml:space="preserve"> системи фінансового</w:t>
      </w:r>
      <w:r w:rsidRPr="00385964">
        <w:rPr>
          <w:color w:val="auto"/>
          <w:sz w:val="28"/>
          <w:lang w:val="uk-UA"/>
        </w:rPr>
        <w:t xml:space="preserve"> контролінга на підприємстві</w:t>
      </w:r>
    </w:p>
    <w:p w14:paraId="5C18064C" w14:textId="77777777" w:rsidR="00B40C3A" w:rsidRPr="00385964" w:rsidRDefault="00B40C3A" w:rsidP="00B40C3A">
      <w:pPr>
        <w:ind w:firstLine="720"/>
        <w:rPr>
          <w:color w:val="auto"/>
          <w:sz w:val="28"/>
          <w:lang w:val="uk-UA"/>
        </w:rPr>
      </w:pPr>
    </w:p>
    <w:p w14:paraId="20B66827" w14:textId="77777777" w:rsidR="00B40C3A" w:rsidRPr="00385964" w:rsidRDefault="00B40C3A" w:rsidP="00B40C3A">
      <w:pPr>
        <w:ind w:firstLine="720"/>
        <w:rPr>
          <w:color w:val="auto"/>
          <w:sz w:val="28"/>
          <w:lang w:val="uk-UA"/>
        </w:rPr>
      </w:pPr>
    </w:p>
    <w:p w14:paraId="10C67225"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 xml:space="preserve">Проведений аналіз організації управління фінансовими ресурсами </w:t>
      </w:r>
      <w:r w:rsidRPr="00385964">
        <w:rPr>
          <w:color w:val="auto"/>
          <w:sz w:val="28"/>
          <w:szCs w:val="28"/>
          <w:lang w:val="uk-UA"/>
        </w:rPr>
        <w:t xml:space="preserve">ТОВ </w:t>
      </w:r>
      <w:r w:rsidR="00FD6D41" w:rsidRPr="00385964">
        <w:rPr>
          <w:color w:val="auto"/>
          <w:sz w:val="28"/>
          <w:szCs w:val="28"/>
          <w:lang w:val="uk-UA"/>
        </w:rPr>
        <w:t>«Благо-Інвест»</w:t>
      </w:r>
      <w:r w:rsidRPr="00385964">
        <w:rPr>
          <w:color w:val="auto"/>
          <w:sz w:val="28"/>
          <w:szCs w:val="28"/>
          <w:lang w:val="uk-UA"/>
        </w:rPr>
        <w:t xml:space="preserve"> </w:t>
      </w:r>
      <w:r w:rsidRPr="00385964">
        <w:rPr>
          <w:color w:val="auto"/>
          <w:sz w:val="28"/>
          <w:lang w:val="uk-UA"/>
        </w:rPr>
        <w:t xml:space="preserve">показав, що підприємству необхідне впровадження  </w:t>
      </w:r>
      <w:r w:rsidR="009110A2">
        <w:rPr>
          <w:color w:val="auto"/>
          <w:sz w:val="28"/>
          <w:lang w:val="uk-UA"/>
        </w:rPr>
        <w:t xml:space="preserve">повноцінної системи </w:t>
      </w:r>
      <w:r w:rsidRPr="00385964">
        <w:rPr>
          <w:color w:val="auto"/>
          <w:sz w:val="28"/>
          <w:lang w:val="uk-UA"/>
        </w:rPr>
        <w:t xml:space="preserve">контролінга </w:t>
      </w:r>
      <w:r w:rsidR="009110A2">
        <w:rPr>
          <w:color w:val="auto"/>
          <w:sz w:val="28"/>
          <w:lang w:val="uk-UA"/>
        </w:rPr>
        <w:t>за</w:t>
      </w:r>
      <w:r w:rsidRPr="00385964">
        <w:rPr>
          <w:color w:val="auto"/>
          <w:sz w:val="28"/>
          <w:lang w:val="uk-UA"/>
        </w:rPr>
        <w:t>для підвищення ефективності управління підприємством.</w:t>
      </w:r>
    </w:p>
    <w:p w14:paraId="28159DFB"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Якщо керівництво підприємства ухвалить рішення щодо впровадженні системи контролінга в управління підприємством, то місце служби контролінга в організаційній структурі підприємства доцільно визначити виходячи з наступних міркувань.</w:t>
      </w:r>
    </w:p>
    <w:p w14:paraId="605A63EC" w14:textId="77777777" w:rsidR="00B40C3A" w:rsidRDefault="003A60CD" w:rsidP="00FD6D41">
      <w:pPr>
        <w:pStyle w:val="20"/>
        <w:ind w:firstLine="709"/>
        <w:jc w:val="both"/>
        <w:rPr>
          <w:sz w:val="28"/>
          <w:lang w:val="uk-UA"/>
        </w:rPr>
      </w:pPr>
      <w:r>
        <w:rPr>
          <w:sz w:val="28"/>
          <w:lang w:val="uk-UA"/>
        </w:rPr>
        <w:t>В ТОВ «Благо-Інвест»</w:t>
      </w:r>
      <w:r w:rsidR="00B40C3A" w:rsidRPr="00385964">
        <w:rPr>
          <w:sz w:val="28"/>
          <w:lang w:val="uk-UA"/>
        </w:rPr>
        <w:t xml:space="preserve"> не доцільно створювати самостійну службу контролінга. На початковому етапі впровадження й адаптації системи контролінга фахівець, що виконує функції контролера, працює в лінійному підпорядкуванні у заступника директора по фінансам (рис 3.1).</w:t>
      </w:r>
    </w:p>
    <w:p w14:paraId="06B8485A" w14:textId="77777777" w:rsidR="000041DC" w:rsidRPr="00385964" w:rsidRDefault="000041DC" w:rsidP="000041DC">
      <w:pPr>
        <w:pStyle w:val="31"/>
        <w:spacing w:after="0" w:line="360" w:lineRule="auto"/>
        <w:ind w:left="0" w:firstLine="709"/>
        <w:jc w:val="both"/>
        <w:rPr>
          <w:sz w:val="28"/>
          <w:lang w:val="uk-UA"/>
        </w:rPr>
      </w:pPr>
      <w:r w:rsidRPr="00385964">
        <w:rPr>
          <w:sz w:val="28"/>
          <w:lang w:val="uk-UA"/>
        </w:rPr>
        <w:t xml:space="preserve">Введення в організаційну структуру </w:t>
      </w:r>
      <w:r w:rsidRPr="00385964">
        <w:rPr>
          <w:color w:val="auto"/>
          <w:sz w:val="28"/>
          <w:szCs w:val="28"/>
          <w:lang w:val="uk-UA"/>
        </w:rPr>
        <w:t xml:space="preserve">ТОВ «Благо-Інвест» </w:t>
      </w:r>
      <w:r w:rsidRPr="00385964">
        <w:rPr>
          <w:sz w:val="28"/>
          <w:lang w:val="uk-UA"/>
        </w:rPr>
        <w:t xml:space="preserve">служби контролінга вимагає також  регламентне забезпечення функціонування служби контролінга у вигляді Положення про службу контролінга в </w:t>
      </w:r>
      <w:r w:rsidRPr="00385964">
        <w:rPr>
          <w:color w:val="auto"/>
          <w:sz w:val="28"/>
          <w:szCs w:val="28"/>
          <w:lang w:val="uk-UA"/>
        </w:rPr>
        <w:t xml:space="preserve">ТОВ «Благо-Інвест» </w:t>
      </w:r>
      <w:r w:rsidRPr="00385964">
        <w:rPr>
          <w:sz w:val="28"/>
          <w:lang w:val="uk-UA"/>
        </w:rPr>
        <w:t>і Посадової інструкції контролера.</w:t>
      </w:r>
    </w:p>
    <w:p w14:paraId="66BC6296" w14:textId="77777777" w:rsidR="000041DC" w:rsidRPr="00385964" w:rsidRDefault="000041DC" w:rsidP="000041DC">
      <w:pPr>
        <w:spacing w:line="360" w:lineRule="auto"/>
        <w:ind w:firstLine="720"/>
        <w:jc w:val="both"/>
        <w:rPr>
          <w:color w:val="auto"/>
          <w:sz w:val="28"/>
          <w:lang w:val="uk-UA"/>
        </w:rPr>
      </w:pPr>
      <w:r w:rsidRPr="00385964">
        <w:rPr>
          <w:color w:val="auto"/>
          <w:sz w:val="28"/>
          <w:lang w:val="uk-UA"/>
        </w:rPr>
        <w:t xml:space="preserve">Положення про службу контролінга </w:t>
      </w:r>
      <w:r w:rsidRPr="00385964">
        <w:rPr>
          <w:color w:val="auto"/>
          <w:sz w:val="28"/>
          <w:szCs w:val="28"/>
          <w:lang w:val="uk-UA"/>
        </w:rPr>
        <w:t xml:space="preserve">ТОВ «Благо-Інвест» </w:t>
      </w:r>
      <w:r w:rsidRPr="00385964">
        <w:rPr>
          <w:color w:val="auto"/>
          <w:sz w:val="28"/>
          <w:lang w:val="uk-UA"/>
        </w:rPr>
        <w:t>повинне визначати основні завдання контролінга на підприємстві такі як:</w:t>
      </w:r>
    </w:p>
    <w:p w14:paraId="641EEFAE" w14:textId="77777777" w:rsidR="000041DC" w:rsidRPr="00385964" w:rsidRDefault="000041DC" w:rsidP="000041DC">
      <w:pPr>
        <w:spacing w:line="360" w:lineRule="auto"/>
        <w:ind w:firstLine="720"/>
        <w:jc w:val="both"/>
        <w:rPr>
          <w:color w:val="auto"/>
          <w:sz w:val="28"/>
          <w:lang w:val="uk-UA"/>
        </w:rPr>
      </w:pPr>
      <w:r w:rsidRPr="00385964">
        <w:rPr>
          <w:color w:val="auto"/>
          <w:sz w:val="28"/>
          <w:lang w:val="uk-UA"/>
        </w:rPr>
        <w:t>організація руху інформаційних потоків на підприємстві з метою їхньої оптимізації;</w:t>
      </w:r>
    </w:p>
    <w:p w14:paraId="11DDC23A" w14:textId="77777777" w:rsidR="000041DC" w:rsidRPr="00385964" w:rsidRDefault="000041DC" w:rsidP="000041DC">
      <w:pPr>
        <w:spacing w:line="360" w:lineRule="auto"/>
        <w:ind w:firstLine="720"/>
        <w:jc w:val="both"/>
        <w:rPr>
          <w:color w:val="auto"/>
          <w:sz w:val="28"/>
          <w:lang w:val="uk-UA"/>
        </w:rPr>
      </w:pPr>
      <w:r w:rsidRPr="00385964">
        <w:rPr>
          <w:color w:val="auto"/>
          <w:sz w:val="28"/>
          <w:lang w:val="uk-UA"/>
        </w:rPr>
        <w:t>раціональна організація формування витрат для забезпечення можливості їхнього оперативного регулювання;</w:t>
      </w:r>
    </w:p>
    <w:p w14:paraId="0370E0A6" w14:textId="77777777" w:rsidR="000041DC" w:rsidRPr="00385964" w:rsidRDefault="000041DC" w:rsidP="000041DC">
      <w:pPr>
        <w:spacing w:line="360" w:lineRule="auto"/>
        <w:ind w:firstLine="720"/>
        <w:jc w:val="both"/>
        <w:rPr>
          <w:color w:val="auto"/>
          <w:sz w:val="28"/>
          <w:lang w:val="uk-UA"/>
        </w:rPr>
      </w:pPr>
      <w:r w:rsidRPr="00385964">
        <w:rPr>
          <w:color w:val="auto"/>
          <w:sz w:val="28"/>
          <w:lang w:val="uk-UA"/>
        </w:rPr>
        <w:t>розрахунок сум покриття видатків підприємства;</w:t>
      </w:r>
    </w:p>
    <w:p w14:paraId="1C66EEEA" w14:textId="77777777" w:rsidR="000041DC" w:rsidRPr="00385964" w:rsidRDefault="000041DC" w:rsidP="000041DC">
      <w:pPr>
        <w:spacing w:line="360" w:lineRule="auto"/>
        <w:ind w:firstLine="720"/>
        <w:jc w:val="both"/>
        <w:rPr>
          <w:color w:val="auto"/>
          <w:sz w:val="28"/>
          <w:lang w:val="uk-UA"/>
        </w:rPr>
      </w:pPr>
      <w:r w:rsidRPr="00385964">
        <w:rPr>
          <w:color w:val="auto"/>
          <w:sz w:val="28"/>
          <w:lang w:val="uk-UA"/>
        </w:rPr>
        <w:t>керівництво при плануванні й розробці бюджетів;</w:t>
      </w:r>
    </w:p>
    <w:p w14:paraId="33E839BC" w14:textId="77777777" w:rsidR="000041DC" w:rsidRPr="00385964" w:rsidRDefault="000041DC" w:rsidP="000041DC">
      <w:pPr>
        <w:spacing w:line="360" w:lineRule="auto"/>
        <w:ind w:firstLine="720"/>
        <w:jc w:val="both"/>
        <w:rPr>
          <w:color w:val="auto"/>
          <w:sz w:val="28"/>
          <w:lang w:val="uk-UA"/>
        </w:rPr>
      </w:pPr>
      <w:r w:rsidRPr="00385964">
        <w:rPr>
          <w:color w:val="auto"/>
          <w:sz w:val="28"/>
          <w:lang w:val="uk-UA"/>
        </w:rPr>
        <w:lastRenderedPageBreak/>
        <w:t>формування переліку підконтрольних показників відповідно до цілей і пріоритетів підприємства;</w:t>
      </w:r>
    </w:p>
    <w:p w14:paraId="6EFBBA02" w14:textId="77777777" w:rsidR="000041DC" w:rsidRPr="00385964" w:rsidRDefault="000041DC" w:rsidP="000041DC">
      <w:pPr>
        <w:spacing w:line="360" w:lineRule="auto"/>
        <w:ind w:firstLine="720"/>
        <w:jc w:val="both"/>
        <w:rPr>
          <w:color w:val="auto"/>
          <w:sz w:val="28"/>
          <w:lang w:val="uk-UA"/>
        </w:rPr>
      </w:pPr>
      <w:r w:rsidRPr="00385964">
        <w:rPr>
          <w:color w:val="auto"/>
          <w:sz w:val="28"/>
          <w:lang w:val="uk-UA"/>
        </w:rPr>
        <w:t>визначення й аналіз відхилень фактичних величин від запланованих показників;</w:t>
      </w:r>
    </w:p>
    <w:p w14:paraId="4A1BE154" w14:textId="77777777" w:rsidR="000041DC" w:rsidRPr="00385964" w:rsidRDefault="000041DC" w:rsidP="000041DC">
      <w:pPr>
        <w:spacing w:line="360" w:lineRule="auto"/>
        <w:ind w:firstLine="720"/>
        <w:jc w:val="both"/>
        <w:rPr>
          <w:color w:val="auto"/>
          <w:sz w:val="28"/>
          <w:lang w:val="uk-UA"/>
        </w:rPr>
      </w:pPr>
      <w:r w:rsidRPr="00385964">
        <w:rPr>
          <w:color w:val="auto"/>
          <w:sz w:val="28"/>
          <w:lang w:val="uk-UA"/>
        </w:rPr>
        <w:t>визначення ступеня впливу виниклих відхилень на кінцевий результат діяльності;</w:t>
      </w:r>
    </w:p>
    <w:p w14:paraId="2AA01E12" w14:textId="77777777" w:rsidR="000041DC" w:rsidRPr="00385964" w:rsidRDefault="000041DC" w:rsidP="000041DC">
      <w:pPr>
        <w:spacing w:line="360" w:lineRule="auto"/>
        <w:ind w:firstLine="720"/>
        <w:jc w:val="both"/>
        <w:rPr>
          <w:color w:val="auto"/>
          <w:sz w:val="28"/>
          <w:lang w:val="uk-UA"/>
        </w:rPr>
      </w:pPr>
      <w:r w:rsidRPr="00385964">
        <w:rPr>
          <w:color w:val="auto"/>
          <w:sz w:val="28"/>
          <w:lang w:val="uk-UA"/>
        </w:rPr>
        <w:t>структурний аналіз прибутку з метою виявлення недоліків і розробки напрямків по вдосконалюванню елементів прибутку;</w:t>
      </w:r>
    </w:p>
    <w:p w14:paraId="5BAE681D" w14:textId="77777777" w:rsidR="000041DC" w:rsidRPr="00385964" w:rsidRDefault="000041DC" w:rsidP="000041DC">
      <w:pPr>
        <w:spacing w:line="360" w:lineRule="auto"/>
        <w:ind w:firstLine="720"/>
        <w:jc w:val="both"/>
        <w:rPr>
          <w:color w:val="auto"/>
          <w:sz w:val="28"/>
          <w:lang w:val="uk-UA"/>
        </w:rPr>
      </w:pPr>
      <w:r w:rsidRPr="00385964">
        <w:rPr>
          <w:color w:val="auto"/>
          <w:sz w:val="28"/>
          <w:lang w:val="uk-UA"/>
        </w:rPr>
        <w:t>оцінка ризику запланованих угод на ринку товарів і послуг з витягом максимальних вигід;</w:t>
      </w:r>
    </w:p>
    <w:p w14:paraId="4CDCF6A1" w14:textId="77777777" w:rsidR="000041DC" w:rsidRPr="00385964" w:rsidRDefault="000041DC" w:rsidP="000041DC">
      <w:pPr>
        <w:spacing w:line="360" w:lineRule="auto"/>
        <w:ind w:firstLine="720"/>
        <w:jc w:val="both"/>
        <w:rPr>
          <w:color w:val="auto"/>
          <w:sz w:val="28"/>
          <w:lang w:val="uk-UA"/>
        </w:rPr>
      </w:pPr>
      <w:r w:rsidRPr="00385964">
        <w:rPr>
          <w:color w:val="auto"/>
          <w:sz w:val="28"/>
          <w:lang w:val="uk-UA"/>
        </w:rPr>
        <w:t>мотивація й створення системи інформації для прийняття правильних рішень.</w:t>
      </w:r>
    </w:p>
    <w:p w14:paraId="53EE4D03" w14:textId="0B4114B1" w:rsidR="00B40C3A" w:rsidRPr="00385964" w:rsidRDefault="00B238B3" w:rsidP="00B40C3A">
      <w:pPr>
        <w:pStyle w:val="20"/>
        <w:rPr>
          <w:lang w:val="uk-UA"/>
        </w:rPr>
      </w:pPr>
      <w:r>
        <w:rPr>
          <w:noProof/>
          <w:lang w:val="en-US"/>
        </w:rPr>
        <mc:AlternateContent>
          <mc:Choice Requires="wps">
            <w:drawing>
              <wp:anchor distT="0" distB="0" distL="114300" distR="114300" simplePos="0" relativeHeight="251643904" behindDoc="0" locked="0" layoutInCell="0" allowOverlap="1" wp14:anchorId="7F2F7726" wp14:editId="6A84FF3F">
                <wp:simplePos x="0" y="0"/>
                <wp:positionH relativeFrom="column">
                  <wp:posOffset>-74295</wp:posOffset>
                </wp:positionH>
                <wp:positionV relativeFrom="paragraph">
                  <wp:posOffset>13970</wp:posOffset>
                </wp:positionV>
                <wp:extent cx="6035040" cy="3017520"/>
                <wp:effectExtent l="1905" t="1270" r="0" b="3810"/>
                <wp:wrapNone/>
                <wp:docPr id="12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301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2E1A93AC" w14:textId="77777777" w:rsidR="00EB573E" w:rsidRDefault="00EB573E" w:rsidP="00B40C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83" type="#_x0000_t202" style="position:absolute;left:0;text-align:left;margin-left:-5.8pt;margin-top:1.1pt;width:475.2pt;height:237.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vwo5r8CAADFBQAADgAAAGRycy9lMm9Eb2MueG1srFRtb5swEP4+af/B8neKoZAEVDK1SZgmdS9S&#10;ux/gYBOsgc1sJ6Sb9t93Nnlr+2XaBhIyvvNzz909vpt3+65FO66NULLA0RXBiMtKMSE3Bf76WAYz&#10;jIylktFWSV7gJ27wu/nbNzdDn/NYNaplXCMAkSYf+gI31vZ5GJqq4R01V6rnEoy10h218Ks3IdN0&#10;APSuDWNCJuGgNOu1qrgxsLscjXju8euaV/ZzXRtuUVtg4Gb9V/vv2n3D+Q3NN5r2jagONOhfsOio&#10;kBD0BLWklqKtFq+gOlFpZVRtryrVhaquRcV9DpBNRF5k89DQnvtcoDimP5XJ/D/Y6tPui0aCQe/i&#10;GCNJO2jSI99bdKf2KJu6Ag29ycHvoQdPu4d9cPbJmv5eVd8MkmrRULnht1qroeGUAcHInQwvjo44&#10;xoGsh4+KQRy6tcoD7WvduepBPRCgQ6OeTs1xXCrYnJDrlCRgqsB2TaJpGvv2hTQ/Hu+1se+56pBb&#10;FFhD9z083d0b6+jQ/OjioklVirb1Cmjlsw1wHHcgOBx1NkfDN/RnRrLVbDVLgiSerIKEMBbclosk&#10;mJTAaXm9XCyW0S8XN0ryRjDGpQtzFFeU/FnzDjIfZXGSl1GtYA7OUTJ6s160Gu0oiLv0jy86WM5u&#10;4XMavgiQy4uUojghd3EWlJPZNEjqJA2yKZkFJMrusglJsmRZPk/pXkj+7ymhocBZGqejms6kX+S2&#10;IO59nRvNO2FhfLSiK/CMuMc50dxpcCWZX1sq2nF9UQpH/1wKaPex0V6xTqSjXO1+vfe3I505ZCfn&#10;tWJPoGGtQGGgRph9sGiU/oHRAHOkwOb7lmqOUftBwj3IosSJ1vqfJJ2CaJG+tKwvLVRWAFVgi9G4&#10;XNhxWG17LTYNRBpvnlS3cHdq4VV9ZnW4cTArfHKHueaG0eW/9zpP3/lvAAAA//8DAFBLAwQUAAYA&#10;CAAAACEA/1Ubrd4AAAAJAQAADwAAAGRycy9kb3ducmV2LnhtbEyPQU/CQBSE7yb+h80z8QbbFkKh&#10;dkuIVOMVlPu2+2wbum+b7gLVX+/zpMfJTGa+ybeT7cUVR985UhDPIxBItTMdNQo+3l9maxA+aDK6&#10;d4QKvtDDtri/y3Vm3I0OeD2GRnAJ+UwraEMYMil93aLVfu4GJPY+3Wh1YDk20oz6xuW2l0kUraTV&#10;HfFCqwd8brE+Hy9WQfq2K8tFmE7V3ofv0O/P8vBaKvX4MO2eQAScwl8YfvEZHQpmqtyFjBe9glkc&#10;rziqIElAsL9ZrPlKpWCZpkuQRS7/Pyh+AAAA//8DAFBLAQItABQABgAIAAAAIQDkmcPA+wAAAOEB&#10;AAATAAAAAAAAAAAAAAAAAAAAAABbQ29udGVudF9UeXBlc10ueG1sUEsBAi0AFAAGAAgAAAAhACOy&#10;auHXAAAAlAEAAAsAAAAAAAAAAAAAAAAALAEAAF9yZWxzLy5yZWxzUEsBAi0AFAAGAAgAAAAhAMb8&#10;KOa/AgAAxQUAAA4AAAAAAAAAAAAAAAAALAIAAGRycy9lMm9Eb2MueG1sUEsBAi0AFAAGAAgAAAAh&#10;AP9VG63eAAAACQEAAA8AAAAAAAAAAAAAAAAAFwUAAGRycy9kb3ducmV2LnhtbFBLBQYAAAAABAAE&#10;APMAAAAiBgAAAAA=&#10;" o:allowincell="f" filled="f" stroked="f" strokecolor="silver">
                <v:textbox>
                  <w:txbxContent>
                    <w:p w14:paraId="2E1A93AC" w14:textId="77777777" w:rsidR="00EB573E" w:rsidRDefault="00EB573E" w:rsidP="00B40C3A"/>
                  </w:txbxContent>
                </v:textbox>
              </v:shape>
            </w:pict>
          </mc:Fallback>
        </mc:AlternateContent>
      </w:r>
      <w:r>
        <w:rPr>
          <w:noProof/>
          <w:lang w:val="en-US"/>
        </w:rPr>
        <mc:AlternateContent>
          <mc:Choice Requires="wps">
            <w:drawing>
              <wp:anchor distT="0" distB="0" distL="114300" distR="114300" simplePos="0" relativeHeight="251644928" behindDoc="0" locked="0" layoutInCell="0" allowOverlap="1" wp14:anchorId="5AFAF70C" wp14:editId="5A36E334">
                <wp:simplePos x="0" y="0"/>
                <wp:positionH relativeFrom="column">
                  <wp:posOffset>17145</wp:posOffset>
                </wp:positionH>
                <wp:positionV relativeFrom="paragraph">
                  <wp:posOffset>105410</wp:posOffset>
                </wp:positionV>
                <wp:extent cx="2194560" cy="365760"/>
                <wp:effectExtent l="182245" t="105410" r="99695" b="176530"/>
                <wp:wrapNone/>
                <wp:docPr id="12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365760"/>
                        </a:xfrm>
                        <a:prstGeom prst="rect">
                          <a:avLst/>
                        </a:prstGeom>
                        <a:solidFill>
                          <a:srgbClr val="FFFFFF"/>
                        </a:solidFill>
                        <a:ln w="28575">
                          <a:solidFill>
                            <a:srgbClr val="000000"/>
                          </a:solidFill>
                          <a:miter lim="800000"/>
                          <a:headEnd/>
                          <a:tailEnd/>
                        </a:ln>
                        <a:effectLst>
                          <a:outerShdw blurRad="63500" dist="107763" dir="8100000" algn="ctr" rotWithShape="0">
                            <a:srgbClr val="000000">
                              <a:alpha val="74998"/>
                            </a:srgbClr>
                          </a:outerShdw>
                        </a:effectLst>
                      </wps:spPr>
                      <wps:txbx>
                        <w:txbxContent>
                          <w:p w14:paraId="2EADF636" w14:textId="77777777" w:rsidR="00EB573E" w:rsidRPr="00FD6D41" w:rsidRDefault="00EB573E" w:rsidP="00FD6D41">
                            <w:pPr>
                              <w:pStyle w:val="2"/>
                              <w:spacing w:before="0" w:after="0"/>
                              <w:jc w:val="center"/>
                              <w:rPr>
                                <w:rFonts w:ascii="Times New Roman" w:hAnsi="Times New Roman" w:cs="Times New Roman"/>
                                <w:b w:val="0"/>
                                <w:i w:val="0"/>
                              </w:rPr>
                            </w:pPr>
                            <w:r w:rsidRPr="00FD6D41">
                              <w:rPr>
                                <w:rFonts w:ascii="Times New Roman" w:hAnsi="Times New Roman" w:cs="Times New Roman"/>
                                <w:b w:val="0"/>
                                <w:i w:val="0"/>
                              </w:rPr>
                              <w:t>Директор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84" style="position:absolute;left:0;text-align:left;margin-left:1.35pt;margin-top:8.3pt;width:172.8pt;height:28.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PbeoQCAAALBQAADgAAAGRycy9lMm9Eb2MueG1srFRdb9sgFH2ftP+AeF9sp3E+rDpVla7TpG6r&#10;mk17vsbYRsPAgMTpfv0uOE3TdU/T/GBx4XI499wDl1eHXpI9t05oVdJsklLCFdO1UG1Jv329fbek&#10;xHlQNUiteEkfuaNX67dvLgdT8KnutKy5JQiiXDGYknbemyJJHOt4D26iDVe42Gjbg8fQtkltYUD0&#10;XibTNJ0ng7a1sZpx53D2Zlyk64jfNJz5L03juCeypMjNx7+N/yr8k/UlFK0F0wl2pAH/wKIHofDQ&#10;E9QNeCA7K15B9YJZ7XTjJ0z3iW4awXisAavJ0j+q2XZgeKwFxXHmJJP7f7Ds8/7eElFj76YZJQp6&#10;bNIDygaqlZyslkGhwbgCE7fm3oYanbnT7IcjSm86TOPX1uqh41AjryzkJy82hMDhVlINn3SN8LDz&#10;Oop1aGwfAFEGcog9eTz1hB88YTg5zVazfI6tY7h2Mc8XOA5HQPG021jnP3DdkzAoqUXyER32d86P&#10;qU8pkb2Wor4VUsbAttVGWrIH9Mdt/I7o7jxNKjIglWW+yCP0i0V3jpHG728YvfDodCn6ki5PSVAE&#10;3d6rGnlC4UHIcYzlSRWmePQwFhICvUOIbVcPpJI7+wDYtflFnqI4tQilZ+liMb8IETp8mY2nEJAt&#10;Xk3mLSVW++/Cd9FXQelXEhzph3mQpoNRmMVsNRoBaR2rjR048YnRGdVogNDz0Tv+UB2ix/JVUCYY&#10;otL1I1oCCcW+4wuCg07bX5QMeBtL6n7uwHJK5EeFtlpls1m4vjGY5YspBvZ8pTpfAcUQqqSeknG4&#10;8eOV3xkr2i4oFUtX+hqt2IjokmdWRwPjjYt1HV+HcKXP45j1/IatfwMAAP//AwBQSwMEFAAGAAgA&#10;AAAhACK5oxzbAAAABwEAAA8AAABkcnMvZG93bnJldi54bWxMjs1OwzAQhO9IvIO1SNyog1ulVYhT&#10;ARK3CkRBiKNrL0mUeB1itwlvz3Kix/nRzFduZ9+LE46xDaThdpGBQLLBtVRreH97utmAiMmQM30g&#10;1PCDEbbV5UVpChcmesXTPtWCRygWRkOT0lBIGW2D3sRFGJA4+wqjN4nlWEs3monHfS9VluXSm5b4&#10;oTEDPjZou/3Ra6DB7iZ8qF92aD86NXXm81l9a319Nd/fgUg4p/8y/OEzOlTMdAhHclH0GtSai2zn&#10;OQiOl6vNEsRBw3qlQFalPOevfgEAAP//AwBQSwECLQAUAAYACAAAACEA5JnDwPsAAADhAQAAEwAA&#10;AAAAAAAAAAAAAAAAAAAAW0NvbnRlbnRfVHlwZXNdLnhtbFBLAQItABQABgAIAAAAIQAjsmrh1wAA&#10;AJQBAAALAAAAAAAAAAAAAAAAACwBAABfcmVscy8ucmVsc1BLAQItABQABgAIAAAAIQCJA9t6hAIA&#10;AAsFAAAOAAAAAAAAAAAAAAAAACwCAABkcnMvZTJvRG9jLnhtbFBLAQItABQABgAIAAAAIQAiuaMc&#10;2wAAAAcBAAAPAAAAAAAAAAAAAAAAANwEAABkcnMvZG93bnJldi54bWxQSwUGAAAAAAQABADzAAAA&#10;5AUAAAAA&#10;" o:allowincell="f" strokeweight="2.25pt">
                <v:shadow on="t" opacity="49150f" offset="-6pt,6pt"/>
                <v:textbox>
                  <w:txbxContent>
                    <w:p w14:paraId="2EADF636" w14:textId="77777777" w:rsidR="00EB573E" w:rsidRPr="00FD6D41" w:rsidRDefault="00EB573E" w:rsidP="00FD6D41">
                      <w:pPr>
                        <w:pStyle w:val="2"/>
                        <w:spacing w:before="0" w:after="0"/>
                        <w:jc w:val="center"/>
                        <w:rPr>
                          <w:rFonts w:ascii="Times New Roman" w:hAnsi="Times New Roman" w:cs="Times New Roman"/>
                          <w:b w:val="0"/>
                          <w:i w:val="0"/>
                        </w:rPr>
                      </w:pPr>
                      <w:r w:rsidRPr="00FD6D41">
                        <w:rPr>
                          <w:rFonts w:ascii="Times New Roman" w:hAnsi="Times New Roman" w:cs="Times New Roman"/>
                          <w:b w:val="0"/>
                          <w:i w:val="0"/>
                        </w:rPr>
                        <w:t>Директор</w:t>
                      </w:r>
                    </w:p>
                  </w:txbxContent>
                </v:textbox>
              </v:rect>
            </w:pict>
          </mc:Fallback>
        </mc:AlternateContent>
      </w:r>
    </w:p>
    <w:p w14:paraId="780D53B6" w14:textId="5B8F8231" w:rsidR="00B40C3A" w:rsidRPr="00385964" w:rsidRDefault="00B238B3" w:rsidP="00B40C3A">
      <w:pPr>
        <w:pStyle w:val="20"/>
        <w:rPr>
          <w:lang w:val="uk-UA"/>
        </w:rPr>
      </w:pPr>
      <w:r>
        <w:rPr>
          <w:noProof/>
          <w:lang w:val="en-US"/>
        </w:rPr>
        <mc:AlternateContent>
          <mc:Choice Requires="wps">
            <w:drawing>
              <wp:anchor distT="0" distB="0" distL="114300" distR="114300" simplePos="0" relativeHeight="251653120" behindDoc="0" locked="0" layoutInCell="0" allowOverlap="1" wp14:anchorId="68E46624" wp14:editId="1117DD3F">
                <wp:simplePos x="0" y="0"/>
                <wp:positionH relativeFrom="column">
                  <wp:posOffset>3491865</wp:posOffset>
                </wp:positionH>
                <wp:positionV relativeFrom="paragraph">
                  <wp:posOffset>116840</wp:posOffset>
                </wp:positionV>
                <wp:extent cx="2286000" cy="548640"/>
                <wp:effectExtent l="570865" t="104140" r="114935" b="109220"/>
                <wp:wrapNone/>
                <wp:docPr id="120"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48640"/>
                        </a:xfrm>
                        <a:prstGeom prst="rect">
                          <a:avLst/>
                        </a:prstGeom>
                        <a:solidFill>
                          <a:srgbClr val="FFFFFF"/>
                        </a:solidFill>
                        <a:ln w="28575">
                          <a:solidFill>
                            <a:srgbClr val="000000"/>
                          </a:solidFill>
                          <a:miter lim="800000"/>
                          <a:headEnd/>
                          <a:tailEnd/>
                        </a:ln>
                        <a:effectLst>
                          <a:outerShdw blurRad="63500" sy="50000" kx="2453608" rotWithShape="0">
                            <a:srgbClr val="000000">
                              <a:alpha val="74998"/>
                            </a:srgbClr>
                          </a:outerShdw>
                        </a:effectLst>
                      </wps:spPr>
                      <wps:txbx>
                        <w:txbxContent>
                          <w:p w14:paraId="290AF756" w14:textId="77777777" w:rsidR="00EB573E" w:rsidRPr="00FD6D41" w:rsidRDefault="00EB573E" w:rsidP="00FD6D41">
                            <w:pPr>
                              <w:pStyle w:val="30"/>
                              <w:jc w:val="center"/>
                              <w:rPr>
                                <w:sz w:val="24"/>
                                <w:szCs w:val="24"/>
                              </w:rPr>
                            </w:pPr>
                            <w:r w:rsidRPr="00FD6D41">
                              <w:rPr>
                                <w:sz w:val="24"/>
                                <w:szCs w:val="24"/>
                              </w:rPr>
                              <w:t>Г</w:t>
                            </w:r>
                            <w:r w:rsidRPr="00FD6D41">
                              <w:rPr>
                                <w:sz w:val="24"/>
                                <w:szCs w:val="24"/>
                                <w:lang w:val="uk-UA"/>
                              </w:rPr>
                              <w:t xml:space="preserve">оловний </w:t>
                            </w:r>
                            <w:r w:rsidRPr="00FD6D41">
                              <w:rPr>
                                <w:sz w:val="24"/>
                                <w:szCs w:val="24"/>
                              </w:rPr>
                              <w:t xml:space="preserve"> бухгалтер </w:t>
                            </w:r>
                            <w:r w:rsidRPr="00FD6D41">
                              <w:rPr>
                                <w:sz w:val="24"/>
                                <w:szCs w:val="24"/>
                                <w:lang w:val="uk-UA"/>
                              </w:rPr>
                              <w:t>і</w:t>
                            </w:r>
                            <w:r w:rsidRPr="00FD6D41">
                              <w:rPr>
                                <w:sz w:val="24"/>
                                <w:szCs w:val="24"/>
                              </w:rPr>
                              <w:t xml:space="preserve"> бухгалтер</w:t>
                            </w:r>
                            <w:r w:rsidRPr="00FD6D41">
                              <w:rPr>
                                <w:sz w:val="24"/>
                                <w:szCs w:val="24"/>
                                <w:lang w:val="uk-UA"/>
                              </w:rPr>
                              <w:t>і</w:t>
                            </w:r>
                            <w:r w:rsidRPr="00FD6D41">
                              <w:rPr>
                                <w:sz w:val="24"/>
                                <w:szCs w:val="24"/>
                              </w:rPr>
                              <w:t>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85" style="position:absolute;left:0;text-align:left;margin-left:274.95pt;margin-top:9.2pt;width:180pt;height:43.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l9+7X8CAAD9BAAADgAAAGRycy9lMm9Eb2MueG1srFRRb9sgEH6ftP+AeF/tpImbWnWqKl2nSd1W&#10;tZv2fMY4RsXAgMTpfv2Oc5Om69s0P1gcHB/ffffBxeWu12wrfVDWVHxyknMmjbCNMuuK//h+82HB&#10;WYhgGtDWyIo/ycAvl+/fXQyulFPbWd1IzxDEhHJwFe9idGWWBdHJHsKJddLgYmt9DxFDv84aDwOi&#10;9zqb5nmRDdY3zlshQ8DZ63GRLwm/baWI39o2yMh0xZFbpL+nf53+2fICyrUH1ynxTAP+gUUPyuCh&#10;B6hriMA2Xr2B6pXwNtg2ngjbZ7ZtlZBUA1Yzyf+q5qEDJ6kWFCe4g0zh/8GKr9s7z1SDvZuiPgZ6&#10;bNI9ygZmrSWb5EWSaHChxMwHd+dTkcHdWvEYmLGrDvPklfd26CQ0SGyS8rNXG1IQcCurhy+2QXzY&#10;REtq7VrfJ0DUge2oKU+HpshdZAInp9NFkefITeDafLYoZtS1DMr9budD/CRtz9Kg4h7ZEzpsb0NM&#10;bKDcpxB7q1Vzo7SmwK/rlfZsC2iQG/qoACzyOE0bNiCVxfxsTtCvFsMxBlJNbMdjX6X1KqLVteor&#10;vjgkQZl0+2ga3ABlBKXHMXLWJk1JMjEWkgK7QYiHrhlYrTf+HrBtxek8iROSOHQye0yizeanRY53&#10;z9v4U8WOnJSkfVMzMRnnQbsORiXOZufni30RY3mk44EARUfcqOOpyaNZ4q7ekasKkiI5oLbNE3oA&#10;CVGj8c3AQWf9b84GvH8VD7824CVn+rNBH51PZthoFimYzc+SO/3xSn28AkYgVMUjZ+NwFcdLvnFe&#10;rTs8aUKlG3uF3msV2eKF1bNj8Y5RXc/vQbrExzFlvbxayz8AAAD//wMAUEsDBBQABgAIAAAAIQAN&#10;kB423wAAAAoBAAAPAAAAZHJzL2Rvd25yZXYueG1sTI9BS8NAEIXvgv9hGcFLsbuWWJKYTZGCJ6Fg&#10;q6C3bXZMQrOzIbtJo7/e6UmP897Hm/eKzew6MeEQWk8a7pcKBFLlbUu1hrfD810KIkRD1nSeUMM3&#10;BtiU11eFya0/0ytO+1gLDqGQGw1NjH0uZagadCYsfY/E3pcfnIl8DrW0gzlzuOvkSqm1dKYl/tCY&#10;HrcNVqf96DRML/Xi3cWfz+1aLVYfo8VdfdppfXszPz2CiDjHPxgu9bk6lNzp6EeyQXQaHpIsY5SN&#10;NAHBQKYuwpEFlaQgy0L+n1D+AgAA//8DAFBLAQItABQABgAIAAAAIQDkmcPA+wAAAOEBAAATAAAA&#10;AAAAAAAAAAAAAAAAAABbQ29udGVudF9UeXBlc10ueG1sUEsBAi0AFAAGAAgAAAAhACOyauHXAAAA&#10;lAEAAAsAAAAAAAAAAAAAAAAALAEAAF9yZWxzLy5yZWxzUEsBAi0AFAAGAAgAAAAhAHJffu1/AgAA&#10;/QQAAA4AAAAAAAAAAAAAAAAALAIAAGRycy9lMm9Eb2MueG1sUEsBAi0AFAAGAAgAAAAhAA2QHjbf&#10;AAAACgEAAA8AAAAAAAAAAAAAAAAA1wQAAGRycy9kb3ducmV2LnhtbFBLBQYAAAAABAAEAPMAAADj&#10;BQAAAAA=&#10;" o:allowincell="f" strokeweight="2.25pt">
                <v:shadow on="t" type="perspective" opacity="49150f" origin=",.5" offset="0,0" matrix=",56756f,,.5"/>
                <v:textbox>
                  <w:txbxContent>
                    <w:p w14:paraId="290AF756" w14:textId="77777777" w:rsidR="00EB573E" w:rsidRPr="00FD6D41" w:rsidRDefault="00EB573E" w:rsidP="00FD6D41">
                      <w:pPr>
                        <w:pStyle w:val="30"/>
                        <w:jc w:val="center"/>
                        <w:rPr>
                          <w:sz w:val="24"/>
                          <w:szCs w:val="24"/>
                        </w:rPr>
                      </w:pPr>
                      <w:r w:rsidRPr="00FD6D41">
                        <w:rPr>
                          <w:sz w:val="24"/>
                          <w:szCs w:val="24"/>
                        </w:rPr>
                        <w:t>Г</w:t>
                      </w:r>
                      <w:r w:rsidRPr="00FD6D41">
                        <w:rPr>
                          <w:sz w:val="24"/>
                          <w:szCs w:val="24"/>
                          <w:lang w:val="uk-UA"/>
                        </w:rPr>
                        <w:t xml:space="preserve">оловний </w:t>
                      </w:r>
                      <w:r w:rsidRPr="00FD6D41">
                        <w:rPr>
                          <w:sz w:val="24"/>
                          <w:szCs w:val="24"/>
                        </w:rPr>
                        <w:t xml:space="preserve"> бухгалтер </w:t>
                      </w:r>
                      <w:r w:rsidRPr="00FD6D41">
                        <w:rPr>
                          <w:sz w:val="24"/>
                          <w:szCs w:val="24"/>
                          <w:lang w:val="uk-UA"/>
                        </w:rPr>
                        <w:t>і</w:t>
                      </w:r>
                      <w:r w:rsidRPr="00FD6D41">
                        <w:rPr>
                          <w:sz w:val="24"/>
                          <w:szCs w:val="24"/>
                        </w:rPr>
                        <w:t xml:space="preserve"> бухгалтер</w:t>
                      </w:r>
                      <w:r w:rsidRPr="00FD6D41">
                        <w:rPr>
                          <w:sz w:val="24"/>
                          <w:szCs w:val="24"/>
                          <w:lang w:val="uk-UA"/>
                        </w:rPr>
                        <w:t>і</w:t>
                      </w:r>
                      <w:r w:rsidRPr="00FD6D41">
                        <w:rPr>
                          <w:sz w:val="24"/>
                          <w:szCs w:val="24"/>
                        </w:rPr>
                        <w:t>я</w:t>
                      </w:r>
                    </w:p>
                  </w:txbxContent>
                </v:textbox>
              </v:rect>
            </w:pict>
          </mc:Fallback>
        </mc:AlternateContent>
      </w:r>
      <w:r>
        <w:rPr>
          <w:noProof/>
          <w:lang w:val="en-US"/>
        </w:rPr>
        <mc:AlternateContent>
          <mc:Choice Requires="wps">
            <w:drawing>
              <wp:anchor distT="0" distB="0" distL="114300" distR="114300" simplePos="0" relativeHeight="251649024" behindDoc="0" locked="0" layoutInCell="0" allowOverlap="1" wp14:anchorId="1D2F6AAB" wp14:editId="4AA64AE3">
                <wp:simplePos x="0" y="0"/>
                <wp:positionH relativeFrom="column">
                  <wp:posOffset>382905</wp:posOffset>
                </wp:positionH>
                <wp:positionV relativeFrom="paragraph">
                  <wp:posOffset>208280</wp:posOffset>
                </wp:positionV>
                <wp:extent cx="0" cy="1737360"/>
                <wp:effectExtent l="27305" t="30480" r="36195" b="35560"/>
                <wp:wrapNone/>
                <wp:docPr id="119"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736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2"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16.4pt" to="30.15pt,153.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1i5WhYCAAAtBAAADgAAAGRycy9lMm9Eb2MueG1srFNNj9owEL1X6n+wfIckEL4iwqoK0Mu2i7Tb&#10;H2Bsh1h1bMs2BFT1v3fsAGLbS1U1B2dsz7x5M/O8fDq3Ep24dUKrEmfDFCOuqGZCHUr87W07mGPk&#10;PFGMSK14iS/c4afVxw/LzhR8pBstGbcIQJQrOlPixntTJImjDW+JG2rDFVzW2rbEw9YeEmZJB+it&#10;TEZpOk06bZmxmnLn4HTdX+JVxK9rTv1LXTvukSwxcPNxtXHdhzVZLUlxsMQ0gl5pkH9g0RKhIOkd&#10;ak08QUcr/oBqBbXa6doPqW4TXdeC8lgDVJOlv1Xz2hDDYy3QHGfubXL/D5Z+Pe0sEgxmly0wUqSF&#10;IT0LxVGWjkJ3OuMKcKrUzob66Fm9mmdNvzukdNUQdeCR5dvFQGAWIpJ3IWHjDOTYd180Ax9y9Dq2&#10;6lzbNkBCE9A5TuRynwg/e0T7Qwqn2Ww8G0/jtBJS3AKNdf4z1y0KRoklsI7A5PTsfCBCiptLyKP0&#10;VkgZBy4V6ko8mk9mkxjhtBQs3AY/Zw/7Slp0IkEz8Ytlwc2jm9VHxSJawwnbXG1PhOxtyC5VwINa&#10;gM/V6kXxY5EuNvPNPB/ko+lmkKeMDT5tq3ww3WazyXq8rqp19jNQy/KiEYxxFdjdBJrlfyeA61Pp&#10;pXWX6L0PyXv02DAge/tH0nGYYX69EvaaXXb2NmTQZHS+vp8g+sc92I+vfPULAAD//wMAUEsDBBQA&#10;BgAIAAAAIQDf+o6m2wAAAAgBAAAPAAAAZHJzL2Rvd25yZXYueG1sTI9fS8MwFMXfBb9DuIIv4hI3&#10;KaNrOubANxm4ifh422RtWXNTkmztvr1XX/TxxzmcP8V6cr242BA7TxqeZgqEpdqbjhoNH4fXxyWI&#10;mJAM9p6shquNsC5vbwrMjR/p3V72qREcQjFHDW1KQy5lrFvrMM78YIm1ow8OE2NopAk4crjr5Vyp&#10;TDrsiBtaHOy2tfVpf3Yaatxtd3j8lCOmr83LQ/V2Dc1S6/u7abMCkeyU/szwM5+nQ8mbKn8mE0Wv&#10;IVMLdmpYzPkB679cMavsGWRZyP8Hym8AAAD//wMAUEsBAi0AFAAGAAgAAAAhAOSZw8D7AAAA4QEA&#10;ABMAAAAAAAAAAAAAAAAAAAAAAFtDb250ZW50X1R5cGVzXS54bWxQSwECLQAUAAYACAAAACEAI7Jq&#10;4dcAAACUAQAACwAAAAAAAAAAAAAAAAAsAQAAX3JlbHMvLnJlbHNQSwECLQAUAAYACAAAACEAc1i5&#10;WhYCAAAtBAAADgAAAAAAAAAAAAAAAAAsAgAAZHJzL2Uyb0RvYy54bWxQSwECLQAUAAYACAAAACEA&#10;3/qOptsAAAAIAQAADwAAAAAAAAAAAAAAAABuBAAAZHJzL2Rvd25yZXYueG1sUEsFBgAAAAAEAAQA&#10;8wAAAHYFAAAAAA==&#10;" o:allowincell="f" strokeweight="2.25pt"/>
            </w:pict>
          </mc:Fallback>
        </mc:AlternateContent>
      </w:r>
    </w:p>
    <w:p w14:paraId="32517557" w14:textId="5391CE75" w:rsidR="00B40C3A" w:rsidRPr="00385964" w:rsidRDefault="00B238B3" w:rsidP="00B40C3A">
      <w:pPr>
        <w:pStyle w:val="20"/>
        <w:rPr>
          <w:lang w:val="uk-UA"/>
        </w:rPr>
      </w:pPr>
      <w:r>
        <w:rPr>
          <w:noProof/>
          <w:lang w:val="en-US"/>
        </w:rPr>
        <mc:AlternateContent>
          <mc:Choice Requires="wps">
            <w:drawing>
              <wp:anchor distT="0" distB="0" distL="114300" distR="114300" simplePos="0" relativeHeight="251661312" behindDoc="0" locked="0" layoutInCell="0" allowOverlap="1" wp14:anchorId="3F1BD1B3" wp14:editId="1F81D9EB">
                <wp:simplePos x="0" y="0"/>
                <wp:positionH relativeFrom="column">
                  <wp:posOffset>3217545</wp:posOffset>
                </wp:positionH>
                <wp:positionV relativeFrom="paragraph">
                  <wp:posOffset>36830</wp:posOffset>
                </wp:positionV>
                <wp:extent cx="274320" cy="0"/>
                <wp:effectExtent l="29845" t="87630" r="51435" b="115570"/>
                <wp:wrapNone/>
                <wp:docPr id="118"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5pt,2.9pt" to="274.95pt,2.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CX+IyoCAABOBAAADgAAAGRycy9lMm9Eb2MueG1srFTbjtMwEH1H4h8sv7dJuullo6YrlLa8FKi0&#10;ywe4ttNY+CbbbVoh/p2xe2EXXhAiD844njlzZs4486eTkujInRdG17gY5hhxTQ0Tel/jry/rwQwj&#10;H4hmRBrNa3zmHj8t3r+b97biI9MZybhDAKJ91dsadyHYKss87bgifmgs13DYGqdIgK3bZ8yRHtCV&#10;zEZ5Psl645h1hnLv4evycogXCb9tOQ1f2tbzgGSNgVtIq0vrLq7ZYk6qvSO2E/RKg/wDC0WEhqR3&#10;qCUJBB2c+ANKCeqMN20YUqMy07aC8lQDVFPkv1Xz3BHLUy3QHG/vbfL/D5Z+Pm4dEgy0K0AqTRSI&#10;tBGao6IoY3d66ytwavTWxfroST/bjaHfPNKm6Yje88Ty5WwhsIgR2ZuQuPEWcuz6T4aBDzkEk1p1&#10;ap2KkNAEdEqKnO+K8FNAFD6OpuXDCHSjt6OMVLc463z4yI1C0aixBNIJlxw3PkQepLq5xDTarIWU&#10;SW+pUQ/Ys/F0nCK8kYLF0+jn3X7XSIeOJI5MelJVcPLazZmDZgmt44StrnYgQoKNQmpHcAIaJDmO&#10;6RRnGEkOtyRaF35Sx4xQLDC+Wpep+f6YP65mq1k5KEeT1aDMGRt8WDflYLIupuPlw7JplsWPSL4o&#10;q04wxnXkf5vgovy7Cbnepcvs3Wf43qnsLXpqKZC9vRPppHYU+DIqO8POWxeri8LD0Cbn6wWLt+L1&#10;Pnn9+g0sfgIAAP//AwBQSwMEFAAGAAgAAAAhAGQCIOHbAAAABwEAAA8AAABkcnMvZG93bnJldi54&#10;bWxMj81OwzAQhO9IvIO1SNyow09LG+JUCAluSDRFPW/iJYmI1yF20vTtWbjAbUczmv0m286uUxMN&#10;ofVs4HqRgCKuvG25NvC+f75agwoR2WLnmQycKMA2Pz/LMLX+yDuailgrKeGQooEmxj7VOlQNOQwL&#10;3xOL9+EHh1HkUGs74FHKXadvkmSlHbYsHxrs6amh6rMYnYGv0+3h4MJL8VbaPravaz3u3WTM5cX8&#10;+AAq0hz/wvCDL+iQC1PpR7ZBdQaWyepeonLIAvGXd5sNqPJX6zzT//nzbwAAAP//AwBQSwECLQAU&#10;AAYACAAAACEA5JnDwPsAAADhAQAAEwAAAAAAAAAAAAAAAAAAAAAAW0NvbnRlbnRfVHlwZXNdLnht&#10;bFBLAQItABQABgAIAAAAIQAjsmrh1wAAAJQBAAALAAAAAAAAAAAAAAAAACwBAABfcmVscy8ucmVs&#10;c1BLAQItABQABgAIAAAAIQDsJf4jKgIAAE4EAAAOAAAAAAAAAAAAAAAAACwCAABkcnMvZTJvRG9j&#10;LnhtbFBLAQItABQABgAIAAAAIQBkAiDh2wAAAAcBAAAPAAAAAAAAAAAAAAAAAIIEAABkcnMvZG93&#10;bnJldi54bWxQSwUGAAAAAAQABADzAAAAigUAAAAA&#10;" o:allowincell="f" strokeweight="2.25pt">
                <v:stroke endarrow="block"/>
              </v:line>
            </w:pict>
          </mc:Fallback>
        </mc:AlternateContent>
      </w:r>
      <w:r>
        <w:rPr>
          <w:noProof/>
          <w:lang w:val="en-US"/>
        </w:rPr>
        <mc:AlternateContent>
          <mc:Choice Requires="wps">
            <w:drawing>
              <wp:anchor distT="0" distB="0" distL="114300" distR="114300" simplePos="0" relativeHeight="251658240" behindDoc="0" locked="0" layoutInCell="0" allowOverlap="1" wp14:anchorId="2948A6FB" wp14:editId="0FC5891B">
                <wp:simplePos x="0" y="0"/>
                <wp:positionH relativeFrom="column">
                  <wp:posOffset>3217545</wp:posOffset>
                </wp:positionH>
                <wp:positionV relativeFrom="paragraph">
                  <wp:posOffset>36830</wp:posOffset>
                </wp:positionV>
                <wp:extent cx="0" cy="1645920"/>
                <wp:effectExtent l="29845" t="24130" r="33655" b="31750"/>
                <wp:wrapNone/>
                <wp:docPr id="117"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59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5pt,2.9pt" to="253.35pt,13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NHodxcCAAAtBAAADgAAAGRycy9lMm9Eb2MueG1srFPLjtowFN1X6j9Y3kMSGl4RYVQF6Ia2SDP9&#10;AGM7xKpjW7YhoKr/3msHaOlsRlWzcPw49/jce48XT+dWohO3TmhV4myYYsQV1UyoQ4m/vWwGM4yc&#10;J4oRqRUv8YU7/LR8/27RmYKPdKMl4xYBiXJFZ0rceG+KJHG04S1xQ224gsNa25Z4WNpDwizpgL2V&#10;yShNJ0mnLTNWU+4c7K76Q7yM/HXNqf9a1457JEsM2nwcbRz3YUyWC1IcLDGNoFcZ5B9UtEQouPRO&#10;tSKeoKMVr6haQa12uvZDqttE17WgPOYA2WTpX9k8N8TwmAsUx5l7mdz/o6VfTjuLBIPeZVOMFGmh&#10;SVuhOMqyLFSnM64AUKV2NuRHz+rZbDX97pDSVUPUgUeVLxcDgTEieQgJC2fgjn33WTPAkKPXsVTn&#10;2raBEoqAzrEjl3tH+Nkj2m9S2M0m+Xg+it1KSHELNNb5T1y3KExKLEF1JCanrfMgHaA3SLhH6Y2Q&#10;MjZcKtSVeDQbT8cxwmkpWDgNOGcP+0padCLBM/ELhQC2B5jVR8UiW8MJW1/nngjZzwEvVeCDXEDP&#10;ddab4sc8na9n61k+yEeT9SBPGRt83FT5YLLJpuPVh1VVrbKfQVqWF41gjKug7mbQLH+bAa5PpbfW&#10;3aL3OiSP7DFFEHv7R9GxmaF/vRP2ml12NlQj9BU8GcHX9xNM/+c6on6/8uUvAAAA//8DAFBLAwQU&#10;AAYACAAAACEA5fuvkdwAAAAJAQAADwAAAGRycy9kb3ducmV2LnhtbEyPQUvDQBCF74L/YRnBi7S7&#10;FhpLmk2pBW9SsBXxOMlOk2B2N+xum/TfO+JBb/N4jzffKzaT7cWFQuy80/A4VyDI1d50rtHwfnyZ&#10;rUDEhM5g7x1puFKETXl7U2Bu/Oje6HJIjeASF3PU0KY05FLGuiWLce4HcuydfLCYWIZGmoAjl9te&#10;LpTKpMXO8YcWB9q1VH8dzlZDjfvdHk8fcsT0uX1+qF6voVlpfX83bdcgEk3pLww/+IwOJTNV/uxM&#10;FL2GpcqeOMoHL2D/V1caFtlSgSwL+X9B+Q0AAP//AwBQSwECLQAUAAYACAAAACEA5JnDwPsAAADh&#10;AQAAEwAAAAAAAAAAAAAAAAAAAAAAW0NvbnRlbnRfVHlwZXNdLnhtbFBLAQItABQABgAIAAAAIQAj&#10;smrh1wAAAJQBAAALAAAAAAAAAAAAAAAAACwBAABfcmVscy8ucmVsc1BLAQItABQABgAIAAAAIQAw&#10;0eh3FwIAAC0EAAAOAAAAAAAAAAAAAAAAACwCAABkcnMvZTJvRG9jLnhtbFBLAQItABQABgAIAAAA&#10;IQDl+6+R3AAAAAkBAAAPAAAAAAAAAAAAAAAAAG8EAABkcnMvZG93bnJldi54bWxQSwUGAAAAAAQA&#10;BADzAAAAeAUAAAAA&#10;" o:allowincell="f" strokeweight="2.25pt"/>
            </w:pict>
          </mc:Fallback>
        </mc:AlternateContent>
      </w:r>
    </w:p>
    <w:p w14:paraId="7A0F46C5" w14:textId="40AED4B9" w:rsidR="00B40C3A" w:rsidRPr="00385964" w:rsidRDefault="00B238B3" w:rsidP="00B40C3A">
      <w:pPr>
        <w:pStyle w:val="20"/>
        <w:rPr>
          <w:lang w:val="uk-UA"/>
        </w:rPr>
      </w:pPr>
      <w:r>
        <w:rPr>
          <w:noProof/>
          <w:lang w:val="en-US"/>
        </w:rPr>
        <mc:AlternateContent>
          <mc:Choice Requires="wps">
            <w:drawing>
              <wp:anchor distT="0" distB="0" distL="114300" distR="114300" simplePos="0" relativeHeight="251657216" behindDoc="0" locked="0" layoutInCell="0" allowOverlap="1" wp14:anchorId="633AB4B0" wp14:editId="32AD62AA">
                <wp:simplePos x="0" y="0"/>
                <wp:positionH relativeFrom="column">
                  <wp:posOffset>2943225</wp:posOffset>
                </wp:positionH>
                <wp:positionV relativeFrom="paragraph">
                  <wp:posOffset>231140</wp:posOffset>
                </wp:positionV>
                <wp:extent cx="274320" cy="0"/>
                <wp:effectExtent l="22225" t="27940" r="33655" b="35560"/>
                <wp:wrapNone/>
                <wp:docPr id="116"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75pt,18.2pt" to="253.35pt,18.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LAO1hYCAAAsBAAADgAAAGRycy9lMm9Eb2MueG1srFNNj9sgEL1X6n9A3BPbWedjrTirykl6SbuR&#10;dvsDCOAYFQMCEieq+t87kDjKtpdqtT7ggRkeb+bNzJ9OrURHbp3QqsTZMMWIK6qZUPsS/3hdD2YY&#10;OU8UI1IrXuIzd/hp8fnTvDMFH+lGS8YtAhDlis6UuPHeFEniaMNb4obacAXOWtuWeNjafcIs6QC9&#10;lckoTSdJpy0zVlPuHJwuL068iPh1zal/rmvHPZIlBm4+rjauu7Amizkp9paYRtArDfIOFi0RCh69&#10;QS2JJ+hgxT9QraBWO137IdVtoutaUB5zgGyy9K9sXhpieMwFiuPMrUzu42Dp9+PWIsFAu2yCkSIt&#10;iLQRiqMsi9XpjCsgqFJbG/KjJ/ViNpr+dEjpqiFqzyPL17OBi1moZ/LmStg4A2/sum+aQQw5eB1L&#10;daptGyChCOgUFTnfFOEnjygcjqb5wwh0o70rIUV/z1jnv3LdomCUWALpiEuOG+cDD1L0IeEZpddC&#10;yqi3VKgD7Nl4Oo43nJaCBW+Ic3a/q6RFRxJaJn4xK/Dch1l9UCyiNZyw1dX2RMiLDa9LFfAgFeBz&#10;tS498esxfVzNVrN8kI8mq0GeMjb4sq7ywWSdTcfLh2VVLbPfgVqWF41gjKvAru/PLP8//a+Tcums&#10;W4fe6pC8RY8FA7L9P5KOWgb5wkC5YqfZeWt7jaElY/B1fELP3+/Bvh/yxR8AAAD//wMAUEsDBBQA&#10;BgAIAAAAIQAo8aBy3gAAAAkBAAAPAAAAZHJzL2Rvd25yZXYueG1sTI/BSsNAEIbvQt9hmYIXsZva&#10;NpaYTWkL3qRgFfE4yU6TYHY27G6b9O1d8aDHmfn45/vzzWg6cSHnW8sK5rMEBHFldcu1gve35/s1&#10;CB+QNXaWScGVPGyKyU2OmbYDv9LlGGoRQ9hnqKAJoc+k9FVDBv3M9sTxdrLOYIijq6V2OMRw08mH&#10;JEmlwZbjhwZ72jdUfR3PRkGFh/0BTx9ywPC53d2VL1dXr5W6nY7bJxCBxvAHw49+VIciOpX2zNqL&#10;TsEyXawiqmCRLkFEYJWkjyDK34Uscvm/QfENAAD//wMAUEsBAi0AFAAGAAgAAAAhAOSZw8D7AAAA&#10;4QEAABMAAAAAAAAAAAAAAAAAAAAAAFtDb250ZW50X1R5cGVzXS54bWxQSwECLQAUAAYACAAAACEA&#10;I7Jq4dcAAACUAQAACwAAAAAAAAAAAAAAAAAsAQAAX3JlbHMvLnJlbHNQSwECLQAUAAYACAAAACEA&#10;gLAO1hYCAAAsBAAADgAAAAAAAAAAAAAAAAAsAgAAZHJzL2Uyb0RvYy54bWxQSwECLQAUAAYACAAA&#10;ACEAKPGgct4AAAAJAQAADwAAAAAAAAAAAAAAAABuBAAAZHJzL2Rvd25yZXYueG1sUEsFBgAAAAAE&#10;AAQA8wAAAHkFAAAAAA==&#10;" o:allowincell="f" strokeweight="2.25pt"/>
            </w:pict>
          </mc:Fallback>
        </mc:AlternateContent>
      </w:r>
      <w:r>
        <w:rPr>
          <w:noProof/>
          <w:lang w:val="en-US"/>
        </w:rPr>
        <mc:AlternateContent>
          <mc:Choice Requires="wps">
            <w:drawing>
              <wp:anchor distT="0" distB="0" distL="114300" distR="114300" simplePos="0" relativeHeight="251650048" behindDoc="0" locked="0" layoutInCell="0" allowOverlap="1" wp14:anchorId="5E32A50B" wp14:editId="19095E6F">
                <wp:simplePos x="0" y="0"/>
                <wp:positionH relativeFrom="column">
                  <wp:posOffset>382905</wp:posOffset>
                </wp:positionH>
                <wp:positionV relativeFrom="paragraph">
                  <wp:posOffset>139700</wp:posOffset>
                </wp:positionV>
                <wp:extent cx="365760" cy="0"/>
                <wp:effectExtent l="27305" t="88900" r="51435" b="114300"/>
                <wp:wrapNone/>
                <wp:docPr id="115"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11pt" to="58.95pt,1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Zp1AioCAABOBAAADgAAAGRycy9lMm9Eb2MueG1srFTbjtowEH2v1H+w/A5JILBsRFhVAfpCW6Td&#10;foCxHWLVN9mGgKr+e8fm0t32paqaB2ecmTlz5pb500lJdOTOC6NrXAxzjLimhgm9r/HXl/VghpEP&#10;RDMijeY1PnOPnxbv3817W/GR6Yxk3CEA0b7qbY27EGyVZZ52XBE/NJZrULbGKRLg6vYZc6QHdCWz&#10;UZ5Ps944Zp2h3Hv4urwo8SLhty2n4Uvbeh6QrDFwC+l06dzFM1vMSbV3xHaCXmmQf2ChiNAQ9A61&#10;JIGggxN/QClBnfGmDUNqVGbaVlCecoBsivy3bJ47YnnKBYrj7b1M/v/B0s/HrUOCQe+KCUaaKGjS&#10;RmiOinwcq9NbX4FRo7cu5kdP+tluDP3mkTZNR/SeJ5YvZwuORfTI3rjEi7cQY9d/MgxsyCGYVKpT&#10;61SEhCKgU+rI+d4RfgqIwsfxdPIwhb7Rmyoj1c3POh8+cqNQFGosgXTCJceND5EHqW4mMYw2ayFl&#10;6rfUqK/xaDZ5mCQPb6RgURvtvNvvGunQkcSRSU/KCjSvzZw5aJbQOk7Y6ioHIiTIKKRyBCegQJLj&#10;GE5xhpHksCVRuvCTOkaEZIHxVbpMzffH/HE1W83KQTmargZlztjgw7opB9N18TBZjpdNsyx+RPJF&#10;WXWCMa4j/9sEF+XfTch1ly6zd5/he6Wyt+ippED29k6kU7djgy+jsjPsvHUxu9h4GNpkfF2wuBWv&#10;78nq129g8RMAAP//AwBQSwMEFAAGAAgAAAAhAJTMvLXbAAAACAEAAA8AAABkcnMvZG93bnJldi54&#10;bWxMj81qwzAQhO+FvoPYQG+NHAfy43odSqG9FVon5CxbW9vEWrmW7DhvX4UekuPODLPfpLvJtGKk&#10;3jWWERbzCARxaXXDFcJh//68AeG8Yq1ay4RwIQe77PEhVYm2Z/6mMfeVCCXsEoVQe98lUrqyJqPc&#10;3HbEwfuxvVE+nH0lda/Oody0Mo6ilTSq4fChVh291VSe8sEg/F6Wx6NxH/lXoTvffG7ksDcj4tNs&#10;en0B4WnytzBc8QM6ZIGpsANrJ1qEVbQMSYQ4DpOu/mK9BVH8CzJL5f2A7A8AAP//AwBQSwECLQAU&#10;AAYACAAAACEA5JnDwPsAAADhAQAAEwAAAAAAAAAAAAAAAAAAAAAAW0NvbnRlbnRfVHlwZXNdLnht&#10;bFBLAQItABQABgAIAAAAIQAjsmrh1wAAAJQBAAALAAAAAAAAAAAAAAAAACwBAABfcmVscy8ucmVs&#10;c1BLAQItABQABgAIAAAAIQBtmnUCKgIAAE4EAAAOAAAAAAAAAAAAAAAAACwCAABkcnMvZTJvRG9j&#10;LnhtbFBLAQItABQABgAIAAAAIQCUzLy12wAAAAgBAAAPAAAAAAAAAAAAAAAAAIIEAABkcnMvZG93&#10;bnJldi54bWxQSwUGAAAAAAQABADzAAAAigUAAAAA&#10;" o:allowincell="f" strokeweight="2.25pt">
                <v:stroke endarrow="block"/>
              </v:line>
            </w:pict>
          </mc:Fallback>
        </mc:AlternateContent>
      </w:r>
      <w:r>
        <w:rPr>
          <w:noProof/>
          <w:lang w:val="en-US"/>
        </w:rPr>
        <mc:AlternateContent>
          <mc:Choice Requires="wps">
            <w:drawing>
              <wp:anchor distT="0" distB="0" distL="114300" distR="114300" simplePos="0" relativeHeight="251645952" behindDoc="0" locked="0" layoutInCell="0" allowOverlap="1" wp14:anchorId="57F2806B" wp14:editId="02D17947">
                <wp:simplePos x="0" y="0"/>
                <wp:positionH relativeFrom="column">
                  <wp:posOffset>748665</wp:posOffset>
                </wp:positionH>
                <wp:positionV relativeFrom="paragraph">
                  <wp:posOffset>48260</wp:posOffset>
                </wp:positionV>
                <wp:extent cx="2194560" cy="365760"/>
                <wp:effectExtent l="177165" t="99060" r="104775" b="182880"/>
                <wp:wrapNone/>
                <wp:docPr id="114"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365760"/>
                        </a:xfrm>
                        <a:prstGeom prst="rect">
                          <a:avLst/>
                        </a:prstGeom>
                        <a:solidFill>
                          <a:srgbClr val="FFFFFF"/>
                        </a:solidFill>
                        <a:ln w="28575">
                          <a:solidFill>
                            <a:srgbClr val="000000"/>
                          </a:solidFill>
                          <a:miter lim="800000"/>
                          <a:headEnd/>
                          <a:tailEnd/>
                        </a:ln>
                        <a:effectLst>
                          <a:outerShdw blurRad="63500" dist="107763" dir="8100000" algn="ctr" rotWithShape="0">
                            <a:srgbClr val="000000">
                              <a:alpha val="74998"/>
                            </a:srgbClr>
                          </a:outerShdw>
                        </a:effectLst>
                      </wps:spPr>
                      <wps:txbx>
                        <w:txbxContent>
                          <w:p w14:paraId="607A0EC8" w14:textId="77777777" w:rsidR="00EB573E" w:rsidRPr="00FD6D41" w:rsidRDefault="00EB573E" w:rsidP="00FD6D41">
                            <w:pPr>
                              <w:pStyle w:val="3"/>
                              <w:spacing w:before="0" w:after="0"/>
                              <w:jc w:val="center"/>
                              <w:rPr>
                                <w:rFonts w:ascii="Times New Roman" w:hAnsi="Times New Roman" w:cs="Times New Roman"/>
                                <w:b w:val="0"/>
                                <w:sz w:val="24"/>
                                <w:szCs w:val="24"/>
                              </w:rPr>
                            </w:pPr>
                            <w:r w:rsidRPr="00FD6D41">
                              <w:rPr>
                                <w:rFonts w:ascii="Times New Roman" w:hAnsi="Times New Roman" w:cs="Times New Roman"/>
                                <w:b w:val="0"/>
                                <w:sz w:val="24"/>
                                <w:szCs w:val="24"/>
                              </w:rPr>
                              <w:t>Зам. директора по ф</w:t>
                            </w:r>
                            <w:r w:rsidRPr="00FD6D41">
                              <w:rPr>
                                <w:rFonts w:ascii="Times New Roman" w:hAnsi="Times New Roman" w:cs="Times New Roman"/>
                                <w:b w:val="0"/>
                                <w:sz w:val="24"/>
                                <w:szCs w:val="24"/>
                                <w:lang w:val="uk-UA"/>
                              </w:rPr>
                              <w:t>і</w:t>
                            </w:r>
                            <w:r w:rsidRPr="00FD6D41">
                              <w:rPr>
                                <w:rFonts w:ascii="Times New Roman" w:hAnsi="Times New Roman" w:cs="Times New Roman"/>
                                <w:b w:val="0"/>
                                <w:sz w:val="24"/>
                                <w:szCs w:val="24"/>
                              </w:rPr>
                              <w:t>нансам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86" style="position:absolute;left:0;text-align:left;margin-left:58.95pt;margin-top:3.8pt;width:172.8pt;height:28.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VEYiYMCAAALBQAADgAAAGRycy9lMm9Eb2MueG1srFRNb9wgEL1X6n9A3Bvbm/204o2ipKkqpW2U&#10;tOp5DNhGxUCBXW/66zvg3c2m6amqDxbDDI83M2+4uNz1imyF89LoihZnOSVCM8Olbiv67evtuyUl&#10;PoDmoIwWFX0Snl6u3765GGwpJqYzigtHEET7crAV7UKwZZZ51oke/JmxQqOzMa6HgKZrM+5gQPRe&#10;ZZM8n2eDcdw6w4T3uHszOuk64TeNYOFL03gRiKoocgvp79K/jv9sfQFl68B2ku1pwD+w6EFqvPQI&#10;dQMByMbJV1C9ZM5404QzZvrMNI1kIuWA2RT5H9k8dmBFygWL4+2xTP7/wbLP23tHJMfeFVNKNPTY&#10;pAcsG+hWCbJaxQoN1pcY+GjvXczR2zvDfniizXWHYeLKOTN0AjjyKmJ89uJANDweJfXwyXCEh00w&#10;qVi7xvUREMtAdqknT8eeiF0gDDcnxWo6m2PrGPrO57MFruMVUB5OW+fDB2F6EhcVdUg+ocP2zocx&#10;9BCS2Bsl+a1UKhmura+VI1tAfdymb4/uT8OUJgNSWc4WswT9wulPMfL0/Q2jlwGVrmRf0eUxCMpY&#10;t/eaI08oA0g1rjE9peOWSBrGRKJhNgjx2PGB1GrjHgC7Nj+f5VgcLmPqRb5YzM+jhQpfFuMtBFSL&#10;o8mCo8SZ8F2GLukqVvpVCfb04z4o28FYmMV0tVoechqzTR048knWCdUkgNjzUTthV++SxuZJHlEQ&#10;teFPKAkklPqOLwguOuN+UTLgNFbU/9yAE5SojxpltSqm0zi+yZjOFhM03KmnPvWAZghV0UDJuLwO&#10;48hvrJNtFyuVUtfmCqXYyKSSZ1Z7AePEpbz2r0Mc6VM7RT2/YevfAAAA//8DAFBLAwQUAAYACAAA&#10;ACEAHdFRHN0AAAAIAQAADwAAAGRycy9kb3ducmV2LnhtbEyPwU7DMBBE70j8g7VI3KjTQFMIcSpA&#10;4laBKAhx3MZLEiVeh9htwt+znOA4mtHMm2Izu14daQytZwPLRQKKuPK25drA2+vjxTWoEJEt9p7J&#10;wDcF2JSnJwXm1k/8QsddrJWUcMjRQBPjkGsdqoYchoUfiMX79KPDKHKstR1xknLX6zRJMu2wZVlo&#10;cKCHhqpud3AGeKi2E93Xz1uq3rt06vDjKf0y5vxsvrsFFWmOf2H4xRd0KIVp7w9sg+pFL9c3EjWw&#10;zkCJf5VdrkDtDWSrFHRZ6P8Hyh8AAAD//wMAUEsBAi0AFAAGAAgAAAAhAOSZw8D7AAAA4QEAABMA&#10;AAAAAAAAAAAAAAAAAAAAAFtDb250ZW50X1R5cGVzXS54bWxQSwECLQAUAAYACAAAACEAI7Jq4dcA&#10;AACUAQAACwAAAAAAAAAAAAAAAAAsAQAAX3JlbHMvLnJlbHNQSwECLQAUAAYACAAAACEAhVEYiYMC&#10;AAALBQAADgAAAAAAAAAAAAAAAAAsAgAAZHJzL2Uyb0RvYy54bWxQSwECLQAUAAYACAAAACEAHdFR&#10;HN0AAAAIAQAADwAAAAAAAAAAAAAAAADbBAAAZHJzL2Rvd25yZXYueG1sUEsFBgAAAAAEAAQA8wAA&#10;AOUFAAAAAA==&#10;" o:allowincell="f" strokeweight="2.25pt">
                <v:shadow on="t" opacity="49150f" offset="-6pt,6pt"/>
                <v:textbox>
                  <w:txbxContent>
                    <w:p w14:paraId="607A0EC8" w14:textId="77777777" w:rsidR="00EB573E" w:rsidRPr="00FD6D41" w:rsidRDefault="00EB573E" w:rsidP="00FD6D41">
                      <w:pPr>
                        <w:pStyle w:val="3"/>
                        <w:spacing w:before="0" w:after="0"/>
                        <w:jc w:val="center"/>
                        <w:rPr>
                          <w:rFonts w:ascii="Times New Roman" w:hAnsi="Times New Roman" w:cs="Times New Roman"/>
                          <w:b w:val="0"/>
                          <w:sz w:val="24"/>
                          <w:szCs w:val="24"/>
                        </w:rPr>
                      </w:pPr>
                      <w:r w:rsidRPr="00FD6D41">
                        <w:rPr>
                          <w:rFonts w:ascii="Times New Roman" w:hAnsi="Times New Roman" w:cs="Times New Roman"/>
                          <w:b w:val="0"/>
                          <w:sz w:val="24"/>
                          <w:szCs w:val="24"/>
                        </w:rPr>
                        <w:t>Зам. директора по ф</w:t>
                      </w:r>
                      <w:r w:rsidRPr="00FD6D41">
                        <w:rPr>
                          <w:rFonts w:ascii="Times New Roman" w:hAnsi="Times New Roman" w:cs="Times New Roman"/>
                          <w:b w:val="0"/>
                          <w:sz w:val="24"/>
                          <w:szCs w:val="24"/>
                          <w:lang w:val="uk-UA"/>
                        </w:rPr>
                        <w:t>і</w:t>
                      </w:r>
                      <w:r w:rsidRPr="00FD6D41">
                        <w:rPr>
                          <w:rFonts w:ascii="Times New Roman" w:hAnsi="Times New Roman" w:cs="Times New Roman"/>
                          <w:b w:val="0"/>
                          <w:sz w:val="24"/>
                          <w:szCs w:val="24"/>
                        </w:rPr>
                        <w:t>нансам</w:t>
                      </w:r>
                    </w:p>
                  </w:txbxContent>
                </v:textbox>
              </v:rect>
            </w:pict>
          </mc:Fallback>
        </mc:AlternateContent>
      </w:r>
    </w:p>
    <w:p w14:paraId="371AEE4D" w14:textId="32CA75B3" w:rsidR="00B40C3A" w:rsidRPr="00385964" w:rsidRDefault="00B238B3" w:rsidP="00B40C3A">
      <w:pPr>
        <w:pStyle w:val="20"/>
        <w:rPr>
          <w:lang w:val="uk-UA"/>
        </w:rPr>
      </w:pPr>
      <w:r>
        <w:rPr>
          <w:noProof/>
          <w:lang w:val="en-US"/>
        </w:rPr>
        <mc:AlternateContent>
          <mc:Choice Requires="wps">
            <w:drawing>
              <wp:anchor distT="0" distB="0" distL="114300" distR="114300" simplePos="0" relativeHeight="251660288" behindDoc="0" locked="0" layoutInCell="0" allowOverlap="1" wp14:anchorId="0D357885" wp14:editId="0197ACBD">
                <wp:simplePos x="0" y="0"/>
                <wp:positionH relativeFrom="column">
                  <wp:posOffset>3217545</wp:posOffset>
                </wp:positionH>
                <wp:positionV relativeFrom="paragraph">
                  <wp:posOffset>73660</wp:posOffset>
                </wp:positionV>
                <wp:extent cx="274320" cy="0"/>
                <wp:effectExtent l="29845" t="86360" r="51435" b="116840"/>
                <wp:wrapNone/>
                <wp:docPr id="113"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5pt,5.8pt" to="274.95pt,5.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5wAbSkCAABOBAAADgAAAGRycy9lMm9Eb2MueG1srFTbjtowEH2v1H+w/A5JILBsRFhVAfpCW6Td&#10;foCxHWLVN9mGgKr+e8fm0t32paqaB2ecmTlz5pb500lJdOTOC6NrXAxzjLimhgm9r/HXl/VghpEP&#10;RDMijeY1PnOPnxbv3817W/GR6Yxk3CEA0b7qbY27EGyVZZ52XBE/NJZrULbGKRLg6vYZc6QHdCWz&#10;UZ5Ps944Zp2h3Hv4urwo8SLhty2n4Uvbeh6QrDFwC+l06dzFM1vMSbV3xHaCXmmQf2ChiNAQ9A61&#10;JIGggxN/QClBnfGmDUNqVGbaVlCecoBsivy3bJ47YnnKBYrj7b1M/v/B0s/HrUOCQe+KMUaaKGjS&#10;RmiO4h2q01tfgVGjty7mR0/62W4M/eaRNk1H9J4nli9nC45F9MjeuMSLtxBj138yDGzIIZhUqlPr&#10;VISEIqBT6sj53hF+CojCx9FDOR5B3+hNlZHq5medDx+5USgKNZZAOuGS48aHyINUN5MYRpu1kDL1&#10;W2rUA/Zs8jBJHt5IwaI22nm33zXSoSOJI5OelBVoXps5c9AsoXWcsNVVDkRIkFFI5QhOQIEkxzGc&#10;4gwjyWFLonThJ3WMCMkC46t0mZrvj/njaraalYNyNF0NypyxwYd1Uw6m6+Jhshwvm2ZZ/Ijki7Lq&#10;BGNcR/63CS7Kv5uQ6y5dZu8+w/dKZW/RU0mB7O2dSKduxwZfRmVn2HnrYnax8TC0yfi6YHErXt+T&#10;1a/fwOInAAAA//8DAFBLAwQUAAYACAAAACEAVOCC3dwAAAAJAQAADwAAAGRycy9kb3ducmV2Lnht&#10;bEyPwU7DMAyG70i8Q+RJ3Fg6YGXrmk4ICW5I0KGd08ZrqzVOadKue3s87QBH+//0+3O6nWwrRux9&#10;40jBYh6BQCqdaahS8L17u1+B8EGT0a0jVHBGD9vs9ibViXEn+sIxD5XgEvKJVlCH0CVS+rJGq/3c&#10;dUicHVxvdeCxr6Tp9YnLbSsfoiiWVjfEF2rd4WuN5TEfrIKf8+N+b/17/lmYLjQfKzns7KjU3Wx6&#10;2YAIOIU/GC76rA4ZOxVuIONFq2AZxc+McrCIQTCwfFqvQRTXhcxS+f+D7BcAAP//AwBQSwECLQAU&#10;AAYACAAAACEA5JnDwPsAAADhAQAAEwAAAAAAAAAAAAAAAAAAAAAAW0NvbnRlbnRfVHlwZXNdLnht&#10;bFBLAQItABQABgAIAAAAIQAjsmrh1wAAAJQBAAALAAAAAAAAAAAAAAAAACwBAABfcmVscy8ucmVs&#10;c1BLAQItABQABgAIAAAAIQBHnABtKQIAAE4EAAAOAAAAAAAAAAAAAAAAACwCAABkcnMvZTJvRG9j&#10;LnhtbFBLAQItABQABgAIAAAAIQBU4ILd3AAAAAkBAAAPAAAAAAAAAAAAAAAAAIEEAABkcnMvZG93&#10;bnJldi54bWxQSwUGAAAAAAQABADzAAAAigUAAAAA&#10;" o:allowincell="f" strokeweight="2.25pt">
                <v:stroke endarrow="block"/>
              </v:line>
            </w:pict>
          </mc:Fallback>
        </mc:AlternateContent>
      </w:r>
      <w:r>
        <w:rPr>
          <w:noProof/>
          <w:lang w:val="en-US"/>
        </w:rPr>
        <mc:AlternateContent>
          <mc:Choice Requires="wps">
            <w:drawing>
              <wp:anchor distT="0" distB="0" distL="114300" distR="114300" simplePos="0" relativeHeight="251654144" behindDoc="0" locked="0" layoutInCell="0" allowOverlap="1" wp14:anchorId="575D2C27" wp14:editId="77053EE3">
                <wp:simplePos x="0" y="0"/>
                <wp:positionH relativeFrom="column">
                  <wp:posOffset>3491865</wp:posOffset>
                </wp:positionH>
                <wp:positionV relativeFrom="paragraph">
                  <wp:posOffset>5080</wp:posOffset>
                </wp:positionV>
                <wp:extent cx="2286000" cy="365760"/>
                <wp:effectExtent l="418465" t="106680" r="114935" b="111760"/>
                <wp:wrapNone/>
                <wp:docPr id="112"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65760"/>
                        </a:xfrm>
                        <a:prstGeom prst="rect">
                          <a:avLst/>
                        </a:prstGeom>
                        <a:solidFill>
                          <a:srgbClr val="FFFFFF"/>
                        </a:solidFill>
                        <a:ln w="28575">
                          <a:solidFill>
                            <a:srgbClr val="000000"/>
                          </a:solidFill>
                          <a:miter lim="800000"/>
                          <a:headEnd/>
                          <a:tailEnd/>
                        </a:ln>
                        <a:effectLst>
                          <a:outerShdw blurRad="63500" sy="50000" kx="2453608" rotWithShape="0">
                            <a:srgbClr val="000000">
                              <a:alpha val="74998"/>
                            </a:srgbClr>
                          </a:outerShdw>
                        </a:effectLst>
                      </wps:spPr>
                      <wps:txbx>
                        <w:txbxContent>
                          <w:p w14:paraId="263B3CD3" w14:textId="77777777" w:rsidR="00EB573E" w:rsidRPr="00FD6D41" w:rsidRDefault="00EB573E" w:rsidP="00FD6D41">
                            <w:pPr>
                              <w:pStyle w:val="3"/>
                              <w:spacing w:before="0" w:after="0"/>
                              <w:jc w:val="center"/>
                              <w:rPr>
                                <w:rFonts w:ascii="Times New Roman" w:hAnsi="Times New Roman" w:cs="Times New Roman"/>
                                <w:b w:val="0"/>
                              </w:rPr>
                            </w:pPr>
                            <w:r w:rsidRPr="00FD6D41">
                              <w:rPr>
                                <w:rFonts w:ascii="Times New Roman" w:hAnsi="Times New Roman" w:cs="Times New Roman"/>
                                <w:b w:val="0"/>
                              </w:rPr>
                              <w:t>Бухгалтер-рев</w:t>
                            </w:r>
                            <w:r w:rsidRPr="00FD6D41">
                              <w:rPr>
                                <w:rFonts w:ascii="Times New Roman" w:hAnsi="Times New Roman" w:cs="Times New Roman"/>
                                <w:b w:val="0"/>
                                <w:lang w:val="uk-UA"/>
                              </w:rPr>
                              <w:t>і</w:t>
                            </w:r>
                            <w:r w:rsidRPr="00FD6D41">
                              <w:rPr>
                                <w:rFonts w:ascii="Times New Roman" w:hAnsi="Times New Roman" w:cs="Times New Roman"/>
                                <w:b w:val="0"/>
                              </w:rPr>
                              <w:t>зор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87" style="position:absolute;left:0;text-align:left;margin-left:274.95pt;margin-top:.4pt;width:180pt;height:28.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7E8coECAAD9BAAADgAAAGRycy9lMm9Eb2MueG1srFTLbtswELwX6D8QvDd6xJZtIXIQJE1RIG2D&#10;pEXPK4myiFAkS9KW06/vcpU4TnMrqoPAJZfDmdklz873g2I74bw0uuLZScqZ0I1ppd5U/Mf36w9L&#10;znwA3YIyWlT8UXh+vn7/7my0pchNb1QrHEMQ7cvRVrwPwZZJ4pteDOBPjBUaFzvjBggYuk3SOhgR&#10;fVBJnqZFMhrXWmca4T3OXk2LfE34XSea8K3rvAhMVRy5Bfo7+tfxn6zPoNw4sL1snmjAP7AYQGo8&#10;9AB1BQHY1sk3UINsnPGmCyeNGRLTdbIRpAHVZOlfau57sIK0oDneHmzy/w+2+bq7dUy2WLss50zD&#10;gEW6Q9tAb5RgWbqIFo3Wl5h5b29dFOntjWkePNPmssc8ceGcGXsBLRLLYn7yakMMPG5l9fjFtIgP&#10;22DIrX3nhgiIPrA9FeXxUBSxD6zByTxfFmmKtWtw7bSYLwqqWgLl827rfPgkzMDioOIO2RM67G58&#10;iGygfE4h9kbJ9loqRYHb1JfKsR1gg1zTRwJQ5HGa0mxEKsv5Yk7Qrxb9MQZSjWynY1+lDTJgqys5&#10;VHx5SIIy+vZRt7gBygBSTWPkrHScEtTEKCQGZosQ9307slpt3R1g2YrTeTTHozk4iMOHaNpsflqk&#10;ePecCT9l6KmTorVvNBOTaR6U7WFyYjFbrZbPIiZ55OOBAEVH3KjischTs4R9vaeuKvKIEjugNu0j&#10;9gASokLjm4GD3rjfnI14/yruf23BCc7UZ419tMpms3hhKZjNFzkG7nilPl4B3SBUxQNn0/AyTJd8&#10;a53c9HhSRtK1ucDe6yS1xQurp47FO0a6nt6DeImPY8p6ebXWfwAAAP//AwBQSwMEFAAGAAgAAAAh&#10;AAI35IDdAAAABwEAAA8AAABkcnMvZG93bnJldi54bWxMj0FLw0AQhe+C/2EZwUuxu5ZamphNkYIn&#10;oWCroLdtdtyEZmdDdpNGf73Tkx7fvMeb7xWbybdixD42gTTczxUIpCrYhpyGt8Pz3RpETIasaQOh&#10;hm+MsCmvrwqT23CmVxz3yQkuoZgbDXVKXS5lrGr0Js5Dh8TeV+i9SSx7J21vzlzuW7lQaiW9aYg/&#10;1KbDbY3VaT94DeOLm7379PO5XanZ4mOwuHOnnda3N9PTI4iEU/oLwwWf0aFkpmMYyEbRanhYZhlH&#10;NfAAtjN1kUe+r5cgy0L+5y9/AQAA//8DAFBLAQItABQABgAIAAAAIQDkmcPA+wAAAOEBAAATAAAA&#10;AAAAAAAAAAAAAAAAAABbQ29udGVudF9UeXBlc10ueG1sUEsBAi0AFAAGAAgAAAAhACOyauHXAAAA&#10;lAEAAAsAAAAAAAAAAAAAAAAALAEAAF9yZWxzLy5yZWxzUEsBAi0AFAAGAAgAAAAhADexPHKBAgAA&#10;/QQAAA4AAAAAAAAAAAAAAAAALAIAAGRycy9lMm9Eb2MueG1sUEsBAi0AFAAGAAgAAAAhAAI35IDd&#10;AAAABwEAAA8AAAAAAAAAAAAAAAAA2QQAAGRycy9kb3ducmV2LnhtbFBLBQYAAAAABAAEAPMAAADj&#10;BQAAAAA=&#10;" o:allowincell="f" strokeweight="2.25pt">
                <v:shadow on="t" type="perspective" opacity="49150f" origin=",.5" offset="0,0" matrix=",56756f,,.5"/>
                <v:textbox>
                  <w:txbxContent>
                    <w:p w14:paraId="263B3CD3" w14:textId="77777777" w:rsidR="00EB573E" w:rsidRPr="00FD6D41" w:rsidRDefault="00EB573E" w:rsidP="00FD6D41">
                      <w:pPr>
                        <w:pStyle w:val="3"/>
                        <w:spacing w:before="0" w:after="0"/>
                        <w:jc w:val="center"/>
                        <w:rPr>
                          <w:rFonts w:ascii="Times New Roman" w:hAnsi="Times New Roman" w:cs="Times New Roman"/>
                          <w:b w:val="0"/>
                        </w:rPr>
                      </w:pPr>
                      <w:r w:rsidRPr="00FD6D41">
                        <w:rPr>
                          <w:rFonts w:ascii="Times New Roman" w:hAnsi="Times New Roman" w:cs="Times New Roman"/>
                          <w:b w:val="0"/>
                        </w:rPr>
                        <w:t>Бухгалтер-рев</w:t>
                      </w:r>
                      <w:r w:rsidRPr="00FD6D41">
                        <w:rPr>
                          <w:rFonts w:ascii="Times New Roman" w:hAnsi="Times New Roman" w:cs="Times New Roman"/>
                          <w:b w:val="0"/>
                          <w:lang w:val="uk-UA"/>
                        </w:rPr>
                        <w:t>і</w:t>
                      </w:r>
                      <w:r w:rsidRPr="00FD6D41">
                        <w:rPr>
                          <w:rFonts w:ascii="Times New Roman" w:hAnsi="Times New Roman" w:cs="Times New Roman"/>
                          <w:b w:val="0"/>
                        </w:rPr>
                        <w:t>зор</w:t>
                      </w:r>
                    </w:p>
                  </w:txbxContent>
                </v:textbox>
              </v:rect>
            </w:pict>
          </mc:Fallback>
        </mc:AlternateContent>
      </w:r>
    </w:p>
    <w:p w14:paraId="1F34C7D5" w14:textId="7F4416CE" w:rsidR="00B40C3A" w:rsidRPr="00385964" w:rsidRDefault="00B238B3" w:rsidP="00B40C3A">
      <w:pPr>
        <w:spacing w:line="360" w:lineRule="auto"/>
        <w:ind w:firstLine="720"/>
        <w:jc w:val="both"/>
        <w:rPr>
          <w:color w:val="auto"/>
          <w:lang w:val="uk-UA"/>
        </w:rPr>
      </w:pPr>
      <w:r>
        <w:rPr>
          <w:noProof/>
          <w:color w:val="auto"/>
          <w:lang w:val="en-US"/>
        </w:rPr>
        <mc:AlternateContent>
          <mc:Choice Requires="wps">
            <w:drawing>
              <wp:anchor distT="0" distB="0" distL="114300" distR="114300" simplePos="0" relativeHeight="251651072" behindDoc="0" locked="0" layoutInCell="0" allowOverlap="1" wp14:anchorId="2C73C9F5" wp14:editId="0AFBF71F">
                <wp:simplePos x="0" y="0"/>
                <wp:positionH relativeFrom="column">
                  <wp:posOffset>382905</wp:posOffset>
                </wp:positionH>
                <wp:positionV relativeFrom="paragraph">
                  <wp:posOffset>254000</wp:posOffset>
                </wp:positionV>
                <wp:extent cx="365760" cy="0"/>
                <wp:effectExtent l="27305" t="88900" r="51435" b="114300"/>
                <wp:wrapNone/>
                <wp:docPr id="111"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20pt" to="58.95pt,20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LQ8CoCAABOBAAADgAAAGRycy9lMm9Eb2MueG1srFTbjtMwEH1H4h8sv7dJuullo6YrlLa8FKi0&#10;ywe4ttNY+CbbbVoh/p2xe2EXXhAiD844M3PmzC3zp5OS6MidF0bXuBjmGHFNDRN6X+OvL+vBDCMf&#10;iGZEGs1rfOYePy3ev5v3tuIj0xnJuEMAon3V2xp3IdgqyzztuCJ+aCzXoGyNUyTA1e0z5kgP6Epm&#10;ozyfZL1xzDpDuffwdXlR4kXCb1tOw5e29TwgWWPgFtLp0rmLZ7aYk2rviO0EvdIg/8BCEaEh6B1q&#10;SQJBByf+gFKCOuNNG4bUqMy0raA85QDZFPlv2Tx3xPKUCxTH23uZ/P+DpZ+PW4cEg94VBUaaKGjS&#10;RmiOiryM1emtr8Co0VsX86Mn/Ww3hn7zSJumI3rPE8uXswXHInpkb1zixVuIses/GQY25BBMKtWp&#10;dSpCQhHQKXXkfO8IPwVE4ePDZDydQN/oTZWR6uZnnQ8fuVEoCjWWQDrhkuPGh8iDVDeTGEabtZAy&#10;9Vtq1Nd4NBtPx8nDGylY1EY77/a7Rjp0JHFk0pOyAs1rM2cOmiW0jhO2usqBCAkyCqkcwQkokOQ4&#10;hlOcYSQ5bEmULvykjhEhWWB8lS5T8/0xf1zNVrNyUI4mq0GZMzb4sG7KwWRdTMfLh2XTLIsfkXxR&#10;Vp1gjOvI/zbBRfl3E3Ldpcvs3Wf4XqnsLXoqKZC9vRPp1O3Y4Muo7Aw7b13MLjYehjYZXxcsbsXr&#10;e7L69RtY/AQAAP//AwBQSwMEFAAGAAgAAAAhAG+XDsjbAAAACAEAAA8AAABkcnMvZG93bnJldi54&#10;bWxMj8FOwzAQRO9I/QdrK3GjdikqJWRTISS4IZUU9ezESxIRr0PspOnf46oHetyZ0eybdDvZVozU&#10;+8YxwnKhQBCXzjRcIXzt3+42IHzQbHTrmBBO5GGbzW5SnRh35E8a81CJWMI+0Qh1CF0ipS9rstov&#10;XEccvW/XWx3i2VfS9PoYy20r75VaS6sbjh9q3dFrTeVPPliE39PqcLD+Pd8VpgvNx0YOezsi3s6n&#10;l2cQgabwH4YzfkSHLDIVbmDjRYuwVquYRHhQcdLZXz4+gSgugsxSeT0g+wMAAP//AwBQSwECLQAU&#10;AAYACAAAACEA5JnDwPsAAADhAQAAEwAAAAAAAAAAAAAAAAAAAAAAW0NvbnRlbnRfVHlwZXNdLnht&#10;bFBLAQItABQABgAIAAAAIQAjsmrh1wAAAJQBAAALAAAAAAAAAAAAAAAAACwBAABfcmVscy8ucmVs&#10;c1BLAQItABQABgAIAAAAIQD+0tDwKgIAAE4EAAAOAAAAAAAAAAAAAAAAACwCAABkcnMvZTJvRG9j&#10;LnhtbFBLAQItABQABgAIAAAAIQBvlw7I2wAAAAgBAAAPAAAAAAAAAAAAAAAAAIIEAABkcnMvZG93&#10;bnJldi54bWxQSwUGAAAAAAQABADzAAAAigUAAAAA&#10;" o:allowincell="f" strokeweight="2.25pt">
                <v:stroke endarrow="block"/>
              </v:line>
            </w:pict>
          </mc:Fallback>
        </mc:AlternateContent>
      </w:r>
      <w:r>
        <w:rPr>
          <w:noProof/>
          <w:color w:val="auto"/>
          <w:lang w:val="en-US"/>
        </w:rPr>
        <mc:AlternateContent>
          <mc:Choice Requires="wps">
            <w:drawing>
              <wp:anchor distT="0" distB="0" distL="114300" distR="114300" simplePos="0" relativeHeight="251646976" behindDoc="0" locked="0" layoutInCell="0" allowOverlap="1" wp14:anchorId="71178428" wp14:editId="33281759">
                <wp:simplePos x="0" y="0"/>
                <wp:positionH relativeFrom="column">
                  <wp:posOffset>748665</wp:posOffset>
                </wp:positionH>
                <wp:positionV relativeFrom="paragraph">
                  <wp:posOffset>162560</wp:posOffset>
                </wp:positionV>
                <wp:extent cx="2194560" cy="457200"/>
                <wp:effectExtent l="177165" t="99060" r="104775" b="180340"/>
                <wp:wrapNone/>
                <wp:docPr id="11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457200"/>
                        </a:xfrm>
                        <a:prstGeom prst="rect">
                          <a:avLst/>
                        </a:prstGeom>
                        <a:solidFill>
                          <a:srgbClr val="FFFFFF"/>
                        </a:solidFill>
                        <a:ln w="28575">
                          <a:solidFill>
                            <a:srgbClr val="000000"/>
                          </a:solidFill>
                          <a:miter lim="800000"/>
                          <a:headEnd/>
                          <a:tailEnd/>
                        </a:ln>
                        <a:effectLst>
                          <a:outerShdw blurRad="63500" dist="107763" dir="8100000" algn="ctr" rotWithShape="0">
                            <a:srgbClr val="000000">
                              <a:alpha val="74998"/>
                            </a:srgbClr>
                          </a:outerShdw>
                        </a:effectLst>
                      </wps:spPr>
                      <wps:txbx>
                        <w:txbxContent>
                          <w:p w14:paraId="13AC9813" w14:textId="77777777" w:rsidR="00EB573E" w:rsidRPr="00FD6D41" w:rsidRDefault="00EB573E" w:rsidP="00FD6D41">
                            <w:pPr>
                              <w:pStyle w:val="30"/>
                              <w:jc w:val="center"/>
                              <w:rPr>
                                <w:sz w:val="24"/>
                                <w:szCs w:val="24"/>
                                <w:lang w:val="uk-UA"/>
                              </w:rPr>
                            </w:pPr>
                            <w:r w:rsidRPr="00FD6D41">
                              <w:rPr>
                                <w:sz w:val="24"/>
                                <w:szCs w:val="24"/>
                              </w:rPr>
                              <w:t xml:space="preserve">Зам. директора по </w:t>
                            </w:r>
                            <w:r w:rsidRPr="00FD6D41">
                              <w:rPr>
                                <w:sz w:val="24"/>
                                <w:szCs w:val="24"/>
                                <w:lang w:val="uk-UA"/>
                              </w:rPr>
                              <w:t>комерційній діяльності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88" style="position:absolute;left:0;text-align:left;margin-left:58.95pt;margin-top:12.8pt;width:172.8pt;height:3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Eckx4ICAAAMBQAADgAAAGRycy9lMm9Eb2MueG1srFTLbtQwFN0j8Q+W9zSTdp5RM1XVUoRUoOqA&#10;WN84TmLh2Mb2TKZ8Pdd3Hp1SVogsIl8/Ts459ziXV9tes430QVlT8vxsxJk0wtbKtCX/9vXu3Zyz&#10;EMHUoK2RJX+SgV8t3765HFwhz21ndS09QxATisGVvIvRFVkWRCd7CGfWSYOLjfU9RCx9m9UeBkTv&#10;dXY+Gk2zwfraeStkCDh7u1vkS8JvGinil6YJMjJdcuQW6e3pXaV3tryEovXgOiX2NOAfWPSgDH70&#10;CHULEdjaq1dQvRLeBtvEM2H7zDaNEpI0oJp89IeaVQdOkhY0J7ijTeH/wYrPmwfPVI29y9EfAz02&#10;6RFtA9NqyfIRWTS4UODOlXvwSWRw91b8CMzYmw73yWvv7dBJqJFYnizNXhxIRcCjrBo+2RrxYR0t&#10;ubVtfJ8A0Qe2paY8HZsit5EJnDzPF+PJFLkJXBtPZth1+gQUh9POh/hB2p6lQck9sid02NyHmNhA&#10;cdhC7K1W9Z3SmgrfVjfasw1gQO7o2aOH023asAGpzCezCUG/WAynGCN6/obRq4hR16ov+fy4CYrk&#10;23tTUxAjKL0bI2dtEkFJIUYh5NMaIVZdPbBKr/0jYNumFxM0hNUqSc9Hs9n0IlUY8Tk2Dx/OQLd4&#10;N0X0nHkbv6vYUbCS068soCO7edCug50xs/FiMT9o2qklW+2BD1UnVCkAqefpIoYibqsthQzJodA0&#10;Vdn6CSOBhKjv+AvBQWf9L84GvI4lDz/X4CVn+qPBWC3y8RilRCooBSjmdKU6XQEjEKrkEcXT8Cbu&#10;7vzaedV2ySmSbuw1RrFRlJJnVvsA45UjXfvfQ7rTpzXtev6JLX8DAAD//wMAUEsDBBQABgAIAAAA&#10;IQA4TEVh3gAAAAkBAAAPAAAAZHJzL2Rvd25yZXYueG1sTI/BTsMwEETvSPyDtUjcqNNA0zbEqQCJ&#10;W0VFQRVH116SKPE6xG4T/p7lBMfRPs28LTaT68QZh9B4UjCfJSCQjLcNVQre355vViBC1GR15wkV&#10;fGOATXl5Uejc+pFe8byPleASCrlWUMfY51IGU6PTYeZ7JL59+sHpyHGopB30yOWuk2mSZNLphnih&#10;1j0+1Wja/ckpoN5sR3ysdls0hzYdW/3xkn4pdX01PdyDiDjFPxh+9VkdSnY6+hPZIDrO8+WaUQXp&#10;IgPBwF12uwBxVLBeZiDLQv7/oPwBAAD//wMAUEsBAi0AFAAGAAgAAAAhAOSZw8D7AAAA4QEAABMA&#10;AAAAAAAAAAAAAAAAAAAAAFtDb250ZW50X1R5cGVzXS54bWxQSwECLQAUAAYACAAAACEAI7Jq4dcA&#10;AACUAQAACwAAAAAAAAAAAAAAAAAsAQAAX3JlbHMvLnJlbHNQSwECLQAUAAYACAAAACEAUEckx4IC&#10;AAAMBQAADgAAAAAAAAAAAAAAAAAsAgAAZHJzL2Uyb0RvYy54bWxQSwECLQAUAAYACAAAACEAOExF&#10;Yd4AAAAJAQAADwAAAAAAAAAAAAAAAADaBAAAZHJzL2Rvd25yZXYueG1sUEsFBgAAAAAEAAQA8wAA&#10;AOUFAAAAAA==&#10;" o:allowincell="f" strokeweight="2.25pt">
                <v:shadow on="t" opacity="49150f" offset="-6pt,6pt"/>
                <v:textbox>
                  <w:txbxContent>
                    <w:p w14:paraId="13AC9813" w14:textId="77777777" w:rsidR="00EB573E" w:rsidRPr="00FD6D41" w:rsidRDefault="00EB573E" w:rsidP="00FD6D41">
                      <w:pPr>
                        <w:pStyle w:val="30"/>
                        <w:jc w:val="center"/>
                        <w:rPr>
                          <w:sz w:val="24"/>
                          <w:szCs w:val="24"/>
                          <w:lang w:val="uk-UA"/>
                        </w:rPr>
                      </w:pPr>
                      <w:r w:rsidRPr="00FD6D41">
                        <w:rPr>
                          <w:sz w:val="24"/>
                          <w:szCs w:val="24"/>
                        </w:rPr>
                        <w:t xml:space="preserve">Зам. директора по </w:t>
                      </w:r>
                      <w:r w:rsidRPr="00FD6D41">
                        <w:rPr>
                          <w:sz w:val="24"/>
                          <w:szCs w:val="24"/>
                          <w:lang w:val="uk-UA"/>
                        </w:rPr>
                        <w:t>комерційній діяльності</w:t>
                      </w:r>
                    </w:p>
                  </w:txbxContent>
                </v:textbox>
              </v:rect>
            </w:pict>
          </mc:Fallback>
        </mc:AlternateContent>
      </w:r>
    </w:p>
    <w:p w14:paraId="46E2F146" w14:textId="3A8758CF" w:rsidR="00B40C3A" w:rsidRPr="00385964" w:rsidRDefault="00B238B3" w:rsidP="00B40C3A">
      <w:pPr>
        <w:spacing w:line="360" w:lineRule="auto"/>
        <w:ind w:firstLine="720"/>
        <w:jc w:val="both"/>
        <w:rPr>
          <w:color w:val="auto"/>
          <w:lang w:val="uk-UA"/>
        </w:rPr>
      </w:pPr>
      <w:r>
        <w:rPr>
          <w:noProof/>
          <w:color w:val="auto"/>
          <w:lang w:val="en-US"/>
        </w:rPr>
        <mc:AlternateContent>
          <mc:Choice Requires="wps">
            <w:drawing>
              <wp:anchor distT="0" distB="0" distL="114300" distR="114300" simplePos="0" relativeHeight="251662336" behindDoc="0" locked="0" layoutInCell="0" allowOverlap="1" wp14:anchorId="2E35EFAA" wp14:editId="0CD3F5BF">
                <wp:simplePos x="0" y="0"/>
                <wp:positionH relativeFrom="column">
                  <wp:posOffset>3217545</wp:posOffset>
                </wp:positionH>
                <wp:positionV relativeFrom="paragraph">
                  <wp:posOffset>119380</wp:posOffset>
                </wp:positionV>
                <wp:extent cx="274320" cy="0"/>
                <wp:effectExtent l="29845" t="93980" r="51435" b="109220"/>
                <wp:wrapNone/>
                <wp:docPr id="109"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5pt,9.4pt" to="274.95pt,9.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vcjtCoCAABOBAAADgAAAGRycy9lMm9Eb2MueG1srFTbjtowEH2v1H+w/A5J2MBCRFhVAfpCW6Td&#10;foCxHWLVN9mGgKr+e8fm0t32paqaB2ecmTlz5pb500lJdOTOC6NrXAxzjLimhgm9r/HXl/VgipEP&#10;RDMijeY1PnOPnxbv3817W/GR6Yxk3CEA0b7qbY27EGyVZZ52XBE/NJZrULbGKRLg6vYZc6QHdCWz&#10;UZ5Pst44Zp2h3Hv4urwo8SLhty2n4Uvbeh6QrDFwC+l06dzFM1vMSbV3xHaCXmmQf2ChiNAQ9A61&#10;JIGggxN/QClBnfGmDUNqVGbaVlCecoBsivy3bJ47YnnKBYrj7b1M/v/B0s/HrUOCQe/yGUaaKGjS&#10;RmiOimIcq9NbX4FRo7cu5kdP+tluDP3mkTZNR/SeJ5YvZwuORfTI3rjEi7cQY9d/MgxsyCGYVKpT&#10;61SEhCKgU+rI+d4RfgqIwsfRY/kwgr7Rmyoj1c3POh8+cqNQFGosgXTCJceND5EHqW4mMYw2ayFl&#10;6rfUqAfs6fhxnDy8kYJFbbTzbr9rpENHEkcmPSkr0Lw2c+agWULrOGGrqxyIkCCjkMoRnIACSY5j&#10;OMUZRpLDlkTpwk/qGBGSBcZX6TI132f5bDVdTctBOZqsBmXO2ODDuikHk3XxOF4+LJtmWfyI5Iuy&#10;6gRjXEf+twkuyr+bkOsuXWbvPsP3SmVv0VNJgeztnUinbscGX0ZlZ9h562J2sfEwtMn4umBxK17f&#10;k9Wv38DiJwAAAP//AwBQSwMEFAAGAAgAAAAhAIXndVTcAAAACQEAAA8AAABkcnMvZG93bnJldi54&#10;bWxMj8FOwzAQRO9I/QdrkbhRh5aWNI1ToUpwQ6Ip6tmJlyRqvA6xk6Z/zyIOcNyZp9mZdDfZVozY&#10;+8aRgod5BAKpdKahSsHH8eU+BuGDJqNbR6jgih522ewm1YlxFzrgmIdKcAj5RCuoQ+gSKX1Zo9V+&#10;7jok9j5db3Xgs6+k6fWFw20rF1G0llY3xB9q3eG+xvKcD1bB13V5Oln/mr8XpgvNWyyHox2Vurud&#10;nrcgAk7hD4af+lwdMu5UuIGMF62CVbR+YpSNmCcwsHrcbEAUv4LMUvl/QfYNAAD//wMAUEsBAi0A&#10;FAAGAAgAAAAhAOSZw8D7AAAA4QEAABMAAAAAAAAAAAAAAAAAAAAAAFtDb250ZW50X1R5cGVzXS54&#10;bWxQSwECLQAUAAYACAAAACEAI7Jq4dcAAACUAQAACwAAAAAAAAAAAAAAAAAsAQAAX3JlbHMvLnJl&#10;bHNQSwECLQAUAAYACAAAACEAevcjtCoCAABOBAAADgAAAAAAAAAAAAAAAAAsAgAAZHJzL2Uyb0Rv&#10;Yy54bWxQSwECLQAUAAYACAAAACEAhed1VNwAAAAJAQAADwAAAAAAAAAAAAAAAACCBAAAZHJzL2Rv&#10;d25yZXYueG1sUEsFBgAAAAAEAAQA8wAAAIsFAAAAAA==&#10;" o:allowincell="f" strokeweight="2.25pt">
                <v:stroke endarrow="block"/>
              </v:line>
            </w:pict>
          </mc:Fallback>
        </mc:AlternateContent>
      </w:r>
      <w:r>
        <w:rPr>
          <w:noProof/>
          <w:color w:val="auto"/>
          <w:lang w:val="en-US"/>
        </w:rPr>
        <mc:AlternateContent>
          <mc:Choice Requires="wps">
            <w:drawing>
              <wp:anchor distT="0" distB="0" distL="114300" distR="114300" simplePos="0" relativeHeight="251655168" behindDoc="0" locked="0" layoutInCell="0" allowOverlap="1" wp14:anchorId="66380D6B" wp14:editId="4C0EE222">
                <wp:simplePos x="0" y="0"/>
                <wp:positionH relativeFrom="column">
                  <wp:posOffset>3491865</wp:posOffset>
                </wp:positionH>
                <wp:positionV relativeFrom="paragraph">
                  <wp:posOffset>27940</wp:posOffset>
                </wp:positionV>
                <wp:extent cx="2286000" cy="365760"/>
                <wp:effectExtent l="418465" t="104140" r="114935" b="114300"/>
                <wp:wrapNone/>
                <wp:docPr id="10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65760"/>
                        </a:xfrm>
                        <a:prstGeom prst="rect">
                          <a:avLst/>
                        </a:prstGeom>
                        <a:solidFill>
                          <a:srgbClr val="FFFFFF"/>
                        </a:solidFill>
                        <a:ln w="28575">
                          <a:solidFill>
                            <a:srgbClr val="000000"/>
                          </a:solidFill>
                          <a:miter lim="800000"/>
                          <a:headEnd/>
                          <a:tailEnd/>
                        </a:ln>
                        <a:effectLst>
                          <a:outerShdw blurRad="63500" sy="50000" kx="2453608" rotWithShape="0">
                            <a:srgbClr val="000000">
                              <a:alpha val="74998"/>
                            </a:srgbClr>
                          </a:outerShdw>
                        </a:effectLst>
                      </wps:spPr>
                      <wps:txbx>
                        <w:txbxContent>
                          <w:p w14:paraId="077235D3" w14:textId="77777777" w:rsidR="00EB573E" w:rsidRPr="00FD6D41" w:rsidRDefault="00EB573E" w:rsidP="00FD6D41">
                            <w:pPr>
                              <w:pStyle w:val="3"/>
                              <w:spacing w:before="0" w:after="0"/>
                              <w:jc w:val="center"/>
                              <w:rPr>
                                <w:rFonts w:ascii="Times New Roman" w:hAnsi="Times New Roman" w:cs="Times New Roman"/>
                                <w:b w:val="0"/>
                                <w:lang w:val="uk-UA"/>
                              </w:rPr>
                            </w:pPr>
                            <w:r w:rsidRPr="00FD6D41">
                              <w:rPr>
                                <w:rFonts w:ascii="Times New Roman" w:hAnsi="Times New Roman" w:cs="Times New Roman"/>
                                <w:b w:val="0"/>
                                <w:lang w:val="uk-UA"/>
                              </w:rPr>
                              <w:t>Економіст з праці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089" style="position:absolute;left:0;text-align:left;margin-left:274.95pt;margin-top:2.2pt;width:180pt;height:28.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kTU4ACAAD9BAAADgAAAGRycy9lMm9Eb2MueG1srFRRb9sgEH6ftP+AeF/tpImTWnWqql2nSd1W&#10;tZv2fMY4RsXAgMRpf/2Oc5ql69s0P1gcHB/f3ffB+cWu12wrfVDWVHxyknMmjbCNMuuK//h+82HJ&#10;WYhgGtDWyIo/ycAvVu/fnQ+ulFPbWd1IzxDEhHJwFe9idGWWBdHJHsKJddLgYmt9DxFDv84aDwOi&#10;9zqb5nmRDdY3zlshQ8DZ63GRrwi/baWI39o2yMh0xZFbpL+nf53+2eocyrUH1ymxpwH/wKIHZfDQ&#10;A9Q1RGAbr95A9Up4G2wbT4TtM9u2SkiqAauZ5H9V89CBk1QLNie4Q5vC/4MVX7d3nqkGtctRKgM9&#10;inSPbQOz1pKlSWzR4EKJmQ/uzqcig7u14jEwY686zJOX3tuhk9AgsUnKz15tSEHArawevtgG8WET&#10;LXVr1/o+AWIf2I5EeTqIIneRCZycTpdFnqN2AtdOi/miINUyKF92Ox/iJ2l7lgYV98ie0GF7G2Ji&#10;A+VLCrG3WjU3SmsK/Lq+0p5tAQ1yQx8VgEUep2nDBqSynC/mBP1qMRxjINXEdjz2VVqvIlpdq77i&#10;y0MSlKlvH02DG6CMoPQ4Rs7apClJJsZCUmA3CPHQNQOr9cbfA8pWnM5TcwI2Bwdp+JiaNpufFklQ&#10;b+NPFTtyUmrtm5qJyTgP2nUwdmIxOzsj5ZHHvjzq44EARUfcSPEk8miWuKt35Kpi9uKf2jZP6AEk&#10;RELjm4GDzvpnzga8fxUPvzbgJWf6s0EfnU1ms3RhKZjNF1MM/PFKfbwCRiBUxSNn4/Aqjpd847xa&#10;d3jShEo39hK91yqyRfLlyGrvWLxjVNf+PUiX+DimrD+v1uo3AAAA//8DAFBLAwQUAAYACAAAACEA&#10;Wld5rd0AAAAIAQAADwAAAGRycy9kb3ducmV2LnhtbEyPQUvEMBSE74L/ITzBy+Imllps7esiC56E&#10;BVcFvWWbZ1u2eSlN2q3+erMnPQ4zzHxTbhbbi5lG3zlGuF0rEMS1Mx03CG+vTzf3IHzQbHTvmBC+&#10;ycOmurwodWHciV9o3odGxBL2hUZoQxgKKX3dktV+7Qbi6H250eoQ5dhIM+pTLLe9TJTKpNUdx4VW&#10;D7RtqT7uJ4swPzerdxt+PreZWiUfk6Fdc9whXl8tjw8gAi3hLwxn/IgOVWQ6uImNFz3CXZrnMYqQ&#10;piCin6uzPiBkiQJZlfL/geoXAAD//wMAUEsBAi0AFAAGAAgAAAAhAOSZw8D7AAAA4QEAABMAAAAA&#10;AAAAAAAAAAAAAAAAAFtDb250ZW50X1R5cGVzXS54bWxQSwECLQAUAAYACAAAACEAI7Jq4dcAAACU&#10;AQAACwAAAAAAAAAAAAAAAAAsAQAAX3JlbHMvLnJlbHNQSwECLQAUAAYACAAAACEAgrkTU4ACAAD9&#10;BAAADgAAAAAAAAAAAAAAAAAsAgAAZHJzL2Uyb0RvYy54bWxQSwECLQAUAAYACAAAACEAWld5rd0A&#10;AAAIAQAADwAAAAAAAAAAAAAAAADYBAAAZHJzL2Rvd25yZXYueG1sUEsFBgAAAAAEAAQA8wAAAOIF&#10;AAAAAA==&#10;" o:allowincell="f" strokeweight="2.25pt">
                <v:shadow on="t" type="perspective" opacity="49150f" origin=",.5" offset="0,0" matrix=",56756f,,.5"/>
                <v:textbox>
                  <w:txbxContent>
                    <w:p w14:paraId="077235D3" w14:textId="77777777" w:rsidR="00EB573E" w:rsidRPr="00FD6D41" w:rsidRDefault="00EB573E" w:rsidP="00FD6D41">
                      <w:pPr>
                        <w:pStyle w:val="3"/>
                        <w:spacing w:before="0" w:after="0"/>
                        <w:jc w:val="center"/>
                        <w:rPr>
                          <w:rFonts w:ascii="Times New Roman" w:hAnsi="Times New Roman" w:cs="Times New Roman"/>
                          <w:b w:val="0"/>
                          <w:lang w:val="uk-UA"/>
                        </w:rPr>
                      </w:pPr>
                      <w:r w:rsidRPr="00FD6D41">
                        <w:rPr>
                          <w:rFonts w:ascii="Times New Roman" w:hAnsi="Times New Roman" w:cs="Times New Roman"/>
                          <w:b w:val="0"/>
                          <w:lang w:val="uk-UA"/>
                        </w:rPr>
                        <w:t>Економіст з праці</w:t>
                      </w:r>
                    </w:p>
                  </w:txbxContent>
                </v:textbox>
              </v:rect>
            </w:pict>
          </mc:Fallback>
        </mc:AlternateContent>
      </w:r>
    </w:p>
    <w:p w14:paraId="0B4EDB6E" w14:textId="77777777" w:rsidR="00B40C3A" w:rsidRPr="00385964" w:rsidRDefault="00B40C3A" w:rsidP="00B40C3A">
      <w:pPr>
        <w:spacing w:line="360" w:lineRule="auto"/>
        <w:ind w:firstLine="720"/>
        <w:jc w:val="both"/>
        <w:rPr>
          <w:color w:val="auto"/>
          <w:lang w:val="uk-UA"/>
        </w:rPr>
      </w:pPr>
    </w:p>
    <w:p w14:paraId="6B44CBFF" w14:textId="63F4F370" w:rsidR="00B40C3A" w:rsidRPr="00385964" w:rsidRDefault="00B238B3" w:rsidP="00B40C3A">
      <w:pPr>
        <w:spacing w:line="360" w:lineRule="auto"/>
        <w:ind w:firstLine="720"/>
        <w:jc w:val="both"/>
        <w:rPr>
          <w:color w:val="auto"/>
          <w:lang w:val="uk-UA"/>
        </w:rPr>
      </w:pPr>
      <w:r>
        <w:rPr>
          <w:noProof/>
          <w:color w:val="auto"/>
          <w:lang w:val="en-US"/>
        </w:rPr>
        <mc:AlternateContent>
          <mc:Choice Requires="wps">
            <w:drawing>
              <wp:anchor distT="0" distB="0" distL="114300" distR="114300" simplePos="0" relativeHeight="251659264" behindDoc="0" locked="0" layoutInCell="0" allowOverlap="1" wp14:anchorId="0F67B8B6" wp14:editId="18753813">
                <wp:simplePos x="0" y="0"/>
                <wp:positionH relativeFrom="column">
                  <wp:posOffset>3217545</wp:posOffset>
                </wp:positionH>
                <wp:positionV relativeFrom="paragraph">
                  <wp:posOffset>105410</wp:posOffset>
                </wp:positionV>
                <wp:extent cx="274320" cy="0"/>
                <wp:effectExtent l="29845" t="92710" r="51435" b="110490"/>
                <wp:wrapNone/>
                <wp:docPr id="107"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5pt,8.3pt" to="274.95pt,8.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4UkSoCAABOBAAADgAAAGRycy9lMm9Eb2MueG1srFTbjtowEH2v1H+w/A65bLhsRFhVAfpCW6Td&#10;foCxHWLVsS3bEFDVf+/YBLrbvlRV8+CMMzNnztyyeDp3Ep24dUKrCmfjFCOuqGZCHSr89WUzmmPk&#10;PFGMSK14hS/c4afl+3eL3pQ8162WjFsEIMqVvalw670pk8TRlnfEjbXhCpSNth3xcLWHhFnSA3on&#10;kzxNp0mvLTNWU+4cfF1dlXgZ8ZuGU/+laRz3SFYYuPl42njuw5ksF6Q8WGJaQQca5B9YdEQoCHqH&#10;WhFP0NGKP6A6Qa12uvFjqrtEN42gPOYA2WTpb9k8t8TwmAsUx5l7mdz/g6WfTzuLBIPepTOMFOmg&#10;SVuhOMqyPFSnN64Eo1rtbMiPntWz2Wr6zSGl65aoA48sXy4GHLPgkbxxCRdnIMa+/6QZ2JCj17FU&#10;58Z2ARKKgM6xI5d7R/jZIwof81nxkEPf6E2VkPLmZ6zzH7nuUBAqLIF0xCWnrfOBBylvJiGM0hsh&#10;Zey3VKgH7PlkNokeTkvBgjbYOXvY19KiEwkjE5+YFWhem1l9VCyitZyw9SB7IiTIyMdyeCugQJLj&#10;EK7jDCPJYUuCdOUnVYgIyQLjQbpOzffH9HE9X8+LUZFP16MiZWz0YVMXo+kmm01WD6u6XmU/Avms&#10;KFvBGFeB/22Cs+LvJmTYpevs3Wf4XqnkLXosKZC9vSPp2O3Q4Ouo7DW77GzILjQehjYaDwsWtuL1&#10;PVr9+g0sfwIAAP//AwBQSwMEFAAGAAgAAAAhABgv9AjcAAAACQEAAA8AAABkcnMvZG93bnJldi54&#10;bWxMj8FOwzAMhu9Ie4fISNxYysbK1jWd0CS4IbEO7Zw2pq3WOKVJu+7tMeIAR/v/9PtzuptsK0bs&#10;feNIwcM8AoFUOtNQpeDj+HK/BuGDJqNbR6jgih522ewm1YlxFzrgmIdKcAn5RCuoQ+gSKX1Zo9V+&#10;7jokzj5db3Xgsa+k6fWFy20rF1EUS6sb4gu17nBfY3nOB6vg67o8nax/zd8L04XmbS2Hox2Vurud&#10;nrcgAk7hD4YffVaHjJ0KN5DxolWwiuInRjmIYxAMrB43GxDF70Jmqfz/QfYNAAD//wMAUEsBAi0A&#10;FAAGAAgAAAAhAOSZw8D7AAAA4QEAABMAAAAAAAAAAAAAAAAAAAAAAFtDb250ZW50X1R5cGVzXS54&#10;bWxQSwECLQAUAAYACAAAACEAI7Jq4dcAAACUAQAACwAAAAAAAAAAAAAAAAAsAQAAX3JlbHMvLnJl&#10;bHNQSwECLQAUAAYACAAAACEAOR4UkSoCAABOBAAADgAAAAAAAAAAAAAAAAAsAgAAZHJzL2Uyb0Rv&#10;Yy54bWxQSwECLQAUAAYACAAAACEAGC/0CNwAAAAJAQAADwAAAAAAAAAAAAAAAACCBAAAZHJzL2Rv&#10;d25yZXYueG1sUEsFBgAAAAAEAAQA8wAAAIsFAAAAAA==&#10;" o:allowincell="f" strokeweight="2.25pt">
                <v:stroke endarrow="block"/>
              </v:line>
            </w:pict>
          </mc:Fallback>
        </mc:AlternateContent>
      </w:r>
      <w:r>
        <w:rPr>
          <w:noProof/>
          <w:color w:val="auto"/>
          <w:lang w:val="en-US"/>
        </w:rPr>
        <mc:AlternateContent>
          <mc:Choice Requires="wps">
            <w:drawing>
              <wp:anchor distT="0" distB="0" distL="114300" distR="114300" simplePos="0" relativeHeight="251648000" behindDoc="0" locked="0" layoutInCell="0" allowOverlap="1" wp14:anchorId="1925D4BE" wp14:editId="1F9A346F">
                <wp:simplePos x="0" y="0"/>
                <wp:positionH relativeFrom="column">
                  <wp:posOffset>748665</wp:posOffset>
                </wp:positionH>
                <wp:positionV relativeFrom="paragraph">
                  <wp:posOffset>13970</wp:posOffset>
                </wp:positionV>
                <wp:extent cx="2194560" cy="457200"/>
                <wp:effectExtent l="177165" t="102870" r="104775" b="176530"/>
                <wp:wrapNone/>
                <wp:docPr id="106"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457200"/>
                        </a:xfrm>
                        <a:prstGeom prst="rect">
                          <a:avLst/>
                        </a:prstGeom>
                        <a:solidFill>
                          <a:srgbClr val="FFFFFF"/>
                        </a:solidFill>
                        <a:ln w="28575">
                          <a:solidFill>
                            <a:srgbClr val="000000"/>
                          </a:solidFill>
                          <a:miter lim="800000"/>
                          <a:headEnd/>
                          <a:tailEnd/>
                        </a:ln>
                        <a:effectLst>
                          <a:outerShdw blurRad="63500" dist="107763" dir="8100000" algn="ctr" rotWithShape="0">
                            <a:srgbClr val="000000">
                              <a:alpha val="74998"/>
                            </a:srgbClr>
                          </a:outerShdw>
                        </a:effectLst>
                      </wps:spPr>
                      <wps:txbx>
                        <w:txbxContent>
                          <w:p w14:paraId="43FEA0D5" w14:textId="77777777" w:rsidR="00EB573E" w:rsidRPr="00BE352C" w:rsidRDefault="00EB573E" w:rsidP="00B40C3A">
                            <w:pPr>
                              <w:jc w:val="center"/>
                              <w:rPr>
                                <w:lang w:val="uk-UA"/>
                              </w:rPr>
                            </w:pPr>
                            <w:r>
                              <w:t xml:space="preserve">Зам. директора по </w:t>
                            </w:r>
                            <w:r>
                              <w:rPr>
                                <w:lang w:val="uk-UA"/>
                              </w:rPr>
                              <w:t>загальним питанням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90" style="position:absolute;left:0;text-align:left;margin-left:58.95pt;margin-top:1.1pt;width:172.8pt;height:3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3Ba64ECAAAMBQAADgAAAGRycy9lMm9Eb2MueG1srFRNb9QwFLwj8R8s32mSdj+jZquqpQipQNUF&#10;cXZsJ7FwbGN7N1t+Pc8vu9st5YTIIfKLXyYz88a5vNr1mmylD8qaihZnOSXScCuUaSv67evduwUl&#10;ITIjmLZGVvRJBnq1evvmcnClPLed1UJ6AiAmlIOraBejK7Ms8E72LJxZJw1sNtb3LELp20x4NgB6&#10;r7PzPJ9lg/XCectlCPD0dtykK8RvGsnjl6YJMhJdUeAW8e7xXqd7trpkZeuZ6xTf02D/wKJnysBH&#10;j1C3LDKy8eoVVK+4t8E28YzbPrNNo7hEDaCmyP9Qs+6Yk6gFzAnuaFP4f7D88/bBEyVgdvmMEsN6&#10;GNIj2MZMqyUp8iJZNLhQQufaPfgkMrh7y38EYuxNB33y2ns7dJIJIIb92YsXUhHgVVIPn6wAfLaJ&#10;Ft3aNb5PgOAD2eFQno5DkbtIODw8L5aT6Qxmx2FvMp3D1BOljJWHt50P8YO0PUmLinpgj+hsex/i&#10;2HpoQfZWK3GntMbCt/WN9mTLICB3eO3Rw2mbNmQAKovpfIrQLzbDKUaO198wehUh6lr1FV0cm1iZ&#10;fHtvBAYxMqXHNcjTJhGUGGIQgj5tAGLdiYHUeuMfGYxtdjEFQ4hQSXqRz+ezi1RBxBfF+BXCdAtn&#10;k0dPibfxu4odBis5/cqCPf30nGnXsdGY+WS5XBw0jWpxAvbAB6sTqhiANPMxO3FX7zBks2lCSYGo&#10;rXiCSAAhnDv8QmDRWf+LkgGOY0XDzw3zkhL90UCslsVkks4vFpgCEHO6U5/uMMMBqqKRknF5E8cz&#10;v3FetV1yCqUbew1RbBSm5JkVqEkFHDnUtf89pDN9WmPX809s9RsAAP//AwBQSwMEFAAGAAgAAAAh&#10;APJwHzDdAAAACAEAAA8AAABkcnMvZG93bnJldi54bWxMj8FOwzAQRO9I/IO1SNyoU1PaEuJUgMSt&#10;AlEQ6nFrL0mUeB1itwl/jznBcTSjmTfFZnKdONEQGs8a5rMMBLHxtuFKw/vb09UaRIjIFjvPpOGb&#10;AmzK87MCc+tHfqXTLlYilXDIUUMdY59LGUxNDsPM98TJ+/SDw5jkUEk74JjKXSdVli2lw4bTQo09&#10;PdZk2t3RaeDebEd6qF62ZD5aNba4f1ZfWl9eTPd3ICJN8S8Mv/gJHcrEdPBHtkF0Sc9XtymqQSkQ&#10;yV8sr29AHDSsFgpkWcj/B8ofAAAA//8DAFBLAQItABQABgAIAAAAIQDkmcPA+wAAAOEBAAATAAAA&#10;AAAAAAAAAAAAAAAAAABbQ29udGVudF9UeXBlc10ueG1sUEsBAi0AFAAGAAgAAAAhACOyauHXAAAA&#10;lAEAAAsAAAAAAAAAAAAAAAAALAEAAF9yZWxzLy5yZWxzUEsBAi0AFAAGAAgAAAAhAA9wWuuBAgAA&#10;DAUAAA4AAAAAAAAAAAAAAAAALAIAAGRycy9lMm9Eb2MueG1sUEsBAi0AFAAGAAgAAAAhAPJwHzDd&#10;AAAACAEAAA8AAAAAAAAAAAAAAAAA2QQAAGRycy9kb3ducmV2LnhtbFBLBQYAAAAABAAEAPMAAADj&#10;BQAAAAA=&#10;" o:allowincell="f" strokeweight="2.25pt">
                <v:shadow on="t" opacity="49150f" offset="-6pt,6pt"/>
                <v:textbox>
                  <w:txbxContent>
                    <w:p w14:paraId="43FEA0D5" w14:textId="77777777" w:rsidR="00EB573E" w:rsidRPr="00BE352C" w:rsidRDefault="00EB573E" w:rsidP="00B40C3A">
                      <w:pPr>
                        <w:jc w:val="center"/>
                        <w:rPr>
                          <w:lang w:val="uk-UA"/>
                        </w:rPr>
                      </w:pPr>
                      <w:r>
                        <w:t xml:space="preserve">Зам. директора по </w:t>
                      </w:r>
                      <w:r>
                        <w:rPr>
                          <w:lang w:val="uk-UA"/>
                        </w:rPr>
                        <w:t>загальним питанням</w:t>
                      </w:r>
                    </w:p>
                  </w:txbxContent>
                </v:textbox>
              </v:rect>
            </w:pict>
          </mc:Fallback>
        </mc:AlternateContent>
      </w:r>
      <w:r>
        <w:rPr>
          <w:noProof/>
          <w:color w:val="auto"/>
          <w:lang w:val="en-US"/>
        </w:rPr>
        <mc:AlternateContent>
          <mc:Choice Requires="wps">
            <w:drawing>
              <wp:anchor distT="0" distB="0" distL="114300" distR="114300" simplePos="0" relativeHeight="251652096" behindDoc="0" locked="0" layoutInCell="0" allowOverlap="1" wp14:anchorId="5B5F4075" wp14:editId="5AF0D434">
                <wp:simplePos x="0" y="0"/>
                <wp:positionH relativeFrom="column">
                  <wp:posOffset>382905</wp:posOffset>
                </wp:positionH>
                <wp:positionV relativeFrom="paragraph">
                  <wp:posOffset>105410</wp:posOffset>
                </wp:positionV>
                <wp:extent cx="365760" cy="0"/>
                <wp:effectExtent l="27305" t="92710" r="51435" b="110490"/>
                <wp:wrapNone/>
                <wp:docPr id="10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8.3pt" to="58.95pt,8.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FDEDCkCAABOBAAADgAAAGRycy9lMm9Eb2MueG1srFTbjtMwEH1H4h8sv7dJuullo6YrlLa8FKi0&#10;ywe4ttNY+CbbbVoh/p2xe2EXXhAiD844M3PmzC3zp5OS6MidF0bXuBjmGHFNDRN6X+OvL+vBDCMf&#10;iGZEGs1rfOYePy3ev5v3tuIj0xnJuEMAon3V2xp3IdgqyzztuCJ+aCzXoGyNUyTA1e0z5kgP6Epm&#10;ozyfZL1xzDpDuffwdXlR4kXCb1tOw5e29TwgWWPgFtLp0rmLZ7aYk2rviO0EvdIg/8BCEaEh6B1q&#10;SQJBByf+gFKCOuNNG4bUqMy0raA85QDZFPlv2Tx3xPKUCxTH23uZ/P+DpZ+PW4cEg97lY4w0UdCk&#10;jdAcxTtUp7e+AqNGb13Mj570s90Y+s0jbZqO6D1PLF/OFhyL6JG9cYkXbyHGrv9kGNiQQzCpVKfW&#10;qQgJRUCn1JHzvSP8FBCFjw+T8XQCfaM3VUaqm591PnzkRqEo1FgC6YRLjhsfIg9S3UxiGG3WQsrU&#10;b6lRX+PRbDwdJw9vpGBRG+282+8a6dCRxJFJT8oKNK/NnDloltA6TtjqKgciJMgopHIEJ6BAkuMY&#10;TnGGkeSwJVG68JM6RoRkgfFVukzN98f8cTVbzcpBOZqsBmXO2ODDuikHk3UxHS8flk2zLH5E8kVZ&#10;dYIxriP/2wQX5d9NyHWXLrN3n+F7pbK36KmkQPb2TqRTt2ODL6OyM+y8dTG72HgY2mR8XbC4Fa/v&#10;yerXb2DxEwAA//8DAFBLAwQUAAYACAAAACEAGQ/o99oAAAAIAQAADwAAAGRycy9kb3ducmV2Lnht&#10;bEyPQUvDQBCF74L/YRnBm93UQqwxmyKC3gRNpedJdkyC2dmY3aTpv3eKBz3Oe48338t3i+vVTGPo&#10;PBtYrxJQxLW3HTcGPvbPN1tQISJb7D2TgRMF2BWXFzlm1h/5neYyNkpKOGRooI1xyLQOdUsOw8oP&#10;xOJ9+tFhlHNstB3xKOWu17dJkmqHHcuHFgd6aqn+Kidn4Pu0ORxceCnfKjvE7nWrp72bjbm+Wh4f&#10;QEVa4l8YzviCDoUwVX5iG1RvIE02khQ9TUGd/fXdPajqV9BFrv8PKH4AAAD//wMAUEsBAi0AFAAG&#10;AAgAAAAhAOSZw8D7AAAA4QEAABMAAAAAAAAAAAAAAAAAAAAAAFtDb250ZW50X1R5cGVzXS54bWxQ&#10;SwECLQAUAAYACAAAACEAI7Jq4dcAAACUAQAACwAAAAAAAAAAAAAAAAAsAQAAX3JlbHMvLnJlbHNQ&#10;SwECLQAUAAYACAAAACEAgFDEDCkCAABOBAAADgAAAAAAAAAAAAAAAAAsAgAAZHJzL2Uyb0RvYy54&#10;bWxQSwECLQAUAAYACAAAACEAGQ/o99oAAAAIAQAADwAAAAAAAAAAAAAAAACBBAAAZHJzL2Rvd25y&#10;ZXYueG1sUEsFBgAAAAAEAAQA8wAAAIgFAAAAAA==&#10;" o:allowincell="f" strokeweight="2.25pt">
                <v:stroke endarrow="block"/>
              </v:line>
            </w:pict>
          </mc:Fallback>
        </mc:AlternateContent>
      </w:r>
      <w:r>
        <w:rPr>
          <w:noProof/>
          <w:color w:val="auto"/>
          <w:lang w:val="en-US"/>
        </w:rPr>
        <mc:AlternateContent>
          <mc:Choice Requires="wps">
            <w:drawing>
              <wp:anchor distT="0" distB="0" distL="114300" distR="114300" simplePos="0" relativeHeight="251656192" behindDoc="0" locked="0" layoutInCell="0" allowOverlap="1" wp14:anchorId="7038B49F" wp14:editId="58E5FAA7">
                <wp:simplePos x="0" y="0"/>
                <wp:positionH relativeFrom="column">
                  <wp:posOffset>3491865</wp:posOffset>
                </wp:positionH>
                <wp:positionV relativeFrom="paragraph">
                  <wp:posOffset>50800</wp:posOffset>
                </wp:positionV>
                <wp:extent cx="2286000" cy="365760"/>
                <wp:effectExtent l="418465" t="101600" r="114935" b="116840"/>
                <wp:wrapNone/>
                <wp:docPr id="104"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65760"/>
                        </a:xfrm>
                        <a:prstGeom prst="rect">
                          <a:avLst/>
                        </a:prstGeom>
                        <a:solidFill>
                          <a:srgbClr val="FFFFFF"/>
                        </a:solidFill>
                        <a:ln w="28575">
                          <a:solidFill>
                            <a:srgbClr val="000000"/>
                          </a:solidFill>
                          <a:miter lim="800000"/>
                          <a:headEnd/>
                          <a:tailEnd/>
                        </a:ln>
                        <a:effectLst>
                          <a:outerShdw blurRad="63500" sy="50000" kx="2453608" rotWithShape="0">
                            <a:srgbClr val="000000">
                              <a:alpha val="74998"/>
                            </a:srgbClr>
                          </a:outerShdw>
                        </a:effectLst>
                      </wps:spPr>
                      <wps:txbx>
                        <w:txbxContent>
                          <w:p w14:paraId="5D9FB2A7" w14:textId="77777777" w:rsidR="00EB573E" w:rsidRPr="00FD6D41" w:rsidRDefault="00EB573E" w:rsidP="00FD6D41">
                            <w:pPr>
                              <w:pStyle w:val="2"/>
                              <w:spacing w:before="0" w:after="0"/>
                              <w:jc w:val="center"/>
                              <w:rPr>
                                <w:rFonts w:ascii="Times New Roman" w:hAnsi="Times New Roman" w:cs="Times New Roman"/>
                                <w:b w:val="0"/>
                                <w:i w:val="0"/>
                              </w:rPr>
                            </w:pPr>
                            <w:r w:rsidRPr="00FD6D41">
                              <w:rPr>
                                <w:rFonts w:ascii="Times New Roman" w:hAnsi="Times New Roman" w:cs="Times New Roman"/>
                                <w:b w:val="0"/>
                                <w:i w:val="0"/>
                              </w:rPr>
                              <w:t>Контроллер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91" style="position:absolute;left:0;text-align:left;margin-left:274.95pt;margin-top:4pt;width:180pt;height:2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GVeyYACAAD9BAAADgAAAGRycy9lMm9Eb2MueG1srFRRb9sgEH6ftP+AeF/tpImTWHWqql2nSd1W&#10;tZv2fMY4RsXAgMTpfv2Oc5um69s0P1gcHB/f993B2fm+12wnfVDWVHxyknMmjbCNMpuK//h+/WHJ&#10;WYhgGtDWyIo/ysDP1+/fnQ2ulFPbWd1IzxDEhHJwFe9idGWWBdHJHsKJddLgYmt9DxFDv8kaDwOi&#10;9zqb5nmRDdY3zlshQ8DZq3GRrwm/baWI39o2yMh0xZFbpL+nf53+2foMyo0H1ynxRAP+gUUPyuCh&#10;B6griMC2Xr2B6pXwNtg2ngjbZ7ZtlZCkAdVM8r/U3HfgJGlBc4I72BT+H6z4urv1TDVYu3zGmYEe&#10;i3SHtoHZaMkm+SpZNLhQYua9u/VJZHA3VjwEZuxlh3nywns7dBIaJDZJ+dmrDSkIuJXVwxfbID5s&#10;oyW39q3vEyD6wPZUlMdDUeQ+MoGT0+myyHOsncC102K+KKhqGZTPu50P8ZO0PUuDintkT+iwuwkx&#10;sYHyOYXYW62aa6U1BX5TX2rPdoANck0fCUCRx2nasAGpLOeLOUG/WgzHGEg1sR2PfZXWq4itrlVf&#10;8eUhCcrk20fT4AYoIyg9jpGzNmlKUhOjkBTYLULcd83Aar31d4BlK07nyZyA5uAgDR+SabP5aZHj&#10;3fM2/lSxo05K1r7RTEzGedCug9GJxWy1Wj6LGOWRjwcCFB1xo4qnIo/NEvf1nrqqKBJK6oDaNo/Y&#10;A0iICo1vBg46639zNuD9q3j4tQUvOdOfDfbRajKbpQtLwWy+mGLgj1fq4xUwAqEqHjkbh5dxvORb&#10;59Wmw5MmJN3YC+y9VlFbvLB66li8Y6Tr6T1Il/g4pqyXV2v9BwAA//8DAFBLAwQUAAYACAAAACEA&#10;jFlEW94AAAAIAQAADwAAAGRycy9kb3ducmV2LnhtbEyPQUvDQBSE74L/YXmCl2I3FhuaNC9FCp6E&#10;gq2CvW2zz01odjdkN2n01/t60uMww8w3xWayrRipD413CI/zBAS5yuvGGYT3w8vDCkSIymnVekcI&#10;3xRgU97eFCrX/uLeaNxHI7jEhVwh1DF2uZShqsmqMPcdOfa+fG9VZNkbqXt14XLbykWSpNKqxvFC&#10;rTra1lSd94NFGF/N7MPGn+M2TWaLz0HTzpx3iPd30/MaRKQp/oXhis/oUDLTyQ9OB9EiLJ+yjKMI&#10;K77EfpZc9QkhXaYgy0L+P1D+AgAA//8DAFBLAQItABQABgAIAAAAIQDkmcPA+wAAAOEBAAATAAAA&#10;AAAAAAAAAAAAAAAAAABbQ29udGVudF9UeXBlc10ueG1sUEsBAi0AFAAGAAgAAAAhACOyauHXAAAA&#10;lAEAAAsAAAAAAAAAAAAAAAAALAEAAF9yZWxzLy5yZWxzUEsBAi0AFAAGAAgAAAAhAKBlXsmAAgAA&#10;/QQAAA4AAAAAAAAAAAAAAAAALAIAAGRycy9lMm9Eb2MueG1sUEsBAi0AFAAGAAgAAAAhAIxZRFve&#10;AAAACAEAAA8AAAAAAAAAAAAAAAAA2AQAAGRycy9kb3ducmV2LnhtbFBLBQYAAAAABAAEAPMAAADj&#10;BQAAAAA=&#10;" o:allowincell="f" strokeweight="2.25pt">
                <v:shadow on="t" type="perspective" opacity="49150f" origin=",.5" offset="0,0" matrix=",56756f,,.5"/>
                <v:textbox>
                  <w:txbxContent>
                    <w:p w14:paraId="5D9FB2A7" w14:textId="77777777" w:rsidR="00EB573E" w:rsidRPr="00FD6D41" w:rsidRDefault="00EB573E" w:rsidP="00FD6D41">
                      <w:pPr>
                        <w:pStyle w:val="2"/>
                        <w:spacing w:before="0" w:after="0"/>
                        <w:jc w:val="center"/>
                        <w:rPr>
                          <w:rFonts w:ascii="Times New Roman" w:hAnsi="Times New Roman" w:cs="Times New Roman"/>
                          <w:b w:val="0"/>
                          <w:i w:val="0"/>
                        </w:rPr>
                      </w:pPr>
                      <w:r w:rsidRPr="00FD6D41">
                        <w:rPr>
                          <w:rFonts w:ascii="Times New Roman" w:hAnsi="Times New Roman" w:cs="Times New Roman"/>
                          <w:b w:val="0"/>
                          <w:i w:val="0"/>
                        </w:rPr>
                        <w:t>Контроллер</w:t>
                      </w:r>
                    </w:p>
                  </w:txbxContent>
                </v:textbox>
              </v:rect>
            </w:pict>
          </mc:Fallback>
        </mc:AlternateContent>
      </w:r>
    </w:p>
    <w:p w14:paraId="4952E8F3" w14:textId="77777777" w:rsidR="00B40C3A" w:rsidRPr="00385964" w:rsidRDefault="00B40C3A" w:rsidP="00B40C3A">
      <w:pPr>
        <w:spacing w:line="360" w:lineRule="auto"/>
        <w:ind w:firstLine="720"/>
        <w:jc w:val="both"/>
        <w:rPr>
          <w:color w:val="auto"/>
          <w:lang w:val="uk-UA"/>
        </w:rPr>
      </w:pPr>
    </w:p>
    <w:p w14:paraId="0CBFA11A" w14:textId="77777777" w:rsidR="00B40C3A" w:rsidRPr="00385964" w:rsidRDefault="00B40C3A" w:rsidP="00B40C3A">
      <w:pPr>
        <w:spacing w:line="360" w:lineRule="auto"/>
        <w:ind w:firstLine="720"/>
        <w:jc w:val="both"/>
        <w:rPr>
          <w:color w:val="auto"/>
          <w:lang w:val="uk-UA"/>
        </w:rPr>
      </w:pPr>
    </w:p>
    <w:p w14:paraId="2E94085C" w14:textId="77777777" w:rsidR="00B40C3A" w:rsidRPr="00385964" w:rsidRDefault="00B40C3A" w:rsidP="00B40C3A">
      <w:pPr>
        <w:spacing w:line="360" w:lineRule="auto"/>
        <w:ind w:firstLine="720"/>
        <w:jc w:val="both"/>
        <w:rPr>
          <w:color w:val="auto"/>
          <w:lang w:val="uk-UA"/>
        </w:rPr>
      </w:pPr>
    </w:p>
    <w:p w14:paraId="001187D2" w14:textId="77777777" w:rsidR="00B40C3A" w:rsidRDefault="00B40C3A" w:rsidP="00B40C3A">
      <w:pPr>
        <w:spacing w:line="360" w:lineRule="auto"/>
        <w:ind w:firstLine="720"/>
        <w:jc w:val="center"/>
        <w:rPr>
          <w:color w:val="auto"/>
          <w:sz w:val="28"/>
          <w:szCs w:val="28"/>
          <w:lang w:val="uk-UA"/>
        </w:rPr>
      </w:pPr>
      <w:r w:rsidRPr="00385964">
        <w:rPr>
          <w:color w:val="auto"/>
          <w:sz w:val="28"/>
          <w:lang w:val="uk-UA"/>
        </w:rPr>
        <w:t xml:space="preserve">Рис.3.1. Удосконалення організаційної структури через впровадження контролінга в </w:t>
      </w:r>
      <w:r w:rsidR="00FD6D41" w:rsidRPr="00385964">
        <w:rPr>
          <w:color w:val="auto"/>
          <w:sz w:val="28"/>
          <w:szCs w:val="28"/>
          <w:lang w:val="uk-UA"/>
        </w:rPr>
        <w:t>ТОВ «Благо-Інвест»</w:t>
      </w:r>
    </w:p>
    <w:p w14:paraId="3B9420F6" w14:textId="77777777" w:rsidR="000041DC" w:rsidRPr="00385964" w:rsidRDefault="000041DC" w:rsidP="00B40C3A">
      <w:pPr>
        <w:spacing w:line="360" w:lineRule="auto"/>
        <w:ind w:firstLine="720"/>
        <w:jc w:val="center"/>
        <w:rPr>
          <w:color w:val="auto"/>
          <w:sz w:val="28"/>
          <w:lang w:val="uk-UA"/>
        </w:rPr>
      </w:pPr>
    </w:p>
    <w:p w14:paraId="3CC15483"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Виконання поставлених завдань забезпечується шляхом реалізації основних функцій:</w:t>
      </w:r>
    </w:p>
    <w:p w14:paraId="5FD3F038"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інформаційної: вироблення підконтрольної інформації;</w:t>
      </w:r>
    </w:p>
    <w:p w14:paraId="60B36AE2"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обліково-контрольної: зпіставлення отриманих результатів із заданими параметрами;</w:t>
      </w:r>
    </w:p>
    <w:p w14:paraId="5E18586F"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lastRenderedPageBreak/>
        <w:t>аналітичної: аналіз основних підконтрольних показників;</w:t>
      </w:r>
    </w:p>
    <w:p w14:paraId="67058F96"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планування : координація планів і бюджету;</w:t>
      </w:r>
    </w:p>
    <w:p w14:paraId="5B625198"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що коментує : вироблення варіантів альтернативних рішень.</w:t>
      </w:r>
    </w:p>
    <w:p w14:paraId="65E127D5"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Основними об’єктами контролінга є витрати підприємства й центри відповідальності, у яких відбувається нагромадження витрат і формування доходів. Вищенаведені об’єкти розглядаються з погляду організаційного, інформаційного й методологічного аспектів.</w:t>
      </w:r>
    </w:p>
    <w:p w14:paraId="09C1FAA3"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До організаційних аспектів відносяться: рух інформаційних потоків контролінга в системі інформаційних потоків підприємства; рух інформації (документообіг) на підприємстві, що стосується витрат і доходів по структурних підрозділах (центрам відповідальності); форми внутрішньої звітності, що фіксують оперативну й релевантну інформацію.</w:t>
      </w:r>
    </w:p>
    <w:p w14:paraId="71B8F409"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До інформаційних аспектів відноситься: система функціонування внутрішнього інформаційного забезпечення; застосовувана класифікація витрат; міжнародні стандарти й норми.</w:t>
      </w:r>
    </w:p>
    <w:p w14:paraId="5F76FFA5"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До методологічних аспектів відноситься: метод обробки інформації; методи калькулювання собівартості; ціноутворення; методи планування витрат; удосконалення вищенаведених методів відповідно до міжнародної практики (стандартами).</w:t>
      </w:r>
    </w:p>
    <w:p w14:paraId="733A38E0"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На підставі отриманої інформації (як внутрішньої так і зовнішньої) контролер розробляє можливі варіанти управлінських рішень, підкоряючи їх певним цілям.</w:t>
      </w:r>
    </w:p>
    <w:p w14:paraId="1BA4E4B6"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Економічно обґрунтована інформація з кожного альтернативного варіанта управлінських рішень подається на розгляд керівництву підприємства в письмовій, а в особливих обставинах, і в усній формі.</w:t>
      </w:r>
    </w:p>
    <w:p w14:paraId="1FE6CCFF"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Як і кожний фахівець, контролер повинен працювати відповідно до Посадової інструкції. Посадова інструкція визначає обов’язки, права й відповідальність контролера.</w:t>
      </w:r>
    </w:p>
    <w:p w14:paraId="745312EC"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В обов’язки контролера входитиме :</w:t>
      </w:r>
    </w:p>
    <w:p w14:paraId="3209E218"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lastRenderedPageBreak/>
        <w:t>оперативно здійснювати організаційну роботу з начальниками інших функціональних відділів по забезпеченню безперервного руху інформаційних потоків з інших відділів підприємства в службу контролінга;</w:t>
      </w:r>
    </w:p>
    <w:p w14:paraId="40337E06"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забезпечити належний документообіг у частині нагромадження витрат і формування доходів у системі інформаційних потоків підприємства;</w:t>
      </w:r>
    </w:p>
    <w:p w14:paraId="127674B7"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здійснювати збір, обробку й аналіз облікової інформації, що надходить із функціональних відділів і структурних підрозділів (центрів відповідальності) підприємства в службу контролінга;</w:t>
      </w:r>
    </w:p>
    <w:p w14:paraId="65683D5C"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провадити аналітичні розрахунки основних підконтрольних показників роботи структурних підрозділів (центрів відповідальності) і підприємства в цілому;</w:t>
      </w:r>
    </w:p>
    <w:p w14:paraId="6B06EB0E"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оперативно виявляти й аналізувати інформацію про причини й винуватців виникнення відхилень фактичного виконання від заданих параметрів з метою вироблення й вживання заходів впливу на сформовану ситуацію;</w:t>
      </w:r>
    </w:p>
    <w:p w14:paraId="037462DD"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виявляти й оперативно надавати керівництву підприємства інформацію про відхилення, що мають місце, для прийняття обґрунтованих управлінських рішень;</w:t>
      </w:r>
    </w:p>
    <w:p w14:paraId="2301659E"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здійснювати аналітичні розрахунки ступеня впливу виниклих відхилень на величину передбачуваного прибутку;</w:t>
      </w:r>
    </w:p>
    <w:p w14:paraId="07A4341F"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здійснювати координацію й надавати економічно обґрунтовані управлінські рішення щодо оптимізації витрат, підвищенню прибутковості й рентабельності виробництва й збуту;</w:t>
      </w:r>
    </w:p>
    <w:p w14:paraId="417034F2"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здійснювати контроль за дотриманням кошторисів видатків і норм витрат по структурних підрозділах (центрам відповідальності) і в цілому по підприємству;</w:t>
      </w:r>
    </w:p>
    <w:p w14:paraId="08ABFDC9"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постійно працювати над удосконаленням організації й методики розрахунку варіантів сум покриття по видах, групам продукції;</w:t>
      </w:r>
    </w:p>
    <w:p w14:paraId="4933C1A4"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надавати необхідну інформацію для здійснення планування;</w:t>
      </w:r>
    </w:p>
    <w:p w14:paraId="61987E34"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lastRenderedPageBreak/>
        <w:t>приймати безпосередньо участь і надавати методичну допомогу в створенні й впровадженні оперативних і стратегічних методів планування;</w:t>
      </w:r>
    </w:p>
    <w:p w14:paraId="322E71A0"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здійснювати координацію різних планів структурних підрозділів (центрів відповідальності) і розробляти консолідований план в цілому по підприємству.</w:t>
      </w:r>
    </w:p>
    <w:p w14:paraId="3AC9CDB5" w14:textId="77777777" w:rsidR="00B40C3A" w:rsidRPr="00385964" w:rsidRDefault="00B40C3A" w:rsidP="00B40C3A">
      <w:pPr>
        <w:pStyle w:val="31"/>
        <w:rPr>
          <w:sz w:val="28"/>
          <w:lang w:val="uk-UA"/>
        </w:rPr>
      </w:pPr>
      <w:r w:rsidRPr="00385964">
        <w:rPr>
          <w:sz w:val="28"/>
          <w:lang w:val="uk-UA"/>
        </w:rPr>
        <w:t>Контролер має наступні права:</w:t>
      </w:r>
    </w:p>
    <w:p w14:paraId="6AE576A3"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давати рекомендації начальникам функціональних відділів і конкретних працівників по організації й методиці обліку видатків, по організації документообігу;</w:t>
      </w:r>
    </w:p>
    <w:p w14:paraId="00053BE9"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вирішувати питання вдосконалення інформаційних потоків підприємства й відповідно інформаційних потоків контролінга безпосередньо з керівником і начальниками функціональних відділів;</w:t>
      </w:r>
    </w:p>
    <w:p w14:paraId="63D81450"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вимагати від конкретних працівників функціональних відділів надання у встановлений термін певних форм внутрішньої звітності;</w:t>
      </w:r>
    </w:p>
    <w:p w14:paraId="73902384"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вимагати від керівників структурних підрозділів (центрів відповідальності) надання у встановлений термін первинних і зведених документів, виробничих звітів, особливо по центрах відповідальності, що здійснили перевитрату або недовикористання виділених коштів;</w:t>
      </w:r>
    </w:p>
    <w:p w14:paraId="7BAF8093"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вносити конкретні пропозиції по вдосконалюванню документообігу, підвищенню якості синтетичного й аналітичного обліку, їхньої оперативності, по вдосконаленню методів планування й ціноутворення;</w:t>
      </w:r>
    </w:p>
    <w:p w14:paraId="16E490E6"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по виявлених відхиленнях витрат на сировину й матеріали, а також по відхиленнях від чистого прибутку, вносити пропозиції по встановленню й попередженню подібного роду відхилень у майбутньому;</w:t>
      </w:r>
    </w:p>
    <w:p w14:paraId="59978705"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вносити рекомендації з поліпшення системи внутрішньогосподарського контролю з метою попередження нераціональної витрати коштів.</w:t>
      </w:r>
    </w:p>
    <w:p w14:paraId="25239EE3" w14:textId="77777777" w:rsidR="00B40C3A" w:rsidRPr="00385964" w:rsidRDefault="00B40C3A" w:rsidP="001E6EF1">
      <w:pPr>
        <w:spacing w:line="360" w:lineRule="auto"/>
        <w:ind w:firstLine="709"/>
        <w:jc w:val="both"/>
        <w:rPr>
          <w:color w:val="auto"/>
          <w:sz w:val="28"/>
          <w:lang w:val="uk-UA"/>
        </w:rPr>
      </w:pPr>
      <w:r w:rsidRPr="00385964">
        <w:rPr>
          <w:color w:val="auto"/>
          <w:sz w:val="28"/>
          <w:lang w:val="uk-UA"/>
        </w:rPr>
        <w:t>Контролер несе відповідальність:</w:t>
      </w:r>
    </w:p>
    <w:p w14:paraId="62933CA9" w14:textId="77777777" w:rsidR="00B40C3A" w:rsidRPr="00385964" w:rsidRDefault="00B40C3A" w:rsidP="001E6EF1">
      <w:pPr>
        <w:spacing w:line="360" w:lineRule="auto"/>
        <w:ind w:firstLine="709"/>
        <w:jc w:val="both"/>
        <w:rPr>
          <w:color w:val="auto"/>
          <w:sz w:val="28"/>
          <w:lang w:val="uk-UA"/>
        </w:rPr>
      </w:pPr>
      <w:r w:rsidRPr="00385964">
        <w:rPr>
          <w:color w:val="auto"/>
          <w:sz w:val="28"/>
          <w:lang w:val="uk-UA"/>
        </w:rPr>
        <w:t>за надання невірної або перекрученої інформації щодо стану витрат і ступеня виконання кошторисів видатків;</w:t>
      </w:r>
    </w:p>
    <w:p w14:paraId="458B0333" w14:textId="77777777" w:rsidR="00B40C3A" w:rsidRPr="00385964" w:rsidRDefault="00B40C3A" w:rsidP="001E6EF1">
      <w:pPr>
        <w:spacing w:line="360" w:lineRule="auto"/>
        <w:ind w:firstLine="709"/>
        <w:jc w:val="both"/>
        <w:rPr>
          <w:color w:val="auto"/>
          <w:sz w:val="28"/>
          <w:lang w:val="uk-UA"/>
        </w:rPr>
      </w:pPr>
      <w:r w:rsidRPr="00385964">
        <w:rPr>
          <w:color w:val="auto"/>
          <w:sz w:val="28"/>
          <w:lang w:val="uk-UA"/>
        </w:rPr>
        <w:lastRenderedPageBreak/>
        <w:t>за несвоєчасне реагування на заяву працівників підприємства, що стосується скорочення витрат на виробництво;</w:t>
      </w:r>
    </w:p>
    <w:p w14:paraId="01069346" w14:textId="77777777" w:rsidR="00B40C3A" w:rsidRPr="00385964" w:rsidRDefault="00B40C3A" w:rsidP="001E6EF1">
      <w:pPr>
        <w:spacing w:line="360" w:lineRule="auto"/>
        <w:ind w:firstLine="709"/>
        <w:jc w:val="both"/>
        <w:rPr>
          <w:color w:val="auto"/>
          <w:sz w:val="28"/>
          <w:lang w:val="uk-UA"/>
        </w:rPr>
      </w:pPr>
      <w:r w:rsidRPr="00385964">
        <w:rPr>
          <w:color w:val="auto"/>
          <w:sz w:val="28"/>
          <w:lang w:val="uk-UA"/>
        </w:rPr>
        <w:t>за неприйняття екстрених заходів або приховання виявлених розтрат і розкрадань, якщо того вимагають особливі обставини;</w:t>
      </w:r>
    </w:p>
    <w:p w14:paraId="744C8C70" w14:textId="77777777" w:rsidR="00B40C3A" w:rsidRPr="00385964" w:rsidRDefault="00B40C3A" w:rsidP="001E6EF1">
      <w:pPr>
        <w:spacing w:line="360" w:lineRule="auto"/>
        <w:ind w:firstLine="709"/>
        <w:jc w:val="both"/>
        <w:rPr>
          <w:color w:val="auto"/>
          <w:sz w:val="28"/>
          <w:lang w:val="uk-UA"/>
        </w:rPr>
      </w:pPr>
      <w:r w:rsidRPr="00385964">
        <w:rPr>
          <w:color w:val="auto"/>
          <w:sz w:val="28"/>
          <w:lang w:val="uk-UA"/>
        </w:rPr>
        <w:t>за неприйняття заходів по налагодженню документообігу, якщо того вимагають сформовані обставини;</w:t>
      </w:r>
    </w:p>
    <w:p w14:paraId="37B4A4BE" w14:textId="77777777" w:rsidR="00B40C3A" w:rsidRPr="00385964" w:rsidRDefault="00B40C3A" w:rsidP="001E6EF1">
      <w:pPr>
        <w:spacing w:line="360" w:lineRule="auto"/>
        <w:ind w:firstLine="709"/>
        <w:jc w:val="both"/>
        <w:rPr>
          <w:color w:val="auto"/>
          <w:sz w:val="28"/>
          <w:lang w:val="uk-UA"/>
        </w:rPr>
      </w:pPr>
      <w:r w:rsidRPr="00385964">
        <w:rPr>
          <w:color w:val="auto"/>
          <w:sz w:val="28"/>
          <w:lang w:val="uk-UA"/>
        </w:rPr>
        <w:t>за розробку варіантів управлінських рішень, прямо або побічно сприятливих зниженню ліквідності й платоспроможності підприємства.</w:t>
      </w:r>
    </w:p>
    <w:p w14:paraId="2820DC60" w14:textId="77777777" w:rsidR="00B40C3A" w:rsidRPr="00385964" w:rsidRDefault="00B40C3A" w:rsidP="001E6EF1">
      <w:pPr>
        <w:pStyle w:val="31"/>
        <w:spacing w:after="0" w:line="360" w:lineRule="auto"/>
        <w:ind w:left="0" w:firstLine="709"/>
        <w:jc w:val="both"/>
        <w:rPr>
          <w:sz w:val="28"/>
          <w:lang w:val="uk-UA"/>
        </w:rPr>
      </w:pPr>
      <w:r w:rsidRPr="00385964">
        <w:rPr>
          <w:sz w:val="28"/>
          <w:lang w:val="uk-UA"/>
        </w:rPr>
        <w:t>Однак, ухвалення рішення про створення служби контролінга, призначення виконавців і розробка регламентного забезпечення служби контролінга є початковим етапом створення системи контролінга на підприємстві.</w:t>
      </w:r>
    </w:p>
    <w:p w14:paraId="0FB31011" w14:textId="77777777" w:rsidR="001E6EF1" w:rsidRPr="00385964" w:rsidRDefault="001E6EF1" w:rsidP="00B40C3A">
      <w:pPr>
        <w:spacing w:line="360" w:lineRule="auto"/>
        <w:ind w:firstLine="720"/>
        <w:jc w:val="both"/>
        <w:rPr>
          <w:color w:val="auto"/>
          <w:sz w:val="28"/>
          <w:lang w:val="uk-UA"/>
        </w:rPr>
      </w:pPr>
    </w:p>
    <w:p w14:paraId="637C10B3" w14:textId="04363087" w:rsidR="00B40C3A" w:rsidRPr="00385964" w:rsidRDefault="00B40C3A" w:rsidP="00472935">
      <w:pPr>
        <w:spacing w:line="360" w:lineRule="auto"/>
        <w:ind w:firstLine="720"/>
        <w:jc w:val="center"/>
        <w:rPr>
          <w:color w:val="auto"/>
          <w:sz w:val="28"/>
          <w:lang w:val="uk-UA"/>
        </w:rPr>
      </w:pPr>
      <w:r w:rsidRPr="00385964">
        <w:rPr>
          <w:color w:val="auto"/>
          <w:sz w:val="28"/>
          <w:lang w:val="uk-UA"/>
        </w:rPr>
        <w:t>3.</w:t>
      </w:r>
      <w:r w:rsidR="001E6EF1" w:rsidRPr="00385964">
        <w:rPr>
          <w:color w:val="auto"/>
          <w:sz w:val="28"/>
          <w:lang w:val="uk-UA"/>
        </w:rPr>
        <w:t>2</w:t>
      </w:r>
      <w:r w:rsidR="00907359">
        <w:rPr>
          <w:color w:val="auto"/>
          <w:sz w:val="28"/>
          <w:lang w:val="uk-UA"/>
        </w:rPr>
        <w:t>. О</w:t>
      </w:r>
      <w:r w:rsidRPr="00385964">
        <w:rPr>
          <w:color w:val="auto"/>
          <w:sz w:val="28"/>
          <w:lang w:val="uk-UA"/>
        </w:rPr>
        <w:t xml:space="preserve">рганізаційно-методичної моделі </w:t>
      </w:r>
      <w:r w:rsidR="001E6EF1" w:rsidRPr="00385964">
        <w:rPr>
          <w:color w:val="auto"/>
          <w:sz w:val="28"/>
          <w:lang w:val="uk-UA"/>
        </w:rPr>
        <w:t xml:space="preserve">фінансового </w:t>
      </w:r>
      <w:r w:rsidRPr="00385964">
        <w:rPr>
          <w:color w:val="auto"/>
          <w:sz w:val="28"/>
          <w:lang w:val="uk-UA"/>
        </w:rPr>
        <w:t>контролінга</w:t>
      </w:r>
    </w:p>
    <w:p w14:paraId="29998988" w14:textId="77777777" w:rsidR="00B40C3A" w:rsidRDefault="00B40C3A" w:rsidP="00B40C3A">
      <w:pPr>
        <w:ind w:firstLine="720"/>
        <w:jc w:val="both"/>
        <w:rPr>
          <w:color w:val="auto"/>
          <w:sz w:val="28"/>
          <w:lang w:val="uk-UA"/>
        </w:rPr>
      </w:pPr>
    </w:p>
    <w:p w14:paraId="023DEC78" w14:textId="77777777" w:rsidR="00B73195" w:rsidRPr="00385964" w:rsidRDefault="00B73195" w:rsidP="00B40C3A">
      <w:pPr>
        <w:ind w:firstLine="720"/>
        <w:jc w:val="both"/>
        <w:rPr>
          <w:color w:val="auto"/>
          <w:sz w:val="28"/>
          <w:lang w:val="uk-UA"/>
        </w:rPr>
      </w:pPr>
    </w:p>
    <w:p w14:paraId="1CA564B4"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 xml:space="preserve">Наступним етапом втілення контролінга в управління фінансовими ресурсами підприємства є розробка етапів його впровадження й формування  обліково-аналітичної бази даних, характерних кожному з етапів. </w:t>
      </w:r>
    </w:p>
    <w:p w14:paraId="10150E36"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Пропонований алгоритм впровадження контролінга в систему управління підприємством відображає необхідний обсяг робіт, що має бути здійснений в ході реалізації кожного з етапів ( рис 3.2).</w:t>
      </w:r>
    </w:p>
    <w:p w14:paraId="12CED64E" w14:textId="77777777" w:rsidR="00050ACF" w:rsidRPr="00385964" w:rsidRDefault="00050ACF" w:rsidP="00050ACF">
      <w:pPr>
        <w:spacing w:line="360" w:lineRule="auto"/>
        <w:ind w:firstLine="720"/>
        <w:jc w:val="both"/>
        <w:rPr>
          <w:color w:val="auto"/>
          <w:sz w:val="28"/>
          <w:lang w:val="uk-UA"/>
        </w:rPr>
      </w:pPr>
      <w:r w:rsidRPr="00385964">
        <w:rPr>
          <w:color w:val="auto"/>
          <w:sz w:val="28"/>
          <w:lang w:val="uk-UA"/>
        </w:rPr>
        <w:t>Перший етап по постановці системи фінансового контролінга укладається у формалізації бізнесу підприємства. Формалізація бізнесу підприємства включає опис наступних положень:</w:t>
      </w:r>
    </w:p>
    <w:p w14:paraId="24003A04" w14:textId="77777777" w:rsidR="00050ACF" w:rsidRPr="00385964" w:rsidRDefault="00050ACF" w:rsidP="00050ACF">
      <w:pPr>
        <w:spacing w:line="360" w:lineRule="auto"/>
        <w:ind w:firstLine="720"/>
        <w:jc w:val="both"/>
        <w:rPr>
          <w:color w:val="auto"/>
          <w:sz w:val="28"/>
          <w:lang w:val="uk-UA"/>
        </w:rPr>
      </w:pPr>
      <w:r w:rsidRPr="00385964">
        <w:rPr>
          <w:color w:val="auto"/>
          <w:sz w:val="28"/>
          <w:lang w:val="uk-UA"/>
        </w:rPr>
        <w:t>формалізація організаційно-функціональної структури - опис основних структурних підрозділів підприємства, їхніх функціональних обов’язків і вертикально-горизонтальних зв’язків. Результат опису - схема управління й розподіли функцій між службами підрозділів.</w:t>
      </w:r>
    </w:p>
    <w:p w14:paraId="37BE7077" w14:textId="77777777" w:rsidR="00050ACF" w:rsidRPr="00385964" w:rsidRDefault="00050ACF" w:rsidP="00B40C3A">
      <w:pPr>
        <w:spacing w:line="360" w:lineRule="auto"/>
        <w:jc w:val="both"/>
        <w:rPr>
          <w:color w:val="auto"/>
          <w:lang w:val="uk-UA"/>
        </w:rPr>
      </w:pPr>
    </w:p>
    <w:p w14:paraId="1FED43DF" w14:textId="77777777" w:rsidR="00050ACF" w:rsidRPr="00385964" w:rsidRDefault="00050ACF" w:rsidP="00B40C3A">
      <w:pPr>
        <w:spacing w:line="360" w:lineRule="auto"/>
        <w:jc w:val="both"/>
        <w:rPr>
          <w:color w:val="auto"/>
          <w:lang w:val="uk-UA"/>
        </w:rPr>
      </w:pPr>
    </w:p>
    <w:p w14:paraId="6C519627" w14:textId="37B04F01" w:rsidR="00B40C3A" w:rsidRPr="00385964" w:rsidRDefault="00B238B3" w:rsidP="00B40C3A">
      <w:pPr>
        <w:spacing w:line="360" w:lineRule="auto"/>
        <w:jc w:val="both"/>
        <w:rPr>
          <w:color w:val="auto"/>
          <w:lang w:val="uk-UA"/>
        </w:rPr>
      </w:pPr>
      <w:r>
        <w:rPr>
          <w:noProof/>
          <w:color w:val="auto"/>
          <w:lang w:val="en-US"/>
        </w:rPr>
        <w:lastRenderedPageBreak/>
        <mc:AlternateContent>
          <mc:Choice Requires="wps">
            <w:drawing>
              <wp:anchor distT="0" distB="0" distL="114300" distR="114300" simplePos="0" relativeHeight="251684864" behindDoc="0" locked="0" layoutInCell="0" allowOverlap="1" wp14:anchorId="4A763C16" wp14:editId="2C22374D">
                <wp:simplePos x="0" y="0"/>
                <wp:positionH relativeFrom="column">
                  <wp:posOffset>1388745</wp:posOffset>
                </wp:positionH>
                <wp:positionV relativeFrom="paragraph">
                  <wp:posOffset>7420610</wp:posOffset>
                </wp:positionV>
                <wp:extent cx="0" cy="182880"/>
                <wp:effectExtent l="93345" t="29210" r="109855" b="54610"/>
                <wp:wrapNone/>
                <wp:docPr id="103"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35pt,584.3pt" to="109.35pt,598.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E8T9SsCAABOBAAADgAAAGRycy9lMm9Eb2MueG1srFTBjtowEL1X6j9YvkMSCGw2IqyqAL3QFmm3&#10;H2Bsh1h1bMs2BFT13zt2gO62l6oqBzO2Z968eTPO4uncSXTi1gmtKpyNU4y4opoJdajw15fNqMDI&#10;eaIYkVrxCl+4w0/L9+8WvSn5RLdaMm4RgChX9qbCrfemTBJHW94RN9aGK7hstO2Ih609JMySHtA7&#10;mUzSdJ702jJjNeXOwelquMTLiN80nPovTeO4R7LCwM3H1cZ1H9ZkuSDlwRLTCnqlQf6BRUeEgqR3&#10;qBXxBB2t+AOqE9Rqpxs/prpLdNMIymMNUE2W/lbNc0sMj7WAOM7cZXL/D5Z+Pu0sEgx6l04xUqSD&#10;Jm2F4iibPgR1euNKcKrVzob66Fk9m62m3xxSum6JOvDI8uViIDALEcmbkLBxBnLs+0+agQ85eh2l&#10;Oje2C5AgAjrHjlzuHeFnj+hwSOE0KyZFEZuVkPIWZ6zzH7nuUDAqLIF0xCWnrfOBBylvLiGN0hsh&#10;Zey3VKiv8KSYPcxihNNSsHAb/Jw97Gtp0YmEkYm/WBXcvHaz+qhYRGs5Yeur7YmQYCMf5fBWgECS&#10;45Cu4wwjyeGVBGvgJ1XICMUC46s1TM33x/RxXayLfJRP5utRnjI2+rCp89F8kz3MVtNVXa+yH4F8&#10;lpetYIyrwP82wVn+dxNyfUvD7N1n+K5U8hY9Sgpkb/+RdOx2aPAwKnvNLjsbqguNh6GNztcHFl7F&#10;6330+vUZWP4EAAD//wMAUEsDBBQABgAIAAAAIQA7WwFm3gAAAA0BAAAPAAAAZHJzL2Rvd25yZXYu&#10;eG1sTI9BT4NAEIXvJv6HzZh4swvVUKQsjTHRm4lS0/PCToHIziK7UPrvncaDHue9L2/ey3eL7cWM&#10;o+8cKYhXEQik2pmOGgWf+5e7FIQPmozuHaGCM3rYFddXuc6MO9EHzmVoBIeQz7SCNoQhk9LXLVrt&#10;V25AYu/oRqsDn2MjzahPHG57uY6iRFrdEX9o9YDPLdZf5WQVfJ/vDwfrX8v3ygyhe0vltLezUrc3&#10;y9MWRMAl/MFwqc/VoeBOlZvIeNErWMfphlE24iRNQDDyK1UX6XHzALLI5f8VxQ8AAAD//wMAUEsB&#10;Ai0AFAAGAAgAAAAhAOSZw8D7AAAA4QEAABMAAAAAAAAAAAAAAAAAAAAAAFtDb250ZW50X1R5cGVz&#10;XS54bWxQSwECLQAUAAYACAAAACEAI7Jq4dcAAACUAQAACwAAAAAAAAAAAAAAAAAsAQAAX3JlbHMv&#10;LnJlbHNQSwECLQAUAAYACAAAACEASE8T9SsCAABOBAAADgAAAAAAAAAAAAAAAAAsAgAAZHJzL2Uy&#10;b0RvYy54bWxQSwECLQAUAAYACAAAACEAO1sBZt4AAAANAQAADwAAAAAAAAAAAAAAAACDBAAAZHJz&#10;L2Rvd25yZXYueG1sUEsFBgAAAAAEAAQA8wAAAI4FAAAAAA==&#10;" o:allowincell="f" strokeweight="2.25pt">
                <v:stroke endarrow="block"/>
              </v:line>
            </w:pict>
          </mc:Fallback>
        </mc:AlternateContent>
      </w:r>
      <w:r>
        <w:rPr>
          <w:noProof/>
          <w:color w:val="auto"/>
          <w:lang w:val="en-US"/>
        </w:rPr>
        <mc:AlternateContent>
          <mc:Choice Requires="wps">
            <w:drawing>
              <wp:anchor distT="0" distB="0" distL="114300" distR="114300" simplePos="0" relativeHeight="251663360" behindDoc="0" locked="0" layoutInCell="0" allowOverlap="1" wp14:anchorId="34EBE971" wp14:editId="2DF8AAF4">
                <wp:simplePos x="0" y="0"/>
                <wp:positionH relativeFrom="column">
                  <wp:posOffset>17145</wp:posOffset>
                </wp:positionH>
                <wp:positionV relativeFrom="paragraph">
                  <wp:posOffset>13970</wp:posOffset>
                </wp:positionV>
                <wp:extent cx="6035040" cy="8321040"/>
                <wp:effectExtent l="4445" t="1270" r="5715" b="0"/>
                <wp:wrapNone/>
                <wp:docPr id="102"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8321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B54372" w14:textId="77777777" w:rsidR="00EB573E" w:rsidRDefault="00EB573E" w:rsidP="00B40C3A">
                            <w:pPr>
                              <w:jc w:val="both"/>
                              <w:rPr>
                                <w:b/>
                              </w:rPr>
                            </w:pPr>
                            <w:r>
                              <w:t xml:space="preserve">   </w:t>
                            </w:r>
                            <w:r>
                              <w:rPr>
                                <w:b/>
                              </w:rPr>
                              <w:t xml:space="preserve">                 </w:t>
                            </w:r>
                            <w:r>
                              <w:rPr>
                                <w:b/>
                                <w:lang w:val="uk-UA"/>
                              </w:rPr>
                              <w:t>Е</w:t>
                            </w:r>
                            <w:r>
                              <w:rPr>
                                <w:b/>
                              </w:rPr>
                              <w:t>ТАП                                                                            РЕЗУЛЬТАТ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92" type="#_x0000_t202" style="position:absolute;left:0;text-align:left;margin-left:1.35pt;margin-top:1.1pt;width:475.2pt;height:65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OzRY4UCAAAcBQAADgAAAGRycy9lMm9Eb2MueG1srFTZjtsgFH2v1H9AvGe8jLPYGmc0S1NVmi7S&#10;TD+AAI5RMVAgsaej/nsvOMlkukhVVT9g4F7OXc6Bi8uhk2jHrRNa1Tg7SzHiimom1KbGnx9WkwVG&#10;zhPFiNSK1/iRO3y5fP3qojcVz3WrJeMWAYhyVW9q3HpvqiRxtOUdcWfacAXGRtuOeFjaTcIs6QG9&#10;k0meprOk15YZqyl3DnZvRyNeRvym4dR/bBrHPZI1htx8HG0c12FMlhek2lhiWkH3aZB/yKIjQkHQ&#10;I9Qt8QRtrfgFqhPUaqcbf0Z1l+imEZTHGqCaLP2pmvuWGB5rgeY4c2yT+3+w9MPuk0WCAXdpjpEi&#10;HZD0wAePrvWAsmwWOtQbV4HjvQFXP4ABvGO1ztxp+sUhpW9aojb8ylrdt5wwyDALJ5OToyOOCyDr&#10;/r1mEIhsvY5AQ2O70D5oCAJ0YOrxyE5IhsLmLD2fpgWYKNgW53kWFiEGqQ7HjXX+LdcdCpMaW6A/&#10;wpPdnfOj68ElRHNaCrYSUsaF3axvpEU7AlJZxW+P/sJNquCsdDg2Io47kCXECLaQb6T+qczyIr3O&#10;y8lqtphPiqaYTsp5upikWXldztKiLG5X30OCWVG1gjGu7oTiBxlmxd/RvL8Qo4CiEFFf43KaT0eO&#10;/lhkGr/fFdkJD7dSig4afXQiVWD2jWJQNqk8EXKcJy/Tj4RADw7/2JWog0D9KAI/rIcoutk8hA8i&#10;WWv2CMqwGngDjuFJgUmr7TeMerieNXZft8RyjOQ7BeoqsyJIwcdFMZ3nsLCnlvWphSgKUDX2GI3T&#10;Gz++AVtjxaaFSKOelb4CRTYiauU5q72O4QrGovbPRbjjp+vo9fyoLX8AAAD//wMAUEsDBBQABgAI&#10;AAAAIQDZ5Ur23QAAAAgBAAAPAAAAZHJzL2Rvd25yZXYueG1sTI/BToNAEIbvJr7DZky8GLtALVjK&#10;0qiJxmtrH2Bhp0DKzhJ2W+jbO57saTL5v/zzTbGdbS8uOPrOkYJ4EYFAqp3pqFFw+Pl8fgXhgyaj&#10;e0eo4IoetuX9XaFz4yba4WUfGsEl5HOtoA1hyKX0dYtW+4UbkDg7utHqwOvYSDPqicttL5MoSqXV&#10;HfGFVg/40WJ92p+tguP39LRaT9VXOGS7l/Rdd1nlrko9PsxvGxAB5/APw58+q0PJTpU7k/GiV5Bk&#10;DPJIQHC6Xi1jEBVjyzhJQZaFvH2g/AUAAP//AwBQSwECLQAUAAYACAAAACEA5JnDwPsAAADhAQAA&#10;EwAAAAAAAAAAAAAAAAAAAAAAW0NvbnRlbnRfVHlwZXNdLnhtbFBLAQItABQABgAIAAAAIQAjsmrh&#10;1wAAAJQBAAALAAAAAAAAAAAAAAAAACwBAABfcmVscy8ucmVsc1BLAQItABQABgAIAAAAIQDQ7NFj&#10;hQIAABwFAAAOAAAAAAAAAAAAAAAAACwCAABkcnMvZTJvRG9jLnhtbFBLAQItABQABgAIAAAAIQDZ&#10;5Ur23QAAAAgBAAAPAAAAAAAAAAAAAAAAAN0EAABkcnMvZG93bnJldi54bWxQSwUGAAAAAAQABADz&#10;AAAA5wUAAAAA&#10;" o:allowincell="f" stroked="f">
                <v:textbox>
                  <w:txbxContent>
                    <w:p w14:paraId="51B54372" w14:textId="77777777" w:rsidR="00EB573E" w:rsidRDefault="00EB573E" w:rsidP="00B40C3A">
                      <w:pPr>
                        <w:jc w:val="both"/>
                        <w:rPr>
                          <w:b/>
                        </w:rPr>
                      </w:pPr>
                      <w:r>
                        <w:t xml:space="preserve">   </w:t>
                      </w:r>
                      <w:r>
                        <w:rPr>
                          <w:b/>
                        </w:rPr>
                        <w:t xml:space="preserve">                 </w:t>
                      </w:r>
                      <w:r>
                        <w:rPr>
                          <w:b/>
                          <w:lang w:val="uk-UA"/>
                        </w:rPr>
                        <w:t>Е</w:t>
                      </w:r>
                      <w:r>
                        <w:rPr>
                          <w:b/>
                        </w:rPr>
                        <w:t>ТАП                                                                            РЕЗУЛЬТАТ</w:t>
                      </w:r>
                    </w:p>
                  </w:txbxContent>
                </v:textbox>
              </v:shape>
            </w:pict>
          </mc:Fallback>
        </mc:AlternateContent>
      </w:r>
    </w:p>
    <w:p w14:paraId="10FA55B3" w14:textId="62A3D637" w:rsidR="00B40C3A" w:rsidRPr="00385964" w:rsidRDefault="00B238B3" w:rsidP="00B40C3A">
      <w:pPr>
        <w:spacing w:line="360" w:lineRule="auto"/>
        <w:jc w:val="both"/>
        <w:rPr>
          <w:color w:val="auto"/>
          <w:lang w:val="uk-UA"/>
        </w:rPr>
      </w:pPr>
      <w:r>
        <w:rPr>
          <w:noProof/>
          <w:color w:val="auto"/>
          <w:lang w:val="en-US"/>
        </w:rPr>
        <mc:AlternateContent>
          <mc:Choice Requires="wps">
            <w:drawing>
              <wp:anchor distT="0" distB="0" distL="114300" distR="114300" simplePos="0" relativeHeight="251664384" behindDoc="0" locked="0" layoutInCell="0" allowOverlap="1" wp14:anchorId="59675889" wp14:editId="2158B1A5">
                <wp:simplePos x="0" y="0"/>
                <wp:positionH relativeFrom="column">
                  <wp:posOffset>200025</wp:posOffset>
                </wp:positionH>
                <wp:positionV relativeFrom="paragraph">
                  <wp:posOffset>116840</wp:posOffset>
                </wp:positionV>
                <wp:extent cx="2560320" cy="457200"/>
                <wp:effectExtent l="174625" t="104140" r="97155" b="175260"/>
                <wp:wrapNone/>
                <wp:docPr id="101"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457200"/>
                        </a:xfrm>
                        <a:prstGeom prst="flowChartProcess">
                          <a:avLst/>
                        </a:prstGeom>
                        <a:solidFill>
                          <a:srgbClr val="FFFFFF"/>
                        </a:solidFill>
                        <a:ln w="28575">
                          <a:solidFill>
                            <a:srgbClr val="000000"/>
                          </a:solidFill>
                          <a:miter lim="800000"/>
                          <a:headEnd/>
                          <a:tailEnd/>
                        </a:ln>
                        <a:effectLst>
                          <a:outerShdw blurRad="63500" dist="107763" dir="8100000" algn="ctr" rotWithShape="0">
                            <a:srgbClr val="000000">
                              <a:alpha val="74998"/>
                            </a:srgbClr>
                          </a:outerShdw>
                        </a:effectLst>
                      </wps:spPr>
                      <wps:txbx>
                        <w:txbxContent>
                          <w:p w14:paraId="5C9DC444" w14:textId="77777777" w:rsidR="00EB573E" w:rsidRPr="004819E3" w:rsidRDefault="00EB573E" w:rsidP="00B40C3A">
                            <w:pPr>
                              <w:jc w:val="center"/>
                              <w:rPr>
                                <w:b/>
                                <w:lang w:val="uk-UA"/>
                              </w:rPr>
                            </w:pPr>
                            <w:r>
                              <w:rPr>
                                <w:b/>
                              </w:rPr>
                              <w:t>Формал</w:t>
                            </w:r>
                            <w:r>
                              <w:rPr>
                                <w:b/>
                                <w:lang w:val="uk-UA"/>
                              </w:rPr>
                              <w:t>і</w:t>
                            </w:r>
                            <w:r>
                              <w:rPr>
                                <w:b/>
                              </w:rPr>
                              <w:t>зац</w:t>
                            </w:r>
                            <w:r>
                              <w:rPr>
                                <w:b/>
                                <w:lang w:val="uk-UA"/>
                              </w:rPr>
                              <w:t>і</w:t>
                            </w:r>
                            <w:r>
                              <w:rPr>
                                <w:b/>
                              </w:rPr>
                              <w:t>я б</w:t>
                            </w:r>
                            <w:r>
                              <w:rPr>
                                <w:b/>
                                <w:lang w:val="uk-UA"/>
                              </w:rPr>
                              <w:t>і</w:t>
                            </w:r>
                            <w:r>
                              <w:rPr>
                                <w:b/>
                              </w:rPr>
                              <w:t xml:space="preserve">знеса </w:t>
                            </w:r>
                            <w:r>
                              <w:rPr>
                                <w:b/>
                                <w:lang w:val="uk-UA"/>
                              </w:rPr>
                              <w:t>підприємства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7" o:spid="_x0000_s1093" type="#_x0000_t109" style="position:absolute;left:0;text-align:left;margin-left:15.75pt;margin-top:9.2pt;width:201.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a3cfIYCAAAYBQAADgAAAGRycy9lMm9Eb2MueG1srFTLbtswELwX6D8QvDeSHL8iRA6CpCkK9BE0&#10;LXpeUZRFlCJZkracfn2XK9txmp6K6iBw+RjOzs7y8mrXa7aVPihrKl6c5ZxJI2yjzLri377evVly&#10;FiKYBrQ1suKPMvCr1etXl4Mr5cR2VjfSMwQxoRxcxbsYXZllQXSyh3BmnTS42FrfQ8TQr7PGw4Do&#10;vc4meT7PBusb562QIeDs7bjIV4TftlLEz20bZGS64sgt0t/Tv07/bHUJ5dqD65TY04B/YNGDMnjp&#10;EeoWIrCNVy+geiW8DbaNZ8L2mW1bJSTlgNkU+R/ZPHTgJOWC4gR3lCn8P1jxaXvvmWqwdnnBmYEe&#10;i3S9iZbuZkWxSBINLpS488Hd+5RkcB+s+BGYsTcdmLW89t4OnYQGiRVpf/bsQAoCHmX18NE2iA+I&#10;T2rtWt8nQNSB7agoj8eiyF1kAicns3l+PsHaCVybzhZYdboCysNp50N8J23P0qDirbYD8vLxfrQF&#10;3QTbDyEmZlAetlMmVqvmTmlNgV/XN9qzLaBZ7ujb3xROt2nDBqS1nC1mBP1sMZxi5PT9DaNXEW2v&#10;VV/x5XETlEnDt6YhU0ZQehwjZ20SQUmGxkRIsw1CPHTNwGq98V8ASzg/n6E4rFFJhiJfLObnKUK7&#10;L4vxFgZ6jX0qoufM2/hdxY4KnVR/IcGefpoH7ToYhVlMLy6Wh5zGbElWe+BD0QlVMkOq/+ijuKt3&#10;ZLg5oSRz1LZ5RHsgIfIAPic46Kz/xdmArVnx8HMDXnKm3xu02EUxnaZepoAcgcmcrtSnK2AEQlU8&#10;cjYOb+LY/xvn1bpLSlHqxibbt4pc8sRqb2ZsP8pr/1Sk/j6NadfTg7b6DQAA//8DAFBLAwQUAAYA&#10;CAAAACEAJ41HO98AAAAIAQAADwAAAGRycy9kb3ducmV2LnhtbEyPwU7DMAyG70i8Q2QkbiwdK2yU&#10;phNCQtqFAwOGuHmNl5Y1SZVkXeHpZ05wtP9fnz+Xy9F2YqAQW+8UTCcZCHK1160zCt5en64WIGJC&#10;p7HzjhR8U4RldX5WYqH90b3QsE5GMMTFAhU0KfWFlLFuyGKc+J4cZzsfLCYeg5E64JHhtpPXWXYr&#10;LbaOLzTY02ND9X59sEzJd/F5FT7bD2M2+9X78DV4/FHq8mJ8uAeRaEx/ZfjVZ3Wo2GnrD05H0SmY&#10;TW+4yftFDoLzfJbPQWwV3GU5yKqU/x+oTgAAAP//AwBQSwECLQAUAAYACAAAACEA5JnDwPsAAADh&#10;AQAAEwAAAAAAAAAAAAAAAAAAAAAAW0NvbnRlbnRfVHlwZXNdLnhtbFBLAQItABQABgAIAAAAIQAj&#10;smrh1wAAAJQBAAALAAAAAAAAAAAAAAAAACwBAABfcmVscy8ucmVsc1BLAQItABQABgAIAAAAIQAt&#10;rdx8hgIAABgFAAAOAAAAAAAAAAAAAAAAACwCAABkcnMvZTJvRG9jLnhtbFBLAQItABQABgAIAAAA&#10;IQAnjUc73wAAAAgBAAAPAAAAAAAAAAAAAAAAAN4EAABkcnMvZG93bnJldi54bWxQSwUGAAAAAAQA&#10;BADzAAAA6gUAAAAA&#10;" o:allowincell="f" strokeweight="2.25pt">
                <v:shadow on="t" opacity="49150f" offset="-6pt,6pt"/>
                <v:textbox>
                  <w:txbxContent>
                    <w:p w14:paraId="5C9DC444" w14:textId="77777777" w:rsidR="00EB573E" w:rsidRPr="004819E3" w:rsidRDefault="00EB573E" w:rsidP="00B40C3A">
                      <w:pPr>
                        <w:jc w:val="center"/>
                        <w:rPr>
                          <w:b/>
                          <w:lang w:val="uk-UA"/>
                        </w:rPr>
                      </w:pPr>
                      <w:r>
                        <w:rPr>
                          <w:b/>
                        </w:rPr>
                        <w:t>Формал</w:t>
                      </w:r>
                      <w:r>
                        <w:rPr>
                          <w:b/>
                          <w:lang w:val="uk-UA"/>
                        </w:rPr>
                        <w:t>і</w:t>
                      </w:r>
                      <w:r>
                        <w:rPr>
                          <w:b/>
                        </w:rPr>
                        <w:t>зац</w:t>
                      </w:r>
                      <w:r>
                        <w:rPr>
                          <w:b/>
                          <w:lang w:val="uk-UA"/>
                        </w:rPr>
                        <w:t>і</w:t>
                      </w:r>
                      <w:r>
                        <w:rPr>
                          <w:b/>
                        </w:rPr>
                        <w:t>я б</w:t>
                      </w:r>
                      <w:r>
                        <w:rPr>
                          <w:b/>
                          <w:lang w:val="uk-UA"/>
                        </w:rPr>
                        <w:t>і</w:t>
                      </w:r>
                      <w:r>
                        <w:rPr>
                          <w:b/>
                        </w:rPr>
                        <w:t xml:space="preserve">знеса </w:t>
                      </w:r>
                      <w:r>
                        <w:rPr>
                          <w:b/>
                          <w:lang w:val="uk-UA"/>
                        </w:rPr>
                        <w:t>підприємства</w:t>
                      </w:r>
                    </w:p>
                  </w:txbxContent>
                </v:textbox>
              </v:shape>
            </w:pict>
          </mc:Fallback>
        </mc:AlternateContent>
      </w:r>
      <w:r>
        <w:rPr>
          <w:noProof/>
          <w:color w:val="auto"/>
          <w:lang w:val="en-US"/>
        </w:rPr>
        <mc:AlternateContent>
          <mc:Choice Requires="wps">
            <w:drawing>
              <wp:anchor distT="0" distB="0" distL="114300" distR="114300" simplePos="0" relativeHeight="251673600" behindDoc="0" locked="0" layoutInCell="0" allowOverlap="1" wp14:anchorId="6CBC5A5B" wp14:editId="63B2B779">
                <wp:simplePos x="0" y="0"/>
                <wp:positionH relativeFrom="column">
                  <wp:posOffset>3308985</wp:posOffset>
                </wp:positionH>
                <wp:positionV relativeFrom="paragraph">
                  <wp:posOffset>116840</wp:posOffset>
                </wp:positionV>
                <wp:extent cx="2743200" cy="548640"/>
                <wp:effectExtent l="172085" t="180340" r="285115" b="274320"/>
                <wp:wrapNone/>
                <wp:docPr id="100"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548640"/>
                        </a:xfrm>
                        <a:prstGeom prst="flowChartMultidocument">
                          <a:avLst/>
                        </a:prstGeom>
                        <a:solidFill>
                          <a:srgbClr val="FFFFFF"/>
                        </a:solidFill>
                        <a:ln w="28575">
                          <a:solidFill>
                            <a:srgbClr val="000000"/>
                          </a:solidFill>
                          <a:miter lim="800000"/>
                          <a:headEnd/>
                          <a:tailEnd/>
                        </a:ln>
                        <a:effectLst>
                          <a:outerShdw blurRad="63500" dist="107763" dir="2700000" algn="ctr" rotWithShape="0">
                            <a:srgbClr val="000000">
                              <a:alpha val="74998"/>
                            </a:srgbClr>
                          </a:outerShdw>
                        </a:effectLst>
                      </wps:spPr>
                      <wps:txbx>
                        <w:txbxContent>
                          <w:p w14:paraId="501877EB" w14:textId="77777777" w:rsidR="00EB573E" w:rsidRPr="005A5EE4" w:rsidRDefault="00EB573E" w:rsidP="005A5EE4">
                            <w:pPr>
                              <w:pStyle w:val="2"/>
                              <w:spacing w:before="0" w:after="0"/>
                              <w:jc w:val="center"/>
                              <w:rPr>
                                <w:rFonts w:ascii="Times New Roman" w:hAnsi="Times New Roman" w:cs="Times New Roman"/>
                                <w:b w:val="0"/>
                                <w:i w:val="0"/>
                              </w:rPr>
                            </w:pPr>
                            <w:r w:rsidRPr="005A5EE4">
                              <w:rPr>
                                <w:rFonts w:ascii="Times New Roman" w:hAnsi="Times New Roman" w:cs="Times New Roman"/>
                                <w:b w:val="0"/>
                                <w:i w:val="0"/>
                              </w:rPr>
                              <w:t xml:space="preserve">Опис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5" coordsize="21600,21600" o:spt="115" path="m0,20465c810,20782,1620,20917,2397,21190,3077,21325,3790,21417,4405,21597,6025,21597,6607,21417,7062,21325,7580,21280,8002,21010,8455,20917,8877,20782,9265,20512,9782,20375,10205,20150,10657,19967,11080,19742,11597,19560,12050,19335,12505,19152,13087,19017,13605,18745,14255,18610,14870,18430,15517,18292,16197,18202,16975,18202,17785,18022,18595,18022l18595,16352,19192,16252,20000,16252,20000,14467,20722,14392,21597,14392,21597,,2972,,2972,1815,1532,1815,1532,3675,,3675,,20465xem1532,3675nfl18595,3675,18595,16352em2972,1815nfl20000,1815,20000,14467e">
                <v:stroke joinstyle="miter"/>
                <v:path o:extrusionok="f" o:connecttype="custom" o:connectlocs="10800,0;0,10800;10800,19890;21600,10800" textboxrect="0,3675,18595,18022"/>
              </v:shapetype>
              <v:shape id="AutoShape 126" o:spid="_x0000_s1094" type="#_x0000_t115" style="position:absolute;left:0;text-align:left;margin-left:260.55pt;margin-top:9.2pt;width:3in;height:4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XF5Y5ACAAAeBQAADgAAAGRycy9lMm9Eb2MueG1srFTRbtsgFH2ftH9AvK920iROrDpV1a7TpHar&#10;1k17xoBjNAwMcJzu63e5TtJ03dM0P1hcLhzOPffAxeWu02QrfVDWVHRyllMiDbdCmU1Fv329fbek&#10;JERmBNPWyIo+yUAv12/fXAyulFPbWi2kJwBiQjm4irYxujLLAm9lx8KZddJAsrG+YxFCv8mEZwOg&#10;dzqb5vkiG6wXzlsuQ4DZmzFJ14jfNJLHz00TZCS6osAt4t/jv07/bH3Byo1nrlV8T4P9A4uOKQOH&#10;HqFuWGSk9+oVVKe4t8E28YzbLrNNo7jEGqCaSf5HNY8tcxJrAXGCO8oU/h8s/7R98EQJ6F0O+hjW&#10;QZOu+mjxbDKZLpJEgwslrHx0Dz4VGdyd5T8CMfa6ZWYjr7y3QyuZAGKTtD57sSEFAbaSeri3AvAZ&#10;4KNau8Z3CRB0IDtsytOxKXIXCYfJaTE7h05TwiE3ny0XM+xaxsrDbudD/CBtR9Kgoo22A/Dy8b7X&#10;UQnL+06aiOex7V2IiR8rD5uwHquVuFVaY+A39bX2ZMvAMrf4YUlQ9ukybcgA5JbzYo7QL5LhFCPH&#10;728YnYpgfq26ii6Pi1iZlHxvBFozMqXHMXDWJhGUaGsoBJXrAeKxFQOpde+/MGjk4nye5BIqiTHJ&#10;i2JxniIw/bQYTyFMb+C28ugp8TZ+V7HFdiftX0mwp5/mmXYtG4UpZqvV8lDTWC3Kag98MDqhipZI&#10;LhjdFHf1Dm23WCWUZJHaiicwCRBCJ8CjAoPW+l+UDHBBKxp+9sxLSvRHA0ZbTWbgBBIxmM2LKQT+&#10;NFOfZpjhAFXRSMk4vI7jK9A7rzZtUgpLNzaZv1HokmdWe0vDJcS69g9GuuWnMa56ftbWvwEAAP//&#10;AwBQSwMEFAAGAAgAAAAhAPFscYXgAAAACgEAAA8AAABkcnMvZG93bnJldi54bWxMj81OwzAQhO9I&#10;vIO1SNyok/6gJMSpqiKQKiFBSy/c3HhJLOJ1FLtNeHuWExx3Znb223I9uU5ccAjWk4J0loBAqr2x&#10;1Cg4vj/dZSBC1GR05wkVfGOAdXV9VerC+JH2eDnERnAJhUIraGPsCylD3aLTYeZ7JPY+/eB05HFo&#10;pBn0yOWuk/MkuZdOW+ILre5x22L9dTg7xnh57Xd7+5x/HB8XOO7yt3xrN0rd3kybBxARp/gXhl98&#10;3oGKmU7+TCaITsFqnqYcZSNbguBAvlqwcGIhWWYgq1L+f6H6AQAA//8DAFBLAQItABQABgAIAAAA&#10;IQDkmcPA+wAAAOEBAAATAAAAAAAAAAAAAAAAAAAAAABbQ29udGVudF9UeXBlc10ueG1sUEsBAi0A&#10;FAAGAAgAAAAhACOyauHXAAAAlAEAAAsAAAAAAAAAAAAAAAAALAEAAF9yZWxzLy5yZWxzUEsBAi0A&#10;FAAGAAgAAAAhADFxeWOQAgAAHgUAAA4AAAAAAAAAAAAAAAAALAIAAGRycy9lMm9Eb2MueG1sUEsB&#10;Ai0AFAAGAAgAAAAhAPFscYXgAAAACgEAAA8AAAAAAAAAAAAAAAAA6AQAAGRycy9kb3ducmV2Lnht&#10;bFBLBQYAAAAABAAEAPMAAAD1BQAAAAA=&#10;" o:allowincell="f" strokeweight="2.25pt">
                <v:shadow on="t" opacity="49150f" offset="6pt,6pt"/>
                <v:textbox>
                  <w:txbxContent>
                    <w:p w14:paraId="501877EB" w14:textId="77777777" w:rsidR="00EB573E" w:rsidRPr="005A5EE4" w:rsidRDefault="00EB573E" w:rsidP="005A5EE4">
                      <w:pPr>
                        <w:pStyle w:val="2"/>
                        <w:spacing w:before="0" w:after="0"/>
                        <w:jc w:val="center"/>
                        <w:rPr>
                          <w:rFonts w:ascii="Times New Roman" w:hAnsi="Times New Roman" w:cs="Times New Roman"/>
                          <w:b w:val="0"/>
                          <w:i w:val="0"/>
                        </w:rPr>
                      </w:pPr>
                      <w:r w:rsidRPr="005A5EE4">
                        <w:rPr>
                          <w:rFonts w:ascii="Times New Roman" w:hAnsi="Times New Roman" w:cs="Times New Roman"/>
                          <w:b w:val="0"/>
                          <w:i w:val="0"/>
                        </w:rPr>
                        <w:t xml:space="preserve">Опис </w:t>
                      </w:r>
                    </w:p>
                  </w:txbxContent>
                </v:textbox>
              </v:shape>
            </w:pict>
          </mc:Fallback>
        </mc:AlternateContent>
      </w:r>
      <w:r>
        <w:rPr>
          <w:noProof/>
          <w:color w:val="auto"/>
          <w:lang w:val="en-US"/>
        </w:rPr>
        <mc:AlternateContent>
          <mc:Choice Requires="wps">
            <w:drawing>
              <wp:anchor distT="0" distB="0" distL="114300" distR="114300" simplePos="0" relativeHeight="251693056" behindDoc="0" locked="0" layoutInCell="0" allowOverlap="1" wp14:anchorId="10E3460E" wp14:editId="11A5DB9E">
                <wp:simplePos x="0" y="0"/>
                <wp:positionH relativeFrom="column">
                  <wp:posOffset>2760345</wp:posOffset>
                </wp:positionH>
                <wp:positionV relativeFrom="paragraph">
                  <wp:posOffset>208280</wp:posOffset>
                </wp:positionV>
                <wp:extent cx="548640" cy="0"/>
                <wp:effectExtent l="29845" t="93980" r="56515" b="109220"/>
                <wp:wrapNone/>
                <wp:docPr id="99"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5"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35pt,16.4pt" to="260.55pt,16.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xGQ0ioCAABNBAAADgAAAGRycy9lMm9Eb2MueG1srFTbjtowEH2v1H+w/A5JaGAhIqyqAH2hXaTd&#10;foCxHWLVN9mGgKr+e8fm0t32paqaB2ecmTlz5pb540lJdOTOC6NrXAxzjLimhgm9r/HXl/VgipEP&#10;RDMijeY1PnOPHxfv3817W/GR6Yxk3CEA0b7qbY27EGyVZZ52XBE/NJZrULbGKRLg6vYZc6QHdCWz&#10;UZ5Pst44Zp2h3Hv4urwo8SLhty2n4altPQ9I1hi4hXS6dO7imS3mpNo7YjtBrzTIP7BQRGgIeoda&#10;kkDQwYk/oJSgznjThiE1KjNtKyhPOUA2Rf5bNs8dsTzlAsXx9l4m//9g6Zfj1iHBajybYaSJgh5t&#10;hOaoKMexOL31Fdg0eutievSkn+3G0G8eadN0RO95IvlytuBYRI/sjUu8eAshdv1nw8CGHIJJlTq1&#10;TkVIqAE6pYac7w3hp4AofByX00kJbaM3VUaqm591PnziRqEo1FgC6YRLjhsfIg9S3UxiGG3WQsrU&#10;bqlRX+PRdPwwTh7eSMGiNtp5t9810qEjiROTnpQVaF6bOXPQLKF1nLDVVQ5ESJBRSOUITkCBJMcx&#10;nOIMI8lhSaJ04Sd1jAjJAuOrdBma77N8tpqupuWgHE1WgzJnbPBx3ZSDybp4GC8/LJtmWfyI5Iuy&#10;6gRjXEf+twEuyr8bkOsqXUbvPsL3SmVv0VNJgeztnUinbscGX0ZlZ9h562J2sfEws8n4ul9xKV7f&#10;k9Wvv8DiJwAAAP//AwBQSwMEFAAGAAgAAAAhALAhwQrcAAAACQEAAA8AAABkcnMvZG93bnJldi54&#10;bWxMj01PwzAMhu9I/IfISNxY+jFg6ppOCAluSNChndPGtNUapzRp1/17jDiwo+1Hr5833y22FzOO&#10;vnOkIF5FIJBqZzpqFHzuX+42IHzQZHTvCBWc0cOuuL7KdWbciT5wLkMjOIR8phW0IQyZlL5u0Wq/&#10;cgMS377caHXgcWykGfWJw20vkyh6kFZ3xB9aPeBzi/WxnKyC73N6OFj/Wr5XZgjd20ZOezsrdXuz&#10;PG1BBFzCPwy/+qwOBTtVbiLjRa9gna4fGVWQJlyBgfskjkFUfwtZ5PKyQfEDAAD//wMAUEsBAi0A&#10;FAAGAAgAAAAhAOSZw8D7AAAA4QEAABMAAAAAAAAAAAAAAAAAAAAAAFtDb250ZW50X1R5cGVzXS54&#10;bWxQSwECLQAUAAYACAAAACEAI7Jq4dcAAACUAQAACwAAAAAAAAAAAAAAAAAsAQAAX3JlbHMvLnJl&#10;bHNQSwECLQAUAAYACAAAACEAfxGQ0ioCAABNBAAADgAAAAAAAAAAAAAAAAAsAgAAZHJzL2Uyb0Rv&#10;Yy54bWxQSwECLQAUAAYACAAAACEAsCHBCtwAAAAJAQAADwAAAAAAAAAAAAAAAACCBAAAZHJzL2Rv&#10;d25yZXYueG1sUEsFBgAAAAAEAAQA8wAAAIsFAAAAAA==&#10;" o:allowincell="f" strokeweight="2.25pt">
                <v:stroke endarrow="block"/>
              </v:line>
            </w:pict>
          </mc:Fallback>
        </mc:AlternateContent>
      </w:r>
    </w:p>
    <w:p w14:paraId="6EB66D7F" w14:textId="77777777" w:rsidR="00B40C3A" w:rsidRPr="00385964" w:rsidRDefault="00B40C3A" w:rsidP="00B40C3A">
      <w:pPr>
        <w:spacing w:line="360" w:lineRule="auto"/>
        <w:jc w:val="both"/>
        <w:rPr>
          <w:color w:val="auto"/>
          <w:lang w:val="uk-UA"/>
        </w:rPr>
      </w:pPr>
    </w:p>
    <w:p w14:paraId="67938730" w14:textId="1BDF11A4" w:rsidR="00B40C3A" w:rsidRPr="00385964" w:rsidRDefault="00B238B3" w:rsidP="00B40C3A">
      <w:pPr>
        <w:spacing w:line="360" w:lineRule="auto"/>
        <w:jc w:val="both"/>
        <w:rPr>
          <w:color w:val="auto"/>
          <w:lang w:val="uk-UA"/>
        </w:rPr>
      </w:pPr>
      <w:r>
        <w:rPr>
          <w:noProof/>
          <w:color w:val="auto"/>
          <w:lang w:val="en-US"/>
        </w:rPr>
        <mc:AlternateContent>
          <mc:Choice Requires="wps">
            <w:drawing>
              <wp:anchor distT="0" distB="0" distL="114300" distR="114300" simplePos="0" relativeHeight="251692032" behindDoc="0" locked="0" layoutInCell="0" allowOverlap="1" wp14:anchorId="7A033743" wp14:editId="08115463">
                <wp:simplePos x="0" y="0"/>
                <wp:positionH relativeFrom="column">
                  <wp:posOffset>1388745</wp:posOffset>
                </wp:positionH>
                <wp:positionV relativeFrom="paragraph">
                  <wp:posOffset>48260</wp:posOffset>
                </wp:positionV>
                <wp:extent cx="0" cy="274320"/>
                <wp:effectExtent l="93345" t="22860" r="109855" b="45720"/>
                <wp:wrapNone/>
                <wp:docPr id="98"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35pt,3.8pt" to="109.35pt,25.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g/pyioCAABNBAAADgAAAGRycy9lMm9Eb2MueG1srFRNj9owEL1X6n+wfIckbPiKCKsqQC+0Rdrt&#10;DzC2Q6w6tmUbAqr63zt2gO62l9WqHMzYnnnz5s04i8dzK9GJWye0KnE2TDHiimom1KHE3583gxlG&#10;zhPFiNSKl/jCHX5cfvyw6EzBR7rRknGLAES5ojMlbrw3RZI42vCWuKE2XMFlrW1LPGztIWGWdIDe&#10;ymSUppOk05YZqyl3Dk5X/SVeRvy65tR/q2vHPZIlBm4+rjau+7AmywUpDpaYRtArDfIOFi0RCpLe&#10;oVbEE3S04h+oVlCrna79kOo20XUtKI81QDVZ+lc1Tw0xPNYC4jhzl8n9P1j69bSzSLASz6FTirTQ&#10;o61QHGV5HsTpjCvAp1I7G8qjZ/Vktpr+cEjpqiHqwCPJ54uBwCxEJK9CwsYZSLHvvmgGPuTodVTq&#10;XNs2QIIG6Bwbcrk3hJ89ov0hhdPRNH8YxV4lpLjFGev8Z65bFIwSSyAdcclp63zgQYqbS0ij9EZI&#10;GdstFeoAdDaejmOE01KwcBv8nD3sK2nRiYSJib9YFdy8dLP6qFhEazhh66vtiZBgIx/l8FaAQJLj&#10;kK7lDCPJ4ZEEq+cnVcgIxQLjq9UPzc95Ol/P1rN8kI8m60GeMjb4tKnywWSTTcerh1VVrbJfgXyW&#10;F41gjKvA/zbAWf62Abk+pX707iN8Vyp5jR4lBbK3/0g6djs0uB+VvWaXnQ3VhcbDzEbn6/sKj+Ll&#10;Pnr9+QosfwMAAP//AwBQSwMEFAAGAAgAAAAhAC8OlCraAAAACAEAAA8AAABkcnMvZG93bnJldi54&#10;bWxMj0FLw0AUhO+C/2F5gje7acU2xLwUEfQmaCo9v2SfSTD7NmY3afrvXfGgx2GGmW/y/WJ7NfPo&#10;OycI61UCiqV2ppMG4f3wdJOC8oHEUO+EEc7sYV9cXuSUGXeSN57L0KhYIj4jhDaEIdPa1y1b8is3&#10;sETvw42WQpRjo81Ip1hue71Jkq221ElcaGngx5brz3KyCF/n2+PR+ufytTJD6F5SPR3sjHh9tTzc&#10;gwq8hL8w/OBHdCgiU+UmMV71CJt1uotRhN0WVPR/dYVwl6Sgi1z/P1B8AwAA//8DAFBLAQItABQA&#10;BgAIAAAAIQDkmcPA+wAAAOEBAAATAAAAAAAAAAAAAAAAAAAAAABbQ29udGVudF9UeXBlc10ueG1s&#10;UEsBAi0AFAAGAAgAAAAhACOyauHXAAAAlAEAAAsAAAAAAAAAAAAAAAAALAEAAF9yZWxzLy5yZWxz&#10;UEsBAi0AFAAGAAgAAAAhAAIP6coqAgAATQQAAA4AAAAAAAAAAAAAAAAALAIAAGRycy9lMm9Eb2Mu&#10;eG1sUEsBAi0AFAAGAAgAAAAhAC8OlCraAAAACAEAAA8AAAAAAAAAAAAAAAAAggQAAGRycy9kb3du&#10;cmV2LnhtbFBLBQYAAAAABAAEAPMAAACJBQAAAAA=&#10;" o:allowincell="f" strokeweight="2.25pt">
                <v:stroke endarrow="block"/>
              </v:line>
            </w:pict>
          </mc:Fallback>
        </mc:AlternateContent>
      </w:r>
    </w:p>
    <w:p w14:paraId="21B62590" w14:textId="7F57129E" w:rsidR="00B40C3A" w:rsidRPr="00385964" w:rsidRDefault="00B238B3" w:rsidP="00B40C3A">
      <w:pPr>
        <w:spacing w:line="360" w:lineRule="auto"/>
        <w:jc w:val="both"/>
        <w:rPr>
          <w:color w:val="auto"/>
          <w:lang w:val="uk-UA"/>
        </w:rPr>
      </w:pPr>
      <w:r>
        <w:rPr>
          <w:noProof/>
          <w:color w:val="auto"/>
          <w:lang w:val="en-US"/>
        </w:rPr>
        <mc:AlternateContent>
          <mc:Choice Requires="wps">
            <w:drawing>
              <wp:anchor distT="0" distB="0" distL="114300" distR="114300" simplePos="0" relativeHeight="251674624" behindDoc="0" locked="0" layoutInCell="0" allowOverlap="1" wp14:anchorId="686BFDAC" wp14:editId="1E034ABE">
                <wp:simplePos x="0" y="0"/>
                <wp:positionH relativeFrom="column">
                  <wp:posOffset>3308985</wp:posOffset>
                </wp:positionH>
                <wp:positionV relativeFrom="paragraph">
                  <wp:posOffset>59690</wp:posOffset>
                </wp:positionV>
                <wp:extent cx="2743200" cy="640080"/>
                <wp:effectExtent l="172085" t="173990" r="285115" b="278130"/>
                <wp:wrapNone/>
                <wp:docPr id="97"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40080"/>
                        </a:xfrm>
                        <a:prstGeom prst="flowChartMultidocument">
                          <a:avLst/>
                        </a:prstGeom>
                        <a:solidFill>
                          <a:srgbClr val="FFFFFF"/>
                        </a:solidFill>
                        <a:ln w="28575">
                          <a:solidFill>
                            <a:srgbClr val="000000"/>
                          </a:solidFill>
                          <a:miter lim="800000"/>
                          <a:headEnd/>
                          <a:tailEnd/>
                        </a:ln>
                        <a:effectLst>
                          <a:outerShdw blurRad="63500" dist="107763" dir="2700000" algn="ctr" rotWithShape="0">
                            <a:srgbClr val="000000">
                              <a:alpha val="74998"/>
                            </a:srgbClr>
                          </a:outerShdw>
                        </a:effectLst>
                      </wps:spPr>
                      <wps:txbx>
                        <w:txbxContent>
                          <w:p w14:paraId="5D859E3B" w14:textId="77777777" w:rsidR="00EB573E" w:rsidRPr="00133AD7" w:rsidRDefault="00EB573E" w:rsidP="00B40C3A">
                            <w:pPr>
                              <w:jc w:val="center"/>
                              <w:rPr>
                                <w:b/>
                                <w:lang w:val="uk-UA"/>
                              </w:rPr>
                            </w:pPr>
                            <w:r>
                              <w:rPr>
                                <w:b/>
                              </w:rPr>
                              <w:t>Пр</w:t>
                            </w:r>
                            <w:r>
                              <w:rPr>
                                <w:b/>
                                <w:lang w:val="uk-UA"/>
                              </w:rPr>
                              <w:t>опозиції</w:t>
                            </w:r>
                            <w:r>
                              <w:rPr>
                                <w:b/>
                              </w:rPr>
                              <w:t xml:space="preserve"> </w:t>
                            </w:r>
                            <w:r>
                              <w:rPr>
                                <w:b/>
                                <w:lang w:val="uk-UA"/>
                              </w:rPr>
                              <w:t>і</w:t>
                            </w:r>
                            <w:r>
                              <w:rPr>
                                <w:b/>
                              </w:rPr>
                              <w:t xml:space="preserve"> рекомендац</w:t>
                            </w:r>
                            <w:r>
                              <w:rPr>
                                <w:b/>
                                <w:lang w:val="uk-UA"/>
                              </w:rPr>
                              <w:t>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7" o:spid="_x0000_s1095" type="#_x0000_t115" style="position:absolute;left:0;text-align:left;margin-left:260.55pt;margin-top:4.7pt;width:3in;height:50.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4jnbo8CAAAdBQAADgAAAGRycy9lMm9Eb2MueG1srFTRbtsgFH2ftH9AvK920iROrDpV1a7TpHar&#10;1k17xoBjNAwMcJzu63e5TtJ03dM0P1hcLhzOPffAxeWu02QrfVDWVHRyllMiDbdCmU1Fv329fbek&#10;JERmBNPWyIo+yUAv12/fXAyulFPbWi2kJwBiQjm4irYxujLLAm9lx8KZddJAsrG+YxFCv8mEZwOg&#10;dzqb5vkiG6wXzlsuQ4DZmzFJ14jfNJLHz00TZCS6osAt4t/jv07/bH3Byo1nrlV8T4P9A4uOKQOH&#10;HqFuWGSk9+oVVKe4t8E28YzbLrNNo7jEGqCaSf5HNY8tcxJrAXGCO8oU/h8s/7R98ESJiq4KSgzr&#10;oEdXfbR4NJlMi6TQ4EIJCx/dg081Bndn+Y9AjL1umdnIK+/t0EomgNckrc9ebEhBgK2kHu6tAHwG&#10;+CjWrvFdAgQZyA578nTsidxFwmFyWszOodGUcMgtZnm+xKZlrDzsdj7ED9J2JA0q2mg7AC8f73sd&#10;lbC876SJeB7b3oWY+LHysAnrsVqJW6U1Bn5TX2tPtgwcc4sflgRlny7ThgxAbjkv5gj9IhlOMXL8&#10;/obRqQje16qr6PK4iJVJyfdGoDMjU3ocA2dtEkGJroZCULkeIB5bMZBa9/4Lgz4uzudJLqGSGJO8&#10;KBbnKQLPT4vxFML0Bi4rj54Sb+N3FVtsd9L+lQR7+mmeadeyUZhitlotDzWN1aKs9sAHoxOqaInk&#10;gtFNcVfv0HUFdjNZpLbiCUwChNAJ8KbAoLX+FyUD3M+Khp8985IS/dGA0VaT2SxdaAxm82IKgT/N&#10;1KcZZjhAVTRSMg6v4/gI9M6rTZuUwtKNTeZvFLrkmdXe0nAHsa79e5Eu+WmMq55ftfVvAAAA//8D&#10;AFBLAwQUAAYACAAAACEALS5Qwd8AAAAJAQAADwAAAGRycy9kb3ducmV2LnhtbEyPwU7DMBBE70j8&#10;g7VI3KiTlCKcxqmqIpAqIUFLL9zceJtExOsodpvw9ywnOI7m7exMsZpcJy44hNaThnSWgECqvG2p&#10;1nD4eL57BBGiIWs6T6jhGwOsyuurwuTWj7TDyz7WgkMo5EZDE2OfSxmqBp0JM98jsXfygzOR5VBL&#10;O5iRw10nsyR5kM60xB8a0+Omweprf3Zc4/Wt3+7aF/V5eJrjuFXvatOutb69mdZLEBGn+AfDb32+&#10;gZI7Hf2ZbBCdhkWWpoxqUPcg2FeLOesjg2mSgSwL+X9B+QMAAP//AwBQSwECLQAUAAYACAAAACEA&#10;5JnDwPsAAADhAQAAEwAAAAAAAAAAAAAAAAAAAAAAW0NvbnRlbnRfVHlwZXNdLnhtbFBLAQItABQA&#10;BgAIAAAAIQAjsmrh1wAAAJQBAAALAAAAAAAAAAAAAAAAACwBAABfcmVscy8ucmVsc1BLAQItABQA&#10;BgAIAAAAIQD3iOdujwIAAB0FAAAOAAAAAAAAAAAAAAAAACwCAABkcnMvZTJvRG9jLnhtbFBLAQIt&#10;ABQABgAIAAAAIQAtLlDB3wAAAAkBAAAPAAAAAAAAAAAAAAAAAOcEAABkcnMvZG93bnJldi54bWxQ&#10;SwUGAAAAAAQABADzAAAA8wUAAAAA&#10;" o:allowincell="f" strokeweight="2.25pt">
                <v:shadow on="t" opacity="49150f" offset="6pt,6pt"/>
                <v:textbox>
                  <w:txbxContent>
                    <w:p w14:paraId="5D859E3B" w14:textId="77777777" w:rsidR="00EB573E" w:rsidRPr="00133AD7" w:rsidRDefault="00EB573E" w:rsidP="00B40C3A">
                      <w:pPr>
                        <w:jc w:val="center"/>
                        <w:rPr>
                          <w:b/>
                          <w:lang w:val="uk-UA"/>
                        </w:rPr>
                      </w:pPr>
                      <w:r>
                        <w:rPr>
                          <w:b/>
                        </w:rPr>
                        <w:t>Пр</w:t>
                      </w:r>
                      <w:r>
                        <w:rPr>
                          <w:b/>
                          <w:lang w:val="uk-UA"/>
                        </w:rPr>
                        <w:t>опозиції</w:t>
                      </w:r>
                      <w:r>
                        <w:rPr>
                          <w:b/>
                        </w:rPr>
                        <w:t xml:space="preserve"> </w:t>
                      </w:r>
                      <w:r>
                        <w:rPr>
                          <w:b/>
                          <w:lang w:val="uk-UA"/>
                        </w:rPr>
                        <w:t>і</w:t>
                      </w:r>
                      <w:r>
                        <w:rPr>
                          <w:b/>
                        </w:rPr>
                        <w:t xml:space="preserve"> рекомендац</w:t>
                      </w:r>
                      <w:r>
                        <w:rPr>
                          <w:b/>
                          <w:lang w:val="uk-UA"/>
                        </w:rPr>
                        <w:t>ії</w:t>
                      </w:r>
                    </w:p>
                  </w:txbxContent>
                </v:textbox>
              </v:shape>
            </w:pict>
          </mc:Fallback>
        </mc:AlternateContent>
      </w:r>
      <w:r>
        <w:rPr>
          <w:noProof/>
          <w:color w:val="auto"/>
          <w:lang w:val="en-US"/>
        </w:rPr>
        <mc:AlternateContent>
          <mc:Choice Requires="wps">
            <w:drawing>
              <wp:anchor distT="0" distB="0" distL="114300" distR="114300" simplePos="0" relativeHeight="251665408" behindDoc="0" locked="0" layoutInCell="0" allowOverlap="1" wp14:anchorId="11EFA4E6" wp14:editId="27ABAA25">
                <wp:simplePos x="0" y="0"/>
                <wp:positionH relativeFrom="column">
                  <wp:posOffset>200025</wp:posOffset>
                </wp:positionH>
                <wp:positionV relativeFrom="paragraph">
                  <wp:posOffset>59690</wp:posOffset>
                </wp:positionV>
                <wp:extent cx="2560320" cy="640080"/>
                <wp:effectExtent l="174625" t="97790" r="97155" b="176530"/>
                <wp:wrapNone/>
                <wp:docPr id="96"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640080"/>
                        </a:xfrm>
                        <a:prstGeom prst="rect">
                          <a:avLst/>
                        </a:prstGeom>
                        <a:solidFill>
                          <a:srgbClr val="FFFFFF"/>
                        </a:solidFill>
                        <a:ln w="28575">
                          <a:solidFill>
                            <a:srgbClr val="000000"/>
                          </a:solidFill>
                          <a:miter lim="800000"/>
                          <a:headEnd/>
                          <a:tailEnd/>
                        </a:ln>
                        <a:effectLst>
                          <a:outerShdw blurRad="63500" dist="107763" dir="8100000" algn="ctr" rotWithShape="0">
                            <a:srgbClr val="000000">
                              <a:alpha val="74998"/>
                            </a:srgbClr>
                          </a:outerShdw>
                        </a:effectLst>
                      </wps:spPr>
                      <wps:txbx>
                        <w:txbxContent>
                          <w:p w14:paraId="22F285E4" w14:textId="77777777" w:rsidR="00EB573E" w:rsidRDefault="00EB573E" w:rsidP="00B40C3A">
                            <w:pPr>
                              <w:jc w:val="center"/>
                              <w:rPr>
                                <w:b/>
                              </w:rPr>
                            </w:pPr>
                            <w:r>
                              <w:rPr>
                                <w:b/>
                              </w:rPr>
                              <w:t>Анал</w:t>
                            </w:r>
                            <w:r>
                              <w:rPr>
                                <w:b/>
                                <w:lang w:val="uk-UA"/>
                              </w:rPr>
                              <w:t>і</w:t>
                            </w:r>
                            <w:r>
                              <w:rPr>
                                <w:b/>
                              </w:rPr>
                              <w:t xml:space="preserve">з </w:t>
                            </w:r>
                            <w:r>
                              <w:rPr>
                                <w:b/>
                                <w:lang w:val="uk-UA"/>
                              </w:rPr>
                              <w:t>е</w:t>
                            </w:r>
                            <w:r>
                              <w:rPr>
                                <w:b/>
                              </w:rPr>
                              <w:t>фективност</w:t>
                            </w:r>
                            <w:r>
                              <w:rPr>
                                <w:b/>
                                <w:lang w:val="uk-UA"/>
                              </w:rPr>
                              <w:t>і</w:t>
                            </w:r>
                            <w:r>
                              <w:rPr>
                                <w:b/>
                              </w:rPr>
                              <w:t xml:space="preserve"> </w:t>
                            </w:r>
                            <w:r>
                              <w:rPr>
                                <w:b/>
                                <w:lang w:val="uk-UA"/>
                              </w:rPr>
                              <w:t>існуючих</w:t>
                            </w:r>
                            <w:r>
                              <w:rPr>
                                <w:b/>
                              </w:rPr>
                              <w:t xml:space="preserve"> систем, методик </w:t>
                            </w:r>
                            <w:r>
                              <w:rPr>
                                <w:b/>
                                <w:lang w:val="uk-UA"/>
                              </w:rPr>
                              <w:t>і</w:t>
                            </w:r>
                            <w:r>
                              <w:rPr>
                                <w:b/>
                              </w:rPr>
                              <w:t xml:space="preserve"> процедур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o:spid="_x0000_s1096" style="position:absolute;left:0;text-align:left;margin-left:15.75pt;margin-top:4.7pt;width:201.6pt;height:5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gIwj4UCAAALBQAADgAAAGRycy9lMm9Eb2MueG1srFRNb9QwEL0j8R8s32mS7X5GzVZVSxFSgaoF&#10;cZ4kTmLh2Mb2brb8esaT3e2WckLkYHns8cubN8++uNz1im2F89LogmdnKWdCV6aWui34t6+375ac&#10;+QC6BmW0KPiT8Pxy/fbNxWBzMTGdUbVwDEG0zwdb8C4EmyeJrzrRgz8zVmjcbIzrIWDo2qR2MCB6&#10;r5JJms6TwbjaOlMJ73H1Ztzka8JvGlGFL03jRWCq4Mgt0OhoLOOYrC8gbx3YTlZ7GvAPLHqQGn96&#10;hLqBAGzj5CuoXlbOeNOEs8r0iWkaWQmqAavJ0j+qeezACqoFxfH2KJP/f7DV5+29Y7Iu+GrOmYYe&#10;e/SAqoFulWBZtowKDdbnmPho712s0ds7U/3wTJvrDvPElXNm6ATUyCuL+cmLAzHweJSVwydTIz5s&#10;giGxdo3rIyDKwHbUk6djT8QusAoXJ7N5ej7B1lW4N5+m6ZKalkB+OG2dDx+E6VmcFNwhe0KH7Z0P&#10;kQ3khxRib5Ssb6VSFLi2vFaObQH9cUsfFYBFnqYpzQakspwtZgT9YtOfYqT0/Q2jlwGdrmRf8OUx&#10;CfKo23tdkw8DSDXOkbPSkaAgD2MhpNMGIR67emCl2rgHwK7Nz2cpilPLWHqWLhbz8xihw5fZ+BcG&#10;qsWrWQXHmTPhuwwd+Soq/UqCPf24Dsp2MAqzmK5WZASkta+WZDUHPhSdUCUDxJ6P3gm7ckceW5A9&#10;oiFKUz+hJZAQ9R1fEJx0xv3ibMDbWHD/cwNOcKY+arTVKptO4/WlYDpbREO4053ydAd0hVAFD5yN&#10;0+swXvmNdbLtolJUujZXaMVGkkueWe0NjDeO6tq/DvFKn8aU9fyGrX8DAAD//wMAUEsDBBQABgAI&#10;AAAAIQDSoadV3QAAAAgBAAAPAAAAZHJzL2Rvd25yZXYueG1sTI/LTsMwEEX3SPyDNUjsqJM0vEKc&#10;CpDYVVSUqmI5tYckSjwOsduEv8esYDm6R/eeKVez7cWJRt86VpAuEhDE2pmWawW795erOxA+IBvs&#10;HZOCb/Kwqs7PSiyMm/iNTttQi1jCvkAFTQhDIaXXDVn0CzcQx+zTjRZDPMdamhGnWG57mSXJjbTY&#10;clxocKDnhnS3PVoFPOj1RE/1Zk1632VThx+v2ZdSlxfz4wOIQHP4g+FXP6pDFZ0O7sjGi17BMr2O&#10;pIL7HESM82V+C+IQuTTJQFal/P9A9QMAAP//AwBQSwECLQAUAAYACAAAACEA5JnDwPsAAADhAQAA&#10;EwAAAAAAAAAAAAAAAAAAAAAAW0NvbnRlbnRfVHlwZXNdLnhtbFBLAQItABQABgAIAAAAIQAjsmrh&#10;1wAAAJQBAAALAAAAAAAAAAAAAAAAACwBAABfcmVscy8ucmVsc1BLAQItABQABgAIAAAAIQDyAjCP&#10;hQIAAAsFAAAOAAAAAAAAAAAAAAAAACwCAABkcnMvZTJvRG9jLnhtbFBLAQItABQABgAIAAAAIQDS&#10;oadV3QAAAAgBAAAPAAAAAAAAAAAAAAAAAN0EAABkcnMvZG93bnJldi54bWxQSwUGAAAAAAQABADz&#10;AAAA5wUAAAAA&#10;" o:allowincell="f" strokeweight="2.25pt">
                <v:shadow on="t" opacity="49150f" offset="-6pt,6pt"/>
                <v:textbox>
                  <w:txbxContent>
                    <w:p w14:paraId="22F285E4" w14:textId="77777777" w:rsidR="00EB573E" w:rsidRDefault="00EB573E" w:rsidP="00B40C3A">
                      <w:pPr>
                        <w:jc w:val="center"/>
                        <w:rPr>
                          <w:b/>
                        </w:rPr>
                      </w:pPr>
                      <w:r>
                        <w:rPr>
                          <w:b/>
                        </w:rPr>
                        <w:t>Анал</w:t>
                      </w:r>
                      <w:r>
                        <w:rPr>
                          <w:b/>
                          <w:lang w:val="uk-UA"/>
                        </w:rPr>
                        <w:t>і</w:t>
                      </w:r>
                      <w:r>
                        <w:rPr>
                          <w:b/>
                        </w:rPr>
                        <w:t xml:space="preserve">з </w:t>
                      </w:r>
                      <w:r>
                        <w:rPr>
                          <w:b/>
                          <w:lang w:val="uk-UA"/>
                        </w:rPr>
                        <w:t>е</w:t>
                      </w:r>
                      <w:r>
                        <w:rPr>
                          <w:b/>
                        </w:rPr>
                        <w:t>фективност</w:t>
                      </w:r>
                      <w:r>
                        <w:rPr>
                          <w:b/>
                          <w:lang w:val="uk-UA"/>
                        </w:rPr>
                        <w:t>і</w:t>
                      </w:r>
                      <w:r>
                        <w:rPr>
                          <w:b/>
                        </w:rPr>
                        <w:t xml:space="preserve"> </w:t>
                      </w:r>
                      <w:r>
                        <w:rPr>
                          <w:b/>
                          <w:lang w:val="uk-UA"/>
                        </w:rPr>
                        <w:t>існуючих</w:t>
                      </w:r>
                      <w:r>
                        <w:rPr>
                          <w:b/>
                        </w:rPr>
                        <w:t xml:space="preserve"> систем, методик </w:t>
                      </w:r>
                      <w:r>
                        <w:rPr>
                          <w:b/>
                          <w:lang w:val="uk-UA"/>
                        </w:rPr>
                        <w:t>і</w:t>
                      </w:r>
                      <w:r>
                        <w:rPr>
                          <w:b/>
                        </w:rPr>
                        <w:t xml:space="preserve"> процедур</w:t>
                      </w:r>
                    </w:p>
                  </w:txbxContent>
                </v:textbox>
              </v:rect>
            </w:pict>
          </mc:Fallback>
        </mc:AlternateContent>
      </w:r>
    </w:p>
    <w:p w14:paraId="63CBD915" w14:textId="4773CFB0" w:rsidR="00B40C3A" w:rsidRPr="00385964" w:rsidRDefault="00B238B3" w:rsidP="00B40C3A">
      <w:pPr>
        <w:spacing w:line="360" w:lineRule="auto"/>
        <w:jc w:val="both"/>
        <w:rPr>
          <w:color w:val="auto"/>
          <w:lang w:val="uk-UA"/>
        </w:rPr>
      </w:pPr>
      <w:r>
        <w:rPr>
          <w:noProof/>
          <w:color w:val="auto"/>
          <w:lang w:val="en-US"/>
        </w:rPr>
        <mc:AlternateContent>
          <mc:Choice Requires="wps">
            <w:drawing>
              <wp:anchor distT="0" distB="0" distL="114300" distR="114300" simplePos="0" relativeHeight="251694080" behindDoc="0" locked="0" layoutInCell="0" allowOverlap="1" wp14:anchorId="3195D73C" wp14:editId="1CDF8EBE">
                <wp:simplePos x="0" y="0"/>
                <wp:positionH relativeFrom="column">
                  <wp:posOffset>2760345</wp:posOffset>
                </wp:positionH>
                <wp:positionV relativeFrom="paragraph">
                  <wp:posOffset>71120</wp:posOffset>
                </wp:positionV>
                <wp:extent cx="548640" cy="0"/>
                <wp:effectExtent l="29845" t="83820" r="56515" b="119380"/>
                <wp:wrapNone/>
                <wp:docPr id="95"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6"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35pt,5.6pt" to="260.55pt,5.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Q2a3ioCAABNBAAADgAAAGRycy9lMm9Eb2MueG1srFTbjtowEH2v1H+w/A5JaGAhIqyqAH2hXaTd&#10;foCxHWLVN9mGgKr+e8fm0t32paqaB2ecmTlz5pb540lJdOTOC6NrXAxzjLimhgm9r/HXl/VgipEP&#10;RDMijeY1PnOPHxfv3817W/GR6Yxk3CEA0b7qbY27EGyVZZ52XBE/NJZrULbGKRLg6vYZc6QHdCWz&#10;UZ5Pst44Zp2h3Hv4urwo8SLhty2n4altPQ9I1hi4hXS6dO7imS3mpNo7YjtBrzTIP7BQRGgIeoda&#10;kkDQwYk/oJSgznjThiE1KjNtKyhPOUA2Rf5bNs8dsTzlAsXx9l4m//9g6Zfj1iHBajwbY6SJgh5t&#10;hOaoKCexOL31Fdg0eutievSkn+3G0G8eadN0RO95IvlytuBYRI/sjUu8eAshdv1nw8CGHIJJlTq1&#10;TkVIqAE6pYac7w3hp4AofByX00kJbaM3VUaqm591PnziRqEo1FgC6YRLjhsfIg9S3UxiGG3WQsrU&#10;bqlRX+PRdPwwTh7eSMGiNtp5t9810qEjiROTnpQVaF6bOXPQLKF1nLDVVQ5ESJBRSOUITkCBJMcx&#10;nOIMI8lhSaJ04Sd1jAjJAuOrdBma77N8tpqupuWgHE1WgzJnbPBx3ZSDybp4GC8/LJtmWfyI5Iuy&#10;6gRjXEf+twEuyr8bkOsqXUbvPsL3SmVv0VNJgeztnUinbscGX0ZlZ9h562J2sfEws8n4ul9xKV7f&#10;k9Wvv8DiJwAAAP//AwBQSwMEFAAGAAgAAAAhANOqiCfcAAAACQEAAA8AAABkcnMvZG93bnJldi54&#10;bWxMj8FOg0AQhu8mvsNmTHqzC7RqgyxNY2JvJkpNzws7ApGdpexC6ds7xoM9zvxf/vkm2862ExMO&#10;vnWkIF5GIJAqZ1qqFXweXu83IHzQZHTnCBVc0MM2v73JdGrcmT5wKkItuIR8qhU0IfSplL5q0Gq/&#10;dD0SZ19usDrwONTSDPrM5baTSRQ9Sqtb4guN7vGlweq7GK2C02V1PFq/L95L04f2bSPHg52UWtzN&#10;u2cQAefwD8OvPqtDzk6lG8l40SlYr9ZPjHIQJyAYeEjiGET5t5B5Jq8/yH8AAAD//wMAUEsBAi0A&#10;FAAGAAgAAAAhAOSZw8D7AAAA4QEAABMAAAAAAAAAAAAAAAAAAAAAAFtDb250ZW50X1R5cGVzXS54&#10;bWxQSwECLQAUAAYACAAAACEAI7Jq4dcAAACUAQAACwAAAAAAAAAAAAAAAAAsAQAAX3JlbHMvLnJl&#10;bHNQSwECLQAUAAYACAAAACEAdQ2a3ioCAABNBAAADgAAAAAAAAAAAAAAAAAsAgAAZHJzL2Uyb0Rv&#10;Yy54bWxQSwECLQAUAAYACAAAACEA06qIJ9wAAAAJAQAADwAAAAAAAAAAAAAAAACCBAAAZHJzL2Rv&#10;d25yZXYueG1sUEsFBgAAAAAEAAQA8wAAAIsFAAAAAA==&#10;" o:allowincell="f" strokeweight="2.25pt">
                <v:stroke endarrow="block"/>
              </v:line>
            </w:pict>
          </mc:Fallback>
        </mc:AlternateContent>
      </w:r>
    </w:p>
    <w:p w14:paraId="1E53D751" w14:textId="313F42A9" w:rsidR="00B40C3A" w:rsidRPr="00385964" w:rsidRDefault="00B238B3" w:rsidP="00B40C3A">
      <w:pPr>
        <w:spacing w:line="360" w:lineRule="auto"/>
        <w:jc w:val="both"/>
        <w:rPr>
          <w:color w:val="auto"/>
          <w:lang w:val="uk-UA"/>
        </w:rPr>
      </w:pPr>
      <w:r>
        <w:rPr>
          <w:noProof/>
          <w:color w:val="auto"/>
          <w:lang w:val="en-US"/>
        </w:rPr>
        <mc:AlternateContent>
          <mc:Choice Requires="wps">
            <w:drawing>
              <wp:anchor distT="0" distB="0" distL="114300" distR="114300" simplePos="0" relativeHeight="251691008" behindDoc="0" locked="0" layoutInCell="0" allowOverlap="1" wp14:anchorId="5C6EDDCE" wp14:editId="68662250">
                <wp:simplePos x="0" y="0"/>
                <wp:positionH relativeFrom="column">
                  <wp:posOffset>1388745</wp:posOffset>
                </wp:positionH>
                <wp:positionV relativeFrom="paragraph">
                  <wp:posOffset>173990</wp:posOffset>
                </wp:positionV>
                <wp:extent cx="0" cy="274320"/>
                <wp:effectExtent l="93345" t="21590" r="109855" b="46990"/>
                <wp:wrapNone/>
                <wp:docPr id="94"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35pt,13.7pt" to="109.35pt,35.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dBuSoCAABNBAAADgAAAGRycy9lMm9Eb2MueG1srFRNj9owEL1X6n+wfIckEL4iwqoK0AttkXb7&#10;A4ztEKuObdmGgKr+944doLvtparKwYztmTdv3oyzfLq0Ep25dUKrEmfDFCOuqGZCHUv89WU7mGPk&#10;PFGMSK14ia/c4afV+3fLzhR8pBstGbcIQJQrOlPixntTJImjDW+JG2rDFVzW2rbEw9YeE2ZJB+it&#10;TEZpOk06bZmxmnLn4HTdX+JVxK9rTv2XunbcI1li4ObjauN6CGuyWpLiaIlpBL3RIP/AoiVCQdIH&#10;1Jp4gk5W/AHVCmq107UfUt0muq4F5bEGqCZLf6vmuSGGx1pAHGceMrn/B0s/n/cWCVbiRY6RIi30&#10;aCcUR1k+DuJ0xhXgU6m9DeXRi3o2O02/OaR01RB15JHky9VAYBYikjchYeMMpDh0nzQDH3LyOip1&#10;qW0bIEEDdIkNuT4awi8e0f6Qwulolo9HsVcJKe5xxjr/kesWBaPEEkhHXHLeOR94kOLuEtIovRVS&#10;xnZLhToAnU9mkxjhtBQs3AY/Z4+HSlp0JmFi4i9WBTev3aw+KRbRGk7Y5mZ7IiTYyEc5vBUgkOQ4&#10;pGs5w0hyeCTB6vlJFTJCscD4ZvVD832RLjbzzTwf5KPpZpCnjA0+bKt8MN1ms8l6vK6qdfYjkM/y&#10;ohGMcRX43wc4y/9uQG5PqR+9xwg/lEreokdJgez9P5KO3Q4N7kfloNl1b0N1ofEws9H59r7Co3i9&#10;j16/vgKrnwAAAP//AwBQSwMEFAAGAAgAAAAhAOFq4GHcAAAACQEAAA8AAABkcnMvZG93bnJldi54&#10;bWxMj01Pg0AQhu8m/ofNNOnNLm1NIcjSGBO9mVhqel7YEUjZWWQXSv+903jQ23w8eeeZbD/bTkw4&#10;+NaRgvUqAoFUOdNSreDz+PqQgPBBk9GdI1RwRQ/7/P4u06lxFzrgVIRacAj5VCtoQuhTKX3VoNV+&#10;5Xok3n25werA7VBLM+gLh9tObqJoJ61uiS80useXBqtzMVoF39ft6WT9W/FRmj6074kcj3ZSarmY&#10;n59ABJzDHww3fVaHnJ1KN5LxolOwWScxo1zEjyAY+B2UCuJoBzLP5P8P8h8AAAD//wMAUEsBAi0A&#10;FAAGAAgAAAAhAOSZw8D7AAAA4QEAABMAAAAAAAAAAAAAAAAAAAAAAFtDb250ZW50X1R5cGVzXS54&#10;bWxQSwECLQAUAAYACAAAACEAI7Jq4dcAAACUAQAACwAAAAAAAAAAAAAAAAAsAQAAX3JlbHMvLnJl&#10;bHNQSwECLQAUAAYACAAAACEAxMdBuSoCAABNBAAADgAAAAAAAAAAAAAAAAAsAgAAZHJzL2Uyb0Rv&#10;Yy54bWxQSwECLQAUAAYACAAAACEA4WrgYdwAAAAJAQAADwAAAAAAAAAAAAAAAACCBAAAZHJzL2Rv&#10;d25yZXYueG1sUEsFBgAAAAAEAAQA8wAAAIsFAAAAAA==&#10;" o:allowincell="f" strokeweight="2.25pt">
                <v:stroke endarrow="block"/>
              </v:line>
            </w:pict>
          </mc:Fallback>
        </mc:AlternateContent>
      </w:r>
    </w:p>
    <w:p w14:paraId="11780C5B" w14:textId="4CB93B9F" w:rsidR="00B40C3A" w:rsidRPr="00385964" w:rsidRDefault="00B238B3" w:rsidP="00B40C3A">
      <w:pPr>
        <w:spacing w:line="360" w:lineRule="auto"/>
        <w:jc w:val="both"/>
        <w:rPr>
          <w:color w:val="auto"/>
          <w:lang w:val="uk-UA"/>
        </w:rPr>
      </w:pPr>
      <w:r>
        <w:rPr>
          <w:noProof/>
          <w:color w:val="auto"/>
          <w:lang w:val="en-US"/>
        </w:rPr>
        <mc:AlternateContent>
          <mc:Choice Requires="wps">
            <w:drawing>
              <wp:anchor distT="0" distB="0" distL="114300" distR="114300" simplePos="0" relativeHeight="251675648" behindDoc="0" locked="0" layoutInCell="0" allowOverlap="1" wp14:anchorId="24400CD7" wp14:editId="6214A2DF">
                <wp:simplePos x="0" y="0"/>
                <wp:positionH relativeFrom="column">
                  <wp:posOffset>3308985</wp:posOffset>
                </wp:positionH>
                <wp:positionV relativeFrom="paragraph">
                  <wp:posOffset>2540</wp:posOffset>
                </wp:positionV>
                <wp:extent cx="2743200" cy="1097280"/>
                <wp:effectExtent l="172085" t="180340" r="285115" b="284480"/>
                <wp:wrapNone/>
                <wp:docPr id="93"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097280"/>
                        </a:xfrm>
                        <a:prstGeom prst="flowChartMultidocument">
                          <a:avLst/>
                        </a:prstGeom>
                        <a:solidFill>
                          <a:srgbClr val="FFFFFF"/>
                        </a:solidFill>
                        <a:ln w="28575">
                          <a:solidFill>
                            <a:srgbClr val="000000"/>
                          </a:solidFill>
                          <a:miter lim="800000"/>
                          <a:headEnd/>
                          <a:tailEnd/>
                        </a:ln>
                        <a:effectLst>
                          <a:outerShdw blurRad="63500" dist="107763" dir="2700000" algn="ctr" rotWithShape="0">
                            <a:srgbClr val="000000">
                              <a:alpha val="74998"/>
                            </a:srgbClr>
                          </a:outerShdw>
                        </a:effectLst>
                      </wps:spPr>
                      <wps:txbx>
                        <w:txbxContent>
                          <w:p w14:paraId="2CEA18BE" w14:textId="77777777" w:rsidR="00EB573E" w:rsidRDefault="00EB573E" w:rsidP="00B40C3A">
                            <w:pPr>
                              <w:jc w:val="center"/>
                              <w:rPr>
                                <w:b/>
                              </w:rPr>
                            </w:pPr>
                            <w:r>
                              <w:rPr>
                                <w:b/>
                              </w:rPr>
                              <w:t>Орган</w:t>
                            </w:r>
                            <w:r>
                              <w:rPr>
                                <w:b/>
                                <w:lang w:val="uk-UA"/>
                              </w:rPr>
                              <w:t>ізаційно</w:t>
                            </w:r>
                            <w:r>
                              <w:rPr>
                                <w:b/>
                              </w:rPr>
                              <w:t>-функц</w:t>
                            </w:r>
                            <w:r>
                              <w:rPr>
                                <w:b/>
                                <w:lang w:val="uk-UA"/>
                              </w:rPr>
                              <w:t>і</w:t>
                            </w:r>
                            <w:r>
                              <w:rPr>
                                <w:b/>
                              </w:rPr>
                              <w:t xml:space="preserve">ональна  структура </w:t>
                            </w:r>
                            <w:r>
                              <w:rPr>
                                <w:b/>
                                <w:lang w:val="uk-UA"/>
                              </w:rPr>
                              <w:t>і</w:t>
                            </w:r>
                            <w:r>
                              <w:rPr>
                                <w:b/>
                              </w:rPr>
                              <w:t xml:space="preserve"> система </w:t>
                            </w:r>
                            <w:r>
                              <w:rPr>
                                <w:b/>
                                <w:lang w:val="uk-UA"/>
                              </w:rPr>
                              <w:t xml:space="preserve">посадових </w:t>
                            </w:r>
                            <w:r>
                              <w:rPr>
                                <w:b/>
                              </w:rPr>
                              <w:t xml:space="preserve"> </w:t>
                            </w:r>
                            <w:r>
                              <w:rPr>
                                <w:b/>
                                <w:lang w:val="uk-UA"/>
                              </w:rPr>
                              <w:t>і</w:t>
                            </w:r>
                            <w:r>
                              <w:rPr>
                                <w:b/>
                              </w:rPr>
                              <w:t>нструкц</w:t>
                            </w:r>
                            <w:r>
                              <w:rPr>
                                <w:b/>
                                <w:lang w:val="uk-UA"/>
                              </w:rPr>
                              <w:t>і</w:t>
                            </w:r>
                            <w:r>
                              <w:rPr>
                                <w:b/>
                              </w:rPr>
                              <w:t>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8" o:spid="_x0000_s1097" type="#_x0000_t115" style="position:absolute;left:0;text-align:left;margin-left:260.55pt;margin-top:.2pt;width:3in;height:86.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8X1cpICAAAeBQAADgAAAGRycy9lMm9Eb2MueG1srFRNb9QwEL0j8R8s32k+utvsRs1WVUsRUoGK&#10;gjg7tpNYOHawnc2WX894srtsKSdEDpHHYz+/efPsy6tdr8lWOq+sqWh2llIiDbdCmbaiX7/cvVlR&#10;4gMzgmlrZEWfpKdXm9evLqehlLntrBbSEQAxvpyGinYhDGWSeN7JnvkzO0gDyca6ngUIXZsIxyZA&#10;73WSp+lFMlknBme59B5mb+ck3SB+00gePjWNl4HoigK3gH+H/zr+k80lK1vHhk7xPQ32Dyx6pgwc&#10;eoS6ZYGR0akXUL3iznrbhDNu+8Q2jeISa4BqsvSPah47NkisBcTxw1Em//9g+cftgyNKVHR9Tolh&#10;PfToegwWjyZZvooKTYMvYeHj8OBijX64t/y7J8bedMy08to5O3WSCeCVxfXJsw0x8LCV1NMHKwCf&#10;AT6KtWtcHwFBBrLDnjwdeyJ3gXCYzIvFOTSaEg65LF0X+Qq7lrDysH1wPryTtidxUNFG2wmIufBh&#10;1EEJy8demoAHsu29D5EgKw+bsCCrlbhTWmPg2vpGO7JlYJk7/LAmqPt0mTZkAnarZbFE6GdJf4qR&#10;4vc3jF4FML9WfUVXx0WsjFK+NQKtGZjS8xg4axMJSrQ1FILSjQDx2ImJ1Hp0nxk08uJ8GfUSKoqR&#10;pUVxAZ0VCkyfF/MphOkWbisPjhJnwzcVOux3FP+FBHv6cZ7poWOzMMVivUZvAK19tSirPfDB6IQq&#10;eiLaYLZT2NU7tF2RHxxWW/EELgFCaAV4VGDQWfeTkgkuaEX9j5E5SYl+b8Bp62yxiDcag8WyyCFw&#10;p5n6NMMMB6iKBkrm4U2YX4FxcKrtolJYurHR/Y1Cl0Tnzqz2noZLiHXtH4x4y09jXPX7Wdv8AgAA&#10;//8DAFBLAwQUAAYACAAAACEA79ewFN8AAAAIAQAADwAAAGRycy9kb3ducmV2LnhtbEyPS0/DMBCE&#10;70j8B2uRuFHnQaEJcaqqCKRKlaCPCzc3XpKIeB3FbhP+PcsJjqP5dnamWE62ExccfOtIQTyLQCBV&#10;zrRUKzgeXu4WIHzQZHTnCBV8o4dleX1V6Ny4kXZ42YdacAj5XCtoQuhzKX3VoNV+5nok9j7dYHVg&#10;OdTSDHrkcNvJJIoepNUt8YdG97husPrany3X2L71m137mn0cn1McN9l7tm5XSt3eTKsnEAGn8AfD&#10;b32+gZI7ndyZjBedgnkSx4wquAfBdjZPWZ6Ye0wTkGUh/w8ofwAAAP//AwBQSwECLQAUAAYACAAA&#10;ACEA5JnDwPsAAADhAQAAEwAAAAAAAAAAAAAAAAAAAAAAW0NvbnRlbnRfVHlwZXNdLnhtbFBLAQIt&#10;ABQABgAIAAAAIQAjsmrh1wAAAJQBAAALAAAAAAAAAAAAAAAAACwBAABfcmVscy8ucmVsc1BLAQIt&#10;ABQABgAIAAAAIQBjxfVykgIAAB4FAAAOAAAAAAAAAAAAAAAAACwCAABkcnMvZTJvRG9jLnhtbFBL&#10;AQItABQABgAIAAAAIQDv17AU3wAAAAgBAAAPAAAAAAAAAAAAAAAAAOoEAABkcnMvZG93bnJldi54&#10;bWxQSwUGAAAAAAQABADzAAAA9gUAAAAA&#10;" o:allowincell="f" strokeweight="2.25pt">
                <v:shadow on="t" opacity="49150f" offset="6pt,6pt"/>
                <v:textbox>
                  <w:txbxContent>
                    <w:p w14:paraId="2CEA18BE" w14:textId="77777777" w:rsidR="00EB573E" w:rsidRDefault="00EB573E" w:rsidP="00B40C3A">
                      <w:pPr>
                        <w:jc w:val="center"/>
                        <w:rPr>
                          <w:b/>
                        </w:rPr>
                      </w:pPr>
                      <w:r>
                        <w:rPr>
                          <w:b/>
                        </w:rPr>
                        <w:t>Орган</w:t>
                      </w:r>
                      <w:r>
                        <w:rPr>
                          <w:b/>
                          <w:lang w:val="uk-UA"/>
                        </w:rPr>
                        <w:t>ізаційно</w:t>
                      </w:r>
                      <w:r>
                        <w:rPr>
                          <w:b/>
                        </w:rPr>
                        <w:t>-функц</w:t>
                      </w:r>
                      <w:r>
                        <w:rPr>
                          <w:b/>
                          <w:lang w:val="uk-UA"/>
                        </w:rPr>
                        <w:t>і</w:t>
                      </w:r>
                      <w:r>
                        <w:rPr>
                          <w:b/>
                        </w:rPr>
                        <w:t xml:space="preserve">ональна  структура </w:t>
                      </w:r>
                      <w:r>
                        <w:rPr>
                          <w:b/>
                          <w:lang w:val="uk-UA"/>
                        </w:rPr>
                        <w:t>і</w:t>
                      </w:r>
                      <w:r>
                        <w:rPr>
                          <w:b/>
                        </w:rPr>
                        <w:t xml:space="preserve"> система </w:t>
                      </w:r>
                      <w:r>
                        <w:rPr>
                          <w:b/>
                          <w:lang w:val="uk-UA"/>
                        </w:rPr>
                        <w:t xml:space="preserve">посадових </w:t>
                      </w:r>
                      <w:r>
                        <w:rPr>
                          <w:b/>
                        </w:rPr>
                        <w:t xml:space="preserve"> </w:t>
                      </w:r>
                      <w:r>
                        <w:rPr>
                          <w:b/>
                          <w:lang w:val="uk-UA"/>
                        </w:rPr>
                        <w:t>і</w:t>
                      </w:r>
                      <w:r>
                        <w:rPr>
                          <w:b/>
                        </w:rPr>
                        <w:t>нструкц</w:t>
                      </w:r>
                      <w:r>
                        <w:rPr>
                          <w:b/>
                          <w:lang w:val="uk-UA"/>
                        </w:rPr>
                        <w:t>і</w:t>
                      </w:r>
                      <w:r>
                        <w:rPr>
                          <w:b/>
                        </w:rPr>
                        <w:t>й</w:t>
                      </w:r>
                    </w:p>
                  </w:txbxContent>
                </v:textbox>
              </v:shape>
            </w:pict>
          </mc:Fallback>
        </mc:AlternateContent>
      </w:r>
      <w:r>
        <w:rPr>
          <w:noProof/>
          <w:color w:val="auto"/>
          <w:lang w:val="en-US"/>
        </w:rPr>
        <mc:AlternateContent>
          <mc:Choice Requires="wps">
            <w:drawing>
              <wp:anchor distT="0" distB="0" distL="114300" distR="114300" simplePos="0" relativeHeight="251666432" behindDoc="0" locked="0" layoutInCell="0" allowOverlap="1" wp14:anchorId="48396840" wp14:editId="7543BC28">
                <wp:simplePos x="0" y="0"/>
                <wp:positionH relativeFrom="column">
                  <wp:posOffset>200025</wp:posOffset>
                </wp:positionH>
                <wp:positionV relativeFrom="paragraph">
                  <wp:posOffset>185420</wp:posOffset>
                </wp:positionV>
                <wp:extent cx="2560320" cy="640080"/>
                <wp:effectExtent l="174625" t="96520" r="97155" b="177800"/>
                <wp:wrapNone/>
                <wp:docPr id="92"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640080"/>
                        </a:xfrm>
                        <a:prstGeom prst="rect">
                          <a:avLst/>
                        </a:prstGeom>
                        <a:solidFill>
                          <a:srgbClr val="FFFFFF"/>
                        </a:solidFill>
                        <a:ln w="28575">
                          <a:solidFill>
                            <a:srgbClr val="000000"/>
                          </a:solidFill>
                          <a:miter lim="800000"/>
                          <a:headEnd/>
                          <a:tailEnd/>
                        </a:ln>
                        <a:effectLst>
                          <a:outerShdw blurRad="63500" dist="107763" dir="8100000" algn="ctr" rotWithShape="0">
                            <a:srgbClr val="000000">
                              <a:alpha val="74998"/>
                            </a:srgbClr>
                          </a:outerShdw>
                        </a:effectLst>
                      </wps:spPr>
                      <wps:txbx>
                        <w:txbxContent>
                          <w:p w14:paraId="1A7A169E" w14:textId="77777777" w:rsidR="00EB573E" w:rsidRPr="004819E3" w:rsidRDefault="00EB573E" w:rsidP="00B40C3A">
                            <w:pPr>
                              <w:jc w:val="center"/>
                              <w:rPr>
                                <w:b/>
                                <w:lang w:val="uk-UA"/>
                              </w:rPr>
                            </w:pPr>
                            <w:r>
                              <w:rPr>
                                <w:b/>
                              </w:rPr>
                              <w:t>Проект</w:t>
                            </w:r>
                            <w:r>
                              <w:rPr>
                                <w:b/>
                                <w:lang w:val="uk-UA"/>
                              </w:rPr>
                              <w:t>ування</w:t>
                            </w:r>
                            <w:r>
                              <w:rPr>
                                <w:b/>
                              </w:rPr>
                              <w:t xml:space="preserve"> орган</w:t>
                            </w:r>
                            <w:r>
                              <w:rPr>
                                <w:b/>
                                <w:lang w:val="uk-UA"/>
                              </w:rPr>
                              <w:t>ізаційно</w:t>
                            </w:r>
                            <w:r>
                              <w:rPr>
                                <w:b/>
                              </w:rPr>
                              <w:t>-функц</w:t>
                            </w:r>
                            <w:r>
                              <w:rPr>
                                <w:b/>
                                <w:lang w:val="uk-UA"/>
                              </w:rPr>
                              <w:t>іональної</w:t>
                            </w:r>
                            <w:r>
                              <w:rPr>
                                <w:b/>
                              </w:rPr>
                              <w:t xml:space="preserve"> структур</w:t>
                            </w:r>
                            <w:r>
                              <w:rPr>
                                <w:b/>
                                <w:lang w:val="uk-UA"/>
                              </w:rPr>
                              <w:t>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o:spid="_x0000_s1098" style="position:absolute;left:0;text-align:left;margin-left:15.75pt;margin-top:14.6pt;width:201.6pt;height:5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wy3nIUCAAALBQAADgAAAGRycy9lMm9Eb2MueG1srFRdb9MwFH1H4j9YfmdJ+t1o6TRtDCENmFYQ&#10;zzeO01g4drDdpuPXc33Tdh3jCZGHyDe+OTnn3ONcXu1bzXbSeWVNwbOLlDNphK2U2RT829e7dwvO&#10;fABTgbZGFvxJen61evvmsu9yObKN1ZV0DEGMz/uu4E0IXZ4kXjSyBX9hO2lws7auhYCl2ySVgx7R&#10;W52M0nSW9NZVnbNCeo9Pb4dNviL8upYifKlrLwPTBUduge6O7mW8J6tLyDcOukaJAw34BxYtKIMf&#10;PUHdQgC2deoVVKuEs97W4ULYNrF1rYQkDagmS/9Qs26gk6QFzfHdySb//2DF592DY6oq+HLEmYEW&#10;Z/SIroHZaMmybBkd6jufY+O6e3BRo+/urfjhmbE3DfbJa+ds30iokFcW+5MXL8TC46us7D/ZCvFh&#10;GyyZta9dGwHRBranmTydZiL3gQl8OJrO0vEIRydwbzZJ0wUNLYH8+HbnfPggbcviouAO2RM67O59&#10;iGwgP7YQe6tVdae0psJtyhvt2A4wH3d0kQAUed6mDeuRymI6nxL0i01/jpHS9TeMVgVMulZtwRen&#10;Jsijb+9NRTkMoPSwRs7aRIKSMoxCyKctQqybqmel3rpHwKnNxtMUzalUlJ6l8/lsHCtM+CIbvsJA&#10;b/BoiuA4czZ8V6GhXEWnX1lwoB+fg+4aGIyZT5bLxVHToJZstUc+VJ1RpQDEmQ/ZCftyTxmbjyNK&#10;DERpqyeMBBKiueMfBBeNdb846/E0Ftz/3IKTnOmPBmO1zCaTeHypmEznMRDufKc83wEjEKrggbNh&#10;eROGI7/tnNo00SmSbuw1RrFWlJJnVocA44kjXYe/QzzS5zV1Pf/DVr8BAAD//wMAUEsDBBQABgAI&#10;AAAAIQBY/+wj3gAAAAkBAAAPAAAAZHJzL2Rvd25yZXYueG1sTI/LTsMwEEX3SPyDNUjsqF2nvEKc&#10;CpDYVVQUhFi68ZBEicchdpvw9wwrWI7u0b1nivXse3HEMbaBDCwXCgRSFVxLtYG316eLGxAxWXK2&#10;D4QGvjHCujw9KWzuwkQveNylWnAJxdwaaFIacilj1aC3cREGJM4+w+ht4nOspRvtxOW+l1qpK+lt&#10;S7zQ2AEfG6y63cEboKHaTPhQbzdYvXd66uzHs/4y5vxsvr8DkXBOfzD86rM6lOy0DwdyUfQGsuUl&#10;kwb0rQbB+SpbXYPYM5gpBbIs5P8Pyh8AAAD//wMAUEsBAi0AFAAGAAgAAAAhAOSZw8D7AAAA4QEA&#10;ABMAAAAAAAAAAAAAAAAAAAAAAFtDb250ZW50X1R5cGVzXS54bWxQSwECLQAUAAYACAAAACEAI7Jq&#10;4dcAAACUAQAACwAAAAAAAAAAAAAAAAAsAQAAX3JlbHMvLnJlbHNQSwECLQAUAAYACAAAACEA2wy3&#10;nIUCAAALBQAADgAAAAAAAAAAAAAAAAAsAgAAZHJzL2Uyb0RvYy54bWxQSwECLQAUAAYACAAAACEA&#10;WP/sI94AAAAJAQAADwAAAAAAAAAAAAAAAADdBAAAZHJzL2Rvd25yZXYueG1sUEsFBgAAAAAEAAQA&#10;8wAAAOgFAAAAAA==&#10;" o:allowincell="f" strokeweight="2.25pt">
                <v:shadow on="t" opacity="49150f" offset="-6pt,6pt"/>
                <v:textbox>
                  <w:txbxContent>
                    <w:p w14:paraId="1A7A169E" w14:textId="77777777" w:rsidR="00EB573E" w:rsidRPr="004819E3" w:rsidRDefault="00EB573E" w:rsidP="00B40C3A">
                      <w:pPr>
                        <w:jc w:val="center"/>
                        <w:rPr>
                          <w:b/>
                          <w:lang w:val="uk-UA"/>
                        </w:rPr>
                      </w:pPr>
                      <w:r>
                        <w:rPr>
                          <w:b/>
                        </w:rPr>
                        <w:t>Проект</w:t>
                      </w:r>
                      <w:r>
                        <w:rPr>
                          <w:b/>
                          <w:lang w:val="uk-UA"/>
                        </w:rPr>
                        <w:t>ування</w:t>
                      </w:r>
                      <w:r>
                        <w:rPr>
                          <w:b/>
                        </w:rPr>
                        <w:t xml:space="preserve"> орган</w:t>
                      </w:r>
                      <w:r>
                        <w:rPr>
                          <w:b/>
                          <w:lang w:val="uk-UA"/>
                        </w:rPr>
                        <w:t>ізаційно</w:t>
                      </w:r>
                      <w:r>
                        <w:rPr>
                          <w:b/>
                        </w:rPr>
                        <w:t>-функц</w:t>
                      </w:r>
                      <w:r>
                        <w:rPr>
                          <w:b/>
                          <w:lang w:val="uk-UA"/>
                        </w:rPr>
                        <w:t>іональної</w:t>
                      </w:r>
                      <w:r>
                        <w:rPr>
                          <w:b/>
                        </w:rPr>
                        <w:t xml:space="preserve"> структур</w:t>
                      </w:r>
                      <w:r>
                        <w:rPr>
                          <w:b/>
                          <w:lang w:val="uk-UA"/>
                        </w:rPr>
                        <w:t>и</w:t>
                      </w:r>
                    </w:p>
                  </w:txbxContent>
                </v:textbox>
              </v:rect>
            </w:pict>
          </mc:Fallback>
        </mc:AlternateContent>
      </w:r>
    </w:p>
    <w:p w14:paraId="457EAEF0" w14:textId="77777777" w:rsidR="00B40C3A" w:rsidRPr="00385964" w:rsidRDefault="00B40C3A" w:rsidP="00B40C3A">
      <w:pPr>
        <w:spacing w:line="360" w:lineRule="auto"/>
        <w:jc w:val="both"/>
        <w:rPr>
          <w:color w:val="auto"/>
          <w:lang w:val="uk-UA"/>
        </w:rPr>
      </w:pPr>
    </w:p>
    <w:p w14:paraId="280A09A7" w14:textId="0E386119" w:rsidR="00B40C3A" w:rsidRPr="00385964" w:rsidRDefault="00B238B3" w:rsidP="00B40C3A">
      <w:pPr>
        <w:spacing w:line="360" w:lineRule="auto"/>
        <w:jc w:val="both"/>
        <w:rPr>
          <w:color w:val="auto"/>
          <w:lang w:val="uk-UA"/>
        </w:rPr>
      </w:pPr>
      <w:r>
        <w:rPr>
          <w:noProof/>
          <w:color w:val="auto"/>
          <w:lang w:val="en-US"/>
        </w:rPr>
        <mc:AlternateContent>
          <mc:Choice Requires="wps">
            <w:drawing>
              <wp:anchor distT="0" distB="0" distL="114300" distR="114300" simplePos="0" relativeHeight="251695104" behindDoc="0" locked="0" layoutInCell="0" allowOverlap="1" wp14:anchorId="5D61386A" wp14:editId="5A085F2F">
                <wp:simplePos x="0" y="0"/>
                <wp:positionH relativeFrom="column">
                  <wp:posOffset>2760345</wp:posOffset>
                </wp:positionH>
                <wp:positionV relativeFrom="paragraph">
                  <wp:posOffset>25400</wp:posOffset>
                </wp:positionV>
                <wp:extent cx="548640" cy="0"/>
                <wp:effectExtent l="29845" t="88900" r="56515" b="114300"/>
                <wp:wrapNone/>
                <wp:docPr id="91"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35pt,2pt" to="260.55pt,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PtMbCoCAABNBAAADgAAAGRycy9lMm9Eb2MueG1srFTbjtowEH2v1H+w/A5JaGAhIqyqAH2hXaTd&#10;foCxHWLVN9mGgKr+e8fm0t32paqaB2ecmTlz5pb540lJdOTOC6NrXAxzjLimhgm9r/HXl/VgipEP&#10;RDMijeY1PnOPHxfv3817W/GR6Yxk3CEA0b7qbY27EGyVZZ52XBE/NJZrULbGKRLg6vYZc6QHdCWz&#10;UZ5Pst44Zp2h3Hv4urwo8SLhty2n4altPQ9I1hi4hXS6dO7imS3mpNo7YjtBrzTIP7BQRGgIeoda&#10;kkDQwYk/oJSgznjThiE1KjNtKyhPOUA2Rf5bNs8dsTzlAsXx9l4m//9g6Zfj1iHBajwrMNJEQY82&#10;QnNUlA+xOL31Fdg0eutievSkn+3G0G8eadN0RO95IvlytuBYRI/sjUu8eAshdv1nw8CGHIJJlTq1&#10;TkVIqAE6pYac7w3hp4AofByX00kJbaM3VUaqm591PnziRqEo1FgC6YRLjhsfIg9S3UxiGG3WQsrU&#10;bqlRX+PRdPwwTh7eSMGiNtp5t9810qEjiROTnpQVaF6bOXPQLKF1nLDVVQ5ESJBRSOUITkCBJMcx&#10;nOIMI8lhSaJ04Sd1jAjJAuOrdBma77N8tpqupuWgHE1WgzJnbPBx3ZSDybp4GC8/LJtmWfyI5Iuy&#10;6gRjXEf+twEuyr8bkOsqXUbvPsL3SmVv0VNJgeztnUinbscGX0ZlZ9h562J2sfEws8n4ul9xKV7f&#10;k9Wvv8DiJwAAAP//AwBQSwMEFAAGAAgAAAAhAFMpDRPbAAAABwEAAA8AAABkcnMvZG93bnJldi54&#10;bWxMj8FOwzAQRO9I/IO1SL1RJ22BKo1TISR6qwQp6tmJlyRqvA6xk6Z/34ULve1oRrNv0u1kWzFi&#10;7xtHCuJ5BAKpdKahSsHX4f1xDcIHTUa3jlDBBT1ss/u7VCfGnekTxzxUgkvIJ1pBHUKXSOnLGq32&#10;c9chsffteqsDy76SptdnLretXETRs7S6If5Q6w7faixP+WAV/FyWx6P1u/yjMF1o9ms5HOyo1Oxh&#10;et2ACDiF/zD84jM6ZMxUuIGMF62C1XL1wlE+eBL7T4s4BlH8aZml8pY/uwIAAP//AwBQSwECLQAU&#10;AAYACAAAACEA5JnDwPsAAADhAQAAEwAAAAAAAAAAAAAAAAAAAAAAW0NvbnRlbnRfVHlwZXNdLnht&#10;bFBLAQItABQABgAIAAAAIQAjsmrh1wAAAJQBAAALAAAAAAAAAAAAAAAAACwBAABfcmVscy8ucmVs&#10;c1BLAQItABQABgAIAAAAIQBM+0xsKgIAAE0EAAAOAAAAAAAAAAAAAAAAACwCAABkcnMvZTJvRG9j&#10;LnhtbFBLAQItABQABgAIAAAAIQBTKQ0T2wAAAAcBAAAPAAAAAAAAAAAAAAAAAIIEAABkcnMvZG93&#10;bnJldi54bWxQSwUGAAAAAAQABADzAAAAigUAAAAA&#10;" o:allowincell="f" strokeweight="2.25pt">
                <v:stroke endarrow="block"/>
              </v:line>
            </w:pict>
          </mc:Fallback>
        </mc:AlternateContent>
      </w:r>
    </w:p>
    <w:p w14:paraId="242104B1" w14:textId="0B63DEC2" w:rsidR="00B40C3A" w:rsidRPr="00385964" w:rsidRDefault="00B238B3" w:rsidP="00B40C3A">
      <w:pPr>
        <w:spacing w:line="360" w:lineRule="auto"/>
        <w:jc w:val="both"/>
        <w:rPr>
          <w:color w:val="auto"/>
          <w:lang w:val="uk-UA"/>
        </w:rPr>
      </w:pPr>
      <w:r>
        <w:rPr>
          <w:noProof/>
          <w:color w:val="auto"/>
          <w:lang w:val="en-US"/>
        </w:rPr>
        <mc:AlternateContent>
          <mc:Choice Requires="wps">
            <w:drawing>
              <wp:anchor distT="0" distB="0" distL="114300" distR="114300" simplePos="0" relativeHeight="251689984" behindDoc="0" locked="0" layoutInCell="0" allowOverlap="1" wp14:anchorId="75BE1A30" wp14:editId="70D3E0CC">
                <wp:simplePos x="0" y="0"/>
                <wp:positionH relativeFrom="column">
                  <wp:posOffset>1388745</wp:posOffset>
                </wp:positionH>
                <wp:positionV relativeFrom="paragraph">
                  <wp:posOffset>36830</wp:posOffset>
                </wp:positionV>
                <wp:extent cx="0" cy="274320"/>
                <wp:effectExtent l="93345" t="24130" r="109855" b="31750"/>
                <wp:wrapNone/>
                <wp:docPr id="90"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2"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35pt,2.9pt" to="109.35pt,2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GXCyoCAABNBAAADgAAAGRycy9lMm9Eb2MueG1srFRNj9owEL1X6n+wfId8bGAhIqyqAL3QFmm3&#10;P8DYDrHq2JZtCKjqf+/YAbrbXqqqHMzYnnnz5s04i6dzJ9GJWye0qnA2TjHiimom1KHCX182oxlG&#10;zhPFiNSKV/jCHX5avn+36E3Jc91qybhFAKJc2ZsKt96bMkkcbXlH3FgbruCy0bYjHrb2kDBLekDv&#10;ZJKn6TTptWXGasqdg9PVcImXEb9pOPVfmsZxj2SFgZuPq43rPqzJckHKgyWmFfRKg/wDi44IBUnv&#10;UCviCTpa8QdUJ6jVTjd+THWX6KYRlMcaoJos/a2a55YYHmsBcZy5y+T+Hyz9fNpZJFiF5yCPIh30&#10;aCsUR1mRB3F640rwqdXOhvLoWT2brabfHFK6bok68Ejy5WIgMAsRyZuQsHEGUuz7T5qBDzl6HZU6&#10;N7YLkKABOseGXO4N4WeP6HBI4TR/LB7y2KuElLc4Y53/yHWHglFhCaQjLjltnQ88SHlzCWmU3ggp&#10;Y7ulQj2AziaPkxjhtBQs3AY/Zw/7Wlp0ImFi4i9WBTev3aw+KhbRWk7Y+mp7IiTYyEc5vBUgkOQ4&#10;pOs4w0hyeCTBGvhJFTJCscD4ag1D832eztez9awYFfl0PSpSxkYfNnUxmm6yx8nqYVXXq+xHIJ8V&#10;ZSsY4yrwvw1wVvzdgFyf0jB69xG+K5W8RY+SAtnbfyQdux0aPIzKXrPLzobqQuNhZqPz9X2FR/F6&#10;H71+fQWWPwEAAP//AwBQSwMEFAAGAAgAAAAhAG0ToifaAAAACAEAAA8AAABkcnMvZG93bnJldi54&#10;bWxMj81OhEAQhO8mvsOkTby5w65/iDQbY6I3E2XNngemBSLTg8zAsm9vGw96rFSl6qt8u7hezTSG&#10;zjPCepWAIq697bhBeN89XaSgQjRsTe+ZEI4UYFucnuQms/7AbzSXsVFSwiEzCG2MQ6Z1qFtyJqz8&#10;QCzehx+diSLHRtvRHKTc9XqTJDfamY5loTUDPbZUf5aTQ/g6Xu73LjyXr5UdYveS6mnnZsTzs+Xh&#10;HlSkJf6F4Qdf0KEQpspPbIPqETbr9FaiCNfyQPxfXSFc3SWgi1z/P1B8AwAA//8DAFBLAQItABQA&#10;BgAIAAAAIQDkmcPA+wAAAOEBAAATAAAAAAAAAAAAAAAAAAAAAABbQ29udGVudF9UeXBlc10ueG1s&#10;UEsBAi0AFAAGAAgAAAAhACOyauHXAAAAlAEAAAsAAAAAAAAAAAAAAAAALAEAAF9yZWxzLy5yZWxz&#10;UEsBAi0AFAAGAAgAAAAhAP0xlwsqAgAATQQAAA4AAAAAAAAAAAAAAAAALAIAAGRycy9lMm9Eb2Mu&#10;eG1sUEsBAi0AFAAGAAgAAAAhAG0ToifaAAAACAEAAA8AAAAAAAAAAAAAAAAAggQAAGRycy9kb3du&#10;cmV2LnhtbFBLBQYAAAAABAAEAPMAAACJBQAAAAA=&#10;" o:allowincell="f" strokeweight="2.25pt">
                <v:stroke endarrow="block"/>
              </v:line>
            </w:pict>
          </mc:Fallback>
        </mc:AlternateContent>
      </w:r>
    </w:p>
    <w:p w14:paraId="21BDB68C" w14:textId="5FCCB2EC" w:rsidR="00B40C3A" w:rsidRPr="00385964" w:rsidRDefault="00B238B3" w:rsidP="00B40C3A">
      <w:pPr>
        <w:spacing w:line="360" w:lineRule="auto"/>
        <w:jc w:val="both"/>
        <w:rPr>
          <w:color w:val="auto"/>
          <w:lang w:val="uk-UA"/>
        </w:rPr>
      </w:pPr>
      <w:r>
        <w:rPr>
          <w:noProof/>
          <w:color w:val="auto"/>
          <w:lang w:val="en-US"/>
        </w:rPr>
        <mc:AlternateContent>
          <mc:Choice Requires="wps">
            <w:drawing>
              <wp:anchor distT="0" distB="0" distL="114300" distR="114300" simplePos="0" relativeHeight="251676672" behindDoc="0" locked="0" layoutInCell="0" allowOverlap="1" wp14:anchorId="18FFA1EB" wp14:editId="1D68FD5E">
                <wp:simplePos x="0" y="0"/>
                <wp:positionH relativeFrom="column">
                  <wp:posOffset>3308985</wp:posOffset>
                </wp:positionH>
                <wp:positionV relativeFrom="paragraph">
                  <wp:posOffset>139700</wp:posOffset>
                </wp:positionV>
                <wp:extent cx="2743200" cy="457200"/>
                <wp:effectExtent l="172085" t="177800" r="285115" b="279400"/>
                <wp:wrapNone/>
                <wp:docPr id="89"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57200"/>
                        </a:xfrm>
                        <a:prstGeom prst="flowChartDocument">
                          <a:avLst/>
                        </a:prstGeom>
                        <a:solidFill>
                          <a:srgbClr val="FFFFFF"/>
                        </a:solidFill>
                        <a:ln w="28575">
                          <a:solidFill>
                            <a:srgbClr val="000000"/>
                          </a:solidFill>
                          <a:miter lim="800000"/>
                          <a:headEnd/>
                          <a:tailEnd/>
                        </a:ln>
                        <a:effectLst>
                          <a:outerShdw blurRad="63500" dist="107763" dir="2700000" algn="ctr" rotWithShape="0">
                            <a:srgbClr val="000000">
                              <a:alpha val="74998"/>
                            </a:srgbClr>
                          </a:outerShdw>
                        </a:effectLst>
                      </wps:spPr>
                      <wps:txbx>
                        <w:txbxContent>
                          <w:p w14:paraId="32E9D29E" w14:textId="77777777" w:rsidR="00EB573E" w:rsidRPr="00050ACF" w:rsidRDefault="00EB573E" w:rsidP="005A5EE4">
                            <w:pPr>
                              <w:pStyle w:val="2"/>
                              <w:spacing w:before="0" w:after="0"/>
                              <w:jc w:val="center"/>
                              <w:rPr>
                                <w:rFonts w:ascii="Times New Roman" w:hAnsi="Times New Roman" w:cs="Times New Roman"/>
                                <w:i w:val="0"/>
                                <w:lang w:val="uk-UA"/>
                              </w:rPr>
                            </w:pPr>
                            <w:r w:rsidRPr="00050ACF">
                              <w:rPr>
                                <w:rFonts w:ascii="Times New Roman" w:hAnsi="Times New Roman" w:cs="Times New Roman"/>
                                <w:i w:val="0"/>
                              </w:rPr>
                              <w:t xml:space="preserve">Методика </w:t>
                            </w:r>
                            <w:r w:rsidRPr="00050ACF">
                              <w:rPr>
                                <w:rFonts w:ascii="Times New Roman" w:hAnsi="Times New Roman" w:cs="Times New Roman"/>
                                <w:i w:val="0"/>
                                <w:lang w:val="uk-UA"/>
                              </w:rPr>
                              <w:t>обліку витрат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4" coordsize="21600,21600" o:spt="114" path="m0,20172c945,20572,1887,20800,2795,21085,3587,21312,4342,21370,5060,21597,7097,21597,7627,21370,8155,21312,8722,21197,9325,20970,9855,20800,10345,20572,10800,20400,11327,20060,11817,19887,12347,19660,12875,19375,13442,19147,13970,18862,14575,18635,15177,18462,15782,18122,16537,17950,17255,17837,17935,17552,18765,17437,19635,17437,20577,17322,21597,17322l21597,,,0xe">
                <v:stroke joinstyle="miter"/>
                <v:path o:connecttype="custom" o:connectlocs="10800,0;0,10800;10800,20400;21600,10800" textboxrect="0,0,21600,17322"/>
              </v:shapetype>
              <v:shape id="AutoShape 129" o:spid="_x0000_s1099" type="#_x0000_t114" style="position:absolute;left:0;text-align:left;margin-left:260.55pt;margin-top:11pt;width:3in;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rXeYgCAAAYBQAADgAAAGRycy9lMm9Eb2MueG1srFRdb9MwFH1H4j9Yfmdpu3Zpo6XTtDGENGBi&#10;IJ5vHCexcHyN7Tbdfj3XTtd1jCdEHiJffxzfc+65Pr/Y9ZptpfMKTcmnJxPOpBFYK9OW/Pu3m3dL&#10;znwAU4NGI0v+ID2/WL99cz7YQs6wQ11LxwjE+GKwJe9CsEWWedHJHvwJWmlosUHXQ6DQtVntYCD0&#10;XmezyeQsG9DV1qGQ3tPs9bjI1wm/aaQIX5rGy8B0ySm3kP4u/av4z9bnULQObKfEPg34hyx6UIYu&#10;PUBdQwC2ceoVVK+EQ49NOBHYZ9g0SsjEgdhMJ3+wue/AysSFxPH2IJP/f7Di8/bOMVWXfLnizEBP&#10;NbrcBExXs+lsFRUarC9o4729c5Gjt7cofnpm8KoD08pL53DoJNSU1zTuz14ciIGno6waPmFN+ED4&#10;Saxd4/oISDKwXarJw6EmcheYoMlZPj+lQnMmaG2+yOM4XgHF02nrfPggsWdxUPJG40B5uXCNYtNL&#10;E9JVsL31YTz3tD9RQa3qG6V1ClxbXWnHtkBmuUnf/ip/vE0bNlBey0W+SNAvFv0xxiR9f8PoVSDb&#10;a9WT7odNUEQR35ua8oQigNLjmLhqE6dkMjQRiQFuCOK+qwdW6Y37ClTCs9NFVKpWUYfpJM/PTmNE&#10;dp/l4y0MdEt9KoLjzGH4oUKXKh1lfyXBPv04D9p2MAqTz1er5ROnkW0qxyGfFB2lmtwQDTAaKeyq&#10;XTJcPo8o0R0V1g/kD0oomYCeExp06B45G6g1S+5/bcBJzvRHQx5bTefz2MspSJYgMscr1fEKGEFQ&#10;JQ+cjcOrMPb/xjrVdlGpRN1g9H2jkkues9q7mdov8do/FbG/j+O06/lBW/8GAAD//wMAUEsDBBQA&#10;BgAIAAAAIQC8GHlq3gAAAAkBAAAPAAAAZHJzL2Rvd25yZXYueG1sTI9BT8MwDIXvSPyHyEjcWNqy&#10;IVaaTqgSQuPG4MAxa9ymrHGqJl3Lv8ec2M32e3r+XrFbXC/OOIbOk4J0lYBAqr3pqFXw+fFy9wgi&#10;RE1G955QwQ8G2JXXV4XOjZ/pHc+H2AoOoZBrBTbGIZcy1BadDis/ILHW+NHpyOvYSjPqmcNdL7Mk&#10;eZBOd8QfrB6wslifDpNToE+2qabqe9i/7e06ee2ar3nbKHV7szw/gYi4xH8z/OEzOpTMdPQTmSB6&#10;BZssTdmqIMu4Exu2m3s+HHlYJyDLQl42KH8BAAD//wMAUEsBAi0AFAAGAAgAAAAhAOSZw8D7AAAA&#10;4QEAABMAAAAAAAAAAAAAAAAAAAAAAFtDb250ZW50X1R5cGVzXS54bWxQSwECLQAUAAYACAAAACEA&#10;I7Jq4dcAAACUAQAACwAAAAAAAAAAAAAAAAAsAQAAX3JlbHMvLnJlbHNQSwECLQAUAAYACAAAACEA&#10;DgrXeYgCAAAYBQAADgAAAAAAAAAAAAAAAAAsAgAAZHJzL2Uyb0RvYy54bWxQSwECLQAUAAYACAAA&#10;ACEAvBh5at4AAAAJAQAADwAAAAAAAAAAAAAAAADgBAAAZHJzL2Rvd25yZXYueG1sUEsFBgAAAAAE&#10;AAQA8wAAAOsFAAAAAA==&#10;" o:allowincell="f" strokeweight="2.25pt">
                <v:shadow on="t" opacity="49150f" offset="6pt,6pt"/>
                <v:textbox>
                  <w:txbxContent>
                    <w:p w14:paraId="32E9D29E" w14:textId="77777777" w:rsidR="00EB573E" w:rsidRPr="00050ACF" w:rsidRDefault="00EB573E" w:rsidP="005A5EE4">
                      <w:pPr>
                        <w:pStyle w:val="2"/>
                        <w:spacing w:before="0" w:after="0"/>
                        <w:jc w:val="center"/>
                        <w:rPr>
                          <w:rFonts w:ascii="Times New Roman" w:hAnsi="Times New Roman" w:cs="Times New Roman"/>
                          <w:i w:val="0"/>
                          <w:lang w:val="uk-UA"/>
                        </w:rPr>
                      </w:pPr>
                      <w:r w:rsidRPr="00050ACF">
                        <w:rPr>
                          <w:rFonts w:ascii="Times New Roman" w:hAnsi="Times New Roman" w:cs="Times New Roman"/>
                          <w:i w:val="0"/>
                        </w:rPr>
                        <w:t xml:space="preserve">Методика </w:t>
                      </w:r>
                      <w:r w:rsidRPr="00050ACF">
                        <w:rPr>
                          <w:rFonts w:ascii="Times New Roman" w:hAnsi="Times New Roman" w:cs="Times New Roman"/>
                          <w:i w:val="0"/>
                          <w:lang w:val="uk-UA"/>
                        </w:rPr>
                        <w:t>обліку витрат</w:t>
                      </w:r>
                    </w:p>
                  </w:txbxContent>
                </v:textbox>
              </v:shape>
            </w:pict>
          </mc:Fallback>
        </mc:AlternateContent>
      </w:r>
      <w:r>
        <w:rPr>
          <w:noProof/>
          <w:color w:val="auto"/>
          <w:lang w:val="en-US"/>
        </w:rPr>
        <mc:AlternateContent>
          <mc:Choice Requires="wps">
            <w:drawing>
              <wp:anchor distT="0" distB="0" distL="114300" distR="114300" simplePos="0" relativeHeight="251667456" behindDoc="0" locked="0" layoutInCell="0" allowOverlap="1" wp14:anchorId="21F37F3A" wp14:editId="7E779834">
                <wp:simplePos x="0" y="0"/>
                <wp:positionH relativeFrom="column">
                  <wp:posOffset>200025</wp:posOffset>
                </wp:positionH>
                <wp:positionV relativeFrom="paragraph">
                  <wp:posOffset>48260</wp:posOffset>
                </wp:positionV>
                <wp:extent cx="2560320" cy="640080"/>
                <wp:effectExtent l="174625" t="99060" r="97155" b="175260"/>
                <wp:wrapNone/>
                <wp:docPr id="88"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640080"/>
                        </a:xfrm>
                        <a:prstGeom prst="rect">
                          <a:avLst/>
                        </a:prstGeom>
                        <a:solidFill>
                          <a:srgbClr val="FFFFFF"/>
                        </a:solidFill>
                        <a:ln w="28575">
                          <a:solidFill>
                            <a:srgbClr val="000000"/>
                          </a:solidFill>
                          <a:miter lim="800000"/>
                          <a:headEnd/>
                          <a:tailEnd/>
                        </a:ln>
                        <a:effectLst>
                          <a:outerShdw blurRad="63500" dist="107763" dir="8100000" algn="ctr" rotWithShape="0">
                            <a:srgbClr val="000000">
                              <a:alpha val="74998"/>
                            </a:srgbClr>
                          </a:outerShdw>
                        </a:effectLst>
                      </wps:spPr>
                      <wps:txbx>
                        <w:txbxContent>
                          <w:p w14:paraId="2AA8E6F9" w14:textId="77777777" w:rsidR="00EB573E" w:rsidRDefault="00EB573E" w:rsidP="00B40C3A">
                            <w:pPr>
                              <w:jc w:val="center"/>
                              <w:rPr>
                                <w:b/>
                              </w:rPr>
                            </w:pPr>
                            <w:r>
                              <w:rPr>
                                <w:b/>
                              </w:rPr>
                              <w:t>Р</w:t>
                            </w:r>
                            <w:r>
                              <w:rPr>
                                <w:b/>
                                <w:lang w:val="uk-UA"/>
                              </w:rPr>
                              <w:t>озробка</w:t>
                            </w:r>
                            <w:r>
                              <w:rPr>
                                <w:b/>
                              </w:rPr>
                              <w:t xml:space="preserve"> Методики </w:t>
                            </w:r>
                            <w:r>
                              <w:rPr>
                                <w:b/>
                                <w:lang w:val="uk-UA"/>
                              </w:rPr>
                              <w:t>обліку</w:t>
                            </w:r>
                            <w:r>
                              <w:rPr>
                                <w:b/>
                              </w:rPr>
                              <w:t xml:space="preserve"> </w:t>
                            </w:r>
                            <w:r>
                              <w:rPr>
                                <w:b/>
                                <w:lang w:val="uk-UA"/>
                              </w:rPr>
                              <w:t>витрат</w:t>
                            </w:r>
                            <w:r>
                              <w:rPr>
                                <w:b/>
                              </w:rPr>
                              <w:t xml:space="preserve"> </w:t>
                            </w:r>
                            <w:r>
                              <w:rPr>
                                <w:b/>
                                <w:lang w:val="uk-UA"/>
                              </w:rPr>
                              <w:t xml:space="preserve">і визначення </w:t>
                            </w:r>
                            <w:r>
                              <w:rPr>
                                <w:b/>
                              </w:rPr>
                              <w:t>ф</w:t>
                            </w:r>
                            <w:r>
                              <w:rPr>
                                <w:b/>
                                <w:lang w:val="uk-UA"/>
                              </w:rPr>
                              <w:t>і</w:t>
                            </w:r>
                            <w:r>
                              <w:rPr>
                                <w:b/>
                              </w:rPr>
                              <w:t>нансов</w:t>
                            </w:r>
                            <w:r>
                              <w:rPr>
                                <w:b/>
                                <w:lang w:val="uk-UA"/>
                              </w:rPr>
                              <w:t>и</w:t>
                            </w:r>
                            <w:r>
                              <w:rPr>
                                <w:b/>
                              </w:rPr>
                              <w:t>х результат</w:t>
                            </w:r>
                            <w:r>
                              <w:rPr>
                                <w:b/>
                                <w:lang w:val="uk-UA"/>
                              </w:rPr>
                              <w:t>і</w:t>
                            </w:r>
                            <w:r>
                              <w:rPr>
                                <w:b/>
                              </w:rPr>
                              <w:t>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o:spid="_x0000_s1100" style="position:absolute;left:0;text-align:left;margin-left:15.75pt;margin-top:3.8pt;width:201.6pt;height:5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ghGxYQCAAALBQAADgAAAGRycy9lMm9Eb2MueG1srFRNb9QwFLwj8R8s32mS7X5GzVZVSxFSgaoF&#10;cX5JnMTCsY3t3Wz59Ty/7G63lBMih8jPdiYz43m+uNz1im2F89LogmdnKWdCV6aWui34t6+375ac&#10;+QC6BmW0KPiT8Pxy/fbNxWBzMTGdUbVwDEG0zwdb8C4EmyeJrzrRgz8zVmhcbIzrIWDp2qR2MCB6&#10;r5JJms6TwbjaOlMJ73H2Zlzka8JvGlGFL03jRWCq4Mgt0NvRu4zvZH0BeevAdrLa04B/YNGD1PjT&#10;I9QNBGAbJ19B9bJyxpsmnFWmT0zTyEqQBlSTpX+oeezACtKC5nh7tMn/P9jq8/beMVkXfIknpaHH&#10;M3pA10C3SrBsQg4N1ue48dHeu6jR2ztT/fBMm+sO94kr58zQCaiRVxYdTV58EAuPn7Jy+GRqxIdN&#10;MGTWrnF9BEQb2I7O5Ol4JmIXWIWTk9k8PUcarMK1+TRNl0QpgfzwtXU+fBCmZ3FQcIfsCR22dz5E&#10;NpAfthB7o2R9K5WiwrXltXJsC5iPW3pIAIo83aY0G5DKcraYEfSLRX+KkdLzN4xeBky6kj1afdwE&#10;efTtva4phwGkGsfIWelIUFCGUQj5tEGIx64eWKk27gHw1ObnsxTNqWWUnqWLxfw8VpjwZTb+hYFq&#10;sTWr4DhzJnyXoaNcRadfWbCnH+dB2Q5GYxbT1Wp50DSqJVvNgQ9VJ1QpAPHMYx/6POzKHWUM7UOh&#10;cao09RNGAgnRueMNgoPOuF+cDdiNBfc/N+AEZ+qjxlitsuk0ti8V09kiBsKdrpSnK6ArhCp44Gwc&#10;Xoex5TfWybaLTpF0ba4wio2klDyz2gcYO4507W+H2NKnNe16vsPWvwEAAP//AwBQSwMEFAAGAAgA&#10;AAAhAMotWjzeAAAACAEAAA8AAABkcnMvZG93bnJldi54bWxMj8FOwzAQRO9I/IO1SNyo0zS0VRqn&#10;AiRuFagFoR639pJEidchdpvw95gTHFfzNPO22E62ExcafONYwXyWgCDWzjRcKXh/e75bg/AB2WDn&#10;mBR8k4dteX1VYG7cyHu6HEIlYgn7HBXUIfS5lF7XZNHPXE8cs083WAzxHCppBhxjue1kmiRLabHh&#10;uFBjT0816fZwtgq417uRHqvXHemPNh1bPL6kX0rd3kwPGxCBpvAHw69+VIcyOp3cmY0XnYLF/D6S&#10;ClZLEDHOFtkKxClyyToDWRby/wPlDwAAAP//AwBQSwECLQAUAAYACAAAACEA5JnDwPsAAADhAQAA&#10;EwAAAAAAAAAAAAAAAAAAAAAAW0NvbnRlbnRfVHlwZXNdLnhtbFBLAQItABQABgAIAAAAIQAjsmrh&#10;1wAAAJQBAAALAAAAAAAAAAAAAAAAACwBAABfcmVscy8ucmVsc1BLAQItABQABgAIAAAAIQCmCEbF&#10;hAIAAAsFAAAOAAAAAAAAAAAAAAAAACwCAABkcnMvZTJvRG9jLnhtbFBLAQItABQABgAIAAAAIQDK&#10;LVo83gAAAAgBAAAPAAAAAAAAAAAAAAAAANwEAABkcnMvZG93bnJldi54bWxQSwUGAAAAAAQABADz&#10;AAAA5wUAAAAA&#10;" o:allowincell="f" strokeweight="2.25pt">
                <v:shadow on="t" opacity="49150f" offset="-6pt,6pt"/>
                <v:textbox>
                  <w:txbxContent>
                    <w:p w14:paraId="2AA8E6F9" w14:textId="77777777" w:rsidR="00EB573E" w:rsidRDefault="00EB573E" w:rsidP="00B40C3A">
                      <w:pPr>
                        <w:jc w:val="center"/>
                        <w:rPr>
                          <w:b/>
                        </w:rPr>
                      </w:pPr>
                      <w:r>
                        <w:rPr>
                          <w:b/>
                        </w:rPr>
                        <w:t>Р</w:t>
                      </w:r>
                      <w:r>
                        <w:rPr>
                          <w:b/>
                          <w:lang w:val="uk-UA"/>
                        </w:rPr>
                        <w:t>озробка</w:t>
                      </w:r>
                      <w:r>
                        <w:rPr>
                          <w:b/>
                        </w:rPr>
                        <w:t xml:space="preserve"> Методики </w:t>
                      </w:r>
                      <w:r>
                        <w:rPr>
                          <w:b/>
                          <w:lang w:val="uk-UA"/>
                        </w:rPr>
                        <w:t>обліку</w:t>
                      </w:r>
                      <w:r>
                        <w:rPr>
                          <w:b/>
                        </w:rPr>
                        <w:t xml:space="preserve"> </w:t>
                      </w:r>
                      <w:r>
                        <w:rPr>
                          <w:b/>
                          <w:lang w:val="uk-UA"/>
                        </w:rPr>
                        <w:t>витрат</w:t>
                      </w:r>
                      <w:r>
                        <w:rPr>
                          <w:b/>
                        </w:rPr>
                        <w:t xml:space="preserve"> </w:t>
                      </w:r>
                      <w:r>
                        <w:rPr>
                          <w:b/>
                          <w:lang w:val="uk-UA"/>
                        </w:rPr>
                        <w:t xml:space="preserve">і визначення </w:t>
                      </w:r>
                      <w:r>
                        <w:rPr>
                          <w:b/>
                        </w:rPr>
                        <w:t>ф</w:t>
                      </w:r>
                      <w:r>
                        <w:rPr>
                          <w:b/>
                          <w:lang w:val="uk-UA"/>
                        </w:rPr>
                        <w:t>і</w:t>
                      </w:r>
                      <w:r>
                        <w:rPr>
                          <w:b/>
                        </w:rPr>
                        <w:t>нансов</w:t>
                      </w:r>
                      <w:r>
                        <w:rPr>
                          <w:b/>
                          <w:lang w:val="uk-UA"/>
                        </w:rPr>
                        <w:t>и</w:t>
                      </w:r>
                      <w:r>
                        <w:rPr>
                          <w:b/>
                        </w:rPr>
                        <w:t>х результат</w:t>
                      </w:r>
                      <w:r>
                        <w:rPr>
                          <w:b/>
                          <w:lang w:val="uk-UA"/>
                        </w:rPr>
                        <w:t>і</w:t>
                      </w:r>
                      <w:r>
                        <w:rPr>
                          <w:b/>
                        </w:rPr>
                        <w:t>в</w:t>
                      </w:r>
                    </w:p>
                  </w:txbxContent>
                </v:textbox>
              </v:rect>
            </w:pict>
          </mc:Fallback>
        </mc:AlternateContent>
      </w:r>
    </w:p>
    <w:p w14:paraId="0610CDD6" w14:textId="4A2B4E52" w:rsidR="00B40C3A" w:rsidRPr="00385964" w:rsidRDefault="00B238B3" w:rsidP="00B40C3A">
      <w:pPr>
        <w:spacing w:line="360" w:lineRule="auto"/>
        <w:jc w:val="both"/>
        <w:rPr>
          <w:color w:val="auto"/>
          <w:lang w:val="uk-UA"/>
        </w:rPr>
      </w:pPr>
      <w:r>
        <w:rPr>
          <w:noProof/>
          <w:color w:val="auto"/>
          <w:lang w:val="en-US"/>
        </w:rPr>
        <mc:AlternateContent>
          <mc:Choice Requires="wps">
            <w:drawing>
              <wp:anchor distT="0" distB="0" distL="114300" distR="114300" simplePos="0" relativeHeight="251698176" behindDoc="0" locked="0" layoutInCell="0" allowOverlap="1" wp14:anchorId="15649928" wp14:editId="5342F12E">
                <wp:simplePos x="0" y="0"/>
                <wp:positionH relativeFrom="column">
                  <wp:posOffset>2760345</wp:posOffset>
                </wp:positionH>
                <wp:positionV relativeFrom="paragraph">
                  <wp:posOffset>151130</wp:posOffset>
                </wp:positionV>
                <wp:extent cx="548640" cy="0"/>
                <wp:effectExtent l="29845" t="87630" r="56515" b="115570"/>
                <wp:wrapNone/>
                <wp:docPr id="87"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0"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35pt,11.9pt" to="260.55pt,11.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m97OSsCAABNBAAADgAAAGRycy9lMm9Eb2MueG1srFTBjtowEL1X6j9YvkMSGiAbEVZVgF5oF2m3&#10;H2Bsh1h1bMs2BFT13zs2hO62l6pqDs44Hr9582Ymi8dzJ9GJWye0qnA2TjHiimom1KHCX182owIj&#10;54liRGrFK3zhDj8u379b9KbkE91qybhFAKJc2ZsKt96bMkkcbXlH3FgbruCw0bYjHrb2kDBLekDv&#10;ZDJJ01nSa8uM1ZQ7B19X10O8jPhNw6l/ahrHPZIVBm4+rjau+7AmywUpD5aYVtAbDfIPLDoiFAS9&#10;Q62IJ+hoxR9QnaBWO934MdVdoptGUB5zgGyy9LdsnltieMwFxHHmLpP7f7D0y2lnkWAVLuYYKdJB&#10;jbZCcZRNozi9cSX41GpnQ3r0rJ7NVtNvDildt0QdeCT5cjFwMQtyJm+uhI0zEGLff9YMfMjR66jU&#10;ubFdgAQN0DkW5HIvCD97ROHjNC9mOZSNDkcJKYd7xjr/iesOBaPCEkhHXHLaOh94kHJwCWGU3ggp&#10;Y7mlQn2FJ8V0Po03nJaChdPg5+xhX0uLTiR0THxiVnDy2s3qo2IRreWErW+2J0KCjXyUw1sBAkmO&#10;Q7iOM4wkhyEJ1pWfVCEiJAuMb9a1ab4/pA/rYl3ko3wyW4/ylLHRx02dj2abbD5dfVjV9Sr7Echn&#10;edkKxrgK/IcGzvK/a5DbKF1b797Cd6WSt+hRUiA7vCPpWO1Q4DBxrtxrdtnZkF3YQc9G59t8haF4&#10;vY9ev/4Cy58AAAD//wMAUEsDBBQABgAIAAAAIQCVcwT93AAAAAkBAAAPAAAAZHJzL2Rvd25yZXYu&#10;eG1sTI9NT8MwDIbvSPyHyEjcWPoxYOqaTggJbkjQoZ3TxrTVGqc0adf9e4w4sKPtR6+fN98tthcz&#10;jr5zpCBeRSCQamc6ahR87l/uNiB80GR07wgVnNHDrri+ynVm3Ik+cC5DIziEfKYVtCEMmZS+btFq&#10;v3IDEt++3Gh14HFspBn1icNtL5MoepBWd8QfWj3gc4v1sZysgu9zejhY/1q+V2YI3dtGTns7K3V7&#10;szxtQQRcwj8Mv/qsDgU7VW4i40WvYJ2uHxlVkKRcgYH7JI5BVH8LWeTyskHxAwAA//8DAFBLAQIt&#10;ABQABgAIAAAAIQDkmcPA+wAAAOEBAAATAAAAAAAAAAAAAAAAAAAAAABbQ29udGVudF9UeXBlc10u&#10;eG1sUEsBAi0AFAAGAAgAAAAhACOyauHXAAAAlAEAAAsAAAAAAAAAAAAAAAAALAEAAF9yZWxzLy5y&#10;ZWxzUEsBAi0AFAAGAAgAAAAhAL5vezkrAgAATQQAAA4AAAAAAAAAAAAAAAAALAIAAGRycy9lMm9E&#10;b2MueG1sUEsBAi0AFAAGAAgAAAAhAJVzBP3cAAAACQEAAA8AAAAAAAAAAAAAAAAAgwQAAGRycy9k&#10;b3ducmV2LnhtbFBLBQYAAAAABAAEAPMAAACMBQAAAAA=&#10;" o:allowincell="f" strokeweight="2.25pt">
                <v:stroke endarrow="block"/>
              </v:line>
            </w:pict>
          </mc:Fallback>
        </mc:AlternateContent>
      </w:r>
    </w:p>
    <w:p w14:paraId="4DB54E54" w14:textId="74A392E0" w:rsidR="00B40C3A" w:rsidRPr="00385964" w:rsidRDefault="00B238B3" w:rsidP="00B40C3A">
      <w:pPr>
        <w:spacing w:line="360" w:lineRule="auto"/>
        <w:jc w:val="both"/>
        <w:rPr>
          <w:color w:val="auto"/>
          <w:lang w:val="uk-UA"/>
        </w:rPr>
      </w:pPr>
      <w:r>
        <w:rPr>
          <w:noProof/>
          <w:color w:val="auto"/>
          <w:lang w:val="en-US"/>
        </w:rPr>
        <mc:AlternateContent>
          <mc:Choice Requires="wps">
            <w:drawing>
              <wp:anchor distT="0" distB="0" distL="114300" distR="114300" simplePos="0" relativeHeight="251688960" behindDoc="0" locked="0" layoutInCell="0" allowOverlap="1" wp14:anchorId="4F545924" wp14:editId="0F0602BC">
                <wp:simplePos x="0" y="0"/>
                <wp:positionH relativeFrom="column">
                  <wp:posOffset>1388745</wp:posOffset>
                </wp:positionH>
                <wp:positionV relativeFrom="paragraph">
                  <wp:posOffset>162560</wp:posOffset>
                </wp:positionV>
                <wp:extent cx="0" cy="457200"/>
                <wp:effectExtent l="93345" t="22860" r="109855" b="53340"/>
                <wp:wrapNone/>
                <wp:docPr id="86"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1"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35pt,12.8pt" to="109.35pt,48.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E4SEScCAABNBAAADgAAAGRycy9lMm9Eb2MueG1srFTLrtowEN1X6j9Y3kMSGh43IlxVAbqhLdK9&#10;/QBjO8SqY1u2IaCq/96xE2hpN1VVFmZsz5w5c2ac5fOllejMrRNalTgbpxhxRTUT6ljiL6/b0QIj&#10;54liRGrFS3zlDj+v3r5ZdqbgE91oybhFAKJc0ZkSN96bIkkcbXhL3FgbruCy1rYlHrb2mDBLOkBv&#10;ZTJJ01nSacuM1ZQ7B6fr/hKvIn5dc+o/17XjHskSAzcfVxvXQ1iT1ZIUR0tMI+hAg/wDi5YIBUnv&#10;UGviCTpZ8QdUK6jVTtd+THWb6LoWlMcaoJos/a2al4YYHmsBcZy5y+T+Hyz9dN5bJFiJFzOMFGmh&#10;RzuhOMryLIjTGVeAT6X2NpRHL+rF7DT96pDSVUPUkUeSr1cDgTEieQgJG2cgxaH7qBn4kJPXUalL&#10;bdsACRqgS2zI9d4QfvGI9ocUTvPpHHod6CSkuMUZ6/wHrlsUjBJLIB1xyXnnfO96cwlplN4KKWO7&#10;pUJdiSeL6XwaI5yWgoXb4Ofs8VBJi84kTEz8DYkf3Kw+KRbRGk7YZrA9ERJs5KMc3goQSHIc0rWc&#10;YSQ5PJJg9fykChmhWGA8WP3QfHtKnzaLzSIf5ZPZZpSnjI3eb6t8NNtm8+n63bqq1tn3QD7Li0Yw&#10;xlXgfxvgLP+7ARmeUj969xG+K5U8okf1geztP5KO3Q4N7kfloNl1b0N1ofEws9F5eF/hUfy6j14/&#10;vwKrHwAAAP//AwBQSwMEFAAGAAgAAAAhANZHanjcAAAACQEAAA8AAABkcnMvZG93bnJldi54bWxM&#10;j01Pg0AQhu8m/Q+baeLNLq2RIrI0jYneTJSanhd2BCI7S9mF0n/vGA/1Nh9P3nkm2822ExMOvnWk&#10;YL2KQCBVzrRUK/g8vNwlIHzQZHTnCBVc0MMuX9xkOjXuTB84FaEWHEI+1QqaEPpUSl81aLVfuR6J&#10;d19usDpwO9TSDPrM4baTmyiKpdUt8YVG9/jcYPVdjFbB6XJ/PFr/WryXpg/tWyLHg52Uul3O+ycQ&#10;AedwheFXn9UhZ6fSjWS86BRs1smWUS4eYhAM/A1KBY/bGGSeyf8f5D8AAAD//wMAUEsBAi0AFAAG&#10;AAgAAAAhAOSZw8D7AAAA4QEAABMAAAAAAAAAAAAAAAAAAAAAAFtDb250ZW50X1R5cGVzXS54bWxQ&#10;SwECLQAUAAYACAAAACEAI7Jq4dcAAACUAQAACwAAAAAAAAAAAAAAAAAsAQAAX3JlbHMvLnJlbHNQ&#10;SwECLQAUAAYACAAAACEANE4SEScCAABNBAAADgAAAAAAAAAAAAAAAAAsAgAAZHJzL2Uyb0RvYy54&#10;bWxQSwECLQAUAAYACAAAACEA1kdqeNwAAAAJAQAADwAAAAAAAAAAAAAAAAB/BAAAZHJzL2Rvd25y&#10;ZXYueG1sUEsFBgAAAAAEAAQA8wAAAIgFAAAAAA==&#10;" o:allowincell="f" strokeweight="2.25pt">
                <v:stroke endarrow="block"/>
              </v:line>
            </w:pict>
          </mc:Fallback>
        </mc:AlternateContent>
      </w:r>
      <w:r>
        <w:rPr>
          <w:noProof/>
          <w:color w:val="auto"/>
          <w:lang w:val="en-US"/>
        </w:rPr>
        <mc:AlternateContent>
          <mc:Choice Requires="wps">
            <w:drawing>
              <wp:anchor distT="0" distB="0" distL="114300" distR="114300" simplePos="0" relativeHeight="251677696" behindDoc="0" locked="0" layoutInCell="0" allowOverlap="1" wp14:anchorId="71EC8A19" wp14:editId="318F452D">
                <wp:simplePos x="0" y="0"/>
                <wp:positionH relativeFrom="column">
                  <wp:posOffset>3308985</wp:posOffset>
                </wp:positionH>
                <wp:positionV relativeFrom="paragraph">
                  <wp:posOffset>162560</wp:posOffset>
                </wp:positionV>
                <wp:extent cx="2743200" cy="548640"/>
                <wp:effectExtent l="172085" t="175260" r="285115" b="279400"/>
                <wp:wrapNone/>
                <wp:docPr id="85"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548640"/>
                        </a:xfrm>
                        <a:prstGeom prst="flowChartDocument">
                          <a:avLst/>
                        </a:prstGeom>
                        <a:solidFill>
                          <a:srgbClr val="FFFFFF"/>
                        </a:solidFill>
                        <a:ln w="28575">
                          <a:solidFill>
                            <a:srgbClr val="000000"/>
                          </a:solidFill>
                          <a:miter lim="800000"/>
                          <a:headEnd/>
                          <a:tailEnd/>
                        </a:ln>
                        <a:effectLst>
                          <a:outerShdw blurRad="63500" dist="107763" dir="2700000" algn="ctr" rotWithShape="0">
                            <a:srgbClr val="000000">
                              <a:alpha val="74998"/>
                            </a:srgbClr>
                          </a:outerShdw>
                        </a:effectLst>
                      </wps:spPr>
                      <wps:txbx>
                        <w:txbxContent>
                          <w:p w14:paraId="35AAF34E" w14:textId="77777777" w:rsidR="00EB573E" w:rsidRPr="00133AD7" w:rsidRDefault="00EB573E" w:rsidP="00B40C3A">
                            <w:pPr>
                              <w:jc w:val="center"/>
                              <w:rPr>
                                <w:b/>
                                <w:lang w:val="uk-UA"/>
                              </w:rPr>
                            </w:pPr>
                            <w:r>
                              <w:rPr>
                                <w:b/>
                              </w:rPr>
                              <w:t>Методика с</w:t>
                            </w:r>
                            <w:r>
                              <w:rPr>
                                <w:b/>
                                <w:lang w:val="uk-UA"/>
                              </w:rPr>
                              <w:t>кладання</w:t>
                            </w:r>
                            <w:r>
                              <w:rPr>
                                <w:b/>
                              </w:rPr>
                              <w:t xml:space="preserve"> бюджета доход</w:t>
                            </w:r>
                            <w:r>
                              <w:rPr>
                                <w:b/>
                                <w:lang w:val="uk-UA"/>
                              </w:rPr>
                              <w:t>і</w:t>
                            </w:r>
                            <w:r>
                              <w:rPr>
                                <w:b/>
                              </w:rPr>
                              <w:t xml:space="preserve">в </w:t>
                            </w:r>
                            <w:r>
                              <w:rPr>
                                <w:b/>
                                <w:lang w:val="uk-UA"/>
                              </w:rPr>
                              <w:t xml:space="preserve"> і витрат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0" o:spid="_x0000_s1101" type="#_x0000_t114" style="position:absolute;left:0;text-align:left;margin-left:260.55pt;margin-top:12.8pt;width:3in;height:43.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dxKeYoCAAAYBQAADgAAAGRycy9lMm9Eb2MueG1srFRNb9QwFLwj8R8s32n2O9uo2apqKUIqUFEQ&#10;5xfHSSwcO9jOZttfz/PL7nZLOSFyiPz8MZ4Zj31xuWs120rnlTU5n55NOJNG2FKZOuffv92+W3Pm&#10;A5gStDUy54/S88vN2zcXQ5fJmW2sLqVjCGJ8NnQ5b0LosiTxopEt+DPbSYODlXUtBCxdnZQOBkRv&#10;dTKbTFbJYF3ZOSuk99h7Mw7yDeFXlRThS1V5GZjOOXIL9Hf0L+I/2VxAVjvoGiX2NOAfWLSgDG56&#10;hLqBAKx36hVUq4Sz3lbhTNg2sVWlhCQNqGY6+UPNQwOdJC1oju+ONvn/Bys+b+8dU2XO10vODLR4&#10;Rld9sLQ1m87JoaHzGU586O5d1Oi7Oyt+embsdQOmllfO2aGRUCKvaXQ0ebEgFh6XsmL4ZEvEB8Qn&#10;s3aVayMg2sB2dCaPxzORu8AEds7SxRwPmjOBY8vFerUgSglkh9Wd8+GDtC2LjZxX2g7Iy4UbK/pW&#10;mkBbwfbOh0gNssN8kmK1Km+V1lS4urjWjm0Bw3JLH6lBxafTtGED8lov0yVBvxj0pxgT+v6G0aqA&#10;sdeqRd+PkyCLJr43JYUygNJjGzlrEwlKCjQKIdN6hHhoyoEVundfAY9wNV9Gp0oVfZhO0nQ1jxXG&#10;fZaOuzDQNd5TERxnzoYfKjR00tH2Vxbs6cd+0F0DozHp4vx8fdA0qiVb7YEPVSdUKQ0xAPFS+izs&#10;ih0FLl1FlNhV2PIR84GEKAT4nGCjse6JswGvZs79rx6c5Ex/NJix8+kCQ8ACFYtlOsPCnY4UpyNg&#10;BELlPHA2Nq/DeP/7zqm6iU6RdGNj7itFKXlmtU8zXj/StX8q4v0+rWnW84O2+Q0AAP//AwBQSwME&#10;FAAGAAgAAAAhAHgg1obfAAAACgEAAA8AAABkcnMvZG93bnJldi54bWxMj8FOwzAMhu9IvENkJG4s&#10;aaET65pOqBJC48bgwNFr0qZbk1RNupa3x5zY0fan399f7Bbbs4seQ+edhGQlgGlXe9W5VsLX5+vD&#10;M7AQ0SnsvdMSfnSAXXl7U2Cu/Ow+9OUQW0YhLuQowcQ45JyH2miLYeUH7ejW+NFipHFsuRpxpnDb&#10;81SINbfYOfpgcNCV0fX5MFkJeDZNNVWnYf++N0/irWu+500j5f3d8rIFFvUS/2H40yd1KMnp6Cen&#10;AuslZGmSECohzdbACNhkj7Q4EpmkAnhZ8OsK5S8AAAD//wMAUEsBAi0AFAAGAAgAAAAhAOSZw8D7&#10;AAAA4QEAABMAAAAAAAAAAAAAAAAAAAAAAFtDb250ZW50X1R5cGVzXS54bWxQSwECLQAUAAYACAAA&#10;ACEAI7Jq4dcAAACUAQAACwAAAAAAAAAAAAAAAAAsAQAAX3JlbHMvLnJlbHNQSwECLQAUAAYACAAA&#10;ACEAddxKeYoCAAAYBQAADgAAAAAAAAAAAAAAAAAsAgAAZHJzL2Uyb0RvYy54bWxQSwECLQAUAAYA&#10;CAAAACEAeCDWht8AAAAKAQAADwAAAAAAAAAAAAAAAADiBAAAZHJzL2Rvd25yZXYueG1sUEsFBgAA&#10;AAAEAAQA8wAAAO4FAAAAAA==&#10;" o:allowincell="f" strokeweight="2.25pt">
                <v:shadow on="t" opacity="49150f" offset="6pt,6pt"/>
                <v:textbox>
                  <w:txbxContent>
                    <w:p w14:paraId="35AAF34E" w14:textId="77777777" w:rsidR="00EB573E" w:rsidRPr="00133AD7" w:rsidRDefault="00EB573E" w:rsidP="00B40C3A">
                      <w:pPr>
                        <w:jc w:val="center"/>
                        <w:rPr>
                          <w:b/>
                          <w:lang w:val="uk-UA"/>
                        </w:rPr>
                      </w:pPr>
                      <w:r>
                        <w:rPr>
                          <w:b/>
                        </w:rPr>
                        <w:t>Методика с</w:t>
                      </w:r>
                      <w:r>
                        <w:rPr>
                          <w:b/>
                          <w:lang w:val="uk-UA"/>
                        </w:rPr>
                        <w:t>кладання</w:t>
                      </w:r>
                      <w:r>
                        <w:rPr>
                          <w:b/>
                        </w:rPr>
                        <w:t xml:space="preserve"> бюджета доход</w:t>
                      </w:r>
                      <w:r>
                        <w:rPr>
                          <w:b/>
                          <w:lang w:val="uk-UA"/>
                        </w:rPr>
                        <w:t>і</w:t>
                      </w:r>
                      <w:r>
                        <w:rPr>
                          <w:b/>
                        </w:rPr>
                        <w:t xml:space="preserve">в </w:t>
                      </w:r>
                      <w:r>
                        <w:rPr>
                          <w:b/>
                          <w:lang w:val="uk-UA"/>
                        </w:rPr>
                        <w:t xml:space="preserve"> і витрат</w:t>
                      </w:r>
                    </w:p>
                  </w:txbxContent>
                </v:textbox>
              </v:shape>
            </w:pict>
          </mc:Fallback>
        </mc:AlternateContent>
      </w:r>
    </w:p>
    <w:p w14:paraId="3F8AC036" w14:textId="42F35117" w:rsidR="00B40C3A" w:rsidRPr="00385964" w:rsidRDefault="00B238B3" w:rsidP="00B40C3A">
      <w:pPr>
        <w:spacing w:line="360" w:lineRule="auto"/>
        <w:jc w:val="both"/>
        <w:rPr>
          <w:color w:val="auto"/>
          <w:lang w:val="uk-UA"/>
        </w:rPr>
      </w:pPr>
      <w:r>
        <w:rPr>
          <w:noProof/>
          <w:color w:val="auto"/>
          <w:lang w:val="en-US"/>
        </w:rPr>
        <mc:AlternateContent>
          <mc:Choice Requires="wps">
            <w:drawing>
              <wp:anchor distT="0" distB="0" distL="114300" distR="114300" simplePos="0" relativeHeight="251703296" behindDoc="0" locked="0" layoutInCell="0" allowOverlap="1" wp14:anchorId="1A7AE0FD" wp14:editId="466C472D">
                <wp:simplePos x="0" y="0"/>
                <wp:positionH relativeFrom="column">
                  <wp:posOffset>2760345</wp:posOffset>
                </wp:positionH>
                <wp:positionV relativeFrom="paragraph">
                  <wp:posOffset>173990</wp:posOffset>
                </wp:positionV>
                <wp:extent cx="548640" cy="640080"/>
                <wp:effectExtent l="29845" t="21590" r="56515" b="36830"/>
                <wp:wrapNone/>
                <wp:docPr id="84"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 cy="64008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5"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35pt,13.7pt" to="260.55pt,64.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TGZnDYCAABcBAAADgAAAGRycy9lMm9Eb2MueG1srFRNb9swDL0P2H8QdE9sZ07qGnWKIR+7dGuB&#10;drsrkhwLkyVBUuIEw/77SCVN2+0yDPNBpkzy6ZF88s3toddkL31Q1jS0GOeUSMOtUGbb0K9P61FF&#10;SYjMCKatkQ09ykBv5+/f3QyulhPbWS2kJwBiQj24hnYxujrLAu9kz8LYOmnA2Vrfswhbv82EZwOg&#10;9zqb5PksG6wXzlsuQ4Cvy5OTzhN+20oe79s2yEh0Q4FbTKtP6wbXbH7D6q1nrlP8TIP9A4ueKQOH&#10;XqCWLDKy8+oPqF5xb4Nt45jbPrNtq7hMNUA1Rf5bNY8dczLVAs0J7tKm8P9g+Zf9gydKNLQqKTGs&#10;hxndKSNJMZ1icwYXaohZmAeP5fGDeXR3ln8PxNhFx8xWJpJPRweJBWZkb1JwExwcsRk+WwExbBdt&#10;6tSh9T1ptXLfMBHBoRvkkEZzvIxGHiLh8HFaVrMSBsjBBUZepdFlrEYYTHY+xE/S9gSNhmqoIYGy&#10;/V2ISOslBMONXSut0/S1IUNDJ9X0apoygtVKoBfjgt9uFtqTPUMBpScVCZ7XYd7ujEhonWRidbYj&#10;UxpsElN3olfQLy0pHtdLQYmWcGfQOvHTBk+EioHx2Tpp6Md1fr2qVlU5Kiez1ajMhRh9XC/K0Wxd&#10;XE2XH5aLxbL4ieSLsu6UENIg/2c9F+Xf6eV8s05KvCj60qnsLXpqKZB9fifSafg475NyNlYcHzxW&#10;hzoACafg83XDO/J6n6JefgrzXwAAAP//AwBQSwMEFAAGAAgAAAAhADuATa7iAAAACgEAAA8AAABk&#10;cnMvZG93bnJldi54bWxMj8tOwzAQRfdI/IM1SOyokxDaKMSpIsRDQuqC0FYsp/HkIWI72G4b/h6z&#10;guXoHt17pljPamQnsm4wWkC8iICRbowcdCdg+/50kwFzHrXE0WgS8E0O1uXlRYG5NGf9RqfadyyU&#10;aJejgN77KefcNT0pdAszkQ5Za6xCH07bcWnxHMrVyJMoWnKFgw4LPU700FPzWR+VgNfH5R43Vd3i&#10;l921L9nHcxVneyGur+bqHpin2f/B8Ksf1KEMTgdz1NKxUUB6m64CKiBZpcACcJfEMbBDIJMsAV4W&#10;/P8L5Q8AAAD//wMAUEsBAi0AFAAGAAgAAAAhAOSZw8D7AAAA4QEAABMAAAAAAAAAAAAAAAAAAAAA&#10;AFtDb250ZW50X1R5cGVzXS54bWxQSwECLQAUAAYACAAAACEAI7Jq4dcAAACUAQAACwAAAAAAAAAA&#10;AAAAAAAsAQAAX3JlbHMvLnJlbHNQSwECLQAUAAYACAAAACEA3TGZnDYCAABcBAAADgAAAAAAAAAA&#10;AAAAAAAsAgAAZHJzL2Uyb0RvYy54bWxQSwECLQAUAAYACAAAACEAO4BNruIAAAAKAQAADwAAAAAA&#10;AAAAAAAAAACOBAAAZHJzL2Rvd25yZXYueG1sUEsFBgAAAAAEAAQA8wAAAJ0FAAAAAA==&#10;" o:allowincell="f" strokeweight="2.25pt">
                <v:stroke endarrow="block"/>
              </v:line>
            </w:pict>
          </mc:Fallback>
        </mc:AlternateContent>
      </w:r>
    </w:p>
    <w:p w14:paraId="48FCAD56" w14:textId="4238CD0D" w:rsidR="00B40C3A" w:rsidRPr="00385964" w:rsidRDefault="00B238B3" w:rsidP="00B40C3A">
      <w:pPr>
        <w:spacing w:line="360" w:lineRule="auto"/>
        <w:jc w:val="both"/>
        <w:rPr>
          <w:color w:val="auto"/>
          <w:lang w:val="uk-UA"/>
        </w:rPr>
      </w:pPr>
      <w:r>
        <w:rPr>
          <w:noProof/>
          <w:color w:val="auto"/>
          <w:lang w:val="en-US"/>
        </w:rPr>
        <mc:AlternateContent>
          <mc:Choice Requires="wps">
            <w:drawing>
              <wp:anchor distT="0" distB="0" distL="114300" distR="114300" simplePos="0" relativeHeight="251668480" behindDoc="0" locked="0" layoutInCell="0" allowOverlap="1" wp14:anchorId="7715FFC8" wp14:editId="544A5201">
                <wp:simplePos x="0" y="0"/>
                <wp:positionH relativeFrom="column">
                  <wp:posOffset>200025</wp:posOffset>
                </wp:positionH>
                <wp:positionV relativeFrom="paragraph">
                  <wp:posOffset>94615</wp:posOffset>
                </wp:positionV>
                <wp:extent cx="2560320" cy="822960"/>
                <wp:effectExtent l="174625" t="107315" r="97155" b="174625"/>
                <wp:wrapNone/>
                <wp:docPr id="83"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822960"/>
                        </a:xfrm>
                        <a:prstGeom prst="rect">
                          <a:avLst/>
                        </a:prstGeom>
                        <a:solidFill>
                          <a:srgbClr val="FFFFFF"/>
                        </a:solidFill>
                        <a:ln w="28575">
                          <a:solidFill>
                            <a:srgbClr val="000000"/>
                          </a:solidFill>
                          <a:miter lim="800000"/>
                          <a:headEnd/>
                          <a:tailEnd/>
                        </a:ln>
                        <a:effectLst>
                          <a:outerShdw blurRad="63500" dist="107763" dir="8100000" algn="ctr" rotWithShape="0">
                            <a:srgbClr val="000000">
                              <a:alpha val="74998"/>
                            </a:srgbClr>
                          </a:outerShdw>
                        </a:effectLst>
                      </wps:spPr>
                      <wps:txbx>
                        <w:txbxContent>
                          <w:p w14:paraId="3AA11979" w14:textId="77777777" w:rsidR="00EB573E" w:rsidRDefault="00EB573E" w:rsidP="00B40C3A">
                            <w:pPr>
                              <w:jc w:val="center"/>
                              <w:rPr>
                                <w:b/>
                              </w:rPr>
                            </w:pPr>
                          </w:p>
                          <w:p w14:paraId="515B0269" w14:textId="77777777" w:rsidR="00EB573E" w:rsidRPr="00E940F8" w:rsidRDefault="00EB573E" w:rsidP="00B40C3A">
                            <w:pPr>
                              <w:jc w:val="center"/>
                              <w:rPr>
                                <w:b/>
                                <w:lang w:val="uk-UA"/>
                              </w:rPr>
                            </w:pPr>
                            <w:r>
                              <w:rPr>
                                <w:b/>
                              </w:rPr>
                              <w:t>Р</w:t>
                            </w:r>
                            <w:r>
                              <w:rPr>
                                <w:b/>
                                <w:lang w:val="uk-UA"/>
                              </w:rPr>
                              <w:t>озробка</w:t>
                            </w:r>
                            <w:r>
                              <w:rPr>
                                <w:b/>
                              </w:rPr>
                              <w:t xml:space="preserve"> Процедур п</w:t>
                            </w:r>
                            <w:r>
                              <w:rPr>
                                <w:b/>
                                <w:lang w:val="uk-UA"/>
                              </w:rPr>
                              <w:t>і</w:t>
                            </w:r>
                            <w:r>
                              <w:rPr>
                                <w:b/>
                              </w:rPr>
                              <w:t xml:space="preserve">дготовки </w:t>
                            </w:r>
                            <w:r>
                              <w:rPr>
                                <w:b/>
                                <w:lang w:val="uk-UA"/>
                              </w:rPr>
                              <w:t>і</w:t>
                            </w:r>
                            <w:r>
                              <w:rPr>
                                <w:b/>
                              </w:rPr>
                              <w:t xml:space="preserve"> </w:t>
                            </w:r>
                            <w:r>
                              <w:rPr>
                                <w:b/>
                                <w:lang w:val="uk-UA"/>
                              </w:rPr>
                              <w:t>з</w:t>
                            </w:r>
                            <w:r>
                              <w:rPr>
                                <w:b/>
                              </w:rPr>
                              <w:t>дач</w:t>
                            </w:r>
                            <w:r>
                              <w:rPr>
                                <w:b/>
                                <w:lang w:val="uk-UA"/>
                              </w:rPr>
                              <w:t>і</w:t>
                            </w:r>
                            <w:r>
                              <w:rPr>
                                <w:b/>
                              </w:rPr>
                              <w:t xml:space="preserve"> ф</w:t>
                            </w:r>
                            <w:r>
                              <w:rPr>
                                <w:b/>
                                <w:lang w:val="uk-UA"/>
                              </w:rPr>
                              <w:t>інансової звітності</w:t>
                            </w:r>
                          </w:p>
                          <w:p w14:paraId="2B784C9D" w14:textId="77777777" w:rsidR="00EB573E" w:rsidRDefault="00EB573E" w:rsidP="00B40C3A">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o:spid="_x0000_s1102" style="position:absolute;left:0;text-align:left;margin-left:15.75pt;margin-top:7.45pt;width:201.6pt;height:6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whwnYcCAAALBQAADgAAAGRycy9lMm9Eb2MueG1srFRdb9sgFH2ftP+AeF/tuEmcWHWqql2nSfuo&#10;2k17xoBtNAwMSJzu1+9y3WTpuqdpfrDAXI7POffAxeV+0GQnfVDW1HR2llMiDbdCma6mX7/cvllR&#10;EiIzgmlrZE0fZaCXm9evLkZXycL2VgvpCYCYUI2upn2MrsqywHs5sHBmnTSw2Fo/sAhT32XCsxHQ&#10;B50Veb7MRuuF85bLEODrzbRIN4jftpLHz20bZCS6psAt4tvju0nvbHPBqs4z1yv+RIP9A4uBKQM/&#10;PULdsMjI1qsXUIPi3gbbxjNuh8y2reISNYCaWf6HmoeeOYlawJzgjjaF/wfLP+3uPFGipqtzSgwb&#10;oEf34BoznZZkVsySQ6MLFRQ+uDufNAb3wfLvgRh73UOdvPLejr1kAnhhffZsQ5oE2Eqa8aMVgM+2&#10;0aJZ+9YPCRBsIHvsyeOxJ3IfCYePxWKZnxfQOg5rq6JYL7FpGasOu50P8Z20A0mDmnpgj+hs9yFE&#10;YA+lhxJkb7USt0prnPiuudae7Bjk4xafJBi2hNMybcgIVFaLcoHQzxbDKUaOz98wBhUh6VoNIONY&#10;xKrk21sjMIeRKT2NgYA2iaDEDIMQ9GkLEA+9GEmjt/6eQdeW54sczBEqSZ/lZbmENgoFCV/Npr8Q&#10;pjs4mjx6SryN31TsMVfJ6RcWPNFP35l2PZuMKefr9eqgaVKLHtkDH5ydUMUApJ5P2Yn7Zo8ZK8tD&#10;nBorHiESQAj7DjcIDHrrf1IywmmsafixZV5Sot8biNV6Np+n44uT+aJMgfCnK83pCjMcoGoaKZmG&#10;13E68lvnVdcnp1C6sVcQxVZhSlJMJ1agJk3gxKGup9shHenTOVb9vsM2vwAAAP//AwBQSwMEFAAG&#10;AAgAAAAhADlraQ7eAAAACQEAAA8AAABkcnMvZG93bnJldi54bWxMj81OwzAQhO9IvIO1SNyo0zTl&#10;J8SpAIlbRUWpKo6uvSRR4nWI3Sa8PdsTHHdmNPtNsZpcJ044hMaTgvksAYFkvG2oUrD7eL25BxGi&#10;Jqs7T6jgBwOsysuLQufWj/SOp22sBJdQyLWCOsY+lzKYGp0OM98jsfflB6cjn0Ml7aBHLnedTJPk&#10;VjrdEH+odY8vNZp2e3QKqDfrEZ+rzRrNvk3HVn++pd9KXV9NT48gIk7xLwxnfEaHkpkO/kg2iE7B&#10;Yr7kJOvZAwj2s0V2B+JwFrIlyLKQ/xeUvwAAAP//AwBQSwECLQAUAAYACAAAACEA5JnDwPsAAADh&#10;AQAAEwAAAAAAAAAAAAAAAAAAAAAAW0NvbnRlbnRfVHlwZXNdLnhtbFBLAQItABQABgAIAAAAIQAj&#10;smrh1wAAAJQBAAALAAAAAAAAAAAAAAAAACwBAABfcmVscy8ucmVsc1BLAQItABQABgAIAAAAIQBD&#10;CHCdhwIAAAsFAAAOAAAAAAAAAAAAAAAAACwCAABkcnMvZTJvRG9jLnhtbFBLAQItABQABgAIAAAA&#10;IQA5a2kO3gAAAAkBAAAPAAAAAAAAAAAAAAAAAN8EAABkcnMvZG93bnJldi54bWxQSwUGAAAAAAQA&#10;BADzAAAA6gUAAAAA&#10;" o:allowincell="f" strokeweight="2.25pt">
                <v:shadow on="t" opacity="49150f" offset="-6pt,6pt"/>
                <v:textbox>
                  <w:txbxContent>
                    <w:p w14:paraId="3AA11979" w14:textId="77777777" w:rsidR="00EB573E" w:rsidRDefault="00EB573E" w:rsidP="00B40C3A">
                      <w:pPr>
                        <w:jc w:val="center"/>
                        <w:rPr>
                          <w:b/>
                        </w:rPr>
                      </w:pPr>
                    </w:p>
                    <w:p w14:paraId="515B0269" w14:textId="77777777" w:rsidR="00EB573E" w:rsidRPr="00E940F8" w:rsidRDefault="00EB573E" w:rsidP="00B40C3A">
                      <w:pPr>
                        <w:jc w:val="center"/>
                        <w:rPr>
                          <w:b/>
                          <w:lang w:val="uk-UA"/>
                        </w:rPr>
                      </w:pPr>
                      <w:r>
                        <w:rPr>
                          <w:b/>
                        </w:rPr>
                        <w:t>Р</w:t>
                      </w:r>
                      <w:r>
                        <w:rPr>
                          <w:b/>
                          <w:lang w:val="uk-UA"/>
                        </w:rPr>
                        <w:t>озробка</w:t>
                      </w:r>
                      <w:r>
                        <w:rPr>
                          <w:b/>
                        </w:rPr>
                        <w:t xml:space="preserve"> Процедур п</w:t>
                      </w:r>
                      <w:r>
                        <w:rPr>
                          <w:b/>
                          <w:lang w:val="uk-UA"/>
                        </w:rPr>
                        <w:t>і</w:t>
                      </w:r>
                      <w:r>
                        <w:rPr>
                          <w:b/>
                        </w:rPr>
                        <w:t xml:space="preserve">дготовки </w:t>
                      </w:r>
                      <w:r>
                        <w:rPr>
                          <w:b/>
                          <w:lang w:val="uk-UA"/>
                        </w:rPr>
                        <w:t>і</w:t>
                      </w:r>
                      <w:r>
                        <w:rPr>
                          <w:b/>
                        </w:rPr>
                        <w:t xml:space="preserve"> </w:t>
                      </w:r>
                      <w:r>
                        <w:rPr>
                          <w:b/>
                          <w:lang w:val="uk-UA"/>
                        </w:rPr>
                        <w:t>з</w:t>
                      </w:r>
                      <w:r>
                        <w:rPr>
                          <w:b/>
                        </w:rPr>
                        <w:t>дач</w:t>
                      </w:r>
                      <w:r>
                        <w:rPr>
                          <w:b/>
                          <w:lang w:val="uk-UA"/>
                        </w:rPr>
                        <w:t>і</w:t>
                      </w:r>
                      <w:r>
                        <w:rPr>
                          <w:b/>
                        </w:rPr>
                        <w:t xml:space="preserve"> ф</w:t>
                      </w:r>
                      <w:r>
                        <w:rPr>
                          <w:b/>
                          <w:lang w:val="uk-UA"/>
                        </w:rPr>
                        <w:t>інансової звітності</w:t>
                      </w:r>
                    </w:p>
                    <w:p w14:paraId="2B784C9D" w14:textId="77777777" w:rsidR="00EB573E" w:rsidRDefault="00EB573E" w:rsidP="00B40C3A">
                      <w:pPr>
                        <w:jc w:val="center"/>
                        <w:rPr>
                          <w:b/>
                        </w:rPr>
                      </w:pPr>
                    </w:p>
                  </w:txbxContent>
                </v:textbox>
              </v:rect>
            </w:pict>
          </mc:Fallback>
        </mc:AlternateContent>
      </w:r>
    </w:p>
    <w:p w14:paraId="20928E4A" w14:textId="24FD41CB" w:rsidR="00B40C3A" w:rsidRPr="00385964" w:rsidRDefault="00B238B3" w:rsidP="00B40C3A">
      <w:pPr>
        <w:spacing w:line="360" w:lineRule="auto"/>
        <w:jc w:val="both"/>
        <w:rPr>
          <w:color w:val="auto"/>
          <w:lang w:val="uk-UA"/>
        </w:rPr>
      </w:pPr>
      <w:r>
        <w:rPr>
          <w:noProof/>
          <w:color w:val="auto"/>
          <w:lang w:val="en-US"/>
        </w:rPr>
        <mc:AlternateContent>
          <mc:Choice Requires="wps">
            <w:drawing>
              <wp:anchor distT="0" distB="0" distL="114300" distR="114300" simplePos="0" relativeHeight="251678720" behindDoc="0" locked="0" layoutInCell="0" allowOverlap="1" wp14:anchorId="22028C80" wp14:editId="65FFE4E6">
                <wp:simplePos x="0" y="0"/>
                <wp:positionH relativeFrom="column">
                  <wp:posOffset>3308985</wp:posOffset>
                </wp:positionH>
                <wp:positionV relativeFrom="paragraph">
                  <wp:posOffset>14605</wp:posOffset>
                </wp:positionV>
                <wp:extent cx="2743200" cy="548640"/>
                <wp:effectExtent l="172085" t="179705" r="285115" b="274955"/>
                <wp:wrapNone/>
                <wp:docPr id="82"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548640"/>
                        </a:xfrm>
                        <a:prstGeom prst="flowChartDocument">
                          <a:avLst/>
                        </a:prstGeom>
                        <a:solidFill>
                          <a:srgbClr val="FFFFFF"/>
                        </a:solidFill>
                        <a:ln w="28575">
                          <a:solidFill>
                            <a:srgbClr val="000000"/>
                          </a:solidFill>
                          <a:miter lim="800000"/>
                          <a:headEnd/>
                          <a:tailEnd/>
                        </a:ln>
                        <a:effectLst>
                          <a:outerShdw blurRad="63500" dist="107763" dir="2700000" algn="ctr" rotWithShape="0">
                            <a:srgbClr val="000000">
                              <a:alpha val="74998"/>
                            </a:srgbClr>
                          </a:outerShdw>
                        </a:effectLst>
                      </wps:spPr>
                      <wps:txbx>
                        <w:txbxContent>
                          <w:p w14:paraId="00FBC8A8" w14:textId="77777777" w:rsidR="00EB573E" w:rsidRPr="00133AD7" w:rsidRDefault="00EB573E" w:rsidP="00B40C3A">
                            <w:pPr>
                              <w:jc w:val="center"/>
                              <w:rPr>
                                <w:b/>
                                <w:lang w:val="uk-UA"/>
                              </w:rPr>
                            </w:pPr>
                            <w:r>
                              <w:rPr>
                                <w:b/>
                              </w:rPr>
                              <w:t>Методика с</w:t>
                            </w:r>
                            <w:r>
                              <w:rPr>
                                <w:b/>
                                <w:lang w:val="uk-UA"/>
                              </w:rPr>
                              <w:t>кладання</w:t>
                            </w:r>
                            <w:r>
                              <w:rPr>
                                <w:b/>
                              </w:rPr>
                              <w:t xml:space="preserve"> бюджета </w:t>
                            </w:r>
                            <w:r>
                              <w:rPr>
                                <w:b/>
                                <w:lang w:val="uk-UA"/>
                              </w:rPr>
                              <w:t>руху грошових коштів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1" o:spid="_x0000_s1103" type="#_x0000_t114" style="position:absolute;left:0;text-align:left;margin-left:260.55pt;margin-top:1.15pt;width:3in;height:43.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IUpg4oCAAAYBQAADgAAAGRycy9lMm9Eb2MueG1srFRNb9QwFLwj8R8s32n2O9uo2apqKULio6Ig&#10;zo7jJBaObZ69my2/nueX7nZLOSFyiPxiezwzb5yLy31v2E5B0M6WfHo24UxZ6Wpt25J/+3r7Zs1Z&#10;iMLWwjirSv6gAr/cvH51MfhCzVznTK2AIYgNxeBL3sXoiywLslO9CGfOK4uTjYNeRCyhzWoQA6L3&#10;JptNJqtscFB7cFKFgF9vxkm+IfymUTJ+bpqgIjMlR26R3kDvKr2zzYUoWhC+0/KRhvgHFr3QFg89&#10;Qt2IKNgW9AuoXktwwTXxTLo+c02jpSINqGY6+UPNfSe8Ii1oTvBHm8L/g5WfdnfAdF3y9YwzK3rs&#10;0dU2OjqaTefT5NDgQ4EL7/0dJI3Bf3DyR2DWXXfCtuoKwA2dEjXyovXZsw2pCLiVVcNHVyO+QHwy&#10;a99AnwDRBrannjwce6L2kUn8OMsXc2w0ZxLnlov1akFNy0Rx2O0hxHfK9SwNSt4YNyAviDdObntl&#10;Ix0ldh9CRCm477CepDij61ttDBXQVtcG2E5gWG7pSepxSzhdZiwbkNd6mS8J+tlkOMWY0PM3jF5H&#10;jL3RPfp+XCSKZOJbW1Moo9BmHCMBYxNBRYFGIWTaFiHuu3pgldnCF4EtXM2XyalaJx+mkzxfzVOF&#10;cZ/l4ylMmBbvqYzAGbj4XceOOp1sf2HBI/30XRjfidGYfHF+vj5oGtWSR+7Ah6oTqpSGFIAxSHFf&#10;7SlwOaGkdFSufsB8ICEKAf5OcNA5+MXZgFez5OHnVoDizLy3mLHz6QJDwCIVi2U+wwJOZ6rTGWEl&#10;QpU8cjYOr+N4/7cedNslp0i6dSn3jaaUPLFCNanA60e6Hn8V6X6f1rTq6Ye2+Q0AAP//AwBQSwME&#10;FAAGAAgAAAAhAE/DI13dAAAACAEAAA8AAABkcnMvZG93bnJldi54bWxMj0FPg0AUhO8m/ofNM/Fm&#10;F6hVijwaQ2JMvbV68LiFhcWybwm7FPz3Pk96nMxk5pt8t9heXPToO0cI8SoCoalydUctwsf7y10K&#10;wgdFteodaYRv7WFXXF/lKqvdTAd9OYZWcAn5TCGYEIZMSl8ZbZVfuUETe40brQosx1bWo5q53PYy&#10;iaIHaVVHvGDUoEujq/NxsgjqbJpyKr+G/dve3EevXfM5bxvE25vl+QlE0Ev4C8MvPqNDwUwnN1Ht&#10;RY+wSeKYowjJGgT7282a9QkhTR9BFrn8f6D4AQAA//8DAFBLAQItABQABgAIAAAAIQDkmcPA+wAA&#10;AOEBAAATAAAAAAAAAAAAAAAAAAAAAABbQ29udGVudF9UeXBlc10ueG1sUEsBAi0AFAAGAAgAAAAh&#10;ACOyauHXAAAAlAEAAAsAAAAAAAAAAAAAAAAALAEAAF9yZWxzLy5yZWxzUEsBAi0AFAAGAAgAAAAh&#10;AOiFKYOKAgAAGAUAAA4AAAAAAAAAAAAAAAAALAIAAGRycy9lMm9Eb2MueG1sUEsBAi0AFAAGAAgA&#10;AAAhAE/DI13dAAAACAEAAA8AAAAAAAAAAAAAAAAA4gQAAGRycy9kb3ducmV2LnhtbFBLBQYAAAAA&#10;BAAEAPMAAADsBQAAAAA=&#10;" o:allowincell="f" strokeweight="2.25pt">
                <v:shadow on="t" opacity="49150f" offset="6pt,6pt"/>
                <v:textbox>
                  <w:txbxContent>
                    <w:p w14:paraId="00FBC8A8" w14:textId="77777777" w:rsidR="00EB573E" w:rsidRPr="00133AD7" w:rsidRDefault="00EB573E" w:rsidP="00B40C3A">
                      <w:pPr>
                        <w:jc w:val="center"/>
                        <w:rPr>
                          <w:b/>
                          <w:lang w:val="uk-UA"/>
                        </w:rPr>
                      </w:pPr>
                      <w:r>
                        <w:rPr>
                          <w:b/>
                        </w:rPr>
                        <w:t>Методика с</w:t>
                      </w:r>
                      <w:r>
                        <w:rPr>
                          <w:b/>
                          <w:lang w:val="uk-UA"/>
                        </w:rPr>
                        <w:t>кладання</w:t>
                      </w:r>
                      <w:r>
                        <w:rPr>
                          <w:b/>
                        </w:rPr>
                        <w:t xml:space="preserve"> бюджета </w:t>
                      </w:r>
                      <w:r>
                        <w:rPr>
                          <w:b/>
                          <w:lang w:val="uk-UA"/>
                        </w:rPr>
                        <w:t>руху грошових коштів</w:t>
                      </w:r>
                    </w:p>
                  </w:txbxContent>
                </v:textbox>
              </v:shape>
            </w:pict>
          </mc:Fallback>
        </mc:AlternateContent>
      </w:r>
    </w:p>
    <w:p w14:paraId="316982C0" w14:textId="0AC2DBDB" w:rsidR="00B40C3A" w:rsidRPr="00385964" w:rsidRDefault="00B238B3" w:rsidP="00B40C3A">
      <w:pPr>
        <w:spacing w:line="360" w:lineRule="auto"/>
        <w:jc w:val="both"/>
        <w:rPr>
          <w:color w:val="auto"/>
          <w:lang w:val="uk-UA"/>
        </w:rPr>
      </w:pPr>
      <w:r>
        <w:rPr>
          <w:noProof/>
          <w:color w:val="auto"/>
          <w:lang w:val="en-US"/>
        </w:rPr>
        <mc:AlternateContent>
          <mc:Choice Requires="wps">
            <w:drawing>
              <wp:anchor distT="0" distB="0" distL="114300" distR="114300" simplePos="0" relativeHeight="251702272" behindDoc="0" locked="0" layoutInCell="0" allowOverlap="1" wp14:anchorId="56D4D341" wp14:editId="2D11464E">
                <wp:simplePos x="0" y="0"/>
                <wp:positionH relativeFrom="column">
                  <wp:posOffset>2760345</wp:posOffset>
                </wp:positionH>
                <wp:positionV relativeFrom="paragraph">
                  <wp:posOffset>26035</wp:posOffset>
                </wp:positionV>
                <wp:extent cx="548640" cy="640080"/>
                <wp:effectExtent l="29845" t="26035" r="56515" b="32385"/>
                <wp:wrapNone/>
                <wp:docPr id="81"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64008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4"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35pt,2.05pt" to="260.55pt,52.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OFt/C4CAABSBAAADgAAAGRycy9lMm9Eb2MueG1srFTbjtMwEH1H4h8sv7dJStrNRk1XKG15WdhK&#10;u3yAazuNhW+y3aYV4t8Zuxd24QUh8uCMMzNnztwyfzgqiQ7ceWF0g4txjhHX1DChdw3++rIeVRj5&#10;QDQj0mje4BP3+GHx/t18sDWfmN5Ixh0CEO3rwTa4D8HWWeZpzxXxY2O5BmVnnCIBrm6XMUcGQFcy&#10;m+T5LBuMY9YZyr2Hr8uzEi8SftdxGp66zvOAZIOBW0inS+c2ntliTuqdI7YX9EKD/AMLRYSGoDeo&#10;JQkE7Z34A0oJ6ow3XRhTozLTdYLylANkU+S/ZfPcE8tTLlAcb29l8v8Pln45bBwSrMFVgZEmCnr0&#10;KDRHxbSMxRmsr8Gm1RsX06NH/WwfDf3mkTZtT/SOJ5IvJwuORfTI3rjEi7cQYjt8NgxsyD6YVKlj&#10;51SEhBqgY2rI6dYQfgyIwsdpWc1KaBsFFQh5lRqWkfrqbJ0Pn7hRKAoNlsA8gZPDow+RDKmvJjGW&#10;NmshZeq51Gho8KSa3k2ThzdSsKiNdt7ttq106EDi2KQnpQaa12bO7DVLaD0nbHWRAxESZBRSTYIT&#10;UCXJcQynOMNIctiUKJ35SR0jQsbA+CKdJ+f7fX6/qlZVOSons9WozBkbfVy35Wi2Lu6myw/Ltl0W&#10;PyL5oqx7wRjXkf91iovy76bksk/n+bvN8a1S2Vv0VFIge30n0qnlscvnedkadtq4mF3sPgxuMr4s&#10;WdyM1/dk9etXsPgJAAD//wMAUEsDBBQABgAIAAAAIQDRXAKT3QAAAAkBAAAPAAAAZHJzL2Rvd25y&#10;ZXYueG1sTI9BT4NAEIXvJv6HzTTxZhda1IosjTGxNxNLTc8LOwIpO4vsQum/73jS25u8L2/ey7az&#10;7cSEg28dKYiXEQikypmWagVfh/f7DQgfNBndOUIFF/SwzW9vMp0ad6Y9TkWoBYeQT7WCJoQ+ldJX&#10;DVrtl65HYu/bDVYHPodamkGfOdx2chVFj9LqlvhDo3t8a7A6FaNV8HNZH4/W74rP0vSh/djI8WAn&#10;pe4W8+sLiIBz+IPhtz5Xh5w7lW4k40WnIFknT4yyiEGw/7CKWZQMRskzyDyT/xfkVwAAAP//AwBQ&#10;SwECLQAUAAYACAAAACEA5JnDwPsAAADhAQAAEwAAAAAAAAAAAAAAAAAAAAAAW0NvbnRlbnRfVHlw&#10;ZXNdLnhtbFBLAQItABQABgAIAAAAIQAjsmrh1wAAAJQBAAALAAAAAAAAAAAAAAAAACwBAABfcmVs&#10;cy8ucmVsc1BLAQItABQABgAIAAAAIQCY4W38LgIAAFIEAAAOAAAAAAAAAAAAAAAAACwCAABkcnMv&#10;ZTJvRG9jLnhtbFBLAQItABQABgAIAAAAIQDRXAKT3QAAAAkBAAAPAAAAAAAAAAAAAAAAAIYEAABk&#10;cnMvZG93bnJldi54bWxQSwUGAAAAAAQABADzAAAAkAUAAAAA&#10;" o:allowincell="f" strokeweight="2.25pt">
                <v:stroke endarrow="block"/>
              </v:line>
            </w:pict>
          </mc:Fallback>
        </mc:AlternateContent>
      </w:r>
      <w:r>
        <w:rPr>
          <w:noProof/>
          <w:color w:val="auto"/>
          <w:lang w:val="en-US"/>
        </w:rPr>
        <mc:AlternateContent>
          <mc:Choice Requires="wps">
            <w:drawing>
              <wp:anchor distT="0" distB="0" distL="114300" distR="114300" simplePos="0" relativeHeight="251697152" behindDoc="0" locked="0" layoutInCell="0" allowOverlap="1" wp14:anchorId="3DB94CC4" wp14:editId="13163C2C">
                <wp:simplePos x="0" y="0"/>
                <wp:positionH relativeFrom="column">
                  <wp:posOffset>2760345</wp:posOffset>
                </wp:positionH>
                <wp:positionV relativeFrom="paragraph">
                  <wp:posOffset>26035</wp:posOffset>
                </wp:positionV>
                <wp:extent cx="548640" cy="0"/>
                <wp:effectExtent l="29845" t="89535" r="56515" b="113665"/>
                <wp:wrapNone/>
                <wp:docPr id="80"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9"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35pt,2.05pt" to="260.55pt,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4tPWyoCAABNBAAADgAAAGRycy9lMm9Eb2MueG1srFTBjtowEL1X6j9YvkMSGtgQEVZVgF5oF2m3&#10;H2Bsh1h1bMs2BFT13zs2ge62l6pqDs44nnnz5s04i8dzJ9GJWye0qnA2TjHiimom1KHCX182owIj&#10;54liRGrFK3zhDj8u379b9KbkE91qybhFAKJc2ZsKt96bMkkcbXlH3FgbruCw0bYjHrb2kDBLekDv&#10;ZDJJ01nSa8uM1ZQ7B19X10O8jPhNw6l/ahrHPZIVBm4+rjau+7AmywUpD5aYVtCBBvkHFh0RCpLe&#10;oVbEE3S04g+oTlCrnW78mOou0U0jKI81QDVZ+ls1zy0xPNYC4jhzl8n9P1j65bSzSLAKFyCPIh30&#10;aCsUR1k+D+L0xpXgU6udDeXRs3o2W02/OaR03RJ14JHky8VAYBYikjchYeMMpNj3nzUDH3L0Oip1&#10;bmwXIEEDdI4Nudwbws8eUfg4zYtZDrzo7Sgh5S3OWOc/cd2hYFRYAumIS05b5wMPUt5cQhqlN0LK&#10;2G6pUF/hSTF9mMYIp6Vg4TT4OXvY19KiEwkTE59YFZy8drP6qFhEazlh68H2REiwkY9yeCtAIMlx&#10;SNdxhpHkcEmCdeUnVcgIxQLjwboOzfd5Ol8X6yIf5ZPZepSnjI0+bup8NNtkD9PVh1Vdr7IfgXyW&#10;l61gjKvA/zbAWf53AzJcpevo3Uf4rlTyFj1KCmRv70g6djs0+Doqe80uOxuqC42HmY3Ow/0Kl+L1&#10;Pnr9+gssfwIAAP//AwBQSwMEFAAGAAgAAAAhAMO+cQvaAAAABwEAAA8AAABkcnMvZG93bnJldi54&#10;bWxMjkFPwkAUhO8m/ofNM+Em2wIqKd0SYyI3Ei2G87b7bBu6b2t3W8q/5+lFbjOZycyXbifbihF7&#10;3zhSEM8jEEilMw1VCr4O749rED5oMrp1hAou6GGb3d+lOjHuTJ845qESPEI+0QrqELpESl/WaLWf&#10;uw6Js2/XWx3Y9pU0vT7zuG3lIoqepdUN8UOtO3yrsTzlg1Xwc1kej9bv8o/CdKHZr+VwsKNSs4fp&#10;dQMi4BT+y/CLz+iQMVPhBjJetApWy9ULV1nEIDh/WsQsij8vs1Te8mdXAAAA//8DAFBLAQItABQA&#10;BgAIAAAAIQDkmcPA+wAAAOEBAAATAAAAAAAAAAAAAAAAAAAAAABbQ29udGVudF9UeXBlc10ueG1s&#10;UEsBAi0AFAAGAAgAAAAhACOyauHXAAAAlAEAAAsAAAAAAAAAAAAAAAAALAEAAF9yZWxzLy5yZWxz&#10;UEsBAi0AFAAGAAgAAAAhANuLT1sqAgAATQQAAA4AAAAAAAAAAAAAAAAALAIAAGRycy9lMm9Eb2Mu&#10;eG1sUEsBAi0AFAAGAAgAAAAhAMO+cQvaAAAABwEAAA8AAAAAAAAAAAAAAAAAggQAAGRycy9kb3du&#10;cmV2LnhtbFBLBQYAAAAABAAEAPMAAACJBQAAAAA=&#10;" o:allowincell="f" strokeweight="2.25pt">
                <v:stroke endarrow="block"/>
              </v:line>
            </w:pict>
          </mc:Fallback>
        </mc:AlternateContent>
      </w:r>
    </w:p>
    <w:p w14:paraId="37C9DFBC" w14:textId="2BCF0A53" w:rsidR="00B40C3A" w:rsidRPr="00385964" w:rsidRDefault="00B238B3" w:rsidP="00B40C3A">
      <w:pPr>
        <w:spacing w:line="360" w:lineRule="auto"/>
        <w:jc w:val="both"/>
        <w:rPr>
          <w:color w:val="auto"/>
          <w:lang w:val="uk-UA"/>
        </w:rPr>
      </w:pPr>
      <w:r>
        <w:rPr>
          <w:noProof/>
          <w:color w:val="auto"/>
          <w:lang w:val="en-US"/>
        </w:rPr>
        <mc:AlternateContent>
          <mc:Choice Requires="wps">
            <w:drawing>
              <wp:anchor distT="0" distB="0" distL="114300" distR="114300" simplePos="0" relativeHeight="251687936" behindDoc="0" locked="0" layoutInCell="0" allowOverlap="1" wp14:anchorId="08C2C11D" wp14:editId="127BA0A8">
                <wp:simplePos x="0" y="0"/>
                <wp:positionH relativeFrom="column">
                  <wp:posOffset>1388745</wp:posOffset>
                </wp:positionH>
                <wp:positionV relativeFrom="paragraph">
                  <wp:posOffset>128905</wp:posOffset>
                </wp:positionV>
                <wp:extent cx="0" cy="548640"/>
                <wp:effectExtent l="93345" t="27305" r="109855" b="46355"/>
                <wp:wrapNone/>
                <wp:docPr id="79"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0"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35pt,10.15pt" to="109.35pt,53.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3IYryoCAABNBAAADgAAAGRycy9lMm9Eb2MueG1srFRNj9owEL1X6n+wfIckNHxFhFUVoBfaRdrt&#10;DzC2Q6w6tmUbAqr63zt2gO52L6uqHMzYHr9582Ymi4dzK9GJWye0KnE2TDHiimom1KHE3583gxlG&#10;zhPFiNSKl/jCHX5Yfvyw6EzBR7rRknGLAES5ojMlbrw3RZI42vCWuKE2XMFlrW1LPGztIWGWdIDe&#10;ymSUppOk05YZqyl3Dk5X/SVeRvy65tQ/1rXjHskSAzcfVxvXfViT5YIUB0tMI+iVBvkHFi0RCoLe&#10;oVbEE3S04g1UK6jVTtd+SHWb6LoWlMccIJss/Subp4YYHnMBcZy5y+T+Hyz9dtpZJFiJp3OMFGmh&#10;RluhOMryKE5nXAE+ldrZkB49qyez1fSHQ0pXDVEHHkk+Xww8zIKcyasnYeMMhNh3XzUDH3L0Oip1&#10;rm0bIEEDdI4FudwLws8e0f6Qwuk4n016Ogkpbu+Mdf4L1y0KRoklkI645LR1PvAgxc0lhFF6I6SM&#10;5ZYKdSUezcbTcXzhtBQs3AY/Zw/7Slp0IqFj4i9mBTcv3aw+KhbRGk7Y+mp7IiTYyEc5vBUgkOQ4&#10;hGs5w0hyGJJg9fykChEhWWB8tfqm+TlP5+vZepYP8tFkPchTxgafN1U+mGyy6Xj1aVVVq+xXIJ/l&#10;RSMY4yrwvzVwlr+vQa6j1LfevYXvSiWv0aOkQPb2H0nHaocCh4lzxV6zy86G7MIOejY6X+crDMXL&#10;ffT68xVY/gYAAP//AwBQSwMEFAAGAAgAAAAhAD6FltXcAAAACgEAAA8AAABkcnMvZG93bnJldi54&#10;bWxMj01Lw0AQhu9C/8MyQm92ty20IWZTRNCbUFPpeZMdk2B2Ns1u0vTfO+JBb/Px8M4z2WF2nZhw&#10;CK0nDeuVAoFUedtSreHj9PKQgAjRkDWdJ9RwwwCHfHGXmdT6K73jVMRacAiF1GhoYuxTKUPVoDNh&#10;5Xsk3n36wZnI7VBLO5grh7tObpTaSWda4guN6fG5weqrGJ2Gy217PrvwWhxL28f2LZHjyU1aL+/n&#10;p0cQEef4B8OPPqtDzk6lH8kG0WnYrJM9o1yoLQgGfgclk2q3B5ln8v8L+TcAAAD//wMAUEsBAi0A&#10;FAAGAAgAAAAhAOSZw8D7AAAA4QEAABMAAAAAAAAAAAAAAAAAAAAAAFtDb250ZW50X1R5cGVzXS54&#10;bWxQSwECLQAUAAYACAAAACEAI7Jq4dcAAACUAQAACwAAAAAAAAAAAAAAAAAsAQAAX3JlbHMvLnJl&#10;bHNQSwECLQAUAAYACAAAACEAX3IYryoCAABNBAAADgAAAAAAAAAAAAAAAAAsAgAAZHJzL2Uyb0Rv&#10;Yy54bWxQSwECLQAUAAYACAAAACEAPoWW1dwAAAAKAQAADwAAAAAAAAAAAAAAAACCBAAAZHJzL2Rv&#10;d25yZXYueG1sUEsFBgAAAAAEAAQA8wAAAIsFAAAAAA==&#10;" o:allowincell="f" strokeweight="2.25pt">
                <v:stroke endarrow="block"/>
              </v:line>
            </w:pict>
          </mc:Fallback>
        </mc:AlternateContent>
      </w:r>
      <w:r>
        <w:rPr>
          <w:noProof/>
          <w:color w:val="auto"/>
          <w:lang w:val="en-US"/>
        </w:rPr>
        <mc:AlternateContent>
          <mc:Choice Requires="wps">
            <w:drawing>
              <wp:anchor distT="0" distB="0" distL="114300" distR="114300" simplePos="0" relativeHeight="251679744" behindDoc="0" locked="0" layoutInCell="0" allowOverlap="1" wp14:anchorId="32773B12" wp14:editId="076AB00F">
                <wp:simplePos x="0" y="0"/>
                <wp:positionH relativeFrom="column">
                  <wp:posOffset>3308985</wp:posOffset>
                </wp:positionH>
                <wp:positionV relativeFrom="paragraph">
                  <wp:posOffset>128905</wp:posOffset>
                </wp:positionV>
                <wp:extent cx="2743200" cy="457200"/>
                <wp:effectExtent l="172085" t="179705" r="285115" b="277495"/>
                <wp:wrapNone/>
                <wp:docPr id="78"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57200"/>
                        </a:xfrm>
                        <a:prstGeom prst="flowChartDocument">
                          <a:avLst/>
                        </a:prstGeom>
                        <a:solidFill>
                          <a:srgbClr val="FFFFFF"/>
                        </a:solidFill>
                        <a:ln w="28575">
                          <a:solidFill>
                            <a:srgbClr val="000000"/>
                          </a:solidFill>
                          <a:miter lim="800000"/>
                          <a:headEnd/>
                          <a:tailEnd/>
                        </a:ln>
                        <a:effectLst>
                          <a:outerShdw blurRad="63500" dist="107763" dir="2700000" algn="ctr" rotWithShape="0">
                            <a:srgbClr val="000000">
                              <a:alpha val="74998"/>
                            </a:srgbClr>
                          </a:outerShdw>
                        </a:effectLst>
                      </wps:spPr>
                      <wps:txbx>
                        <w:txbxContent>
                          <w:p w14:paraId="78F623D3" w14:textId="77777777" w:rsidR="00EB573E" w:rsidRPr="00133AD7" w:rsidRDefault="00EB573E" w:rsidP="00B40C3A">
                            <w:pPr>
                              <w:jc w:val="center"/>
                              <w:rPr>
                                <w:b/>
                                <w:lang w:val="uk-UA"/>
                              </w:rPr>
                            </w:pPr>
                            <w:r>
                              <w:rPr>
                                <w:b/>
                              </w:rPr>
                              <w:t>Методика ц</w:t>
                            </w:r>
                            <w:r>
                              <w:rPr>
                                <w:b/>
                                <w:lang w:val="uk-UA"/>
                              </w:rPr>
                              <w:t>іноутворення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2" o:spid="_x0000_s1104" type="#_x0000_t114" style="position:absolute;left:0;text-align:left;margin-left:260.55pt;margin-top:10.15pt;width:3in;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Zq5bocCAAAYBQAADgAAAGRycy9lMm9Eb2MueG1srFRNb9swDL0P2H8QdF+dzzox6hRFuw4D9lGs&#10;G3amZdkWJouapMTpfv0oOU3TdadhPhiiKD3ykY+6uNz3mu2k8wpNyadnE86kEVgr05b829fbNyvO&#10;fABTg0YjS/4gPb/cvH51MdhCzrBDXUvHCMT4YrAl70KwRZZ50cke/BlaacjZoOshkOnarHYwEHqv&#10;s9lkcp4N6GrrUEjvafdmdPJNwm8aKcLnpvEyMF1yyi2kv0v/Kv6zzQUUrQPbKXFIA/4hix6UoaBH&#10;qBsIwLZOvYDqlXDosQlnAvsMm0YJmTgQm+nkDzb3HViZuFBxvD2Wyf8/WPFpd+eYqkueU6cM9NSj&#10;q23AFJpN57NYocH6gg7e2zsXOXr7AcUPzwxed2BaeeUcDp2EmvKaxvPZswvR8HSVVcNHrAkfCD8V&#10;a9+4PgJSGdg+9eTh2BO5D0zQ5ixfzKnRnAnyLZZ5XMcQUDzets6HdxJ7FhclbzQOlJcLNyi2vTQh&#10;hYLdBx/Ge4/nExXUqr5VWifDtdW1dmwHJJbb9B1C+dNj2rCB8lot82WCfub0pxiT9P0No1eBZK9V&#10;X/LV8RAUsYhvTU15QhFA6XFNXLWJWzIJmohEA7cEcd/VA6v01n0BauH5fBkrVatYh+kkz8/n0SK5&#10;z/IxCgPd0pyK4DhzGL6r0KVOx7K/KMEh/bgP2nYwFiZfrNerR04j29SOYz7JOkk1qSEKYBRS2Ff7&#10;UXDriBLVUWH9QPqghJII6DmhRYfuF2cDjWbJ/c8tOMmZfm9IY+vpYhFnORlJEkTm1FOdesAIgip5&#10;4GxcXodx/rfWqbaLlUrUDUbdNyqp5Cmrg5pp/BKvw1MR5/vUTqeeHrTNbwAAAP//AwBQSwMEFAAG&#10;AAgAAAAhAEFQffPeAAAACQEAAA8AAABkcnMvZG93bnJldi54bWxMjz1PwzAQhnck/oN1SGzUTkJR&#10;m8apUCSEykZhYHTjSxwa21HsNOHfc0x0u49H7z1X7BfbswuOofNOQrISwNDVXneulfD58fKwARai&#10;clr13qGEHwywL29vCpVrP7t3vBxjyyjEhVxJMDEOOeehNmhVWPkBHe0aP1oVqR1brkc1U7jteSrE&#10;E7eqc3TBqAErg/X5OFkJ6myaaqq+h8PbwTyK1675mreNlPd3y/MOWMQl/sPwp0/qUJLTyU9OB9ZL&#10;WKdJQqiEVGTACNiuMxqcqEgz4GXBrz8ofwEAAP//AwBQSwECLQAUAAYACAAAACEA5JnDwPsAAADh&#10;AQAAEwAAAAAAAAAAAAAAAAAAAAAAW0NvbnRlbnRfVHlwZXNdLnhtbFBLAQItABQABgAIAAAAIQAj&#10;smrh1wAAAJQBAAALAAAAAAAAAAAAAAAAACwBAABfcmVscy8ucmVsc1BLAQItABQABgAIAAAAIQAB&#10;mrluhwIAABgFAAAOAAAAAAAAAAAAAAAAACwCAABkcnMvZTJvRG9jLnhtbFBLAQItABQABgAIAAAA&#10;IQBBUH3z3gAAAAkBAAAPAAAAAAAAAAAAAAAAAN8EAABkcnMvZG93bnJldi54bWxQSwUGAAAAAAQA&#10;BADzAAAA6gUAAAAA&#10;" o:allowincell="f" strokeweight="2.25pt">
                <v:shadow on="t" opacity="49150f" offset="6pt,6pt"/>
                <v:textbox>
                  <w:txbxContent>
                    <w:p w14:paraId="78F623D3" w14:textId="77777777" w:rsidR="00EB573E" w:rsidRPr="00133AD7" w:rsidRDefault="00EB573E" w:rsidP="00B40C3A">
                      <w:pPr>
                        <w:jc w:val="center"/>
                        <w:rPr>
                          <w:b/>
                          <w:lang w:val="uk-UA"/>
                        </w:rPr>
                      </w:pPr>
                      <w:r>
                        <w:rPr>
                          <w:b/>
                        </w:rPr>
                        <w:t>Методика ц</w:t>
                      </w:r>
                      <w:r>
                        <w:rPr>
                          <w:b/>
                          <w:lang w:val="uk-UA"/>
                        </w:rPr>
                        <w:t>іноутворення</w:t>
                      </w:r>
                    </w:p>
                  </w:txbxContent>
                </v:textbox>
              </v:shape>
            </w:pict>
          </mc:Fallback>
        </mc:AlternateContent>
      </w:r>
    </w:p>
    <w:p w14:paraId="5698FCEC" w14:textId="77777777" w:rsidR="00B40C3A" w:rsidRPr="00385964" w:rsidRDefault="00B40C3A" w:rsidP="00B40C3A">
      <w:pPr>
        <w:spacing w:line="360" w:lineRule="auto"/>
        <w:jc w:val="both"/>
        <w:rPr>
          <w:color w:val="auto"/>
          <w:lang w:val="uk-UA"/>
        </w:rPr>
      </w:pPr>
    </w:p>
    <w:p w14:paraId="462BCA77" w14:textId="1E5C3D88" w:rsidR="00B40C3A" w:rsidRPr="00385964" w:rsidRDefault="00B238B3" w:rsidP="00B40C3A">
      <w:pPr>
        <w:spacing w:line="360" w:lineRule="auto"/>
        <w:jc w:val="both"/>
        <w:rPr>
          <w:color w:val="auto"/>
          <w:lang w:val="uk-UA"/>
        </w:rPr>
      </w:pPr>
      <w:r>
        <w:rPr>
          <w:noProof/>
          <w:color w:val="auto"/>
          <w:lang w:val="en-US"/>
        </w:rPr>
        <mc:AlternateContent>
          <mc:Choice Requires="wps">
            <w:drawing>
              <wp:anchor distT="0" distB="0" distL="114300" distR="114300" simplePos="0" relativeHeight="251680768" behindDoc="0" locked="0" layoutInCell="0" allowOverlap="1" wp14:anchorId="2321EA99" wp14:editId="724363E5">
                <wp:simplePos x="0" y="0"/>
                <wp:positionH relativeFrom="column">
                  <wp:posOffset>3308985</wp:posOffset>
                </wp:positionH>
                <wp:positionV relativeFrom="paragraph">
                  <wp:posOffset>151765</wp:posOffset>
                </wp:positionV>
                <wp:extent cx="2743200" cy="548640"/>
                <wp:effectExtent l="172085" t="177165" r="285115" b="277495"/>
                <wp:wrapNone/>
                <wp:docPr id="77"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548640"/>
                        </a:xfrm>
                        <a:prstGeom prst="flowChartDocument">
                          <a:avLst/>
                        </a:prstGeom>
                        <a:solidFill>
                          <a:srgbClr val="FFFFFF"/>
                        </a:solidFill>
                        <a:ln w="28575">
                          <a:solidFill>
                            <a:srgbClr val="000000"/>
                          </a:solidFill>
                          <a:miter lim="800000"/>
                          <a:headEnd/>
                          <a:tailEnd/>
                        </a:ln>
                        <a:effectLst>
                          <a:outerShdw blurRad="63500" dist="107763" dir="2700000" algn="ctr" rotWithShape="0">
                            <a:srgbClr val="000000">
                              <a:alpha val="74998"/>
                            </a:srgbClr>
                          </a:outerShdw>
                        </a:effectLst>
                      </wps:spPr>
                      <wps:txbx>
                        <w:txbxContent>
                          <w:p w14:paraId="688D9D44" w14:textId="77777777" w:rsidR="00EB573E" w:rsidRPr="00133AD7" w:rsidRDefault="00EB573E" w:rsidP="00B40C3A">
                            <w:pPr>
                              <w:jc w:val="center"/>
                              <w:rPr>
                                <w:b/>
                                <w:lang w:val="uk-UA"/>
                              </w:rPr>
                            </w:pPr>
                            <w:r>
                              <w:rPr>
                                <w:b/>
                              </w:rPr>
                              <w:t>Механ</w:t>
                            </w:r>
                            <w:r>
                              <w:rPr>
                                <w:b/>
                                <w:lang w:val="uk-UA"/>
                              </w:rPr>
                              <w:t>і</w:t>
                            </w:r>
                            <w:r>
                              <w:rPr>
                                <w:b/>
                              </w:rPr>
                              <w:t>зм оплат</w:t>
                            </w:r>
                            <w:r>
                              <w:rPr>
                                <w:b/>
                                <w:lang w:val="uk-UA"/>
                              </w:rPr>
                              <w:t>и</w:t>
                            </w:r>
                            <w:r>
                              <w:rPr>
                                <w:b/>
                              </w:rPr>
                              <w:t xml:space="preserve"> </w:t>
                            </w:r>
                            <w:r>
                              <w:rPr>
                                <w:b/>
                                <w:lang w:val="uk-UA"/>
                              </w:rPr>
                              <w:t>праці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3" o:spid="_x0000_s1105" type="#_x0000_t114" style="position:absolute;left:0;text-align:left;margin-left:260.55pt;margin-top:11.95pt;width:3in;height:43.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0R+dIoCAAAYBQAADgAAAGRycy9lMm9Eb2MueG1srFRNb9QwFLwj8R8s32n2O9uo2apqKUIqUFEQ&#10;5xfHSSwcO9jOZttfz/PL7nZLOSFyiPxiZzwzb+yLy12r2VY6r6zJ+fRswpk0wpbK1Dn//u323Zoz&#10;H8CUoK2ROX+Unl9u3r65GLpMzmxjdSkdQxDjs6HLeRNClyWJF41swZ/ZThqcrKxrIWDp6qR0MCB6&#10;q5PZZLJKBuvKzlkhvcevN+Mk3xB+VUkRvlSVl4HpnCO3QG9H7yK+k80FZLWDrlFiTwP+gUULyuCm&#10;R6gbCMB6p15BtUo4620VzoRtE1tVSkjSgGqmkz/UPDTQSdKC5vjuaJP/f7Di8/beMVXmPE05M9Bi&#10;j676YGlrNp3Po0ND5zNc+NDdu6jRd3dW/PTM2OsGTC2vnLNDI6FEXtO4PnnxQyw8/sqK4ZMtER8Q&#10;n8zaVa6NgGgD21FPHo89kbvABH6cpYs5NpozgXPLxXq1oKYlkB3+7pwPH6RtWRzkvNJ2QF4u3FjR&#10;t9IE2gq2dz5EapAd1pMUq1V5q7SmwtXFtXZsCxiWW3pIDSo+XaYNG5DXepkuCfrFpD/FmNDzN4xW&#10;BYy9Vm3O18dFkEUT35uSQhlA6XGMnLWJBCUFGoWQaT1CPDTlwArdu6+ALVzNl9GpUkUfppM0Xc1j&#10;hXGfpeMuDHSN51QEx5mz4YcKDXU62v7Kgj39+B1018BoTLo4P18fNI1qyVZ74EPVCVVKQwzAGKSw&#10;K3YUuDU1MqajsOUj5gMJUQjwOsFBY90TZwMezZz7Xz04yZn+aDBj59MFhoAFKhbLdIaFO50pTmfA&#10;CITKeeBsHF6H8fz3nVN1E50i6cbG3FeKUvLMap9mPH6ka39VxPN9WtOq5wtt8xsAAP//AwBQSwME&#10;FAAGAAgAAAAhADIUCpzeAAAACgEAAA8AAABkcnMvZG93bnJldi54bWxMj8FOhDAQhu8mvkMzJt7c&#10;FnCNIGVjSIxZb64ePHZpobh0SmhZ8O0dT+5xZr788/3lbnUDO5sp9B4lJBsBzGDjdY+dhM+Pl7tH&#10;YCEq1GrwaCT8mAC76vqqVIX2C76b8yF2jEIwFEqCjXEsOA+NNU6FjR8N0q31k1ORxqnjelILhbuB&#10;p0I8cKd6pA9Wjaa2pjkdZidBnWxbz/X3uH/b23vx2rdfS95KeXuzPj8Bi2aN/zD86ZM6VOR09DPq&#10;wAYJ2zRJCJWQZjkwAvJtRosjkYnIgFclv6xQ/QIAAP//AwBQSwECLQAUAAYACAAAACEA5JnDwPsA&#10;AADhAQAAEwAAAAAAAAAAAAAAAAAAAAAAW0NvbnRlbnRfVHlwZXNdLnhtbFBLAQItABQABgAIAAAA&#10;IQAjsmrh1wAAAJQBAAALAAAAAAAAAAAAAAAAACwBAABfcmVscy8ucmVsc1BLAQItABQABgAIAAAA&#10;IQADRH50igIAABgFAAAOAAAAAAAAAAAAAAAAACwCAABkcnMvZTJvRG9jLnhtbFBLAQItABQABgAI&#10;AAAAIQAyFAqc3gAAAAoBAAAPAAAAAAAAAAAAAAAAAOIEAABkcnMvZG93bnJldi54bWxQSwUGAAAA&#10;AAQABADzAAAA7QUAAAAA&#10;" o:allowincell="f" strokeweight="2.25pt">
                <v:shadow on="t" opacity="49150f" offset="6pt,6pt"/>
                <v:textbox>
                  <w:txbxContent>
                    <w:p w14:paraId="688D9D44" w14:textId="77777777" w:rsidR="00EB573E" w:rsidRPr="00133AD7" w:rsidRDefault="00EB573E" w:rsidP="00B40C3A">
                      <w:pPr>
                        <w:jc w:val="center"/>
                        <w:rPr>
                          <w:b/>
                          <w:lang w:val="uk-UA"/>
                        </w:rPr>
                      </w:pPr>
                      <w:r>
                        <w:rPr>
                          <w:b/>
                        </w:rPr>
                        <w:t>Механ</w:t>
                      </w:r>
                      <w:r>
                        <w:rPr>
                          <w:b/>
                          <w:lang w:val="uk-UA"/>
                        </w:rPr>
                        <w:t>і</w:t>
                      </w:r>
                      <w:r>
                        <w:rPr>
                          <w:b/>
                        </w:rPr>
                        <w:t>зм оплат</w:t>
                      </w:r>
                      <w:r>
                        <w:rPr>
                          <w:b/>
                          <w:lang w:val="uk-UA"/>
                        </w:rPr>
                        <w:t>и</w:t>
                      </w:r>
                      <w:r>
                        <w:rPr>
                          <w:b/>
                        </w:rPr>
                        <w:t xml:space="preserve"> </w:t>
                      </w:r>
                      <w:r>
                        <w:rPr>
                          <w:b/>
                          <w:lang w:val="uk-UA"/>
                        </w:rPr>
                        <w:t>праці</w:t>
                      </w:r>
                    </w:p>
                  </w:txbxContent>
                </v:textbox>
              </v:shape>
            </w:pict>
          </mc:Fallback>
        </mc:AlternateContent>
      </w:r>
      <w:r>
        <w:rPr>
          <w:noProof/>
          <w:color w:val="auto"/>
          <w:lang w:val="en-US"/>
        </w:rPr>
        <mc:AlternateContent>
          <mc:Choice Requires="wps">
            <w:drawing>
              <wp:anchor distT="0" distB="0" distL="114300" distR="114300" simplePos="0" relativeHeight="251669504" behindDoc="0" locked="0" layoutInCell="0" allowOverlap="1" wp14:anchorId="6731A6E1" wp14:editId="13910346">
                <wp:simplePos x="0" y="0"/>
                <wp:positionH relativeFrom="column">
                  <wp:posOffset>200025</wp:posOffset>
                </wp:positionH>
                <wp:positionV relativeFrom="paragraph">
                  <wp:posOffset>151765</wp:posOffset>
                </wp:positionV>
                <wp:extent cx="2560320" cy="457200"/>
                <wp:effectExtent l="174625" t="100965" r="97155" b="178435"/>
                <wp:wrapNone/>
                <wp:docPr id="76"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457200"/>
                        </a:xfrm>
                        <a:prstGeom prst="rect">
                          <a:avLst/>
                        </a:prstGeom>
                        <a:solidFill>
                          <a:srgbClr val="FFFFFF"/>
                        </a:solidFill>
                        <a:ln w="28575">
                          <a:solidFill>
                            <a:srgbClr val="000000"/>
                          </a:solidFill>
                          <a:miter lim="800000"/>
                          <a:headEnd/>
                          <a:tailEnd/>
                        </a:ln>
                        <a:effectLst>
                          <a:outerShdw blurRad="63500" dist="107763" dir="8100000" algn="ctr" rotWithShape="0">
                            <a:srgbClr val="000000">
                              <a:alpha val="74998"/>
                            </a:srgbClr>
                          </a:outerShdw>
                        </a:effectLst>
                      </wps:spPr>
                      <wps:txbx>
                        <w:txbxContent>
                          <w:p w14:paraId="27A20FD0" w14:textId="77777777" w:rsidR="00EB573E" w:rsidRPr="003A5C75" w:rsidRDefault="00EB573E" w:rsidP="00B40C3A">
                            <w:pPr>
                              <w:jc w:val="center"/>
                              <w:rPr>
                                <w:b/>
                                <w:lang w:val="uk-UA"/>
                              </w:rPr>
                            </w:pPr>
                            <w:r>
                              <w:rPr>
                                <w:b/>
                              </w:rPr>
                              <w:t>Проект</w:t>
                            </w:r>
                            <w:r>
                              <w:rPr>
                                <w:b/>
                                <w:lang w:val="uk-UA"/>
                              </w:rPr>
                              <w:t>ування</w:t>
                            </w:r>
                            <w:r>
                              <w:rPr>
                                <w:b/>
                              </w:rPr>
                              <w:t xml:space="preserve"> систем</w:t>
                            </w:r>
                            <w:r>
                              <w:rPr>
                                <w:b/>
                                <w:lang w:val="uk-UA"/>
                              </w:rPr>
                              <w:t>и</w:t>
                            </w:r>
                            <w:r>
                              <w:rPr>
                                <w:b/>
                              </w:rPr>
                              <w:t xml:space="preserve"> оплат</w:t>
                            </w:r>
                            <w:r>
                              <w:rPr>
                                <w:b/>
                                <w:lang w:val="uk-UA"/>
                              </w:rPr>
                              <w:t>и</w:t>
                            </w:r>
                            <w:r>
                              <w:rPr>
                                <w:b/>
                              </w:rPr>
                              <w:t xml:space="preserve"> </w:t>
                            </w:r>
                            <w:r>
                              <w:rPr>
                                <w:b/>
                                <w:lang w:val="uk-UA"/>
                              </w:rPr>
                              <w:t>праці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106" style="position:absolute;left:0;text-align:left;margin-left:15.75pt;margin-top:11.95pt;width:201.6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LbYi4ECAAALBQAADgAAAGRycy9lMm9Eb2MueG1srFRNb9QwEL0j8R8s32mS7X5GzVZVSxFSgaoF&#10;cZ4kTmLh2Mb2brb8esaT3e2WckLkEHns8fObN8++uNz1im2F89LogmdnKWdCV6aWui34t6+375ac&#10;+QC6BmW0KPiT8Pxy/fbNxWBzMTGdUbVwDEG0zwdb8C4EmyeJrzrRgz8zVmhcbIzrIWDo2qR2MCB6&#10;r5JJms6TwbjaOlMJ73H2Zlzka8JvGlGFL03jRWCq4Mgt0N/Rv4z/ZH0BeevAdrLa04B/YNGD1Hjo&#10;EeoGArCNk6+gelk5400TzirTJ6ZpZCWoBqwmS/+o5rEDK6gWFMfbo0z+/8FWn7f3jsm64Is5Zxp6&#10;7NEDqga6VYJlk0lUaLA+x8RHe+9ijd7emeqHZ9pcd5gnrpwzQyegRl5ZzE9ebIiBx62sHD6ZGvFh&#10;EwyJtWtcHwFRBrajnjwdeyJ2gVU4OZnN0/MJtq7CtelsgU2nIyA/7LbOhw/C9CwOCu6QPaHD9s6H&#10;yAbyQwqxN0rWt1IpClxbXivHtoD+uKVvj+5P05RmA1JZzhYzgn6x6E8xUvr+htHLgE5Xsi/48pgE&#10;edTtva7JhwGkGsfIWelIUJCHsRDSaYMQj109sFJt3ANg1+bnMxSE1TKWnqWLxfw8RujwZTaewkC1&#10;eDWr4DhzJnyXoSNfRaVfSbCnH+dB2Q5GYRbT1Wp5qGmslmQ1Bz4UnVAlA8Sej94Ju3JHHluSPaIh&#10;SlM/oSWQEPUdXxAcdMb94mzA21hw/3MDTnCmPmq01SqbTuP1pYBcgMWcrpSnK6ArhCp44GwcXofx&#10;ym+sk20XlaLStblCKzaSXPLMam9gvHFU1/51iFf6NKas5zds/RsAAP//AwBQSwMEFAAGAAgAAAAh&#10;AI9UyLDeAAAACAEAAA8AAABkcnMvZG93bnJldi54bWxMj8FOwzAQRO9I/IO1SNyo06QFEuJUgMSt&#10;oqIgxHFrL0mUeB1itwl/jznBcTSjmTflZra9ONHoW8cKlosEBLF2puVawdvr09UtCB+QDfaOScE3&#10;edhU52clFsZN/EKnfahFLGFfoIImhKGQ0uuGLPqFG4ij9+lGiyHKsZZmxCmW216mSXItLbYcFxoc&#10;6LEh3e2PVgEPejvRQ73bkn7v0qnDj+f0S6nLi/n+DkSgOfyF4Rc/okMVmQ7uyMaLXkG2XMekgjTL&#10;QUR/la1uQBwU5OscZFXK/weqHwAAAP//AwBQSwECLQAUAAYACAAAACEA5JnDwPsAAADhAQAAEwAA&#10;AAAAAAAAAAAAAAAAAAAAW0NvbnRlbnRfVHlwZXNdLnhtbFBLAQItABQABgAIAAAAIQAjsmrh1wAA&#10;AJQBAAALAAAAAAAAAAAAAAAAACwBAABfcmVscy8ucmVsc1BLAQItABQABgAIAAAAIQAUttiLgQIA&#10;AAsFAAAOAAAAAAAAAAAAAAAAACwCAABkcnMvZTJvRG9jLnhtbFBLAQItABQABgAIAAAAIQCPVMiw&#10;3gAAAAgBAAAPAAAAAAAAAAAAAAAAANkEAABkcnMvZG93bnJldi54bWxQSwUGAAAAAAQABADzAAAA&#10;5AUAAAAA&#10;" o:allowincell="f" strokeweight="2.25pt">
                <v:shadow on="t" opacity="49150f" offset="-6pt,6pt"/>
                <v:textbox>
                  <w:txbxContent>
                    <w:p w14:paraId="27A20FD0" w14:textId="77777777" w:rsidR="00EB573E" w:rsidRPr="003A5C75" w:rsidRDefault="00EB573E" w:rsidP="00B40C3A">
                      <w:pPr>
                        <w:jc w:val="center"/>
                        <w:rPr>
                          <w:b/>
                          <w:lang w:val="uk-UA"/>
                        </w:rPr>
                      </w:pPr>
                      <w:r>
                        <w:rPr>
                          <w:b/>
                        </w:rPr>
                        <w:t>Проект</w:t>
                      </w:r>
                      <w:r>
                        <w:rPr>
                          <w:b/>
                          <w:lang w:val="uk-UA"/>
                        </w:rPr>
                        <w:t>ування</w:t>
                      </w:r>
                      <w:r>
                        <w:rPr>
                          <w:b/>
                        </w:rPr>
                        <w:t xml:space="preserve"> систем</w:t>
                      </w:r>
                      <w:r>
                        <w:rPr>
                          <w:b/>
                          <w:lang w:val="uk-UA"/>
                        </w:rPr>
                        <w:t>и</w:t>
                      </w:r>
                      <w:r>
                        <w:rPr>
                          <w:b/>
                        </w:rPr>
                        <w:t xml:space="preserve"> оплат</w:t>
                      </w:r>
                      <w:r>
                        <w:rPr>
                          <w:b/>
                          <w:lang w:val="uk-UA"/>
                        </w:rPr>
                        <w:t>и</w:t>
                      </w:r>
                      <w:r>
                        <w:rPr>
                          <w:b/>
                        </w:rPr>
                        <w:t xml:space="preserve"> </w:t>
                      </w:r>
                      <w:r>
                        <w:rPr>
                          <w:b/>
                          <w:lang w:val="uk-UA"/>
                        </w:rPr>
                        <w:t>праці</w:t>
                      </w:r>
                    </w:p>
                  </w:txbxContent>
                </v:textbox>
              </v:rect>
            </w:pict>
          </mc:Fallback>
        </mc:AlternateContent>
      </w:r>
    </w:p>
    <w:p w14:paraId="1903242E" w14:textId="5E32CE57" w:rsidR="00B40C3A" w:rsidRPr="00385964" w:rsidRDefault="00B238B3" w:rsidP="00B40C3A">
      <w:pPr>
        <w:spacing w:line="360" w:lineRule="auto"/>
        <w:jc w:val="both"/>
        <w:rPr>
          <w:color w:val="auto"/>
          <w:lang w:val="uk-UA"/>
        </w:rPr>
      </w:pPr>
      <w:r>
        <w:rPr>
          <w:noProof/>
          <w:color w:val="auto"/>
          <w:lang w:val="en-US"/>
        </w:rPr>
        <mc:AlternateContent>
          <mc:Choice Requires="wps">
            <w:drawing>
              <wp:anchor distT="0" distB="0" distL="114300" distR="114300" simplePos="0" relativeHeight="251696128" behindDoc="0" locked="0" layoutInCell="0" allowOverlap="1" wp14:anchorId="76DBE186" wp14:editId="7122C6D5">
                <wp:simplePos x="0" y="0"/>
                <wp:positionH relativeFrom="column">
                  <wp:posOffset>2760345</wp:posOffset>
                </wp:positionH>
                <wp:positionV relativeFrom="paragraph">
                  <wp:posOffset>163195</wp:posOffset>
                </wp:positionV>
                <wp:extent cx="548640" cy="0"/>
                <wp:effectExtent l="29845" t="86995" r="56515" b="116205"/>
                <wp:wrapNone/>
                <wp:docPr id="75"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8"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35pt,12.85pt" to="260.55pt,12.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43QBykCAABNBAAADgAAAGRycy9lMm9Eb2MueG1srFTbjtMwEH1H4h8sv7dJStrNRk1XKG15WdhK&#10;u3yAazuNhW+y3aYV4t8ZuxfY5QUh8uCMM+MzZ86MM384KokO3HlhdIOLcY4R19QwoXcN/vqyHlUY&#10;+UA0I9Jo3uAT9/hh8f7dfLA1n5jeSMYdAhDt68E2uA/B1lnmac8V8WNjuQZnZ5wiAbZulzFHBkBX&#10;Mpvk+SwbjGPWGcq9h6/LsxMvEn7XcRqeus7zgGSDgVtIq0vrNq7ZYk7qnSO2F/RCg/wDC0WEhqQ3&#10;qCUJBO2d+ANKCeqMN10YU6My03WC8lQDVFPkb6p57onlqRYQx9ubTP7/wdIvh41DgjX4boqRJgp6&#10;9Cg0R0VZRXEG62uIafXGxfLoUT/bR0O/eaRN2xO944nky8nCwSKeyF4diRtvIcV2+GwYxJB9MEmp&#10;Y+dUhAQN0DE15HRrCD8GROHjtKxmJbSNXl0Zqa/nrPPhEzcKRaPBEkgnXHJ49CHyIPU1JKbRZi2k&#10;TO2WGg0NnlRTKDm6vJGCRW/auN22lQ4dSJyY9KSq3oQ5s9csofWcsNXFDkRIsFFIcgQnQCDJcUyn&#10;OMNIcrgk0TrzkzpmhGKB8cU6D833+/x+Va2qclROZqtRmTM2+rhuy9FsXdxNlx+WbbssfkTyRVn3&#10;gjGuI//rABfl3w3I5SqdR+82wjelstfoSVIge30n0qnbscHnUdkadtq4WF1sPMxsCr7cr3gpft+n&#10;qF9/gcVPAAAA//8DAFBLAwQUAAYACAAAACEACZRqot0AAAAJAQAADwAAAGRycy9kb3ducmV2Lnht&#10;bEyPwU7DMAyG70i8Q+RJu7G03QZTaTohpHFDgg7tnDamrdY4pUm77u0x4gAny/an35+z/Ww7MeHg&#10;W0cK4lUEAqlypqVawcfxcLcD4YMmoztHqOCKHvb57U2mU+Mu9I5TEWrBIeRTraAJoU+l9FWDVvuV&#10;65F49+kGqwO3Qy3NoC8cbjuZRNG9tLolvtDoHp8brM7FaBV8Xdenk/UvxVtp+tC+7uR4tJNSy8X8&#10;9Agi4Bz+YPjRZ3XI2al0IxkvOgWb9eaBUQXJlisD2ySOQZS/A5ln8v8H+TcAAAD//wMAUEsBAi0A&#10;FAAGAAgAAAAhAOSZw8D7AAAA4QEAABMAAAAAAAAAAAAAAAAAAAAAAFtDb250ZW50X1R5cGVzXS54&#10;bWxQSwECLQAUAAYACAAAACEAI7Jq4dcAAACUAQAACwAAAAAAAAAAAAAAAAAsAQAAX3JlbHMvLnJl&#10;bHNQSwECLQAUAAYACAAAACEAb43QBykCAABNBAAADgAAAAAAAAAAAAAAAAAsAgAAZHJzL2Uyb0Rv&#10;Yy54bWxQSwECLQAUAAYACAAAACEACZRqot0AAAAJAQAADwAAAAAAAAAAAAAAAACBBAAAZHJzL2Rv&#10;d25yZXYueG1sUEsFBgAAAAAEAAQA8wAAAIsFAAAAAA==&#10;" o:allowincell="f" strokeweight="2.25pt">
                <v:stroke endarrow="block"/>
              </v:line>
            </w:pict>
          </mc:Fallback>
        </mc:AlternateContent>
      </w:r>
    </w:p>
    <w:p w14:paraId="288FB03C" w14:textId="2C82CBC0" w:rsidR="00B40C3A" w:rsidRPr="00385964" w:rsidRDefault="00B238B3" w:rsidP="00B40C3A">
      <w:pPr>
        <w:spacing w:line="360" w:lineRule="auto"/>
        <w:jc w:val="both"/>
        <w:rPr>
          <w:color w:val="auto"/>
          <w:lang w:val="uk-UA"/>
        </w:rPr>
      </w:pPr>
      <w:r>
        <w:rPr>
          <w:noProof/>
          <w:color w:val="auto"/>
          <w:lang w:val="en-US"/>
        </w:rPr>
        <mc:AlternateContent>
          <mc:Choice Requires="wps">
            <w:drawing>
              <wp:anchor distT="0" distB="0" distL="114300" distR="114300" simplePos="0" relativeHeight="251686912" behindDoc="0" locked="0" layoutInCell="0" allowOverlap="1" wp14:anchorId="6C67BF13" wp14:editId="1CE2311C">
                <wp:simplePos x="0" y="0"/>
                <wp:positionH relativeFrom="column">
                  <wp:posOffset>1388745</wp:posOffset>
                </wp:positionH>
                <wp:positionV relativeFrom="paragraph">
                  <wp:posOffset>83185</wp:posOffset>
                </wp:positionV>
                <wp:extent cx="0" cy="274320"/>
                <wp:effectExtent l="93345" t="19685" r="109855" b="36195"/>
                <wp:wrapNone/>
                <wp:docPr id="74"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9"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35pt,6.55pt" to="109.35pt,28.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MllioCAABNBAAADgAAAGRycy9lMm9Eb2MueG1srFRNj9owEL1X6n+wfIckEL4iwqoK0AttkXb7&#10;A4ztEKuObdmGgKr+944doLvtparKwYztmTdv3oyzfLq0Ep25dUKrEmfDFCOuqGZCHUv89WU7mGPk&#10;PFGMSK14ia/c4afV+3fLzhR8pBstGbcIQJQrOlPixntTJImjDW+JG2rDFVzW2rbEw9YeE2ZJB+it&#10;TEZpOk06bZmxmnLn4HTdX+JVxK9rTv2XunbcI1li4ObjauN6CGuyWpLiaIlpBL3RIP/AoiVCQdIH&#10;1Jp4gk5W/AHVCmq107UfUt0muq4F5bEGqCZLf6vmuSGGx1pAHGceMrn/B0s/n/cWCVbiWY6RIi30&#10;aCcUR9l4EcTpjCvAp1J7G8qjF/Vsdpp+c0jpqiHqyCPJl6uBwCxEJG9CwsYZSHHoPmkGPuTkdVTq&#10;Uts2QIIG6BIbcn00hF88ov0hhdPRLB+PYq8SUtzjjHX+I9ctCkaJJZCOuOS8cz7wIMXdJaRReiuk&#10;jO2WCnUAOp/MJjHCaSlYuA1+zh4PlbToTMLExF+sCm5eu1l9UiyiNZywzc32REiwkY9yeCtAIMlx&#10;SNdyhpHk8EiC1fOTKmSEYoHxzeqH5vsiXWzmm3k+yEfTzSBPGRt82Fb5YLrNZpP1eF1V6+xHIJ/l&#10;RSMY4yrwvw9wlv/dgNyeUj96jxF+KJW8RY+SAtn7fyQdux0a3I/KQbPr3obqQuNhZqPz7X2FR/F6&#10;H71+fQVWPwEAAP//AwBQSwMEFAAGAAgAAAAhACmhFrHbAAAACQEAAA8AAABkcnMvZG93bnJldi54&#10;bWxMj8FOg0AQhu8mfYfNNOnNLpRYCbI0xsTeTJSanhd2BCI7i+xC6ds7xoMeZ/4v/3yTHxbbixlH&#10;3zlSEG8jEEi1Mx01Ct5Pz7cpCB80Gd07QgVX9HAoVje5zoy70BvOZWgEl5DPtII2hCGT0tctWu23&#10;bkDi7MONVgcex0aaUV+43PZyF0V7aXVHfKHVAz61WH+Wk1XwdU3OZ+uP5WtlhtC9pHI62VmpzXp5&#10;fAARcAl/MPzoszoU7FS5iYwXvYJdnN4zykESg2Dgd1EpuNsnIItc/v+g+AYAAP//AwBQSwECLQAU&#10;AAYACAAAACEA5JnDwPsAAADhAQAAEwAAAAAAAAAAAAAAAAAAAAAAW0NvbnRlbnRfVHlwZXNdLnht&#10;bFBLAQItABQABgAIAAAAIQAjsmrh1wAAAJQBAAALAAAAAAAAAAAAAAAAACwBAABfcmVscy8ucmVs&#10;c1BLAQItABQABgAIAAAAIQD5IyWWKgIAAE0EAAAOAAAAAAAAAAAAAAAAACwCAABkcnMvZTJvRG9j&#10;LnhtbFBLAQItABQABgAIAAAAIQApoRax2wAAAAkBAAAPAAAAAAAAAAAAAAAAAIIEAABkcnMvZG93&#10;bnJldi54bWxQSwUGAAAAAAQABADzAAAAigUAAAAA&#10;" o:allowincell="f" strokeweight="2.25pt">
                <v:stroke endarrow="block"/>
              </v:line>
            </w:pict>
          </mc:Fallback>
        </mc:AlternateContent>
      </w:r>
    </w:p>
    <w:p w14:paraId="2B68B821" w14:textId="300A9C5E" w:rsidR="00B40C3A" w:rsidRPr="00385964" w:rsidRDefault="00B238B3" w:rsidP="00B40C3A">
      <w:pPr>
        <w:spacing w:line="360" w:lineRule="auto"/>
        <w:jc w:val="both"/>
        <w:rPr>
          <w:color w:val="auto"/>
          <w:lang w:val="uk-UA"/>
        </w:rPr>
      </w:pPr>
      <w:r>
        <w:rPr>
          <w:noProof/>
          <w:color w:val="auto"/>
          <w:lang w:val="en-US"/>
        </w:rPr>
        <mc:AlternateContent>
          <mc:Choice Requires="wps">
            <w:drawing>
              <wp:anchor distT="0" distB="0" distL="114300" distR="114300" simplePos="0" relativeHeight="251670528" behindDoc="0" locked="0" layoutInCell="0" allowOverlap="1" wp14:anchorId="631A1D3B" wp14:editId="69C7C62D">
                <wp:simplePos x="0" y="0"/>
                <wp:positionH relativeFrom="column">
                  <wp:posOffset>200025</wp:posOffset>
                </wp:positionH>
                <wp:positionV relativeFrom="paragraph">
                  <wp:posOffset>94615</wp:posOffset>
                </wp:positionV>
                <wp:extent cx="2560320" cy="640080"/>
                <wp:effectExtent l="174625" t="107315" r="97155" b="179705"/>
                <wp:wrapNone/>
                <wp:docPr id="7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640080"/>
                        </a:xfrm>
                        <a:prstGeom prst="rect">
                          <a:avLst/>
                        </a:prstGeom>
                        <a:solidFill>
                          <a:srgbClr val="FFFFFF"/>
                        </a:solidFill>
                        <a:ln w="28575">
                          <a:solidFill>
                            <a:srgbClr val="000000"/>
                          </a:solidFill>
                          <a:miter lim="800000"/>
                          <a:headEnd/>
                          <a:tailEnd/>
                        </a:ln>
                        <a:effectLst>
                          <a:outerShdw blurRad="63500" dist="107763" dir="8100000" algn="ctr" rotWithShape="0">
                            <a:srgbClr val="000000">
                              <a:alpha val="74998"/>
                            </a:srgbClr>
                          </a:outerShdw>
                        </a:effectLst>
                      </wps:spPr>
                      <wps:txbx>
                        <w:txbxContent>
                          <w:p w14:paraId="74E15357" w14:textId="77777777" w:rsidR="00EB573E" w:rsidRPr="003A5C75" w:rsidRDefault="00EB573E" w:rsidP="00B40C3A">
                            <w:pPr>
                              <w:jc w:val="center"/>
                              <w:rPr>
                                <w:b/>
                                <w:lang w:val="uk-UA"/>
                              </w:rPr>
                            </w:pPr>
                            <w:r>
                              <w:rPr>
                                <w:b/>
                              </w:rPr>
                              <w:t>Проект</w:t>
                            </w:r>
                            <w:r>
                              <w:rPr>
                                <w:b/>
                                <w:lang w:val="uk-UA"/>
                              </w:rPr>
                              <w:t>ування</w:t>
                            </w:r>
                            <w:r>
                              <w:rPr>
                                <w:b/>
                              </w:rPr>
                              <w:t xml:space="preserve"> Плана </w:t>
                            </w:r>
                            <w:r>
                              <w:rPr>
                                <w:b/>
                                <w:lang w:val="uk-UA"/>
                              </w:rPr>
                              <w:t>рахунків і</w:t>
                            </w:r>
                            <w:r>
                              <w:rPr>
                                <w:b/>
                              </w:rPr>
                              <w:t xml:space="preserve"> типов</w:t>
                            </w:r>
                            <w:r>
                              <w:rPr>
                                <w:b/>
                                <w:lang w:val="uk-UA"/>
                              </w:rPr>
                              <w:t>и</w:t>
                            </w:r>
                            <w:r>
                              <w:rPr>
                                <w:b/>
                              </w:rPr>
                              <w:t xml:space="preserve">х </w:t>
                            </w:r>
                            <w:r>
                              <w:rPr>
                                <w:b/>
                                <w:lang w:val="uk-UA"/>
                              </w:rPr>
                              <w:t>господарських операцій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107" style="position:absolute;left:0;text-align:left;margin-left:15.75pt;margin-top:7.45pt;width:201.6pt;height:50.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qSz4UCAAALBQAADgAAAGRycy9lMm9Eb2MueG1srFRNb9QwFLwj8R8s32my32nUbFW1FCEVqFoQ&#10;Z8d2EgvHNrZ3s+XX8/yyu91STogcLH+8TGbmjXNxues12UoflDUVnZzllEjDrVCmrei3r7fvCkpC&#10;ZEYwbY2s6JMM9HL99s3F4Eo5tZ3VQnoCICaUg6toF6MrsyzwTvYsnFknDRw21vcswtK3mfBsAPRe&#10;Z9M8X2aD9cJ5y2UIsHszHtI14jeN5PFL0wQZia4ocIs4ehzrNGbrC1a2nrlO8T0N9g8seqYMfPQI&#10;dcMiIxuvXkH1insbbBPPuO0z2zSKS9QAaib5H2oeO+YkagFzgjvaFP4fLP+8vfdEiYquZpQY1kOP&#10;HsA1ZlotyWQ6Sw4NLpRQ+OjufdIY3J3lPwIx9rqDOnnlvR06yQTwmqT67MULaRHgVVIPn6wAfLaJ&#10;Fs3aNb5PgGAD2WFPno49kbtIOGxOF8t8NoXWcThbzvO8wKZlrDy87XyIH6TtSZpU1AN7RGfbuxAT&#10;G1YeSpC91UrcKq1x4dv6WnuyZZCPW3xQAIg8LdOGDEClWKwWCP3iMJxi5Pj8DaNXEZKuVV/R4ljE&#10;yuTbeyMwh5EpPc6BszaJoMQMgxD0aQMQj50YSK03/oFB15azRQ7mCJWkT/LVagltFAoSXkzGrxCm&#10;W7iaPHpKvI3fVewwV8npVxbs6ad9pl3HRmNW8/Pz4qBpVIu22gMfXJ1QxQCkno/Zibt6hxkrpgkl&#10;BaK24gkiAYSw7/AHgUln/S9KBriNFQ0/N8xLSvRHA7E6n8zn6friYr5YpUD405P69IQZDlAVjZSM&#10;0+s4XvmN86rtklMo3dgriGKjMCXPrPYBhhuHuvZ/h3SlT9dY9fwPW/8GAAD//wMAUEsDBBQABgAI&#10;AAAAIQCr0ZmS3gAAAAkBAAAPAAAAZHJzL2Rvd25yZXYueG1sTI/BTsMwEETvSPyDtUjcqJM0pRDi&#10;VIDEraKiIMTRtZckSrwOsduEv2c5wXFnRrNvys3senHCMbSeFKSLBASS8balWsHb69PVDYgQNVnd&#10;e0IF3xhgU52flbqwfqIXPO1jLbiEQqEVNDEOhZTBNOh0WPgBib1PPzod+RxraUc9cbnrZZYk19Lp&#10;lvhDowd8bNB0+6NTQIPZTvhQ77Zo3rts6vTHc/al1OXFfH8HIuIc/8Lwi8/oUDHTwR/JBtErWKYr&#10;TrKe34JgP1/maxAHFtLVGmRVyv8Lqh8AAAD//wMAUEsBAi0AFAAGAAgAAAAhAOSZw8D7AAAA4QEA&#10;ABMAAAAAAAAAAAAAAAAAAAAAAFtDb250ZW50X1R5cGVzXS54bWxQSwECLQAUAAYACAAAACEAI7Jq&#10;4dcAAACUAQAACwAAAAAAAAAAAAAAAAAsAQAAX3JlbHMvLnJlbHNQSwECLQAUAAYACAAAACEAcNqS&#10;z4UCAAALBQAADgAAAAAAAAAAAAAAAAAsAgAAZHJzL2Uyb0RvYy54bWxQSwECLQAUAAYACAAAACEA&#10;q9GZkt4AAAAJAQAADwAAAAAAAAAAAAAAAADdBAAAZHJzL2Rvd25yZXYueG1sUEsFBgAAAAAEAAQA&#10;8wAAAOgFAAAAAA==&#10;" o:allowincell="f" strokeweight="2.25pt">
                <v:shadow on="t" opacity="49150f" offset="-6pt,6pt"/>
                <v:textbox>
                  <w:txbxContent>
                    <w:p w14:paraId="74E15357" w14:textId="77777777" w:rsidR="00EB573E" w:rsidRPr="003A5C75" w:rsidRDefault="00EB573E" w:rsidP="00B40C3A">
                      <w:pPr>
                        <w:jc w:val="center"/>
                        <w:rPr>
                          <w:b/>
                          <w:lang w:val="uk-UA"/>
                        </w:rPr>
                      </w:pPr>
                      <w:r>
                        <w:rPr>
                          <w:b/>
                        </w:rPr>
                        <w:t>Проект</w:t>
                      </w:r>
                      <w:r>
                        <w:rPr>
                          <w:b/>
                          <w:lang w:val="uk-UA"/>
                        </w:rPr>
                        <w:t>ування</w:t>
                      </w:r>
                      <w:r>
                        <w:rPr>
                          <w:b/>
                        </w:rPr>
                        <w:t xml:space="preserve"> Плана </w:t>
                      </w:r>
                      <w:r>
                        <w:rPr>
                          <w:b/>
                          <w:lang w:val="uk-UA"/>
                        </w:rPr>
                        <w:t>рахунків і</w:t>
                      </w:r>
                      <w:r>
                        <w:rPr>
                          <w:b/>
                        </w:rPr>
                        <w:t xml:space="preserve"> типов</w:t>
                      </w:r>
                      <w:r>
                        <w:rPr>
                          <w:b/>
                          <w:lang w:val="uk-UA"/>
                        </w:rPr>
                        <w:t>и</w:t>
                      </w:r>
                      <w:r>
                        <w:rPr>
                          <w:b/>
                        </w:rPr>
                        <w:t xml:space="preserve">х </w:t>
                      </w:r>
                      <w:r>
                        <w:rPr>
                          <w:b/>
                          <w:lang w:val="uk-UA"/>
                        </w:rPr>
                        <w:t>господарських операцій</w:t>
                      </w:r>
                    </w:p>
                  </w:txbxContent>
                </v:textbox>
              </v:rect>
            </w:pict>
          </mc:Fallback>
        </mc:AlternateContent>
      </w:r>
      <w:r>
        <w:rPr>
          <w:noProof/>
          <w:color w:val="auto"/>
          <w:lang w:val="en-US"/>
        </w:rPr>
        <mc:AlternateContent>
          <mc:Choice Requires="wps">
            <w:drawing>
              <wp:anchor distT="0" distB="0" distL="114300" distR="114300" simplePos="0" relativeHeight="251681792" behindDoc="0" locked="0" layoutInCell="0" allowOverlap="1" wp14:anchorId="7BE05ED6" wp14:editId="5F2584D3">
                <wp:simplePos x="0" y="0"/>
                <wp:positionH relativeFrom="column">
                  <wp:posOffset>3308985</wp:posOffset>
                </wp:positionH>
                <wp:positionV relativeFrom="paragraph">
                  <wp:posOffset>94615</wp:posOffset>
                </wp:positionV>
                <wp:extent cx="2743200" cy="548640"/>
                <wp:effectExtent l="172085" t="183515" r="285115" b="283845"/>
                <wp:wrapNone/>
                <wp:docPr id="72"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548640"/>
                        </a:xfrm>
                        <a:prstGeom prst="flowChartDocument">
                          <a:avLst/>
                        </a:prstGeom>
                        <a:solidFill>
                          <a:srgbClr val="FFFFFF"/>
                        </a:solidFill>
                        <a:ln w="28575">
                          <a:solidFill>
                            <a:srgbClr val="000000"/>
                          </a:solidFill>
                          <a:miter lim="800000"/>
                          <a:headEnd/>
                          <a:tailEnd/>
                        </a:ln>
                        <a:effectLst>
                          <a:outerShdw blurRad="63500" dist="107763" dir="2700000" algn="ctr" rotWithShape="0">
                            <a:srgbClr val="000000">
                              <a:alpha val="74998"/>
                            </a:srgbClr>
                          </a:outerShdw>
                        </a:effectLst>
                      </wps:spPr>
                      <wps:txbx>
                        <w:txbxContent>
                          <w:p w14:paraId="5BFA7499" w14:textId="77777777" w:rsidR="00EB573E" w:rsidRDefault="00EB573E" w:rsidP="00B40C3A">
                            <w:pPr>
                              <w:jc w:val="center"/>
                              <w:rPr>
                                <w:b/>
                              </w:rPr>
                            </w:pPr>
                            <w:r>
                              <w:rPr>
                                <w:b/>
                              </w:rPr>
                              <w:t>Корпоративн</w:t>
                            </w:r>
                            <w:r>
                              <w:rPr>
                                <w:b/>
                                <w:lang w:val="uk-UA"/>
                              </w:rPr>
                              <w:t>и</w:t>
                            </w:r>
                            <w:r>
                              <w:rPr>
                                <w:b/>
                              </w:rPr>
                              <w:t xml:space="preserve">й план </w:t>
                            </w:r>
                            <w:r>
                              <w:rPr>
                                <w:b/>
                                <w:lang w:val="uk-UA"/>
                              </w:rPr>
                              <w:t>рахунків</w:t>
                            </w:r>
                            <w:r>
                              <w:rPr>
                                <w:b/>
                              </w:rPr>
                              <w:t xml:space="preserve"> </w:t>
                            </w:r>
                            <w:r>
                              <w:rPr>
                                <w:b/>
                                <w:lang w:val="uk-UA"/>
                              </w:rPr>
                              <w:t>і</w:t>
                            </w:r>
                            <w:r>
                              <w:rPr>
                                <w:b/>
                              </w:rPr>
                              <w:t xml:space="preserve"> типов</w:t>
                            </w:r>
                            <w:r>
                              <w:rPr>
                                <w:b/>
                                <w:lang w:val="uk-UA"/>
                              </w:rPr>
                              <w:t>и</w:t>
                            </w:r>
                            <w:r>
                              <w:rPr>
                                <w:b/>
                              </w:rPr>
                              <w:t xml:space="preserve">х </w:t>
                            </w:r>
                            <w:r>
                              <w:rPr>
                                <w:b/>
                                <w:lang w:val="uk-UA"/>
                              </w:rPr>
                              <w:t xml:space="preserve">господарських </w:t>
                            </w:r>
                            <w:r>
                              <w:rPr>
                                <w:b/>
                              </w:rPr>
                              <w:t>операц</w:t>
                            </w:r>
                            <w:r>
                              <w:rPr>
                                <w:b/>
                                <w:lang w:val="uk-UA"/>
                              </w:rPr>
                              <w:t>і</w:t>
                            </w:r>
                            <w:r>
                              <w:rPr>
                                <w:b/>
                              </w:rPr>
                              <w:t>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4" o:spid="_x0000_s1108" type="#_x0000_t114" style="position:absolute;left:0;text-align:left;margin-left:260.55pt;margin-top:7.45pt;width:3in;height:43.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D/wNIwCAAAYBQAADgAAAGRycy9lMm9Eb2MueG1srFRdb9MwFH1H4j9YfmfpR9p00dJp2hhCGjAx&#10;EM83jpNYOHaw3abbr+f6pu06xhMiD5Fv7Byfc+6xLy53nWZb6byypuDTswln0ghbKdMU/Pu323cr&#10;znwAU4G2Rhb8UXp+uX775mLoczmzrdWVdAxBjM+HvuBtCH2eJF60sgN/ZntpcLK2roOApWuSysGA&#10;6J1OZpPJMhmsq3pnhfQev96Mk3xN+HUtRfhS114GpguO3AK9Hb3L+E7WF5A3DvpWiT0N+AcWHSiD&#10;mx6hbiAA2zj1CqpTwllv63AmbJfYulZCkgZUM538oeahhV6SFjTH90eb/P+DFZ+3946pquDZjDMD&#10;HfboahMsbc2m8zQ6NPQ+x4UP/b2LGn1/Z8VPz4y9bsE08so5O7QSKuQ1jeuTFz/EwuOvrBw+2Qrx&#10;AfHJrF3tugiINrAd9eTx2BO5C0zgx1mWzrHRnAmcW6SrZUpNSyA//N07Hz5I27E4KHit7YC8XLix&#10;YtNJE2gr2N75EKlBflhPUqxW1a3SmgrXlNfasS1gWG7pITWo+HSZNmxAXqtFtiDoF5P+FGNCz98w&#10;OhUw9lp1BV8dF0EeTXxvKgplAKXHMXLWJhKUFGgUQqZtEOKhrQZW6o37CtjC5XwRnapU9GE6ybLl&#10;PFYY91k27sJAN3hORXCcORt+qNBSp6PtryzY04/fQfctjMZk6fn56qBpVEu22gMfqk6oUhpiAMYg&#10;hV25o8Ct5hElpqO01SPmAwlRCPA6wUFr3RNnAx7NgvtfG3CSM/3RYMbOpymGgAUq0kU2w8KdzpSn&#10;M2AEQhU8cDYOr8N4/je9U00bnSLpxsbc14pS8sxqn2Y8fqRrf1XE831a06rnC239GwAA//8DAFBL&#10;AwQUAAYACAAAACEAPU10o94AAAAKAQAADwAAAGRycy9kb3ducmV2LnhtbEyPzU7DMBCE70i8g7VI&#10;3KiT/iAS4lQoEkLlRuHA0Y03cWi8jmKnCW/PcoLjznyanSn2i+vFBcfQeVKQrhIQSLU3HbUKPt6f&#10;7x5AhKjJ6N4TKvjGAPvy+qrQufEzveHlGFvBIRRyrcDGOORShtqi02HlByT2Gj86HfkcW2lGPXO4&#10;6+U6Se6l0x3xB6sHrCzW5+PkFOizbaqp+hoOrwe7TV665nPOGqVub5anRxARl/gHw299rg4ldzr5&#10;iUwQvYLdOk0ZZWObgWAg221YOLGQpBuQZSH/Tyh/AAAA//8DAFBLAQItABQABgAIAAAAIQDkmcPA&#10;+wAAAOEBAAATAAAAAAAAAAAAAAAAAAAAAABbQ29udGVudF9UeXBlc10ueG1sUEsBAi0AFAAGAAgA&#10;AAAhACOyauHXAAAAlAEAAAsAAAAAAAAAAAAAAAAALAEAAF9yZWxzLy5yZWxzUEsBAi0AFAAGAAgA&#10;AAAhAFw/8DSMAgAAGAUAAA4AAAAAAAAAAAAAAAAALAIAAGRycy9lMm9Eb2MueG1sUEsBAi0AFAAG&#10;AAgAAAAhAD1NdKPeAAAACgEAAA8AAAAAAAAAAAAAAAAA5AQAAGRycy9kb3ducmV2LnhtbFBLBQYA&#10;AAAABAAEAPMAAADvBQAAAAA=&#10;" o:allowincell="f" strokeweight="2.25pt">
                <v:shadow on="t" opacity="49150f" offset="6pt,6pt"/>
                <v:textbox>
                  <w:txbxContent>
                    <w:p w14:paraId="5BFA7499" w14:textId="77777777" w:rsidR="00EB573E" w:rsidRDefault="00EB573E" w:rsidP="00B40C3A">
                      <w:pPr>
                        <w:jc w:val="center"/>
                        <w:rPr>
                          <w:b/>
                        </w:rPr>
                      </w:pPr>
                      <w:r>
                        <w:rPr>
                          <w:b/>
                        </w:rPr>
                        <w:t>Корпоративн</w:t>
                      </w:r>
                      <w:r>
                        <w:rPr>
                          <w:b/>
                          <w:lang w:val="uk-UA"/>
                        </w:rPr>
                        <w:t>и</w:t>
                      </w:r>
                      <w:r>
                        <w:rPr>
                          <w:b/>
                        </w:rPr>
                        <w:t xml:space="preserve">й план </w:t>
                      </w:r>
                      <w:r>
                        <w:rPr>
                          <w:b/>
                          <w:lang w:val="uk-UA"/>
                        </w:rPr>
                        <w:t>рахунків</w:t>
                      </w:r>
                      <w:r>
                        <w:rPr>
                          <w:b/>
                        </w:rPr>
                        <w:t xml:space="preserve"> </w:t>
                      </w:r>
                      <w:r>
                        <w:rPr>
                          <w:b/>
                          <w:lang w:val="uk-UA"/>
                        </w:rPr>
                        <w:t>і</w:t>
                      </w:r>
                      <w:r>
                        <w:rPr>
                          <w:b/>
                        </w:rPr>
                        <w:t xml:space="preserve"> типов</w:t>
                      </w:r>
                      <w:r>
                        <w:rPr>
                          <w:b/>
                          <w:lang w:val="uk-UA"/>
                        </w:rPr>
                        <w:t>и</w:t>
                      </w:r>
                      <w:r>
                        <w:rPr>
                          <w:b/>
                        </w:rPr>
                        <w:t xml:space="preserve">х </w:t>
                      </w:r>
                      <w:r>
                        <w:rPr>
                          <w:b/>
                          <w:lang w:val="uk-UA"/>
                        </w:rPr>
                        <w:t xml:space="preserve">господарських </w:t>
                      </w:r>
                      <w:r>
                        <w:rPr>
                          <w:b/>
                        </w:rPr>
                        <w:t>операц</w:t>
                      </w:r>
                      <w:r>
                        <w:rPr>
                          <w:b/>
                          <w:lang w:val="uk-UA"/>
                        </w:rPr>
                        <w:t>і</w:t>
                      </w:r>
                      <w:r>
                        <w:rPr>
                          <w:b/>
                        </w:rPr>
                        <w:t>й</w:t>
                      </w:r>
                    </w:p>
                  </w:txbxContent>
                </v:textbox>
              </v:shape>
            </w:pict>
          </mc:Fallback>
        </mc:AlternateContent>
      </w:r>
    </w:p>
    <w:p w14:paraId="6B6C84A8" w14:textId="53A71CED" w:rsidR="00B40C3A" w:rsidRPr="00385964" w:rsidRDefault="00B238B3" w:rsidP="00B40C3A">
      <w:pPr>
        <w:spacing w:line="360" w:lineRule="auto"/>
        <w:jc w:val="both"/>
        <w:rPr>
          <w:color w:val="auto"/>
          <w:lang w:val="uk-UA"/>
        </w:rPr>
      </w:pPr>
      <w:r>
        <w:rPr>
          <w:noProof/>
          <w:color w:val="auto"/>
          <w:lang w:val="en-US"/>
        </w:rPr>
        <mc:AlternateContent>
          <mc:Choice Requires="wps">
            <w:drawing>
              <wp:anchor distT="0" distB="0" distL="114300" distR="114300" simplePos="0" relativeHeight="251699200" behindDoc="0" locked="0" layoutInCell="0" allowOverlap="1" wp14:anchorId="69A321FD" wp14:editId="31B04DD8">
                <wp:simplePos x="0" y="0"/>
                <wp:positionH relativeFrom="column">
                  <wp:posOffset>2760345</wp:posOffset>
                </wp:positionH>
                <wp:positionV relativeFrom="paragraph">
                  <wp:posOffset>106045</wp:posOffset>
                </wp:positionV>
                <wp:extent cx="548640" cy="0"/>
                <wp:effectExtent l="29845" t="93345" r="56515" b="109855"/>
                <wp:wrapNone/>
                <wp:docPr id="71"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1"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35pt,8.35pt" to="260.55pt,8.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VuM9SkCAABNBAAADgAAAGRycy9lMm9Eb2MueG1srFTLrtMwEN0j8Q+W922Skj5u1PQKpS2bApXu&#10;5QNc22ks/JLtNq0Q/87YfUBhgxBZOON45syZM+PMn09KoiN3Xhhd42KYY8Q1NUzofY2/vK4HM4x8&#10;IJoRaTSv8Zl7/Lx4+2be24qPTGck4w4BiPZVb2vchWCrLPO044r4obFcw2FrnCIBtm6fMUd6QFcy&#10;G+X5JOuNY9YZyr2Hr8vLIV4k/LblNHxuW88DkjUGbiGtLq27uGaLOan2jthO0CsN8g8sFBEakt6h&#10;liQQdHDiDyglqDPetGFIjcpM2wrKUw1QTZH/Vs1LRyxPtYA43t5l8v8Pln46bh0SrMbTAiNNFPRo&#10;IzRHxbiI4vTWV+DT6K2L5dGTfrEbQ796pE3TEb3nieTr2UJgisgeQuLGW0ix6z8aBj7kEExS6tQ6&#10;FSFBA3RKDTnfG8JPAVH4OC5nkxLaRm9HGalucdb58IEbhaJRYwmkEy45bnwA5uB6c4lptFkLKVO7&#10;pUZ9jUez8XScIryRgsXT6OfdftdIh44kTkx6og6A9uDmzEGzhNZxwlZXOxAhwUYhyRGcAIEkxzGd&#10;4gwjyeGSROuCKHXMCMUC46t1GZpvT/nTaraalYNyNFkNypyxwft1Uw4m62I6Xr5bNs2y+B7JF2XV&#10;Cca4jvxvA1yUfzcg16t0Gb37CN+Vyh7RkwhA9vZOpFO3Y4Mvo7Iz7Lx1sbrYeJjZ5Hy9X/FS/LpP&#10;Xj//AosfAAAA//8DAFBLAwQUAAYACAAAACEAJ2RUYd0AAAAJAQAADwAAAGRycy9kb3ducmV2Lnht&#10;bEyPQU/DMAyF70j8h8iTuLG02xhT13RCSHBDgg7tnDZeW61xSpN23b/H0w5wsuz39Py9dDfZVozY&#10;+8aRgngegUAqnWmoUvC9f3vcgPBBk9GtI1RwQQ+77P4u1YlxZ/rCMQ+V4BDyiVZQh9AlUvqyRqv9&#10;3HVIrB1db3Xgta+k6fWZw20rF1G0llY3xB9q3eFrjeUpH6yCn8vycLD+Pf8sTBeaj40c9nZU6mE2&#10;vWxBBJzCnxmu+IwOGTMVbiDjRatgtVw9s5WFNU82PC3iGERxO8gslf8bZL8AAAD//wMAUEsBAi0A&#10;FAAGAAgAAAAhAOSZw8D7AAAA4QEAABMAAAAAAAAAAAAAAAAAAAAAAFtDb250ZW50X1R5cGVzXS54&#10;bWxQSwECLQAUAAYACAAAACEAI7Jq4dcAAACUAQAACwAAAAAAAAAAAAAAAAAsAQAAX3JlbHMvLnJl&#10;bHNQSwECLQAUAAYACAAAACEAbVuM9SkCAABNBAAADgAAAAAAAAAAAAAAAAAsAgAAZHJzL2Uyb0Rv&#10;Yy54bWxQSwECLQAUAAYACAAAACEAJ2RUYd0AAAAJAQAADwAAAAAAAAAAAAAAAACBBAAAZHJzL2Rv&#10;d25yZXYueG1sUEsFBgAAAAAEAAQA8wAAAIsFAAAAAA==&#10;" o:allowincell="f" strokeweight="2.25pt">
                <v:stroke endarrow="block"/>
              </v:line>
            </w:pict>
          </mc:Fallback>
        </mc:AlternateContent>
      </w:r>
    </w:p>
    <w:p w14:paraId="3D2A037D" w14:textId="31197AC9" w:rsidR="00B40C3A" w:rsidRPr="00385964" w:rsidRDefault="00B238B3" w:rsidP="00B40C3A">
      <w:pPr>
        <w:spacing w:line="360" w:lineRule="auto"/>
        <w:jc w:val="both"/>
        <w:rPr>
          <w:color w:val="auto"/>
          <w:lang w:val="uk-UA"/>
        </w:rPr>
      </w:pPr>
      <w:r>
        <w:rPr>
          <w:noProof/>
          <w:color w:val="auto"/>
          <w:lang w:val="en-US"/>
        </w:rPr>
        <mc:AlternateContent>
          <mc:Choice Requires="wps">
            <w:drawing>
              <wp:anchor distT="0" distB="0" distL="114300" distR="114300" simplePos="0" relativeHeight="251685888" behindDoc="0" locked="0" layoutInCell="0" allowOverlap="1" wp14:anchorId="325BD6A1" wp14:editId="254DB4B0">
                <wp:simplePos x="0" y="0"/>
                <wp:positionH relativeFrom="column">
                  <wp:posOffset>1388745</wp:posOffset>
                </wp:positionH>
                <wp:positionV relativeFrom="paragraph">
                  <wp:posOffset>208915</wp:posOffset>
                </wp:positionV>
                <wp:extent cx="0" cy="182880"/>
                <wp:effectExtent l="93345" t="31115" r="109855" b="52705"/>
                <wp:wrapNone/>
                <wp:docPr id="70"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8"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35pt,16.45pt" to="109.35pt,30.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DqiuSoCAABNBAAADgAAAGRycy9lMm9Eb2MueG1srFTBjtowEL1X6j9YvkMSNkA2IqyqAL3QFmm3&#10;H2Bsh1h1bMs2BFT13zt2gO62l6oqBzO2Z968eTPO4uncSXTi1gmtKpyNU4y4opoJdajw15fNqMDI&#10;eaIYkVrxCl+4w0/L9+8WvSn5RLdaMm4RgChX9qbCrfemTBJHW94RN9aGK7hstO2Ih609JMySHtA7&#10;mUzSdJb02jJjNeXOwelquMTLiN80nPovTeO4R7LCwM3H1cZ1H9ZkuSDlwRLTCnqlQf6BRUeEgqR3&#10;qBXxBB2t+AOqE9Rqpxs/prpLdNMIymMNUE2W/lbNc0sMj7WAOM7cZXL/D5Z+Pu0sEqzCc5BHkQ56&#10;tBWKo+yhCOL0xpXgU6udDeXRs3o2W02/OaR03RJ14JHky8VAYBYikjchYeMMpNj3nzQDH3L0Oip1&#10;bmwXIEEDdI4Nudwbws8e0eGQwmlWTIoi9ioh5S3OWOc/ct2hYFRYAumIS05b5wMPUt5cQhqlN0LK&#10;2G6pUF/hSTGdT2OE01KwcBv8nD3sa2nRiYSJib9YFdy8drP6qFhEazlh66vtiZBgIx/l8FaAQJLj&#10;kK7jDCPJ4ZEEa+AnVcgIxQLjqzUMzffH9HFdrIt8lE9m61GeMjb6sKnz0WyTzaerh1Vdr7IfgXyW&#10;l61gjKvA/zbAWf53A3J9SsPo3Uf4rlTyFj1KCmRv/5F07HZo8DAqe80uOxuqC42HmY3O1/cVHsXr&#10;ffT69RVY/gQAAP//AwBQSwMEFAAGAAgAAAAhAA/TFPLcAAAACQEAAA8AAABkcnMvZG93bnJldi54&#10;bWxMj8FOg0AQhu8mvsNmmnizCzRpERkaY6I3E6Wm54UdgZSdRXah9O1d48EeZ+bLP9+f7xfTi5lG&#10;11lGiNcRCOLa6o4bhM/Dy30KwnnFWvWWCeFCDvbF7U2uMm3P/EFz6RsRQthlCqH1fsikdHVLRrm1&#10;HYjD7cuORvkwjo3UozqHcNPLJIq20qiOw4dWDfTcUn0qJ4Pwfdkcj8a9lu+VHnz3lsrpYGbEu9Xy&#10;9AjC0+L/YfjVD+pQBKfKTqyd6BGSON0FFGGTPIAIwN+iQtjGO5BFLq8bFD8AAAD//wMAUEsBAi0A&#10;FAAGAAgAAAAhAOSZw8D7AAAA4QEAABMAAAAAAAAAAAAAAAAAAAAAAFtDb250ZW50X1R5cGVzXS54&#10;bWxQSwECLQAUAAYACAAAACEAI7Jq4dcAAACUAQAACwAAAAAAAAAAAAAAAAAsAQAAX3JlbHMvLnJl&#10;bHNQSwECLQAUAAYACAAAACEALDqiuSoCAABNBAAADgAAAAAAAAAAAAAAAAAsAgAAZHJzL2Uyb0Rv&#10;Yy54bWxQSwECLQAUAAYACAAAACEAD9MU8twAAAAJAQAADwAAAAAAAAAAAAAAAACCBAAAZHJzL2Rv&#10;d25yZXYueG1sUEsFBgAAAAAEAAQA8wAAAIsFAAAAAA==&#10;" o:allowincell="f" strokeweight="2.25pt">
                <v:stroke endarrow="block"/>
              </v:line>
            </w:pict>
          </mc:Fallback>
        </mc:AlternateContent>
      </w:r>
    </w:p>
    <w:p w14:paraId="0FD49FF7" w14:textId="0669BEB6" w:rsidR="00B40C3A" w:rsidRPr="00385964" w:rsidRDefault="00B238B3" w:rsidP="00B40C3A">
      <w:pPr>
        <w:spacing w:line="360" w:lineRule="auto"/>
        <w:jc w:val="both"/>
        <w:rPr>
          <w:color w:val="auto"/>
          <w:lang w:val="uk-UA"/>
        </w:rPr>
      </w:pPr>
      <w:r>
        <w:rPr>
          <w:noProof/>
          <w:color w:val="auto"/>
          <w:lang w:val="en-US"/>
        </w:rPr>
        <mc:AlternateContent>
          <mc:Choice Requires="wps">
            <w:drawing>
              <wp:anchor distT="0" distB="0" distL="114300" distR="114300" simplePos="0" relativeHeight="251682816" behindDoc="0" locked="0" layoutInCell="0" allowOverlap="1" wp14:anchorId="0845B1AA" wp14:editId="6594540F">
                <wp:simplePos x="0" y="0"/>
                <wp:positionH relativeFrom="column">
                  <wp:posOffset>3308985</wp:posOffset>
                </wp:positionH>
                <wp:positionV relativeFrom="paragraph">
                  <wp:posOffset>128905</wp:posOffset>
                </wp:positionV>
                <wp:extent cx="2743200" cy="548640"/>
                <wp:effectExtent l="172085" t="179705" r="285115" b="274955"/>
                <wp:wrapNone/>
                <wp:docPr id="69" name="Auto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548640"/>
                        </a:xfrm>
                        <a:prstGeom prst="flowChartDocument">
                          <a:avLst/>
                        </a:prstGeom>
                        <a:solidFill>
                          <a:srgbClr val="FFFFFF"/>
                        </a:solidFill>
                        <a:ln w="28575">
                          <a:solidFill>
                            <a:srgbClr val="000000"/>
                          </a:solidFill>
                          <a:miter lim="800000"/>
                          <a:headEnd/>
                          <a:tailEnd/>
                        </a:ln>
                        <a:effectLst>
                          <a:outerShdw blurRad="63500" dist="107763" dir="2700000" algn="ctr" rotWithShape="0">
                            <a:srgbClr val="000000">
                              <a:alpha val="74998"/>
                            </a:srgbClr>
                          </a:outerShdw>
                        </a:effectLst>
                      </wps:spPr>
                      <wps:txbx>
                        <w:txbxContent>
                          <w:p w14:paraId="758FED22" w14:textId="77777777" w:rsidR="00EB573E" w:rsidRPr="00133AD7" w:rsidRDefault="00EB573E" w:rsidP="00B40C3A">
                            <w:pPr>
                              <w:jc w:val="center"/>
                              <w:rPr>
                                <w:b/>
                                <w:lang w:val="uk-UA"/>
                              </w:rPr>
                            </w:pPr>
                            <w:r>
                              <w:rPr>
                                <w:b/>
                              </w:rPr>
                              <w:t xml:space="preserve">Регламент </w:t>
                            </w:r>
                            <w:r>
                              <w:rPr>
                                <w:b/>
                                <w:lang w:val="uk-UA"/>
                              </w:rPr>
                              <w:t xml:space="preserve">облікового </w:t>
                            </w:r>
                            <w:r>
                              <w:rPr>
                                <w:b/>
                              </w:rPr>
                              <w:t>документооб</w:t>
                            </w:r>
                            <w:r>
                              <w:rPr>
                                <w:b/>
                                <w:lang w:val="uk-UA"/>
                              </w:rPr>
                              <w:t>ігу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5" o:spid="_x0000_s1109" type="#_x0000_t114" style="position:absolute;left:0;text-align:left;margin-left:260.55pt;margin-top:10.15pt;width:3in;height:43.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XndlIwCAAAYBQAADgAAAGRycy9lMm9Eb2MueG1srFTLbtswELwX6D8QvDfyQ7ZsIXIQJE1RoI+g&#10;adHziqIkohSpkrTl9Ou7XNmO0/RUVAeBK1LDmdkhL6/2nWY76byypuDTiwln0ghbKdMU/NvXuzcr&#10;znwAU4G2Rhb8UXp+tXn96nLoczmzrdWVdAxBjM+HvuBtCH2eJF60sgN/YXtpcLK2roOApWuSysGA&#10;6J1OZpPJMhmsq3pnhfQev96Ok3xD+HUtRfhc114GpguO3AK9Hb3L+E42l5A3DvpWiQMN+AcWHSiD&#10;m56gbiEA2zr1AqpTwllv63AhbJfYulZCkgZUM538oeahhV6SFjTH9yeb/P+DFZ92946pquDLNWcG&#10;OuzR9TZY2ppN54vo0ND7HBc+9PcuavT9Byt+eGbsTQumkdfO2aGVUCGvaVyfPPshFh5/ZeXw0VaI&#10;D4hPZu1r10VAtIHtqSePp57IfWACP86ydI6N5kzg3CJdLVNqWgL58e/e+fBO2o7FQcFrbQfk5cKt&#10;FdtOmkBbwe6DD5Ea5Mf1JMVqVd0pralwTXmjHdsBhuWOHlKDis+XacMG5LVaZAuCfjbpzzEm9PwN&#10;o1MBY69VV/DVaRHk0cS3pqJQBlB6HCNnbSJBSYFGIWTaFiEe2mpgpd66LxBbOF9EpyoVfZhOsmw5&#10;jxXGfZaNuzDQDZ5TERxnzobvKrTU6Wj7CwsO9ON30H0LozFZul6vjppGtWSrPfKh6owqpSEGYAxS&#10;2Jd7CtwqjSgxHaWtHjEfSIhCgNcJDlrrfnE24NEsuP+5BSc50+8NZmw9TTEELFCRLrIZFu58pjyf&#10;ASMQquCBs3F4E8bzv+2datroFEk3Nua+VpSSJ1aHNOPxI12HqyKe7/OaVj1daJvfAAAA//8DAFBL&#10;AwQUAAYACAAAACEA/YJEJd8AAAAKAQAADwAAAGRycy9kb3ducmV2LnhtbEyPwU7DMAyG70i8Q2Qk&#10;bixpx8ZWmk6oEkLjxuCwY9a4TVmTVE26lrfHnNjR9qff35/vZtuxCw6h9U5CshDA0FVet66R8PX5&#10;+rABFqJyWnXeoYQfDLArbm9ylWk/uQ+8HGLDKMSFTEkwMfYZ56EyaFVY+B4d3Wo/WBVpHBquBzVR&#10;uO14KsSaW9U6+mBUj6XB6nwYrQR1NnU5lt/9/n1vHsVbWx+nbS3l/d388gws4hz/YfjTJ3UoyOnk&#10;R6cD6ySs0iQhVEIqlsAI2K6WtDgRKdZPwIucX1cofgEAAP//AwBQSwECLQAUAAYACAAAACEA5JnD&#10;wPsAAADhAQAAEwAAAAAAAAAAAAAAAAAAAAAAW0NvbnRlbnRfVHlwZXNdLnhtbFBLAQItABQABgAI&#10;AAAAIQAjsmrh1wAAAJQBAAALAAAAAAAAAAAAAAAAACwBAABfcmVscy8ucmVsc1BLAQItABQABgAI&#10;AAAAIQC1ed2UjAIAABgFAAAOAAAAAAAAAAAAAAAAACwCAABkcnMvZTJvRG9jLnhtbFBLAQItABQA&#10;BgAIAAAAIQD9gkQl3wAAAAoBAAAPAAAAAAAAAAAAAAAAAOQEAABkcnMvZG93bnJldi54bWxQSwUG&#10;AAAAAAQABADzAAAA8AUAAAAA&#10;" o:allowincell="f" strokeweight="2.25pt">
                <v:shadow on="t" opacity="49150f" offset="6pt,6pt"/>
                <v:textbox>
                  <w:txbxContent>
                    <w:p w14:paraId="758FED22" w14:textId="77777777" w:rsidR="00EB573E" w:rsidRPr="00133AD7" w:rsidRDefault="00EB573E" w:rsidP="00B40C3A">
                      <w:pPr>
                        <w:jc w:val="center"/>
                        <w:rPr>
                          <w:b/>
                          <w:lang w:val="uk-UA"/>
                        </w:rPr>
                      </w:pPr>
                      <w:r>
                        <w:rPr>
                          <w:b/>
                        </w:rPr>
                        <w:t xml:space="preserve">Регламент </w:t>
                      </w:r>
                      <w:r>
                        <w:rPr>
                          <w:b/>
                          <w:lang w:val="uk-UA"/>
                        </w:rPr>
                        <w:t xml:space="preserve">облікового </w:t>
                      </w:r>
                      <w:r>
                        <w:rPr>
                          <w:b/>
                        </w:rPr>
                        <w:t>документооб</w:t>
                      </w:r>
                      <w:r>
                        <w:rPr>
                          <w:b/>
                          <w:lang w:val="uk-UA"/>
                        </w:rPr>
                        <w:t>ігу</w:t>
                      </w:r>
                    </w:p>
                  </w:txbxContent>
                </v:textbox>
              </v:shape>
            </w:pict>
          </mc:Fallback>
        </mc:AlternateContent>
      </w:r>
      <w:r>
        <w:rPr>
          <w:noProof/>
          <w:color w:val="auto"/>
          <w:lang w:val="en-US"/>
        </w:rPr>
        <mc:AlternateContent>
          <mc:Choice Requires="wps">
            <w:drawing>
              <wp:anchor distT="0" distB="0" distL="114300" distR="114300" simplePos="0" relativeHeight="251671552" behindDoc="0" locked="0" layoutInCell="0" allowOverlap="1" wp14:anchorId="74BD6BB2" wp14:editId="27834DA3">
                <wp:simplePos x="0" y="0"/>
                <wp:positionH relativeFrom="column">
                  <wp:posOffset>200025</wp:posOffset>
                </wp:positionH>
                <wp:positionV relativeFrom="paragraph">
                  <wp:posOffset>128905</wp:posOffset>
                </wp:positionV>
                <wp:extent cx="2560320" cy="457200"/>
                <wp:effectExtent l="174625" t="103505" r="97155" b="175895"/>
                <wp:wrapNone/>
                <wp:docPr id="68"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457200"/>
                        </a:xfrm>
                        <a:prstGeom prst="rect">
                          <a:avLst/>
                        </a:prstGeom>
                        <a:solidFill>
                          <a:srgbClr val="FFFFFF"/>
                        </a:solidFill>
                        <a:ln w="28575">
                          <a:solidFill>
                            <a:srgbClr val="000000"/>
                          </a:solidFill>
                          <a:miter lim="800000"/>
                          <a:headEnd/>
                          <a:tailEnd/>
                        </a:ln>
                        <a:effectLst>
                          <a:outerShdw blurRad="63500" dist="107763" dir="8100000" algn="ctr" rotWithShape="0">
                            <a:srgbClr val="000000">
                              <a:alpha val="74998"/>
                            </a:srgbClr>
                          </a:outerShdw>
                        </a:effectLst>
                      </wps:spPr>
                      <wps:txbx>
                        <w:txbxContent>
                          <w:p w14:paraId="038F62B7" w14:textId="77777777" w:rsidR="00EB573E" w:rsidRPr="003A5C75" w:rsidRDefault="00EB573E" w:rsidP="00B40C3A">
                            <w:pPr>
                              <w:jc w:val="center"/>
                              <w:rPr>
                                <w:b/>
                                <w:lang w:val="uk-UA"/>
                              </w:rPr>
                            </w:pPr>
                            <w:r>
                              <w:rPr>
                                <w:b/>
                              </w:rPr>
                              <w:t>Р</w:t>
                            </w:r>
                            <w:r>
                              <w:rPr>
                                <w:b/>
                                <w:lang w:val="uk-UA"/>
                              </w:rPr>
                              <w:t>озробка</w:t>
                            </w:r>
                            <w:r>
                              <w:rPr>
                                <w:b/>
                              </w:rPr>
                              <w:t xml:space="preserve"> Регламента </w:t>
                            </w:r>
                            <w:r>
                              <w:rPr>
                                <w:b/>
                                <w:lang w:val="uk-UA"/>
                              </w:rPr>
                              <w:t xml:space="preserve">облікового </w:t>
                            </w:r>
                            <w:r>
                              <w:rPr>
                                <w:b/>
                              </w:rPr>
                              <w:t>документооб</w:t>
                            </w:r>
                            <w:r>
                              <w:rPr>
                                <w:b/>
                                <w:lang w:val="uk-UA"/>
                              </w:rPr>
                              <w:t>ігу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110" style="position:absolute;left:0;text-align:left;margin-left:15.75pt;margin-top:10.15pt;width:201.6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m0tHYECAAALBQAADgAAAGRycy9lMm9Eb2MueG1srFRNb9QwEL0j8R8s32mS7X5GzVZVSxFSgaoF&#10;cZ4kTmLh2Mb2brb8esaT3e2WckLkEHns8fObN8++uNz1im2F89LogmdnKWdCV6aWui34t6+375ac&#10;+QC6BmW0KPiT8Pxy/fbNxWBzMTGdUbVwDEG0zwdb8C4EmyeJrzrRgz8zVmhcbIzrIWDo2qR2MCB6&#10;r5JJms6TwbjaOlMJ73H2Zlzka8JvGlGFL03jRWCq4Mgt0N/Rv4z/ZH0BeevAdrLa04B/YNGD1Hjo&#10;EeoGArCNk6+gelk5400TzirTJ6ZpZCWoBqwmS/+o5rEDK6gWFMfbo0z+/8FWn7f3jsm64HPslIYe&#10;e/SAqoFulWDZZBoVGqzPMfHR3rtYo7d3pvrhmTbXHeaJK+fM0AmokVcW85MXG2LgcSsrh0+mRnzY&#10;BENi7RrXR0CUge2oJ0/HnohdYBVOTmbz9HyCratwbTpbYNPpCMgPu63z4YMwPYuDgjtkT+iwvfMh&#10;soH8kELsjZL1rVSKAteW18qxLaA/bunbo/vTNKXZgFSWs8WMoF8s+lOMlL6/YfQyoNOV7Au+PCZB&#10;HnV7r2vyYQCpxjFyVjoSFORhLIR02iDEY1cPrFQb9wCxa+czFITVMpaepYvF/DxG6PBlNp7CQLV4&#10;NavgOHMmfJehI19FpV9JsKcf50HZDkZhFtPVanmoaayWZDUHPhSdUCUDxJ6P3gm7ckceW84iSjRE&#10;aeontAQSor7jC4KDzrhfnA14Gwvuf27ACc7UR422WmXTaby+FJALsJjTlfJ0BXSFUAUPnI3D6zBe&#10;+Y11su2iUlS6NldoxUaSS55Z7Q2MN47q2r8O8UqfxpT1/IatfwMAAP//AwBQSwMEFAAGAAgAAAAh&#10;AE3IyPfdAAAACAEAAA8AAABkcnMvZG93bnJldi54bWxMj81OwzAQhO9IvIO1SNyoU6f8hWwqQOJW&#10;UVEQ4ujaSxIlXofYbcLbY05wHM1o5ptyPbteHGkMrWeE5SIDQWy8bblGeHt9urgBEaJmq3vPhPBN&#10;AdbV6UmpC+snfqHjLtYilXAoNEIT41BIGUxDToeFH4iT9+lHp2OSYy3tqKdU7nqpsuxKOt1yWmj0&#10;QI8NmW53cAg8mM1ED/V2Q+a9U1OnP57VF+L52Xx/ByLSHP/C8Iuf0KFKTHt/YBtEj5AvL1MSQWU5&#10;iOSv8tU1iD3CrcpBVqX8f6D6AQAA//8DAFBLAQItABQABgAIAAAAIQDkmcPA+wAAAOEBAAATAAAA&#10;AAAAAAAAAAAAAAAAAABbQ29udGVudF9UeXBlc10ueG1sUEsBAi0AFAAGAAgAAAAhACOyauHXAAAA&#10;lAEAAAsAAAAAAAAAAAAAAAAALAEAAF9yZWxzLy5yZWxzUEsBAi0AFAAGAAgAAAAhAG5tLR2BAgAA&#10;CwUAAA4AAAAAAAAAAAAAAAAALAIAAGRycy9lMm9Eb2MueG1sUEsBAi0AFAAGAAgAAAAhAE3IyPfd&#10;AAAACAEAAA8AAAAAAAAAAAAAAAAA2QQAAGRycy9kb3ducmV2LnhtbFBLBQYAAAAABAAEAPMAAADj&#10;BQAAAAA=&#10;" o:allowincell="f" strokeweight="2.25pt">
                <v:shadow on="t" opacity="49150f" offset="-6pt,6pt"/>
                <v:textbox>
                  <w:txbxContent>
                    <w:p w14:paraId="038F62B7" w14:textId="77777777" w:rsidR="00EB573E" w:rsidRPr="003A5C75" w:rsidRDefault="00EB573E" w:rsidP="00B40C3A">
                      <w:pPr>
                        <w:jc w:val="center"/>
                        <w:rPr>
                          <w:b/>
                          <w:lang w:val="uk-UA"/>
                        </w:rPr>
                      </w:pPr>
                      <w:r>
                        <w:rPr>
                          <w:b/>
                        </w:rPr>
                        <w:t>Р</w:t>
                      </w:r>
                      <w:r>
                        <w:rPr>
                          <w:b/>
                          <w:lang w:val="uk-UA"/>
                        </w:rPr>
                        <w:t>озробка</w:t>
                      </w:r>
                      <w:r>
                        <w:rPr>
                          <w:b/>
                        </w:rPr>
                        <w:t xml:space="preserve"> Регламента </w:t>
                      </w:r>
                      <w:r>
                        <w:rPr>
                          <w:b/>
                          <w:lang w:val="uk-UA"/>
                        </w:rPr>
                        <w:t xml:space="preserve">облікового </w:t>
                      </w:r>
                      <w:r>
                        <w:rPr>
                          <w:b/>
                        </w:rPr>
                        <w:t>документооб</w:t>
                      </w:r>
                      <w:r>
                        <w:rPr>
                          <w:b/>
                          <w:lang w:val="uk-UA"/>
                        </w:rPr>
                        <w:t>ігу</w:t>
                      </w:r>
                    </w:p>
                  </w:txbxContent>
                </v:textbox>
              </v:rect>
            </w:pict>
          </mc:Fallback>
        </mc:AlternateContent>
      </w:r>
    </w:p>
    <w:p w14:paraId="6B097A21" w14:textId="125596C6" w:rsidR="00B40C3A" w:rsidRPr="00385964" w:rsidRDefault="00B238B3" w:rsidP="00B40C3A">
      <w:pPr>
        <w:spacing w:line="360" w:lineRule="auto"/>
        <w:jc w:val="both"/>
        <w:rPr>
          <w:color w:val="auto"/>
          <w:lang w:val="uk-UA"/>
        </w:rPr>
      </w:pPr>
      <w:r>
        <w:rPr>
          <w:noProof/>
          <w:color w:val="auto"/>
          <w:lang w:val="en-US"/>
        </w:rPr>
        <mc:AlternateContent>
          <mc:Choice Requires="wps">
            <w:drawing>
              <wp:anchor distT="0" distB="0" distL="114300" distR="114300" simplePos="0" relativeHeight="251700224" behindDoc="0" locked="0" layoutInCell="0" allowOverlap="1" wp14:anchorId="21D97A8F" wp14:editId="7EDD7EC7">
                <wp:simplePos x="0" y="0"/>
                <wp:positionH relativeFrom="column">
                  <wp:posOffset>2760345</wp:posOffset>
                </wp:positionH>
                <wp:positionV relativeFrom="paragraph">
                  <wp:posOffset>48895</wp:posOffset>
                </wp:positionV>
                <wp:extent cx="548640" cy="0"/>
                <wp:effectExtent l="29845" t="86995" r="56515" b="116205"/>
                <wp:wrapNone/>
                <wp:docPr id="67"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2"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35pt,3.85pt" to="260.55pt,3.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JLWYCoCAABNBAAADgAAAGRycy9lMm9Eb2MueG1srFTbjtMwEH1H4h8sv7dJSnrZqOkKpS0vha20&#10;ywe4ttNY+CbbbVoh/p2xe2EXXhAiD844M3PmzC3zx5OS6MidF0bXuBjmGHFNDRN6X+OvL+vBDCMf&#10;iGZEGs1rfOYePy7ev5v3tuIj0xnJuEMAon3V2xp3IdgqyzztuCJ+aCzXoGyNUyTA1e0z5kgP6Epm&#10;ozyfZL1xzDpDuffwdXlR4kXCb1tOw1Pbeh6QrDFwC+l06dzFM1vMSbV3xHaCXmmQf2ChiNAQ9A61&#10;JIGggxN/QClBnfGmDUNqVGbaVlCecoBsivy3bJ47YnnKBYrj7b1M/v/B0i/HrUOC1XgyxUgTBT3a&#10;CM1RMR7F4vTWV2DT6K2L6dGTfrYbQ795pE3TEb3nieTL2YJjET2yNy7x4i2E2PWfDQMbcggmVerU&#10;OhUhoQbolBpyvjeEnwKi8HFcziYltI3eVBmpbn7W+fCJG4WiUGMJpBMuOW58iDxIdTOJYbRZCylT&#10;u6VGfY1Hs/F0nDy8kYJFbbTzbr9rpENHEicmPSkr0Lw2c+agWULrOGGrqxyIkCCjkMoRnIACSY5j&#10;OMUZRpLDkkTpwk/qGBGSBcZX6TI03x/yh9VsNSsH5WiyGpQ5Y4OP66YcTNbFdLz8sGyaZfEjki/K&#10;qhOMcR353wa4KP9uQK6rdBm9+wjfK5W9RU8lBbK3dyKduh0bfBmVnWHnrYvZxcbDzCbj637FpXh9&#10;T1a//gKLnwAAAP//AwBQSwMEFAAGAAgAAAAhAJf5M5HbAAAABwEAAA8AAABkcnMvZG93bnJldi54&#10;bWxMjkFLw0AUhO+C/2F5BW92k7bakmZTRNCboKn0vMm+JqHZtzG7SdN/72svehqGGWa+dDfZVozY&#10;+8aRgngegUAqnWmoUvC9f3vcgPBBk9GtI1RwQQ+77P4u1YlxZ/rCMQ+V4BHyiVZQh9AlUvqyRqv9&#10;3HVInB1db3Vg21fS9PrM47aViyh6llY3xA+17vC1xvKUD1bBz2V5OFj/nn8WpgvNx0YOezsq9TCb&#10;XrYgAk7hrwxXfEaHjJkKN5DxolWwWq7WXFWwZuH8aRHHIIqbl1kq//NnvwAAAP//AwBQSwECLQAU&#10;AAYACAAAACEA5JnDwPsAAADhAQAAEwAAAAAAAAAAAAAAAAAAAAAAW0NvbnRlbnRfVHlwZXNdLnht&#10;bFBLAQItABQABgAIAAAAIQAjsmrh1wAAAJQBAAALAAAAAAAAAAAAAAAAACwBAABfcmVscy8ucmVs&#10;c1BLAQItABQABgAIAAAAIQDwktZgKgIAAE0EAAAOAAAAAAAAAAAAAAAAACwCAABkcnMvZTJvRG9j&#10;LnhtbFBLAQItABQABgAIAAAAIQCX+TOR2wAAAAcBAAAPAAAAAAAAAAAAAAAAAIIEAABkcnMvZG93&#10;bnJldi54bWxQSwUGAAAAAAQABADzAAAAigUAAAAA&#10;" o:allowincell="f" strokeweight="2.25pt">
                <v:stroke endarrow="block"/>
              </v:line>
            </w:pict>
          </mc:Fallback>
        </mc:AlternateContent>
      </w:r>
    </w:p>
    <w:p w14:paraId="659F350E" w14:textId="4F09E5B5" w:rsidR="00B40C3A" w:rsidRPr="00385964" w:rsidRDefault="00B238B3" w:rsidP="00B40C3A">
      <w:pPr>
        <w:spacing w:line="360" w:lineRule="auto"/>
        <w:jc w:val="both"/>
        <w:rPr>
          <w:color w:val="auto"/>
          <w:lang w:val="uk-UA"/>
        </w:rPr>
      </w:pPr>
      <w:r>
        <w:rPr>
          <w:noProof/>
          <w:color w:val="auto"/>
          <w:lang w:val="en-US"/>
        </w:rPr>
        <mc:AlternateContent>
          <mc:Choice Requires="wps">
            <w:drawing>
              <wp:anchor distT="0" distB="0" distL="114300" distR="114300" simplePos="0" relativeHeight="251672576" behindDoc="0" locked="0" layoutInCell="0" allowOverlap="1" wp14:anchorId="2F3F9332" wp14:editId="0CCDD24F">
                <wp:simplePos x="0" y="0"/>
                <wp:positionH relativeFrom="column">
                  <wp:posOffset>200025</wp:posOffset>
                </wp:positionH>
                <wp:positionV relativeFrom="paragraph">
                  <wp:posOffset>243205</wp:posOffset>
                </wp:positionV>
                <wp:extent cx="2560320" cy="640080"/>
                <wp:effectExtent l="174625" t="103505" r="97155" b="183515"/>
                <wp:wrapNone/>
                <wp:docPr id="66"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640080"/>
                        </a:xfrm>
                        <a:prstGeom prst="rect">
                          <a:avLst/>
                        </a:prstGeom>
                        <a:solidFill>
                          <a:srgbClr val="FFFFFF"/>
                        </a:solidFill>
                        <a:ln w="28575">
                          <a:solidFill>
                            <a:srgbClr val="000000"/>
                          </a:solidFill>
                          <a:miter lim="800000"/>
                          <a:headEnd/>
                          <a:tailEnd/>
                        </a:ln>
                        <a:effectLst>
                          <a:outerShdw blurRad="63500" dist="107763" dir="8100000" algn="ctr" rotWithShape="0">
                            <a:srgbClr val="000000">
                              <a:alpha val="74998"/>
                            </a:srgbClr>
                          </a:outerShdw>
                        </a:effectLst>
                      </wps:spPr>
                      <wps:txbx>
                        <w:txbxContent>
                          <w:p w14:paraId="333B52F1" w14:textId="77777777" w:rsidR="00EB573E" w:rsidRPr="005A4D28" w:rsidRDefault="00EB573E" w:rsidP="00B40C3A">
                            <w:pPr>
                              <w:jc w:val="center"/>
                              <w:rPr>
                                <w:b/>
                                <w:lang w:val="uk-UA"/>
                              </w:rPr>
                            </w:pPr>
                            <w:r>
                              <w:rPr>
                                <w:b/>
                                <w:lang w:val="uk-UA"/>
                              </w:rPr>
                              <w:t>Створення</w:t>
                            </w:r>
                            <w:r>
                              <w:rPr>
                                <w:b/>
                              </w:rPr>
                              <w:t xml:space="preserve"> концептуального проекта </w:t>
                            </w:r>
                            <w:r>
                              <w:rPr>
                                <w:b/>
                                <w:lang w:val="uk-UA"/>
                              </w:rPr>
                              <w:t>інформаційної системи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111" style="position:absolute;left:0;text-align:left;margin-left:15.75pt;margin-top:19.15pt;width:201.6pt;height:5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Pkuh4UCAAALBQAADgAAAGRycy9lMm9Eb2MueG1srFTRbpswFH2ftH+w/L4CaUIIKqmqdp0mdVvV&#10;btqzMQasGduznZDu63d9SdJ03dM0HpAvvhzOOfeYi8vdoMhWOC+Nrmh2llIiNDeN1F1Fv329fVdQ&#10;4gPTDVNGi4o+CU8v12/fXIy2FDPTG9UIRwBE+3K0Fe1DsGWSeN6LgfkzY4WGzda4gQUoXZc0jo2A&#10;PqhklqZ5MhrXWGe48B6e3kybdI34bSt4+NK2XgSiKgrcAt4d3ut4T9YXrOwcs73kexrsH1gMTGr4&#10;6BHqhgVGNk6+ghokd8abNpxxMySmbSUXqAHUZOkfah57ZgVqAXO8Pdrk/x8s/7y9d0Q2Fc1zSjQb&#10;YEYP4BrTnRIkmy2iQ6P1JTQ+2nsXNXp7Z/gPT7S57qFPXDlnxl6wBnhlsT958UIsPLxK6vGTaQCf&#10;bYJBs3atGyIg2EB2OJOn40zELhAOD2eLPD2fweg47OXzNC1waAkrD29b58MHYQYSFxV1wB7R2fbO&#10;h8iGlYcWZG+UbG6lUli4rr5WjmwZ5OMWLxQAIk/blCYjUCkWywVCv9j0pxgpXn/DGGSApCs5VLQ4&#10;NrEy+vZeN5jDwKSa1sBZ6UhQYIZBCPq0AYjHvhlJrTbugcWpnS9SMKeRUXqWLpf5eawg4UU2fYUw&#10;1cHR5MFR4kz4LkOPuYpOv7JgTz8+Z8r2bDJmOV+tioOmSS3aag58sDqhigGIM5+yE3b1DjNW5BEl&#10;BqI2zRNEAgjh3OEPAoveuF+UjHAaK+p/bpgTlKiPGmK1yubzeHyxmC+WMRDudKc+3WGaA1RFAyXT&#10;8jpMR35jnez66BRK1+YKothKTMkzq32A4cShrv3fIR7p0xq7nv9h698AAAD//wMAUEsDBBQABgAI&#10;AAAAIQCgc0NP3gAAAAkBAAAPAAAAZHJzL2Rvd25yZXYueG1sTI9NT8MwDIbvSPyHyEjcWPoxYJSm&#10;EyBxm0AMNO2YJaat2jilydby7zEnOFnW++j143I9u16ccAytJwXpIgGBZLxtqVbw8f58tQIRoiar&#10;e0+o4BsDrKvzs1IX1k/0hqdtrAWXUCi0gibGoZAymAadDgs/IHH26UenI69jLe2oJy53vcyS5EY6&#10;3RJfaPSATw2abnt0Cmgwmwkf69cNml2XTZ3ev2RfSl1ezA/3ICLO8Q+GX31Wh4qdDv5INoheQZ5e&#10;M8lzlYPgfJkvb0EcGMzvUpBVKf9/UP0AAAD//wMAUEsBAi0AFAAGAAgAAAAhAOSZw8D7AAAA4QEA&#10;ABMAAAAAAAAAAAAAAAAAAAAAAFtDb250ZW50X1R5cGVzXS54bWxQSwECLQAUAAYACAAAACEAI7Jq&#10;4dcAAACUAQAACwAAAAAAAAAAAAAAAAAsAQAAX3JlbHMvLnJlbHNQSwECLQAUAAYACAAAACEAuPku&#10;h4UCAAALBQAADgAAAAAAAAAAAAAAAAAsAgAAZHJzL2Uyb0RvYy54bWxQSwECLQAUAAYACAAAACEA&#10;oHNDT94AAAAJAQAADwAAAAAAAAAAAAAAAADdBAAAZHJzL2Rvd25yZXYueG1sUEsFBgAAAAAEAAQA&#10;8wAAAOgFAAAAAA==&#10;" o:allowincell="f" strokeweight="2.25pt">
                <v:shadow on="t" opacity="49150f" offset="-6pt,6pt"/>
                <v:textbox>
                  <w:txbxContent>
                    <w:p w14:paraId="333B52F1" w14:textId="77777777" w:rsidR="00EB573E" w:rsidRPr="005A4D28" w:rsidRDefault="00EB573E" w:rsidP="00B40C3A">
                      <w:pPr>
                        <w:jc w:val="center"/>
                        <w:rPr>
                          <w:b/>
                          <w:lang w:val="uk-UA"/>
                        </w:rPr>
                      </w:pPr>
                      <w:r>
                        <w:rPr>
                          <w:b/>
                          <w:lang w:val="uk-UA"/>
                        </w:rPr>
                        <w:t>Створення</w:t>
                      </w:r>
                      <w:r>
                        <w:rPr>
                          <w:b/>
                        </w:rPr>
                        <w:t xml:space="preserve"> концептуального проекта </w:t>
                      </w:r>
                      <w:r>
                        <w:rPr>
                          <w:b/>
                          <w:lang w:val="uk-UA"/>
                        </w:rPr>
                        <w:t>інформаційної системи</w:t>
                      </w:r>
                    </w:p>
                  </w:txbxContent>
                </v:textbox>
              </v:rect>
            </w:pict>
          </mc:Fallback>
        </mc:AlternateContent>
      </w:r>
    </w:p>
    <w:p w14:paraId="27C337AC" w14:textId="414457B0" w:rsidR="00B40C3A" w:rsidRPr="00385964" w:rsidRDefault="00B238B3" w:rsidP="00B40C3A">
      <w:pPr>
        <w:spacing w:line="360" w:lineRule="auto"/>
        <w:jc w:val="both"/>
        <w:rPr>
          <w:color w:val="auto"/>
          <w:lang w:val="uk-UA"/>
        </w:rPr>
      </w:pPr>
      <w:r>
        <w:rPr>
          <w:noProof/>
          <w:color w:val="auto"/>
          <w:lang w:val="en-US"/>
        </w:rPr>
        <mc:AlternateContent>
          <mc:Choice Requires="wps">
            <w:drawing>
              <wp:anchor distT="0" distB="0" distL="114300" distR="114300" simplePos="0" relativeHeight="251701248" behindDoc="0" locked="0" layoutInCell="0" allowOverlap="1" wp14:anchorId="34FEB770" wp14:editId="5F1EF25A">
                <wp:simplePos x="0" y="0"/>
                <wp:positionH relativeFrom="column">
                  <wp:posOffset>2760345</wp:posOffset>
                </wp:positionH>
                <wp:positionV relativeFrom="paragraph">
                  <wp:posOffset>254635</wp:posOffset>
                </wp:positionV>
                <wp:extent cx="548640" cy="0"/>
                <wp:effectExtent l="29845" t="89535" r="56515" b="113665"/>
                <wp:wrapNone/>
                <wp:docPr id="65"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3"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35pt,20.05pt" to="260.55pt,20.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gahKSoCAABNBAAADgAAAGRycy9lMm9Eb2MueG1srFTbjtMwEH1H4h8sv7dJukm3GzVdobTlZYFK&#10;u3yAazuNhW+y3aYV4t8Zuxd24QUh8uCMMzNnztwyfzwqiQ7ceWF0g4txjhHX1DChdw3++rIezTDy&#10;gWhGpNG8wSfu8ePi/bv5YGs+Mb2RjDsEINrXg21wH4Kts8zTnivix8ZyDcrOOEUCXN0uY44MgK5k&#10;NsnzaTYYx6wzlHsPX5dnJV4k/K7jNHzpOs8Dkg0GbiGdLp3beGaLOal3jthe0AsN8g8sFBEagt6g&#10;liQQtHfiDyglqDPedGFMjcpM1wnKUw6QTZH/ls1zTyxPuUBxvL2Vyf8/WPr5sHFIsAZPK4w0UdCj&#10;J6E5Kqq7WJzB+hpsWr1xMT161M/2ydBvHmnT9kTveCL5crLgWESP7I1LvHgLIbbDJ8PAhuyDSZU6&#10;dk5FSKgBOqaGnG4N4ceAKHysytm0hLbRqyoj9dXPOh8+cqNQFBosgXTCJYcnHyIPUl9NYhht1kLK&#10;1G6p0dDgyay6r5KHN1KwqI123u22rXToQOLEpCdlBZrXZs7sNUtoPSdsdZEDERJkFFI5ghNQIMlx&#10;DKc4w0hyWJIonflJHSNCssD4Ip2H5vtD/rCarWblqJxMV6MyZ2z0Yd2Wo+m6uK+Wd8u2XRY/Ivmi&#10;rHvBGNeR/3WAi/LvBuSySufRu43wrVLZW/RUUiB7fSfSqduxwedR2Rp22riYXWw8zGwyvuxXXIrX&#10;92T16y+w+AkAAP//AwBQSwMEFAAGAAgAAAAhAFH8sl7cAAAACQEAAA8AAABkcnMvZG93bnJldi54&#10;bWxMj0FPwzAMhe9I/IfISLuxtNuAqWs6ISR2mwQd2jltTFutcUqTdt2/nxEHdnv2e3r+nG4n24oR&#10;e984UhDPIxBIpTMNVQq+Du+PaxA+aDK6dYQKLuhhm93fpTox7kyfOOahElxCPtEK6hC6REpf1mi1&#10;n7sOib1v11sdeOwraXp95nLbykUUPUurG+ILte7wrcbylA9Wwc9leTxav8s/CtOFZr+Ww8GOSs0e&#10;ptcNiIBT+A/DLz6jQ8ZMhRvIeNEqWC1XLxxlEcUgOPC0iFkUfwuZpfL2g+wKAAD//wMAUEsBAi0A&#10;FAAGAAgAAAAhAOSZw8D7AAAA4QEAABMAAAAAAAAAAAAAAAAAAAAAAFtDb250ZW50X1R5cGVzXS54&#10;bWxQSwECLQAUAAYACAAAACEAI7Jq4dcAAACUAQAACwAAAAAAAAAAAAAAAAAsAQAAX3JlbHMvLnJl&#10;bHNQSwECLQAUAAYACAAAACEARgahKSoCAABNBAAADgAAAAAAAAAAAAAAAAAsAgAAZHJzL2Uyb0Rv&#10;Yy54bWxQSwECLQAUAAYACAAAACEAUfyyXtwAAAAJAQAADwAAAAAAAAAAAAAAAACCBAAAZHJzL2Rv&#10;d25yZXYueG1sUEsFBgAAAAAEAAQA8wAAAIsFAAAAAA==&#10;" o:allowincell="f" strokeweight="2.25pt">
                <v:stroke endarrow="block"/>
              </v:line>
            </w:pict>
          </mc:Fallback>
        </mc:AlternateContent>
      </w:r>
      <w:r>
        <w:rPr>
          <w:noProof/>
          <w:color w:val="auto"/>
          <w:lang w:val="en-US"/>
        </w:rPr>
        <mc:AlternateContent>
          <mc:Choice Requires="wps">
            <w:drawing>
              <wp:anchor distT="0" distB="0" distL="114300" distR="114300" simplePos="0" relativeHeight="251683840" behindDoc="0" locked="0" layoutInCell="0" allowOverlap="1" wp14:anchorId="2AD00819" wp14:editId="299FC507">
                <wp:simplePos x="0" y="0"/>
                <wp:positionH relativeFrom="column">
                  <wp:posOffset>3308985</wp:posOffset>
                </wp:positionH>
                <wp:positionV relativeFrom="paragraph">
                  <wp:posOffset>71755</wp:posOffset>
                </wp:positionV>
                <wp:extent cx="2743200" cy="548640"/>
                <wp:effectExtent l="172085" t="173355" r="285115" b="281305"/>
                <wp:wrapNone/>
                <wp:docPr id="64"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548640"/>
                        </a:xfrm>
                        <a:prstGeom prst="flowChartDocument">
                          <a:avLst/>
                        </a:prstGeom>
                        <a:solidFill>
                          <a:srgbClr val="FFFFFF"/>
                        </a:solidFill>
                        <a:ln w="28575">
                          <a:solidFill>
                            <a:srgbClr val="000000"/>
                          </a:solidFill>
                          <a:miter lim="800000"/>
                          <a:headEnd/>
                          <a:tailEnd/>
                        </a:ln>
                        <a:effectLst>
                          <a:outerShdw blurRad="63500" dist="107763" dir="2700000" algn="ctr" rotWithShape="0">
                            <a:srgbClr val="000000">
                              <a:alpha val="74998"/>
                            </a:srgbClr>
                          </a:outerShdw>
                        </a:effectLst>
                      </wps:spPr>
                      <wps:txbx>
                        <w:txbxContent>
                          <w:p w14:paraId="74174636" w14:textId="77777777" w:rsidR="00EB573E" w:rsidRPr="00133AD7" w:rsidRDefault="00EB573E" w:rsidP="00B40C3A">
                            <w:pPr>
                              <w:jc w:val="center"/>
                              <w:rPr>
                                <w:b/>
                                <w:lang w:val="uk-UA"/>
                              </w:rPr>
                            </w:pPr>
                            <w:r>
                              <w:rPr>
                                <w:b/>
                                <w:lang w:val="uk-UA"/>
                              </w:rPr>
                              <w:t>Вимоги</w:t>
                            </w:r>
                            <w:r>
                              <w:rPr>
                                <w:b/>
                              </w:rPr>
                              <w:t xml:space="preserve"> корпоративно</w:t>
                            </w:r>
                            <w:r>
                              <w:rPr>
                                <w:b/>
                                <w:lang w:val="uk-UA"/>
                              </w:rPr>
                              <w:t>ї</w:t>
                            </w:r>
                            <w:r>
                              <w:rPr>
                                <w:b/>
                              </w:rPr>
                              <w:t xml:space="preserve"> </w:t>
                            </w:r>
                            <w:r>
                              <w:rPr>
                                <w:b/>
                                <w:lang w:val="uk-UA"/>
                              </w:rPr>
                              <w:t>інформаційної</w:t>
                            </w:r>
                            <w:r>
                              <w:rPr>
                                <w:b/>
                              </w:rPr>
                              <w:t xml:space="preserve"> систем</w:t>
                            </w:r>
                            <w:r>
                              <w:rPr>
                                <w:b/>
                                <w:lang w:val="uk-UA"/>
                              </w:rPr>
                              <w:t>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6" o:spid="_x0000_s1112" type="#_x0000_t114" style="position:absolute;left:0;text-align:left;margin-left:260.55pt;margin-top:5.65pt;width:3in;height:43.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RoBI4wCAAAYBQAADgAAAGRycy9lMm9Eb2MueG1srFRdb9MwFH1H4j9YfmfpR9p00dJp2hhCGjAx&#10;EM83jpNYOHaw3abbr+f6pu06xhMiD5Fv7Byfc+6xLy53nWZb6byypuDTswln0ghbKdMU/Pu323cr&#10;znwAU4G2Rhb8UXp+uX775mLoczmzrdWVdAxBjM+HvuBtCH2eJF60sgN/ZntpcLK2roOApWuSysGA&#10;6J1OZpPJMhmsq3pnhfQev96Mk3xN+HUtRfhS114GpguO3AK9Hb3L+E7WF5A3DvpWiT0N+AcWHSiD&#10;mx6hbiAA2zj1CqpTwllv63AmbJfYulZCkgZUM538oeahhV6SFjTH90eb/P+DFZ+3946pquDLlDMD&#10;HfboahMsbc2m82V0aOh9jgsf+nsXNfr+zoqfnhl73YJp5JVzdmglVMhrGtcnL36IhcdfWTl8shXi&#10;A+KTWbvadREQbWA76snjsSdyF5jAj7MsnWOjORM4t0hXy5SalkB++Lt3PnyQtmNxUPBa2wF5uXBj&#10;xaaTJtBWsL3zIVKD/LCepFitqlulNRWuKa+1Y1vAsNzSQ2pQ8ekybdiAvFaLbEHQLyb9KcaEnr9h&#10;dCpg7LXqCr46LoI8mvjeVBTKAEqPY+SsTSQoKdAohEzbIMRDWw2s1Bv3FWIL54voVKWiD9NJli3n&#10;scK4z7JxFwa6wXMqguPM2fBDhZY6HW1/ZcGefvwOum9hNCZLz89XB02jWrLVHvhQdUKV0hADMAYp&#10;7ModBW6VRZSYjtJWj5gPJEQhwOsEB611T5wNeDQL7n9twEnO9EeDGTufphgCFqhIF9kMC3c6U57O&#10;gBEIVfDA2Ti8DuP53/RONW10iqQbG3NfK0rJM6t9mvH4ka79VRHP92lNq54vtPVvAAAA//8DAFBL&#10;AwQUAAYACAAAACEAxJqH/N4AAAAJAQAADwAAAGRycy9kb3ducmV2LnhtbEyPQU/DMAyF70j8h8hI&#10;3FjajTFWmk6oEkLjtsGBY9a4TVnjVE26ln+POcHN9nt6/l6+m10nLjiE1pOCdJGAQKq8aalR8PH+&#10;cvcIIkRNRneeUME3BtgV11e5zoyf6ICXY2wEh1DItAIbY59JGSqLToeF75FYq/3gdOR1aKQZ9MTh&#10;rpPLJHmQTrfEH6zusbRYnY+jU6DPti7H8qvfv+3tffLa1p/Ttlbq9mZ+fgIRcY5/ZvjFZ3QomOnk&#10;RzJBdArWyzRlKwvpCgQbtusVH048bDYgi1z+b1D8AAAA//8DAFBLAQItABQABgAIAAAAIQDkmcPA&#10;+wAAAOEBAAATAAAAAAAAAAAAAAAAAAAAAABbQ29udGVudF9UeXBlc10ueG1sUEsBAi0AFAAGAAgA&#10;AAAhACOyauHXAAAAlAEAAAsAAAAAAAAAAAAAAAAALAEAAF9yZWxzLy5yZWxzUEsBAi0AFAAGAAgA&#10;AAAhALUaASOMAgAAGAUAAA4AAAAAAAAAAAAAAAAALAIAAGRycy9lMm9Eb2MueG1sUEsBAi0AFAAG&#10;AAgAAAAhAMSah/zeAAAACQEAAA8AAAAAAAAAAAAAAAAA5AQAAGRycy9kb3ducmV2LnhtbFBLBQYA&#10;AAAABAAEAPMAAADvBQAAAAA=&#10;" o:allowincell="f" strokeweight="2.25pt">
                <v:shadow on="t" opacity="49150f" offset="6pt,6pt"/>
                <v:textbox>
                  <w:txbxContent>
                    <w:p w14:paraId="74174636" w14:textId="77777777" w:rsidR="00EB573E" w:rsidRPr="00133AD7" w:rsidRDefault="00EB573E" w:rsidP="00B40C3A">
                      <w:pPr>
                        <w:jc w:val="center"/>
                        <w:rPr>
                          <w:b/>
                          <w:lang w:val="uk-UA"/>
                        </w:rPr>
                      </w:pPr>
                      <w:r>
                        <w:rPr>
                          <w:b/>
                          <w:lang w:val="uk-UA"/>
                        </w:rPr>
                        <w:t>Вимоги</w:t>
                      </w:r>
                      <w:r>
                        <w:rPr>
                          <w:b/>
                        </w:rPr>
                        <w:t xml:space="preserve"> корпоративно</w:t>
                      </w:r>
                      <w:r>
                        <w:rPr>
                          <w:b/>
                          <w:lang w:val="uk-UA"/>
                        </w:rPr>
                        <w:t>ї</w:t>
                      </w:r>
                      <w:r>
                        <w:rPr>
                          <w:b/>
                        </w:rPr>
                        <w:t xml:space="preserve"> </w:t>
                      </w:r>
                      <w:r>
                        <w:rPr>
                          <w:b/>
                          <w:lang w:val="uk-UA"/>
                        </w:rPr>
                        <w:t>інформаційної</w:t>
                      </w:r>
                      <w:r>
                        <w:rPr>
                          <w:b/>
                        </w:rPr>
                        <w:t xml:space="preserve"> систем</w:t>
                      </w:r>
                      <w:r>
                        <w:rPr>
                          <w:b/>
                          <w:lang w:val="uk-UA"/>
                        </w:rPr>
                        <w:t>и</w:t>
                      </w:r>
                    </w:p>
                  </w:txbxContent>
                </v:textbox>
              </v:shape>
            </w:pict>
          </mc:Fallback>
        </mc:AlternateContent>
      </w:r>
    </w:p>
    <w:p w14:paraId="073B964F" w14:textId="77777777" w:rsidR="00B40C3A" w:rsidRPr="00385964" w:rsidRDefault="00B40C3A" w:rsidP="00B40C3A">
      <w:pPr>
        <w:spacing w:line="360" w:lineRule="auto"/>
        <w:jc w:val="both"/>
        <w:rPr>
          <w:color w:val="auto"/>
          <w:lang w:val="uk-UA"/>
        </w:rPr>
      </w:pPr>
    </w:p>
    <w:p w14:paraId="1401F97E" w14:textId="77777777" w:rsidR="00B40C3A" w:rsidRPr="00385964" w:rsidRDefault="00B40C3A" w:rsidP="00B40C3A">
      <w:pPr>
        <w:spacing w:line="360" w:lineRule="auto"/>
        <w:jc w:val="both"/>
        <w:rPr>
          <w:color w:val="auto"/>
          <w:lang w:val="uk-UA"/>
        </w:rPr>
      </w:pPr>
    </w:p>
    <w:p w14:paraId="2ACD115E" w14:textId="77777777" w:rsidR="00B40C3A" w:rsidRPr="00385964" w:rsidRDefault="00B40C3A" w:rsidP="00472935">
      <w:pPr>
        <w:spacing w:line="360" w:lineRule="auto"/>
        <w:jc w:val="center"/>
        <w:rPr>
          <w:color w:val="auto"/>
          <w:sz w:val="28"/>
          <w:lang w:val="uk-UA"/>
        </w:rPr>
      </w:pPr>
      <w:r w:rsidRPr="00385964">
        <w:rPr>
          <w:color w:val="auto"/>
          <w:sz w:val="28"/>
          <w:lang w:val="uk-UA"/>
        </w:rPr>
        <w:t xml:space="preserve">Рис.3.2. Алгоритм впровадження контролінга в систему управління </w:t>
      </w:r>
      <w:r w:rsidR="00472935" w:rsidRPr="00385964">
        <w:rPr>
          <w:color w:val="auto"/>
          <w:sz w:val="28"/>
          <w:szCs w:val="28"/>
          <w:lang w:val="uk-UA"/>
        </w:rPr>
        <w:t>ТОВ «Благо-Інвест»</w:t>
      </w:r>
    </w:p>
    <w:p w14:paraId="18201EA3" w14:textId="77777777" w:rsidR="00B73195" w:rsidRPr="00385964" w:rsidRDefault="00B73195" w:rsidP="00B73195">
      <w:pPr>
        <w:spacing w:line="360" w:lineRule="auto"/>
        <w:ind w:firstLine="720"/>
        <w:jc w:val="both"/>
        <w:rPr>
          <w:color w:val="auto"/>
          <w:sz w:val="28"/>
          <w:lang w:val="uk-UA"/>
        </w:rPr>
      </w:pPr>
      <w:r w:rsidRPr="00385964">
        <w:rPr>
          <w:color w:val="auto"/>
          <w:sz w:val="28"/>
          <w:lang w:val="uk-UA"/>
        </w:rPr>
        <w:lastRenderedPageBreak/>
        <w:t>формалізація фінансової схеми підприємства - опис послуг, надаваних лінійними підрозділами підприємства один одному й зовнішнім контрагентам, побудова схем руху послуг;</w:t>
      </w:r>
    </w:p>
    <w:p w14:paraId="234424BD" w14:textId="77777777" w:rsidR="00B73195" w:rsidRPr="00385964" w:rsidRDefault="00B73195" w:rsidP="00B73195">
      <w:pPr>
        <w:spacing w:line="360" w:lineRule="auto"/>
        <w:ind w:firstLine="720"/>
        <w:jc w:val="both"/>
        <w:rPr>
          <w:color w:val="auto"/>
          <w:sz w:val="28"/>
          <w:lang w:val="uk-UA"/>
        </w:rPr>
      </w:pPr>
      <w:r w:rsidRPr="00385964">
        <w:rPr>
          <w:color w:val="auto"/>
          <w:sz w:val="28"/>
          <w:lang w:val="uk-UA"/>
        </w:rPr>
        <w:t>формалізація платіжної системи - опис основних фінансових потоків між підрозділами й за межі підприємства. Результат - схема руху фінансових ресурсів підприємства;</w:t>
      </w:r>
    </w:p>
    <w:p w14:paraId="0842321E" w14:textId="77777777" w:rsidR="00B73195" w:rsidRPr="00385964" w:rsidRDefault="00B73195" w:rsidP="00B73195">
      <w:pPr>
        <w:spacing w:line="360" w:lineRule="auto"/>
        <w:ind w:firstLine="720"/>
        <w:jc w:val="both"/>
        <w:rPr>
          <w:color w:val="auto"/>
          <w:sz w:val="28"/>
          <w:lang w:val="uk-UA"/>
        </w:rPr>
      </w:pPr>
      <w:r w:rsidRPr="00385964">
        <w:rPr>
          <w:color w:val="auto"/>
          <w:sz w:val="28"/>
          <w:lang w:val="uk-UA"/>
        </w:rPr>
        <w:t>формалізація системи обліку - характеристика організації облікового документообігу первинної інформації, використовуваного плану рахунків і типових господарських операцій, застосовуваної інформаційної системи. Результат: опис облікового документообігу, таблиця плану рахунків, альбом типових господарських операцій, характеристики використовуваних інформаційних систем;</w:t>
      </w:r>
    </w:p>
    <w:p w14:paraId="6E895900" w14:textId="77777777" w:rsidR="00050ACF" w:rsidRPr="00385964" w:rsidRDefault="00050ACF" w:rsidP="00050ACF">
      <w:pPr>
        <w:spacing w:line="360" w:lineRule="auto"/>
        <w:ind w:firstLine="709"/>
        <w:jc w:val="both"/>
        <w:rPr>
          <w:color w:val="auto"/>
          <w:sz w:val="28"/>
          <w:lang w:val="uk-UA"/>
        </w:rPr>
      </w:pPr>
      <w:r w:rsidRPr="00385964">
        <w:rPr>
          <w:color w:val="auto"/>
          <w:sz w:val="28"/>
          <w:lang w:val="uk-UA"/>
        </w:rPr>
        <w:t>формалізація системи обліку витрат і фінансової моделі підприємства - визначення основних принципів обліку, угруповання й калькуляції витрат по напрямках діяльності й видам бізнесу. Результат: опис існуючої системи обліку витрат і калькуляції собівартості;</w:t>
      </w:r>
    </w:p>
    <w:p w14:paraId="2628465E" w14:textId="77777777" w:rsidR="00050ACF" w:rsidRPr="00385964" w:rsidRDefault="00050ACF" w:rsidP="00050ACF">
      <w:pPr>
        <w:pStyle w:val="31"/>
        <w:spacing w:after="0" w:line="360" w:lineRule="auto"/>
        <w:ind w:left="0" w:firstLine="709"/>
        <w:jc w:val="both"/>
        <w:rPr>
          <w:sz w:val="28"/>
          <w:lang w:val="uk-UA"/>
        </w:rPr>
      </w:pPr>
      <w:r w:rsidRPr="00385964">
        <w:rPr>
          <w:sz w:val="28"/>
          <w:lang w:val="uk-UA"/>
        </w:rPr>
        <w:t xml:space="preserve">формалізація системи внутрішньої звітності - характеристика документів внутрішньої звітності, використовуваних для прийняття управлінських рішень. </w:t>
      </w:r>
    </w:p>
    <w:p w14:paraId="7220573E" w14:textId="77777777" w:rsidR="00B40C3A" w:rsidRPr="00385964" w:rsidRDefault="00B40C3A" w:rsidP="005A5EE4">
      <w:pPr>
        <w:spacing w:line="360" w:lineRule="auto"/>
        <w:ind w:firstLine="709"/>
        <w:jc w:val="both"/>
        <w:rPr>
          <w:color w:val="auto"/>
          <w:sz w:val="28"/>
          <w:lang w:val="uk-UA"/>
        </w:rPr>
      </w:pPr>
      <w:r w:rsidRPr="00385964">
        <w:rPr>
          <w:color w:val="auto"/>
          <w:sz w:val="28"/>
          <w:lang w:val="uk-UA"/>
        </w:rPr>
        <w:t>Результат: опис форматів, процедур підготовки й подання документів внутрішньої звітності.</w:t>
      </w:r>
    </w:p>
    <w:p w14:paraId="5DBFD038" w14:textId="77777777" w:rsidR="00B40C3A" w:rsidRPr="00385964" w:rsidRDefault="00B40C3A" w:rsidP="005A5EE4">
      <w:pPr>
        <w:spacing w:line="360" w:lineRule="auto"/>
        <w:ind w:firstLine="709"/>
        <w:jc w:val="both"/>
        <w:rPr>
          <w:color w:val="auto"/>
          <w:sz w:val="28"/>
          <w:lang w:val="uk-UA"/>
        </w:rPr>
      </w:pPr>
      <w:r w:rsidRPr="00385964">
        <w:rPr>
          <w:color w:val="auto"/>
          <w:sz w:val="28"/>
          <w:lang w:val="uk-UA"/>
        </w:rPr>
        <w:t xml:space="preserve">Другий етап по постановці системи фінансового контролінга укладається в проведенні аналізу існуючих систем, методик і процедур. Необхідно провести дослідження можливості управління витратами з метою підвищення прибутковості підприємства; дослідження відповідності системи організації обліку вимогам підготовки зовнішньої й внутрішньої звітності, оперативності й вірогідності використовуваної інформації, необхідного аналізу аналитики; оцінити систему планування доходів, видатків і фінансових потоків з погляду контролируемости, забезпечення ресурсами, підготовки планів і т.п. результатом досліджень є визначення проблем і їхнього взаємозв’язку по </w:t>
      </w:r>
      <w:r w:rsidRPr="00385964">
        <w:rPr>
          <w:color w:val="auto"/>
          <w:sz w:val="28"/>
          <w:lang w:val="uk-UA"/>
        </w:rPr>
        <w:lastRenderedPageBreak/>
        <w:t>кожному напрямку. На основі проведених досліджень необхідно розробити наступні документи:</w:t>
      </w:r>
    </w:p>
    <w:p w14:paraId="22A3E75C" w14:textId="77777777" w:rsidR="00B40C3A" w:rsidRPr="00385964" w:rsidRDefault="00B40C3A" w:rsidP="00B40C3A">
      <w:pPr>
        <w:spacing w:line="360" w:lineRule="auto"/>
        <w:ind w:firstLine="709"/>
        <w:jc w:val="both"/>
        <w:rPr>
          <w:color w:val="auto"/>
          <w:sz w:val="28"/>
          <w:lang w:val="uk-UA"/>
        </w:rPr>
      </w:pPr>
      <w:r w:rsidRPr="00385964">
        <w:rPr>
          <w:color w:val="auto"/>
          <w:sz w:val="28"/>
          <w:lang w:val="uk-UA"/>
        </w:rPr>
        <w:t>Рекомендації з виділення усередині підприємства центрів фінансової відповідальності, основних принципів їхнього функціонування (повноваження, відповідальність, система стимулювання), а також необхідних змін в організаційно-функціональній структурі.</w:t>
      </w:r>
    </w:p>
    <w:p w14:paraId="04EF874C" w14:textId="77777777" w:rsidR="00B40C3A" w:rsidRPr="00385964" w:rsidRDefault="00B40C3A" w:rsidP="00B40C3A">
      <w:pPr>
        <w:spacing w:line="360" w:lineRule="auto"/>
        <w:ind w:firstLine="709"/>
        <w:jc w:val="both"/>
        <w:rPr>
          <w:color w:val="auto"/>
          <w:sz w:val="28"/>
          <w:lang w:val="uk-UA"/>
        </w:rPr>
      </w:pPr>
      <w:r w:rsidRPr="00385964">
        <w:rPr>
          <w:color w:val="auto"/>
          <w:sz w:val="28"/>
          <w:lang w:val="uk-UA"/>
        </w:rPr>
        <w:t>Концепція розвитку системи обліку витрат і визначення фінансових результатів, планування доходів, видатків, фінансових потоків.</w:t>
      </w:r>
    </w:p>
    <w:p w14:paraId="74261E09" w14:textId="77777777" w:rsidR="00B40C3A" w:rsidRPr="00385964" w:rsidRDefault="00B40C3A" w:rsidP="00B40C3A">
      <w:pPr>
        <w:spacing w:line="360" w:lineRule="auto"/>
        <w:ind w:firstLine="709"/>
        <w:jc w:val="both"/>
        <w:rPr>
          <w:color w:val="auto"/>
          <w:sz w:val="28"/>
          <w:lang w:val="uk-UA"/>
        </w:rPr>
      </w:pPr>
      <w:r w:rsidRPr="00385964">
        <w:rPr>
          <w:color w:val="auto"/>
          <w:sz w:val="28"/>
          <w:lang w:val="uk-UA"/>
        </w:rPr>
        <w:t>Варіанти пропозицій по вдосконалюванню корпоративної системи обліку (включаючи конфігурацію й параметри інформаційної системи) і їхнє обґрунтування.</w:t>
      </w:r>
    </w:p>
    <w:p w14:paraId="755B3EA5" w14:textId="77777777" w:rsidR="00B40C3A" w:rsidRPr="00385964" w:rsidRDefault="00B40C3A" w:rsidP="00B40C3A">
      <w:pPr>
        <w:spacing w:line="360" w:lineRule="auto"/>
        <w:ind w:firstLine="709"/>
        <w:jc w:val="both"/>
        <w:rPr>
          <w:color w:val="auto"/>
          <w:sz w:val="28"/>
          <w:lang w:val="uk-UA"/>
        </w:rPr>
      </w:pPr>
      <w:r w:rsidRPr="00385964">
        <w:rPr>
          <w:color w:val="auto"/>
          <w:sz w:val="28"/>
          <w:lang w:val="uk-UA"/>
        </w:rPr>
        <w:t>Розгорнутий план заходів щодо впровадження запропонованих рекомендацій, розвитку інформаційної системи й корпоративної системи обліку</w:t>
      </w:r>
    </w:p>
    <w:p w14:paraId="487F380D" w14:textId="77777777" w:rsidR="00B40C3A" w:rsidRPr="00385964" w:rsidRDefault="00B40C3A" w:rsidP="00B40C3A">
      <w:pPr>
        <w:spacing w:line="360" w:lineRule="auto"/>
        <w:ind w:firstLine="709"/>
        <w:jc w:val="both"/>
        <w:rPr>
          <w:color w:val="auto"/>
          <w:sz w:val="28"/>
          <w:lang w:val="uk-UA"/>
        </w:rPr>
      </w:pPr>
      <w:r w:rsidRPr="00385964">
        <w:rPr>
          <w:color w:val="auto"/>
          <w:sz w:val="28"/>
          <w:lang w:val="uk-UA"/>
        </w:rPr>
        <w:t>Оцінка економічного ефекту від впровадження запропонованих варіантів.</w:t>
      </w:r>
    </w:p>
    <w:p w14:paraId="53962B28"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На третьому етапі постановки системи фінансового контролінга необхідно провести проектування організаційно-функціональної структури.</w:t>
      </w:r>
    </w:p>
    <w:p w14:paraId="43026E9B"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Організаційно-функціональна структура підприємства являє собою розподіл бізнес-процесів між робітниками місцями, підрозділами підприємства, що утворить структуру підприємства .</w:t>
      </w:r>
    </w:p>
    <w:p w14:paraId="4F59F850"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Розробка організаційно-функціональної структури підприємства передбачає:</w:t>
      </w:r>
    </w:p>
    <w:p w14:paraId="49980441"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проект нормативної організаційно-функціональної структури підприємства</w:t>
      </w:r>
    </w:p>
    <w:p w14:paraId="67E820BB"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рекомендації з оптимального розподілу функцій між підрозділами й співробітниками усередині підрозділів;</w:t>
      </w:r>
    </w:p>
    <w:p w14:paraId="4F3C8E15"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визначення «функціональних портретів» посад, вимог до окремих робочих місць;</w:t>
      </w:r>
    </w:p>
    <w:p w14:paraId="6123A7E6" w14:textId="77777777" w:rsidR="00B40C3A" w:rsidRPr="00385964" w:rsidRDefault="00B40C3A" w:rsidP="005A5EE4">
      <w:pPr>
        <w:spacing w:line="360" w:lineRule="auto"/>
        <w:ind w:firstLine="709"/>
        <w:jc w:val="both"/>
        <w:rPr>
          <w:color w:val="auto"/>
          <w:sz w:val="28"/>
          <w:lang w:val="uk-UA"/>
        </w:rPr>
      </w:pPr>
      <w:r w:rsidRPr="00385964">
        <w:rPr>
          <w:color w:val="auto"/>
          <w:sz w:val="28"/>
          <w:lang w:val="uk-UA"/>
        </w:rPr>
        <w:t>аналіз і рекомендації з оптимізації методів реалізації функцій;</w:t>
      </w:r>
    </w:p>
    <w:p w14:paraId="2FED0E74" w14:textId="77777777" w:rsidR="00B40C3A" w:rsidRPr="00385964" w:rsidRDefault="00B40C3A" w:rsidP="005A5EE4">
      <w:pPr>
        <w:spacing w:line="360" w:lineRule="auto"/>
        <w:ind w:firstLine="709"/>
        <w:jc w:val="both"/>
        <w:rPr>
          <w:color w:val="auto"/>
          <w:sz w:val="28"/>
          <w:lang w:val="uk-UA"/>
        </w:rPr>
      </w:pPr>
      <w:r w:rsidRPr="00385964">
        <w:rPr>
          <w:color w:val="auto"/>
          <w:sz w:val="28"/>
          <w:lang w:val="uk-UA"/>
        </w:rPr>
        <w:lastRenderedPageBreak/>
        <w:t>опис процесу впровадження нормативно спроектованих функціональної й організаційної структур.</w:t>
      </w:r>
    </w:p>
    <w:p w14:paraId="34504132" w14:textId="77777777" w:rsidR="00B40C3A" w:rsidRPr="00385964" w:rsidRDefault="00B40C3A" w:rsidP="005A5EE4">
      <w:pPr>
        <w:spacing w:line="360" w:lineRule="auto"/>
        <w:ind w:firstLine="709"/>
        <w:jc w:val="both"/>
        <w:rPr>
          <w:color w:val="auto"/>
          <w:sz w:val="28"/>
          <w:lang w:val="uk-UA"/>
        </w:rPr>
      </w:pPr>
      <w:r w:rsidRPr="00385964">
        <w:rPr>
          <w:color w:val="auto"/>
          <w:sz w:val="28"/>
          <w:lang w:val="uk-UA"/>
        </w:rPr>
        <w:t>Крім організаційно-функціональної структури на даному етапі необхідно розробити систему посадових інструкцій. Посадові інструкції містять набір функцій і точні вказівки кожному співробітникові підприємства по їхньому виконанню.</w:t>
      </w:r>
    </w:p>
    <w:p w14:paraId="05E1F8D4" w14:textId="77777777" w:rsidR="00B40C3A" w:rsidRPr="00385964" w:rsidRDefault="00B40C3A" w:rsidP="005A5EE4">
      <w:pPr>
        <w:pStyle w:val="31"/>
        <w:spacing w:after="0" w:line="360" w:lineRule="auto"/>
        <w:ind w:left="0" w:firstLine="709"/>
        <w:jc w:val="both"/>
        <w:rPr>
          <w:sz w:val="28"/>
          <w:lang w:val="uk-UA"/>
        </w:rPr>
      </w:pPr>
      <w:r w:rsidRPr="00385964">
        <w:rPr>
          <w:sz w:val="28"/>
          <w:lang w:val="uk-UA"/>
        </w:rPr>
        <w:t>Очікувані результати проведення цього етапу дозволять налагодити чіткий механізм взаємодії підрозділів; створити в кожного співробітника підприємства точне подання не тільки про його посадові обов’язки, але й методах їхнього виконання, що дозволить заощаджувати час на їхнє виконання; завдяки точному й детальному опису кожної процедури співробітника знизити суб’єктивність трактування своїх обов’язків і тим самим зробити весь процес організаційної діяльності об’єктивним; знизити ймовірність виникнення позаштатних ситуацій завдяки точному виконанню посадових інструкцій.</w:t>
      </w:r>
    </w:p>
    <w:p w14:paraId="49139270" w14:textId="77777777" w:rsidR="00B40C3A" w:rsidRPr="00385964" w:rsidRDefault="00B40C3A" w:rsidP="005A5EE4">
      <w:pPr>
        <w:spacing w:line="360" w:lineRule="auto"/>
        <w:ind w:firstLine="709"/>
        <w:jc w:val="both"/>
        <w:rPr>
          <w:color w:val="auto"/>
          <w:sz w:val="28"/>
          <w:lang w:val="uk-UA"/>
        </w:rPr>
      </w:pPr>
      <w:r w:rsidRPr="00385964">
        <w:rPr>
          <w:color w:val="auto"/>
          <w:sz w:val="28"/>
          <w:lang w:val="uk-UA"/>
        </w:rPr>
        <w:t>На четвертому етапі  робіт з побудови системи фінансового контролінга на підприємстві проводиться розробка Методики обліку витрат і визначення фінансових результатів. У рамках його розробки виконуються наступні роботи:</w:t>
      </w:r>
    </w:p>
    <w:p w14:paraId="0EE5C016" w14:textId="77777777" w:rsidR="00B40C3A" w:rsidRPr="00385964" w:rsidRDefault="00B40C3A" w:rsidP="005A5EE4">
      <w:pPr>
        <w:spacing w:line="360" w:lineRule="auto"/>
        <w:ind w:firstLine="709"/>
        <w:jc w:val="both"/>
        <w:rPr>
          <w:color w:val="auto"/>
          <w:sz w:val="28"/>
          <w:lang w:val="uk-UA"/>
        </w:rPr>
      </w:pPr>
      <w:r w:rsidRPr="00385964">
        <w:rPr>
          <w:color w:val="auto"/>
          <w:sz w:val="28"/>
          <w:lang w:val="uk-UA"/>
        </w:rPr>
        <w:t>побудова єдиної для всіх структурних підрозділів класифікації статей витрат;</w:t>
      </w:r>
    </w:p>
    <w:p w14:paraId="1F06C6F7" w14:textId="77777777" w:rsidR="00B40C3A" w:rsidRPr="00385964" w:rsidRDefault="00B40C3A" w:rsidP="005A5EE4">
      <w:pPr>
        <w:spacing w:line="360" w:lineRule="auto"/>
        <w:ind w:firstLine="709"/>
        <w:jc w:val="both"/>
        <w:rPr>
          <w:color w:val="auto"/>
          <w:sz w:val="28"/>
          <w:lang w:val="uk-UA"/>
        </w:rPr>
      </w:pPr>
      <w:r w:rsidRPr="00385964">
        <w:rPr>
          <w:color w:val="auto"/>
          <w:sz w:val="28"/>
          <w:lang w:val="uk-UA"/>
        </w:rPr>
        <w:t>визначення методики нормування витрат для поділу витрат на економічно виправдані й надлишкові;</w:t>
      </w:r>
    </w:p>
    <w:p w14:paraId="620BA355" w14:textId="77777777" w:rsidR="00B40C3A" w:rsidRPr="00385964" w:rsidRDefault="00B40C3A" w:rsidP="005A5EE4">
      <w:pPr>
        <w:spacing w:line="360" w:lineRule="auto"/>
        <w:ind w:firstLine="709"/>
        <w:jc w:val="both"/>
        <w:rPr>
          <w:color w:val="auto"/>
          <w:sz w:val="28"/>
          <w:lang w:val="uk-UA"/>
        </w:rPr>
      </w:pPr>
      <w:r w:rsidRPr="00385964">
        <w:rPr>
          <w:color w:val="auto"/>
          <w:sz w:val="28"/>
          <w:lang w:val="uk-UA"/>
        </w:rPr>
        <w:t>створення методики розрахунку собівартості продуктів і послуг;</w:t>
      </w:r>
    </w:p>
    <w:p w14:paraId="7385D728" w14:textId="77777777" w:rsidR="00B40C3A" w:rsidRPr="00385964" w:rsidRDefault="00B40C3A" w:rsidP="005A5EE4">
      <w:pPr>
        <w:spacing w:line="360" w:lineRule="auto"/>
        <w:ind w:firstLine="709"/>
        <w:jc w:val="both"/>
        <w:rPr>
          <w:color w:val="auto"/>
          <w:sz w:val="28"/>
          <w:lang w:val="uk-UA"/>
        </w:rPr>
      </w:pPr>
      <w:r w:rsidRPr="00385964">
        <w:rPr>
          <w:color w:val="auto"/>
          <w:sz w:val="28"/>
          <w:lang w:val="uk-UA"/>
        </w:rPr>
        <w:t>розробка методики визначення фінансового результату в розрізі структурних підрозділів, видів бізнесу, послуг.</w:t>
      </w:r>
    </w:p>
    <w:p w14:paraId="709C0D38" w14:textId="77777777" w:rsidR="00B40C3A" w:rsidRPr="00385964" w:rsidRDefault="00B40C3A" w:rsidP="005A5EE4">
      <w:pPr>
        <w:spacing w:line="360" w:lineRule="auto"/>
        <w:ind w:firstLine="709"/>
        <w:jc w:val="both"/>
        <w:rPr>
          <w:color w:val="auto"/>
          <w:sz w:val="28"/>
          <w:lang w:val="uk-UA"/>
        </w:rPr>
      </w:pPr>
      <w:r w:rsidRPr="00385964">
        <w:rPr>
          <w:color w:val="auto"/>
          <w:sz w:val="28"/>
          <w:lang w:val="uk-UA"/>
        </w:rPr>
        <w:t xml:space="preserve">В основі побудови методики обліку витрат для конкретного підприємства лежить підхід состоящий у наступному: підприємство ділиться на одноманітно керовані частини - центри фінансової відповідальності. При цьому вводяться в розгляд профіт-центри, сервіс-центи й центри витрат. </w:t>
      </w:r>
      <w:r w:rsidRPr="00385964">
        <w:rPr>
          <w:color w:val="auto"/>
          <w:sz w:val="28"/>
          <w:lang w:val="uk-UA"/>
        </w:rPr>
        <w:lastRenderedPageBreak/>
        <w:t>Проявляється зв’язок між різними видами діяльності і їхніх часток у собівартості продукції.</w:t>
      </w:r>
    </w:p>
    <w:p w14:paraId="2DB40891" w14:textId="77777777" w:rsidR="00B40C3A" w:rsidRPr="00385964" w:rsidRDefault="00B40C3A" w:rsidP="005A5EE4">
      <w:pPr>
        <w:spacing w:line="360" w:lineRule="auto"/>
        <w:ind w:firstLine="709"/>
        <w:jc w:val="both"/>
        <w:rPr>
          <w:color w:val="auto"/>
          <w:sz w:val="28"/>
          <w:lang w:val="uk-UA"/>
        </w:rPr>
      </w:pPr>
      <w:r w:rsidRPr="00385964">
        <w:rPr>
          <w:color w:val="auto"/>
          <w:sz w:val="28"/>
          <w:lang w:val="uk-UA"/>
        </w:rPr>
        <w:t>На цьому етапі  формалізується фінансова схема підприємства: кому які послуги виявляються (у тому числі усередині підприємства), які фінансові потоки. На основі аналізу виконується оптимізація фінансової схеми з погляду оподатковування при дотриманні всіх вимог законодавства за рахунок усунення оподатковуваних внутрішніх оборотів і інших методів.</w:t>
      </w:r>
    </w:p>
    <w:p w14:paraId="6EB979D1"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Роботи п’ятого етапу є логічним продовженням попереднього етапу. На основі Методики обліку витрат і визначення фінансових результатів розробляються процедури підготовки й здачі фінансової звітності, які складаються з Регламенту складання бюджету доходів і видатків, Регламенту складання й використання бюджету руху грошових коштів і Процедури ціноутворення підприємства. Розробка й впровадження цих документів дозволяє:</w:t>
      </w:r>
    </w:p>
    <w:p w14:paraId="5C832A47"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планувати доходи й видатки підприємства для забезпечення її беззбитковості й прогнозування фінансового результату;</w:t>
      </w:r>
    </w:p>
    <w:p w14:paraId="2EF9E09A"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забезпечення проведення розумної цінової політики;</w:t>
      </w:r>
    </w:p>
    <w:p w14:paraId="432A429F"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на підставі прогнозу доходів і видатків планувати фінансові потоки підприємства й налагодити платіжну дисципліну.</w:t>
      </w:r>
    </w:p>
    <w:p w14:paraId="474A9CF6"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При створенні  Регламенту складання бюджету доходів і видатків треба попередньо визначити норми витрат по видах бізнесу; для  центрів витрат - мінімальний рівень витрат (не пов’язаний з розміром бізнесу - для підтримки функціонування); обсяг реалізації (у грошовому вираженні).</w:t>
      </w:r>
    </w:p>
    <w:p w14:paraId="147462FC"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Щоб визначити ці показники необхідно скористатися процедурами визначення норм витрат по кожному виді діяльності; процедурою розробки плану по реалізації; процедурою визначення кошторису витрат по видах діяльності й ін. методиками.</w:t>
      </w:r>
    </w:p>
    <w:p w14:paraId="50061A50"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Таким чином, визначається, що можна зробити для забезпечення беззбитковості при даному рівні реалізації й даному рівні виробничих і невиробничих витрат, отриманих за методикою обліку витрат.</w:t>
      </w:r>
    </w:p>
    <w:p w14:paraId="152C54D1"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lastRenderedPageBreak/>
        <w:t>Регламент складання й використання бюджету руху грошових коштів створюється на основі попередніх розробок. У Регламенті складання й використання бюджету руху грошових коштів висвітлюються рішення питань із пріоритетами оплати, зв’язуються вхідні й вихідні платежі. Цей Регламент складається із графіка руху коштів і процедури проходження платежів. Бюджет руху грошових коштів дозволяє в будь-який момент управляти ліквідністю підприємства, визначати наявність і строки появи вільних коштів, звільняє керівника від роботи із плановими фінансовими документами.</w:t>
      </w:r>
    </w:p>
    <w:p w14:paraId="60BEA306"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Проектуванн</w:t>
      </w:r>
      <w:r w:rsidR="00DB4B65" w:rsidRPr="00385964">
        <w:rPr>
          <w:color w:val="auto"/>
          <w:sz w:val="28"/>
          <w:lang w:val="uk-UA"/>
        </w:rPr>
        <w:t>я</w:t>
      </w:r>
      <w:r w:rsidRPr="00385964">
        <w:rPr>
          <w:color w:val="auto"/>
          <w:sz w:val="28"/>
          <w:lang w:val="uk-UA"/>
        </w:rPr>
        <w:t xml:space="preserve"> </w:t>
      </w:r>
      <w:r w:rsidR="00DB4B65" w:rsidRPr="00385964">
        <w:rPr>
          <w:color w:val="auto"/>
          <w:sz w:val="28"/>
          <w:lang w:val="uk-UA"/>
        </w:rPr>
        <w:t>м</w:t>
      </w:r>
      <w:r w:rsidRPr="00385964">
        <w:rPr>
          <w:color w:val="auto"/>
          <w:sz w:val="28"/>
          <w:lang w:val="uk-UA"/>
        </w:rPr>
        <w:t>етодики ціноутворення - це визначення економічно обґрунтованих цін, які принесуть підприємству при заявленому обсязі виробництва й реалізації заплановані доходи.</w:t>
      </w:r>
    </w:p>
    <w:p w14:paraId="0C8119DD"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Наступний шостий етап припускає проектування системи оплати праці. На цьому етапі передбачається виконання наступних процедур :</w:t>
      </w:r>
    </w:p>
    <w:p w14:paraId="4FC9F05A"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можливий перегляд або розробка штатного розкладу;</w:t>
      </w:r>
    </w:p>
    <w:p w14:paraId="111687F6"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перерозподіл обсягів робіт між співробітниками виходячи зі знову затвердженого регламенту облікового документообігу;</w:t>
      </w:r>
    </w:p>
    <w:p w14:paraId="286AA4FC"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розробка й затвердження системи матеріального заохочення й нематеріального стимулювання ефективної праці співробітників.</w:t>
      </w:r>
    </w:p>
    <w:p w14:paraId="1E482F5D"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На сьомому етапі побудови чіткої моделі бізнесу необхідно розробити корпоративний план рахунків і типових господарських операцій, що дозволить одержувати дані відповідно до Методики обліку витрат. Під планом рахунків тут розуміється безпосередньо класифікація рахунків і субрахунків, аналітичний облік по рахунках, типові господарські операції. У рамках робіт з даного етапу всі параметри производственно - господарських операцій класифікуються й знаходять своє відбиття на рахунках, субрахунках, в аналітику.</w:t>
      </w:r>
    </w:p>
    <w:p w14:paraId="524DD821"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 xml:space="preserve">Для запуску методики обліку витрат у роботу, необхідно створити «Регламент облікового документообігу». Ці роботи визначають утримування восьмого етапу. Регламент облікового документообігу визначає хто, чим і коли звітує, куди ці документи здаються й що містять. Спроектувати систему </w:t>
      </w:r>
      <w:r w:rsidRPr="00385964">
        <w:rPr>
          <w:color w:val="auto"/>
          <w:sz w:val="28"/>
          <w:lang w:val="uk-UA"/>
        </w:rPr>
        <w:lastRenderedPageBreak/>
        <w:t>документообігу означає завантажити враховуються параметры, що, у потрібні документи, установити регламент створення й проходження цих документів, строки їхньої здачі, форми документів, а також визначити коло осіб, які відповідальні за заповнення або ухвалення рішення по цих документах. Регламент облікового документообігу затверджується керівництвом і після навчання  фахівців уводиться наказом по підприємстві.</w:t>
      </w:r>
    </w:p>
    <w:p w14:paraId="0F693F8F"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Заключним дев’ятим етапом створення системи фінансового контролінга є формулювання вимог до корпоративної інформаційної системи. Для адекватної автоматизації наведених вище методик і процедур інформаційна система повинна відповідати наступному набору вимог: підтримка многопрофильности, підтримка багатьох незалежних планів рахунків, поділ між управлінським і бухгалтерським контуром обліку. Обирана інформаційна система повинна мати можливість конфігуруватися під реалії майбутнього (законодавчі, виробничо-господарські й інші), щоб не стати гальмом в удосконалюванні бізнесу завтра.</w:t>
      </w:r>
    </w:p>
    <w:p w14:paraId="53B8150F"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Схема основних операцій фінансового контролінга представлена на рис.3.3.</w:t>
      </w:r>
    </w:p>
    <w:p w14:paraId="580CBE8F"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Таким чином, фінансовий контролінг - це набір методик, спрямованих на вдосконалювання облікової політики й управлінської практики підприємства, виходячи з фінансових критеріїв успішності функціонування підприємства.</w:t>
      </w:r>
    </w:p>
    <w:p w14:paraId="7BF7532E" w14:textId="77777777" w:rsidR="00B40C3A" w:rsidRPr="00385964" w:rsidRDefault="00B40C3A" w:rsidP="00B40C3A">
      <w:pPr>
        <w:spacing w:line="360" w:lineRule="auto"/>
        <w:ind w:firstLine="720"/>
        <w:jc w:val="both"/>
        <w:rPr>
          <w:color w:val="auto"/>
          <w:sz w:val="28"/>
          <w:lang w:val="uk-UA"/>
        </w:rPr>
      </w:pPr>
      <w:r w:rsidRPr="00385964">
        <w:rPr>
          <w:color w:val="auto"/>
          <w:sz w:val="28"/>
          <w:lang w:val="uk-UA"/>
        </w:rPr>
        <w:t>Опираючись на запропоновану систему методик контролер має можливість організовувати роботу своєї служби.</w:t>
      </w:r>
    </w:p>
    <w:p w14:paraId="5A3F06BE" w14:textId="77777777" w:rsidR="00385964" w:rsidRPr="00385964" w:rsidRDefault="00385964" w:rsidP="00385964">
      <w:pPr>
        <w:spacing w:line="360" w:lineRule="auto"/>
        <w:ind w:firstLine="720"/>
        <w:jc w:val="both"/>
        <w:rPr>
          <w:color w:val="auto"/>
          <w:sz w:val="28"/>
          <w:lang w:val="uk-UA"/>
        </w:rPr>
      </w:pPr>
      <w:r w:rsidRPr="00385964">
        <w:rPr>
          <w:color w:val="auto"/>
          <w:sz w:val="28"/>
          <w:lang w:val="uk-UA"/>
        </w:rPr>
        <w:t>Як рекомендації й пропозицій по алгоритму роботи контролера на етапі оперативного контролінга пропонується використовувати наступні положення. Розглянемо алгоритм роботи контролера в підсистемі оперативного контролінга .</w:t>
      </w:r>
    </w:p>
    <w:p w14:paraId="3EF28AC1" w14:textId="77777777" w:rsidR="00385964" w:rsidRDefault="00385964" w:rsidP="00385964">
      <w:pPr>
        <w:spacing w:line="360" w:lineRule="auto"/>
        <w:ind w:firstLine="720"/>
        <w:jc w:val="both"/>
        <w:rPr>
          <w:color w:val="auto"/>
          <w:sz w:val="28"/>
          <w:lang w:val="uk-UA"/>
        </w:rPr>
      </w:pPr>
      <w:r w:rsidRPr="00385964">
        <w:rPr>
          <w:color w:val="auto"/>
          <w:sz w:val="28"/>
          <w:lang w:val="uk-UA"/>
        </w:rPr>
        <w:t xml:space="preserve">Перший етап роботи контролера складається у вивченні цілей і пріоритетних напрямків розвитку підприємства для того, щоб завдання контролінга органічно підкорити завданням підприємства. У завдання контролінга на цьому етапі входить контроль виробництва продукції; </w:t>
      </w:r>
      <w:r w:rsidRPr="00385964">
        <w:rPr>
          <w:color w:val="auto"/>
          <w:sz w:val="28"/>
          <w:lang w:val="uk-UA"/>
        </w:rPr>
        <w:lastRenderedPageBreak/>
        <w:t>визначення ставок покриття витрат по зробленій продукції; моніторинг і визначення відхилень підконтрольних показників від заданих параметрів; контроль за економічністю роботи центрів відповідальності й підприємства в цілому; оцінка ризику планованих угод на ринку товарів і послуг з визначенням максимальної вигоди; надання керівництву підприємства оперативної інформації, необхідної для прийняття управлінських рішень (рис.3.4.).</w:t>
      </w:r>
    </w:p>
    <w:p w14:paraId="79C1DEE2" w14:textId="77777777" w:rsidR="00B73195" w:rsidRPr="00385964" w:rsidRDefault="00B73195" w:rsidP="00B73195">
      <w:pPr>
        <w:spacing w:line="360" w:lineRule="auto"/>
        <w:ind w:firstLine="720"/>
        <w:jc w:val="both"/>
        <w:rPr>
          <w:color w:val="auto"/>
          <w:sz w:val="28"/>
          <w:lang w:val="uk-UA"/>
        </w:rPr>
      </w:pPr>
      <w:r w:rsidRPr="00385964">
        <w:rPr>
          <w:color w:val="auto"/>
          <w:sz w:val="28"/>
          <w:lang w:val="uk-UA"/>
        </w:rPr>
        <w:t xml:space="preserve">Другий  етап роботи контролера містить у собі розробку системи координації й контролю за процесом досягнення кінцевих результатів. Метою даний етап є формування системи підконтрольних показників, здатних щонайкраще реагувати на будь-які зміни в діяльності підприємства, його центів відповідальності. Кожний показник системи може бути використаний з метою аналізу, він повинен легко коректуватися й піддаватися керуванню, забезпечуючи, тим самим, гнучкість і маневреність всієї системи в досягненні кінцевих результатів роботи підприємства. При формуванні контрольних показників необхідно врахувати той факт, що більше істотний контроль і вплив на певні показники можуть зробити менеджери центрів відповідальності. </w:t>
      </w:r>
    </w:p>
    <w:p w14:paraId="1D907CF7" w14:textId="77777777" w:rsidR="00B73195" w:rsidRPr="00385964" w:rsidRDefault="00B73195" w:rsidP="00B73195">
      <w:pPr>
        <w:spacing w:line="360" w:lineRule="auto"/>
        <w:ind w:firstLine="720"/>
        <w:jc w:val="both"/>
        <w:rPr>
          <w:color w:val="auto"/>
          <w:sz w:val="28"/>
          <w:lang w:val="uk-UA"/>
        </w:rPr>
      </w:pPr>
      <w:r w:rsidRPr="00385964">
        <w:rPr>
          <w:color w:val="auto"/>
          <w:sz w:val="28"/>
          <w:lang w:val="uk-UA"/>
        </w:rPr>
        <w:t xml:space="preserve">У зв’язку із цим є доцільним розкладання кінцевого показника на складові його елементи, які будуть підконтрольними стосовно менеджерів нижчих рівнів. </w:t>
      </w:r>
    </w:p>
    <w:p w14:paraId="4B16C2C2" w14:textId="77777777" w:rsidR="00385964" w:rsidRPr="00385964" w:rsidRDefault="00B73195" w:rsidP="00B73195">
      <w:pPr>
        <w:spacing w:line="360" w:lineRule="auto"/>
        <w:ind w:firstLine="709"/>
        <w:jc w:val="both"/>
        <w:rPr>
          <w:color w:val="auto"/>
          <w:sz w:val="28"/>
          <w:lang w:val="uk-UA"/>
        </w:rPr>
      </w:pPr>
      <w:r w:rsidRPr="00385964">
        <w:rPr>
          <w:color w:val="auto"/>
          <w:sz w:val="28"/>
          <w:lang w:val="uk-UA"/>
        </w:rPr>
        <w:t>Таким чином, у систему підконтрольних показників будуть включені всі компоненти кінцевого показника, навіть незначні зміни яких будуть видні й зрозумілі керівництву,  а виходить, будуть легко керовані.</w:t>
      </w:r>
      <w:r w:rsidRPr="00B73195">
        <w:rPr>
          <w:color w:val="auto"/>
          <w:sz w:val="28"/>
          <w:lang w:val="uk-UA"/>
        </w:rPr>
        <w:t xml:space="preserve"> </w:t>
      </w:r>
      <w:r w:rsidRPr="00385964">
        <w:rPr>
          <w:color w:val="auto"/>
          <w:sz w:val="28"/>
          <w:lang w:val="uk-UA"/>
        </w:rPr>
        <w:t>Третій етап алгоритму роботи контролера в підсистемі оперативного контролінга визначає обсяг робіт, пов’язаних з виявленням відхилень підконтрольних показників фактичних від планових. Ціль даного етапу - формування внутрішньої документації (звітності), що визначає місця виникнення відхилень, причини й винуватців їхньої появи.</w:t>
      </w:r>
    </w:p>
    <w:p w14:paraId="433A5AB4" w14:textId="77777777" w:rsidR="00B40C3A" w:rsidRPr="00385964" w:rsidRDefault="00B40C3A" w:rsidP="00B40C3A">
      <w:pPr>
        <w:spacing w:line="360" w:lineRule="auto"/>
        <w:ind w:firstLine="720"/>
        <w:jc w:val="both"/>
        <w:rPr>
          <w:color w:val="auto"/>
          <w:sz w:val="28"/>
          <w:lang w:val="uk-UA"/>
        </w:rPr>
      </w:pPr>
    </w:p>
    <w:p w14:paraId="30B67725" w14:textId="77777777" w:rsidR="00B40C3A" w:rsidRPr="00385964" w:rsidRDefault="00B40C3A" w:rsidP="00B40C3A">
      <w:pPr>
        <w:spacing w:line="360" w:lineRule="auto"/>
        <w:ind w:firstLine="720"/>
        <w:jc w:val="both"/>
        <w:rPr>
          <w:color w:val="auto"/>
          <w:sz w:val="28"/>
          <w:lang w:val="uk-UA"/>
        </w:rPr>
        <w:sectPr w:rsidR="00B40C3A" w:rsidRPr="00385964" w:rsidSect="003138F0">
          <w:headerReference w:type="even" r:id="rId12"/>
          <w:headerReference w:type="default" r:id="rId13"/>
          <w:pgSz w:w="11906" w:h="16838"/>
          <w:pgMar w:top="1134" w:right="794" w:bottom="1134" w:left="1588" w:header="709" w:footer="709" w:gutter="0"/>
          <w:pgNumType w:start="52"/>
          <w:cols w:space="720"/>
        </w:sectPr>
      </w:pPr>
    </w:p>
    <w:p w14:paraId="6305926B" w14:textId="79F1791A" w:rsidR="00B40C3A" w:rsidRPr="00385964" w:rsidRDefault="00B238B3" w:rsidP="00B40C3A">
      <w:pPr>
        <w:spacing w:line="360" w:lineRule="auto"/>
        <w:ind w:firstLine="720"/>
        <w:jc w:val="both"/>
        <w:rPr>
          <w:color w:val="auto"/>
          <w:lang w:val="uk-UA"/>
        </w:rPr>
      </w:pPr>
      <w:r>
        <w:rPr>
          <w:noProof/>
          <w:color w:val="auto"/>
          <w:lang w:val="en-US"/>
        </w:rPr>
        <w:lastRenderedPageBreak/>
        <mc:AlternateContent>
          <mc:Choice Requires="wps">
            <w:drawing>
              <wp:anchor distT="0" distB="0" distL="114300" distR="114300" simplePos="0" relativeHeight="251704320" behindDoc="0" locked="0" layoutInCell="0" allowOverlap="1" wp14:anchorId="09D37AB5" wp14:editId="28951272">
                <wp:simplePos x="0" y="0"/>
                <wp:positionH relativeFrom="column">
                  <wp:posOffset>471170</wp:posOffset>
                </wp:positionH>
                <wp:positionV relativeFrom="paragraph">
                  <wp:posOffset>43815</wp:posOffset>
                </wp:positionV>
                <wp:extent cx="8412480" cy="4937760"/>
                <wp:effectExtent l="1270" t="5715" r="6350" b="0"/>
                <wp:wrapNone/>
                <wp:docPr id="63"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2480" cy="4937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47BA35" w14:textId="77777777" w:rsidR="00EB573E" w:rsidRPr="00385964" w:rsidRDefault="00EB573E" w:rsidP="00B40C3A">
                            <w:pPr>
                              <w:jc w:val="center"/>
                            </w:pPr>
                            <w:r w:rsidRPr="00385964">
                              <w:t>Ф</w:t>
                            </w:r>
                            <w:r w:rsidRPr="00385964">
                              <w:rPr>
                                <w:lang w:val="uk-UA"/>
                              </w:rPr>
                              <w:t>І</w:t>
                            </w:r>
                            <w:r w:rsidRPr="00385964">
                              <w:t>НАНСОВ</w:t>
                            </w:r>
                            <w:r w:rsidRPr="00385964">
                              <w:rPr>
                                <w:lang w:val="uk-UA"/>
                              </w:rPr>
                              <w:t>И</w:t>
                            </w:r>
                            <w:r w:rsidRPr="00385964">
                              <w:t>Й КОНТРОЛ</w:t>
                            </w:r>
                            <w:r w:rsidRPr="00385964">
                              <w:rPr>
                                <w:lang w:val="uk-UA"/>
                              </w:rPr>
                              <w:t>І</w:t>
                            </w:r>
                            <w:r w:rsidRPr="00385964">
                              <w:t>НГ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113" type="#_x0000_t202" style="position:absolute;left:0;text-align:left;margin-left:37.1pt;margin-top:3.45pt;width:662.4pt;height:388.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Hj5XokCAAAbBQAADgAAAGRycy9lMm9Eb2MueG1srFTbjtsgEH2v1H9AvGdtZ53EtuKs9tJUlbYX&#10;abcfQADHqBgokNjbqv/eASdpum2lqqofMDDDYWbOGZZXQyfRnlsntKpxdpFixBXVTKhtjT8+ricF&#10;Rs4TxYjUitf4iTt8tXr5Ytmbik91qyXjFgGIclVvatx6b6okcbTlHXEX2nAFxkbbjnhY2m3CLOkB&#10;vZPJNE3nSa8tM1ZT7hzs3o1GvIr4TcOpf980jnskawyx+TjaOG7CmKyWpNpaYlpBD2GQf4iiI0LB&#10;pSeoO+IJ2lnxC1QnqNVON/6C6i7RTSMojzlANln6LJuHlhgec4HiOHMqk/t/sPTd/oNFgtV4fomR&#10;Ih1w9MgHj270gLLZPBSoN64CvwcDnn4AAxAdk3XmXtNPDil92xK15dfW6r7lhEGAWTiZnB0dcVwA&#10;2fRvNYOLyM7rCDQ0tgvVg3ogQAeink7khGAobBZ5Ns0LMFGw5eXlYjGP9CWkOh431vnXXHcoTGps&#10;gf0IT/b3zodwSHV0Cbc5LQVbCynjwm43t9KiPQGlrOMXM3jmJlVwVjocGxHHHYgS7gi2EG9k/msJ&#10;Aac303KynheLSd7ks0m5SItJmpU35TzNy/xu/S0EmOVVKxjj6l4oflRhlv8dy4d+GPUTdYj6Gpez&#10;6Wzk6I9JpvH7XZKd8NCUUnRQ9ZMTqQKzrxSDtEnliZDjPPk5/FhlqMHxH6sSdRCoH0Xgh80QNVcU&#10;R31tNHsCZVgNvAHH8KLApNX2C0Y9dGeN3ecdsRwj+UaBusosz0M7x0U+W0xhYc8tm3MLURSgauwx&#10;Gqe3fnwCdsaKbQs3jXpW+hoU2YiolSDdMaqDjqEDY1KH1yK0+Pk6ev1401bfAQAA//8DAFBLAwQU&#10;AAYACAAAACEAnOzJBN0AAAAJAQAADwAAAGRycy9kb3ducmV2LnhtbEyP0U6DQBBF3038h82Y+GLs&#10;YqVQKEujJhpfW/sBAzsFUnaXsNtC/97pkz5Ozs2dc4vtbHpxodF3zip4WUQgyNZOd7ZRcPj5fF6D&#10;8AGtxt5ZUnAlD9vy/q7AXLvJ7uiyD43gEutzVNCGMORS+rolg37hBrLMjm40GPgcG6lHnLjc9HIZ&#10;RYk02Fn+0OJAHy3Vp/3ZKDh+T0+rbKq+wiHdxck7dmnlrko9PsxvGxCB5vAXhps+q0PJTpU7W+1F&#10;ryCNl5xUkGQgbvg1y3hbxWAdr0CWhfy/oPwFAAD//wMAUEsBAi0AFAAGAAgAAAAhAOSZw8D7AAAA&#10;4QEAABMAAAAAAAAAAAAAAAAAAAAAAFtDb250ZW50X1R5cGVzXS54bWxQSwECLQAUAAYACAAAACEA&#10;I7Jq4dcAAACUAQAACwAAAAAAAAAAAAAAAAAsAQAAX3JlbHMvLnJlbHNQSwECLQAUAAYACAAAACEA&#10;QHj5XokCAAAbBQAADgAAAAAAAAAAAAAAAAAsAgAAZHJzL2Uyb0RvYy54bWxQSwECLQAUAAYACAAA&#10;ACEAnOzJBN0AAAAJAQAADwAAAAAAAAAAAAAAAADhBAAAZHJzL2Rvd25yZXYueG1sUEsFBgAAAAAE&#10;AAQA8wAAAOsFAAAAAA==&#10;" o:allowincell="f" stroked="f">
                <v:textbox>
                  <w:txbxContent>
                    <w:p w14:paraId="2247BA35" w14:textId="77777777" w:rsidR="00EB573E" w:rsidRPr="00385964" w:rsidRDefault="00EB573E" w:rsidP="00B40C3A">
                      <w:pPr>
                        <w:jc w:val="center"/>
                      </w:pPr>
                      <w:r w:rsidRPr="00385964">
                        <w:t>Ф</w:t>
                      </w:r>
                      <w:r w:rsidRPr="00385964">
                        <w:rPr>
                          <w:lang w:val="uk-UA"/>
                        </w:rPr>
                        <w:t>І</w:t>
                      </w:r>
                      <w:r w:rsidRPr="00385964">
                        <w:t>НАНСОВ</w:t>
                      </w:r>
                      <w:r w:rsidRPr="00385964">
                        <w:rPr>
                          <w:lang w:val="uk-UA"/>
                        </w:rPr>
                        <w:t>И</w:t>
                      </w:r>
                      <w:r w:rsidRPr="00385964">
                        <w:t>Й КОНТРОЛ</w:t>
                      </w:r>
                      <w:r w:rsidRPr="00385964">
                        <w:rPr>
                          <w:lang w:val="uk-UA"/>
                        </w:rPr>
                        <w:t>І</w:t>
                      </w:r>
                      <w:r w:rsidRPr="00385964">
                        <w:t>НГ</w:t>
                      </w:r>
                    </w:p>
                  </w:txbxContent>
                </v:textbox>
              </v:shape>
            </w:pict>
          </mc:Fallback>
        </mc:AlternateContent>
      </w:r>
    </w:p>
    <w:p w14:paraId="67CEF3C0" w14:textId="2C6E9614" w:rsidR="00B40C3A" w:rsidRPr="00385964" w:rsidRDefault="00B238B3" w:rsidP="00B40C3A">
      <w:pPr>
        <w:spacing w:line="360" w:lineRule="auto"/>
        <w:ind w:firstLine="720"/>
        <w:jc w:val="both"/>
        <w:rPr>
          <w:color w:val="auto"/>
          <w:lang w:val="uk-UA"/>
        </w:rPr>
      </w:pPr>
      <w:r>
        <w:rPr>
          <w:noProof/>
          <w:color w:val="auto"/>
          <w:lang w:val="en-US"/>
        </w:rPr>
        <mc:AlternateContent>
          <mc:Choice Requires="wps">
            <w:drawing>
              <wp:anchor distT="0" distB="0" distL="114300" distR="114300" simplePos="0" relativeHeight="251714560" behindDoc="0" locked="0" layoutInCell="0" allowOverlap="1" wp14:anchorId="11171A25" wp14:editId="30CC65EA">
                <wp:simplePos x="0" y="0"/>
                <wp:positionH relativeFrom="column">
                  <wp:posOffset>7146290</wp:posOffset>
                </wp:positionH>
                <wp:positionV relativeFrom="paragraph">
                  <wp:posOffset>695325</wp:posOffset>
                </wp:positionV>
                <wp:extent cx="0" cy="457200"/>
                <wp:effectExtent l="85090" t="22225" r="118110" b="53975"/>
                <wp:wrapNone/>
                <wp:docPr id="62"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6"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7pt,54.75pt" to="562.7pt,90.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IQlISgCAABNBAAADgAAAGRycy9lMm9Eb2MueG1srFTLrtowEN1X6j9Y3kMSGh43IlxVAbqhLdK9&#10;/QBjO8SqY1u2IaCq/96xE2hpN1VVFmZsz5w5c2ac5fOllejMrRNalTgbpxhxRTUT6ljiL6/b0QIj&#10;54liRGrFS3zlDj+v3r5ZdqbgE91oybhFAKJc0ZkSN96bIkkcbXhL3FgbruCy1rYlHrb2mDBLOkBv&#10;ZTJJ01nSacuM1ZQ7B6fr/hKvIn5dc+o/17XjHskSAzcfVxvXQ1iT1ZIUR0tMI+hAg/wDi5YIBUnv&#10;UGviCTpZ8QdUK6jVTtd+THWb6LoWlMcaoJos/a2al4YYHmsBcZy5y+T+Hyz9dN5bJFiJZxOMFGmh&#10;RzuhOMpmsyBOZ1wBPpXa21AevagXs9P0q0NKVw1RRx5Jvl4NBGYhInkICRtnIMWh+6gZ+JCT11Gp&#10;S23bAAkaoEtsyPXeEH7xiPaHFE7z6Rx6HcFJcYsz1vkPXLcoGCWWQDrikvPO+cCDFDeXkEbprZAy&#10;tlsq1JV4spjOpzHCaSlYuA1+zh4PlbToTMLExN+Q+MHN6pNiEa3hhG0G2xMhwUY+yuGtAIEkxyFd&#10;yxlGksMjCVbPT6qQEYoFxoPVD823p/Rps9gs8lE+mW1GecrY6P22ykezbTafrt+tq2qdfQ/ks7xo&#10;BGNcBf63Ac7yvxuQ4Sn1o3cf4btSySN6lBTI3v4j6djt0OB+VA6aXfc2VBcaDzMbnYf3FR7Fr/vo&#10;9fMrsPoBAAD//wMAUEsDBBQABgAIAAAAIQB86X9u3QAAAA0BAAAPAAAAZHJzL2Rvd25yZXYueG1s&#10;TI9BT4NAEIXvJv6HzZh4swtVDFKWxpjozUSp6XlhRyBlZ5FdKP33TuPB3t6beXnzTb5dbC9mHH3n&#10;SEG8ikAg1c501Cj42r3epSB80GR07wgVnNDDtri+ynVm3JE+cS5DI7iEfKYVtCEMmZS+btFqv3ID&#10;Eu++3Wh1YDs20oz6yOW2l+soepRWd8QXWj3gS4v1oZysgp/T/X5v/Vv5UZkhdO+pnHZ2Vur2Znne&#10;gAi4hP8wnPEZHQpmqtxExouefbxOHjjLKnpKQJwjf6OKVRonIItcXn5R/AIAAP//AwBQSwECLQAU&#10;AAYACAAAACEA5JnDwPsAAADhAQAAEwAAAAAAAAAAAAAAAAAAAAAAW0NvbnRlbnRfVHlwZXNdLnht&#10;bFBLAQItABQABgAIAAAAIQAjsmrh1wAAAJQBAAALAAAAAAAAAAAAAAAAACwBAABfcmVscy8ucmVs&#10;c1BLAQItABQABgAIAAAAIQCIhCUhKAIAAE0EAAAOAAAAAAAAAAAAAAAAACwCAABkcnMvZTJvRG9j&#10;LnhtbFBLAQItABQABgAIAAAAIQB86X9u3QAAAA0BAAAPAAAAAAAAAAAAAAAAAIAEAABkcnMvZG93&#10;bnJldi54bWxQSwUGAAAAAAQABADzAAAAigUAAAAA&#10;" o:allowincell="f" strokeweight="2.25pt">
                <v:stroke endarrow="block"/>
              </v:line>
            </w:pict>
          </mc:Fallback>
        </mc:AlternateContent>
      </w:r>
      <w:r>
        <w:rPr>
          <w:noProof/>
          <w:color w:val="auto"/>
          <w:lang w:val="en-US"/>
        </w:rPr>
        <mc:AlternateContent>
          <mc:Choice Requires="wps">
            <w:drawing>
              <wp:anchor distT="0" distB="0" distL="114300" distR="114300" simplePos="0" relativeHeight="251705344" behindDoc="0" locked="0" layoutInCell="0" allowOverlap="1" wp14:anchorId="3E52AD3F" wp14:editId="17A69950">
                <wp:simplePos x="0" y="0"/>
                <wp:positionH relativeFrom="column">
                  <wp:posOffset>745490</wp:posOffset>
                </wp:positionH>
                <wp:positionV relativeFrom="paragraph">
                  <wp:posOffset>238125</wp:posOffset>
                </wp:positionV>
                <wp:extent cx="7680960" cy="457200"/>
                <wp:effectExtent l="97790" t="174625" r="171450" b="104775"/>
                <wp:wrapNone/>
                <wp:docPr id="61"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0960" cy="457200"/>
                        </a:xfrm>
                        <a:prstGeom prst="rect">
                          <a:avLst/>
                        </a:prstGeom>
                        <a:solidFill>
                          <a:srgbClr val="FFFFFF"/>
                        </a:solidFill>
                        <a:ln w="28575">
                          <a:solidFill>
                            <a:srgbClr val="000000"/>
                          </a:solidFill>
                          <a:miter lim="800000"/>
                          <a:headEnd/>
                          <a:tailEnd/>
                        </a:ln>
                        <a:effectLst>
                          <a:outerShdw blurRad="63500" dist="107763" dir="18900000" algn="ctr" rotWithShape="0">
                            <a:srgbClr val="000000">
                              <a:alpha val="74998"/>
                            </a:srgbClr>
                          </a:outerShdw>
                        </a:effectLst>
                      </wps:spPr>
                      <wps:txbx>
                        <w:txbxContent>
                          <w:p w14:paraId="2A15EDE7" w14:textId="77777777" w:rsidR="00EB573E" w:rsidRPr="00385964" w:rsidRDefault="00EB573E" w:rsidP="00B40C3A">
                            <w:pPr>
                              <w:jc w:val="center"/>
                              <w:rPr>
                                <w:caps/>
                              </w:rPr>
                            </w:pPr>
                            <w:r w:rsidRPr="00385964">
                              <w:rPr>
                                <w:caps/>
                              </w:rPr>
                              <w:t xml:space="preserve">Методика </w:t>
                            </w:r>
                            <w:r w:rsidRPr="00385964">
                              <w:rPr>
                                <w:caps/>
                                <w:lang w:val="uk-UA"/>
                              </w:rPr>
                              <w:t>ОБЛІКУ ВИТРАТ І ВИЗНАЧЕННЯ</w:t>
                            </w:r>
                            <w:r w:rsidRPr="00385964">
                              <w:rPr>
                                <w:caps/>
                              </w:rPr>
                              <w:t xml:space="preserve"> ф</w:t>
                            </w:r>
                            <w:r w:rsidRPr="00385964">
                              <w:rPr>
                                <w:caps/>
                                <w:lang w:val="uk-UA"/>
                              </w:rPr>
                              <w:t>І</w:t>
                            </w:r>
                            <w:r w:rsidRPr="00385964">
                              <w:rPr>
                                <w:caps/>
                              </w:rPr>
                              <w:t>нансов</w:t>
                            </w:r>
                            <w:r w:rsidRPr="00385964">
                              <w:rPr>
                                <w:caps/>
                                <w:lang w:val="uk-UA"/>
                              </w:rPr>
                              <w:t>И</w:t>
                            </w:r>
                            <w:r w:rsidRPr="00385964">
                              <w:rPr>
                                <w:caps/>
                              </w:rPr>
                              <w:t>х результат</w:t>
                            </w:r>
                            <w:r w:rsidRPr="00385964">
                              <w:rPr>
                                <w:caps/>
                                <w:lang w:val="uk-UA"/>
                              </w:rPr>
                              <w:t>І</w:t>
                            </w:r>
                            <w:r w:rsidRPr="00385964">
                              <w:rPr>
                                <w:caps/>
                              </w:rPr>
                              <w:t>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o:spid="_x0000_s1114" style="position:absolute;left:0;text-align:left;margin-left:58.7pt;margin-top:18.75pt;width:604.8pt;height:3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s6uUoMCAAAMBQAADgAAAGRycy9lMm9Eb2MueG1srFTRbtsgFH2ftH9AvK+22yR2rDpV1a7TpG6r&#10;mk17xhjbaBgYkDjd1+9ynaTpuqdpfrC4cDmce+6By6vdoMhWOC+Nrmh2llIiNDeN1F1Fv329e1dQ&#10;4gPTDVNGi4o+CU+vVm/fXI62FOemN6oRjgCI9uVoK9qHYMsk8bwXA/NnxgoNi61xAwsQui5pHBsB&#10;fVDJeZouktG4xjrDhfcwezst0hXit63g4UvbehGIqihwC/h3+K/jP1ldsrJzzPaS72mwf2AxMKnh&#10;0CPULQuMbJx8BTVI7ow3bTjjZkhM20ousAaoJkv/qGbdMyuwFhDH26NM/v/B8s/bB0dkU9FFRolm&#10;A/ToEVRjulOCZPM8KjRaX0Li2j64WKO394b/8ESbmx7yxLVzZuwFa4BXFvOTFxti4GErqcdPpgF8&#10;tgkGxdq1boiAIAPZYU+ejj0Ru0A4TOaLIl0uoHUc1mbzHJqOR7DysNs6Hz4IM5A4qKgD9ojOtvc+&#10;RDasPKQge6NkcyeVwsB19Y1yZMvAH3f47dH9aZrSZKzoeTHP5wj9YtGfYqT4/Q1jkAGcruRQ0eKY&#10;xMqo23vdoA8Dk2oaA2elI0GBHoZCUKcNQKz7ZiS12rhHFrt2MQdBSCNj6Vma54uLGIHDs2I5HUOY&#10;6uBu8uAocSZ8l6FHY0WpX2mw5x/nmbI9m5TJZ8tlcShqKhd1NQdCGJ1wRQfEpk/mCbt6hyYrlhEl&#10;OqI2zRN4Aghh4+EJgUFv3C9KRriOFfU/N8wJStRHDb5aZrNZvL8YoA2gmNOV+nSFaQ5QFQ2UTMOb&#10;MN35jXWy66NUWLo21+DFVqJNnlntHQxXDuvaPw/xTp/GmPX8iK1+AwAA//8DAFBLAwQUAAYACAAA&#10;ACEADus3tN8AAAALAQAADwAAAGRycy9kb3ducmV2LnhtbEyPz06DQBDG7ya+w2ZMvNkFaqVFlsZo&#10;vNTUxtoHWNgRiOwsYbeU+vROT3qbL/PL9ydfT7YTIw6+daQgnkUgkCpnWqoVHD5f75YgfNBkdOcI&#10;FZzRw7q4vsp1ZtyJPnDch1qwCflMK2hC6DMpfdWg1X7meiT+fbnB6sByqKUZ9InNbSeTKHqQVrfE&#10;CY3u8bnB6nt/tAp2fdhtNqWl9zp+Ob+14zaRPyulbm+mp0cQAafwB8OlPleHgjuV7kjGi451nN4z&#10;qmCeLkBcgHmS8rqSr2i1AFnk8v+G4hcAAP//AwBQSwECLQAUAAYACAAAACEA5JnDwPsAAADhAQAA&#10;EwAAAAAAAAAAAAAAAAAAAAAAW0NvbnRlbnRfVHlwZXNdLnhtbFBLAQItABQABgAIAAAAIQAjsmrh&#10;1wAAAJQBAAALAAAAAAAAAAAAAAAAACwBAABfcmVscy8ucmVsc1BLAQItABQABgAIAAAAIQCGzq5S&#10;gwIAAAwFAAAOAAAAAAAAAAAAAAAAACwCAABkcnMvZTJvRG9jLnhtbFBLAQItABQABgAIAAAAIQAO&#10;6ze03wAAAAsBAAAPAAAAAAAAAAAAAAAAANsEAABkcnMvZG93bnJldi54bWxQSwUGAAAAAAQABADz&#10;AAAA5wUAAAAA&#10;" o:allowincell="f" strokeweight="2.25pt">
                <v:shadow on="t" opacity="49150f" offset="6pt,-6pt"/>
                <v:textbox>
                  <w:txbxContent>
                    <w:p w14:paraId="2A15EDE7" w14:textId="77777777" w:rsidR="00EB573E" w:rsidRPr="00385964" w:rsidRDefault="00EB573E" w:rsidP="00B40C3A">
                      <w:pPr>
                        <w:jc w:val="center"/>
                        <w:rPr>
                          <w:caps/>
                        </w:rPr>
                      </w:pPr>
                      <w:r w:rsidRPr="00385964">
                        <w:rPr>
                          <w:caps/>
                        </w:rPr>
                        <w:t xml:space="preserve">Методика </w:t>
                      </w:r>
                      <w:r w:rsidRPr="00385964">
                        <w:rPr>
                          <w:caps/>
                          <w:lang w:val="uk-UA"/>
                        </w:rPr>
                        <w:t>ОБЛІКУ ВИТРАТ І ВИЗНАЧЕННЯ</w:t>
                      </w:r>
                      <w:r w:rsidRPr="00385964">
                        <w:rPr>
                          <w:caps/>
                        </w:rPr>
                        <w:t xml:space="preserve"> ф</w:t>
                      </w:r>
                      <w:r w:rsidRPr="00385964">
                        <w:rPr>
                          <w:caps/>
                          <w:lang w:val="uk-UA"/>
                        </w:rPr>
                        <w:t>І</w:t>
                      </w:r>
                      <w:r w:rsidRPr="00385964">
                        <w:rPr>
                          <w:caps/>
                        </w:rPr>
                        <w:t>нансов</w:t>
                      </w:r>
                      <w:r w:rsidRPr="00385964">
                        <w:rPr>
                          <w:caps/>
                          <w:lang w:val="uk-UA"/>
                        </w:rPr>
                        <w:t>И</w:t>
                      </w:r>
                      <w:r w:rsidRPr="00385964">
                        <w:rPr>
                          <w:caps/>
                        </w:rPr>
                        <w:t>х результат</w:t>
                      </w:r>
                      <w:r w:rsidRPr="00385964">
                        <w:rPr>
                          <w:caps/>
                          <w:lang w:val="uk-UA"/>
                        </w:rPr>
                        <w:t>І</w:t>
                      </w:r>
                      <w:r w:rsidRPr="00385964">
                        <w:rPr>
                          <w:caps/>
                        </w:rPr>
                        <w:t>в</w:t>
                      </w:r>
                    </w:p>
                  </w:txbxContent>
                </v:textbox>
              </v:rect>
            </w:pict>
          </mc:Fallback>
        </mc:AlternateContent>
      </w:r>
    </w:p>
    <w:p w14:paraId="096A07A3" w14:textId="77777777" w:rsidR="00B40C3A" w:rsidRPr="00385964" w:rsidRDefault="00B40C3A" w:rsidP="00B40C3A">
      <w:pPr>
        <w:spacing w:line="360" w:lineRule="auto"/>
        <w:ind w:firstLine="720"/>
        <w:jc w:val="both"/>
        <w:rPr>
          <w:color w:val="auto"/>
          <w:lang w:val="uk-UA"/>
        </w:rPr>
      </w:pPr>
    </w:p>
    <w:p w14:paraId="43B3A77F" w14:textId="5A2AB6E4" w:rsidR="00B40C3A" w:rsidRPr="00385964" w:rsidRDefault="00B238B3" w:rsidP="00B40C3A">
      <w:pPr>
        <w:spacing w:line="360" w:lineRule="auto"/>
        <w:ind w:firstLine="720"/>
        <w:jc w:val="both"/>
        <w:rPr>
          <w:color w:val="auto"/>
          <w:lang w:val="uk-UA"/>
        </w:rPr>
      </w:pPr>
      <w:r>
        <w:rPr>
          <w:noProof/>
          <w:color w:val="auto"/>
          <w:lang w:val="en-US"/>
        </w:rPr>
        <mc:AlternateContent>
          <mc:Choice Requires="wps">
            <w:drawing>
              <wp:anchor distT="0" distB="0" distL="114300" distR="114300" simplePos="0" relativeHeight="251718656" behindDoc="0" locked="0" layoutInCell="0" allowOverlap="1" wp14:anchorId="04CD1F62" wp14:editId="573CFFB5">
                <wp:simplePos x="0" y="0"/>
                <wp:positionH relativeFrom="column">
                  <wp:posOffset>836930</wp:posOffset>
                </wp:positionH>
                <wp:positionV relativeFrom="paragraph">
                  <wp:posOffset>169545</wp:posOffset>
                </wp:positionV>
                <wp:extent cx="0" cy="2743200"/>
                <wp:effectExtent l="87630" t="29845" r="115570" b="46355"/>
                <wp:wrapNone/>
                <wp:docPr id="60"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0"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9pt,13.35pt" to="65.9pt,229.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j6SfSkCAABOBAAADgAAAGRycy9lMm9Eb2MueG1srFRNj9owEL1X6n+wfIckbPjYiLCqAvRCu0i7&#10;/QHGdohVx7ZsQ0BV/3vHJtDSXlarcjBje/zmzZuZzJ9OrURHbp3QqsTZMMWIK6qZUPsSf3tdD2YY&#10;OU8UI1IrXuIzd/hp8fHDvDMFH+lGS8YtAhDlis6UuPHeFEniaMNb4obacAWXtbYt8bC1+4RZ0gF6&#10;K5NRmk6STltmrKbcOThdXi7xIuLXNaf+ua4d90iWGLj5uNq47sKaLOak2FtiGkF7GuQdLFoiFAS9&#10;QS2JJ+hgxT9QraBWO137IdVtoutaUB5zgGyy9K9sXhpieMwFxHHmJpP7f7D063FrkWAlnoA8irRQ&#10;o41QHGXTKE5nXAE+ldrakB49qRez0fS7Q0pXDVF7Hkm+ng08zIKcyd2TsHEGQuy6L5qBDzl4HZU6&#10;1bYNkKABOsWCnG8F4SeP6OWQwulomj9AsSM6Ka4PjXX+M9ctCkaJJbCOwOS4cT4QIcXVJcRRei2k&#10;jPWWCnWAOhtPx/GF01KwcBv8nN3vKmnRkYSWib8+8J2b1QfFIlrDCVv1tidCgo181MNbAQpJjkO4&#10;ljOMJIcpCdaFn1QhImQLjHvr0jU/HtPH1Ww1ywf5aLIa5Cljg0/rKh9M1tl0vHxYVtUy+xnIZ3nR&#10;CMa4CvyvHZzlb+uQfpYuvXfr4ZtSyT16lBTIXv8j6VjuUOEwcq7YaXbe2pBd2EHTRud+wMJU/LmP&#10;Xr8/A4tfAAAA//8DAFBLAwQUAAYACAAAACEAdfxyM90AAAAKAQAADwAAAGRycy9kb3ducmV2Lnht&#10;bEyPwU7DMBBE70j8g7WVuFGnLbRRyKZCSHBDKinq2YmXJGq8DrGTpn+P20s5zs5o5m26nUwrRupd&#10;YxlhMY9AEJdWN1whfO/fH2MQzivWqrVMCGdysM3u71KVaHviLxpzX4lQwi5RCLX3XSKlK2syys1t&#10;Rxy8H9sb5YPsK6l7dQrlppXLKFpLoxoOC7Xq6K2m8pgPBuH3vDocjPvId4XufPMZy2FvRsSH2fT6&#10;AsLT5G9huOAHdMgCU2EH1k60Qa8WAd0jLNcbEJfA9VAgPD3HG5BZKv+/kP0BAAD//wMAUEsBAi0A&#10;FAAGAAgAAAAhAOSZw8D7AAAA4QEAABMAAAAAAAAAAAAAAAAAAAAAAFtDb250ZW50X1R5cGVzXS54&#10;bWxQSwECLQAUAAYACAAAACEAI7Jq4dcAAACUAQAACwAAAAAAAAAAAAAAAAAsAQAAX3JlbHMvLnJl&#10;bHNQSwECLQAUAAYACAAAACEAhj6SfSkCAABOBAAADgAAAAAAAAAAAAAAAAAsAgAAZHJzL2Uyb0Rv&#10;Yy54bWxQSwECLQAUAAYACAAAACEAdfxyM90AAAAKAQAADwAAAAAAAAAAAAAAAACBBAAAZHJzL2Rv&#10;d25yZXYueG1sUEsFBgAAAAAEAAQA8wAAAIsFAAAAAA==&#10;" o:allowincell="f" strokeweight="2.25pt">
                <v:stroke endarrow="block"/>
              </v:line>
            </w:pict>
          </mc:Fallback>
        </mc:AlternateContent>
      </w:r>
      <w:r>
        <w:rPr>
          <w:noProof/>
          <w:color w:val="auto"/>
          <w:lang w:val="en-US"/>
        </w:rPr>
        <mc:AlternateContent>
          <mc:Choice Requires="wps">
            <w:drawing>
              <wp:anchor distT="0" distB="0" distL="114300" distR="114300" simplePos="0" relativeHeight="251717632" behindDoc="0" locked="0" layoutInCell="0" allowOverlap="1" wp14:anchorId="4C39AFBE" wp14:editId="46C73DF7">
                <wp:simplePos x="0" y="0"/>
                <wp:positionH relativeFrom="column">
                  <wp:posOffset>3031490</wp:posOffset>
                </wp:positionH>
                <wp:positionV relativeFrom="paragraph">
                  <wp:posOffset>169545</wp:posOffset>
                </wp:positionV>
                <wp:extent cx="0" cy="1645920"/>
                <wp:effectExtent l="85090" t="29845" r="118110" b="51435"/>
                <wp:wrapNone/>
                <wp:docPr id="59"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592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9"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7pt,13.35pt" to="238.7pt,142.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cYnaSwCAABOBAAADgAAAGRycy9lMm9Eb2MueG1srFTBjtowEL1X6j9YvkMSGliICKsqQC+0i7Tb&#10;DzC2Q6w6tmUbAqr67x07ge62l6oqBzO2Z968eTPO8vHSSnTm1gmtSpyNU4y4opoJdSzx15ftaI6R&#10;80QxIrXiJb5yhx9X798tO1PwiW60ZNwiAFGu6EyJG+9NkSSONrwlbqwNV3BZa9sSD1t7TJglHaC3&#10;Mpmk6SzptGXGasqdg9N1f4lXEb+uOfVPde24R7LEwM3H1cb1ENZktSTF0RLTCDrQIP/AoiVCQdI7&#10;1Jp4gk5W/AHVCmq107UfU90muq4F5bEGqCZLf6vmuSGGx1pAHGfuMrn/B0u/nPcWCVbi6QIjRVro&#10;0U4ojrLZIojTGVeAT6X2NpRHL+rZ7DT95pDSVUPUkUeSL1cDgVmISN6EhI0zkOLQfdYMfMjJ66jU&#10;pbZtgAQN0CU25HpvCL94RPtDCqfZLJ8uJrFZCSlugcY6/4nrFgWjxBJYR2By3jkfiJDi5hLyKL0V&#10;UsZ+S4W6Ek/m04dpjHBaChZug5+zx0MlLTqTMDLxF8uCm9duVp8Ui2gNJ2wz2J4ICTbyUQ9vBSgk&#10;OQ7pWs4wkhxeSbB6flKFjFAtMB6sfmq+L9LFZr6Z56N8MtuM8pSx0cdtlY9m2+xhuv6wrqp19iOQ&#10;z/KiEYxxFfjfJjjL/25ChrfUz959hu9KJW/Ro6RA9vYfScd2hw73s3LQ7Lq3obrQeRja6Dw8sPAq&#10;Xu+j16/PwOonAAAA//8DAFBLAwQUAAYACAAAACEAK+KWBN0AAAAKAQAADwAAAGRycy9kb3ducmV2&#10;LnhtbEyPTU+DQBCG7yb+h82YeLNLPyyILI1pojcTpabnhR2BlJ1FdqH03zvGgx7nnSfvPJPtZtuJ&#10;CQffOlKwXEQgkCpnWqoVfBye7xIQPmgyunOECi7oYZdfX2U6Ne5M7zgVoRZcQj7VCpoQ+lRKXzVo&#10;tV+4Hol3n26wOvA41NIM+szltpOrKNpKq1viC43ucd9gdSpGq+Drsj4erX8p3krTh/Y1kePBTkrd&#10;3sxPjyACzuEPhh99VoecnUo3kvGiU7CJ4w2jClbbGAQDv0HJQXL/ADLP5P8X8m8AAAD//wMAUEsB&#10;Ai0AFAAGAAgAAAAhAOSZw8D7AAAA4QEAABMAAAAAAAAAAAAAAAAAAAAAAFtDb250ZW50X1R5cGVz&#10;XS54bWxQSwECLQAUAAYACAAAACEAI7Jq4dcAAACUAQAACwAAAAAAAAAAAAAAAAAsAQAAX3JlbHMv&#10;LnJlbHNQSwECLQAUAAYACAAAACEAGcYnaSwCAABOBAAADgAAAAAAAAAAAAAAAAAsAgAAZHJzL2Uy&#10;b0RvYy54bWxQSwECLQAUAAYACAAAACEAK+KWBN0AAAAKAQAADwAAAAAAAAAAAAAAAACEBAAAZHJz&#10;L2Rvd25yZXYueG1sUEsFBgAAAAAEAAQA8wAAAI4FAAAAAA==&#10;" o:allowincell="f" strokeweight="2.25pt">
                <v:stroke endarrow="block"/>
              </v:line>
            </w:pict>
          </mc:Fallback>
        </mc:AlternateContent>
      </w:r>
      <w:r>
        <w:rPr>
          <w:noProof/>
          <w:color w:val="auto"/>
          <w:lang w:val="en-US"/>
        </w:rPr>
        <mc:AlternateContent>
          <mc:Choice Requires="wps">
            <w:drawing>
              <wp:anchor distT="0" distB="0" distL="114300" distR="114300" simplePos="0" relativeHeight="251716608" behindDoc="0" locked="0" layoutInCell="0" allowOverlap="1" wp14:anchorId="5C17EE41" wp14:editId="6C3032C8">
                <wp:simplePos x="0" y="0"/>
                <wp:positionH relativeFrom="column">
                  <wp:posOffset>2025650</wp:posOffset>
                </wp:positionH>
                <wp:positionV relativeFrom="paragraph">
                  <wp:posOffset>169545</wp:posOffset>
                </wp:positionV>
                <wp:extent cx="0" cy="457200"/>
                <wp:effectExtent l="95250" t="29845" r="107950" b="46355"/>
                <wp:wrapNone/>
                <wp:docPr id="58"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8"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5pt,13.35pt" to="159.5pt,49.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67HmigCAABNBAAADgAAAGRycy9lMm9Eb2MueG1srFTLrtowEN1X6j9Y3kMSGh43IlxVAbqhLdK9&#10;/QBjO8SqY1u2IaCq/96xE2hpN1VVFmZsz5w5c2ac5fOllejMrRNalTgbpxhxRTUT6ljiL6/b0QIj&#10;54liRGrFS3zlDj+v3r5ZdqbgE91oybhFAKJc0ZkSN96bIkkcbXhL3FgbruCy1rYlHrb2mDBLOkBv&#10;ZTJJ01nSacuM1ZQ7B6fr/hKvIn5dc+o/17XjHskSAzcfVxvXQ1iT1ZIUR0tMI+hAg/wDi5YIBUnv&#10;UGviCTpZ8QdUK6jVTtd+THWb6LoWlMcaoJos/a2al4YYHmsBcZy5y+T+Hyz9dN5bJFiJp9ApRVro&#10;0U4ojrLZIojTGVeAT6X2NpRHL+rF7DT96pDSVUPUkUeSr1cDgVmISB5CwsYZSHHoPmoGPuTkdVTq&#10;Uts2QIIG6BIbcr03hF88ov0hhdN8OodeR3BS3OKMdf4D1y0KRoklkI645LxzPvAgxc0lpFF6K6SM&#10;7ZYKdSWeLKbzaYxwWgoWboOfs8dDJS06kzAx8TckfnCz+qRYRGs4YZvB9kRIsJGPcngrQCDJcUjX&#10;coaR5PBIgtXzkypkhGKB8WD1Q/PtKX3aLDaLfJRPZptRnjI2er+t8tFsm82n63frqlpn3wP5LC8a&#10;wRhXgf9tgLP87wZkeEr96N1H+K5U8ogeJQWyt/9IOnY7NLgflYNm170N1YXGw8xG5+F9hUfx6z56&#10;/fwKrH4AAAD//wMAUEsDBBQABgAIAAAAIQDOjjHv3QAAAAkBAAAPAAAAZHJzL2Rvd25yZXYueG1s&#10;TI/BbsIwEETvlfoP1iJxKw4gQUizQVWl9obUhoqzE2+TiHidxk4If19XHOhxdkazb9L9ZFoxUu8a&#10;ywjLRQSCuLS64Qrh6/j2FINwXrFWrWVCuJKDffb4kKpE2wt/0pj7SoQSdolCqL3vEildWZNRbmE7&#10;4uB9294oH2RfSd2rSyg3rVxF0UYa1XD4UKuOXmsqz/lgEH6u69PJuPf8o9Cdbw6xHI5mRJzPppdn&#10;EJ4mfw/DH35AhywwFXZg7USLsF7uwhaPsNpsQYTA7VAg7OItyCyV/xdkvwAAAP//AwBQSwECLQAU&#10;AAYACAAAACEA5JnDwPsAAADhAQAAEwAAAAAAAAAAAAAAAAAAAAAAW0NvbnRlbnRfVHlwZXNdLnht&#10;bFBLAQItABQABgAIAAAAIQAjsmrh1wAAAJQBAAALAAAAAAAAAAAAAAAAACwBAABfcmVscy8ucmVs&#10;c1BLAQItABQABgAIAAAAIQCjrseaKAIAAE0EAAAOAAAAAAAAAAAAAAAAACwCAABkcnMvZTJvRG9j&#10;LnhtbFBLAQItABQABgAIAAAAIQDOjjHv3QAAAAkBAAAPAAAAAAAAAAAAAAAAAIAEAABkcnMvZG93&#10;bnJldi54bWxQSwUGAAAAAAQABADzAAAAigUAAAAA&#10;" o:allowincell="f" strokeweight="2.25pt">
                <v:stroke endarrow="block"/>
              </v:line>
            </w:pict>
          </mc:Fallback>
        </mc:AlternateContent>
      </w:r>
      <w:r>
        <w:rPr>
          <w:noProof/>
          <w:color w:val="auto"/>
          <w:lang w:val="en-US"/>
        </w:rPr>
        <mc:AlternateContent>
          <mc:Choice Requires="wps">
            <w:drawing>
              <wp:anchor distT="0" distB="0" distL="114300" distR="114300" simplePos="0" relativeHeight="251715584" behindDoc="0" locked="0" layoutInCell="0" allowOverlap="1" wp14:anchorId="1D1C127A" wp14:editId="0077EA41">
                <wp:simplePos x="0" y="0"/>
                <wp:positionH relativeFrom="column">
                  <wp:posOffset>4403090</wp:posOffset>
                </wp:positionH>
                <wp:positionV relativeFrom="paragraph">
                  <wp:posOffset>169545</wp:posOffset>
                </wp:positionV>
                <wp:extent cx="0" cy="457200"/>
                <wp:effectExtent l="85090" t="29845" r="118110" b="46355"/>
                <wp:wrapNone/>
                <wp:docPr id="57"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7"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7pt,13.35pt" to="346.7pt,49.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v1ChigCAABNBAAADgAAAGRycy9lMm9Eb2MueG1srFTLrtowEN1X6j9Y3kMSGh43IlxVAbqhLdK9&#10;/QBjO8SqY1u2IaCq/96xE2hpN1VVFmZsz5w5c2ac5fOllejMrRNalTgbpxhxRTUT6ljiL6/b0QIj&#10;54liRGrFS3zlDj+v3r5ZdqbgE91oybhFAKJc0ZkSN96bIkkcbXhL3FgbruCy1rYlHrb2mDBLOkBv&#10;ZTJJ01nSacuM1ZQ7B6fr/hKvIn5dc+o/17XjHskSAzcfVxvXQ1iT1ZIUR0tMI+hAg/wDi5YIBUnv&#10;UGviCTpZ8QdUK6jVTtd+THWb6LoWlMcaoJos/a2al4YYHmsBcZy5y+T+Hyz9dN5bJFiJp3OMFGmh&#10;RzuhOMpm8yBOZ1wBPpXa21AevagXs9P0q0NKVw1RRx5Jvl4NBGYhInkICRtnIMWh+6gZ+JCT11Gp&#10;S23bAAkaoEtsyPXeEH7xiPaHFE7z6Rx6HcFJcYsz1vkPXLcoGCWWQDrikvPO+cCDFDeXkEbprZAy&#10;tlsq1JV4spjOpzHCaSlYuA1+zh4PlbToTMLExN+Q+MHN6pNiEa3hhG0G2xMhwUY+yuGtAIEkxyFd&#10;yxlGksMjCVbPT6qQEYoFxoPVD823p/Rps9gs8lE+mW1GecrY6P22ykezbTafrt+tq2qdfQ/ks7xo&#10;BGNcBf63Ac7yvxuQ4Sn1o3cf4btSySN6lBTI3v4j6djt0OB+VA6aXfc2VBcaDzMbnYf3FR7Fr/vo&#10;9fMrsPoBAAD//wMAUEsDBBQABgAIAAAAIQCPS9KU3AAAAAkBAAAPAAAAZHJzL2Rvd25yZXYueG1s&#10;TI/BToNAEIbvJn2HzZj0ZhdbQykyNMak3kyUmp4XdgQiO0vZhdK3d40HPc7Ml3++P9vPphMTDa61&#10;jHC/ikAQV1a3XCN8HA93CQjnFWvVWSaEKznY54ubTKXaXvidpsLXIoSwSxVC432fSumqhoxyK9sT&#10;h9unHYzyYRxqqQd1CeGmk+soiqVRLYcPjerpuaHqqxgNwvm6OZ2MeyneSt379jWR49FMiMvb+ekR&#10;hKfZ/8Hwox/UIQ9OpR1ZO9EhxLvNQ0AR1vEWRAB+FyXCLtmCzDP5v0H+DQAA//8DAFBLAQItABQA&#10;BgAIAAAAIQDkmcPA+wAAAOEBAAATAAAAAAAAAAAAAAAAAAAAAABbQ29udGVudF9UeXBlc10ueG1s&#10;UEsBAi0AFAAGAAgAAAAhACOyauHXAAAAlAEAAAsAAAAAAAAAAAAAAAAALAEAAF9yZWxzLy5yZWxz&#10;UEsBAi0AFAAGAAgAAAAhAJr9QoYoAgAATQQAAA4AAAAAAAAAAAAAAAAALAIAAGRycy9lMm9Eb2Mu&#10;eG1sUEsBAi0AFAAGAAgAAAAhAI9L0pTcAAAACQEAAA8AAAAAAAAAAAAAAAAAgAQAAGRycy9kb3du&#10;cmV2LnhtbFBLBQYAAAAABAAEAPMAAACJBQAAAAA=&#10;" o:allowincell="f" strokeweight="2.25pt">
                <v:stroke endarrow="block"/>
              </v:line>
            </w:pict>
          </mc:Fallback>
        </mc:AlternateContent>
      </w:r>
    </w:p>
    <w:p w14:paraId="5E2D7E37" w14:textId="77777777" w:rsidR="00B40C3A" w:rsidRPr="00385964" w:rsidRDefault="00B40C3A" w:rsidP="00B40C3A">
      <w:pPr>
        <w:spacing w:line="360" w:lineRule="auto"/>
        <w:ind w:firstLine="720"/>
        <w:jc w:val="both"/>
        <w:rPr>
          <w:color w:val="auto"/>
          <w:lang w:val="uk-UA"/>
        </w:rPr>
      </w:pPr>
    </w:p>
    <w:p w14:paraId="124FDDF9" w14:textId="70009DD0" w:rsidR="00B40C3A" w:rsidRPr="00385964" w:rsidRDefault="00B238B3" w:rsidP="00B40C3A">
      <w:pPr>
        <w:spacing w:line="360" w:lineRule="auto"/>
        <w:ind w:firstLine="720"/>
        <w:jc w:val="both"/>
        <w:rPr>
          <w:color w:val="auto"/>
          <w:lang w:val="uk-UA"/>
        </w:rPr>
      </w:pPr>
      <w:r>
        <w:rPr>
          <w:noProof/>
          <w:color w:val="auto"/>
          <w:lang w:val="en-US"/>
        </w:rPr>
        <mc:AlternateContent>
          <mc:Choice Requires="wps">
            <w:drawing>
              <wp:anchor distT="0" distB="0" distL="114300" distR="114300" simplePos="0" relativeHeight="251713536" behindDoc="0" locked="0" layoutInCell="0" allowOverlap="1" wp14:anchorId="58FD8425" wp14:editId="12841404">
                <wp:simplePos x="0" y="0"/>
                <wp:positionH relativeFrom="column">
                  <wp:posOffset>5500370</wp:posOffset>
                </wp:positionH>
                <wp:positionV relativeFrom="paragraph">
                  <wp:posOffset>100965</wp:posOffset>
                </wp:positionV>
                <wp:extent cx="2743200" cy="640080"/>
                <wp:effectExtent l="102870" t="177165" r="176530" b="97155"/>
                <wp:wrapNone/>
                <wp:docPr id="56"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40080"/>
                        </a:xfrm>
                        <a:prstGeom prst="rect">
                          <a:avLst/>
                        </a:prstGeom>
                        <a:solidFill>
                          <a:srgbClr val="FFFFFF"/>
                        </a:solidFill>
                        <a:ln w="28575">
                          <a:solidFill>
                            <a:srgbClr val="000000"/>
                          </a:solidFill>
                          <a:miter lim="800000"/>
                          <a:headEnd/>
                          <a:tailEnd/>
                        </a:ln>
                        <a:effectLst>
                          <a:outerShdw blurRad="63500" dist="107763" dir="18900000" algn="ctr" rotWithShape="0">
                            <a:srgbClr val="000000">
                              <a:alpha val="74998"/>
                            </a:srgbClr>
                          </a:outerShdw>
                        </a:effectLst>
                      </wps:spPr>
                      <wps:txbx>
                        <w:txbxContent>
                          <w:p w14:paraId="15509381" w14:textId="77777777" w:rsidR="00EB573E" w:rsidRPr="00385964" w:rsidRDefault="00EB573E" w:rsidP="005A5EE4">
                            <w:pPr>
                              <w:pStyle w:val="2"/>
                              <w:spacing w:before="0" w:after="0"/>
                              <w:jc w:val="center"/>
                              <w:rPr>
                                <w:rFonts w:ascii="Times New Roman" w:hAnsi="Times New Roman" w:cs="Times New Roman"/>
                                <w:b w:val="0"/>
                                <w:i w:val="0"/>
                              </w:rPr>
                            </w:pPr>
                            <w:r w:rsidRPr="00385964">
                              <w:rPr>
                                <w:rFonts w:ascii="Times New Roman" w:hAnsi="Times New Roman" w:cs="Times New Roman"/>
                                <w:b w:val="0"/>
                                <w:i w:val="0"/>
                              </w:rPr>
                              <w:t>РЕГЛАМЕНТ</w:t>
                            </w:r>
                          </w:p>
                          <w:p w14:paraId="4F3780A6" w14:textId="77777777" w:rsidR="00EB573E" w:rsidRPr="00385964" w:rsidRDefault="00EB573E" w:rsidP="005A5EE4">
                            <w:pPr>
                              <w:jc w:val="center"/>
                              <w:rPr>
                                <w:lang w:val="uk-UA"/>
                              </w:rPr>
                            </w:pPr>
                            <w:r w:rsidRPr="00385964">
                              <w:rPr>
                                <w:lang w:val="uk-UA"/>
                              </w:rPr>
                              <w:t>ОБЛІКОВОГО</w:t>
                            </w:r>
                            <w:r w:rsidRPr="00385964">
                              <w:t xml:space="preserve"> ДОКУМЕНТООБ</w:t>
                            </w:r>
                            <w:r w:rsidRPr="00385964">
                              <w:rPr>
                                <w:lang w:val="uk-UA"/>
                              </w:rPr>
                              <w:t>ІГУ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o:spid="_x0000_s1115" style="position:absolute;left:0;text-align:left;margin-left:433.1pt;margin-top:7.95pt;width:3in;height:50.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TYKaIUCAAAMBQAADgAAAGRycy9lMm9Eb2MueG1srFRdb9QwEHxH4j9YfqdJrvcZNVdVLUVIBaoW&#10;xPMmcRILxza273Ll17Pe3F2vlCdEHiJvvJnMzI5zcbnrFdsK56XRBc/OUs6ErkwtdVvwb19v3y05&#10;8wF0DcpoUfAn4fnl+u2bi8HmYmI6o2rhGIJonw+24F0INk8SX3WiB39mrNC42RjXQ8DStUntYED0&#10;XiWTNJ0ng3G1daYS3uPTm3GTrwm/aUQVvjSNF4GpgiO3QHdH9zLek/UF5K0D28lqTwP+gUUPUuNH&#10;j1A3EIBtnHwF1cvKGW+acFaZPjFNIytBGlBNlv6h5rEDK0gLmuPt0Sb//2Crz9t7x2Rd8NmcMw09&#10;zugBXQPdKsGy+Sw6NFifY+OjvXdRo7d3pvrhmTbXHfaJK+fM0AmokVcW+5MXL8TC46usHD6ZGvFh&#10;EwyZtWtcHwHRBrajmTwdZyJ2gVX4cLKYnuOgOatwbz5N0yUNLYH88LZ1PnwQpmdxUXCH7Akdtnc+&#10;RDaQH1qIvVGyvpVKUeHa8lo5tgXMxy1dJABFnrYpzQakspwtZgT9YtOfYqR0/Q2jlwGTrmRf8OWx&#10;CfLo23tdUw4DSDWukbPSkaCgDKMQ8mmDEI9dPbBSbdwD4NTm57NoTi2j9CxdLObnscKEZ8vV+BkG&#10;qsWzWQXHmTPhuwwdBSta/cqDPf/4HJTtYHRmMV2tlgdRo1zy1RwIUXXClRIQhz6GJ+zKHYVsRcOL&#10;iShN/YSZQEI0ePyF4KIz7hdnAx7HgvufG3CCM/VRY65W2XQazy8V09ligoU73SlPd0BXCFXwwNm4&#10;vA7jmd9YJ9suWkXStbnCLDaSYvLMap9gPHKka/97iGf6tKau55/Y+jcAAAD//wMAUEsDBBQABgAI&#10;AAAAIQC6WQvW3wAAAAsBAAAPAAAAZHJzL2Rvd25yZXYueG1sTI9BT4NAEIXvJv6HzZh4swskIlCW&#10;xmi81Ghj9Qcs7BSI7Cxht5T6652e9DYz7+XN98rNYgcx4+R7RwriVQQCqXGmp1bB1+fLXQbCB01G&#10;D45QwRk9bKrrq1IXxp3oA+d9aAWHkC+0gi6EsZDSNx1a7VduRGLt4CarA69TK82kTxxuB5lEUSqt&#10;7ok/dHrEpw6b7/3RKtiNYbfd1pbe2/j5/NrPb4n8yZW6vVke1yACLuHPDBd8RoeKmWp3JOPFoCBL&#10;04StLNznIC6GJM/4UvMUpw8gq1L+71D9AgAA//8DAFBLAQItABQABgAIAAAAIQDkmcPA+wAAAOEB&#10;AAATAAAAAAAAAAAAAAAAAAAAAABbQ29udGVudF9UeXBlc10ueG1sUEsBAi0AFAAGAAgAAAAhACOy&#10;auHXAAAAlAEAAAsAAAAAAAAAAAAAAAAALAEAAF9yZWxzLy5yZWxzUEsBAi0AFAAGAAgAAAAhAFE2&#10;CmiFAgAADAUAAA4AAAAAAAAAAAAAAAAALAIAAGRycy9lMm9Eb2MueG1sUEsBAi0AFAAGAAgAAAAh&#10;ALpZC9bfAAAACwEAAA8AAAAAAAAAAAAAAAAA3QQAAGRycy9kb3ducmV2LnhtbFBLBQYAAAAABAAE&#10;APMAAADpBQAAAAA=&#10;" o:allowincell="f" strokeweight="2.25pt">
                <v:shadow on="t" opacity="49150f" offset="6pt,-6pt"/>
                <v:textbox>
                  <w:txbxContent>
                    <w:p w14:paraId="15509381" w14:textId="77777777" w:rsidR="00EB573E" w:rsidRPr="00385964" w:rsidRDefault="00EB573E" w:rsidP="005A5EE4">
                      <w:pPr>
                        <w:pStyle w:val="2"/>
                        <w:spacing w:before="0" w:after="0"/>
                        <w:jc w:val="center"/>
                        <w:rPr>
                          <w:rFonts w:ascii="Times New Roman" w:hAnsi="Times New Roman" w:cs="Times New Roman"/>
                          <w:b w:val="0"/>
                          <w:i w:val="0"/>
                        </w:rPr>
                      </w:pPr>
                      <w:r w:rsidRPr="00385964">
                        <w:rPr>
                          <w:rFonts w:ascii="Times New Roman" w:hAnsi="Times New Roman" w:cs="Times New Roman"/>
                          <w:b w:val="0"/>
                          <w:i w:val="0"/>
                        </w:rPr>
                        <w:t>РЕГЛАМЕНТ</w:t>
                      </w:r>
                    </w:p>
                    <w:p w14:paraId="4F3780A6" w14:textId="77777777" w:rsidR="00EB573E" w:rsidRPr="00385964" w:rsidRDefault="00EB573E" w:rsidP="005A5EE4">
                      <w:pPr>
                        <w:jc w:val="center"/>
                        <w:rPr>
                          <w:lang w:val="uk-UA"/>
                        </w:rPr>
                      </w:pPr>
                      <w:r w:rsidRPr="00385964">
                        <w:rPr>
                          <w:lang w:val="uk-UA"/>
                        </w:rPr>
                        <w:t>ОБЛІКОВОГО</w:t>
                      </w:r>
                      <w:r w:rsidRPr="00385964">
                        <w:t xml:space="preserve"> ДОКУМЕНТООБ</w:t>
                      </w:r>
                      <w:r w:rsidRPr="00385964">
                        <w:rPr>
                          <w:lang w:val="uk-UA"/>
                        </w:rPr>
                        <w:t>ІГУ</w:t>
                      </w:r>
                    </w:p>
                  </w:txbxContent>
                </v:textbox>
              </v:rect>
            </w:pict>
          </mc:Fallback>
        </mc:AlternateContent>
      </w:r>
      <w:r>
        <w:rPr>
          <w:noProof/>
          <w:color w:val="auto"/>
          <w:lang w:val="en-US"/>
        </w:rPr>
        <mc:AlternateContent>
          <mc:Choice Requires="wps">
            <w:drawing>
              <wp:anchor distT="0" distB="0" distL="114300" distR="114300" simplePos="0" relativeHeight="251710464" behindDoc="0" locked="0" layoutInCell="0" allowOverlap="1" wp14:anchorId="10C377A1" wp14:editId="4BA43A09">
                <wp:simplePos x="0" y="0"/>
                <wp:positionH relativeFrom="column">
                  <wp:posOffset>1111250</wp:posOffset>
                </wp:positionH>
                <wp:positionV relativeFrom="paragraph">
                  <wp:posOffset>100965</wp:posOffset>
                </wp:positionV>
                <wp:extent cx="1737360" cy="914400"/>
                <wp:effectExtent l="107950" t="177165" r="173990" b="102235"/>
                <wp:wrapNone/>
                <wp:docPr id="55"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914400"/>
                        </a:xfrm>
                        <a:prstGeom prst="rect">
                          <a:avLst/>
                        </a:prstGeom>
                        <a:solidFill>
                          <a:srgbClr val="FFFFFF"/>
                        </a:solidFill>
                        <a:ln w="28575">
                          <a:solidFill>
                            <a:srgbClr val="000000"/>
                          </a:solidFill>
                          <a:miter lim="800000"/>
                          <a:headEnd/>
                          <a:tailEnd/>
                        </a:ln>
                        <a:effectLst>
                          <a:outerShdw blurRad="63500" dist="107763" dir="18900000" algn="ctr" rotWithShape="0">
                            <a:srgbClr val="000000">
                              <a:alpha val="74998"/>
                            </a:srgbClr>
                          </a:outerShdw>
                        </a:effectLst>
                      </wps:spPr>
                      <wps:txbx>
                        <w:txbxContent>
                          <w:p w14:paraId="3C00BFED" w14:textId="77777777" w:rsidR="00EB573E" w:rsidRPr="00385964" w:rsidRDefault="00EB573E" w:rsidP="00B40C3A">
                            <w:pPr>
                              <w:jc w:val="center"/>
                              <w:rPr>
                                <w:lang w:val="uk-UA"/>
                              </w:rPr>
                            </w:pPr>
                            <w:r w:rsidRPr="00385964">
                              <w:t>ПРОЦЕДУРА П</w:t>
                            </w:r>
                            <w:r w:rsidRPr="00385964">
                              <w:rPr>
                                <w:lang w:val="uk-UA"/>
                              </w:rPr>
                              <w:t>І</w:t>
                            </w:r>
                            <w:r w:rsidRPr="00385964">
                              <w:t xml:space="preserve">ДГОТОВКИ </w:t>
                            </w:r>
                            <w:r w:rsidRPr="00385964">
                              <w:rPr>
                                <w:lang w:val="uk-UA"/>
                              </w:rPr>
                              <w:t>ФІНАНСОВОЇ ЗВІТНОСТІ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2" o:spid="_x0000_s1116" style="position:absolute;left:0;text-align:left;margin-left:87.5pt;margin-top:7.95pt;width:136.8pt;height:1in;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rIib4UCAAAMBQAADgAAAGRycy9lMm9Eb2MueG1srFRdb5swFH2ftP9g+X0F8kWCSqqqXadJ3VY1&#10;m/ZsjAFrxvZsJ6T79bu+JGm67mkaD8gXXw7nnHvM5dW+V2QnnJdGlzS7SCkRmpta6rak377evVtS&#10;4gPTNVNGi5I+CU+v1m/fXA62EBPTGVULRwBE+2KwJe1CsEWSeN6JnvkLY4WGzca4ngUoXZvUjg2A&#10;3qtkkqaLZDCuts5w4T08vR036Rrxm0bw8KVpvAhElRS4Bbw7vFfxnqwvWdE6ZjvJDzTYP7DomdTw&#10;0RPULQuMbJ18BdVL7ow3Tbjgpk9M00guUAOoydI/1Gw6ZgVqAXO8Pdnk/x8s/7x7cETWJZ3PKdGs&#10;hxk9gmtMt0qQbDGJDg3WF9C4sQ8uavT23vAfnmhz00GfuHbODJ1gNfDKYn/y4oVYeHiVVMMnUwM+&#10;2waDZu0b10dAsIHscSZPp5mIfSAcHmb5NJ8uYHQc9lbZbJbi0BJWHN+2zocPwvQkLkrqgD2is929&#10;D5ENK44tyN4oWd9JpbBwbXWjHNkxyMcdXigARJ63KU2Gkk6W83yO0C82/TlGitffMHoZIOlK9iVd&#10;nppYEX17r2vMYWBSjWvgrHQkKDDDIAR92gLEpqsHUqmte2QwtcV0DoaQWkbpWZrni2msIOHZcjV+&#10;hjDVwtnkwVHiTPguQ4fBila/8uDAPz5nynZsdCafrVbLo6hRLvpqjoSwOuOKCYhDH8MT9tUeQ7bC&#10;fMREVKZ+gkwAIRw8/EJg0Rn3i5IBjmNJ/c8tc4IS9VFDrnDycH6xmM3zCYh25zvV+Q7THKBKGigZ&#10;lzdhPPNb62TbRatQujbXkMVGYkyeWR0SDEcOdR1+D/FMn9fY9fwTW/8GAAD//wMAUEsDBBQABgAI&#10;AAAAIQCdw+mM3wAAAAoBAAAPAAAAZHJzL2Rvd25yZXYueG1sTI9BT8JAEIXvJvyHzZB4ky0EkJZu&#10;CcF4wQgR+QHb7tg2dmeb7lKKv97Ri97mzby8+V66GWwjeux87UjBdBKBQCqcqalUcH5/fliB8EGT&#10;0Y0jVHBDD5tsdJfqxLgrvWF/CqXgEPKJVlCF0CZS+qJCq/3EtUh8+3Cd1YFlV0rT6SuH20bOomgp&#10;ra6JP1S6xV2FxefpYhUc23Dc73NLh3L6dHup+9eZ/IqVuh8P2zWIgEP4M8MPPqNDxky5u5DxomH9&#10;uOAugYdFDIIN8/lqCSL/XcQgs1T+r5B9AwAA//8DAFBLAQItABQABgAIAAAAIQDkmcPA+wAAAOEB&#10;AAATAAAAAAAAAAAAAAAAAAAAAABbQ29udGVudF9UeXBlc10ueG1sUEsBAi0AFAAGAAgAAAAhACOy&#10;auHXAAAAlAEAAAsAAAAAAAAAAAAAAAAALAEAAF9yZWxzLy5yZWxzUEsBAi0AFAAGAAgAAAAhABay&#10;Im+FAgAADAUAAA4AAAAAAAAAAAAAAAAALAIAAGRycy9lMm9Eb2MueG1sUEsBAi0AFAAGAAgAAAAh&#10;AJ3D6YzfAAAACgEAAA8AAAAAAAAAAAAAAAAA3QQAAGRycy9kb3ducmV2LnhtbFBLBQYAAAAABAAE&#10;APMAAADpBQAAAAA=&#10;" o:allowincell="f" strokeweight="2.25pt">
                <v:shadow on="t" opacity="49150f" offset="6pt,-6pt"/>
                <v:textbox>
                  <w:txbxContent>
                    <w:p w14:paraId="3C00BFED" w14:textId="77777777" w:rsidR="00EB573E" w:rsidRPr="00385964" w:rsidRDefault="00EB573E" w:rsidP="00B40C3A">
                      <w:pPr>
                        <w:jc w:val="center"/>
                        <w:rPr>
                          <w:lang w:val="uk-UA"/>
                        </w:rPr>
                      </w:pPr>
                      <w:r w:rsidRPr="00385964">
                        <w:t>ПРОЦЕДУРА П</w:t>
                      </w:r>
                      <w:r w:rsidRPr="00385964">
                        <w:rPr>
                          <w:lang w:val="uk-UA"/>
                        </w:rPr>
                        <w:t>І</w:t>
                      </w:r>
                      <w:r w:rsidRPr="00385964">
                        <w:t xml:space="preserve">ДГОТОВКИ </w:t>
                      </w:r>
                      <w:r w:rsidRPr="00385964">
                        <w:rPr>
                          <w:lang w:val="uk-UA"/>
                        </w:rPr>
                        <w:t>ФІНАНСОВОЇ ЗВІТНОСТІ</w:t>
                      </w:r>
                    </w:p>
                  </w:txbxContent>
                </v:textbox>
              </v:rect>
            </w:pict>
          </mc:Fallback>
        </mc:AlternateContent>
      </w:r>
      <w:r>
        <w:rPr>
          <w:noProof/>
          <w:color w:val="auto"/>
          <w:lang w:val="en-US"/>
        </w:rPr>
        <mc:AlternateContent>
          <mc:Choice Requires="wps">
            <w:drawing>
              <wp:anchor distT="0" distB="0" distL="114300" distR="114300" simplePos="0" relativeHeight="251709440" behindDoc="0" locked="0" layoutInCell="0" allowOverlap="1" wp14:anchorId="35D11C74" wp14:editId="19911E86">
                <wp:simplePos x="0" y="0"/>
                <wp:positionH relativeFrom="column">
                  <wp:posOffset>3580130</wp:posOffset>
                </wp:positionH>
                <wp:positionV relativeFrom="paragraph">
                  <wp:posOffset>100965</wp:posOffset>
                </wp:positionV>
                <wp:extent cx="1737360" cy="1737360"/>
                <wp:effectExtent l="100330" t="177165" r="181610" b="104775"/>
                <wp:wrapNone/>
                <wp:docPr id="54"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1737360"/>
                        </a:xfrm>
                        <a:prstGeom prst="rect">
                          <a:avLst/>
                        </a:prstGeom>
                        <a:solidFill>
                          <a:srgbClr val="FFFFFF"/>
                        </a:solidFill>
                        <a:ln w="28575">
                          <a:solidFill>
                            <a:srgbClr val="000000"/>
                          </a:solidFill>
                          <a:miter lim="800000"/>
                          <a:headEnd/>
                          <a:tailEnd/>
                        </a:ln>
                        <a:effectLst>
                          <a:outerShdw blurRad="63500" dist="107763" dir="18900000" algn="ctr" rotWithShape="0">
                            <a:srgbClr val="000000">
                              <a:alpha val="74998"/>
                            </a:srgbClr>
                          </a:outerShdw>
                        </a:effectLst>
                      </wps:spPr>
                      <wps:txbx>
                        <w:txbxContent>
                          <w:p w14:paraId="53E48BF6" w14:textId="77777777" w:rsidR="00EB573E" w:rsidRPr="00385964" w:rsidRDefault="00EB573E" w:rsidP="005A5EE4">
                            <w:pPr>
                              <w:pStyle w:val="2"/>
                              <w:spacing w:before="0" w:after="0"/>
                              <w:jc w:val="center"/>
                              <w:rPr>
                                <w:rFonts w:ascii="Times New Roman" w:hAnsi="Times New Roman" w:cs="Times New Roman"/>
                                <w:b w:val="0"/>
                                <w:i w:val="0"/>
                              </w:rPr>
                            </w:pPr>
                            <w:r w:rsidRPr="00385964">
                              <w:rPr>
                                <w:rFonts w:ascii="Times New Roman" w:hAnsi="Times New Roman" w:cs="Times New Roman"/>
                                <w:b w:val="0"/>
                                <w:i w:val="0"/>
                              </w:rPr>
                              <w:t xml:space="preserve">БЮДЖЕТ </w:t>
                            </w:r>
                          </w:p>
                          <w:p w14:paraId="01DA4BF1" w14:textId="77777777" w:rsidR="00EB573E" w:rsidRPr="00385964" w:rsidRDefault="00EB573E" w:rsidP="005A5EE4">
                            <w:pPr>
                              <w:jc w:val="center"/>
                            </w:pPr>
                          </w:p>
                          <w:p w14:paraId="2E9FFB6C" w14:textId="77777777" w:rsidR="00EB573E" w:rsidRPr="00385964" w:rsidRDefault="00EB573E" w:rsidP="005A5EE4">
                            <w:pPr>
                              <w:jc w:val="center"/>
                            </w:pPr>
                            <w:r w:rsidRPr="00385964">
                              <w:t>ДОХОД</w:t>
                            </w:r>
                            <w:r w:rsidRPr="00385964">
                              <w:rPr>
                                <w:lang w:val="uk-UA"/>
                              </w:rPr>
                              <w:t>І</w:t>
                            </w:r>
                            <w:r w:rsidRPr="00385964">
                              <w:t>В</w:t>
                            </w:r>
                          </w:p>
                          <w:p w14:paraId="4A7D31C8" w14:textId="77777777" w:rsidR="00EB573E" w:rsidRPr="00385964" w:rsidRDefault="00EB573E" w:rsidP="005A5EE4">
                            <w:pPr>
                              <w:jc w:val="center"/>
                            </w:pPr>
                          </w:p>
                          <w:p w14:paraId="3FEBA471" w14:textId="77777777" w:rsidR="00EB573E" w:rsidRPr="00385964" w:rsidRDefault="00EB573E" w:rsidP="005A5EE4">
                            <w:pPr>
                              <w:jc w:val="center"/>
                            </w:pPr>
                            <w:r w:rsidRPr="00385964">
                              <w:t xml:space="preserve"> </w:t>
                            </w:r>
                            <w:r w:rsidRPr="00385964">
                              <w:rPr>
                                <w:lang w:val="uk-UA"/>
                              </w:rPr>
                              <w:t>І</w:t>
                            </w:r>
                            <w:r w:rsidRPr="00385964">
                              <w:t xml:space="preserve"> </w:t>
                            </w:r>
                          </w:p>
                          <w:p w14:paraId="4E105446" w14:textId="77777777" w:rsidR="00EB573E" w:rsidRPr="00385964" w:rsidRDefault="00EB573E" w:rsidP="005A5EE4">
                            <w:pPr>
                              <w:jc w:val="center"/>
                            </w:pPr>
                          </w:p>
                          <w:p w14:paraId="637DD75F" w14:textId="77777777" w:rsidR="00EB573E" w:rsidRPr="00385964" w:rsidRDefault="00EB573E" w:rsidP="00B40C3A">
                            <w:pPr>
                              <w:jc w:val="center"/>
                              <w:rPr>
                                <w:lang w:val="uk-UA"/>
                              </w:rPr>
                            </w:pPr>
                            <w:r w:rsidRPr="00385964">
                              <w:rPr>
                                <w:lang w:val="uk-UA"/>
                              </w:rPr>
                              <w:t>ВИТРАТ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1" o:spid="_x0000_s1117" style="position:absolute;left:0;text-align:left;margin-left:281.9pt;margin-top:7.95pt;width:136.8pt;height:136.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2PjjoQCAAANBQAADgAAAGRycy9lMm9Eb2MueG1srFRdb9sgFH2ftP+AeF9t58uJFaeq0nWa1G1V&#10;u2nP1xjbaBgYkDjtr98FN1m67mmaHywuXA7nnntgfXnoJdlz64RWJc0uUkq4YroWqi3pt68375aU&#10;OA+qBqkVL+kjd/Ry8/bNejAFn+hOy5pbgiDKFYMpaee9KZLEsY734C604QoXG2178BjaNqktDIje&#10;y2SSpotk0LY2VjPuHM5ej4t0E/GbhjP/pWkc90SWFLn5+LfxX4V/sllD0VownWDPNOAfWPQgFB56&#10;groGD2RnxSuoXjCrnW78BdN9optGMB5rwGqy9I9qHjowPNaC4jhzksn9P1j2eX9niahLOp9RoqDH&#10;Ht2jaqBayUm2yIJCg3EFJj6YOxtqdOZWsx+OKL3tMI9fWauHjkONvGJ+8mJDCBxuJdXwSdeIDzuv&#10;o1iHxvYBEGUgh9iTx1NP+METhpNZPs2nC2wdw7VjgJwSKI7bjXX+A9c9CYOSWqQf4WF/6/yYekyJ&#10;9LUU9Y2QMga2rbbSkj2gQW7iFypGdHeeJhUZSjpZzvN5hH6x6M4x0vj9DaMXHq0uRV/S5SkJiiDc&#10;e1XjoVB4EHIcIwGpwhSPJsZCQqB3CPHQ1QOp5M7eA7ZtMZ2nqE4tQulZmueLaYjQ4tlyNR5DQLZ4&#10;OZm3lFjtvwvfRWcFrV9p8Mw/zIM0HYzK5LPVanksaiw3inQiFKMzrtECoeuje/yhOkSXrSZHQ1W6&#10;fkRTIKHYeXxDcNBp+0TJgPexpO7nDiynRH5UaKxVNpuFCxyD2TyfYGDPV6rzFVAMoUrqKRmHWz9e&#10;+p2xou2CVLF0pa/QjI2INglGHVlhNSHAOxfren4fwqU+j2PW71ds8wsAAP//AwBQSwMEFAAGAAgA&#10;AAAhAKE8RgPgAAAACgEAAA8AAABkcnMvZG93bnJldi54bWxMj0FPg0AUhO8m/ofNM/Fml1KpgCyN&#10;0XipqY3VH7CwTyCybwm7pdRf7/Okx8lMZr4pNrPtxYSj7xwpWC4iEEi1Mx01Cj7en29SED5oMrp3&#10;hArO6GFTXl4UOjfuRG84HUIjuIR8rhW0IQy5lL5u0Wq/cAMSe59utDqwHBtpRn3ictvLOIrW0uqO&#10;eKHVAz62WH8djlbBfgj77bay9Nosn84v3bSL5Xem1PXV/HAPIuAc/sLwi8/oUDJT5Y5kvOgVJOsV&#10;owc2kgwEB9LV3S2ISkGcZgnIspD/L5Q/AAAA//8DAFBLAQItABQABgAIAAAAIQDkmcPA+wAAAOEB&#10;AAATAAAAAAAAAAAAAAAAAAAAAABbQ29udGVudF9UeXBlc10ueG1sUEsBAi0AFAAGAAgAAAAhACOy&#10;auHXAAAAlAEAAAsAAAAAAAAAAAAAAAAALAEAAF9yZWxzLy5yZWxzUEsBAi0AFAAGAAgAAAAhAOdj&#10;446EAgAADQUAAA4AAAAAAAAAAAAAAAAALAIAAGRycy9lMm9Eb2MueG1sUEsBAi0AFAAGAAgAAAAh&#10;AKE8RgPgAAAACgEAAA8AAAAAAAAAAAAAAAAA3AQAAGRycy9kb3ducmV2LnhtbFBLBQYAAAAABAAE&#10;APMAAADpBQAAAAA=&#10;" o:allowincell="f" strokeweight="2.25pt">
                <v:shadow on="t" opacity="49150f" offset="6pt,-6pt"/>
                <v:textbox>
                  <w:txbxContent>
                    <w:p w14:paraId="53E48BF6" w14:textId="77777777" w:rsidR="00EB573E" w:rsidRPr="00385964" w:rsidRDefault="00EB573E" w:rsidP="005A5EE4">
                      <w:pPr>
                        <w:pStyle w:val="2"/>
                        <w:spacing w:before="0" w:after="0"/>
                        <w:jc w:val="center"/>
                        <w:rPr>
                          <w:rFonts w:ascii="Times New Roman" w:hAnsi="Times New Roman" w:cs="Times New Roman"/>
                          <w:b w:val="0"/>
                          <w:i w:val="0"/>
                        </w:rPr>
                      </w:pPr>
                      <w:r w:rsidRPr="00385964">
                        <w:rPr>
                          <w:rFonts w:ascii="Times New Roman" w:hAnsi="Times New Roman" w:cs="Times New Roman"/>
                          <w:b w:val="0"/>
                          <w:i w:val="0"/>
                        </w:rPr>
                        <w:t xml:space="preserve">БЮДЖЕТ </w:t>
                      </w:r>
                    </w:p>
                    <w:p w14:paraId="01DA4BF1" w14:textId="77777777" w:rsidR="00EB573E" w:rsidRPr="00385964" w:rsidRDefault="00EB573E" w:rsidP="005A5EE4">
                      <w:pPr>
                        <w:jc w:val="center"/>
                      </w:pPr>
                    </w:p>
                    <w:p w14:paraId="2E9FFB6C" w14:textId="77777777" w:rsidR="00EB573E" w:rsidRPr="00385964" w:rsidRDefault="00EB573E" w:rsidP="005A5EE4">
                      <w:pPr>
                        <w:jc w:val="center"/>
                      </w:pPr>
                      <w:r w:rsidRPr="00385964">
                        <w:t>ДОХОД</w:t>
                      </w:r>
                      <w:r w:rsidRPr="00385964">
                        <w:rPr>
                          <w:lang w:val="uk-UA"/>
                        </w:rPr>
                        <w:t>І</w:t>
                      </w:r>
                      <w:r w:rsidRPr="00385964">
                        <w:t>В</w:t>
                      </w:r>
                    </w:p>
                    <w:p w14:paraId="4A7D31C8" w14:textId="77777777" w:rsidR="00EB573E" w:rsidRPr="00385964" w:rsidRDefault="00EB573E" w:rsidP="005A5EE4">
                      <w:pPr>
                        <w:jc w:val="center"/>
                      </w:pPr>
                    </w:p>
                    <w:p w14:paraId="3FEBA471" w14:textId="77777777" w:rsidR="00EB573E" w:rsidRPr="00385964" w:rsidRDefault="00EB573E" w:rsidP="005A5EE4">
                      <w:pPr>
                        <w:jc w:val="center"/>
                      </w:pPr>
                      <w:r w:rsidRPr="00385964">
                        <w:t xml:space="preserve"> </w:t>
                      </w:r>
                      <w:r w:rsidRPr="00385964">
                        <w:rPr>
                          <w:lang w:val="uk-UA"/>
                        </w:rPr>
                        <w:t>І</w:t>
                      </w:r>
                      <w:r w:rsidRPr="00385964">
                        <w:t xml:space="preserve"> </w:t>
                      </w:r>
                    </w:p>
                    <w:p w14:paraId="4E105446" w14:textId="77777777" w:rsidR="00EB573E" w:rsidRPr="00385964" w:rsidRDefault="00EB573E" w:rsidP="005A5EE4">
                      <w:pPr>
                        <w:jc w:val="center"/>
                      </w:pPr>
                    </w:p>
                    <w:p w14:paraId="637DD75F" w14:textId="77777777" w:rsidR="00EB573E" w:rsidRPr="00385964" w:rsidRDefault="00EB573E" w:rsidP="00B40C3A">
                      <w:pPr>
                        <w:jc w:val="center"/>
                        <w:rPr>
                          <w:lang w:val="uk-UA"/>
                        </w:rPr>
                      </w:pPr>
                      <w:r w:rsidRPr="00385964">
                        <w:rPr>
                          <w:lang w:val="uk-UA"/>
                        </w:rPr>
                        <w:t>ВИТРАТ</w:t>
                      </w:r>
                    </w:p>
                  </w:txbxContent>
                </v:textbox>
              </v:rect>
            </w:pict>
          </mc:Fallback>
        </mc:AlternateContent>
      </w:r>
    </w:p>
    <w:p w14:paraId="1D0352B4" w14:textId="77777777" w:rsidR="00B40C3A" w:rsidRPr="00385964" w:rsidRDefault="00B40C3A" w:rsidP="00B40C3A">
      <w:pPr>
        <w:spacing w:line="360" w:lineRule="auto"/>
        <w:ind w:firstLine="720"/>
        <w:jc w:val="both"/>
        <w:rPr>
          <w:color w:val="auto"/>
          <w:lang w:val="uk-UA"/>
        </w:rPr>
      </w:pPr>
    </w:p>
    <w:p w14:paraId="2388948A" w14:textId="34DE8A63" w:rsidR="00B40C3A" w:rsidRPr="00385964" w:rsidRDefault="00B238B3" w:rsidP="00B40C3A">
      <w:pPr>
        <w:spacing w:line="360" w:lineRule="auto"/>
        <w:ind w:firstLine="720"/>
        <w:jc w:val="both"/>
        <w:rPr>
          <w:color w:val="auto"/>
          <w:lang w:val="uk-UA"/>
        </w:rPr>
      </w:pPr>
      <w:r>
        <w:rPr>
          <w:noProof/>
          <w:color w:val="auto"/>
          <w:lang w:val="en-US"/>
        </w:rPr>
        <mc:AlternateContent>
          <mc:Choice Requires="wps">
            <w:drawing>
              <wp:anchor distT="0" distB="0" distL="114300" distR="114300" simplePos="0" relativeHeight="251728896" behindDoc="0" locked="0" layoutInCell="0" allowOverlap="1" wp14:anchorId="323D5420" wp14:editId="4A22D1FC">
                <wp:simplePos x="0" y="0"/>
                <wp:positionH relativeFrom="column">
                  <wp:posOffset>8060690</wp:posOffset>
                </wp:positionH>
                <wp:positionV relativeFrom="paragraph">
                  <wp:posOffset>215265</wp:posOffset>
                </wp:positionV>
                <wp:extent cx="0" cy="1645920"/>
                <wp:effectExtent l="85090" t="24765" r="118110" b="56515"/>
                <wp:wrapNone/>
                <wp:docPr id="53"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592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0"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4.7pt,16.95pt" to="634.7pt,146.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D9kwCsCAABOBAAADgAAAGRycy9lMm9Eb2MueG1srFTbjtowEH2v1H+w/A5J2MBCRFhVAfpCW6Td&#10;foCxHWLVN9mGgKr+e8fm0t32parKgxnb4zNnzsxk/nRSEh2588LoGhfDHCOuqWFC72v89WU9mGLk&#10;A9GMSKN5jc/c46fF+3fz3lZ8ZDojGXcIQLSvelvjLgRbZZmnHVfED43lGi5b4xQJsHX7jDnSA7qS&#10;2SjPJ1lvHLPOUO49nC4vl3iR8NuW0/ClbT0PSNYYuIW0urTu4pot5qTaO2I7Qa80yD+wUERoCHqH&#10;WpJA0MGJP6CUoM5404YhNSozbSsoTzlANkX+WzbPHbE85QLieHuXyf8/WPr5uHVIsBqPHzDSREGN&#10;NkJzVEyTOL31Ffg0eutievSkn+3G0G8eadN0RO95IvlytvCwiHJmb57EjbcQYtd/Mgx8yCGYpNSp&#10;dSpCggbolApyvheEnwKil0MKp8WkHM9GiU9GqttD63z4yI1C0aixBNYJmBw3PkQipLq5xDjarIWU&#10;qd5So77Go+n4cZxeeCMFi7fRz7v9rpEOHUlsmfRLacHNazdnDpoltI4TtrragQgJNgpJj+AEKCQ5&#10;juEUZxhJDlMSrQs/qWNEyBYYX61L13yf5bPVdDUtB+VoshqUOWODD+umHEzWxeN4+bBsmmXxI5Iv&#10;yqoTjHEd+d86uCj/rkOus3TpvXsP35XK3qInSYHs7T+RTuWOFY4j56udYeeti9nFHTRtcr4OWJyK&#10;1/vk9eszsPgJAAD//wMAUEsDBBQABgAIAAAAIQAG6fJN3QAAAAwBAAAPAAAAZHJzL2Rvd25yZXYu&#10;eG1sTI/BToNAEIbvJr7DZky82aVgmkJZGmOiNxOlpueBnQKRnUV2ofTt3caDHv+ZL/98k+8X04uZ&#10;RtdZVrBeRSCIa6s7bhR8Hl4etiCcR9bYWyYFF3KwL25vcsy0PfMHzaVvRChhl6GC1vshk9LVLRl0&#10;KzsQh93JjgZ9iGMj9YjnUG56GUfRRhrsOFxocaDnluqvcjIKvi/J8Wjca/le6cF3b1s5Hcys1P3d&#10;8rQD4WnxfzBc9YM6FMGpshNrJ/qQ4036GFgFSZKCuBK/k0pBnCZrkEUu/z9R/AAAAP//AwBQSwEC&#10;LQAUAAYACAAAACEA5JnDwPsAAADhAQAAEwAAAAAAAAAAAAAAAAAAAAAAW0NvbnRlbnRfVHlwZXNd&#10;LnhtbFBLAQItABQABgAIAAAAIQAjsmrh1wAAAJQBAAALAAAAAAAAAAAAAAAAACwBAABfcmVscy8u&#10;cmVsc1BLAQItABQABgAIAAAAIQCQP2TAKwIAAE4EAAAOAAAAAAAAAAAAAAAAACwCAABkcnMvZTJv&#10;RG9jLnhtbFBLAQItABQABgAIAAAAIQAG6fJN3QAAAAwBAAAPAAAAAAAAAAAAAAAAAIMEAABkcnMv&#10;ZG93bnJldi54bWxQSwUGAAAAAAQABADzAAAAjQUAAAAA&#10;" o:allowincell="f" strokeweight="2.25pt">
                <v:stroke endarrow="block"/>
              </v:line>
            </w:pict>
          </mc:Fallback>
        </mc:AlternateContent>
      </w:r>
      <w:r>
        <w:rPr>
          <w:noProof/>
          <w:color w:val="auto"/>
          <w:lang w:val="en-US"/>
        </w:rPr>
        <mc:AlternateContent>
          <mc:Choice Requires="wps">
            <w:drawing>
              <wp:anchor distT="0" distB="0" distL="114300" distR="114300" simplePos="0" relativeHeight="251724800" behindDoc="0" locked="0" layoutInCell="0" allowOverlap="1" wp14:anchorId="75D11C20" wp14:editId="41746534">
                <wp:simplePos x="0" y="0"/>
                <wp:positionH relativeFrom="column">
                  <wp:posOffset>5591810</wp:posOffset>
                </wp:positionH>
                <wp:positionV relativeFrom="paragraph">
                  <wp:posOffset>215265</wp:posOffset>
                </wp:positionV>
                <wp:extent cx="0" cy="1645920"/>
                <wp:effectExtent l="92710" t="24765" r="110490" b="56515"/>
                <wp:wrapNone/>
                <wp:docPr id="52"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592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6"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0.3pt,16.95pt" to="440.3pt,146.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CEmmSwCAABOBAAADgAAAGRycy9lMm9Eb2MueG1srFRNj9owEL1X6n+wfId8NLAQEVZVgF5oF2m3&#10;P8DYDrHq2JZtCKjqf+/YAbrbXqqqHMzYnnnz5s04i8dzJ9GJWye0qnA2TjHiimom1KHCX182oxlG&#10;zhPFiNSKV/jCHX5cvn+36E3Jc91qybhFAKJc2ZsKt96bMkkcbXlH3FgbruCy0bYjHrb2kDBLekDv&#10;ZJKn6TTptWXGasqdg9PVcImXEb9pOPVPTeO4R7LCwM3H1cZ1H9ZkuSDlwRLTCnqlQf6BRUeEgqR3&#10;qBXxBB2t+AOqE9Rqpxs/prpLdNMIymMNUE2W/lbNc0sMj7WAOM7cZXL/D5Z+Oe0sEqzCkxwjRTro&#10;0VYojrKHaRCnN64En1rtbCiPntWz2Wr6zSGl65aoA48kXy4GArMQkbwJCRtnIMW+/6wZ+JCj11Gp&#10;c2O7AAkaoHNsyOXeEH72iA6HFE6zaTGZ57FZCSlvgcY6/4nrDgWjwhJYR2By2jofiJDy5hLyKL0R&#10;UsZ+S4X6CuezycMkRjgtBQu3wc/Zw76WFp1IGJn4i2XBzWs3q4+KRbSWE7a+2p4ICTbyUQ9vBSgk&#10;OQ7pOs4wkhxeSbAGflKFjFAtML5aw9R8n6fz9Ww9K0ZFPl2PipSx0cdNXYymm+xhsvqwqutV9iOQ&#10;z4qyFYxxFfjfJjgr/m5Crm9pmL37DN+VSt6iR0mB7O0/ko7tDh0eZmWv2WVnQ3Wh8zC00fn6wMKr&#10;eL2PXr8+A8ufAAAA//8DAFBLAwQUAAYACAAAACEASbi/Ft0AAAAKAQAADwAAAGRycy9kb3ducmV2&#10;LnhtbEyPwWqDQBCG74W8wzKF3po1EYKxjqEU2luhNSXn1Z2oxJ017mrM23dLD8lxZj7++f5sN5tO&#10;TDS41jLCahmBIK6sbrlG+Nm/PycgnFesVWeZEK7kYJcvHjKVanvhb5oKX4sQwi5VCI33fSqlqxoy&#10;yi1tTxxuRzsY5cM41FIP6hLCTSfXUbSRRrUcPjSqp7eGqlMxGoTzNT4cjPsovkrd+/YzkePeTIhP&#10;j/PrCwhPs7/B8Kcf1CEPTqUdWTvRISRJtAkoQhxvQQTgf1EirLfxCmSeyfsK+S8AAAD//wMAUEsB&#10;Ai0AFAAGAAgAAAAhAOSZw8D7AAAA4QEAABMAAAAAAAAAAAAAAAAAAAAAAFtDb250ZW50X1R5cGVz&#10;XS54bWxQSwECLQAUAAYACAAAACEAI7Jq4dcAAACUAQAACwAAAAAAAAAAAAAAAAAsAQAAX3JlbHMv&#10;LnJlbHNQSwECLQAUAAYACAAAACEAxCEmmSwCAABOBAAADgAAAAAAAAAAAAAAAAAsAgAAZHJzL2Uy&#10;b0RvYy54bWxQSwECLQAUAAYACAAAACEASbi/Ft0AAAAKAQAADwAAAAAAAAAAAAAAAACEBAAAZHJz&#10;L2Rvd25yZXYueG1sUEsFBgAAAAAEAAQA8wAAAI4FAAAAAA==&#10;" o:allowincell="f" strokeweight="2.25pt">
                <v:stroke endarrow="block"/>
              </v:line>
            </w:pict>
          </mc:Fallback>
        </mc:AlternateContent>
      </w:r>
    </w:p>
    <w:p w14:paraId="49B7411B" w14:textId="52D654C4" w:rsidR="00B40C3A" w:rsidRPr="00385964" w:rsidRDefault="00B238B3" w:rsidP="00B40C3A">
      <w:pPr>
        <w:spacing w:line="360" w:lineRule="auto"/>
        <w:ind w:firstLine="720"/>
        <w:jc w:val="both"/>
        <w:rPr>
          <w:color w:val="auto"/>
          <w:lang w:val="uk-UA"/>
        </w:rPr>
      </w:pPr>
      <w:r>
        <w:rPr>
          <w:noProof/>
          <w:color w:val="auto"/>
          <w:lang w:val="en-US"/>
        </w:rPr>
        <mc:AlternateContent>
          <mc:Choice Requires="wps">
            <w:drawing>
              <wp:anchor distT="0" distB="0" distL="114300" distR="114300" simplePos="0" relativeHeight="251719680" behindDoc="0" locked="0" layoutInCell="0" allowOverlap="1" wp14:anchorId="7230E2EB" wp14:editId="197C5BB1">
                <wp:simplePos x="0" y="0"/>
                <wp:positionH relativeFrom="column">
                  <wp:posOffset>1294130</wp:posOffset>
                </wp:positionH>
                <wp:positionV relativeFrom="paragraph">
                  <wp:posOffset>226695</wp:posOffset>
                </wp:positionV>
                <wp:extent cx="0" cy="1371600"/>
                <wp:effectExtent l="87630" t="23495" r="115570" b="40005"/>
                <wp:wrapNone/>
                <wp:docPr id="51"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1"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9pt,17.85pt" to="101.9pt,125.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2L85isCAABOBAAADgAAAGRycy9lMm9Eb2MueG1srFRNj9owEL1X6n+wfIckbPjYiLCqAvRCu0i7&#10;/QHGdohVx7ZsQ0BV/3vHDtDSXlarcjBje+bNmzfjzJ9OrURHbp3QqsTZMMWIK6qZUPsSf3tdD2YY&#10;OU8UI1IrXuIzd/hp8fHDvDMFH+lGS8YtAhDlis6UuPHeFEniaMNb4obacAWXtbYt8bC1+4RZ0gF6&#10;K5NRmk6STltmrKbcOThd9pd4EfHrmlP/XNeOeyRLDNx8XG1cd2FNFnNS7C0xjaAXGuQdLFoiFCS9&#10;QS2JJ+hgxT9QraBWO137IdVtoutaUB5rgGqy9K9qXhpieKwFxHHmJpP7f7D063FrkWAlHmcYKdJC&#10;jzZCcZRNsyBOZ1wBPpXa2lAePakXs9H0u0NKVw1Rex5Jvp4NBMaI5C4kbJyBFLvui2bgQw5eR6VO&#10;tW0DJGiATrEh51tD+Mkj2h9SOM0eptkkjc1KSHENNNb5z1y3KBgllsA6ApPjxnmgDq5Xl5BH6bWQ&#10;MvZbKtSVeDQbT8cxwmkpWLgNfs7ud5W06EjCyMRfEALQ7tysPigW0RpO2OpieyIk2MhHPbwVoJDk&#10;OKRrOcNIcnglweoRpQoZoVpgfLH6qfnxmD6uZqtZPshHk9UgTxkbfFpX+WCyzqbj5cOyqpbZz0A+&#10;y4tGMMZV4H+d4Cx/24Rc3lI/e7cZvimV3KNHEYDs9T+Sju0OHe5nZafZeWtDdaHzMLTR+fLAwqv4&#10;cx+9fn8GFr8AAAD//wMAUEsDBBQABgAIAAAAIQAB8RIp3QAAAAoBAAAPAAAAZHJzL2Rvd25yZXYu&#10;eG1sTI9Bb8IwDIXvk/YfIk/iNlKoGKhriiYkuE3aysQ5bUxb0Thdk5by7+dph3Gzn5/e+5xuJ9uK&#10;EXvfOFKwmEcgkEpnGqoUfB33zxsQPmgyunWECm7oYZs9PqQ6Me5KnzjmoRIcQj7RCuoQukRKX9Zo&#10;tZ+7DolvZ9dbHXjtK2l6feVw28plFL1Iqxvihlp3uKuxvOSDVfB9i08n6w/5R2G60Lxv5HC0o1Kz&#10;p+ntFUTAKfyb4Ref0SFjpsINZLxoFSyjmNGDgni1BsGGP6HgYbVYg8xSef9C9gMAAP//AwBQSwEC&#10;LQAUAAYACAAAACEA5JnDwPsAAADhAQAAEwAAAAAAAAAAAAAAAAAAAAAAW0NvbnRlbnRfVHlwZXNd&#10;LnhtbFBLAQItABQABgAIAAAAIQAjsmrh1wAAAJQBAAALAAAAAAAAAAAAAAAAACwBAABfcmVscy8u&#10;cmVsc1BLAQItABQABgAIAAAAIQBzYvzmKwIAAE4EAAAOAAAAAAAAAAAAAAAAACwCAABkcnMvZTJv&#10;RG9jLnhtbFBLAQItABQABgAIAAAAIQAB8RIp3QAAAAoBAAAPAAAAAAAAAAAAAAAAAIMEAABkcnMv&#10;ZG93bnJldi54bWxQSwUGAAAAAAQABADzAAAAjQUAAAAA&#10;" o:allowincell="f" strokeweight="2.25pt">
                <v:stroke endarrow="block"/>
              </v:line>
            </w:pict>
          </mc:Fallback>
        </mc:AlternateContent>
      </w:r>
    </w:p>
    <w:p w14:paraId="164993E2" w14:textId="39EC45A2" w:rsidR="00B40C3A" w:rsidRPr="00385964" w:rsidRDefault="00B238B3" w:rsidP="00B40C3A">
      <w:pPr>
        <w:spacing w:line="360" w:lineRule="auto"/>
        <w:ind w:firstLine="720"/>
        <w:jc w:val="both"/>
        <w:rPr>
          <w:color w:val="auto"/>
          <w:lang w:val="uk-UA"/>
        </w:rPr>
      </w:pPr>
      <w:r>
        <w:rPr>
          <w:noProof/>
          <w:color w:val="auto"/>
          <w:lang w:val="en-US"/>
        </w:rPr>
        <mc:AlternateContent>
          <mc:Choice Requires="wps">
            <w:drawing>
              <wp:anchor distT="0" distB="0" distL="114300" distR="114300" simplePos="0" relativeHeight="251712512" behindDoc="0" locked="0" layoutInCell="0" allowOverlap="1" wp14:anchorId="587E55C5" wp14:editId="60B5CFA8">
                <wp:simplePos x="0" y="0"/>
                <wp:positionH relativeFrom="column">
                  <wp:posOffset>5774690</wp:posOffset>
                </wp:positionH>
                <wp:positionV relativeFrom="paragraph">
                  <wp:posOffset>238125</wp:posOffset>
                </wp:positionV>
                <wp:extent cx="2011680" cy="731520"/>
                <wp:effectExtent l="97790" t="174625" r="176530" b="97155"/>
                <wp:wrapNone/>
                <wp:docPr id="50"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731520"/>
                        </a:xfrm>
                        <a:prstGeom prst="rect">
                          <a:avLst/>
                        </a:prstGeom>
                        <a:solidFill>
                          <a:srgbClr val="FFFFFF"/>
                        </a:solidFill>
                        <a:ln w="28575">
                          <a:solidFill>
                            <a:srgbClr val="000000"/>
                          </a:solidFill>
                          <a:miter lim="800000"/>
                          <a:headEnd/>
                          <a:tailEnd/>
                        </a:ln>
                        <a:effectLst>
                          <a:outerShdw blurRad="63500" dist="107763" dir="18900000" algn="ctr" rotWithShape="0">
                            <a:srgbClr val="000000">
                              <a:alpha val="74998"/>
                            </a:srgbClr>
                          </a:outerShdw>
                        </a:effectLst>
                      </wps:spPr>
                      <wps:txbx>
                        <w:txbxContent>
                          <w:p w14:paraId="69B524BC" w14:textId="77777777" w:rsidR="00EB573E" w:rsidRPr="00385964" w:rsidRDefault="00EB573E" w:rsidP="005A5EE4">
                            <w:pPr>
                              <w:pStyle w:val="2"/>
                              <w:spacing w:before="0" w:after="0"/>
                              <w:jc w:val="center"/>
                              <w:rPr>
                                <w:rFonts w:ascii="Times New Roman" w:hAnsi="Times New Roman" w:cs="Times New Roman"/>
                                <w:b w:val="0"/>
                                <w:i w:val="0"/>
                              </w:rPr>
                            </w:pPr>
                            <w:r w:rsidRPr="00385964">
                              <w:rPr>
                                <w:rFonts w:ascii="Times New Roman" w:hAnsi="Times New Roman" w:cs="Times New Roman"/>
                                <w:b w:val="0"/>
                                <w:i w:val="0"/>
                              </w:rPr>
                              <w:t>БЮДЖЕТ</w:t>
                            </w:r>
                          </w:p>
                          <w:p w14:paraId="654F217A" w14:textId="77777777" w:rsidR="00EB573E" w:rsidRPr="00385964" w:rsidRDefault="00EB573E" w:rsidP="005A5EE4">
                            <w:pPr>
                              <w:jc w:val="center"/>
                              <w:rPr>
                                <w:lang w:val="uk-UA"/>
                              </w:rPr>
                            </w:pPr>
                            <w:r w:rsidRPr="00385964">
                              <w:rPr>
                                <w:lang w:val="uk-UA"/>
                              </w:rPr>
                              <w:t>РУХУ ГРОШОВИХ КОШТІВ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o:spid="_x0000_s1118" style="position:absolute;left:0;text-align:left;margin-left:454.7pt;margin-top:18.75pt;width:158.4pt;height:57.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hB2poUCAAAMBQAADgAAAGRycy9lMm9Eb2MueG1srFRdb9QwEHxH4j9YfqdJet9Rc1XVUoRUoGpB&#10;PG8SJ7FwbGP7Lld+PevN3fVKeULkIfLGm8nM7DgXl7tesa1wXhpd8Ows5UzoytRStwX/9vX23ZIz&#10;H0DXoIwWBX8Snl+u3765GGwuzk1nVC0cQxDt88EWvAvB5kniq0704M+MFRo3G+N6CFi6NqkdDIje&#10;q+Q8TefJYFxtnamE9/j0Ztzka8JvGlGFL03jRWCq4Mgt0N3RvYz3ZH0BeevAdrLa04B/YNGD1PjR&#10;I9QNBGAbJ19B9bJyxpsmnFWmT0zTyEqQBlSTpX+oeezACtKC5nh7tMn/P9jq8/beMVkXfIb2aOhx&#10;Rg/oGuhWCZbNp9GhwfocGx/tvYsavb0z1Q/PtLnusE9cOWeGTkCNvLLYn7x4IRYeX2Xl8MnUiA+b&#10;YMisXeP6CIg2sB3N5Ok4E7ELrMKHaEs2XyK3CvcWk2x2TkNLID+8bZ0PH4TpWVwU3CF7QoftnQ+R&#10;DeSHFmJvlKxvpVJUuLa8Vo5tAfNxSxcJQJGnbUqzAaksZ4sZQb/Y9KcYKV1/w+hlwKQr2Rd8eWyC&#10;PPr2XteUwwBSjWvkrHQkKCjDKIR82iDEY1cPrFQb9wA4tflklqI5tYzSs3SxmE9ihQnPlqvxMwxU&#10;i2ezCo4zZ8J3GToKVrT6lQd7/vE5KNvB6MxiulotD6JGueSrORCi6oQrJSAOfQxP2JU7CtlqElFi&#10;IkpTP2EmkBANHn8huOiM+8XZgMex4P7nBpzgTH3UmKtVNp3G80vFdLbAFDB3ulOe7oCuEKrggbNx&#10;eR3GM7+xTrZdtIqka3OFWWwkxeSZ1T7BeORI1/73EM/0aU1dzz+x9W8AAAD//wMAUEsDBBQABgAI&#10;AAAAIQAa0ULc4AAAAAsBAAAPAAAAZHJzL2Rvd25yZXYueG1sTI/BTsMwDIbvSLxDZCRuLF1gGy1N&#10;JwTiMjQmBg/gNqataJyqybqOpyc7wc2WP/3+/nw92U6MNPjWsYb5LAFBXDnTcq3h8+Pl5h6ED8gG&#10;O8ek4UQe1sXlRY6ZcUd+p3EfahFD2GeooQmhz6T0VUMW/cz1xPH25QaLIa5DLc2AxxhuO6mSZCkt&#10;thw/NNjTU0PV9/5gNez6sNtsSstv9fz59NqOWyV/Uq2vr6bHBxCBpvAHw1k/qkMRnUp3YONFpyFN&#10;0ruIarhdLUCcAaWWCkQZp4VagSxy+b9D8QsAAP//AwBQSwECLQAUAAYACAAAACEA5JnDwPsAAADh&#10;AQAAEwAAAAAAAAAAAAAAAAAAAAAAW0NvbnRlbnRfVHlwZXNdLnhtbFBLAQItABQABgAIAAAAIQAj&#10;smrh1wAAAJQBAAALAAAAAAAAAAAAAAAAACwBAABfcmVscy8ucmVsc1BLAQItABQABgAIAAAAIQBO&#10;EHamhQIAAAwFAAAOAAAAAAAAAAAAAAAAACwCAABkcnMvZTJvRG9jLnhtbFBLAQItABQABgAIAAAA&#10;IQAa0ULc4AAAAAsBAAAPAAAAAAAAAAAAAAAAAN0EAABkcnMvZG93bnJldi54bWxQSwUGAAAAAAQA&#10;BADzAAAA6gUAAAAA&#10;" o:allowincell="f" strokeweight="2.25pt">
                <v:shadow on="t" opacity="49150f" offset="6pt,-6pt"/>
                <v:textbox>
                  <w:txbxContent>
                    <w:p w14:paraId="69B524BC" w14:textId="77777777" w:rsidR="00EB573E" w:rsidRPr="00385964" w:rsidRDefault="00EB573E" w:rsidP="005A5EE4">
                      <w:pPr>
                        <w:pStyle w:val="2"/>
                        <w:spacing w:before="0" w:after="0"/>
                        <w:jc w:val="center"/>
                        <w:rPr>
                          <w:rFonts w:ascii="Times New Roman" w:hAnsi="Times New Roman" w:cs="Times New Roman"/>
                          <w:b w:val="0"/>
                          <w:i w:val="0"/>
                        </w:rPr>
                      </w:pPr>
                      <w:r w:rsidRPr="00385964">
                        <w:rPr>
                          <w:rFonts w:ascii="Times New Roman" w:hAnsi="Times New Roman" w:cs="Times New Roman"/>
                          <w:b w:val="0"/>
                          <w:i w:val="0"/>
                        </w:rPr>
                        <w:t>БЮДЖЕТ</w:t>
                      </w:r>
                    </w:p>
                    <w:p w14:paraId="654F217A" w14:textId="77777777" w:rsidR="00EB573E" w:rsidRPr="00385964" w:rsidRDefault="00EB573E" w:rsidP="005A5EE4">
                      <w:pPr>
                        <w:jc w:val="center"/>
                        <w:rPr>
                          <w:lang w:val="uk-UA"/>
                        </w:rPr>
                      </w:pPr>
                      <w:r w:rsidRPr="00385964">
                        <w:rPr>
                          <w:lang w:val="uk-UA"/>
                        </w:rPr>
                        <w:t>РУХУ ГРОШОВИХ КОШТІВ</w:t>
                      </w:r>
                    </w:p>
                  </w:txbxContent>
                </v:textbox>
              </v:rect>
            </w:pict>
          </mc:Fallback>
        </mc:AlternateContent>
      </w:r>
      <w:r>
        <w:rPr>
          <w:noProof/>
          <w:color w:val="auto"/>
          <w:lang w:val="en-US"/>
        </w:rPr>
        <mc:AlternateContent>
          <mc:Choice Requires="wps">
            <w:drawing>
              <wp:anchor distT="0" distB="0" distL="114300" distR="114300" simplePos="0" relativeHeight="251711488" behindDoc="0" locked="0" layoutInCell="0" allowOverlap="1" wp14:anchorId="01AD3EE9" wp14:editId="73468E99">
                <wp:simplePos x="0" y="0"/>
                <wp:positionH relativeFrom="column">
                  <wp:posOffset>1477010</wp:posOffset>
                </wp:positionH>
                <wp:positionV relativeFrom="paragraph">
                  <wp:posOffset>238125</wp:posOffset>
                </wp:positionV>
                <wp:extent cx="1737360" cy="822960"/>
                <wp:effectExtent l="105410" t="174625" r="176530" b="107315"/>
                <wp:wrapNone/>
                <wp:docPr id="49"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822960"/>
                        </a:xfrm>
                        <a:prstGeom prst="rect">
                          <a:avLst/>
                        </a:prstGeom>
                        <a:solidFill>
                          <a:srgbClr val="FFFFFF"/>
                        </a:solidFill>
                        <a:ln w="28575">
                          <a:solidFill>
                            <a:srgbClr val="000000"/>
                          </a:solidFill>
                          <a:miter lim="800000"/>
                          <a:headEnd/>
                          <a:tailEnd/>
                        </a:ln>
                        <a:effectLst>
                          <a:outerShdw blurRad="63500" dist="107763" dir="18900000" algn="ctr" rotWithShape="0">
                            <a:srgbClr val="000000">
                              <a:alpha val="74998"/>
                            </a:srgbClr>
                          </a:outerShdw>
                        </a:effectLst>
                      </wps:spPr>
                      <wps:txbx>
                        <w:txbxContent>
                          <w:p w14:paraId="2D4D72A4" w14:textId="77777777" w:rsidR="00EB573E" w:rsidRPr="00385964" w:rsidRDefault="00EB573E" w:rsidP="00B40C3A">
                            <w:pPr>
                              <w:jc w:val="center"/>
                              <w:rPr>
                                <w:lang w:val="uk-UA"/>
                              </w:rPr>
                            </w:pPr>
                            <w:r w:rsidRPr="00385964">
                              <w:t>МЕТОДИКА Ц</w:t>
                            </w:r>
                            <w:r w:rsidRPr="00385964">
                              <w:rPr>
                                <w:lang w:val="uk-UA"/>
                              </w:rPr>
                              <w:t>ІНОУТВОРЕННЯ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o:spid="_x0000_s1119" style="position:absolute;left:0;text-align:left;margin-left:116.3pt;margin-top:18.75pt;width:136.8pt;height:64.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A0zqYUCAAAMBQAADgAAAGRycy9lMm9Eb2MueG1srFRNb9QwEL0j8R8s32mS/comaraqWoqQClQt&#10;iPPEcRILxza2d7Pl1zN2ttst5YTIIfJ4xs/zZt74/GI/SLLj1gmtKpqdpZRwxXQjVFfRb19v3q0p&#10;cR5UA1IrXtFH7ujF5u2b89GUfKZ7LRtuCYIoV46mor33pkwSx3o+gDvThit0ttoO4NG0XdJYGBF9&#10;kMksTVfJqG1jrGbcOdy9npx0E/HbljP/pW0d90RWFHPz8W/jvw7/ZHMOZWfB9IId0oB/yGIAofDS&#10;I9Q1eCBbK15BDYJZ7XTrz5geEt22gvHIAdlk6R9sHnowPHLB4jhzLJP7f7Ds8+7OEtFUdFFQomDA&#10;Ht1j1UB1kpNsNQ8VGo0rMfDB3NnA0ZlbzX44ovRVj3H80lo99hwazCsL8cmLA8FweJTU4yfdID5s&#10;vY7F2rd2CIBYBrKPPXk89oTvPWG4meXzfL7C1jH0rWezAtfhCiifThvr/AeuBxIWFbWYfUSH3a3z&#10;U+hTSMxeS9HcCCmjYbv6SlqyA9THTfwO6O40TCoyVnS2XubLCP3C6U4x0vj9DWMQHpUuxYA0jkFQ&#10;hrq9Vw3mCaUHIac10pMqbPGoYSQSDL1FiIe+GUktt/YesGur+TLF4jQiUM/SPMeOoYUKz9bFdA0B&#10;2eFsMm8psdp/F76PwgqlflWDQ/5hH6TpYapMviiK9ROpiW5swTGhaJ3kGhUQmj6Jx+/rfRRZsQgo&#10;QRG1bh5RE5hQbDw+Ibjotf1FyYjjWFH3cwuWUyI/KtRVkS0WYX6jsVjmMzTsqac+9YBiCFVRT8m0&#10;vPLTzG+NFV0fShWpK32JWmxFlMlzVgcF48hFXofnIcz0qR2jnh+xzW8AAAD//wMAUEsDBBQABgAI&#10;AAAAIQAXpPst3wAAAAoBAAAPAAAAZHJzL2Rvd25yZXYueG1sTI9BTsMwEEX3SNzBGiR21ImrphDi&#10;VAjEpohWFA7gxEMSEY+j2E1TTs+wguXoP/3/ptjMrhcTjqHzpCFdJCCQam87ajR8vD/f3III0ZA1&#10;vSfUcMYAm/LyojC59Sd6w+kQG8ElFHKjoY1xyKUMdYvOhIUfkDj79KMzkc+xkXY0Jy53vVRJkkln&#10;OuKF1gz42GL9dTg6Dfsh7rfbytGuSZ/OL930quT3ndbXV/PDPYiIc/yD4Vef1aFkp8ofyQbRa1BL&#10;lTGqYblegWBglWQKRMVktk5BloX8/0L5AwAA//8DAFBLAQItABQABgAIAAAAIQDkmcPA+wAAAOEB&#10;AAATAAAAAAAAAAAAAAAAAAAAAABbQ29udGVudF9UeXBlc10ueG1sUEsBAi0AFAAGAAgAAAAhACOy&#10;auHXAAAAlAEAAAsAAAAAAAAAAAAAAAAALAEAAF9yZWxzLy5yZWxzUEsBAi0AFAAGAAgAAAAhAAwN&#10;M6mFAgAADAUAAA4AAAAAAAAAAAAAAAAALAIAAGRycy9lMm9Eb2MueG1sUEsBAi0AFAAGAAgAAAAh&#10;ABek+y3fAAAACgEAAA8AAAAAAAAAAAAAAAAA3QQAAGRycy9kb3ducmV2LnhtbFBLBQYAAAAABAAE&#10;APMAAADpBQAAAAA=&#10;" o:allowincell="f" strokeweight="2.25pt">
                <v:shadow on="t" opacity="49150f" offset="6pt,-6pt"/>
                <v:textbox>
                  <w:txbxContent>
                    <w:p w14:paraId="2D4D72A4" w14:textId="77777777" w:rsidR="00EB573E" w:rsidRPr="00385964" w:rsidRDefault="00EB573E" w:rsidP="00B40C3A">
                      <w:pPr>
                        <w:jc w:val="center"/>
                        <w:rPr>
                          <w:lang w:val="uk-UA"/>
                        </w:rPr>
                      </w:pPr>
                      <w:r w:rsidRPr="00385964">
                        <w:t>МЕТОДИКА Ц</w:t>
                      </w:r>
                      <w:r w:rsidRPr="00385964">
                        <w:rPr>
                          <w:lang w:val="uk-UA"/>
                        </w:rPr>
                        <w:t>ІНОУТВОРЕННЯ</w:t>
                      </w:r>
                    </w:p>
                  </w:txbxContent>
                </v:textbox>
              </v:rect>
            </w:pict>
          </mc:Fallback>
        </mc:AlternateContent>
      </w:r>
    </w:p>
    <w:p w14:paraId="1FBB0E3C" w14:textId="77777777" w:rsidR="00B40C3A" w:rsidRPr="00385964" w:rsidRDefault="00B40C3A" w:rsidP="00B40C3A">
      <w:pPr>
        <w:spacing w:line="360" w:lineRule="auto"/>
        <w:ind w:firstLine="720"/>
        <w:jc w:val="both"/>
        <w:rPr>
          <w:color w:val="auto"/>
          <w:lang w:val="uk-UA"/>
        </w:rPr>
      </w:pPr>
    </w:p>
    <w:p w14:paraId="661DD20F" w14:textId="4B4C31E9" w:rsidR="00B40C3A" w:rsidRPr="00385964" w:rsidRDefault="00B238B3" w:rsidP="00B40C3A">
      <w:pPr>
        <w:spacing w:line="360" w:lineRule="auto"/>
        <w:ind w:firstLine="720"/>
        <w:jc w:val="both"/>
        <w:rPr>
          <w:color w:val="auto"/>
          <w:lang w:val="uk-UA"/>
        </w:rPr>
      </w:pPr>
      <w:r>
        <w:rPr>
          <w:noProof/>
          <w:color w:val="auto"/>
          <w:lang w:val="en-US"/>
        </w:rPr>
        <mc:AlternateContent>
          <mc:Choice Requires="wps">
            <w:drawing>
              <wp:anchor distT="0" distB="0" distL="114300" distR="114300" simplePos="0" relativeHeight="251722752" behindDoc="0" locked="0" layoutInCell="0" allowOverlap="1" wp14:anchorId="6E532A09" wp14:editId="7A488611">
                <wp:simplePos x="0" y="0"/>
                <wp:positionH relativeFrom="column">
                  <wp:posOffset>5317490</wp:posOffset>
                </wp:positionH>
                <wp:positionV relativeFrom="paragraph">
                  <wp:posOffset>78105</wp:posOffset>
                </wp:positionV>
                <wp:extent cx="457200" cy="0"/>
                <wp:effectExtent l="21590" t="90805" r="54610" b="112395"/>
                <wp:wrapNone/>
                <wp:docPr id="48"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4"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7pt,6.15pt" to="454.7pt,6.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WKoUSkCAABNBAAADgAAAGRycy9lMm9Eb2MueG1srFTbjtMwEH1H4h8sv7dJSnrZqOkKpS0vha20&#10;ywe4ttNY+CbbbVoh/p2xe2EXXhAiD844M3PmzC3zx5OS6MidF0bXuBjmGHFNDRN6X+OvL+vBDCMf&#10;iGZEGs1rfOYePy7ev5v3tuIj0xnJuEMAon3V2xp3IdgqyzztuCJ+aCzXoGyNUyTA1e0z5kgP6Epm&#10;ozyfZL1xzDpDuffwdXlR4kXCb1tOw1Pbeh6QrDFwC+l06dzFM1vMSbV3xHaCXmmQf2ChiNAQ9A61&#10;JIGggxN/QClBnfGmDUNqVGbaVlCecoBsivy3bJ47YnnKBYrj7b1M/v/B0i/HrUOC1biETmmioEcb&#10;oTkqpmUsTm99BTaN3rqYHj3pZ7sx9JtH2jQd0XueSL6cLTgW0SN74xIv3kKIXf/ZMLAhh2BSpU6t&#10;UxESaoBOqSHne0P4KSAKH8vxFJqMEb2pMlLd/Kzz4RM3CkWhxhJIJ1xy3PgQeZDqZhLDaLMWUqZ2&#10;S436Go9m4+k4eXgjBYvaaOfdftdIh44kTkx6UlageW3mzEGzhNZxwlZXORAhQUYhlSM4AQWSHMdw&#10;ijOMJIclidKFn9QxIiQLjK/SZWi+P+QPq9lqVg7K0WQ1KHPGBh/XTTmYrIvpePlh2TTL4kckX5RV&#10;JxjjOvK/DXBR/t2AXFfpMnr3Eb5XKnuLnkoKZG/vRDp1Ozb4Mio7w85bF7OLjYeZTcbX/YpL8fqe&#10;rH79BRY/AQAA//8DAFBLAwQUAAYACAAAACEAfX5GX9sAAAAJAQAADwAAAGRycy9kb3ducmV2Lnht&#10;bEyPQU+DQBCF7yb+h82YeLNLi1FKWZrGRG8mSk3PCzsFUnaWsgul/94xHvQ473158162nW0nJhx8&#10;60jBchGBQKqcaalW8LV/fUhA+KDJ6M4RKriih21+e5Pp1LgLfeJUhFpwCPlUK2hC6FMpfdWg1X7h&#10;eiT2jm6wOvA51NIM+sLhtpOrKHqSVrfEHxrd40uD1akYrYLzNT4crH8rPkrTh/Y9kePeTkrd3827&#10;DYiAc/iD4ac+V4ecO5VuJONFpyCJnx8ZZWMVg2BgHa1ZKH8FmWfy/4L8GwAA//8DAFBLAQItABQA&#10;BgAIAAAAIQDkmcPA+wAAAOEBAAATAAAAAAAAAAAAAAAAAAAAAABbQ29udGVudF9UeXBlc10ueG1s&#10;UEsBAi0AFAAGAAgAAAAhACOyauHXAAAAlAEAAAsAAAAAAAAAAAAAAAAALAEAAF9yZWxzLy5yZWxz&#10;UEsBAi0AFAAGAAgAAAAhAAFiqFEpAgAATQQAAA4AAAAAAAAAAAAAAAAALAIAAGRycy9lMm9Eb2Mu&#10;eG1sUEsBAi0AFAAGAAgAAAAhAH1+Rl/bAAAACQEAAA8AAAAAAAAAAAAAAAAAgQQAAGRycy9kb3du&#10;cmV2LnhtbFBLBQYAAAAABAAEAPMAAACJBQAAAAA=&#10;" o:allowincell="f" strokeweight="2.25pt">
                <v:stroke endarrow="block"/>
              </v:line>
            </w:pict>
          </mc:Fallback>
        </mc:AlternateContent>
      </w:r>
      <w:r>
        <w:rPr>
          <w:noProof/>
          <w:color w:val="auto"/>
          <w:lang w:val="en-US"/>
        </w:rPr>
        <mc:AlternateContent>
          <mc:Choice Requires="wps">
            <w:drawing>
              <wp:anchor distT="0" distB="0" distL="114300" distR="114300" simplePos="0" relativeHeight="251721728" behindDoc="0" locked="0" layoutInCell="0" allowOverlap="1" wp14:anchorId="0780A0B9" wp14:editId="068A6659">
                <wp:simplePos x="0" y="0"/>
                <wp:positionH relativeFrom="column">
                  <wp:posOffset>3214370</wp:posOffset>
                </wp:positionH>
                <wp:positionV relativeFrom="paragraph">
                  <wp:posOffset>78105</wp:posOffset>
                </wp:positionV>
                <wp:extent cx="365760" cy="0"/>
                <wp:effectExtent l="26670" t="90805" r="39370" b="112395"/>
                <wp:wrapNone/>
                <wp:docPr id="47"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3" o:spid="_x0000_s1026" style="position:absolute;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1pt,6.15pt" to="281.9pt,6.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nkMNDICAABXBAAADgAAAGRycy9lMm9Eb2MueG1srFTbbtswDH0fsH8Q9J7aTp1LjTjFkMv20G0B&#10;2n2AIsmxMFkSJDVOMOzfRyqXttvLMMwPMmWSR4fkkWf3h06TvfRBWVPT4ianRBpuhTK7mn57Wg+m&#10;lITIjGDaGlnTowz0fv7+3ax3lRza1mohPQEQE6re1bSN0VVZFngrOxZurJMGnI31HYuw9btMeNYD&#10;eqezYZ6Ps9564bzlMgT4ujw56TzhN43k8WvTBBmJrilwi2n1ad3ims1nrNp55lrFzzTYP7DomDJw&#10;6BVqySIjz179AdUp7m2wTbzhtsts0yguUw1QTZH/Vs1jy5xMtUBzgru2Kfw/WP5lv/FEiZqWE0oM&#10;62BGD8pIUkxusTm9CxXELMzGY3n8YB7dg+XfAzF20TKzk4nk09FBYoEZ2ZsU3AQHR2z7z1ZADHuO&#10;NnXq0PiONFq5T5iI4NANckijOV5HIw+RcPh4Ox5NxjBAfnFlrEIEzHM+xI/SdgSNmmqgn/DY/iFE&#10;ZPQSguHGrpXWafDakL6mw+loMkoZwWol0Itxwe+2C+3JnqF20pPqA8/rMG+fjUhorWRidbYjUxps&#10;ElNjolfQKi0pHtdJQYmWcF3QOvHTBk+EYoHx2TrJ58ddfrearqbloByOV4MyF2LwYb0oB+N1MRkt&#10;b5eLxbL4ieSLsmqVENIg/4uUi/LvpHK+VCcRXsV87VT2Fj21FMhe3ol0mjuO+iSarRXHjcfqUAKg&#10;3hR8vml4PV7vU9TL/2D+CwAA//8DAFBLAwQUAAYACAAAACEA/Wt6K98AAAAJAQAADwAAAGRycy9k&#10;b3ducmV2LnhtbEyPS0/DMBCE70j8B2uRuFGnqRpFaZwqQjwkJA4EqDhuY+ehxusQu2349yziAMed&#10;+TQ7k29nO4iTmXzvSMFyEYEwVDvdU6vg7fX+JgXhA5LGwZFR8GU8bIvLixwz7c70Yk5VaAWHkM9Q&#10;QRfCmEnp685Y9As3GmKvcZPFwOfUSj3hmcPtIOMoSqTFnvhDh6O57Ux9qI5WwdNdssPnsmrwc3pv&#10;HtOPh3KZ7pS6vprLDYhg5vAHw099rg4Fd9q7I2kvBgXrKIkZZSNegWBgnax4y/5XkEUu/y8ovgEA&#10;AP//AwBQSwECLQAUAAYACAAAACEA5JnDwPsAAADhAQAAEwAAAAAAAAAAAAAAAAAAAAAAW0NvbnRl&#10;bnRfVHlwZXNdLnhtbFBLAQItABQABgAIAAAAIQAjsmrh1wAAAJQBAAALAAAAAAAAAAAAAAAAACwB&#10;AABfcmVscy8ucmVsc1BLAQItABQABgAIAAAAIQAyeQw0MgIAAFcEAAAOAAAAAAAAAAAAAAAAACwC&#10;AABkcnMvZTJvRG9jLnhtbFBLAQItABQABgAIAAAAIQD9a3or3wAAAAkBAAAPAAAAAAAAAAAAAAAA&#10;AIoEAABkcnMvZG93bnJldi54bWxQSwUGAAAAAAQABADzAAAAlgUAAAAA&#10;" o:allowincell="f" strokeweight="2.25pt">
                <v:stroke endarrow="block"/>
              </v:line>
            </w:pict>
          </mc:Fallback>
        </mc:AlternateContent>
      </w:r>
    </w:p>
    <w:p w14:paraId="2110877B" w14:textId="16D71AEA" w:rsidR="00B40C3A" w:rsidRPr="00385964" w:rsidRDefault="00B238B3" w:rsidP="00B40C3A">
      <w:pPr>
        <w:spacing w:line="360" w:lineRule="auto"/>
        <w:ind w:firstLine="720"/>
        <w:jc w:val="both"/>
        <w:rPr>
          <w:color w:val="auto"/>
          <w:lang w:val="uk-UA"/>
        </w:rPr>
      </w:pPr>
      <w:r>
        <w:rPr>
          <w:noProof/>
          <w:color w:val="auto"/>
          <w:lang w:val="en-US"/>
        </w:rPr>
        <mc:AlternateContent>
          <mc:Choice Requires="wps">
            <w:drawing>
              <wp:anchor distT="0" distB="0" distL="114300" distR="114300" simplePos="0" relativeHeight="251729920" behindDoc="0" locked="0" layoutInCell="0" allowOverlap="1" wp14:anchorId="6CA29094" wp14:editId="39D40BD7">
                <wp:simplePos x="0" y="0"/>
                <wp:positionH relativeFrom="column">
                  <wp:posOffset>5317490</wp:posOffset>
                </wp:positionH>
                <wp:positionV relativeFrom="paragraph">
                  <wp:posOffset>-1905</wp:posOffset>
                </wp:positionV>
                <wp:extent cx="1005840" cy="548640"/>
                <wp:effectExtent l="21590" t="23495" r="39370" b="50165"/>
                <wp:wrapNone/>
                <wp:docPr id="46"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54864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1"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7pt,-.1pt" to="497.9pt,43.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1sjmC0CAABTBAAADgAAAGRycy9lMm9Eb2MueG1srFTBjtowEL1X6j9YvkMSGthsRFhVAXrZtki7&#10;/QBjO8SqY1u2IaCq/96xE2hpL1XVHJxxPPPmzZtxlk/nTqITt05oVeFsmmLEFdVMqEOFv7xuJwVG&#10;zhPFiNSKV/jCHX5avX2z7E3JZ7rVknGLAES5sjcVbr03ZZI42vKOuKk2XMFho21HPGztIWGW9IDe&#10;yWSWpouk15YZqyl3Dr6uh0O8ivhNw6n/3DSOeyQrDNx8XG1c92FNVktSHiwxraAjDfIPLDoiFCS9&#10;Qa2JJ+hoxR9QnaBWO934KdVdoptGUB5rgGqy9LdqXlpieKwFxHHmJpP7f7D002lnkWAVzhcYKdJB&#10;j56F4igrsiBOb1wJPrXa2VAePasX86zpV4eUrluiDjySfL0YCIwRyV1I2DgDKfb9R83Ahxy9jkqd&#10;G9sFSNAAnWNDLreG8LNHFD5maTovcugbhbN5XizABlIJKa/Rxjr/gesOBaPCEqhHdHJ6dn5wvbqE&#10;ZEpvhZSx6VKhvsKzYv4wjxFOS8HCafBz9rCvpUUnEuYmPmPiOzerj4pFtJYTthltT4QEG/koircC&#10;ZJIch3QdZxhJDlclWAM/qUJGKBkYj9YwOt8e08dNsSnyST5bbCZ5ytjk/bbOJ4tt9jBfv1vX9Tr7&#10;HshnedkKxrgK/K9jnOV/NybjhRoG8DbIN6WSe/SoPpC9viPp2PPQ5mFg9ppddjZUF9oPkxudx1sW&#10;rsav++j181+w+gEAAP//AwBQSwMEFAAGAAgAAAAhAFfOBVHcAAAACAEAAA8AAABkcnMvZG93bnJl&#10;di54bWxMj0FPg0AQhe8m/Q+baeKtXaRaKbI0jYneTJSanhd2BCI7S9mF0n/veNLj5Ht5871sP9tO&#10;TDj41pGCu3UEAqlypqVawefxZZWA8EGT0Z0jVHBFD/t8cZPp1LgLfeBUhFpwCflUK2hC6FMpfdWg&#10;1X7teiRmX26wOvA51NIM+sLltpNxFG2l1S3xh0b3+Nxg9V2MVsH5ujmdrH8t3kvTh/YtkePRTkrd&#10;LufDE4iAc/gLw68+q0POTqUbyXjRKUg2j/ccVbCKQTDf7R54SslgG4PMM/l/QP4DAAD//wMAUEsB&#10;Ai0AFAAGAAgAAAAhAOSZw8D7AAAA4QEAABMAAAAAAAAAAAAAAAAAAAAAAFtDb250ZW50X1R5cGVz&#10;XS54bWxQSwECLQAUAAYACAAAACEAI7Jq4dcAAACUAQAACwAAAAAAAAAAAAAAAAAsAQAAX3JlbHMv&#10;LnJlbHNQSwECLQAUAAYACAAAACEAD1sjmC0CAABTBAAADgAAAAAAAAAAAAAAAAAsAgAAZHJzL2Uy&#10;b0RvYy54bWxQSwECLQAUAAYACAAAACEAV84FUdwAAAAIAQAADwAAAAAAAAAAAAAAAACFBAAAZHJz&#10;L2Rvd25yZXYueG1sUEsFBgAAAAAEAAQA8wAAAI4FAAAAAA==&#10;" o:allowincell="f" strokeweight="2.25pt">
                <v:stroke endarrow="block"/>
              </v:line>
            </w:pict>
          </mc:Fallback>
        </mc:AlternateContent>
      </w:r>
      <w:r>
        <w:rPr>
          <w:noProof/>
          <w:color w:val="auto"/>
          <w:lang w:val="en-US"/>
        </w:rPr>
        <mc:AlternateContent>
          <mc:Choice Requires="wps">
            <w:drawing>
              <wp:anchor distT="0" distB="0" distL="114300" distR="114300" simplePos="0" relativeHeight="251727872" behindDoc="0" locked="0" layoutInCell="0" allowOverlap="1" wp14:anchorId="33916086" wp14:editId="02244236">
                <wp:simplePos x="0" y="0"/>
                <wp:positionH relativeFrom="column">
                  <wp:posOffset>7512050</wp:posOffset>
                </wp:positionH>
                <wp:positionV relativeFrom="paragraph">
                  <wp:posOffset>180975</wp:posOffset>
                </wp:positionV>
                <wp:extent cx="0" cy="365760"/>
                <wp:effectExtent l="95250" t="28575" r="107950" b="50165"/>
                <wp:wrapNone/>
                <wp:docPr id="45"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9"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5pt,14.25pt" to="591.5pt,43.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6HRCisCAABNBAAADgAAAGRycy9lMm9Eb2MueG1srFRNj9owEL1X6n+wfIckbPiKCKsqQC+0Rdrt&#10;DzC2Q6w6tmUbAqr63zt2gO62l9WqHMzYnnnz5s04i8dzK9GJWye0KnE2TDHiimom1KHE3583gxlG&#10;zhPFiNSKl/jCHX5cfvyw6EzBR7rRknGLAES5ojMlbrw3RZI42vCWuKE2XMFlrW1LPGztIWGWdIDe&#10;ymSUppOk05YZqyl3Dk5X/SVeRvy65tR/q2vHPZIlBm4+rjau+7AmywUpDpaYRtArDfIOFi0RCpLe&#10;oVbEE3S04h+oVlCrna79kOo20XUtKI81QDVZ+lc1Tw0xPNYC4jhzl8n9P1j69bSzSLAS52OMFGmh&#10;R1uhOMqm8yBOZ1wBPpXa2VAePasns9X0h0NKVw1RBx5JPl8MBGYhInkVEjbOQIp990Uz8CFHr6NS&#10;59q2ARI0QOfYkMu9IfzsEe0PKZw+TMbTSexVQopbnLHOf+a6RcEosQTSEZects4HHqS4uYQ0Sm+E&#10;lLHdUqGuxKPZeDqOEU5LwcJt8HP2sK+kRScSJib+YlVw89LN6qNiEa3hhK2vtidCgo18lMNbAQJJ&#10;jkO6ljOMJIdHEqyen1QhIxQLjK9WPzQ/5+l8PVvP8kE+mqwHecrY4NOmygeTTTYdrx5WVbXKfgXy&#10;WV40gjGuAv/bAGf52wbk+pT60buP8F2p5DV6lBTI3v4j6djt0OB+VPaaXXY2VBcaDzMbna/vKzyK&#10;l/vo9ecrsPwNAAD//wMAUEsDBBQABgAIAAAAIQC+M3ff3AAAAAsBAAAPAAAAZHJzL2Rvd25yZXYu&#10;eG1sTI/BTsMwEETvSPyDtUjcqJNWVFaIUyEkuCFBinp24m0SNV6H2EnTv2crDnCc2dHsm3y3uF7M&#10;OIbOk4Z0lYBAqr3tqNHwtX99UCBCNGRN7wk1XDDArri9yU1m/Zk+cS5jI7iEQmY0tDEOmZShbtGZ&#10;sPIDEt+OfnQmshwbaUdz5nLXy3WSbKUzHfGH1gz40mJ9Kien4fuyORxceCs/KjvE7l3Jae9mre/v&#10;lucnEBGX+BeGKz6jQ8FMlZ/IBtGzTtWGx0QNa/UI4pr4dSoNapuCLHL5f0PxAwAA//8DAFBLAQIt&#10;ABQABgAIAAAAIQDkmcPA+wAAAOEBAAATAAAAAAAAAAAAAAAAAAAAAABbQ29udGVudF9UeXBlc10u&#10;eG1sUEsBAi0AFAAGAAgAAAAhACOyauHXAAAAlAEAAAsAAAAAAAAAAAAAAAAALAEAAF9yZWxzLy5y&#10;ZWxzUEsBAi0AFAAGAAgAAAAhAA+h0QorAgAATQQAAA4AAAAAAAAAAAAAAAAALAIAAGRycy9lMm9E&#10;b2MueG1sUEsBAi0AFAAGAAgAAAAhAL4zd9/cAAAACwEAAA8AAAAAAAAAAAAAAAAAgwQAAGRycy9k&#10;b3ducmV2LnhtbFBLBQYAAAAABAAEAPMAAACMBQAAAAA=&#10;" o:allowincell="f" strokeweight="2.25pt">
                <v:stroke endarrow="block"/>
              </v:line>
            </w:pict>
          </mc:Fallback>
        </mc:AlternateContent>
      </w:r>
      <w:r>
        <w:rPr>
          <w:noProof/>
          <w:color w:val="auto"/>
          <w:lang w:val="en-US"/>
        </w:rPr>
        <mc:AlternateContent>
          <mc:Choice Requires="wps">
            <w:drawing>
              <wp:anchor distT="0" distB="0" distL="114300" distR="114300" simplePos="0" relativeHeight="251725824" behindDoc="0" locked="0" layoutInCell="0" allowOverlap="1" wp14:anchorId="6B30B7BD" wp14:editId="45A80F90">
                <wp:simplePos x="0" y="0"/>
                <wp:positionH relativeFrom="column">
                  <wp:posOffset>5774690</wp:posOffset>
                </wp:positionH>
                <wp:positionV relativeFrom="paragraph">
                  <wp:posOffset>180975</wp:posOffset>
                </wp:positionV>
                <wp:extent cx="0" cy="365760"/>
                <wp:effectExtent l="85090" t="28575" r="118110" b="50165"/>
                <wp:wrapNone/>
                <wp:docPr id="44"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7"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7pt,14.25pt" to="454.7pt,43.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6UQcysCAABNBAAADgAAAGRycy9lMm9Eb2MueG1srFRNj9sgEL1X6n9A3BPbWedjrTirykl6SdtI&#10;u/0BBHCMigEBiRNV/e8dsJPutpeqag5kgJk3b94MXj5dWonO3DqhVYmzcYoRV1QzoY4l/vqyHS0w&#10;cp4oRqRWvMRX7vDT6v27ZWcKPtGNloxbBCDKFZ0pceO9KZLE0Ya3xI214Qoua21b4mFrjwmzpAP0&#10;ViaTNJ0lnbbMWE25c3C67i/xKuLXNaf+S1077pEsMXDzcbVxPYQ1WS1JcbTENIIONMg/sGiJUJD0&#10;DrUmnqCTFX9AtYJa7XTtx1S3ia5rQXmsAarJ0t+qeW6I4bEWEMeZu0zu/8HSz+e9RYKVOM8xUqSF&#10;Hu2E4iibz4M4nXEF+FRqb0N59KKezU7Tbw4pXTVEHXkk+XI1EJiFiORNSNg4AykO3SfNwIecvI5K&#10;XWrbBkjQAF1iQ673hvCLR7Q/pHD6MJvOZ7FXCSluccY6/5HrFgWjxBJIR1xy3jkfeJDi5hLSKL0V&#10;UsZ2S4W6Ek8W0/k0RjgtBQu3wc/Z46GSFp1JmJj4i1XBzWs3q0+KRbSGE7YZbE+EBBv5KIe3AgSS&#10;HId0LWcYSQ6PJFg9P6lCRigWGA9WPzTfH9PHzWKzyEf5ZLYZ5Sljow/bKh/Nttl8un5YV9U6+xHI&#10;Z3nRCMa4CvxvA5zlfzcgw1PqR+8+wnelkrfoUVIge/uPpGO3Q4P7UTlodt3bUF1oPMxsdB7eV3gU&#10;r/fR69dXYPUTAAD//wMAUEsDBBQABgAIAAAAIQD6YHvX3QAAAAkBAAAPAAAAZHJzL2Rvd25yZXYu&#10;eG1sTI/BTsMwDIbvSLxDZCRuLN2AqevqTggJbkjQTTunjddWNE5p0q57ezLtsB1tf/r9/elmMq0Y&#10;qXeNZYT5LAJBXFrdcIWw2348xSCcV6xVa5kQTuRgk93fpSrR9sg/NOa+EiGEXaIQau+7REpX1mSU&#10;m9mOONwOtjfKh7GvpO7VMYSbVi6iaCmNajh8qFVH7zWVv/lgEP5Oz/u9cZ/5d6E733zFctiaEfHx&#10;YXpbg/A0+SsMZ/2gDllwKuzA2okWYRWtXgKKsIhfQQTgsigQ4uUcZJbK2wbZPwAAAP//AwBQSwEC&#10;LQAUAAYACAAAACEA5JnDwPsAAADhAQAAEwAAAAAAAAAAAAAAAAAAAAAAW0NvbnRlbnRfVHlwZXNd&#10;LnhtbFBLAQItABQABgAIAAAAIQAjsmrh1wAAAJQBAAALAAAAAAAAAAAAAAAAACwBAABfcmVscy8u&#10;cmVsc1BLAQItABQABgAIAAAAIQDfpRBzKwIAAE0EAAAOAAAAAAAAAAAAAAAAACwCAABkcnMvZTJv&#10;RG9jLnhtbFBLAQItABQABgAIAAAAIQD6YHvX3QAAAAkBAAAPAAAAAAAAAAAAAAAAAIMEAABkcnMv&#10;ZG93bnJldi54bWxQSwUGAAAAAAQABADzAAAAjQUAAAAA&#10;" o:allowincell="f" strokeweight="2.25pt">
                <v:stroke endarrow="block"/>
              </v:line>
            </w:pict>
          </mc:Fallback>
        </mc:AlternateContent>
      </w:r>
      <w:r>
        <w:rPr>
          <w:noProof/>
          <w:color w:val="auto"/>
          <w:lang w:val="en-US"/>
        </w:rPr>
        <mc:AlternateContent>
          <mc:Choice Requires="wps">
            <w:drawing>
              <wp:anchor distT="0" distB="0" distL="114300" distR="114300" simplePos="0" relativeHeight="251723776" behindDoc="0" locked="0" layoutInCell="0" allowOverlap="1" wp14:anchorId="4705BD4E" wp14:editId="748C8FC5">
                <wp:simplePos x="0" y="0"/>
                <wp:positionH relativeFrom="column">
                  <wp:posOffset>4220210</wp:posOffset>
                </wp:positionH>
                <wp:positionV relativeFrom="paragraph">
                  <wp:posOffset>-1905</wp:posOffset>
                </wp:positionV>
                <wp:extent cx="0" cy="548640"/>
                <wp:effectExtent l="92710" t="23495" r="110490" b="50165"/>
                <wp:wrapNone/>
                <wp:docPr id="4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5"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3pt,-.1pt" to="332.3pt,43.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bKn0CgCAABNBAAADgAAAGRycy9lMm9Eb2MueG1srFRNj9owEL1X6n+wfIckbKBsRFhVAXrZdpF2&#10;+wOM7RCr/pJtCKjqf+/YAdrdXqqqHMzYHr9582Ymi4eTkujInRdG17gY5xhxTQ0Tel/jry+b0Rwj&#10;H4hmRBrNa3zmHj8s379b9LbiE9MZybhDAKJ91dsadyHYKss87bgifmws13DZGqdIgK3bZ8yRHtCV&#10;zCZ5Pst645h1hnLv4XQ1XOJlwm9bTsNT23oekKwxcAtpdWndxTVbLki1d8R2gl5okH9goYjQEPQG&#10;tSKBoIMTf0ApQZ3xpg1jalRm2lZQnnKAbIr8TTbPHbE85QLieHuTyf8/WPrluHVIsBqXdxhpoqBG&#10;j0JzVHyYRnF66yvwafTWxfToST/bR0O/eaRN0xG954nky9nCwyK+yF49iRtvIcSu/2wY+JBDMEmp&#10;U+tUhAQN0CkV5HwrCD8FRIdDCqfTcj4rU60yUl3fWefDJ24UikaNJZBOuOT46EPkQaqrSwyjzUZI&#10;mcotNeprPJlPIcV45Y0ULN6mjdvvGunQkcSOSb+U1Rs3Zw6aJbSOE7a+2IEICTYKSY7gBAgkOY7h&#10;FGcYSQ5DEq2Bn9QxIiQLjC/W0DTf7/P79Xw9L0flZLYelTljo4+bphzNNlCX1d2qaVbFj0i+KKtO&#10;MMZ15H9t4KL8uwa5jNLQercWvimVvUZPkgLZ638inaodCzy0ys6w89bF7GLhoWeT82W+4lD8vk9e&#10;v74Cy58AAAD//wMAUEsDBBQABgAIAAAAIQD/au3c2gAAAAgBAAAPAAAAZHJzL2Rvd25yZXYueG1s&#10;TI9BS8QwFITvgv8hPMHbbmqVUGpfFxH0JmhX9pw2b9uyzUtt0m733xvxoMdhhplvit1qB7HQ5HvH&#10;CHfbBARx40zPLcLn/mWTgfBBs9GDY0K4kIddeX1V6Ny4M3/QUoVWxBL2uUboQhhzKX3TkdV+60bi&#10;6B3dZHWIcmqlmfQ5lttBpkmipNU9x4VOj/TcUXOqZovwdbk/HKx/rd5rM4b+LZPz3i6Itzfr0yOI&#10;QGv4C8MPfkSHMjLVbmbjxYCg1IOKUYRNCiL6v7pGyFQKsizk/wPlNwAAAP//AwBQSwECLQAUAAYA&#10;CAAAACEA5JnDwPsAAADhAQAAEwAAAAAAAAAAAAAAAAAAAAAAW0NvbnRlbnRfVHlwZXNdLnhtbFBL&#10;AQItABQABgAIAAAAIQAjsmrh1wAAAJQBAAALAAAAAAAAAAAAAAAAACwBAABfcmVscy8ucmVsc1BL&#10;AQItABQABgAIAAAAIQAdsqfQKAIAAE0EAAAOAAAAAAAAAAAAAAAAACwCAABkcnMvZTJvRG9jLnht&#10;bFBLAQItABQABgAIAAAAIQD/au3c2gAAAAgBAAAPAAAAAAAAAAAAAAAAAIAEAABkcnMvZG93bnJl&#10;di54bWxQSwUGAAAAAAQABADzAAAAhwUAAAAA&#10;" o:allowincell="f" strokeweight="2.25pt">
                <v:stroke endarrow="block"/>
              </v:line>
            </w:pict>
          </mc:Fallback>
        </mc:AlternateContent>
      </w:r>
    </w:p>
    <w:p w14:paraId="122A4118" w14:textId="7C20288C" w:rsidR="00B40C3A" w:rsidRPr="00385964" w:rsidRDefault="00B238B3" w:rsidP="00B40C3A">
      <w:pPr>
        <w:spacing w:line="360" w:lineRule="auto"/>
        <w:ind w:firstLine="720"/>
        <w:jc w:val="both"/>
        <w:rPr>
          <w:color w:val="auto"/>
          <w:lang w:val="uk-UA"/>
        </w:rPr>
      </w:pPr>
      <w:r>
        <w:rPr>
          <w:noProof/>
          <w:color w:val="auto"/>
          <w:lang w:val="en-US"/>
        </w:rPr>
        <mc:AlternateContent>
          <mc:Choice Requires="wps">
            <w:drawing>
              <wp:anchor distT="0" distB="0" distL="114300" distR="114300" simplePos="0" relativeHeight="251720704" behindDoc="0" locked="0" layoutInCell="0" allowOverlap="1" wp14:anchorId="423C25B0" wp14:editId="3B6DBE09">
                <wp:simplePos x="0" y="0"/>
                <wp:positionH relativeFrom="column">
                  <wp:posOffset>1934210</wp:posOffset>
                </wp:positionH>
                <wp:positionV relativeFrom="paragraph">
                  <wp:posOffset>9525</wp:posOffset>
                </wp:positionV>
                <wp:extent cx="0" cy="274320"/>
                <wp:effectExtent l="92710" t="22225" r="110490" b="33655"/>
                <wp:wrapNone/>
                <wp:docPr id="42"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2"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3pt,.75pt" to="152.3pt,22.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YcT8yoCAABNBAAADgAAAGRycy9lMm9Eb2MueG1srFTbjtowEH2v1H+w/A65bLhsRFhVAfpCW6Td&#10;foCxHWLVsS3bEFDVf+/YAbrbvlRVeTBje+bMmTPjLJ7OnUQnbp3QqsLZOMWIK6qZUIcKf33ZjOYY&#10;OU8UI1IrXuELd/hp+f7dojclz3WrJeMWAYhyZW8q3HpvyiRxtOUdcWNtuILLRtuOeNjaQ8Is6QG9&#10;k0meptOk15YZqyl3Dk5XwyVeRvym4dR/aRrHPZIVBm4+rjau+7AmywUpD5aYVtArDfIPLDoiFCS9&#10;Q62IJ+hoxR9QnaBWO934MdVdoptGUB5rgGqy9LdqnltieKwFxHHmLpP7f7D082lnkWAVLnKMFOmg&#10;R1uhOMpmeRCnN64En1rtbCiPntWz2Wr6zSGl65aoA48kXy4GArMQkbwJCRtnIMW+/6QZ+JCj11Gp&#10;c2O7AAkaoHNsyOXeEH72iA6HFE7zWfGQx14lpLzFGev8R647FIwKSyAdcclp63zgQcqbS0ij9EZI&#10;GdstFeoBdD6ZTWKE01KwcBv8nD3sa2nRiYSJib9YFdy8drP6qFhEazlh66vtiZBgIx/l8FaAQJLj&#10;kK7jDCPJ4ZEEa+AnVcgIxQLjqzUMzffH9HE9X8+LUZFP16MiZWz0YVMXo+kmm01WD6u6XmU/Avms&#10;KFvBGFeB/22As+LvBuT6lIbRu4/wXankLXqUFMje/iPp2O3Q4GFU9ppddjZUFxoPMxudr+8rPIrX&#10;++j16yuw/AkAAP//AwBQSwMEFAAGAAgAAAAhABSpUevaAAAACAEAAA8AAABkcnMvZG93bnJldi54&#10;bWxMj0FPg0AQhe8m/ofNmHizixZrgwyNMdGbiVLT88KOQGRnkV0o/feO8aDHl+/lzTf5bnG9mmkM&#10;nWeE61UCirj2tuMG4X3/dLUFFaJha3rPhHCiALvi/Cw3mfVHfqO5jI2SEQ6ZQWhjHDKtQ92SM2Hl&#10;B2JhH350JkocG21Hc5Rx1+ubJNloZzqWC60Z6LGl+rOcHMLXaX04uPBcvlZ2iN3LVk97NyNeXiwP&#10;96AiLfGvDD/6og6FOFV+YhtUj7BO0o1UBdyCEv6bK4Q0vQNd5Pr/A8U3AAAA//8DAFBLAQItABQA&#10;BgAIAAAAIQDkmcPA+wAAAOEBAAATAAAAAAAAAAAAAAAAAAAAAABbQ29udGVudF9UeXBlc10ueG1s&#10;UEsBAi0AFAAGAAgAAAAhACOyauHXAAAAlAEAAAsAAAAAAAAAAAAAAAAALAEAAF9yZWxzLy5yZWxz&#10;UEsBAi0AFAAGAAgAAAAhAD2HE/MqAgAATQQAAA4AAAAAAAAAAAAAAAAALAIAAGRycy9lMm9Eb2Mu&#10;eG1sUEsBAi0AFAAGAAgAAAAhABSpUevaAAAACAEAAA8AAAAAAAAAAAAAAAAAggQAAGRycy9kb3du&#10;cmV2LnhtbFBLBQYAAAAABAAEAPMAAACJBQAAAAA=&#10;" o:allowincell="f" strokeweight="2.25pt">
                <v:stroke endarrow="block"/>
              </v:line>
            </w:pict>
          </mc:Fallback>
        </mc:AlternateContent>
      </w:r>
    </w:p>
    <w:p w14:paraId="7A0FED2A" w14:textId="1E0849C1" w:rsidR="00B40C3A" w:rsidRPr="00385964" w:rsidRDefault="00B238B3" w:rsidP="00B40C3A">
      <w:pPr>
        <w:spacing w:line="360" w:lineRule="auto"/>
        <w:ind w:firstLine="720"/>
        <w:jc w:val="both"/>
        <w:rPr>
          <w:color w:val="auto"/>
          <w:lang w:val="uk-UA"/>
        </w:rPr>
      </w:pPr>
      <w:r>
        <w:rPr>
          <w:noProof/>
          <w:color w:val="auto"/>
          <w:lang w:val="en-US"/>
        </w:rPr>
        <mc:AlternateContent>
          <mc:Choice Requires="wps">
            <w:drawing>
              <wp:anchor distT="0" distB="0" distL="114300" distR="114300" simplePos="0" relativeHeight="251706368" behindDoc="0" locked="0" layoutInCell="0" allowOverlap="1" wp14:anchorId="187EAE4D" wp14:editId="538E881B">
                <wp:simplePos x="0" y="0"/>
                <wp:positionH relativeFrom="column">
                  <wp:posOffset>3488690</wp:posOffset>
                </wp:positionH>
                <wp:positionV relativeFrom="paragraph">
                  <wp:posOffset>21590</wp:posOffset>
                </wp:positionV>
                <wp:extent cx="2377440" cy="1097280"/>
                <wp:effectExtent l="97790" t="173990" r="179070" b="100330"/>
                <wp:wrapNone/>
                <wp:docPr id="41"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1097280"/>
                        </a:xfrm>
                        <a:prstGeom prst="rect">
                          <a:avLst/>
                        </a:prstGeom>
                        <a:solidFill>
                          <a:srgbClr val="FFFFFF"/>
                        </a:solidFill>
                        <a:ln w="28575">
                          <a:solidFill>
                            <a:srgbClr val="000000"/>
                          </a:solidFill>
                          <a:miter lim="800000"/>
                          <a:headEnd/>
                          <a:tailEnd/>
                        </a:ln>
                        <a:effectLst>
                          <a:outerShdw blurRad="63500" dist="107763" dir="18900000" algn="ctr" rotWithShape="0">
                            <a:srgbClr val="000000">
                              <a:alpha val="74998"/>
                            </a:srgbClr>
                          </a:outerShdw>
                        </a:effectLst>
                      </wps:spPr>
                      <wps:txbx>
                        <w:txbxContent>
                          <w:p w14:paraId="50DF2C6F" w14:textId="77777777" w:rsidR="00EB573E" w:rsidRDefault="00EB573E" w:rsidP="00B40C3A">
                            <w:pPr>
                              <w:jc w:val="center"/>
                              <w:rPr>
                                <w:b/>
                              </w:rPr>
                            </w:pPr>
                          </w:p>
                          <w:p w14:paraId="1CB8783E" w14:textId="77777777" w:rsidR="00EB573E" w:rsidRPr="00385964" w:rsidRDefault="00EB573E" w:rsidP="00B40C3A">
                            <w:pPr>
                              <w:jc w:val="center"/>
                            </w:pPr>
                            <w:r w:rsidRPr="00385964">
                              <w:t>КОРПОРАТИВН</w:t>
                            </w:r>
                            <w:r w:rsidRPr="00385964">
                              <w:rPr>
                                <w:lang w:val="uk-UA"/>
                              </w:rPr>
                              <w:t>И</w:t>
                            </w:r>
                            <w:r w:rsidRPr="00385964">
                              <w:t xml:space="preserve">Й ПЛАН </w:t>
                            </w:r>
                            <w:r w:rsidRPr="00385964">
                              <w:rPr>
                                <w:lang w:val="uk-UA"/>
                              </w:rPr>
                              <w:t>РАХУНКІВ І</w:t>
                            </w:r>
                            <w:r w:rsidRPr="00385964">
                              <w:t xml:space="preserve"> ТИПОВ</w:t>
                            </w:r>
                            <w:r w:rsidRPr="00385964">
                              <w:rPr>
                                <w:lang w:val="uk-UA"/>
                              </w:rPr>
                              <w:t>И</w:t>
                            </w:r>
                            <w:r w:rsidRPr="00385964">
                              <w:t xml:space="preserve">Х </w:t>
                            </w:r>
                            <w:r w:rsidRPr="00385964">
                              <w:rPr>
                                <w:lang w:val="uk-UA"/>
                              </w:rPr>
                              <w:t xml:space="preserve">ГОСПОДАРСЬКИХ </w:t>
                            </w:r>
                            <w:r w:rsidRPr="00385964">
                              <w:t>ОПЕРАЦ</w:t>
                            </w:r>
                            <w:r w:rsidRPr="00385964">
                              <w:rPr>
                                <w:lang w:val="uk-UA"/>
                              </w:rPr>
                              <w:t>І</w:t>
                            </w:r>
                            <w:r w:rsidRPr="00385964">
                              <w:t>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o:spid="_x0000_s1120" style="position:absolute;left:0;text-align:left;margin-left:274.7pt;margin-top:1.7pt;width:187.2pt;height:86.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k7yDYgCAAANBQAADgAAAGRycy9lMm9Eb2MueG1srFRdb5swFH2ftP9g+X0F0qQkqKSq2nWatI+q&#10;3bTnizFgzdjMdkK6X7/rS5Kl656m8YB88eVwzrnHXF7tes220nllTcmzs5QzaYStlWlL/vXL3Zsl&#10;Zz6AqUFbI0v+JD2/Wr9+dTkOhZzZzupaOoYgxhfjUPIuhKFIEi862YM/s4M0uNlY10PA0rVJ7WBE&#10;9F4nszS9SEbr6sFZIb3Hp7fTJl8TftNIET43jZeB6ZIjt0B3R/cq3pP1JRStg6FTYk8D/oFFD8rg&#10;R49QtxCAbZx6AdUr4ay3TTgTtk9s0yghSQOqydI/1Dx2MEjSgub44WiT/3+w4tP23jFVl3yecWag&#10;xxk9oGtgWi1ZtlhGh8bBF9j4ONy7qNEPH6z47pmxNx32yWvn7NhJqJFXFvuTZy/EwuOrrBo/2hrx&#10;YRMsmbVrXB8B0Qa2o5k8HWcid4EJfDg7z/P5HEcncC9LV/lsSVNLoDi8Pjgf3knbs7gouUP6BA/b&#10;Dz5EOlAcWoi+1aq+U1pT4drqRju2BQzIHV2kAFWetmnDRuSyXOQLgn626U8xUrr+htGrgFHXqi/5&#10;8tgERTTurakpiAGUntbIWZtIUFKIUQgZtUGIx64eWaU37gFwbBfnixTdqVWUnqV5fnEeK4x4tlxN&#10;n2GgWzycIjjOnA3fVOgoWdHrFx7s+cfnoIcOJmfy+WpFUUBee7nkqz0QouqEK0UgTn1KT9hVO0rZ&#10;anEIVGXrJwwFEqLJ4z8EF511Pzkb8TyW3P/YgJOc6fcGg7XKKAWBivkin6Fod7pTne6AEQhV8sDZ&#10;tLwJ06HfDE61XbSKpBt7jWFsFMUkBnVitY8wnjnStf8/xEN9WlPX77/Y+hcAAAD//wMAUEsDBBQA&#10;BgAIAAAAIQAn8Jat4AAAAAkBAAAPAAAAZHJzL2Rvd25yZXYueG1sTI/BTsMwEETvSP0Haytxo07T&#10;UkiIU1UgLq2govABTrwkUeN1FLtpytezPcFpNZqn2ZlsPdpWDNj7xpGC+SwCgVQ601Cl4Ovz9e4R&#10;hA+ajG4doYILeljnk5tMp8ad6QOHQ6gEh5BPtYI6hC6V0pc1Wu1nrkNi79v1VgeWfSVNr88cblsZ&#10;R9FKWt0Qf6h1h881lsfDySrYd2G/3RaW3qv5y2XXDG+x/EmUup2OmycQAcfwB8O1PleHnDsV7kTG&#10;i1bB/TJZMqpgwYf9JF7wlILBh1UMMs/k/wX5LwAAAP//AwBQSwECLQAUAAYACAAAACEA5JnDwPsA&#10;AADhAQAAEwAAAAAAAAAAAAAAAAAAAAAAW0NvbnRlbnRfVHlwZXNdLnhtbFBLAQItABQABgAIAAAA&#10;IQAjsmrh1wAAAJQBAAALAAAAAAAAAAAAAAAAACwBAABfcmVscy8ucmVsc1BLAQItABQABgAIAAAA&#10;IQDiTvINiAIAAA0FAAAOAAAAAAAAAAAAAAAAACwCAABkcnMvZTJvRG9jLnhtbFBLAQItABQABgAI&#10;AAAAIQAn8Jat4AAAAAkBAAAPAAAAAAAAAAAAAAAAAOAEAABkcnMvZG93bnJldi54bWxQSwUGAAAA&#10;AAQABADzAAAA7QUAAAAA&#10;" o:allowincell="f" strokeweight="2.25pt">
                <v:shadow on="t" opacity="49150f" offset="6pt,-6pt"/>
                <v:textbox>
                  <w:txbxContent>
                    <w:p w14:paraId="50DF2C6F" w14:textId="77777777" w:rsidR="00EB573E" w:rsidRDefault="00EB573E" w:rsidP="00B40C3A">
                      <w:pPr>
                        <w:jc w:val="center"/>
                        <w:rPr>
                          <w:b/>
                        </w:rPr>
                      </w:pPr>
                    </w:p>
                    <w:p w14:paraId="1CB8783E" w14:textId="77777777" w:rsidR="00EB573E" w:rsidRPr="00385964" w:rsidRDefault="00EB573E" w:rsidP="00B40C3A">
                      <w:pPr>
                        <w:jc w:val="center"/>
                      </w:pPr>
                      <w:r w:rsidRPr="00385964">
                        <w:t>КОРПОРАТИВН</w:t>
                      </w:r>
                      <w:r w:rsidRPr="00385964">
                        <w:rPr>
                          <w:lang w:val="uk-UA"/>
                        </w:rPr>
                        <w:t>И</w:t>
                      </w:r>
                      <w:r w:rsidRPr="00385964">
                        <w:t xml:space="preserve">Й ПЛАН </w:t>
                      </w:r>
                      <w:r w:rsidRPr="00385964">
                        <w:rPr>
                          <w:lang w:val="uk-UA"/>
                        </w:rPr>
                        <w:t>РАХУНКІВ І</w:t>
                      </w:r>
                      <w:r w:rsidRPr="00385964">
                        <w:t xml:space="preserve"> ТИПОВ</w:t>
                      </w:r>
                      <w:r w:rsidRPr="00385964">
                        <w:rPr>
                          <w:lang w:val="uk-UA"/>
                        </w:rPr>
                        <w:t>И</w:t>
                      </w:r>
                      <w:r w:rsidRPr="00385964">
                        <w:t xml:space="preserve">Х </w:t>
                      </w:r>
                      <w:r w:rsidRPr="00385964">
                        <w:rPr>
                          <w:lang w:val="uk-UA"/>
                        </w:rPr>
                        <w:t xml:space="preserve">ГОСПОДАРСЬКИХ </w:t>
                      </w:r>
                      <w:r w:rsidRPr="00385964">
                        <w:t>ОПЕРАЦ</w:t>
                      </w:r>
                      <w:r w:rsidRPr="00385964">
                        <w:rPr>
                          <w:lang w:val="uk-UA"/>
                        </w:rPr>
                        <w:t>І</w:t>
                      </w:r>
                      <w:r w:rsidRPr="00385964">
                        <w:t>Й</w:t>
                      </w:r>
                    </w:p>
                  </w:txbxContent>
                </v:textbox>
              </v:rect>
            </w:pict>
          </mc:Fallback>
        </mc:AlternateContent>
      </w:r>
      <w:r>
        <w:rPr>
          <w:noProof/>
          <w:color w:val="auto"/>
          <w:lang w:val="en-US"/>
        </w:rPr>
        <mc:AlternateContent>
          <mc:Choice Requires="wps">
            <w:drawing>
              <wp:anchor distT="0" distB="0" distL="114300" distR="114300" simplePos="0" relativeHeight="251707392" behindDoc="0" locked="0" layoutInCell="0" allowOverlap="1" wp14:anchorId="4EF17FE3" wp14:editId="1E25381F">
                <wp:simplePos x="0" y="0"/>
                <wp:positionH relativeFrom="column">
                  <wp:posOffset>6231890</wp:posOffset>
                </wp:positionH>
                <wp:positionV relativeFrom="paragraph">
                  <wp:posOffset>21590</wp:posOffset>
                </wp:positionV>
                <wp:extent cx="2377440" cy="1097280"/>
                <wp:effectExtent l="97790" t="173990" r="179070" b="100330"/>
                <wp:wrapNone/>
                <wp:docPr id="40"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1097280"/>
                        </a:xfrm>
                        <a:prstGeom prst="rect">
                          <a:avLst/>
                        </a:prstGeom>
                        <a:solidFill>
                          <a:srgbClr val="FFFFFF"/>
                        </a:solidFill>
                        <a:ln w="28575">
                          <a:solidFill>
                            <a:srgbClr val="000000"/>
                          </a:solidFill>
                          <a:miter lim="800000"/>
                          <a:headEnd/>
                          <a:tailEnd/>
                        </a:ln>
                        <a:effectLst>
                          <a:outerShdw blurRad="63500" dist="107763" dir="18900000" algn="ctr" rotWithShape="0">
                            <a:srgbClr val="000000">
                              <a:alpha val="74998"/>
                            </a:srgbClr>
                          </a:outerShdw>
                        </a:effectLst>
                      </wps:spPr>
                      <wps:txbx>
                        <w:txbxContent>
                          <w:p w14:paraId="7AFE51BD" w14:textId="77777777" w:rsidR="00EB573E" w:rsidRDefault="00EB573E" w:rsidP="00B40C3A">
                            <w:pPr>
                              <w:jc w:val="center"/>
                              <w:rPr>
                                <w:b/>
                              </w:rPr>
                            </w:pPr>
                          </w:p>
                          <w:p w14:paraId="0992B4C7" w14:textId="77777777" w:rsidR="00EB573E" w:rsidRPr="00385964" w:rsidRDefault="00EB573E" w:rsidP="00B40C3A">
                            <w:pPr>
                              <w:jc w:val="center"/>
                              <w:rPr>
                                <w:lang w:val="uk-UA"/>
                              </w:rPr>
                            </w:pPr>
                            <w:r w:rsidRPr="00385964">
                              <w:rPr>
                                <w:lang w:val="uk-UA"/>
                              </w:rPr>
                              <w:t xml:space="preserve">ВИМОГИ ДО </w:t>
                            </w:r>
                            <w:r w:rsidRPr="00385964">
                              <w:t xml:space="preserve"> КОРПОРАТИВНО</w:t>
                            </w:r>
                            <w:r w:rsidRPr="00385964">
                              <w:rPr>
                                <w:lang w:val="uk-UA"/>
                              </w:rPr>
                              <w:t>Ї</w:t>
                            </w:r>
                            <w:r w:rsidRPr="00385964">
                              <w:t xml:space="preserve"> </w:t>
                            </w:r>
                            <w:r w:rsidRPr="00385964">
                              <w:rPr>
                                <w:lang w:val="uk-UA"/>
                              </w:rPr>
                              <w:t>І</w:t>
                            </w:r>
                            <w:r w:rsidRPr="00385964">
                              <w:t>НФОРМАЦ</w:t>
                            </w:r>
                            <w:r w:rsidRPr="00385964">
                              <w:rPr>
                                <w:lang w:val="uk-UA"/>
                              </w:rPr>
                              <w:t xml:space="preserve">ІЙНОЇ </w:t>
                            </w:r>
                            <w:r w:rsidRPr="00385964">
                              <w:t>СИСТЕМ</w:t>
                            </w:r>
                            <w:r w:rsidRPr="00385964">
                              <w:rPr>
                                <w:lang w:val="uk-UA"/>
                              </w:rPr>
                              <w:t>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9" o:spid="_x0000_s1121" style="position:absolute;left:0;text-align:left;margin-left:490.7pt;margin-top:1.7pt;width:187.2pt;height:86.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C0UWIUCAAANBQAADgAAAGRycy9lMm9Eb2MueG1srFTRbpswFH2ftH+w/L4CaRICKqmqdp0mdVvV&#10;btqzMQasGduznZDu63d9SdJ03dM0HpAvvhzOOfeYi8vdoMhWOC+Nrmh2llIiNDeN1F1Fv329fbei&#10;xAemG6aMFhV9Ep5ert++uRhtKWamN6oRjgCI9uVoK9qHYMsk8bwXA/NnxgoNm61xAwtQui5pHBsB&#10;fVDJLE2XyWhcY53hwnt4ejNt0jXit63g4UvbehGIqihwC3h3eK/jPVlfsLJzzPaS72mwf2AxMKnh&#10;o0eoGxYY2Tj5CmqQ3Blv2nDGzZCYtpVcoAZQk6V/qHnsmRWoBczx9miT/3+w/PP23hHZVHQO9mg2&#10;wIwewDWmOyVItiiiQ6P1JTQ+2nsXNXp7Z/gPT7S57qFPXDlnxl6wBnhlsT958UIsPLxK6vGTaQCf&#10;bYJBs3atGyIg2EB2OJOn40zELhAOD2fneT6P3DjsZWmRz1Y4tYSVh9et8+GDMAOJi4o6oI/wbHvn&#10;Q6TDykML0jdKNrdSKSxcV18rR7YMAnKLFyoAladtSpMRuKwW+QKhX2z6U4wUr79hDDJA1JUcKro6&#10;NrEyGvdeNxjEwKSa1sBZ6UhQYIhBCBq1AYjHvhlJrTbugcHYlueLFNxpZJSepXm+PI8VRDxbFdNn&#10;CFMdHE4eHCXOhO8y9Jis6PUrD/b843OmbM8mZ/J5UawOoia56Ks5EMLqhCtGIE59Sk/Y1TtMWbGM&#10;KDEStWmeIBRACCcP/xBY9Mb9omSE81hR/3PDnKBEfdQQrCLDFAQs5ot8BqLd6U59usM0B6iKBkqm&#10;5XWYDv3GOtn10SqUrs0VhLGVGJNnVvsIw5lDXfv/QzzUpzV2Pf/F1r8BAAD//wMAUEsDBBQABgAI&#10;AAAAIQA4sz1s4AAAAAoBAAAPAAAAZHJzL2Rvd25yZXYueG1sTI9BT8JAEIXvJvyHzZB4k22LINRu&#10;idF4wSgR/QHb7tA2dGeb7lKKv97hpKeZyXt5871sM9pWDNj7xpGCeBaBQCqdaahS8P31ercC4YMm&#10;o1tHqOCCHjb55CbTqXFn+sRhHyrBIeRTraAOoUul9GWNVvuZ65BYO7je6sBnX0nT6zOH21YmUbSU&#10;VjfEH2rd4XON5XF/sgp2Xdhtt4Wljyp+ubw1w3sif9ZK3U7Hp0cQAcfwZ4YrPqNDzkyFO5HxolWw&#10;XsX3bFUw53HV54sFdyl4e1gmIPNM/q+Q/wIAAP//AwBQSwECLQAUAAYACAAAACEA5JnDwPsAAADh&#10;AQAAEwAAAAAAAAAAAAAAAAAAAAAAW0NvbnRlbnRfVHlwZXNdLnhtbFBLAQItABQABgAIAAAAIQAj&#10;smrh1wAAAJQBAAALAAAAAAAAAAAAAAAAACwBAABfcmVscy8ucmVsc1BLAQItABQABgAIAAAAIQAI&#10;LRRYhQIAAA0FAAAOAAAAAAAAAAAAAAAAACwCAABkcnMvZTJvRG9jLnhtbFBLAQItABQABgAIAAAA&#10;IQA4sz1s4AAAAAoBAAAPAAAAAAAAAAAAAAAAAN0EAABkcnMvZG93bnJldi54bWxQSwUGAAAAAAQA&#10;BADzAAAA6gUAAAAA&#10;" o:allowincell="f" strokeweight="2.25pt">
                <v:shadow on="t" opacity="49150f" offset="6pt,-6pt"/>
                <v:textbox>
                  <w:txbxContent>
                    <w:p w14:paraId="7AFE51BD" w14:textId="77777777" w:rsidR="00EB573E" w:rsidRDefault="00EB573E" w:rsidP="00B40C3A">
                      <w:pPr>
                        <w:jc w:val="center"/>
                        <w:rPr>
                          <w:b/>
                        </w:rPr>
                      </w:pPr>
                    </w:p>
                    <w:p w14:paraId="0992B4C7" w14:textId="77777777" w:rsidR="00EB573E" w:rsidRPr="00385964" w:rsidRDefault="00EB573E" w:rsidP="00B40C3A">
                      <w:pPr>
                        <w:jc w:val="center"/>
                        <w:rPr>
                          <w:lang w:val="uk-UA"/>
                        </w:rPr>
                      </w:pPr>
                      <w:r w:rsidRPr="00385964">
                        <w:rPr>
                          <w:lang w:val="uk-UA"/>
                        </w:rPr>
                        <w:t xml:space="preserve">ВИМОГИ ДО </w:t>
                      </w:r>
                      <w:r w:rsidRPr="00385964">
                        <w:t xml:space="preserve"> КОРПОРАТИВНО</w:t>
                      </w:r>
                      <w:r w:rsidRPr="00385964">
                        <w:rPr>
                          <w:lang w:val="uk-UA"/>
                        </w:rPr>
                        <w:t>Ї</w:t>
                      </w:r>
                      <w:r w:rsidRPr="00385964">
                        <w:t xml:space="preserve"> </w:t>
                      </w:r>
                      <w:r w:rsidRPr="00385964">
                        <w:rPr>
                          <w:lang w:val="uk-UA"/>
                        </w:rPr>
                        <w:t>І</w:t>
                      </w:r>
                      <w:r w:rsidRPr="00385964">
                        <w:t>НФОРМАЦ</w:t>
                      </w:r>
                      <w:r w:rsidRPr="00385964">
                        <w:rPr>
                          <w:lang w:val="uk-UA"/>
                        </w:rPr>
                        <w:t xml:space="preserve">ІЙНОЇ </w:t>
                      </w:r>
                      <w:r w:rsidRPr="00385964">
                        <w:t>СИСТЕМ</w:t>
                      </w:r>
                      <w:r w:rsidRPr="00385964">
                        <w:rPr>
                          <w:lang w:val="uk-UA"/>
                        </w:rPr>
                        <w:t>И</w:t>
                      </w:r>
                    </w:p>
                  </w:txbxContent>
                </v:textbox>
              </v:rect>
            </w:pict>
          </mc:Fallback>
        </mc:AlternateContent>
      </w:r>
      <w:r>
        <w:rPr>
          <w:noProof/>
          <w:color w:val="auto"/>
          <w:lang w:val="en-US"/>
        </w:rPr>
        <mc:AlternateContent>
          <mc:Choice Requires="wps">
            <w:drawing>
              <wp:anchor distT="0" distB="0" distL="114300" distR="114300" simplePos="0" relativeHeight="251708416" behindDoc="0" locked="0" layoutInCell="0" allowOverlap="1" wp14:anchorId="21C3FEFC" wp14:editId="6F59D9FC">
                <wp:simplePos x="0" y="0"/>
                <wp:positionH relativeFrom="column">
                  <wp:posOffset>654050</wp:posOffset>
                </wp:positionH>
                <wp:positionV relativeFrom="paragraph">
                  <wp:posOffset>21590</wp:posOffset>
                </wp:positionV>
                <wp:extent cx="2377440" cy="1097280"/>
                <wp:effectExtent l="107950" t="173990" r="181610" b="100330"/>
                <wp:wrapNone/>
                <wp:docPr id="39"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1097280"/>
                        </a:xfrm>
                        <a:prstGeom prst="rect">
                          <a:avLst/>
                        </a:prstGeom>
                        <a:solidFill>
                          <a:srgbClr val="FFFFFF"/>
                        </a:solidFill>
                        <a:ln w="28575">
                          <a:solidFill>
                            <a:srgbClr val="000000"/>
                          </a:solidFill>
                          <a:miter lim="800000"/>
                          <a:headEnd/>
                          <a:tailEnd/>
                        </a:ln>
                        <a:effectLst>
                          <a:outerShdw blurRad="63500" dist="107763" dir="18900000" algn="ctr" rotWithShape="0">
                            <a:srgbClr val="000000">
                              <a:alpha val="74998"/>
                            </a:srgbClr>
                          </a:outerShdw>
                        </a:effectLst>
                      </wps:spPr>
                      <wps:txbx>
                        <w:txbxContent>
                          <w:p w14:paraId="67E40272" w14:textId="77777777" w:rsidR="00EB573E" w:rsidRPr="00385964" w:rsidRDefault="00EB573E" w:rsidP="005A5EE4">
                            <w:pPr>
                              <w:jc w:val="center"/>
                            </w:pPr>
                          </w:p>
                          <w:p w14:paraId="313EAECD" w14:textId="77777777" w:rsidR="00EB573E" w:rsidRPr="00385964" w:rsidRDefault="00EB573E" w:rsidP="005A5EE4">
                            <w:pPr>
                              <w:pStyle w:val="2"/>
                              <w:spacing w:before="0" w:after="0"/>
                              <w:jc w:val="center"/>
                              <w:rPr>
                                <w:rFonts w:ascii="Times New Roman" w:hAnsi="Times New Roman" w:cs="Times New Roman"/>
                                <w:b w:val="0"/>
                                <w:i w:val="0"/>
                              </w:rPr>
                            </w:pPr>
                            <w:r w:rsidRPr="00385964">
                              <w:rPr>
                                <w:rFonts w:ascii="Times New Roman" w:hAnsi="Times New Roman" w:cs="Times New Roman"/>
                                <w:b w:val="0"/>
                                <w:i w:val="0"/>
                              </w:rPr>
                              <w:t>МЕХАН</w:t>
                            </w:r>
                            <w:r w:rsidRPr="00385964">
                              <w:rPr>
                                <w:rFonts w:ascii="Times New Roman" w:hAnsi="Times New Roman" w:cs="Times New Roman"/>
                                <w:b w:val="0"/>
                                <w:i w:val="0"/>
                                <w:lang w:val="uk-UA"/>
                              </w:rPr>
                              <w:t>І</w:t>
                            </w:r>
                            <w:r w:rsidRPr="00385964">
                              <w:rPr>
                                <w:rFonts w:ascii="Times New Roman" w:hAnsi="Times New Roman" w:cs="Times New Roman"/>
                                <w:b w:val="0"/>
                                <w:i w:val="0"/>
                              </w:rPr>
                              <w:t xml:space="preserve">ЗМ </w:t>
                            </w:r>
                          </w:p>
                          <w:p w14:paraId="4CC4AAB7" w14:textId="77777777" w:rsidR="00EB573E" w:rsidRPr="00385964" w:rsidRDefault="00EB573E" w:rsidP="005A5EE4">
                            <w:pPr>
                              <w:jc w:val="center"/>
                              <w:rPr>
                                <w:lang w:val="uk-UA"/>
                              </w:rPr>
                            </w:pPr>
                            <w:r w:rsidRPr="00385964">
                              <w:t>ОПЛАТ</w:t>
                            </w:r>
                            <w:r w:rsidRPr="00385964">
                              <w:rPr>
                                <w:lang w:val="uk-UA"/>
                              </w:rPr>
                              <w:t>И</w:t>
                            </w:r>
                          </w:p>
                          <w:p w14:paraId="2FD609D2" w14:textId="77777777" w:rsidR="00EB573E" w:rsidRPr="00385964" w:rsidRDefault="00EB573E" w:rsidP="005A5EE4">
                            <w:pPr>
                              <w:jc w:val="center"/>
                              <w:rPr>
                                <w:lang w:val="uk-UA"/>
                              </w:rPr>
                            </w:pPr>
                            <w:r w:rsidRPr="00385964">
                              <w:rPr>
                                <w:lang w:val="uk-UA"/>
                              </w:rPr>
                              <w:t>ПРАЦІ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 o:spid="_x0000_s1122" style="position:absolute;left:0;text-align:left;margin-left:51.5pt;margin-top:1.7pt;width:187.2pt;height:86.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pN/tIYCAAANBQAADgAAAGRycy9lMm9Eb2MueG1srFRNb9QwFLwj8R8s32mS/comaraqWoqQClRd&#10;EGfHcRILxza2d7Pl1/P89qNbygmRQ+RnO5OZeWNfXu0GRbbCeWl0RbOLlBKhuWmk7ir67evduyUl&#10;PjDdMGW0qOiT8PRq9fbN5WhLMTG9UY1wBEC0L0db0T4EWyaJ570YmL8wVmhYbI0bWIDSdUnj2Ajo&#10;g0omabpIRuMa6wwX3sPs7X6RrhC/bQUPX9rWi0BURYFbwLfDdx3fyeqSlZ1jtpf8QIP9A4uBSQ0/&#10;PUHdssDIxslXUIPkznjThgtuhsS0reQCNYCaLP1DzbpnVqAWMMfbk03+/8Hyz9sHR2RT0WlBiWYD&#10;9OgRXGO6U4JkC3RotL6EjWv74KJGb+8N/+GJNjc97BPXzpmxF6wBXll0NHnxQSw8fErq8ZNpAJ9t&#10;gkGzdq0bIiDYQHbYk6dTT8QuEA6Tk2mez2bQOg5rWVrkkyVySlh5/Nw6Hz4IM5A4qKgD+gjPtvc+&#10;RDqsPG5B+kbJ5k4qhYXr6hvlyJZBQO7wQQWg8nyb0mQELst5PkfoF4v+HCPF528YgwwQdSWHii5P&#10;m1gZjXuvGwxiYFLtx8BZ6UhQYIhBCBq1AYh134ykVhv3yKBti+k8BXcaGaVnaZ4vprGCiGfLYv8b&#10;wlQHh5MHR4kz4bsMPSYrev3KgwP/OM+U7dnemXxWFMujqL1c9NUcCWF1xhUjELseT6Ivw67eYcqK&#10;PKLEqdo0TxAKIISdhzsEBr1xvygZ4TxW1P/cMCcoUR81BKvIMAUBi9k8n4Bod75Sn68wzQGqooGS&#10;/fAm7A/9xjrZ9dEqlK7NNYSxlRiTZ1aHCMOZQ12H+yEe6vMadz3fYqvfAAAA//8DAFBLAwQUAAYA&#10;CAAAACEAcUn9DN8AAAAJAQAADwAAAGRycy9kb3ducmV2LnhtbEyPwW7CMBBE75X4B2sr9VYcAiIl&#10;xEGoVS9UBZXyAU68JFHjdRSbEPr13Z7a247eaHYm24y2FQP2vnGkYDaNQCCVzjRUKTh9vj4+gfBB&#10;k9GtI1RwQw+bfHKX6dS4K33gcAyV4BDyqVZQh9ClUvqyRqv91HVIzM6utzqw7Ctpen3lcNvKOIqW&#10;0uqG+EOtO3yusfw6XqyCQxcOu11haV/NXm5vzfAey++VUg/343YNIuAY/szwW5+rQ86dCnch40XL&#10;OprzlqBgvgDBfJEkfBQMkmUMMs/k/wX5DwAAAP//AwBQSwECLQAUAAYACAAAACEA5JnDwPsAAADh&#10;AQAAEwAAAAAAAAAAAAAAAAAAAAAAW0NvbnRlbnRfVHlwZXNdLnhtbFBLAQItABQABgAIAAAAIQAj&#10;smrh1wAAAJQBAAALAAAAAAAAAAAAAAAAACwBAABfcmVscy8ucmVsc1BLAQItABQABgAIAAAAIQC2&#10;k3+0hgIAAA0FAAAOAAAAAAAAAAAAAAAAACwCAABkcnMvZTJvRG9jLnhtbFBLAQItABQABgAIAAAA&#10;IQBxSf0M3wAAAAkBAAAPAAAAAAAAAAAAAAAAAN4EAABkcnMvZG93bnJldi54bWxQSwUGAAAAAAQA&#10;BADzAAAA6gUAAAAA&#10;" o:allowincell="f" strokeweight="2.25pt">
                <v:shadow on="t" opacity="49150f" offset="6pt,-6pt"/>
                <v:textbox>
                  <w:txbxContent>
                    <w:p w14:paraId="67E40272" w14:textId="77777777" w:rsidR="00EB573E" w:rsidRPr="00385964" w:rsidRDefault="00EB573E" w:rsidP="005A5EE4">
                      <w:pPr>
                        <w:jc w:val="center"/>
                      </w:pPr>
                    </w:p>
                    <w:p w14:paraId="313EAECD" w14:textId="77777777" w:rsidR="00EB573E" w:rsidRPr="00385964" w:rsidRDefault="00EB573E" w:rsidP="005A5EE4">
                      <w:pPr>
                        <w:pStyle w:val="2"/>
                        <w:spacing w:before="0" w:after="0"/>
                        <w:jc w:val="center"/>
                        <w:rPr>
                          <w:rFonts w:ascii="Times New Roman" w:hAnsi="Times New Roman" w:cs="Times New Roman"/>
                          <w:b w:val="0"/>
                          <w:i w:val="0"/>
                        </w:rPr>
                      </w:pPr>
                      <w:r w:rsidRPr="00385964">
                        <w:rPr>
                          <w:rFonts w:ascii="Times New Roman" w:hAnsi="Times New Roman" w:cs="Times New Roman"/>
                          <w:b w:val="0"/>
                          <w:i w:val="0"/>
                        </w:rPr>
                        <w:t>МЕХАН</w:t>
                      </w:r>
                      <w:r w:rsidRPr="00385964">
                        <w:rPr>
                          <w:rFonts w:ascii="Times New Roman" w:hAnsi="Times New Roman" w:cs="Times New Roman"/>
                          <w:b w:val="0"/>
                          <w:i w:val="0"/>
                          <w:lang w:val="uk-UA"/>
                        </w:rPr>
                        <w:t>І</w:t>
                      </w:r>
                      <w:r w:rsidRPr="00385964">
                        <w:rPr>
                          <w:rFonts w:ascii="Times New Roman" w:hAnsi="Times New Roman" w:cs="Times New Roman"/>
                          <w:b w:val="0"/>
                          <w:i w:val="0"/>
                        </w:rPr>
                        <w:t xml:space="preserve">ЗМ </w:t>
                      </w:r>
                    </w:p>
                    <w:p w14:paraId="4CC4AAB7" w14:textId="77777777" w:rsidR="00EB573E" w:rsidRPr="00385964" w:rsidRDefault="00EB573E" w:rsidP="005A5EE4">
                      <w:pPr>
                        <w:jc w:val="center"/>
                        <w:rPr>
                          <w:lang w:val="uk-UA"/>
                        </w:rPr>
                      </w:pPr>
                      <w:r w:rsidRPr="00385964">
                        <w:t>ОПЛАТ</w:t>
                      </w:r>
                      <w:r w:rsidRPr="00385964">
                        <w:rPr>
                          <w:lang w:val="uk-UA"/>
                        </w:rPr>
                        <w:t>И</w:t>
                      </w:r>
                    </w:p>
                    <w:p w14:paraId="2FD609D2" w14:textId="77777777" w:rsidR="00EB573E" w:rsidRPr="00385964" w:rsidRDefault="00EB573E" w:rsidP="005A5EE4">
                      <w:pPr>
                        <w:jc w:val="center"/>
                        <w:rPr>
                          <w:lang w:val="uk-UA"/>
                        </w:rPr>
                      </w:pPr>
                      <w:r w:rsidRPr="00385964">
                        <w:rPr>
                          <w:lang w:val="uk-UA"/>
                        </w:rPr>
                        <w:t>ПРАЦІ</w:t>
                      </w:r>
                    </w:p>
                  </w:txbxContent>
                </v:textbox>
              </v:rect>
            </w:pict>
          </mc:Fallback>
        </mc:AlternateContent>
      </w:r>
    </w:p>
    <w:p w14:paraId="500A4DFB" w14:textId="77777777" w:rsidR="00B40C3A" w:rsidRPr="00385964" w:rsidRDefault="00B40C3A" w:rsidP="00B40C3A">
      <w:pPr>
        <w:spacing w:line="360" w:lineRule="auto"/>
        <w:ind w:firstLine="720"/>
        <w:jc w:val="both"/>
        <w:rPr>
          <w:color w:val="auto"/>
          <w:lang w:val="uk-UA"/>
        </w:rPr>
      </w:pPr>
    </w:p>
    <w:p w14:paraId="365E7B6A" w14:textId="521E4566" w:rsidR="00B40C3A" w:rsidRPr="00385964" w:rsidRDefault="00B238B3" w:rsidP="00B40C3A">
      <w:pPr>
        <w:spacing w:line="360" w:lineRule="auto"/>
        <w:ind w:firstLine="720"/>
        <w:jc w:val="both"/>
        <w:rPr>
          <w:color w:val="auto"/>
          <w:lang w:val="uk-UA"/>
        </w:rPr>
      </w:pPr>
      <w:r>
        <w:rPr>
          <w:noProof/>
          <w:color w:val="auto"/>
          <w:lang w:val="en-US"/>
        </w:rPr>
        <mc:AlternateContent>
          <mc:Choice Requires="wps">
            <w:drawing>
              <wp:anchor distT="0" distB="0" distL="114300" distR="114300" simplePos="0" relativeHeight="251726848" behindDoc="0" locked="0" layoutInCell="0" allowOverlap="1" wp14:anchorId="7719C304" wp14:editId="395A23DA">
                <wp:simplePos x="0" y="0"/>
                <wp:positionH relativeFrom="column">
                  <wp:posOffset>5866130</wp:posOffset>
                </wp:positionH>
                <wp:positionV relativeFrom="paragraph">
                  <wp:posOffset>44450</wp:posOffset>
                </wp:positionV>
                <wp:extent cx="365760" cy="0"/>
                <wp:effectExtent l="24130" t="95250" r="54610" b="107950"/>
                <wp:wrapNone/>
                <wp:docPr id="38"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8"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9pt,3.5pt" to="490.7pt,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sr8bCoCAABNBAAADgAAAGRycy9lMm9Eb2MueG1srFTbjtMwEH1H4h8sv7dJ2vSyUdMVSlteFqi0&#10;ywe4ttNY+CbbbVoh/p2xe2EXXhAiD844M3PmzC2Lx5OS6MidF0bXuBjmGHFNDRN6X+OvL5vBHCMf&#10;iGZEGs1rfOYePy7fv1v0tuIj0xnJuEMAon3V2xp3IdgqyzztuCJ+aCzXoGyNUyTA1e0z5kgP6Epm&#10;ozyfZr1xzDpDuffwdXVR4mXCb1tOw5e29TwgWWPgFtLp0rmLZ7ZckGrviO0EvdIg/8BCEaEh6B1q&#10;RQJBByf+gFKCOuNNG4bUqMy0raA85QDZFPlv2Tx3xPKUCxTH23uZ/P+DpZ+PW4cEq/EYOqWJgh49&#10;Cc1RMZvH4vTWV2DT6K2L6dGTfrZPhn7zSJumI3rPE8mXswXHInpkb1zixVsIses/GQY25BBMqtSp&#10;dSpCQg3QKTXkfG8IPwVE4eN4OplNoW30pspIdfOzzoeP3CgUhRpLIJ1wyfHJh8iDVDeTGEabjZAy&#10;tVtq1Nd4NJ/MJsnDGylY1EY77/a7Rjp0JHFi0pOyAs1rM2cOmiW0jhO2vsqBCAkyCqkcwQkokOQ4&#10;hlOcYSQ5LEmULvykjhEhWWB8lS5D8/0hf1jP1/NyUI6m60GZMzb4sGnKwXRTzCar8appVsWPSL4o&#10;q04wxnXkfxvgovy7Abmu0mX07iN8r1T2Fj2VFMje3ol06nZs8GVUdoadty5mFxsPM5uMr/sVl+L1&#10;PVn9+gssfwIAAP//AwBQSwMEFAAGAAgAAAAhAOoQ90LbAAAABwEAAA8AAABkcnMvZG93bnJldi54&#10;bWxMj0FPwkAUhO8m/IfNI/EmW8BoKd0SY6I3Ey2E87b7aBu6b2t3W8q/9+kFj5OZzHyT7ibbihF7&#10;3zhSsFxEIJBKZxqqFBz2bw8xCB80Gd06QgVX9LDLZnepToy70BeOeagEl5BPtII6hC6R0pc1Wu0X&#10;rkNi7+R6qwPLvpKm1xcut61cRdGTtLohXqh1h681lud8sAq+r+vj0fr3/LMwXWg+Yjns7ajU/Xx6&#10;2YIIOIVbGH7xGR0yZircQMaLVsFmtWb0oOCZL7G/iZePIIo/LbNU/ufPfgAAAP//AwBQSwECLQAU&#10;AAYACAAAACEA5JnDwPsAAADhAQAAEwAAAAAAAAAAAAAAAAAAAAAAW0NvbnRlbnRfVHlwZXNdLnht&#10;bFBLAQItABQABgAIAAAAIQAjsmrh1wAAAJQBAAALAAAAAAAAAAAAAAAAACwBAABfcmVscy8ucmVs&#10;c1BLAQItABQABgAIAAAAIQDuyvxsKgIAAE0EAAAOAAAAAAAAAAAAAAAAACwCAABkcnMvZTJvRG9j&#10;LnhtbFBLAQItABQABgAIAAAAIQDqEPdC2wAAAAcBAAAPAAAAAAAAAAAAAAAAAIIEAABkcnMvZG93&#10;bnJldi54bWxQSwUGAAAAAAQABADzAAAAigUAAAAA&#10;" o:allowincell="f" strokeweight="2.25pt">
                <v:stroke endarrow="block"/>
              </v:line>
            </w:pict>
          </mc:Fallback>
        </mc:AlternateContent>
      </w:r>
    </w:p>
    <w:p w14:paraId="61B15431" w14:textId="77777777" w:rsidR="00B40C3A" w:rsidRPr="00385964" w:rsidRDefault="00B40C3A" w:rsidP="00B40C3A">
      <w:pPr>
        <w:spacing w:line="360" w:lineRule="auto"/>
        <w:ind w:firstLine="720"/>
        <w:jc w:val="both"/>
        <w:rPr>
          <w:color w:val="auto"/>
          <w:lang w:val="uk-UA"/>
        </w:rPr>
      </w:pPr>
    </w:p>
    <w:p w14:paraId="6AF7CEF7" w14:textId="77777777" w:rsidR="00B40C3A" w:rsidRPr="00385964" w:rsidRDefault="00B40C3A" w:rsidP="00B40C3A">
      <w:pPr>
        <w:spacing w:line="360" w:lineRule="auto"/>
        <w:ind w:firstLine="720"/>
        <w:jc w:val="both"/>
        <w:rPr>
          <w:color w:val="auto"/>
          <w:lang w:val="uk-UA"/>
        </w:rPr>
      </w:pPr>
    </w:p>
    <w:p w14:paraId="3FCBBA8A" w14:textId="77777777" w:rsidR="00B40C3A" w:rsidRPr="00385964" w:rsidRDefault="00B40C3A" w:rsidP="00B40C3A">
      <w:pPr>
        <w:spacing w:line="360" w:lineRule="auto"/>
        <w:ind w:firstLine="720"/>
        <w:jc w:val="both"/>
        <w:rPr>
          <w:color w:val="auto"/>
          <w:lang w:val="uk-UA"/>
        </w:rPr>
      </w:pPr>
    </w:p>
    <w:p w14:paraId="05C00DB0" w14:textId="77777777" w:rsidR="00B40C3A" w:rsidRPr="00385964" w:rsidRDefault="00B40C3A" w:rsidP="00B40C3A">
      <w:pPr>
        <w:pStyle w:val="5"/>
        <w:jc w:val="center"/>
        <w:rPr>
          <w:b w:val="0"/>
          <w:i w:val="0"/>
          <w:sz w:val="28"/>
          <w:szCs w:val="28"/>
          <w:lang w:val="uk-UA"/>
        </w:rPr>
      </w:pPr>
      <w:r w:rsidRPr="00385964">
        <w:rPr>
          <w:b w:val="0"/>
          <w:i w:val="0"/>
          <w:sz w:val="28"/>
          <w:szCs w:val="28"/>
          <w:lang w:val="uk-UA"/>
        </w:rPr>
        <w:t>Рис.3.3. Схема основних о</w:t>
      </w:r>
      <w:r w:rsidR="00DB4B65" w:rsidRPr="00385964">
        <w:rPr>
          <w:b w:val="0"/>
          <w:i w:val="0"/>
          <w:sz w:val="28"/>
          <w:szCs w:val="28"/>
          <w:lang w:val="uk-UA"/>
        </w:rPr>
        <w:t>перацій фінансового контролінга</w:t>
      </w:r>
      <w:r w:rsidR="00472935">
        <w:rPr>
          <w:b w:val="0"/>
          <w:i w:val="0"/>
          <w:sz w:val="28"/>
          <w:szCs w:val="28"/>
          <w:lang w:val="uk-UA"/>
        </w:rPr>
        <w:t xml:space="preserve"> </w:t>
      </w:r>
      <w:r w:rsidR="00472935" w:rsidRPr="00472935">
        <w:rPr>
          <w:b w:val="0"/>
          <w:bCs w:val="0"/>
          <w:i w:val="0"/>
          <w:iCs w:val="0"/>
          <w:color w:val="auto"/>
          <w:sz w:val="28"/>
          <w:szCs w:val="28"/>
          <w:lang w:val="uk-UA"/>
        </w:rPr>
        <w:t>ТОВ «Благо-Інвест»</w:t>
      </w:r>
    </w:p>
    <w:p w14:paraId="33D9CC57" w14:textId="77777777" w:rsidR="00B40C3A" w:rsidRPr="00385964" w:rsidRDefault="00B40C3A" w:rsidP="00B40C3A">
      <w:pPr>
        <w:spacing w:line="360" w:lineRule="auto"/>
        <w:ind w:firstLine="720"/>
        <w:jc w:val="both"/>
        <w:rPr>
          <w:color w:val="auto"/>
          <w:lang w:val="uk-UA"/>
        </w:rPr>
      </w:pPr>
    </w:p>
    <w:p w14:paraId="4580F04F" w14:textId="77777777" w:rsidR="00B40C3A" w:rsidRPr="00385964" w:rsidRDefault="00B40C3A" w:rsidP="00B40C3A">
      <w:pPr>
        <w:spacing w:line="360" w:lineRule="auto"/>
        <w:ind w:firstLine="720"/>
        <w:jc w:val="both"/>
        <w:rPr>
          <w:color w:val="auto"/>
          <w:lang w:val="uk-UA"/>
        </w:rPr>
        <w:sectPr w:rsidR="00B40C3A" w:rsidRPr="00385964" w:rsidSect="00B73195">
          <w:headerReference w:type="even" r:id="rId14"/>
          <w:headerReference w:type="default" r:id="rId15"/>
          <w:pgSz w:w="16840" w:h="11907" w:orient="landscape"/>
          <w:pgMar w:top="1134" w:right="794" w:bottom="1134" w:left="1588" w:header="720" w:footer="720" w:gutter="0"/>
          <w:pgNumType w:start="97"/>
          <w:cols w:space="720"/>
        </w:sectPr>
      </w:pPr>
    </w:p>
    <w:p w14:paraId="7E8FE435" w14:textId="77777777" w:rsidR="00B40C3A" w:rsidRPr="00385964" w:rsidRDefault="00B40C3A" w:rsidP="00B40C3A">
      <w:pPr>
        <w:spacing w:line="360" w:lineRule="auto"/>
        <w:ind w:firstLine="720"/>
        <w:jc w:val="both"/>
        <w:rPr>
          <w:color w:val="auto"/>
          <w:sz w:val="28"/>
          <w:lang w:val="uk-UA"/>
        </w:rPr>
      </w:pPr>
    </w:p>
    <w:p w14:paraId="7132B977" w14:textId="2CA125A0" w:rsidR="00B40C3A" w:rsidRPr="00385964" w:rsidRDefault="00B238B3" w:rsidP="00B40C3A">
      <w:pPr>
        <w:spacing w:line="360" w:lineRule="auto"/>
        <w:ind w:firstLine="720"/>
        <w:jc w:val="both"/>
        <w:rPr>
          <w:color w:val="auto"/>
          <w:lang w:val="uk-UA"/>
        </w:rPr>
      </w:pPr>
      <w:r>
        <w:rPr>
          <w:noProof/>
          <w:color w:val="auto"/>
          <w:lang w:val="en-US"/>
        </w:rPr>
        <mc:AlternateContent>
          <mc:Choice Requires="wps">
            <w:drawing>
              <wp:anchor distT="0" distB="0" distL="114300" distR="114300" simplePos="0" relativeHeight="251761664" behindDoc="0" locked="0" layoutInCell="0" allowOverlap="1" wp14:anchorId="325B5682" wp14:editId="45280DAB">
                <wp:simplePos x="0" y="0"/>
                <wp:positionH relativeFrom="column">
                  <wp:posOffset>1297305</wp:posOffset>
                </wp:positionH>
                <wp:positionV relativeFrom="paragraph">
                  <wp:posOffset>1659890</wp:posOffset>
                </wp:positionV>
                <wp:extent cx="0" cy="548640"/>
                <wp:effectExtent l="90805" t="21590" r="112395" b="39370"/>
                <wp:wrapNone/>
                <wp:docPr id="37"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2"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15pt,130.7pt" to="102.15pt,173.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87f9isCAABNBAAADgAAAGRycy9lMm9Eb2MueG1srFTbjtowEH2v1H+w/A65bLhsRFhVAfpCW6Td&#10;foCxHWLVsS3bEFDVf+/YAbrbvlRVeTBje+bMmTPjLJ7OnUQnbp3QqsLZOMWIK6qZUIcKf33ZjOYY&#10;OU8UI1IrXuELd/hp+f7dojclz3WrJeMWAYhyZW8q3HpvyiRxtOUdcWNtuILLRtuOeNjaQ8Is6QG9&#10;k0meptOk15YZqyl3Dk5XwyVeRvym4dR/aRrHPZIVBm4+rjau+7AmywUpD5aYVtArDfIPLDoiFCS9&#10;Q62IJ+hoxR9QnaBWO934MdVdoptGUB5rgGqy9LdqnltieKwFxHHmLpP7f7D082lnkWAVfphhpEgH&#10;PdoKxVGe5UGc3rgSfGq1s6E8elbPZqvpN4eUrluiDjySfLkYCMxCRPImJGycgRT7/pNm4EOOXkel&#10;zo3tAiRogM6xIZd7Q/jZIzocUjidFPNpEXuVkPIWZ6zzH7nuUDAqLIF0xCWnrfOBBylvLiGN0hsh&#10;ZWy3VKivcD6fzCYxwmkpWLgNfs4e9rW06ETCxMRfrApuXrtZfVQsorWcsPXV9kRIsJGPcngrQCDJ&#10;cUjXcYaR5PBIgjXwkypkhGKB8dUahub7Y/q4nq/nxajIp+tRkTI2+rCpi9F0k80mq4dVXa+yH4F8&#10;VpStYIyrwP82wFnxdwNyfUrD6N1H+K5U8hY9Sgpkb/+RdOx2aPAwKnvNLjsbqguNh5mNztf3FR7F&#10;6330+vUVWP4EAAD//wMAUEsDBBQABgAIAAAAIQDdJ+sv3QAAAAsBAAAPAAAAZHJzL2Rvd25yZXYu&#10;eG1sTI9NT4NAEIbvJv6HzTTxZpcWUgmyNMZEbyZKTc8LOwIpO4vsQum/d4wHe5uPJ+88k+8X24sZ&#10;R985UrBZRyCQamc6ahR8Hl7uUxA+aDK6d4QKLuhhX9ze5Doz7kwfOJehERxCPtMK2hCGTEpft2i1&#10;X7sBiXdfbrQ6cDs20oz6zOG2l9so2kmrO+ILrR7wucX6VE5WwfclPh6tfy3fKzOE7i2V08HOSt2t&#10;lqdHEAGX8A/Drz6rQ8FOlZvIeNEr2EZJzCgXu00Cgom/SaUgTh5SkEUur38ofgAAAP//AwBQSwEC&#10;LQAUAAYACAAAACEA5JnDwPsAAADhAQAAEwAAAAAAAAAAAAAAAAAAAAAAW0NvbnRlbnRfVHlwZXNd&#10;LnhtbFBLAQItABQABgAIAAAAIQAjsmrh1wAAAJQBAAALAAAAAAAAAAAAAAAAACwBAABfcmVscy8u&#10;cmVsc1BLAQItABQABgAIAAAAIQA/zt/2KwIAAE0EAAAOAAAAAAAAAAAAAAAAACwCAABkcnMvZTJv&#10;RG9jLnhtbFBLAQItABQABgAIAAAAIQDdJ+sv3QAAAAsBAAAPAAAAAAAAAAAAAAAAAIMEAABkcnMv&#10;ZG93bnJldi54bWxQSwUGAAAAAAQABADzAAAAjQUAAAAA&#10;" o:allowincell="f" strokeweight="2.25pt">
                <v:stroke endarrow="block"/>
              </v:line>
            </w:pict>
          </mc:Fallback>
        </mc:AlternateContent>
      </w:r>
      <w:r>
        <w:rPr>
          <w:noProof/>
          <w:color w:val="auto"/>
          <w:lang w:val="en-US"/>
        </w:rPr>
        <mc:AlternateContent>
          <mc:Choice Requires="wps">
            <w:drawing>
              <wp:anchor distT="0" distB="0" distL="114300" distR="114300" simplePos="0" relativeHeight="251757568" behindDoc="0" locked="0" layoutInCell="0" allowOverlap="1" wp14:anchorId="75127BFC" wp14:editId="7D06C3F5">
                <wp:simplePos x="0" y="0"/>
                <wp:positionH relativeFrom="column">
                  <wp:posOffset>2211705</wp:posOffset>
                </wp:positionH>
                <wp:positionV relativeFrom="paragraph">
                  <wp:posOffset>2665730</wp:posOffset>
                </wp:positionV>
                <wp:extent cx="91440" cy="0"/>
                <wp:effectExtent l="14605" t="11430" r="20955" b="26670"/>
                <wp:wrapNone/>
                <wp:docPr id="36"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8"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15pt,209.9pt" to="181.35pt,209.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W5CYBICAAApBAAADgAAAGRycy9lMm9Eb2MueG1srFPBjtowEL1X6j9YvkMSNlCICKsqQC+0Rdrt&#10;BxjbIVYd27INAVX9945Ngtj2UlXNwRl7Zp7fzBsvny+tRGdundCqxNk4xYgrqplQxxJ/e92O5hg5&#10;TxQjUite4it3+Hn1/t2yMwWf6EZLxi0CEOWKzpS48d4USeJow1vixtpwBc5a25Z42NpjwizpAL2V&#10;ySRNZ0mnLTNWU+4cnK5vTryK+HXNqf9a1457JEsM3HxcbVwPYU1WS1IcLTGNoD0N8g8sWiIUXHqH&#10;WhNP0MmKP6BaQa12uvZjqttE17WgPNYA1WTpb9W8NMTwWAs0x5l7m9z/g6VfznuLBCvx0wwjRVrQ&#10;aCcUR5N0HprTGVdATKX2NpRHL+rF7DT97pDSVUPUkUeSr1cDiVnISN6khI0zcMWh+6wZxJCT17FT&#10;l9q2ARJ6gC5RkOtdEH7xiMLhIstzUI0OnoQUQ5qxzn/iukXBKLEEzhGWnHfOBxqkGELCLUpvhZRR&#10;balQB9DTyTQmOC0FC84Q5uzxUEmLziTMS/xiTeB5DLP6pFgEazhhm972RMibDZdLFfCgEKDTW7eB&#10;+LFIF5v5Zp6P8slsM8pTxkYft1U+mm2zD9P107qq1tnPQC3Li0YwxlVgNwxnlv+d+P0zuY3VfTzv&#10;bUjeosd+AdnhH0lHJYN4tzE4aHbd20FhmMcY3L+dMPCPe7AfX/jqFwAAAP//AwBQSwMEFAAGAAgA&#10;AAAhAOH6FFrfAAAACwEAAA8AAABkcnMvZG93bnJldi54bWxMj8FOwzAMhu9IvENkJC7Tlq6dtlGa&#10;TgjojcsGiKvXmraicbom2wpPj5GQ4Gj70+/vzzaj7dSJBt86NjCfRaCIS1e1XBt4eS6ma1A+IFfY&#10;OSYDn+Rhk19eZJhW7sxbOu1CrSSEfYoGmhD6VGtfNmTRz1xPLLd3N1gMMg61rgY8S7jtdBxFS22x&#10;ZfnQYE/3DZUfu6M14ItXOhRfk3ISvSW1o/jw8PSIxlxfjXe3oAKN4Q+GH31Rh1yc9u7IlVedgWSx&#10;TgQ1sJjfSAchkmW8ArX/3eg80/875N8AAAD//wMAUEsBAi0AFAAGAAgAAAAhAOSZw8D7AAAA4QEA&#10;ABMAAAAAAAAAAAAAAAAAAAAAAFtDb250ZW50X1R5cGVzXS54bWxQSwECLQAUAAYACAAAACEAI7Jq&#10;4dcAAACUAQAACwAAAAAAAAAAAAAAAAAsAQAAX3JlbHMvLnJlbHNQSwECLQAUAAYACAAAACEABW5C&#10;YBICAAApBAAADgAAAAAAAAAAAAAAAAAsAgAAZHJzL2Uyb0RvYy54bWxQSwECLQAUAAYACAAAACEA&#10;4foUWt8AAAALAQAADwAAAAAAAAAAAAAAAABqBAAAZHJzL2Rvd25yZXYueG1sUEsFBgAAAAAEAAQA&#10;8wAAAHYFAAAAAA==&#10;" o:allowincell="f"/>
            </w:pict>
          </mc:Fallback>
        </mc:AlternateContent>
      </w:r>
      <w:r>
        <w:rPr>
          <w:noProof/>
          <w:color w:val="auto"/>
          <w:lang w:val="en-US"/>
        </w:rPr>
        <mc:AlternateContent>
          <mc:Choice Requires="wps">
            <w:drawing>
              <wp:anchor distT="0" distB="0" distL="114300" distR="114300" simplePos="0" relativeHeight="251747328" behindDoc="0" locked="0" layoutInCell="0" allowOverlap="1" wp14:anchorId="612B6CAE" wp14:editId="0E28379F">
                <wp:simplePos x="0" y="0"/>
                <wp:positionH relativeFrom="column">
                  <wp:posOffset>3126105</wp:posOffset>
                </wp:positionH>
                <wp:positionV relativeFrom="paragraph">
                  <wp:posOffset>7146290</wp:posOffset>
                </wp:positionV>
                <wp:extent cx="0" cy="365760"/>
                <wp:effectExtent l="90805" t="21590" r="112395" b="44450"/>
                <wp:wrapNone/>
                <wp:docPr id="35"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8"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15pt,562.7pt" to="246.15pt,59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zhv7isCAABNBAAADgAAAGRycy9lMm9Eb2MueG1srFRNj9owEL1X6n+wfIckEL4iwqoK0AttkXb7&#10;A4ztEKuObdmGgKr+944doLvtparKwYztmTdv3oyzfLq0Ep25dUKrEmfDFCOuqGZCHUv89WU7mGPk&#10;PFGMSK14ia/c4afV+3fLzhR8pBstGbcIQJQrOlPixntTJImjDW+JG2rDFVzW2rbEw9YeE2ZJB+it&#10;TEZpOk06bZmxmnLn4HTdX+JVxK9rTv2XunbcI1li4ObjauN6CGuyWpLiaIlpBL3RIP/AoiVCQdIH&#10;1Jp4gk5W/AHVCmq107UfUt0muq4F5bEGqCZLf6vmuSGGx1pAHGceMrn/B0s/n/cWCVbi8QQjRVro&#10;0U4ojrLFPIjTGVeAT6X2NpRHL+rZ7DT95pDSVUPUkUeSL1cDgVmISN6EhI0zkOLQfdIMfMjJ66jU&#10;pbZtgAQN0CU25PpoCL94RPtDCqfj6WQ2jb1KSHGPM9b5j1y3KBgllkA64pLzzvnAgxR3l5BG6a2Q&#10;MrZbKtSVeDSfzCYxwmkpWLgNfs4eD5W06EzCxMRfrApuXrtZfVIsojWcsM3N9kRIsJGPcngrQCDJ&#10;cUjXcoaR5PBIgtXzkypkhGKB8c3qh+b7Il1s5pt5PshH080gTxkbfNhW+WC6zWaT9XhdVevsRyCf&#10;5UUjGOMq8L8PcJb/3YDcnlI/eo8RfiiVvEWPkgLZ+38kHbsdGtyPykGz696G6kLjYWaj8+19hUfx&#10;eh+9fn0FVj8BAAD//wMAUEsDBBQABgAIAAAAIQBaYEto3gAAAA0BAAAPAAAAZHJzL2Rvd25yZXYu&#10;eG1sTI9BT4NAEIXvJv6HzZh4s0uhGqQsjTHRm4lS0/PCToHIziK7UPrvncaDHue9L2/ey3eL7cWM&#10;o+8cKVivIhBItTMdNQo+9y93KQgfNBndO0IFZ/SwK66vcp0Zd6IPnMvQCA4hn2kFbQhDJqWvW7Ta&#10;r9yAxN7RjVYHPsdGmlGfONz2Mo6iB2l1R/yh1QM+t1h/lZNV8H1ODgfrX8v3ygyhe0vltLezUrc3&#10;y9MWRMAl/MFwqc/VoeBOlZvIeNEr2DzGCaNsrOP7DQhGfqXqIqVJBLLI5f8VxQ8AAAD//wMAUEsB&#10;Ai0AFAAGAAgAAAAhAOSZw8D7AAAA4QEAABMAAAAAAAAAAAAAAAAAAAAAAFtDb250ZW50X1R5cGVz&#10;XS54bWxQSwECLQAUAAYACAAAACEAI7Jq4dcAAACUAQAACwAAAAAAAAAAAAAAAAAsAQAAX3JlbHMv&#10;LnJlbHNQSwECLQAUAAYACAAAACEAPzhv7isCAABNBAAADgAAAAAAAAAAAAAAAAAsAgAAZHJzL2Uy&#10;b0RvYy54bWxQSwECLQAUAAYACAAAACEAWmBLaN4AAAANAQAADwAAAAAAAAAAAAAAAACDBAAAZHJz&#10;L2Rvd25yZXYueG1sUEsFBgAAAAAEAAQA8wAAAI4FAAAAAA==&#10;" o:allowincell="f" strokeweight="2.25pt">
                <v:stroke endarrow="block"/>
              </v:line>
            </w:pict>
          </mc:Fallback>
        </mc:AlternateContent>
      </w:r>
      <w:r>
        <w:rPr>
          <w:noProof/>
          <w:color w:val="auto"/>
          <w:lang w:val="en-US"/>
        </w:rPr>
        <mc:AlternateContent>
          <mc:Choice Requires="wps">
            <w:drawing>
              <wp:anchor distT="0" distB="0" distL="114300" distR="114300" simplePos="0" relativeHeight="251731968" behindDoc="0" locked="0" layoutInCell="0" allowOverlap="1" wp14:anchorId="59F52C0C" wp14:editId="10B75243">
                <wp:simplePos x="0" y="0"/>
                <wp:positionH relativeFrom="column">
                  <wp:posOffset>1754505</wp:posOffset>
                </wp:positionH>
                <wp:positionV relativeFrom="paragraph">
                  <wp:posOffset>105410</wp:posOffset>
                </wp:positionV>
                <wp:extent cx="3017520" cy="457200"/>
                <wp:effectExtent l="179705" t="105410" r="104775" b="173990"/>
                <wp:wrapNone/>
                <wp:docPr id="34"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457200"/>
                        </a:xfrm>
                        <a:prstGeom prst="rect">
                          <a:avLst/>
                        </a:prstGeom>
                        <a:solidFill>
                          <a:srgbClr val="FFFFFF"/>
                        </a:solidFill>
                        <a:ln w="28575">
                          <a:solidFill>
                            <a:srgbClr val="000000"/>
                          </a:solidFill>
                          <a:miter lim="800000"/>
                          <a:headEnd/>
                          <a:tailEnd/>
                        </a:ln>
                        <a:effectLst>
                          <a:outerShdw blurRad="63500" dist="107763" dir="8100000" algn="ctr" rotWithShape="0">
                            <a:srgbClr val="000000">
                              <a:alpha val="74998"/>
                            </a:srgbClr>
                          </a:outerShdw>
                        </a:effectLst>
                      </wps:spPr>
                      <wps:txbx>
                        <w:txbxContent>
                          <w:p w14:paraId="55B3E512" w14:textId="77777777" w:rsidR="00EB573E" w:rsidRPr="00385964" w:rsidRDefault="00EB573E" w:rsidP="00B40C3A">
                            <w:pPr>
                              <w:jc w:val="center"/>
                              <w:rPr>
                                <w:lang w:val="uk-UA"/>
                              </w:rPr>
                            </w:pPr>
                            <w:r w:rsidRPr="00385964">
                              <w:rPr>
                                <w:lang w:val="uk-UA"/>
                              </w:rPr>
                              <w:t>Вивчення</w:t>
                            </w:r>
                            <w:r w:rsidRPr="00385964">
                              <w:t xml:space="preserve"> ц</w:t>
                            </w:r>
                            <w:r w:rsidRPr="00385964">
                              <w:rPr>
                                <w:lang w:val="uk-UA"/>
                              </w:rPr>
                              <w:t>і</w:t>
                            </w:r>
                            <w:r w:rsidRPr="00385964">
                              <w:t xml:space="preserve">лей </w:t>
                            </w:r>
                            <w:r w:rsidRPr="00385964">
                              <w:rPr>
                                <w:lang w:val="uk-UA"/>
                              </w:rPr>
                              <w:t>і</w:t>
                            </w:r>
                            <w:r w:rsidRPr="00385964">
                              <w:t xml:space="preserve"> пр</w:t>
                            </w:r>
                            <w:r w:rsidRPr="00385964">
                              <w:rPr>
                                <w:lang w:val="uk-UA"/>
                              </w:rPr>
                              <w:t>і</w:t>
                            </w:r>
                            <w:r w:rsidRPr="00385964">
                              <w:t>оритет</w:t>
                            </w:r>
                            <w:r w:rsidRPr="00385964">
                              <w:rPr>
                                <w:lang w:val="uk-UA"/>
                              </w:rPr>
                              <w:t>і</w:t>
                            </w:r>
                            <w:r w:rsidRPr="00385964">
                              <w:t xml:space="preserve">в </w:t>
                            </w:r>
                            <w:r w:rsidRPr="00385964">
                              <w:rPr>
                                <w:lang w:val="uk-UA"/>
                              </w:rPr>
                              <w:t>розвитку підприємства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3" o:spid="_x0000_s1123" style="position:absolute;left:0;text-align:left;margin-left:138.15pt;margin-top:8.3pt;width:237.6pt;height:3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FBX8IICAAALBQAADgAAAGRycy9lMm9Eb2MueG1srFRNb9QwEL0j8R8s32mS/ejuRs1WVUsRUoGq&#10;BXGeJE5i4djG9m62/HrGk93tlnJC5BB57PHzmzfPvrjc9YpthfPS6IJnZylnQlemlrot+Levt++W&#10;nPkAugZltCj4k/D8cv32zcVgczExnVG1cAxBtM8HW/AuBJsnia860YM/M1ZoXGyM6yFg6NqkdjAg&#10;eq+SSZqeJ4NxtXWmEt7j7M24yNeE3zSiCl+axovAVMGRW6C/o38Z/8n6AvLWge1ktacB/8CiB6nx&#10;0CPUDQRgGydfQfWycsabJpxVpk9M08hKUA1YTZb+Uc1jB1ZQLSiOt0eZ/P+DrT5v7x2TdcGnM840&#10;9NijB1QNdKsEy5bTqNBgfY6Jj/bexRq9vTPVD8+0ue4wT1w5Z4ZOQI28spifvNgQA49bWTl8MjXi&#10;wyYYEmvXuD4CogxsRz15OvZE7AKrcHKaZov5BFtX4dpsvsCm0xGQH3Zb58MHYXoWBwV3yJ7QYXvn&#10;Q2QD+SGF2Bsl61upFAWuLa+VY1tAf9zSt0f3p2lKs6Hgk+V8MSfoF4v+FCOl728YvQzodCX7gi+P&#10;SZBH3d7rmnwYQKpxjJyVjgQFeRgLIZ02CPHY1QMr1cY9AHbtfDpHQVgtY+lZulicT2OEDl9m4ykM&#10;VItXswqOM2fCdxk68lVU+pUEe/pxHpTtYBRmMVutloeaxmpJVnPgQ9EJVTJA7PnonbArd+SxESUa&#10;ojT1E1oCCVHf8QXBQWfcL84GvI0F9z834ARn6qNGW62y2SxeXwrIBVjM6Up5ugK6QqiCB87G4XUY&#10;r/zGOtl2USkqXZsrtGIjySXPrPYGxhtHde1fh3ilT2PKen7D1r8BAAD//wMAUEsDBBQABgAIAAAA&#10;IQCT6/Jq3gAAAAkBAAAPAAAAZHJzL2Rvd25yZXYueG1sTI/BTsMwEETvSPyDtUjcqNOgplEapwIk&#10;bhWIghBH194mUeJ1iN0m/D3LiR5X8zTzttzOrhdnHEPrScFykYBAMt62VCv4eH++y0GEqMnq3hMq&#10;+MEA2+r6qtSF9RO94Xkfa8ElFAqtoIlxKKQMpkGnw8IPSJwd/eh05HOspR31xOWul2mSZNLplnih&#10;0QM+NWi6/ckpoMHsJnysX3doPrt06vTXS/qt1O3N/LABEXGO/zD86bM6VOx08CeyQfQK0nV2zygH&#10;WQaCgfVquQJxUJDnGciqlJcfVL8AAAD//wMAUEsBAi0AFAAGAAgAAAAhAOSZw8D7AAAA4QEAABMA&#10;AAAAAAAAAAAAAAAAAAAAAFtDb250ZW50X1R5cGVzXS54bWxQSwECLQAUAAYACAAAACEAI7Jq4dcA&#10;AACUAQAACwAAAAAAAAAAAAAAAAAsAQAAX3JlbHMvLnJlbHNQSwECLQAUAAYACAAAACEAqFBX8IIC&#10;AAALBQAADgAAAAAAAAAAAAAAAAAsAgAAZHJzL2Uyb0RvYy54bWxQSwECLQAUAAYACAAAACEAk+vy&#10;at4AAAAJAQAADwAAAAAAAAAAAAAAAADaBAAAZHJzL2Rvd25yZXYueG1sUEsFBgAAAAAEAAQA8wAA&#10;AOUFAAAAAA==&#10;" o:allowincell="f" strokeweight="2.25pt">
                <v:shadow on="t" opacity="49150f" offset="-6pt,6pt"/>
                <v:textbox>
                  <w:txbxContent>
                    <w:p w14:paraId="55B3E512" w14:textId="77777777" w:rsidR="00EB573E" w:rsidRPr="00385964" w:rsidRDefault="00EB573E" w:rsidP="00B40C3A">
                      <w:pPr>
                        <w:jc w:val="center"/>
                        <w:rPr>
                          <w:lang w:val="uk-UA"/>
                        </w:rPr>
                      </w:pPr>
                      <w:r w:rsidRPr="00385964">
                        <w:rPr>
                          <w:lang w:val="uk-UA"/>
                        </w:rPr>
                        <w:t>Вивчення</w:t>
                      </w:r>
                      <w:r w:rsidRPr="00385964">
                        <w:t xml:space="preserve"> ц</w:t>
                      </w:r>
                      <w:r w:rsidRPr="00385964">
                        <w:rPr>
                          <w:lang w:val="uk-UA"/>
                        </w:rPr>
                        <w:t>і</w:t>
                      </w:r>
                      <w:r w:rsidRPr="00385964">
                        <w:t xml:space="preserve">лей </w:t>
                      </w:r>
                      <w:r w:rsidRPr="00385964">
                        <w:rPr>
                          <w:lang w:val="uk-UA"/>
                        </w:rPr>
                        <w:t>і</w:t>
                      </w:r>
                      <w:r w:rsidRPr="00385964">
                        <w:t xml:space="preserve"> пр</w:t>
                      </w:r>
                      <w:r w:rsidRPr="00385964">
                        <w:rPr>
                          <w:lang w:val="uk-UA"/>
                        </w:rPr>
                        <w:t>і</w:t>
                      </w:r>
                      <w:r w:rsidRPr="00385964">
                        <w:t>оритет</w:t>
                      </w:r>
                      <w:r w:rsidRPr="00385964">
                        <w:rPr>
                          <w:lang w:val="uk-UA"/>
                        </w:rPr>
                        <w:t>і</w:t>
                      </w:r>
                      <w:r w:rsidRPr="00385964">
                        <w:t xml:space="preserve">в </w:t>
                      </w:r>
                      <w:r w:rsidRPr="00385964">
                        <w:rPr>
                          <w:lang w:val="uk-UA"/>
                        </w:rPr>
                        <w:t>розвитку підприємства</w:t>
                      </w:r>
                    </w:p>
                  </w:txbxContent>
                </v:textbox>
              </v:rect>
            </w:pict>
          </mc:Fallback>
        </mc:AlternateContent>
      </w:r>
      <w:r>
        <w:rPr>
          <w:noProof/>
          <w:color w:val="auto"/>
          <w:lang w:val="en-US"/>
        </w:rPr>
        <mc:AlternateContent>
          <mc:Choice Requires="wps">
            <w:drawing>
              <wp:anchor distT="0" distB="0" distL="114300" distR="114300" simplePos="0" relativeHeight="251730944" behindDoc="0" locked="0" layoutInCell="0" allowOverlap="1" wp14:anchorId="2DA7A439" wp14:editId="4B98E3B9">
                <wp:simplePos x="0" y="0"/>
                <wp:positionH relativeFrom="column">
                  <wp:posOffset>474345</wp:posOffset>
                </wp:positionH>
                <wp:positionV relativeFrom="paragraph">
                  <wp:posOffset>13970</wp:posOffset>
                </wp:positionV>
                <wp:extent cx="5394960" cy="8138160"/>
                <wp:effectExtent l="4445" t="1270" r="0" b="1270"/>
                <wp:wrapNone/>
                <wp:docPr id="33"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8138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3AEB06" w14:textId="77777777" w:rsidR="00EB573E" w:rsidRDefault="00EB573E" w:rsidP="00B40C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124" type="#_x0000_t202" style="position:absolute;left:0;text-align:left;margin-left:37.35pt;margin-top:1.1pt;width:424.8pt;height:640.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VgKNoYCAAAbBQAADgAAAGRycy9lMm9Eb2MueG1srFRbb9sgFH6ftP+AeE99idPGVpyql2Wa1F2k&#10;dj+AAI7RMDAgsbtq/30HnKTpLtI0zQ8YOIfvXL4PFpdDJ9GOWye0qnF2lmLEFdVMqE2NPz+sJnOM&#10;nCeKEakVr/Ejd/hy+frVojcVz3WrJeMWAYhyVW9q3HpvqiRxtOUdcWfacAXGRtuOeFjaTcIs6QG9&#10;k0mepudJry0zVlPuHOzejka8jPhNw6n/2DSOeyRrDLn5ONo4rsOYLBek2lhiWkH3aZB/yKIjQkHQ&#10;I9Qt8QRtrfgFqhPUaqcbf0Z1l+imEZTHGqCaLP2pmvuWGB5rgeY4c2yT+3+w9MPuk0WC1Xg6xUiR&#10;Djh64INH13pA2TwPDeqNq8Dv3oCnH8AARMdinbnT9ItDSt+0RG34lbW6bzlhkGAWTiYnR0ccF0DW&#10;/XvNIBDZeh2BhsZ2oXvQDwToQNTjkZyQDIXN2bQsynMwUbDNs+k8g0WIQarDcWOdf8t1h8KkxhbY&#10;j/Bkd+f86HpwCdGcloKthJRxYTfrG2nRjoBSVvHbo79wkyo4Kx2OjYjjDmQJMYIt5BuZfyqzvEiv&#10;83KyOp9fTIqmmE3Ki3Q+SbPyGiopyuJ29T0kmBVVKxjj6k4oflBhVvwdy/v7MOon6hD1NS5n+Wzk&#10;6I9FpvH7XZGd8HAppeig0UcnUgVm3ygGZZPKEyHHefIy/UgI9ODwj12JOgjUjyLww3qImivLED6I&#10;ZK3ZIyjDauANOIYXBSattt8w6uF21th93RLLMZLvFKirzIoiXOe4KGYXOSzsqWV9aiGKAlSNPUbj&#10;9MaPT8DWWLFpIdKoZ6WvQJGNiFp5zmqvY7iBsaj9axGu+Ok6ej2/acsfAAAA//8DAFBLAwQUAAYA&#10;CAAAACEANI8vTN4AAAAJAQAADwAAAGRycy9kb3ducmV2LnhtbEyP0U6DQBBF3038h8008cXYxS0W&#10;iiyNmmj62toPGGAKpOwuYbeF/r3jkz5O7sm9Z/LtbHpxpdF3zmp4XkYgyFau7myj4fj9+ZSC8AFt&#10;jb2zpOFGHrbF/V2OWe0mu6frITSCS6zPUEMbwpBJ6auWDPqlG8hydnKjwcDn2Mh6xInLTS9VFK2l&#10;wc7yQosDfbRUnQ8Xo+G0mx5fNlP5FY7JPl6/Y5eU7qb1w2J+ewURaA5/MPzqszoU7FS6i6296DUk&#10;ccKkBqVAcLxR8QpEyZxKVynIIpf/Pyh+AAAA//8DAFBLAQItABQABgAIAAAAIQDkmcPA+wAAAOEB&#10;AAATAAAAAAAAAAAAAAAAAAAAAABbQ29udGVudF9UeXBlc10ueG1sUEsBAi0AFAAGAAgAAAAhACOy&#10;auHXAAAAlAEAAAsAAAAAAAAAAAAAAAAALAEAAF9yZWxzLy5yZWxzUEsBAi0AFAAGAAgAAAAhAC1Y&#10;CjaGAgAAGwUAAA4AAAAAAAAAAAAAAAAALAIAAGRycy9lMm9Eb2MueG1sUEsBAi0AFAAGAAgAAAAh&#10;ADSPL0zeAAAACQEAAA8AAAAAAAAAAAAAAAAA3gQAAGRycy9kb3ducmV2LnhtbFBLBQYAAAAABAAE&#10;APMAAADpBQAAAAA=&#10;" o:allowincell="f" stroked="f">
                <v:textbox>
                  <w:txbxContent>
                    <w:p w14:paraId="333AEB06" w14:textId="77777777" w:rsidR="00EB573E" w:rsidRDefault="00EB573E" w:rsidP="00B40C3A"/>
                  </w:txbxContent>
                </v:textbox>
              </v:shape>
            </w:pict>
          </mc:Fallback>
        </mc:AlternateContent>
      </w:r>
    </w:p>
    <w:p w14:paraId="4201FFF1" w14:textId="77777777" w:rsidR="00B40C3A" w:rsidRPr="00385964" w:rsidRDefault="00B40C3A" w:rsidP="00B40C3A">
      <w:pPr>
        <w:spacing w:line="360" w:lineRule="auto"/>
        <w:ind w:firstLine="720"/>
        <w:jc w:val="both"/>
        <w:rPr>
          <w:color w:val="auto"/>
          <w:lang w:val="uk-UA"/>
        </w:rPr>
      </w:pPr>
    </w:p>
    <w:p w14:paraId="61C4A82D" w14:textId="6E92544B" w:rsidR="00B40C3A" w:rsidRPr="00385964" w:rsidRDefault="00B238B3" w:rsidP="00B40C3A">
      <w:pPr>
        <w:spacing w:line="360" w:lineRule="auto"/>
        <w:ind w:firstLine="720"/>
        <w:jc w:val="both"/>
        <w:rPr>
          <w:color w:val="auto"/>
          <w:lang w:val="uk-UA"/>
        </w:rPr>
      </w:pPr>
      <w:r>
        <w:rPr>
          <w:noProof/>
          <w:color w:val="auto"/>
          <w:lang w:val="en-US"/>
        </w:rPr>
        <mc:AlternateContent>
          <mc:Choice Requires="wps">
            <w:drawing>
              <wp:anchor distT="0" distB="0" distL="114300" distR="114300" simplePos="0" relativeHeight="251765760" behindDoc="0" locked="0" layoutInCell="0" allowOverlap="1" wp14:anchorId="1353ECB6" wp14:editId="3DB89E01">
                <wp:simplePos x="0" y="0"/>
                <wp:positionH relativeFrom="column">
                  <wp:posOffset>3400425</wp:posOffset>
                </wp:positionH>
                <wp:positionV relativeFrom="paragraph">
                  <wp:posOffset>36830</wp:posOffset>
                </wp:positionV>
                <wp:extent cx="0" cy="365760"/>
                <wp:effectExtent l="9525" t="11430" r="28575" b="29210"/>
                <wp:wrapNone/>
                <wp:docPr id="32"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6"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75pt,2.9pt" to="267.75pt,31.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MUejhQCAAAqBAAADgAAAGRycy9lMm9Eb2MueG1srFPbjtowEH2v1H+w/A65cFmICKsqQF9oF2m3&#10;H2Bsh1h1bMs2BFT13zt2ALHtS1U1D87YnjlzZs548XxuJTpx64RWJc6GKUZcUc2EOpT429tmMMPI&#10;eaIYkVrxEl+4w8/Ljx8WnSl4rhstGbcIQJQrOlPixntTJImjDW+JG2rDFVzW2rbEw9YeEmZJB+it&#10;TPI0nSadtsxYTblzcLrqL/Ey4tc1p/6lrh33SJYYuPm42rjuw5osF6Q4WGIaQa80yD+waIlQkPQO&#10;tSKeoKMVf0C1glrtdO2HVLeJrmtBeawBqsnS36p5bYjhsRZojjP3Nrn/B0u/nnYWCVbiUY6RIi1o&#10;tBWKozybhuZ0xhXgU6mdDeXRs3o1W02/O6R01RB14JHk28VAYBYiknchYeMMpNh3XzQDH3L0Onbq&#10;XNs2QEIP0DkKcrkLws8e0f6QwuloOnmaRq0SUtzijHX+M9ctCkaJJZCOuOS0dT7wIMXNJaRReiOk&#10;jHJLhboSzyf5JAY4LQULl8HN2cO+khadSBiY+MWi4ObRzeqjYhGs4YStr7YnQvY2JJcq4EElQOdq&#10;9RPxY57O17P1bDwY59P1YJwyNvi0qcaD6SZ7mqxGq6paZT8DtWxcNIIxrgK723Rm479T//pO+rm6&#10;z+e9Dcl79NgvIHv7R9JRyqBePwd7zS47e5MYBjI6Xx9PmPjHPdiPT3z5CwAA//8DAFBLAwQUAAYA&#10;CAAAACEAO3XRi9wAAAAIAQAADwAAAGRycy9kb3ducmV2LnhtbEyPwU7DMBBE70j8g7VIXKrWoSEV&#10;CnEqBOTGhULFdRsvSUS8TmO3DXw9izjAbUczmn1TrCfXqyONofNs4GqRgCKuve24MfD6Us1vQIWI&#10;bLH3TAY+KcC6PD8rMLf+xM903MRGSQmHHA20MQ651qFuyWFY+IFYvHc/Oowix0bbEU9S7nq9TJKV&#10;dtixfGhxoPuW6o/NwRkI1Zb21desniVvaeNpuX94ekRjLi+mu1tQkab4F4YffEGHUph2/sA2qN5A&#10;lmaZROWQBeL/6p2BVXoNuiz0/wHlNwAAAP//AwBQSwECLQAUAAYACAAAACEA5JnDwPsAAADhAQAA&#10;EwAAAAAAAAAAAAAAAAAAAAAAW0NvbnRlbnRfVHlwZXNdLnhtbFBLAQItABQABgAIAAAAIQAjsmrh&#10;1wAAAJQBAAALAAAAAAAAAAAAAAAAACwBAABfcmVscy8ucmVsc1BLAQItABQABgAIAAAAIQDIxR6O&#10;FAIAACoEAAAOAAAAAAAAAAAAAAAAACwCAABkcnMvZTJvRG9jLnhtbFBLAQItABQABgAIAAAAIQA7&#10;ddGL3AAAAAgBAAAPAAAAAAAAAAAAAAAAAGwEAABkcnMvZG93bnJldi54bWxQSwUGAAAAAAQABADz&#10;AAAAdQUAAAAA&#10;" o:allowincell="f"/>
            </w:pict>
          </mc:Fallback>
        </mc:AlternateContent>
      </w:r>
      <w:r>
        <w:rPr>
          <w:noProof/>
          <w:color w:val="auto"/>
          <w:lang w:val="en-US"/>
        </w:rPr>
        <mc:AlternateContent>
          <mc:Choice Requires="wps">
            <w:drawing>
              <wp:anchor distT="0" distB="0" distL="114300" distR="114300" simplePos="0" relativeHeight="251764736" behindDoc="0" locked="0" layoutInCell="0" allowOverlap="1" wp14:anchorId="15ACB8F8" wp14:editId="6429E3EA">
                <wp:simplePos x="0" y="0"/>
                <wp:positionH relativeFrom="column">
                  <wp:posOffset>2851785</wp:posOffset>
                </wp:positionH>
                <wp:positionV relativeFrom="paragraph">
                  <wp:posOffset>36830</wp:posOffset>
                </wp:positionV>
                <wp:extent cx="0" cy="365760"/>
                <wp:effectExtent l="6985" t="11430" r="31115" b="29210"/>
                <wp:wrapNone/>
                <wp:docPr id="31"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5"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55pt,2.9pt" to="224.55pt,31.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CBk6BQCAAAqBAAADgAAAGRycy9lMm9Eb2MueG1srFPBjtowEL1X6j9YvkMSCCxEhFUVoBfaRdrt&#10;BxjbIVYd27INAVX9944dQGx7qarm4IztmTdv5o0Xz+dWohO3TmhV4myYYsQV1UyoQ4m/vW0GM4yc&#10;J4oRqRUv8YU7/Lz8+GHRmYKPdKMl4xYBiHJFZ0rceG+KJHG04S1xQ224gsta25Z42NpDwizpAL2V&#10;yShNp0mnLTNWU+4cnK76S7yM+HXNqX+pa8c9kiUGbj6uNq77sCbLBSkOlphG0CsN8g8sWiIUJL1D&#10;rYgn6GjFH1CtoFY7Xfsh1W2i61pQHmuAarL0t2peG2J4rAWa48y9Te7/wdKvp51FgpV4nGGkSAsa&#10;bYXiaJRNQnM64wrwqdTOhvLoWb2arabfHVK6aog68Ejy7WIgMAsRybuQsHEGUuy7L5qBDzl6HTt1&#10;rm0bIKEH6BwFudwF4WePaH9I4XQ8nTxNo1YJKW5xxjr/mesWBaPEEkhHXHLaOh94kOLmEtIovRFS&#10;RrmlQl2J55PRJAY4LQULl8HN2cO+khadSBiY+MWi4ObRzeqjYhGs4YStr7YnQvY2JJcq4EElQOdq&#10;9RPxY57O17P1LB/ko+l6kKeMDT5tqnww3WRPk9V4VVWr7GegluVFIxjjKrC7TWeW/53613fSz9V9&#10;Pu9tSN6jx34B2ds/ko5SBvX6OdhrdtnZm8QwkNH5+njCxD/uwX584stfAAAA//8DAFBLAwQUAAYA&#10;CAAAACEA1l+JadwAAAAIAQAADwAAAGRycy9kb3ducmV2LnhtbEyPwU7DMBBE70j8g7VIXCrqtA0V&#10;hGwqBOTWCwXEdRsvSUS8TmO3DXx9jTjAcTSjmTf5arSdOvDgWycIs2kCiqVyppUa4fWlvLoB5QOJ&#10;oc4JI3yxh1VxfpZTZtxRnvmwCbWKJeIzQmhC6DOtfdWwJT91PUv0PtxgKUQ51NoMdIzlttPzJFlq&#10;S63EhYZ6fmi4+tzsLYIv33hXfk+qSfK+qB3Pd4/rJ0K8vBjv70AFHsNfGH7wIzoUkWnr9mK86hDS&#10;9HYWowjX8UH0f/UWYblIQRe5/n+gOAEAAP//AwBQSwECLQAUAAYACAAAACEA5JnDwPsAAADhAQAA&#10;EwAAAAAAAAAAAAAAAAAAAAAAW0NvbnRlbnRfVHlwZXNdLnhtbFBLAQItABQABgAIAAAAIQAjsmrh&#10;1wAAAJQBAAALAAAAAAAAAAAAAAAAACwBAABfcmVscy8ucmVsc1BLAQItABQABgAIAAAAIQB8IGTo&#10;FAIAACoEAAAOAAAAAAAAAAAAAAAAACwCAABkcnMvZTJvRG9jLnhtbFBLAQItABQABgAIAAAAIQDW&#10;X4lp3AAAAAgBAAAPAAAAAAAAAAAAAAAAAGwEAABkcnMvZG93bnJldi54bWxQSwUGAAAAAAQABADz&#10;AAAAdQUAAAAA&#10;" o:allowincell="f"/>
            </w:pict>
          </mc:Fallback>
        </mc:AlternateContent>
      </w:r>
      <w:r>
        <w:rPr>
          <w:noProof/>
          <w:color w:val="auto"/>
          <w:lang w:val="en-US"/>
        </w:rPr>
        <mc:AlternateContent>
          <mc:Choice Requires="wps">
            <w:drawing>
              <wp:anchor distT="0" distB="0" distL="114300" distR="114300" simplePos="0" relativeHeight="251763712" behindDoc="0" locked="0" layoutInCell="0" allowOverlap="1" wp14:anchorId="1E40B413" wp14:editId="71F697BF">
                <wp:simplePos x="0" y="0"/>
                <wp:positionH relativeFrom="column">
                  <wp:posOffset>3126105</wp:posOffset>
                </wp:positionH>
                <wp:positionV relativeFrom="paragraph">
                  <wp:posOffset>36830</wp:posOffset>
                </wp:positionV>
                <wp:extent cx="0" cy="822960"/>
                <wp:effectExtent l="90805" t="24130" r="112395" b="41910"/>
                <wp:wrapNone/>
                <wp:docPr id="30"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4"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15pt,2.9pt" to="246.15pt,67.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DB0isCAABNBAAADgAAAGRycy9lMm9Eb2MueG1srFRNj9owEL1X6n+wfId8bGAhIqyqAL3QFmm3&#10;P8DYDrHq2JZtCKjqf+/YAbrbXqqqHMzYnnnz5s04i6dzJ9GJWye0qnA2TjHiimom1KHCX182oxlG&#10;zhPFiNSKV/jCHX5avn+36E3Jc91qybhFAKJc2ZsKt96bMkkcbXlH3FgbruCy0bYjHrb2kDBLekDv&#10;ZJKn6TTptWXGasqdg9PVcImXEb9pOPVfmsZxj2SFgZuPq43rPqzJckHKgyWmFfRKg/wDi44IBUnv&#10;UCviCTpa8QdUJ6jVTjd+THWX6KYRlMcaoJos/a2a55YYHmsBcZy5y+T+Hyz9fNpZJFiFH0AeRTro&#10;0VYojvKsCOL0xpXgU6udDeXRs3o2W02/OaR03RJ14JHky8VAYBYikjchYeMMpNj3nzQDH3L0Oip1&#10;bmwXIEEDdI4Nudwbws8e0eGQwuksz+fT2KuElLc4Y53/yHWHglFhCaQjLjltnQ88SHlzCWmU3ggp&#10;Y7ulQn2F89nkcRIjnJaChdvg5+xhX0uLTiRMTPzFquDmtZvVR8UiWssJW19tT4QEG/koh7cCBJIc&#10;h3QdZxhJDo8kWAM/qUJGKBYYX61haL7P0/l6tp4VoyKfrkdFytjow6YuRtNN9jhZPazqepX9COSz&#10;omwFY1wF/rcBzoq/G5DrUxpG7z7Cd6WSt+hRUiB7+4+kY7dDg4dR2Wt22dlQXWg8zGx0vr6v8Che&#10;76PXr6/A8icAAAD//wMAUEsDBBQABgAIAAAAIQDIi9bf2wAAAAkBAAAPAAAAZHJzL2Rvd25yZXYu&#10;eG1sTI9BS8NAFITvgv9heQVvdtOmlZpmU0TQm6Cp9LzJPpPQ7NuY3aTpv/eVHuxxmGHmm3Q32VaM&#10;2PvGkYLFPAKBVDrTUKXge//2uAHhgyajW0eo4Iwedtn9XaoT4070hWMeKsEl5BOtoA6hS6T0ZY1W&#10;+7nrkNj7cb3VgWVfSdPrE5fbVi6j6Ela3RAv1LrD1xrLYz5YBb/n+HCw/j3/LEwXmo+NHPZ2VOph&#10;Nr1sQQScwn8YLviMDhkzFW4g40WrYPW8jDmqYM0P2L/qgoPxegUyS+Xtg+wPAAD//wMAUEsBAi0A&#10;FAAGAAgAAAAhAOSZw8D7AAAA4QEAABMAAAAAAAAAAAAAAAAAAAAAAFtDb250ZW50X1R5cGVzXS54&#10;bWxQSwECLQAUAAYACAAAACEAI7Jq4dcAAACUAQAACwAAAAAAAAAAAAAAAAAsAQAAX3JlbHMvLnJl&#10;bHNQSwECLQAUAAYACAAAACEAf+DB0isCAABNBAAADgAAAAAAAAAAAAAAAAAsAgAAZHJzL2Uyb0Rv&#10;Yy54bWxQSwECLQAUAAYACAAAACEAyIvW39sAAAAJAQAADwAAAAAAAAAAAAAAAACDBAAAZHJzL2Rv&#10;d25yZXYueG1sUEsFBgAAAAAEAAQA8wAAAIsFAAAAAA==&#10;" o:allowincell="f" strokeweight="2.25pt">
                <v:stroke endarrow="block"/>
              </v:line>
            </w:pict>
          </mc:Fallback>
        </mc:AlternateContent>
      </w:r>
      <w:r>
        <w:rPr>
          <w:noProof/>
          <w:color w:val="auto"/>
          <w:lang w:val="en-US"/>
        </w:rPr>
        <mc:AlternateContent>
          <mc:Choice Requires="wps">
            <w:drawing>
              <wp:anchor distT="0" distB="0" distL="114300" distR="114300" simplePos="0" relativeHeight="251735040" behindDoc="0" locked="0" layoutInCell="0" allowOverlap="1" wp14:anchorId="3348F64C" wp14:editId="3AAF98B6">
                <wp:simplePos x="0" y="0"/>
                <wp:positionH relativeFrom="column">
                  <wp:posOffset>3674745</wp:posOffset>
                </wp:positionH>
                <wp:positionV relativeFrom="paragraph">
                  <wp:posOffset>219710</wp:posOffset>
                </wp:positionV>
                <wp:extent cx="1920240" cy="457200"/>
                <wp:effectExtent l="4445" t="3810" r="18415" b="8890"/>
                <wp:wrapNone/>
                <wp:docPr id="29"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457200"/>
                        </a:xfrm>
                        <a:prstGeom prst="rect">
                          <a:avLst/>
                        </a:prstGeom>
                        <a:solidFill>
                          <a:srgbClr val="FFFFFF"/>
                        </a:solidFill>
                        <a:ln w="9525">
                          <a:solidFill>
                            <a:srgbClr val="000000"/>
                          </a:solidFill>
                          <a:miter lim="800000"/>
                          <a:headEnd/>
                          <a:tailEnd/>
                        </a:ln>
                      </wps:spPr>
                      <wps:txbx>
                        <w:txbxContent>
                          <w:p w14:paraId="06B85B38" w14:textId="77777777" w:rsidR="00EB573E" w:rsidRPr="00E171F3" w:rsidRDefault="00EB573E" w:rsidP="00B40C3A">
                            <w:pPr>
                              <w:jc w:val="center"/>
                              <w:rPr>
                                <w:lang w:val="uk-UA"/>
                              </w:rPr>
                            </w:pPr>
                            <w:r>
                              <w:rPr>
                                <w:lang w:val="uk-UA"/>
                              </w:rPr>
                              <w:t>Облік впливу внутрішніх факторів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 o:spid="_x0000_s1125" style="position:absolute;left:0;text-align:left;margin-left:289.35pt;margin-top:17.3pt;width:151.2pt;height:3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xezYykCAABTBAAADgAAAGRycy9lMm9Eb2MueG1srFTbjtMwEH1H4h8sv9Nc1C7bqOlq1aUIaYEV&#10;Cx/gOE5i4Rtjt2n5esZOt9sFnhB5sDye8fHMOTNZ3Ry0InsBXlpT02KWUyIMt600fU2/fd2+uabE&#10;B2ZapqwRNT0KT2/Wr1+tRleJ0g5WtQIIghhfja6mQwiuyjLPB6GZn1knDDo7C5oFNKHPWmAjomuV&#10;lXl+lY0WWgeWC+/x9G5y0nXC7zrBw+eu8yIQVVPMLaQV0trENVuvWNUDc4PkpzTYP2ShmTT46Bnq&#10;jgVGdiD/gNKSg/W2CzNudWa7TnKRasBqivy3ah4H5kSqBcnx7kyT/3+w/NP+AYhsa1ouKTFMo0Zf&#10;kDVmeiVIcX0VGRqdrzDw0T1ArNG7e8u/e2LsZsA4cQtgx0GwFvMqYnz24kI0PF4lzfjRtojPdsEm&#10;sg4d6AiINJBD0uR41kQcAuF4WCzLvJyjdBx988VbFD09waqn2w58eC+sJnFTU8DsEzrb3/sQs2HV&#10;U0jK3irZbqVSyYC+2Sgge4b9sU3fCd1fhilDxpouF+UiIb/w+UuIPH1/g9AyYKMrqWt6fQ5iVaTt&#10;nWlTGwYm1bTHlJU58RipmyQIh+aQpComDiKxjW2PSC3YqbNxEnEzWPhJyYhdXVP/Y8dAUKI+GJRn&#10;WcwjlyEZiU1K4NLTXHqY4QhV00DJtN2EaXR2DmQ/4EtF4sPYW5S0k4nt56xOBWDnJhFOUxZH49JO&#10;Uc//gvUvAAAA//8DAFBLAwQUAAYACAAAACEA2jXxSd8AAAAKAQAADwAAAGRycy9kb3ducmV2Lnht&#10;bEyPQU+DQBCF7yb+h82YeLMLrVJElsZo2sRjSy/eBnYElJ0l7NKiv77rSY+T9+W9b/LNbHpxotF1&#10;lhXEiwgEcW11x42CY7m9S0E4j6yxt0wKvsnBpri+yjHT9sx7Oh18I0IJuwwVtN4PmZSubsmgW9iB&#10;OGQfdjTowzk2Uo94DuWml8soSqTBjsNCiwO9tFR/HSajoOqWR/zZl7vIPG5X/m0uP6f3V6Vub+bn&#10;JxCeZv8Hw69+UIciOFV2Yu1Er+Bhna4DqmB1n4AIQJrGMYgqkFGSgCxy+f+F4gIAAP//AwBQSwEC&#10;LQAUAAYACAAAACEA5JnDwPsAAADhAQAAEwAAAAAAAAAAAAAAAAAAAAAAW0NvbnRlbnRfVHlwZXNd&#10;LnhtbFBLAQItABQABgAIAAAAIQAjsmrh1wAAAJQBAAALAAAAAAAAAAAAAAAAACwBAABfcmVscy8u&#10;cmVsc1BLAQItABQABgAIAAAAIQCjF7NjKQIAAFMEAAAOAAAAAAAAAAAAAAAAACwCAABkcnMvZTJv&#10;RG9jLnhtbFBLAQItABQABgAIAAAAIQDaNfFJ3wAAAAoBAAAPAAAAAAAAAAAAAAAAAIEEAABkcnMv&#10;ZG93bnJldi54bWxQSwUGAAAAAAQABADzAAAAjQUAAAAA&#10;" o:allowincell="f">
                <v:textbox>
                  <w:txbxContent>
                    <w:p w14:paraId="06B85B38" w14:textId="77777777" w:rsidR="00EB573E" w:rsidRPr="00E171F3" w:rsidRDefault="00EB573E" w:rsidP="00B40C3A">
                      <w:pPr>
                        <w:jc w:val="center"/>
                        <w:rPr>
                          <w:lang w:val="uk-UA"/>
                        </w:rPr>
                      </w:pPr>
                      <w:r>
                        <w:rPr>
                          <w:lang w:val="uk-UA"/>
                        </w:rPr>
                        <w:t>Облік впливу внутрішніх факторів</w:t>
                      </w:r>
                    </w:p>
                  </w:txbxContent>
                </v:textbox>
              </v:rect>
            </w:pict>
          </mc:Fallback>
        </mc:AlternateContent>
      </w:r>
      <w:r>
        <w:rPr>
          <w:noProof/>
          <w:color w:val="auto"/>
          <w:lang w:val="en-US"/>
        </w:rPr>
        <mc:AlternateContent>
          <mc:Choice Requires="wps">
            <w:drawing>
              <wp:anchor distT="0" distB="0" distL="114300" distR="114300" simplePos="0" relativeHeight="251734016" behindDoc="0" locked="0" layoutInCell="0" allowOverlap="1" wp14:anchorId="111DA0B2" wp14:editId="3E4DCDE0">
                <wp:simplePos x="0" y="0"/>
                <wp:positionH relativeFrom="column">
                  <wp:posOffset>657225</wp:posOffset>
                </wp:positionH>
                <wp:positionV relativeFrom="paragraph">
                  <wp:posOffset>219710</wp:posOffset>
                </wp:positionV>
                <wp:extent cx="1920240" cy="457200"/>
                <wp:effectExtent l="0" t="3810" r="13335" b="8890"/>
                <wp:wrapNone/>
                <wp:docPr id="28"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457200"/>
                        </a:xfrm>
                        <a:prstGeom prst="rect">
                          <a:avLst/>
                        </a:prstGeom>
                        <a:solidFill>
                          <a:srgbClr val="FFFFFF"/>
                        </a:solidFill>
                        <a:ln w="9525">
                          <a:solidFill>
                            <a:srgbClr val="000000"/>
                          </a:solidFill>
                          <a:miter lim="800000"/>
                          <a:headEnd/>
                          <a:tailEnd/>
                        </a:ln>
                      </wps:spPr>
                      <wps:txbx>
                        <w:txbxContent>
                          <w:p w14:paraId="57C133E5" w14:textId="77777777" w:rsidR="00EB573E" w:rsidRPr="002E1305" w:rsidRDefault="00EB573E" w:rsidP="002E1305">
                            <w:pPr>
                              <w:pStyle w:val="30"/>
                              <w:jc w:val="center"/>
                              <w:rPr>
                                <w:sz w:val="20"/>
                                <w:szCs w:val="20"/>
                                <w:lang w:val="uk-UA"/>
                              </w:rPr>
                            </w:pPr>
                            <w:r w:rsidRPr="002E1305">
                              <w:rPr>
                                <w:sz w:val="20"/>
                                <w:szCs w:val="20"/>
                                <w:lang w:val="uk-UA"/>
                              </w:rPr>
                              <w:t>Облік впливу зовнішніх факторів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 o:spid="_x0000_s1126" style="position:absolute;left:0;text-align:left;margin-left:51.75pt;margin-top:17.3pt;width:151.2pt;height:3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FY4ZikCAABTBAAADgAAAGRycy9lMm9Eb2MueG1srFTbjtMwEH1H4h8sv9Nc1MI2arpadSlCWtgV&#10;Cx/gOE5i4Rtjt2n5esZOt9sFnhB5sDye8fHMOTNZXR+0InsBXlpT02KWUyIMt600fU2/fd2+uaLE&#10;B2ZapqwRNT0KT6/Xr1+tRleJ0g5WtQIIghhfja6mQwiuyjLPB6GZn1knDDo7C5oFNKHPWmAjomuV&#10;lXn+NhsttA4sF97j6e3kpOuE33WCh/uu8yIQVVPMLaQV0trENVuvWNUDc4PkpzTYP2ShmTT46Bnq&#10;lgVGdiD/gNKSg/W2CzNudWa7TnKRasBqivy3ah4H5kSqBcnx7kyT/3+w/PP+AYhsa1qiUoZp1OgL&#10;ssZMrwQprhaRodH5CgMf3QPEGr27s/y7J8ZuBowTNwB2HARrMa8ixmcvLkTD41XSjJ9si/hsF2wi&#10;69CBjoBIAzkkTY5nTcQhEI6HxbLMyzlKx9E3X7xD0dMTrHq67cCHD8JqEjc1Bcw+obP9nQ8xG1Y9&#10;haTsrZLtViqVDOibjQKyZ9gf2/Sd0P1lmDJkrOlyUS4S8gufv4TI0/c3CC0DNrqSuqZX5yBWRdre&#10;mza1YWBSTXtMWZkTj5G6SYJwaA5JqiJPNEdiG9sekVqwU2fjJOJmsPCTkhG7uqb+x46BoER9NCjP&#10;sphHLkMyEpuUwKWnufQwwxGqpoGSabsJ0+jsHMh+wJeKxIexNyhpJxPbz1mdCsDOTSKcpiyOxqWd&#10;op7/BetfAAAA//8DAFBLAwQUAAYACAAAACEAUuuWAN4AAAAKAQAADwAAAGRycy9kb3ducmV2Lnht&#10;bEyPwU7DMBBE70j8g7VI3KhN00Y0xKkQqEgc2/TCbRMvSSBeR7HTBr4e9wTH0TzNvs23s+3FiUbf&#10;OdZwv1AgiGtnOm40HMvd3QMIH5AN9o5Jwzd52BbXVzlmxp15T6dDaEQcYZ+hhjaEIZPS1y1Z9As3&#10;EMfuw40WQ4xjI82I5zhue7lUKpUWO44XWhzouaX66zBZDVW3POLPvnxVdrNLwttcfk7vL1rf3sxP&#10;jyACzeEPhot+VIciOlVuYuNFH7NK1hHVkKxSEBFYqfUGRHVp0hRkkcv/LxS/AAAA//8DAFBLAQIt&#10;ABQABgAIAAAAIQDkmcPA+wAAAOEBAAATAAAAAAAAAAAAAAAAAAAAAABbQ29udGVudF9UeXBlc10u&#10;eG1sUEsBAi0AFAAGAAgAAAAhACOyauHXAAAAlAEAAAsAAAAAAAAAAAAAAAAALAEAAF9yZWxzLy5y&#10;ZWxzUEsBAi0AFAAGAAgAAAAhAJBWOGYpAgAAUwQAAA4AAAAAAAAAAAAAAAAALAIAAGRycy9lMm9E&#10;b2MueG1sUEsBAi0AFAAGAAgAAAAhAFLrlgDeAAAACgEAAA8AAAAAAAAAAAAAAAAAgQQAAGRycy9k&#10;b3ducmV2LnhtbFBLBQYAAAAABAAEAPMAAACMBQAAAAA=&#10;" o:allowincell="f">
                <v:textbox>
                  <w:txbxContent>
                    <w:p w14:paraId="57C133E5" w14:textId="77777777" w:rsidR="00EB573E" w:rsidRPr="002E1305" w:rsidRDefault="00EB573E" w:rsidP="002E1305">
                      <w:pPr>
                        <w:pStyle w:val="30"/>
                        <w:jc w:val="center"/>
                        <w:rPr>
                          <w:sz w:val="20"/>
                          <w:szCs w:val="20"/>
                          <w:lang w:val="uk-UA"/>
                        </w:rPr>
                      </w:pPr>
                      <w:r w:rsidRPr="002E1305">
                        <w:rPr>
                          <w:sz w:val="20"/>
                          <w:szCs w:val="20"/>
                          <w:lang w:val="uk-UA"/>
                        </w:rPr>
                        <w:t>Облік впливу зовнішніх факторів</w:t>
                      </w:r>
                    </w:p>
                  </w:txbxContent>
                </v:textbox>
              </v:rect>
            </w:pict>
          </mc:Fallback>
        </mc:AlternateContent>
      </w:r>
    </w:p>
    <w:p w14:paraId="5074A834" w14:textId="305FF51E" w:rsidR="00B40C3A" w:rsidRPr="00385964" w:rsidRDefault="00B238B3" w:rsidP="00B40C3A">
      <w:pPr>
        <w:spacing w:line="360" w:lineRule="auto"/>
        <w:ind w:firstLine="720"/>
        <w:jc w:val="both"/>
        <w:rPr>
          <w:color w:val="auto"/>
          <w:lang w:val="uk-UA"/>
        </w:rPr>
      </w:pPr>
      <w:r>
        <w:rPr>
          <w:noProof/>
          <w:color w:val="auto"/>
          <w:lang w:val="en-US"/>
        </w:rPr>
        <mc:AlternateContent>
          <mc:Choice Requires="wps">
            <w:drawing>
              <wp:anchor distT="0" distB="0" distL="114300" distR="114300" simplePos="0" relativeHeight="251767808" behindDoc="0" locked="0" layoutInCell="0" allowOverlap="1" wp14:anchorId="38AA9366" wp14:editId="5C43CEC3">
                <wp:simplePos x="0" y="0"/>
                <wp:positionH relativeFrom="column">
                  <wp:posOffset>2577465</wp:posOffset>
                </wp:positionH>
                <wp:positionV relativeFrom="paragraph">
                  <wp:posOffset>139700</wp:posOffset>
                </wp:positionV>
                <wp:extent cx="274320" cy="0"/>
                <wp:effectExtent l="12065" t="12700" r="31115" b="25400"/>
                <wp:wrapNone/>
                <wp:docPr id="27"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8"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95pt,11pt" to="224.55pt,1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9+4shMCAAAqBAAADgAAAGRycy9lMm9Eb2MueG1srFPbjtsgEH2v1H9AvCe+rHOz4qyqXPqSdiPt&#10;9gMI4BgVAwISJ6r67x1IHGXbl6qqH/DAzBzOzBnmz+dWohO3TmhV4WyYYsQV1UyoQ4W/vW0GU4yc&#10;J4oRqRWv8IU7/Lz4+GHemZLnutGScYsARLmyMxVuvDdlkjja8Ja4oTZcgbPWtiUetvaQMEs6QG9l&#10;kqfpOOm0ZcZqyp2D09XViRcRv6459S917bhHssLAzcfVxnUf1mQxJ+XBEtMIeqNB/oFFS4SCS+9Q&#10;K+IJOlrxB1QrqNVO135IdZvouhaUxxqgmiz9rZrXhhgea4HmOHNvk/t/sPTraWeRYBXOJxgp0oJG&#10;W6E4yrNpaE5nXAkxS7WzoTx6Vq9mq+l3h5ReNkQdeCT5djGQmIWM5F1K2DgDV+y7L5pBDDl6HTt1&#10;rm0bIKEH6BwFudwF4WePKBzmk+IpB9lo70pI2ecZ6/xnrlsUjApLIB1xyWnrfOBByj4kXKP0RkgZ&#10;5ZYKdRWejfJRTHBaChacIczZw34pLTqRMDDxi0WB5zHM6qNiEazhhK1vtidCXm24XKqAB5UAnZt1&#10;nYgfs3S2nq6nxaDIx+tBkTI2+LRZFoPxJpuMVk+r5XKV/QzUsqJsBGNcBXb9dGbF36l/eyfXubrP&#10;570NyXv02C8g2/8j6ShlUO86B3vNLjvbSwwDGYNvjydM/OMe7McnvvgFAAD//wMAUEsDBBQABgAI&#10;AAAAIQBFLtFM3QAAAAkBAAAPAAAAZHJzL2Rvd25yZXYueG1sTI/BTsMwDIbvSLxDZCQuE0tWCmKl&#10;6YSA3rhsgLh6rWkrGqdrsq3w9BhxgKPtT7+/P19NrlcHGkPn2cJibkARV77uuLHw8lxe3IAKEbnG&#10;3jNZ+KQAq+L0JMes9kde02ETGyUhHDK00MY4ZFqHqiWHYe4HYrm9+9FhlHFsdD3iUcJdrxNjrrXD&#10;juVDiwPdt1R9bPbOQihfaVd+zaqZebtsPCW7h6dHtPb8bLq7BRVpin8w/OiLOhTitPV7roPqLaTm&#10;aimohSSRTgKk6XIBavu70EWu/zcovgEAAP//AwBQSwECLQAUAAYACAAAACEA5JnDwPsAAADhAQAA&#10;EwAAAAAAAAAAAAAAAAAAAAAAW0NvbnRlbnRfVHlwZXNdLnhtbFBLAQItABQABgAIAAAAIQAjsmrh&#10;1wAAAJQBAAALAAAAAAAAAAAAAAAAACwBAABfcmVscy8ucmVsc1BLAQItABQABgAIAAAAIQDz37iy&#10;EwIAACoEAAAOAAAAAAAAAAAAAAAAACwCAABkcnMvZTJvRG9jLnhtbFBLAQItABQABgAIAAAAIQBF&#10;LtFM3QAAAAkBAAAPAAAAAAAAAAAAAAAAAGsEAABkcnMvZG93bnJldi54bWxQSwUGAAAAAAQABADz&#10;AAAAdQUAAAAA&#10;" o:allowincell="f"/>
            </w:pict>
          </mc:Fallback>
        </mc:AlternateContent>
      </w:r>
      <w:r>
        <w:rPr>
          <w:noProof/>
          <w:color w:val="auto"/>
          <w:lang w:val="en-US"/>
        </w:rPr>
        <mc:AlternateContent>
          <mc:Choice Requires="wps">
            <w:drawing>
              <wp:anchor distT="0" distB="0" distL="114300" distR="114300" simplePos="0" relativeHeight="251766784" behindDoc="0" locked="0" layoutInCell="0" allowOverlap="1" wp14:anchorId="02E57584" wp14:editId="1E5A175B">
                <wp:simplePos x="0" y="0"/>
                <wp:positionH relativeFrom="column">
                  <wp:posOffset>3400425</wp:posOffset>
                </wp:positionH>
                <wp:positionV relativeFrom="paragraph">
                  <wp:posOffset>139700</wp:posOffset>
                </wp:positionV>
                <wp:extent cx="274320" cy="0"/>
                <wp:effectExtent l="9525" t="12700" r="20955" b="25400"/>
                <wp:wrapNone/>
                <wp:docPr id="26"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7"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75pt,11pt" to="289.35pt,1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zf6RMCAAAqBAAADgAAAGRycy9lMm9Eb2MueG1srFPbjtsgEH2v1H9AvCe+rHOz4qyqXPqSdiPt&#10;9gMI4BgVAwISJ6r67x1IHGXbl6qqH/DAzBzOzBnmz+dWohO3TmhV4WyYYsQV1UyoQ4W/vW0GU4yc&#10;J4oRqRWv8IU7/Lz4+GHemZLnutGScYsARLmyMxVuvDdlkjja8Ja4oTZcgbPWtiUetvaQMEs6QG9l&#10;kqfpOOm0ZcZqyp2D09XViRcRv6459S917bhHssLAzcfVxnUf1mQxJ+XBEtMIeqNB/oFFS4SCS+9Q&#10;K+IJOlrxB1QrqNVO135IdZvouhaUxxqgmiz9rZrXhhgea4HmOHNvk/t/sPTraWeRYBXOxxgp0oJG&#10;W6E4yrNJaE5nXAkxS7WzoTx6Vq9mq+l3h5ReNkQdeCT5djGQmIWM5F1K2DgDV+y7L5pBDDl6HTt1&#10;rm0bIKEH6BwFudwF4WePKBzmk+IpB9lo70pI2ecZ6/xnrlsUjApLIB1xyWnrfOBByj4kXKP0RkgZ&#10;5ZYKdRWejfJRTHBaChacIczZw34pLTqRMDDxi0WB5zHM6qNiEazhhK1vtidCXm24XKqAB5UAnZt1&#10;nYgfs3S2nq6nxaDIx+tBkTI2+LRZFoPxJpuMVk+r5XKV/QzUsqJsBGNcBXb9dGbF36l/eyfXubrP&#10;570NyXv02C8g2/8j6ShlUO86B3vNLjvbSwwDGYNvjydM/OMe7McnvvgFAAD//wMAUEsDBBQABgAI&#10;AAAAIQDyheaj3QAAAAkBAAAPAAAAZHJzL2Rvd25yZXYueG1sTI/BTsMwDIbvSLxDZCQuE0vpVDaV&#10;phMCeuPCAHH1GtNWNE7XZFvh6THaAY62P/3+/mI9uV4daAydZwPX8wQUce1tx42B15fqagUqRGSL&#10;vWcy8EUB1uX5WYG59Ud+psMmNkpCOORooI1xyLUOdUsOw9wPxHL78KPDKOPYaDviUcJdr9MkudEO&#10;O5YPLQ5031L9udk7A6F6o131Patnyfui8ZTuHp4e0ZjLi+nuFlSkKf7B8Ksv6lCK09bv2QbVG8gW&#10;WSaogTSVTgJky9US1Pa00GWh/zcofwAAAP//AwBQSwECLQAUAAYACAAAACEA5JnDwPsAAADhAQAA&#10;EwAAAAAAAAAAAAAAAAAAAAAAW0NvbnRlbnRfVHlwZXNdLnhtbFBLAQItABQABgAIAAAAIQAjsmrh&#10;1wAAAJQBAAALAAAAAAAAAAAAAAAAACwBAABfcmVscy8ucmVsc1BLAQItABQABgAIAAAAIQBarN/p&#10;EwIAACoEAAAOAAAAAAAAAAAAAAAAACwCAABkcnMvZTJvRG9jLnhtbFBLAQItABQABgAIAAAAIQDy&#10;heaj3QAAAAkBAAAPAAAAAAAAAAAAAAAAAGsEAABkcnMvZG93bnJldi54bWxQSwUGAAAAAAQABADz&#10;AAAAdQUAAAAA&#10;" o:allowincell="f"/>
            </w:pict>
          </mc:Fallback>
        </mc:AlternateContent>
      </w:r>
    </w:p>
    <w:p w14:paraId="2665B546" w14:textId="77777777" w:rsidR="00B40C3A" w:rsidRPr="00385964" w:rsidRDefault="00B40C3A" w:rsidP="00B40C3A">
      <w:pPr>
        <w:spacing w:line="360" w:lineRule="auto"/>
        <w:ind w:firstLine="720"/>
        <w:jc w:val="both"/>
        <w:rPr>
          <w:color w:val="auto"/>
          <w:lang w:val="uk-UA"/>
        </w:rPr>
      </w:pPr>
    </w:p>
    <w:p w14:paraId="26E804DD" w14:textId="006E1C29" w:rsidR="00B40C3A" w:rsidRPr="00385964" w:rsidRDefault="00B238B3" w:rsidP="00B40C3A">
      <w:pPr>
        <w:spacing w:line="360" w:lineRule="auto"/>
        <w:ind w:firstLine="720"/>
        <w:jc w:val="both"/>
        <w:rPr>
          <w:color w:val="auto"/>
          <w:lang w:val="uk-UA"/>
        </w:rPr>
      </w:pPr>
      <w:r>
        <w:rPr>
          <w:noProof/>
          <w:color w:val="auto"/>
          <w:lang w:val="en-US"/>
        </w:rPr>
        <mc:AlternateContent>
          <mc:Choice Requires="wps">
            <w:drawing>
              <wp:anchor distT="0" distB="0" distL="114300" distR="114300" simplePos="0" relativeHeight="251736064" behindDoc="0" locked="0" layoutInCell="0" allowOverlap="1" wp14:anchorId="37DA0B0A" wp14:editId="09F7BF2F">
                <wp:simplePos x="0" y="0"/>
                <wp:positionH relativeFrom="column">
                  <wp:posOffset>1754505</wp:posOffset>
                </wp:positionH>
                <wp:positionV relativeFrom="paragraph">
                  <wp:posOffset>71120</wp:posOffset>
                </wp:positionV>
                <wp:extent cx="3017520" cy="640080"/>
                <wp:effectExtent l="179705" t="96520" r="104775" b="177800"/>
                <wp:wrapNone/>
                <wp:docPr id="25"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640080"/>
                        </a:xfrm>
                        <a:prstGeom prst="rect">
                          <a:avLst/>
                        </a:prstGeom>
                        <a:solidFill>
                          <a:srgbClr val="FFFFFF"/>
                        </a:solidFill>
                        <a:ln w="28575">
                          <a:solidFill>
                            <a:srgbClr val="000000"/>
                          </a:solidFill>
                          <a:miter lim="800000"/>
                          <a:headEnd/>
                          <a:tailEnd/>
                        </a:ln>
                        <a:effectLst>
                          <a:outerShdw blurRad="63500" dist="107763" dir="8100000" algn="ctr" rotWithShape="0">
                            <a:srgbClr val="000000">
                              <a:alpha val="74998"/>
                            </a:srgbClr>
                          </a:outerShdw>
                        </a:effectLst>
                      </wps:spPr>
                      <wps:txbx>
                        <w:txbxContent>
                          <w:p w14:paraId="130461E8" w14:textId="77777777" w:rsidR="00EB573E" w:rsidRPr="00385964" w:rsidRDefault="00EB573E" w:rsidP="00B40C3A">
                            <w:pPr>
                              <w:jc w:val="center"/>
                            </w:pPr>
                            <w:r w:rsidRPr="00385964">
                              <w:t>Р</w:t>
                            </w:r>
                            <w:r w:rsidRPr="00385964">
                              <w:rPr>
                                <w:lang w:val="uk-UA"/>
                              </w:rPr>
                              <w:t>озробка</w:t>
                            </w:r>
                            <w:r w:rsidRPr="00385964">
                              <w:t xml:space="preserve"> систем</w:t>
                            </w:r>
                            <w:r w:rsidRPr="00385964">
                              <w:rPr>
                                <w:lang w:val="uk-UA"/>
                              </w:rPr>
                              <w:t>и</w:t>
                            </w:r>
                            <w:r w:rsidRPr="00385964">
                              <w:t xml:space="preserve"> координац</w:t>
                            </w:r>
                            <w:r w:rsidRPr="00385964">
                              <w:rPr>
                                <w:lang w:val="uk-UA"/>
                              </w:rPr>
                              <w:t>ії</w:t>
                            </w:r>
                            <w:r w:rsidRPr="00385964">
                              <w:t xml:space="preserve"> </w:t>
                            </w:r>
                            <w:r w:rsidRPr="00385964">
                              <w:rPr>
                                <w:lang w:val="uk-UA"/>
                              </w:rPr>
                              <w:t>і</w:t>
                            </w:r>
                            <w:r w:rsidRPr="00385964">
                              <w:t xml:space="preserve"> контроля за процесом дос</w:t>
                            </w:r>
                            <w:r w:rsidRPr="00385964">
                              <w:rPr>
                                <w:lang w:val="uk-UA"/>
                              </w:rPr>
                              <w:t xml:space="preserve">ягнення </w:t>
                            </w:r>
                            <w:r w:rsidRPr="00385964">
                              <w:t>к</w:t>
                            </w:r>
                            <w:r w:rsidRPr="00385964">
                              <w:rPr>
                                <w:lang w:val="uk-UA"/>
                              </w:rPr>
                              <w:t xml:space="preserve">інцевих </w:t>
                            </w:r>
                            <w:r w:rsidRPr="00385964">
                              <w:t xml:space="preserve"> результат</w:t>
                            </w:r>
                            <w:r w:rsidRPr="00385964">
                              <w:rPr>
                                <w:lang w:val="uk-UA"/>
                              </w:rPr>
                              <w:t>і</w:t>
                            </w:r>
                            <w:r w:rsidRPr="00385964">
                              <w:t>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 o:spid="_x0000_s1127" style="position:absolute;left:0;text-align:left;margin-left:138.15pt;margin-top:5.6pt;width:237.6pt;height:50.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bpWM4YCAAAMBQAADgAAAGRycy9lMm9Eb2MueG1srFTRbpswFH2ftH+w/L4CaRIIKqmqdp0mdVvV&#10;btqzMQasGduznZDu63d9SdJ03dM0HpAvvhzOOfeYi8vdoMhWOC+Nrmh2llIiNDeN1F1Fv329fVdQ&#10;4gPTDVNGi4o+CU8v12/fXIy2FDPTG9UIRwBE+3K0Fe1DsGWSeN6LgfkzY4WGzda4gQUoXZc0jo2A&#10;PqhklqbLZDSusc5w4T08vZk26Rrx21bw8KVtvQhEVRS4Bbw7vNfxnqwvWNk5ZnvJ9zTYP7AYmNTw&#10;0SPUDQuMbJx8BTVI7ow3bTjjZkhM20ouUAOoydI/1Dz2zArUAuZ4e7TJ/z9Y/nl774hsKjpbUKLZ&#10;ADN6ANeY7pQgWZFHh0brS2h8tPcuavT2zvAfnmhz3UOfuHLOjL1gDfDKYn/y4oVYeHiV1OMn0wA+&#10;2wSDZu1aN0RAsIHscCZPx5mIXSAcHp6nWb6Yweg47C3naVrg0BJWHt62zocPwgwkLirqgD2is+2d&#10;D5ENKw8tyN4o2dxKpbBwXX2tHNkyyMctXigARJ62KU1GcKhY5AuEfrHpTzFSvP6GMcgASVdyqGhx&#10;bGJl9O29bjCHgUk1rYGz0pGgwAyDEPRpAxCPfTOSWm3cA4OpLc8XKZjTyCg9S/N8eR4rSHiRTV8h&#10;THVwNHlwlDgTvsvQY66i068s2NOPz5myPZuMyeerVXHQNKlFW82BD1YnVDEAceZTdsKu3mHGsnQW&#10;YWIiatM8QSaAEQ4efiGw6I37RckIx7Gi/ueGOUGJ+qghV6tsPo/nF4v5Io+JcKc79ekO0xygKhoo&#10;mZbXYTrzG+tk10erULs2V5DFVmJMnlntEwxHDoXtfw/xTJ/W2PX8E1v/BgAA//8DAFBLAwQUAAYA&#10;CAAAACEAdUqWU90AAAAKAQAADwAAAGRycy9kb3ducmV2LnhtbEyPwU7DMAyG70i8Q2Qkbixt0DZU&#10;mk6AxG0CMRDi6CWmrdo4pcnW8vYELuNo/59+fy43s+vFkcbQetaQLzIQxMbblmsNb6+PVzcgQkS2&#10;2HsmDd8UYFOdn5VYWD/xCx13sRaphEOBGpoYh0LKYBpyGBZ+IE7Zpx8dxjSOtbQjTqnc9VJl2Uo6&#10;bDldaHCgh4ZMtzs4DTyY7UT39fOWzHunpg4/ntSX1pcX890tiEhzPMHwq5/UoUpOe39gG0SvQa1X&#10;1wlNQa5AJGC9zJcg9n+LDGRVyv8vVD8AAAD//wMAUEsBAi0AFAAGAAgAAAAhAOSZw8D7AAAA4QEA&#10;ABMAAAAAAAAAAAAAAAAAAAAAAFtDb250ZW50X1R5cGVzXS54bWxQSwECLQAUAAYACAAAACEAI7Jq&#10;4dcAAACUAQAACwAAAAAAAAAAAAAAAAAsAQAAX3JlbHMvLnJlbHNQSwECLQAUAAYACAAAACEALbpW&#10;M4YCAAAMBQAADgAAAAAAAAAAAAAAAAAsAgAAZHJzL2Uyb0RvYy54bWxQSwECLQAUAAYACAAAACEA&#10;dUqWU90AAAAKAQAADwAAAAAAAAAAAAAAAADeBAAAZHJzL2Rvd25yZXYueG1sUEsFBgAAAAAEAAQA&#10;8wAAAOgFAAAAAA==&#10;" o:allowincell="f" strokeweight="2.25pt">
                <v:shadow on="t" opacity="49150f" offset="-6pt,6pt"/>
                <v:textbox>
                  <w:txbxContent>
                    <w:p w14:paraId="130461E8" w14:textId="77777777" w:rsidR="00EB573E" w:rsidRPr="00385964" w:rsidRDefault="00EB573E" w:rsidP="00B40C3A">
                      <w:pPr>
                        <w:jc w:val="center"/>
                      </w:pPr>
                      <w:r w:rsidRPr="00385964">
                        <w:t>Р</w:t>
                      </w:r>
                      <w:r w:rsidRPr="00385964">
                        <w:rPr>
                          <w:lang w:val="uk-UA"/>
                        </w:rPr>
                        <w:t>озробка</w:t>
                      </w:r>
                      <w:r w:rsidRPr="00385964">
                        <w:t xml:space="preserve"> систем</w:t>
                      </w:r>
                      <w:r w:rsidRPr="00385964">
                        <w:rPr>
                          <w:lang w:val="uk-UA"/>
                        </w:rPr>
                        <w:t>и</w:t>
                      </w:r>
                      <w:r w:rsidRPr="00385964">
                        <w:t xml:space="preserve"> координац</w:t>
                      </w:r>
                      <w:r w:rsidRPr="00385964">
                        <w:rPr>
                          <w:lang w:val="uk-UA"/>
                        </w:rPr>
                        <w:t>ії</w:t>
                      </w:r>
                      <w:r w:rsidRPr="00385964">
                        <w:t xml:space="preserve"> </w:t>
                      </w:r>
                      <w:r w:rsidRPr="00385964">
                        <w:rPr>
                          <w:lang w:val="uk-UA"/>
                        </w:rPr>
                        <w:t>і</w:t>
                      </w:r>
                      <w:r w:rsidRPr="00385964">
                        <w:t xml:space="preserve"> контроля за процесом дос</w:t>
                      </w:r>
                      <w:r w:rsidRPr="00385964">
                        <w:rPr>
                          <w:lang w:val="uk-UA"/>
                        </w:rPr>
                        <w:t xml:space="preserve">ягнення </w:t>
                      </w:r>
                      <w:r w:rsidRPr="00385964">
                        <w:t>к</w:t>
                      </w:r>
                      <w:r w:rsidRPr="00385964">
                        <w:rPr>
                          <w:lang w:val="uk-UA"/>
                        </w:rPr>
                        <w:t xml:space="preserve">інцевих </w:t>
                      </w:r>
                      <w:r w:rsidRPr="00385964">
                        <w:t xml:space="preserve"> результат</w:t>
                      </w:r>
                      <w:r w:rsidRPr="00385964">
                        <w:rPr>
                          <w:lang w:val="uk-UA"/>
                        </w:rPr>
                        <w:t>і</w:t>
                      </w:r>
                      <w:r w:rsidRPr="00385964">
                        <w:t>в</w:t>
                      </w:r>
                    </w:p>
                  </w:txbxContent>
                </v:textbox>
              </v:rect>
            </w:pict>
          </mc:Fallback>
        </mc:AlternateContent>
      </w:r>
    </w:p>
    <w:p w14:paraId="2E0F623C" w14:textId="2009ADF7" w:rsidR="00B40C3A" w:rsidRPr="00385964" w:rsidRDefault="00B238B3" w:rsidP="00B40C3A">
      <w:pPr>
        <w:spacing w:line="360" w:lineRule="auto"/>
        <w:ind w:firstLine="720"/>
        <w:jc w:val="both"/>
        <w:rPr>
          <w:color w:val="auto"/>
          <w:lang w:val="uk-UA"/>
        </w:rPr>
      </w:pPr>
      <w:r>
        <w:rPr>
          <w:noProof/>
          <w:color w:val="auto"/>
          <w:lang w:val="en-US"/>
        </w:rPr>
        <mc:AlternateContent>
          <mc:Choice Requires="wps">
            <w:drawing>
              <wp:anchor distT="0" distB="0" distL="114300" distR="114300" simplePos="0" relativeHeight="251762688" behindDoc="0" locked="0" layoutInCell="0" allowOverlap="1" wp14:anchorId="42E6606B" wp14:editId="22B54AF7">
                <wp:simplePos x="0" y="0"/>
                <wp:positionH relativeFrom="column">
                  <wp:posOffset>1297305</wp:posOffset>
                </wp:positionH>
                <wp:positionV relativeFrom="paragraph">
                  <wp:posOffset>82550</wp:posOffset>
                </wp:positionV>
                <wp:extent cx="457200" cy="0"/>
                <wp:effectExtent l="27305" t="31750" r="36195" b="31750"/>
                <wp:wrapNone/>
                <wp:docPr id="24"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3"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15pt,6.5pt" to="138.15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f9+hQCAAArBAAADgAAAGRycy9lMm9Eb2MueG1srFNNj9sgEL1X6n9A3BPbWedjrTirykl6SbuR&#10;dvsDCOAYFQMCEieq+t87kDjKtpdqtT7ggZl5vJk3zJ9OrURHbp3QqsTZMMWIK6qZUPsS/3hdD2YY&#10;OU8UI1IrXuIzd/hp8fnTvDMFH+lGS8YtAhDlis6UuPHeFEniaMNb4obacAXOWtuWeNjafcIs6QC9&#10;lckoTSdJpy0zVlPuHJwuL068iPh1zal/rmvHPZIlBm4+rjauu7Amizkp9paYRtArDfIOFi0RCi69&#10;QS2JJ+hgxT9QraBWO137IdVtoutaUB5rgGqy9K9qXhpieKwFmuPMrU3u42Dp9+PWIsFKPMoxUqQF&#10;jTZCcTTKHkJzOuMKiKnU1oby6Em9mI2mPx1SumqI2vNI8vVsIDELGcmblLBxBq7Ydd80gxhy8Dp2&#10;6lTbNkBCD9ApCnK+CcJPHlE4zMdTEBkj2rsSUvR5xjr/lesWBaPEEkhHXHLcOB94kKIPCdcovRZS&#10;RrmlQh3UOxtPxzHDaSlY8IY4Z/e7Slp0JGFi4herAs99mNUHxSJawwlbXW1PhLzYcLtUAQ9KAT5X&#10;6zISvx7Tx9VsNcsH+WiyGuQpY4Mv6yofTNbZdLx8WFbVMvsdqGV50QjGuArs+vHM8v+T//pQLoN1&#10;G9BbH5K36LFhQLb/R9JRyyDfZRB2mp23ttcYJjIGX19PGPn7Pdj3b3zxBwAA//8DAFBLAwQUAAYA&#10;CAAAACEAxCRDM9wAAAAJAQAADwAAAGRycy9kb3ducmV2LnhtbEyPQUvDQBCF74L/YRnBi9iNqdQS&#10;sym14E0KrSIeJ9lpEszOhuy2Sf+9Iz3ocd77ePNevppcp040hNazgYdZAoq48rbl2sDH++v9ElSI&#10;yBY7z2TgTAFWxfVVjpn1I+/otI+1khAOGRpoYuwzrUPVkMMw8z2xeAc/OIxyDrW2A44S7jqdJslC&#10;O2xZPjTY06ah6nt/dAYq3G62ePjUI8av9ctd+XYe6qUxtzfT+hlUpCn+wfBbX6pDIZ1Kf2QbVGcg&#10;TR7ngooxl00CpE8LEcqLoItc/19Q/AAAAP//AwBQSwECLQAUAAYACAAAACEA5JnDwPsAAADhAQAA&#10;EwAAAAAAAAAAAAAAAAAAAAAAW0NvbnRlbnRfVHlwZXNdLnhtbFBLAQItABQABgAIAAAAIQAjsmrh&#10;1wAAAJQBAAALAAAAAAAAAAAAAAAAACwBAABfcmVscy8ucmVsc1BLAQItABQABgAIAAAAIQD8h/36&#10;FAIAACsEAAAOAAAAAAAAAAAAAAAAACwCAABkcnMvZTJvRG9jLnhtbFBLAQItABQABgAIAAAAIQDE&#10;JEMz3AAAAAkBAAAPAAAAAAAAAAAAAAAAAGwEAABkcnMvZG93bnJldi54bWxQSwUGAAAAAAQABADz&#10;AAAAdQUAAAAA&#10;" o:allowincell="f" strokeweight="2.25pt"/>
            </w:pict>
          </mc:Fallback>
        </mc:AlternateContent>
      </w:r>
    </w:p>
    <w:p w14:paraId="1F386A5F" w14:textId="77777777" w:rsidR="00B40C3A" w:rsidRPr="00385964" w:rsidRDefault="00B40C3A" w:rsidP="00B40C3A">
      <w:pPr>
        <w:spacing w:line="360" w:lineRule="auto"/>
        <w:ind w:firstLine="720"/>
        <w:jc w:val="both"/>
        <w:rPr>
          <w:color w:val="auto"/>
          <w:lang w:val="uk-UA"/>
        </w:rPr>
      </w:pPr>
    </w:p>
    <w:p w14:paraId="5255786E" w14:textId="2C147A16" w:rsidR="00B40C3A" w:rsidRPr="00385964" w:rsidRDefault="00B238B3" w:rsidP="00B40C3A">
      <w:pPr>
        <w:spacing w:line="360" w:lineRule="auto"/>
        <w:ind w:firstLine="720"/>
        <w:jc w:val="both"/>
        <w:rPr>
          <w:color w:val="auto"/>
          <w:lang w:val="uk-UA"/>
        </w:rPr>
      </w:pPr>
      <w:r>
        <w:rPr>
          <w:noProof/>
          <w:color w:val="auto"/>
          <w:lang w:val="en-US"/>
        </w:rPr>
        <mc:AlternateContent>
          <mc:Choice Requires="wps">
            <w:drawing>
              <wp:anchor distT="0" distB="0" distL="114300" distR="114300" simplePos="0" relativeHeight="251758592" behindDoc="0" locked="0" layoutInCell="0" allowOverlap="1" wp14:anchorId="1B0DB4ED" wp14:editId="420745FB">
                <wp:simplePos x="0" y="0"/>
                <wp:positionH relativeFrom="column">
                  <wp:posOffset>2303145</wp:posOffset>
                </wp:positionH>
                <wp:positionV relativeFrom="paragraph">
                  <wp:posOffset>196850</wp:posOffset>
                </wp:positionV>
                <wp:extent cx="0" cy="548640"/>
                <wp:effectExtent l="17145" t="19050" r="20955" b="29210"/>
                <wp:wrapNone/>
                <wp:docPr id="23"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9"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35pt,15.5pt" to="181.35pt,58.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nQzrxQCAAAqBAAADgAAAGRycy9lMm9Eb2MueG1srFNNj9owEL1X6n+wfId8bKAQEVZVgF5oi7Tb&#10;H2Bsh1h1bMs2BFT1v3fsAGLbS1U1B2dsz7x5M2+8eD53Ep24dUKrCmfjFCOuqGZCHSr87XUzmmHk&#10;PFGMSK14hS/c4efl+3eL3pQ8162WjFsEIMqVvalw670pk8TRlnfEjbXhCi4bbTviYWsPCbOkB/RO&#10;JnmaTpNeW2asptw5OF0Nl3gZ8ZuGU/+1aRz3SFYYuPm42rjuw5osF6Q8WGJaQa80yD+w6IhQkPQO&#10;tSKeoKMVf0B1glrtdOPHVHeJbhpBeawBqsnS36p5aYnhsRZojjP3Nrn/B0u/nHYWCVbh/AkjRTrQ&#10;aCsUR3k6D83pjSvBp1Y7G8qjZ/Vitpp+d0jpuiXqwCPJ14uBwCxEJG9CwsYZSLHvP2sGPuTodezU&#10;ubFdgIQeoHMU5HIXhJ89osMhhdNJMZsWUauElLc4Y53/xHWHglFhCaQjLjltnQ88SHlzCWmU3ggp&#10;o9xSob7C80k+iQFOS8HCZXBz9rCvpUUnEgYmfrEouHl0s/qoWARrOWHrq+2JkIMNyaUKeFAJ0Lla&#10;w0T8mKfz9Ww9K0ZFPl2PipSx0cdNXYymm+zDZPW0qutV9jNQy4qyFYxxFdjdpjMr/k796zsZ5uo+&#10;n/c2JG/RY7+A7O0fSUcpg3rDHOw1u+zsTWIYyOh8fTxh4h/3YD8+8eUvAAAA//8DAFBLAwQUAAYA&#10;CAAAACEANjaf0t0AAAAKAQAADwAAAGRycy9kb3ducmV2LnhtbEyPQU/DMAyF70j8h8hIXCaWtkMb&#10;Kk0nBPTGhQHi6jWmrWicrsm2wq/HaAe42X6fnt8r1pPr1YHG0Hk2kM4TUMS1tx03Bl5fqqsbUCEi&#10;W+w9k4EvCrAuz88KzK0/8jMdNrFRYsIhRwNtjEOudahbchjmfiAW7cOPDqOsY6PtiEcxd73OkmSp&#10;HXYsH1oc6L6l+nOzdwZC9Ua76ntWz5L3ReMp2z08PaIxlxfT3S2oSFP8g+E3vkSHUjJt/Z5tUL2B&#10;xTJbCSpDKp0EOB22Qqara9Blof9XKH8AAAD//wMAUEsBAi0AFAAGAAgAAAAhAOSZw8D7AAAA4QEA&#10;ABMAAAAAAAAAAAAAAAAAAAAAAFtDb250ZW50X1R5cGVzXS54bWxQSwECLQAUAAYACAAAACEAI7Jq&#10;4dcAAACUAQAACwAAAAAAAAAAAAAAAAAsAQAAX3JlbHMvLnJlbHNQSwECLQAUAAYACAAAACEAMnQz&#10;rxQCAAAqBAAADgAAAAAAAAAAAAAAAAAsAgAAZHJzL2Uyb0RvYy54bWxQSwECLQAUAAYACAAAACEA&#10;Njaf0t0AAAAKAQAADwAAAAAAAAAAAAAAAABsBAAAZHJzL2Rvd25yZXYueG1sUEsFBgAAAAAEAAQA&#10;8wAAAHYFAAAAAA==&#10;" o:allowincell="f"/>
            </w:pict>
          </mc:Fallback>
        </mc:AlternateContent>
      </w:r>
      <w:r>
        <w:rPr>
          <w:noProof/>
          <w:color w:val="auto"/>
          <w:lang w:val="en-US"/>
        </w:rPr>
        <mc:AlternateContent>
          <mc:Choice Requires="wps">
            <w:drawing>
              <wp:anchor distT="0" distB="0" distL="114300" distR="114300" simplePos="0" relativeHeight="251759616" behindDoc="0" locked="0" layoutInCell="0" allowOverlap="1" wp14:anchorId="77E2A995" wp14:editId="0898C8A5">
                <wp:simplePos x="0" y="0"/>
                <wp:positionH relativeFrom="column">
                  <wp:posOffset>2303145</wp:posOffset>
                </wp:positionH>
                <wp:positionV relativeFrom="paragraph">
                  <wp:posOffset>196850</wp:posOffset>
                </wp:positionV>
                <wp:extent cx="182880" cy="0"/>
                <wp:effectExtent l="17145" t="19050" r="28575" b="19050"/>
                <wp:wrapNone/>
                <wp:docPr id="22"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0"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35pt,15.5pt" to="195.75pt,1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y4iSxQCAAAqBAAADgAAAGRycy9lMm9Eb2MueG1srFNNj9owEL1X6n+wfId8FGiICKsqQC+0i7Tb&#10;H2Bsh1h1bMs2BFT1v3dsCGLbS1U1B2fsGT+/mTezeDp3Ep24dUKrCmfjFCOuqGZCHSr87XUzKjBy&#10;nihGpFa8whfu8NPy/btFb0qe61ZLxi0CEOXK3lS49d6USeJoyzvixtpwBc5G24542NpDwizpAb2T&#10;SZ6ms6TXlhmrKXcOTldXJ15G/Kbh1D83jeMeyQoDNx9XG9d9WJPlgpQHS0wr6I0G+QcWHREKHr1D&#10;rYgn6GjFH1CdoFY73fgx1V2im0ZQHnOAbLL0t2xeWmJ4zAWK48y9TO7/wdKvp51FglU4zzFSpAON&#10;tkJxlGexOL1xJcTUamdDevSsXsxW0+8OKV23RB14JPl6MXAxC+VM3lwJG2fgiX3/RTOIIUevY6XO&#10;je0CJNQAnaMgl7sg/OwRhcOsyIsCZKODKyHlcM9Y5z9z3aFgVFgC6YhLTlvnAw9SDiHhGaU3Qsoo&#10;t1Sor/B8mk/jBaelYMEZwpw97Gtp0YmEholfTAo8j2FWHxWLYC0nbH2zPRHyasPjUgU8yATo3Kxr&#10;R/yYp/N1sS4mo0k+W48mKWOjT5t6Mpptso/T1YdVXa+yn4FaNilbwRhXgd3Qndnk79S/zcm1r+79&#10;eS9D8hY91gvIDv9IOkoZ1Avj5Mq9ZpedHSSGhozBt+EJHf+4B/txxJe/AAAA//8DAFBLAwQUAAYA&#10;CAAAACEAe54oXN0AAAAJAQAADwAAAGRycy9kb3ducmV2LnhtbEyPzU7DQAyE70i8w8pIXKp28yNa&#10;CNlUCMiNSwuIq5uYJCLrTbPbNvD0GHGAm+0Zjb/J15Pt1ZFG3zk2EC8iUMSVqztuDLw8l/NrUD4g&#10;19g7JgOf5GFdnJ/lmNXuxBs6bkOjJIR9hgbaEIZMa1+1ZNEv3EAs2rsbLQZZx0bXI54k3PY6iaKl&#10;ttixfGhxoPuWqo/twRrw5Svty69ZNYve0sZRsn94ekRjLi+mu1tQgabwZ4YffEGHQph27sC1V72B&#10;dJmsxCpDLJ3EkN7EV6B2vwdd5Pp/g+IbAAD//wMAUEsBAi0AFAAGAAgAAAAhAOSZw8D7AAAA4QEA&#10;ABMAAAAAAAAAAAAAAAAAAAAAAFtDb250ZW50X1R5cGVzXS54bWxQSwECLQAUAAYACAAAACEAI7Jq&#10;4dcAAACUAQAACwAAAAAAAAAAAAAAAAAsAQAAX3JlbHMvLnJlbHNQSwECLQAUAAYACAAAACEA3y4i&#10;SxQCAAAqBAAADgAAAAAAAAAAAAAAAAAsAgAAZHJzL2Uyb0RvYy54bWxQSwECLQAUAAYACAAAACEA&#10;e54oXN0AAAAJAQAADwAAAAAAAAAAAAAAAABsBAAAZHJzL2Rvd25yZXYueG1sUEsFBgAAAAAEAAQA&#10;8wAAAHYFAAAAAA==&#10;" o:allowincell="f"/>
            </w:pict>
          </mc:Fallback>
        </mc:AlternateContent>
      </w:r>
      <w:r>
        <w:rPr>
          <w:noProof/>
          <w:color w:val="auto"/>
          <w:lang w:val="en-US"/>
        </w:rPr>
        <mc:AlternateContent>
          <mc:Choice Requires="wps">
            <w:drawing>
              <wp:anchor distT="0" distB="0" distL="114300" distR="114300" simplePos="0" relativeHeight="251738112" behindDoc="0" locked="0" layoutInCell="0" allowOverlap="1" wp14:anchorId="4D90AFE4" wp14:editId="58F1ACBD">
                <wp:simplePos x="0" y="0"/>
                <wp:positionH relativeFrom="column">
                  <wp:posOffset>2486025</wp:posOffset>
                </wp:positionH>
                <wp:positionV relativeFrom="paragraph">
                  <wp:posOffset>105410</wp:posOffset>
                </wp:positionV>
                <wp:extent cx="3108960" cy="274320"/>
                <wp:effectExtent l="0" t="3810" r="18415" b="13970"/>
                <wp:wrapNone/>
                <wp:docPr id="21"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8960" cy="274320"/>
                        </a:xfrm>
                        <a:prstGeom prst="rect">
                          <a:avLst/>
                        </a:prstGeom>
                        <a:solidFill>
                          <a:srgbClr val="FFFFFF"/>
                        </a:solidFill>
                        <a:ln w="9525">
                          <a:solidFill>
                            <a:srgbClr val="000000"/>
                          </a:solidFill>
                          <a:miter lim="800000"/>
                          <a:headEnd/>
                          <a:tailEnd/>
                        </a:ln>
                      </wps:spPr>
                      <wps:txbx>
                        <w:txbxContent>
                          <w:p w14:paraId="12C5A9A1" w14:textId="77777777" w:rsidR="00EB573E" w:rsidRPr="00385964" w:rsidRDefault="00EB573E" w:rsidP="002E1305">
                            <w:pPr>
                              <w:pStyle w:val="4"/>
                              <w:spacing w:before="0" w:after="0"/>
                              <w:jc w:val="center"/>
                              <w:rPr>
                                <w:b w:val="0"/>
                                <w:sz w:val="22"/>
                                <w:szCs w:val="22"/>
                                <w:lang w:val="uk-UA"/>
                              </w:rPr>
                            </w:pPr>
                            <w:r w:rsidRPr="00385964">
                              <w:rPr>
                                <w:b w:val="0"/>
                                <w:sz w:val="22"/>
                                <w:szCs w:val="22"/>
                              </w:rPr>
                              <w:t xml:space="preserve">По </w:t>
                            </w:r>
                            <w:r w:rsidRPr="00385964">
                              <w:rPr>
                                <w:b w:val="0"/>
                                <w:sz w:val="22"/>
                                <w:szCs w:val="22"/>
                                <w:lang w:val="uk-UA"/>
                              </w:rPr>
                              <w:t>розрахунку кінцевого результату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 o:spid="_x0000_s1128" style="position:absolute;left:0;text-align:left;margin-left:195.75pt;margin-top:8.3pt;width:244.8pt;height:21.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PATWTACAABTBAAADgAAAGRycy9lMm9Eb2MueG1srFTbjtMwEH1H4h8sv9Nc2u62UdPVqksR0gIr&#10;Fj7AcZzEwrHN2G1avp6x05Yu8ITIg+XxjI9nzpnJ6u7QK7IX4KTRJc0mKSVCc1NL3Zb065ftmwUl&#10;zjNdM2W0KOlROHq3fv1qNdhC5KYzqhZAEES7YrAl7by3RZI43omeuYmxQqOzMdAzjya0SQ1sQPRe&#10;JXma3iSDgdqC4cI5PH0YnXQd8ZtGcP+paZzwRJUUc/NxhbhWYU3WK1a0wGwn+SkN9g9Z9ExqfPQC&#10;9cA8IzuQf0D1koNxpvETbvrENI3kItaA1WTpb9U8d8yKWAuS4+yFJvf/YPnH/RMQWZc0zyjRrEeN&#10;PiNrTLdKkGyxDAwN1hUY+GyfINTo7KPh3xzRZtNhnLgHMEMnWI15ZSE+eXEhGA6vkmr4YGrEZztv&#10;IlmHBvoAiDSQQ9TkeNFEHDzheDjN0sXyBqXj6MtvZ9M8ipaw4nzbgvPvhOlJ2JQUMPuIzvaPzods&#10;WHEOidkbJeutVCoa0FYbBWTPsD+28YsFYJHXYUqToaTLeT6PyC987hoijd/fIHrpsdGV7Eu6uASx&#10;ItD2VtexDT2TatxjykqfeAzUjRL4Q3WIUmXp9CxLZeojUgtm7GycRNx0Bn5QMmBXl9R93zEQlKj3&#10;GuVZZrNZGINozOa3SCaBa0917WGaI1RJPSXjduPH0dlZkG2HL2WRD23uUdJGRraD3GNWpwKwc6MI&#10;pykLo3Ftx6hf/4L1TwAAAP//AwBQSwMEFAAGAAgAAAAhAJZPX87eAAAACQEAAA8AAABkcnMvZG93&#10;bnJldi54bWxMj0FPg0AQhe8m/ofNmHizC21KAFkao6mJx5ZevA3sCCi7S9ilRX+948keJ+/Le98U&#10;u8UM4kyT751VEK8iEGQbp3vbKjhV+4cUhA9oNQ7OkoJv8rArb28KzLW72AOdj6EVXGJ9jgq6EMZc&#10;St90ZNCv3EiWsw83GQx8Tq3UE1643AxyHUWJNNhbXuhwpOeOmq/jbBTU/fqEP4fqNTLZfhPelupz&#10;fn9R6v5ueXoEEWgJ/zD86bM6lOxUu9lqLwYFmyzeMspBkoBgIE3jGEStYJulIMtCXn9Q/gIAAP//&#10;AwBQSwECLQAUAAYACAAAACEA5JnDwPsAAADhAQAAEwAAAAAAAAAAAAAAAAAAAAAAW0NvbnRlbnRf&#10;VHlwZXNdLnhtbFBLAQItABQABgAIAAAAIQAjsmrh1wAAAJQBAAALAAAAAAAAAAAAAAAAACwBAABf&#10;cmVscy8ucmVsc1BLAQItABQABgAIAAAAIQDo8BNZMAIAAFMEAAAOAAAAAAAAAAAAAAAAACwCAABk&#10;cnMvZTJvRG9jLnhtbFBLAQItABQABgAIAAAAIQCWT1/O3gAAAAkBAAAPAAAAAAAAAAAAAAAAAIgE&#10;AABkcnMvZG93bnJldi54bWxQSwUGAAAAAAQABADzAAAAkwUAAAAA&#10;" o:allowincell="f">
                <v:textbox>
                  <w:txbxContent>
                    <w:p w14:paraId="12C5A9A1" w14:textId="77777777" w:rsidR="00EB573E" w:rsidRPr="00385964" w:rsidRDefault="00EB573E" w:rsidP="002E1305">
                      <w:pPr>
                        <w:pStyle w:val="4"/>
                        <w:spacing w:before="0" w:after="0"/>
                        <w:jc w:val="center"/>
                        <w:rPr>
                          <w:b w:val="0"/>
                          <w:sz w:val="22"/>
                          <w:szCs w:val="22"/>
                          <w:lang w:val="uk-UA"/>
                        </w:rPr>
                      </w:pPr>
                      <w:r w:rsidRPr="00385964">
                        <w:rPr>
                          <w:b w:val="0"/>
                          <w:sz w:val="22"/>
                          <w:szCs w:val="22"/>
                        </w:rPr>
                        <w:t xml:space="preserve">По </w:t>
                      </w:r>
                      <w:r w:rsidRPr="00385964">
                        <w:rPr>
                          <w:b w:val="0"/>
                          <w:sz w:val="22"/>
                          <w:szCs w:val="22"/>
                          <w:lang w:val="uk-UA"/>
                        </w:rPr>
                        <w:t>розрахунку кінцевого результату</w:t>
                      </w:r>
                    </w:p>
                  </w:txbxContent>
                </v:textbox>
              </v:rect>
            </w:pict>
          </mc:Fallback>
        </mc:AlternateContent>
      </w:r>
      <w:r>
        <w:rPr>
          <w:noProof/>
          <w:color w:val="auto"/>
          <w:lang w:val="en-US"/>
        </w:rPr>
        <mc:AlternateContent>
          <mc:Choice Requires="wps">
            <w:drawing>
              <wp:anchor distT="0" distB="0" distL="114300" distR="114300" simplePos="0" relativeHeight="251737088" behindDoc="0" locked="0" layoutInCell="0" allowOverlap="1" wp14:anchorId="42B893EC" wp14:editId="78524E1E">
                <wp:simplePos x="0" y="0"/>
                <wp:positionH relativeFrom="column">
                  <wp:posOffset>748665</wp:posOffset>
                </wp:positionH>
                <wp:positionV relativeFrom="paragraph">
                  <wp:posOffset>105410</wp:posOffset>
                </wp:positionV>
                <wp:extent cx="1463040" cy="1005840"/>
                <wp:effectExtent l="177165" t="105410" r="99695" b="171450"/>
                <wp:wrapNone/>
                <wp:docPr id="20"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1005840"/>
                        </a:xfrm>
                        <a:prstGeom prst="rect">
                          <a:avLst/>
                        </a:prstGeom>
                        <a:solidFill>
                          <a:srgbClr val="FFFFFF"/>
                        </a:solidFill>
                        <a:ln w="28575">
                          <a:solidFill>
                            <a:srgbClr val="000000"/>
                          </a:solidFill>
                          <a:miter lim="800000"/>
                          <a:headEnd/>
                          <a:tailEnd/>
                        </a:ln>
                        <a:effectLst>
                          <a:outerShdw blurRad="63500" dist="107763" dir="8100000" algn="ctr" rotWithShape="0">
                            <a:srgbClr val="000000">
                              <a:alpha val="74998"/>
                            </a:srgbClr>
                          </a:outerShdw>
                        </a:effectLst>
                      </wps:spPr>
                      <wps:txbx>
                        <w:txbxContent>
                          <w:p w14:paraId="3484433E" w14:textId="77777777" w:rsidR="00EB573E" w:rsidRPr="00385964" w:rsidRDefault="00EB573E" w:rsidP="00B40C3A">
                            <w:pPr>
                              <w:jc w:val="center"/>
                              <w:rPr>
                                <w:lang w:val="uk-UA"/>
                              </w:rPr>
                            </w:pPr>
                            <w:r w:rsidRPr="00385964">
                              <w:t>Форм</w:t>
                            </w:r>
                            <w:r w:rsidRPr="00385964">
                              <w:rPr>
                                <w:lang w:val="uk-UA"/>
                              </w:rPr>
                              <w:t>ування</w:t>
                            </w:r>
                            <w:r w:rsidRPr="00385964">
                              <w:t xml:space="preserve"> систем</w:t>
                            </w:r>
                            <w:r w:rsidRPr="00385964">
                              <w:rPr>
                                <w:lang w:val="uk-UA"/>
                              </w:rPr>
                              <w:t>и</w:t>
                            </w:r>
                            <w:r w:rsidRPr="00385964">
                              <w:t xml:space="preserve"> п</w:t>
                            </w:r>
                            <w:r w:rsidRPr="00385964">
                              <w:rPr>
                                <w:lang w:val="uk-UA"/>
                              </w:rPr>
                              <w:t>і</w:t>
                            </w:r>
                            <w:r w:rsidRPr="00385964">
                              <w:t>дконтрольн</w:t>
                            </w:r>
                            <w:r w:rsidRPr="00385964">
                              <w:rPr>
                                <w:lang w:val="uk-UA"/>
                              </w:rPr>
                              <w:t>и</w:t>
                            </w:r>
                            <w:r w:rsidRPr="00385964">
                              <w:t>х показ</w:t>
                            </w:r>
                            <w:r w:rsidRPr="00385964">
                              <w:rPr>
                                <w:lang w:val="uk-UA"/>
                              </w:rPr>
                              <w:t>ників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 o:spid="_x0000_s1129" style="position:absolute;left:0;text-align:left;margin-left:58.95pt;margin-top:8.3pt;width:115.2pt;height:79.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O8AO4YCAAANBQAADgAAAGRycy9lMm9Eb2MueG1srFRNb9QwEL0j8R8s32mSdj+yUbNV1VKEVKBq&#10;QZwniZNYOLaxvZstv57xZLvdUk6IHCyPPX558+bZ5xe7QbGtcF4aXfLsJOVM6No0Uncl//b15l3O&#10;mQ+gG1BGi5I/Cs8v1m/fnI+2EKemN6oRjiGI9sVoS96HYIsk8XUvBvAnxgqNm61xAwQMXZc0DkZE&#10;H1RymqaLZDSusc7UwntcvZ42+Zrw21bU4UvbehGYKjlyCzQ6Gqs4JutzKDoHtpf1ngb8A4sBpMaf&#10;HqCuIQDbOPkKapC1M9604aQ2Q2LaVtaCasBqsvSPah56sIJqQXG8Pcjk/x9s/Xl755hsSn6K8mgY&#10;sEf3qBroTgmW5XlUaLS+wMQHe+dijd7emvqHZ9pc9ZgnLp0zYy+gQV5ZzE9eHIiBx6OsGj+ZBvFh&#10;EwyJtWvdEAFRBrajnjweeiJ2gdW4mM0WZ+kMudW4l6XpPMcg/gOKp+PW+fBBmIHFSckd0id42N76&#10;MKU+pRB9o2RzI5WiwHXVlXJsC2iQG/r26P44TWk2okT5fDkn6Beb/hgjpe9vGIMMaHUlh5LnhyQo&#10;onDvdYM8oQgg1TTH8pSOS4JMjIXEwGwQ4qFvRlapjbsHbNvibJ6iOo2MpWfpcrk4ixFaPEe18OMM&#10;VId3sw6OM2fCdxl6MlaU+pUEdGRaB2V7mIRZzlYrcgLS2ldLHTjwoeiIKjkgNn0yT9hVOzJZls6i&#10;NNESlWke0RTIiDqPbwhOeuN+cTbifSy5/7kBJzhTHzUaa5XNogsCBbP5MtrVHe9Uxzuga4QqecDq&#10;aXoVpku/sU52fZSKatfmEs3YSrLJM6u9hfHOUWH79yFe6uOYsp5fsfVvAAAA//8DAFBLAwQUAAYA&#10;CAAAACEAoYS75t8AAAAKAQAADwAAAGRycy9kb3ducmV2LnhtbEyPQU/DMAyF70j8h8hI3Fi6DrpR&#10;mk6AxG1iYqBpxywxbdXGKU22ln+POcHNz356/l6xnlwnzjiExpOC+SwBgWS8bahS8PH+crMCEaIm&#10;qztPqOAbA6zLy4tC59aP9IbnXawEh1DItYI6xj6XMpganQ4z3yPx7dMPTkeWQyXtoEcOd51MkyST&#10;TjfEH2rd43ONpt2dnALqzWbEp2q7QbNv07HVh9f0S6nrq+nxAUTEKf6Z4Ref0aFkpqM/kQ2iYz1f&#10;3rOVhywDwYbF7WoB4siL5V0Csizk/wrlDwAAAP//AwBQSwECLQAUAAYACAAAACEA5JnDwPsAAADh&#10;AQAAEwAAAAAAAAAAAAAAAAAAAAAAW0NvbnRlbnRfVHlwZXNdLnhtbFBLAQItABQABgAIAAAAIQAj&#10;smrh1wAAAJQBAAALAAAAAAAAAAAAAAAAACwBAABfcmVscy8ucmVsc1BLAQItABQABgAIAAAAIQCg&#10;7wA7hgIAAA0FAAAOAAAAAAAAAAAAAAAAACwCAABkcnMvZTJvRG9jLnhtbFBLAQItABQABgAIAAAA&#10;IQChhLvm3wAAAAoBAAAPAAAAAAAAAAAAAAAAAN4EAABkcnMvZG93bnJldi54bWxQSwUGAAAAAAQA&#10;BADzAAAA6gUAAAAA&#10;" o:allowincell="f" strokeweight="2.25pt">
                <v:shadow on="t" opacity="49150f" offset="-6pt,6pt"/>
                <v:textbox>
                  <w:txbxContent>
                    <w:p w14:paraId="3484433E" w14:textId="77777777" w:rsidR="00EB573E" w:rsidRPr="00385964" w:rsidRDefault="00EB573E" w:rsidP="00B40C3A">
                      <w:pPr>
                        <w:jc w:val="center"/>
                        <w:rPr>
                          <w:lang w:val="uk-UA"/>
                        </w:rPr>
                      </w:pPr>
                      <w:r w:rsidRPr="00385964">
                        <w:t>Форм</w:t>
                      </w:r>
                      <w:r w:rsidRPr="00385964">
                        <w:rPr>
                          <w:lang w:val="uk-UA"/>
                        </w:rPr>
                        <w:t>ування</w:t>
                      </w:r>
                      <w:r w:rsidRPr="00385964">
                        <w:t xml:space="preserve"> систем</w:t>
                      </w:r>
                      <w:r w:rsidRPr="00385964">
                        <w:rPr>
                          <w:lang w:val="uk-UA"/>
                        </w:rPr>
                        <w:t>и</w:t>
                      </w:r>
                      <w:r w:rsidRPr="00385964">
                        <w:t xml:space="preserve"> п</w:t>
                      </w:r>
                      <w:r w:rsidRPr="00385964">
                        <w:rPr>
                          <w:lang w:val="uk-UA"/>
                        </w:rPr>
                        <w:t>і</w:t>
                      </w:r>
                      <w:r w:rsidRPr="00385964">
                        <w:t>дконтрольн</w:t>
                      </w:r>
                      <w:r w:rsidRPr="00385964">
                        <w:rPr>
                          <w:lang w:val="uk-UA"/>
                        </w:rPr>
                        <w:t>и</w:t>
                      </w:r>
                      <w:r w:rsidRPr="00385964">
                        <w:t>х показ</w:t>
                      </w:r>
                      <w:r w:rsidRPr="00385964">
                        <w:rPr>
                          <w:lang w:val="uk-UA"/>
                        </w:rPr>
                        <w:t>ників</w:t>
                      </w:r>
                    </w:p>
                  </w:txbxContent>
                </v:textbox>
              </v:rect>
            </w:pict>
          </mc:Fallback>
        </mc:AlternateContent>
      </w:r>
    </w:p>
    <w:p w14:paraId="33F9FD76" w14:textId="77777777" w:rsidR="00B40C3A" w:rsidRPr="00385964" w:rsidRDefault="00B40C3A" w:rsidP="00B40C3A">
      <w:pPr>
        <w:spacing w:line="360" w:lineRule="auto"/>
        <w:ind w:firstLine="720"/>
        <w:jc w:val="both"/>
        <w:rPr>
          <w:color w:val="auto"/>
          <w:lang w:val="uk-UA"/>
        </w:rPr>
      </w:pPr>
    </w:p>
    <w:p w14:paraId="187D681E" w14:textId="2497071F" w:rsidR="00B40C3A" w:rsidRPr="00385964" w:rsidRDefault="00B238B3" w:rsidP="00B40C3A">
      <w:pPr>
        <w:spacing w:line="360" w:lineRule="auto"/>
        <w:ind w:firstLine="720"/>
        <w:jc w:val="both"/>
        <w:rPr>
          <w:color w:val="auto"/>
          <w:lang w:val="uk-UA"/>
        </w:rPr>
      </w:pPr>
      <w:r>
        <w:rPr>
          <w:noProof/>
          <w:color w:val="auto"/>
          <w:lang w:val="en-US"/>
        </w:rPr>
        <mc:AlternateContent>
          <mc:Choice Requires="wps">
            <w:drawing>
              <wp:anchor distT="0" distB="0" distL="114300" distR="114300" simplePos="0" relativeHeight="251739136" behindDoc="0" locked="0" layoutInCell="0" allowOverlap="1" wp14:anchorId="3E0F9342" wp14:editId="034FB9C9">
                <wp:simplePos x="0" y="0"/>
                <wp:positionH relativeFrom="column">
                  <wp:posOffset>2486025</wp:posOffset>
                </wp:positionH>
                <wp:positionV relativeFrom="paragraph">
                  <wp:posOffset>128270</wp:posOffset>
                </wp:positionV>
                <wp:extent cx="3228975" cy="274320"/>
                <wp:effectExtent l="0" t="1270" r="12700" b="16510"/>
                <wp:wrapNone/>
                <wp:docPr id="19"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8975" cy="274320"/>
                        </a:xfrm>
                        <a:prstGeom prst="rect">
                          <a:avLst/>
                        </a:prstGeom>
                        <a:solidFill>
                          <a:srgbClr val="FFFFFF"/>
                        </a:solidFill>
                        <a:ln w="9525">
                          <a:solidFill>
                            <a:srgbClr val="000000"/>
                          </a:solidFill>
                          <a:miter lim="800000"/>
                          <a:headEnd/>
                          <a:tailEnd/>
                        </a:ln>
                      </wps:spPr>
                      <wps:txbx>
                        <w:txbxContent>
                          <w:p w14:paraId="199F7287" w14:textId="77777777" w:rsidR="00EB573E" w:rsidRPr="00E65555" w:rsidRDefault="00EB573E" w:rsidP="00B40C3A">
                            <w:pPr>
                              <w:jc w:val="both"/>
                              <w:rPr>
                                <w:lang w:val="uk-UA"/>
                              </w:rPr>
                            </w:pPr>
                            <w:r>
                              <w:t xml:space="preserve">По </w:t>
                            </w:r>
                            <w:r>
                              <w:rPr>
                                <w:lang w:val="uk-UA"/>
                              </w:rPr>
                              <w:t>визначенню</w:t>
                            </w:r>
                            <w:r>
                              <w:t xml:space="preserve"> уз</w:t>
                            </w:r>
                            <w:r>
                              <w:rPr>
                                <w:lang w:val="uk-UA"/>
                              </w:rPr>
                              <w:t>ь</w:t>
                            </w:r>
                            <w:r>
                              <w:t>ких м</w:t>
                            </w:r>
                            <w:r>
                              <w:rPr>
                                <w:lang w:val="uk-UA"/>
                              </w:rPr>
                              <w:t>ісць</w:t>
                            </w:r>
                            <w:r>
                              <w:t xml:space="preserve"> на п</w:t>
                            </w:r>
                            <w:r>
                              <w:rPr>
                                <w:lang w:val="uk-UA"/>
                              </w:rPr>
                              <w:t>ідприємстві</w:t>
                            </w:r>
                          </w:p>
                          <w:p w14:paraId="14F973A5" w14:textId="77777777" w:rsidR="00EB573E" w:rsidRDefault="00EB573E" w:rsidP="00B40C3A">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 o:spid="_x0000_s1130" style="position:absolute;left:0;text-align:left;margin-left:195.75pt;margin-top:10.1pt;width:254.25pt;height:21.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RgZ1DACAABTBAAADgAAAGRycy9lMm9Eb2MueG1srFTbjtMwEH1H4h8sv9NctmXbqOlq1aUIaYEV&#10;Cx/gOE5i4dhm7DYpX8/Y6Xa7wBMiD5bHMz4+c2Ym65uxV+QgwEmjS5rNUkqE5qaWui3pt6+7N0tK&#10;nGe6ZspoUdKjcPRm8/rVerCFyE1nVC2AIIh2xWBL2nlviyRxvBM9czNjhUZnY6BnHk1okxrYgOi9&#10;SvI0fZsMBmoLhgvn8PRuctJNxG8awf3npnHCE1VS5ObjCnGtwpps1qxogdlO8hMN9g8seiY1PnqG&#10;umOekT3IP6B6ycE40/gZN31imkZyEXPAbLL0t2weO2ZFzAXFcfYsk/t/sPzT4QGIrLF2K0o067FG&#10;X1A1plslSLaKCg3WFRj4aB8g5OjsveHfHdFm22GcuAUwQydYjbyyoGjy4kIwHF4l1fDR1IjP9t5E&#10;scYG+gCIMpAx1uR4rokYPeF4eJXny9X1ghKOvvx6fpVHSgkrnm5bcP69MD0Jm5ICso/o7HDvfGDD&#10;iqeQyN4oWe+kUtGAttoqIAeG/bGLX0wAk7wMU5oMJV0t8kVEfuFzlxBp/P4G0UuPja5kX9LlOYgV&#10;QbZ3uo5t6JlU0x4pK33SMUgX2tkVfqzGqVTpIjwRzipTH1FaMFNn4yTipjPwk5IBu7qk7seegaBE&#10;fdBYnlU2n4cxiMZ8cY1iErj0VJcepjlCldRTMm23fhqdvQXZdvhSFvXQ5hZL2sio9jOrUwLYubEI&#10;pykLo3Fpx6jnf8HmFwAAAP//AwBQSwMEFAAGAAgAAAAhAOqbYj7eAAAACQEAAA8AAABkcnMvZG93&#10;bnJldi54bWxMj8FOwzAQRO9I/IO1SNyo3QQqErKpEKhIHNv0ws2JlyQQ21HstIGvZznBcbVPM2+K&#10;7WIHcaIp9N4hrFcKBLnGm961CMdqd3MPIkTtjB68I4QvCrAtLy8KnRt/dns6HWIrOMSFXCN0MY65&#10;lKHpyOqw8iM5/r37yerI59RKM+kzh9tBJkptpNW944ZOj/TUUfN5mC1C3SdH/b2vXpTNdml8XaqP&#10;+e0Z8fpqeXwAEWmJfzD86rM6lOxU+9mZIAaENFvfMYqQqAQEA5lSPK5G2KS3IMtC/l9Q/gAAAP//&#10;AwBQSwECLQAUAAYACAAAACEA5JnDwPsAAADhAQAAEwAAAAAAAAAAAAAAAAAAAAAAW0NvbnRlbnRf&#10;VHlwZXNdLnhtbFBLAQItABQABgAIAAAAIQAjsmrh1wAAAJQBAAALAAAAAAAAAAAAAAAAACwBAABf&#10;cmVscy8ucmVsc1BLAQItABQABgAIAAAAIQBhGBnUMAIAAFMEAAAOAAAAAAAAAAAAAAAAACwCAABk&#10;cnMvZTJvRG9jLnhtbFBLAQItABQABgAIAAAAIQDqm2I+3gAAAAkBAAAPAAAAAAAAAAAAAAAAAIgE&#10;AABkcnMvZG93bnJldi54bWxQSwUGAAAAAAQABADzAAAAkwUAAAAA&#10;" o:allowincell="f">
                <v:textbox>
                  <w:txbxContent>
                    <w:p w14:paraId="199F7287" w14:textId="77777777" w:rsidR="00EB573E" w:rsidRPr="00E65555" w:rsidRDefault="00EB573E" w:rsidP="00B40C3A">
                      <w:pPr>
                        <w:jc w:val="both"/>
                        <w:rPr>
                          <w:lang w:val="uk-UA"/>
                        </w:rPr>
                      </w:pPr>
                      <w:r>
                        <w:t xml:space="preserve">По </w:t>
                      </w:r>
                      <w:r>
                        <w:rPr>
                          <w:lang w:val="uk-UA"/>
                        </w:rPr>
                        <w:t>визначенню</w:t>
                      </w:r>
                      <w:r>
                        <w:t xml:space="preserve"> уз</w:t>
                      </w:r>
                      <w:r>
                        <w:rPr>
                          <w:lang w:val="uk-UA"/>
                        </w:rPr>
                        <w:t>ь</w:t>
                      </w:r>
                      <w:r>
                        <w:t>ких м</w:t>
                      </w:r>
                      <w:r>
                        <w:rPr>
                          <w:lang w:val="uk-UA"/>
                        </w:rPr>
                        <w:t>ісць</w:t>
                      </w:r>
                      <w:r>
                        <w:t xml:space="preserve"> на п</w:t>
                      </w:r>
                      <w:r>
                        <w:rPr>
                          <w:lang w:val="uk-UA"/>
                        </w:rPr>
                        <w:t>ідприємстві</w:t>
                      </w:r>
                    </w:p>
                    <w:p w14:paraId="14F973A5" w14:textId="77777777" w:rsidR="00EB573E" w:rsidRDefault="00EB573E" w:rsidP="00B40C3A">
                      <w:pPr>
                        <w:jc w:val="both"/>
                      </w:pPr>
                    </w:p>
                  </w:txbxContent>
                </v:textbox>
              </v:rect>
            </w:pict>
          </mc:Fallback>
        </mc:AlternateContent>
      </w:r>
      <w:r>
        <w:rPr>
          <w:noProof/>
          <w:color w:val="auto"/>
          <w:lang w:val="en-US"/>
        </w:rPr>
        <mc:AlternateContent>
          <mc:Choice Requires="wps">
            <w:drawing>
              <wp:anchor distT="0" distB="0" distL="114300" distR="114300" simplePos="0" relativeHeight="251760640" behindDoc="0" locked="0" layoutInCell="0" allowOverlap="1" wp14:anchorId="76913299" wp14:editId="57B39656">
                <wp:simplePos x="0" y="0"/>
                <wp:positionH relativeFrom="column">
                  <wp:posOffset>2303145</wp:posOffset>
                </wp:positionH>
                <wp:positionV relativeFrom="paragraph">
                  <wp:posOffset>219710</wp:posOffset>
                </wp:positionV>
                <wp:extent cx="182880" cy="0"/>
                <wp:effectExtent l="17145" t="16510" r="28575" b="21590"/>
                <wp:wrapNone/>
                <wp:docPr id="18"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1"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35pt,17.3pt" to="195.75pt,17.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8f4bRMCAAAqBAAADgAAAGRycy9lMm9Eb2MueG1srFPLrtMwEN0j8Q+W920epCWNml6htGVTuJXu&#10;5QNc22ksHNuy3aYV4t8Zuw8obBAiC8ePM8dn5oznT6deoiO3TmhV42ycYsQV1UyofY2/vK5HJUbO&#10;E8WI1IrX+Mwdflq8fTMfTMVz3WnJuEVAolw1mBp33psqSRzteE/cWBuu4LDVticelnafMEsGYO9l&#10;kqfpNBm0ZcZqyp2D3eXlEC8if9ty6p/b1nGPZI1Bm4+jjeMujMliTqq9JaYT9CqD/IOKnggFl96p&#10;lsQTdLDiD6peUKudbv2Y6j7RbSsojzlANln6WzYvHTE85gLFceZeJvf/aOnn49YiwcA7cEqRHjza&#10;CMVRnmWhOINxFWAatbUhPXpSL2aj6VeHlG46ovY8inw9GwiMEclDSFg4A1fshk+aAYYcvI6VOrW2&#10;D5RQA3SKhpzvhvCTRxQ2szIvS7CN3o4SUt3ijHX+I9c9CpMaSxAdeclx4zwoB+gNEq5Rei2kjHZL&#10;hYYazyb5JAY4LQULhwHm7H7XSIuOJDRM/EIZgOwBZvVBsUjWccJW17knQl7mgJcq8EEmIOc6u3TE&#10;t1k6W5WrshgV+XQ1KlLGRh/WTTGarrP3k+W7ZdMss+9BWlZUnWCMq6Du1p1Z8XfuX9/Jpa/u/Xkv&#10;Q/LIHlMEsbd/FB2tDO5d+mCn2XlrQzWCq9CQEXx9PKHjf11H1M8nvvgBAAD//wMAUEsDBBQABgAI&#10;AAAAIQAr8x3N3QAAAAkBAAAPAAAAZHJzL2Rvd25yZXYueG1sTI9NT4NAEIbvJv6HzZh4aexSUFRk&#10;aYzKzYu1jdcpjEBkZym7bdFf7xgPepuPJ+88ky8n26sDjb5zbGAxj0ARV67uuDGwfi0vbkD5gFxj&#10;75gMfJKHZXF6kmNWuyO/0GEVGiUh7DM00IYwZFr7qiWLfu4GYtm9u9FikHZsdD3iUcJtr+MoSrXF&#10;juVCiwM9tFR9rPbWgC83tCu/ZtUseksaR/Hu8fkJjTk/m+7vQAWawh8MP/qiDoU4bd2ea696A0ka&#10;XwsqxWUKSoDkdnEFavs70EWu/39QfAMAAP//AwBQSwECLQAUAAYACAAAACEA5JnDwPsAAADhAQAA&#10;EwAAAAAAAAAAAAAAAAAAAAAAW0NvbnRlbnRfVHlwZXNdLnhtbFBLAQItABQABgAIAAAAIQAjsmrh&#10;1wAAAJQBAAALAAAAAAAAAAAAAAAAACwBAABfcmVscy8ucmVsc1BLAQItABQABgAIAAAAIQCDx/ht&#10;EwIAACoEAAAOAAAAAAAAAAAAAAAAACwCAABkcnMvZTJvRG9jLnhtbFBLAQItABQABgAIAAAAIQAr&#10;8x3N3QAAAAkBAAAPAAAAAAAAAAAAAAAAAGsEAABkcnMvZG93bnJldi54bWxQSwUGAAAAAAQABADz&#10;AAAAdQUAAAAA&#10;" o:allowincell="f"/>
            </w:pict>
          </mc:Fallback>
        </mc:AlternateContent>
      </w:r>
    </w:p>
    <w:p w14:paraId="1E100EFB" w14:textId="3BCE1DCE" w:rsidR="00B40C3A" w:rsidRPr="00385964" w:rsidRDefault="00B238B3" w:rsidP="00B40C3A">
      <w:pPr>
        <w:spacing w:line="360" w:lineRule="auto"/>
        <w:ind w:firstLine="720"/>
        <w:jc w:val="both"/>
        <w:rPr>
          <w:color w:val="auto"/>
          <w:lang w:val="uk-UA"/>
        </w:rPr>
      </w:pPr>
      <w:r>
        <w:rPr>
          <w:noProof/>
          <w:color w:val="auto"/>
          <w:lang w:val="en-US"/>
        </w:rPr>
        <mc:AlternateContent>
          <mc:Choice Requires="wps">
            <w:drawing>
              <wp:anchor distT="0" distB="0" distL="114300" distR="114300" simplePos="0" relativeHeight="251740160" behindDoc="0" locked="0" layoutInCell="0" allowOverlap="1" wp14:anchorId="3B4F1FCD" wp14:editId="1145BF71">
                <wp:simplePos x="0" y="0"/>
                <wp:positionH relativeFrom="column">
                  <wp:posOffset>2760345</wp:posOffset>
                </wp:positionH>
                <wp:positionV relativeFrom="paragraph">
                  <wp:posOffset>139700</wp:posOffset>
                </wp:positionV>
                <wp:extent cx="3017520" cy="457200"/>
                <wp:effectExtent l="4445" t="0" r="13335" b="12700"/>
                <wp:wrapNone/>
                <wp:docPr id="17"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457200"/>
                        </a:xfrm>
                        <a:prstGeom prst="rect">
                          <a:avLst/>
                        </a:prstGeom>
                        <a:solidFill>
                          <a:srgbClr val="FFFFFF"/>
                        </a:solidFill>
                        <a:ln w="9525">
                          <a:solidFill>
                            <a:srgbClr val="000000"/>
                          </a:solidFill>
                          <a:miter lim="800000"/>
                          <a:headEnd/>
                          <a:tailEnd/>
                        </a:ln>
                      </wps:spPr>
                      <wps:txbx>
                        <w:txbxContent>
                          <w:p w14:paraId="77C1FAB7" w14:textId="77777777" w:rsidR="00EB573E" w:rsidRPr="002E1305" w:rsidRDefault="00EB573E" w:rsidP="002E1305">
                            <w:pPr>
                              <w:pStyle w:val="30"/>
                              <w:jc w:val="center"/>
                              <w:rPr>
                                <w:sz w:val="20"/>
                                <w:szCs w:val="20"/>
                                <w:lang w:val="uk-UA"/>
                              </w:rPr>
                            </w:pPr>
                            <w:r w:rsidRPr="002E1305">
                              <w:rPr>
                                <w:sz w:val="20"/>
                                <w:szCs w:val="20"/>
                              </w:rPr>
                              <w:t xml:space="preserve">По </w:t>
                            </w:r>
                            <w:r w:rsidRPr="002E1305">
                              <w:rPr>
                                <w:sz w:val="20"/>
                                <w:szCs w:val="20"/>
                                <w:lang w:val="uk-UA"/>
                              </w:rPr>
                              <w:t>визначенню впливу</w:t>
                            </w:r>
                            <w:r w:rsidRPr="002E1305">
                              <w:rPr>
                                <w:sz w:val="20"/>
                                <w:szCs w:val="20"/>
                              </w:rPr>
                              <w:t xml:space="preserve"> </w:t>
                            </w:r>
                            <w:r w:rsidRPr="002E1305">
                              <w:rPr>
                                <w:sz w:val="20"/>
                                <w:szCs w:val="20"/>
                                <w:lang w:val="uk-UA"/>
                              </w:rPr>
                              <w:t>внутрішніх і зовнішніх факторів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 o:spid="_x0000_s1131" style="position:absolute;left:0;text-align:left;margin-left:217.35pt;margin-top:11pt;width:237.6pt;height:3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gaiNSkCAABTBAAADgAAAGRycy9lMm9Eb2MueG1srFRRb9MwEH5H4j9YfqdJSrutUdNp6ihCGjAx&#10;+AGO4yQWjs+c3abl1+/itKUDnhB5sHy+8+e777vL8nbfGbZT6DXYgmeTlDNlJVTaNgX/9nXz5oYz&#10;H4SthAGrCn5Qnt+uXr9a9i5XU2jBVAoZgVif967gbQguTxIvW9UJPwGnLDlrwE4EMrFJKhQ9oXcm&#10;mabpVdIDVg5BKu/p9H508lXEr2slw+e69iowU3DKLcQV41oOa7JairxB4Votj2mIf8iiE9rSo2eo&#10;exEE26L+A6rTEsFDHSYSugTqWksVa6BqsvS3ap5a4VSshcjx7kyT/3+w8tPuEZmuSLtrzqzoSKMv&#10;xJqwjVEsW2QDQ73zOQU+uUccavTuAeR3zyysW4pTd4jQt0pUlFeMT15cGAxPV1nZf4SK8MU2QCRr&#10;X2M3ABINbB81OZw1UfvAJB2+TbPr+ZSkk+Sbza9J9CGlROSn2w59eK+gY8Om4EjZR3Sxe/BhDD2F&#10;xOzB6GqjjYkGNuXaINsJ6o9N/I7o/jLMWNYXfDGfziPyC5+/hEjj9zeITgdqdKO7gt+cg0Q+0PbO&#10;VrENg9Bm3FN1xlKRJ+pGCcK+3I9SpVcnWUqoDkQtwtjZNIm0aQF/ctZTVxfc/9gKVJyZD5bkWWSz&#10;2TAG0YhscoaXnvLSI6wkqIIHzsbtOoyjs3Wom5ZeyiIfFu5I0lpHtoecx6yOBVDnRr2OUzaMxqUd&#10;o379C1bPAAAA//8DAFBLAwQUAAYACAAAACEAosJgl94AAAAJAQAADwAAAGRycy9kb3ducmV2Lnht&#10;bEyPwU7DMAyG70i8Q2Qkbiyhq4CWphMCDYnj1l24uU1oC41TNelWeHrMid1s+dPv7y82ixvE0U6h&#10;96ThdqVAWGq86anVcKi2Nw8gQkQyOHiyGr5tgE15eVFgbvyJdva4j63gEAo5auhiHHMpQ9NZh2Hl&#10;R0t8+/CTw8jr1Eoz4YnD3SATpe6kw574Q4ejfe5s87WfnYa6Tw74s6telcu26/i2VJ/z+4vW11fL&#10;0yOIaJf4D8OfPqtDyU61n8kEMWhI1+k9oxqShDsxkKksA1HzkCqQZSHPG5S/AAAA//8DAFBLAQIt&#10;ABQABgAIAAAAIQDkmcPA+wAAAOEBAAATAAAAAAAAAAAAAAAAAAAAAABbQ29udGVudF9UeXBlc10u&#10;eG1sUEsBAi0AFAAGAAgAAAAhACOyauHXAAAAlAEAAAsAAAAAAAAAAAAAAAAALAEAAF9yZWxzLy5y&#10;ZWxzUEsBAi0AFAAGAAgAAAAhAGoGojUpAgAAUwQAAA4AAAAAAAAAAAAAAAAALAIAAGRycy9lMm9E&#10;b2MueG1sUEsBAi0AFAAGAAgAAAAhAKLCYJfeAAAACQEAAA8AAAAAAAAAAAAAAAAAgQQAAGRycy9k&#10;b3ducmV2LnhtbFBLBQYAAAAABAAEAPMAAACMBQAAAAA=&#10;" o:allowincell="f">
                <v:textbox>
                  <w:txbxContent>
                    <w:p w14:paraId="77C1FAB7" w14:textId="77777777" w:rsidR="00EB573E" w:rsidRPr="002E1305" w:rsidRDefault="00EB573E" w:rsidP="002E1305">
                      <w:pPr>
                        <w:pStyle w:val="30"/>
                        <w:jc w:val="center"/>
                        <w:rPr>
                          <w:sz w:val="20"/>
                          <w:szCs w:val="20"/>
                          <w:lang w:val="uk-UA"/>
                        </w:rPr>
                      </w:pPr>
                      <w:r w:rsidRPr="002E1305">
                        <w:rPr>
                          <w:sz w:val="20"/>
                          <w:szCs w:val="20"/>
                        </w:rPr>
                        <w:t xml:space="preserve">По </w:t>
                      </w:r>
                      <w:r w:rsidRPr="002E1305">
                        <w:rPr>
                          <w:sz w:val="20"/>
                          <w:szCs w:val="20"/>
                          <w:lang w:val="uk-UA"/>
                        </w:rPr>
                        <w:t>визначенню впливу</w:t>
                      </w:r>
                      <w:r w:rsidRPr="002E1305">
                        <w:rPr>
                          <w:sz w:val="20"/>
                          <w:szCs w:val="20"/>
                        </w:rPr>
                        <w:t xml:space="preserve"> </w:t>
                      </w:r>
                      <w:r w:rsidRPr="002E1305">
                        <w:rPr>
                          <w:sz w:val="20"/>
                          <w:szCs w:val="20"/>
                          <w:lang w:val="uk-UA"/>
                        </w:rPr>
                        <w:t>внутрішніх і зовнішніх факторів</w:t>
                      </w:r>
                    </w:p>
                  </w:txbxContent>
                </v:textbox>
              </v:rect>
            </w:pict>
          </mc:Fallback>
        </mc:AlternateContent>
      </w:r>
    </w:p>
    <w:p w14:paraId="691B82FB" w14:textId="632C8AD9" w:rsidR="00B40C3A" w:rsidRPr="00385964" w:rsidRDefault="00B238B3" w:rsidP="00B40C3A">
      <w:pPr>
        <w:spacing w:line="360" w:lineRule="auto"/>
        <w:ind w:firstLine="720"/>
        <w:jc w:val="both"/>
        <w:rPr>
          <w:color w:val="auto"/>
          <w:lang w:val="uk-UA"/>
        </w:rPr>
      </w:pPr>
      <w:r>
        <w:rPr>
          <w:noProof/>
          <w:color w:val="auto"/>
          <w:lang w:val="en-US"/>
        </w:rPr>
        <mc:AlternateContent>
          <mc:Choice Requires="wps">
            <w:drawing>
              <wp:anchor distT="0" distB="0" distL="114300" distR="114300" simplePos="0" relativeHeight="251755520" behindDoc="0" locked="0" layoutInCell="0" allowOverlap="1" wp14:anchorId="6583DE00" wp14:editId="5A149888">
                <wp:simplePos x="0" y="0"/>
                <wp:positionH relativeFrom="column">
                  <wp:posOffset>1114425</wp:posOffset>
                </wp:positionH>
                <wp:positionV relativeFrom="paragraph">
                  <wp:posOffset>59690</wp:posOffset>
                </wp:positionV>
                <wp:extent cx="0" cy="640080"/>
                <wp:effectExtent l="22225" t="21590" r="41275" b="36830"/>
                <wp:wrapNone/>
                <wp:docPr id="16"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6"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75pt,4.7pt" to="87.75pt,55.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xNDNhQCAAArBAAADgAAAGRycy9lMm9Eb2MueG1srFPBjtowEL1X6j9YvkMSGrJsRFhVAXqhLdJu&#10;P8DYDrHq2JZtCKjqv3fsAGLby2rVHJyxPfPmzbzx/OnUSXTk1gmtKpyNU4y4opoJta/wj5f1aIaR&#10;80QxIrXiFT5zh58WHz/Me1PyiW61ZNwiAFGu7E2FW+9NmSSOtrwjbqwNV3DZaNsRD1u7T5glPaB3&#10;MpmkaZH02jJjNeXOwelyuMSLiN80nPrvTeO4R7LCwM3H1cZ1F9ZkMSfl3hLTCnqhQd7BoiNCQdIb&#10;1JJ4gg5W/APVCWq1040fU90lumkE5bEGqCZL/6rmuSWGx1qgOc7c2uT+Hyz9dtxaJBhoV2CkSAca&#10;bYTiaJIWoTm9cSX41GprQ3n0pJ7NRtOfDildt0TteST5cjYQmIWI5FVI2DgDKXb9V83Ahxy8jp06&#10;NbYLkNADdIqCnG+C8JNHdDikcFrkaTqLWiWkvMYZ6/wXrjsUjApLIB1xyXHjfOBByqtLSKP0WkgZ&#10;5ZYK9RWezKYP0xjhtBQs3AY/Z/e7Wlp0JGFi4hergpt7N6sPikW0lhO2utieCDnYkF2qgAelAJ+L&#10;NYzEr8f0cTVbzfJRPilWozxlbPR5XeejYp09TJeflnW9zH4HalletoIxrgK763hm+dvkvzyUYbBu&#10;A3rrQ/IaPTYMyF7/kXTUMsg3DMJOs/PWXjWGiYzOl9cTRv5+D/b9G1/8AQAA//8DAFBLAwQUAAYA&#10;CAAAACEAGYD3WdwAAAAJAQAADwAAAGRycy9kb3ducmV2LnhtbEyPQUvDQBCF74L/YRnBi9hNi9Ua&#10;sym14K0UrCIeJ9lpEszOhuy2Sf+9Uy/1Nh/v8ea9bDm6Vh2pD41nA9NJAoq49LbhysDnx9v9AlSI&#10;yBZbz2TgRAGW+fVVhqn1A7/TcRcrJSEcUjRQx9ilWoeyJodh4jti0fa+dxgF+0rbHgcJd62eJcmj&#10;dtiwfKixo3VN5c/u4AyUuF1vcf+lB4zfq9e7YnPqq4Uxtzfj6gVUpDFezHCuL9Uhl06FP7ANqhV+&#10;ms/FauD5AdRZ/+NCjmkyA51n+v+C/BcAAP//AwBQSwECLQAUAAYACAAAACEA5JnDwPsAAADhAQAA&#10;EwAAAAAAAAAAAAAAAAAAAAAAW0NvbnRlbnRfVHlwZXNdLnhtbFBLAQItABQABgAIAAAAIQAjsmrh&#10;1wAAAJQBAAALAAAAAAAAAAAAAAAAACwBAABfcmVscy8ucmVsc1BLAQItABQABgAIAAAAIQB7E0M2&#10;FAIAACsEAAAOAAAAAAAAAAAAAAAAACwCAABkcnMvZTJvRG9jLnhtbFBLAQItABQABgAIAAAAIQAZ&#10;gPdZ3AAAAAkBAAAPAAAAAAAAAAAAAAAAAGwEAABkcnMvZG93bnJldi54bWxQSwUGAAAAAAQABADz&#10;AAAAdQUAAAAA&#10;" o:allowincell="f" strokeweight="2.25pt"/>
            </w:pict>
          </mc:Fallback>
        </mc:AlternateContent>
      </w:r>
    </w:p>
    <w:p w14:paraId="5F7CC22E" w14:textId="77777777" w:rsidR="00B40C3A" w:rsidRPr="00385964" w:rsidRDefault="00B40C3A" w:rsidP="00B40C3A">
      <w:pPr>
        <w:spacing w:line="360" w:lineRule="auto"/>
        <w:ind w:firstLine="720"/>
        <w:jc w:val="both"/>
        <w:rPr>
          <w:color w:val="auto"/>
          <w:lang w:val="uk-UA"/>
        </w:rPr>
      </w:pPr>
    </w:p>
    <w:p w14:paraId="5032473C" w14:textId="04B8A32D" w:rsidR="00B40C3A" w:rsidRPr="00385964" w:rsidRDefault="00B238B3" w:rsidP="00B40C3A">
      <w:pPr>
        <w:spacing w:line="360" w:lineRule="auto"/>
        <w:ind w:firstLine="720"/>
        <w:jc w:val="both"/>
        <w:rPr>
          <w:color w:val="auto"/>
          <w:lang w:val="uk-UA"/>
        </w:rPr>
      </w:pPr>
      <w:r>
        <w:rPr>
          <w:noProof/>
          <w:color w:val="auto"/>
          <w:lang w:val="en-US"/>
        </w:rPr>
        <mc:AlternateContent>
          <mc:Choice Requires="wps">
            <w:drawing>
              <wp:anchor distT="0" distB="0" distL="114300" distR="114300" simplePos="0" relativeHeight="251742208" behindDoc="0" locked="0" layoutInCell="0" allowOverlap="1" wp14:anchorId="0EE8A0BC" wp14:editId="2BC376FD">
                <wp:simplePos x="0" y="0"/>
                <wp:positionH relativeFrom="column">
                  <wp:posOffset>1663065</wp:posOffset>
                </wp:positionH>
                <wp:positionV relativeFrom="paragraph">
                  <wp:posOffset>82550</wp:posOffset>
                </wp:positionV>
                <wp:extent cx="3017520" cy="640080"/>
                <wp:effectExtent l="177165" t="95250" r="107315" b="179070"/>
                <wp:wrapNone/>
                <wp:docPr id="15"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640080"/>
                        </a:xfrm>
                        <a:prstGeom prst="rect">
                          <a:avLst/>
                        </a:prstGeom>
                        <a:solidFill>
                          <a:srgbClr val="FFFFFF"/>
                        </a:solidFill>
                        <a:ln w="28575">
                          <a:solidFill>
                            <a:srgbClr val="000000"/>
                          </a:solidFill>
                          <a:miter lim="800000"/>
                          <a:headEnd/>
                          <a:tailEnd/>
                        </a:ln>
                        <a:effectLst>
                          <a:outerShdw blurRad="63500" dist="107763" dir="8100000" algn="ctr" rotWithShape="0">
                            <a:srgbClr val="000000">
                              <a:alpha val="74998"/>
                            </a:srgbClr>
                          </a:outerShdw>
                        </a:effectLst>
                      </wps:spPr>
                      <wps:txbx>
                        <w:txbxContent>
                          <w:p w14:paraId="3D13A202" w14:textId="77777777" w:rsidR="00EB573E" w:rsidRPr="00385964" w:rsidRDefault="00EB573E" w:rsidP="00B40C3A">
                            <w:pPr>
                              <w:jc w:val="center"/>
                            </w:pPr>
                            <w:r w:rsidRPr="00385964">
                              <w:rPr>
                                <w:lang w:val="uk-UA"/>
                              </w:rPr>
                              <w:t>Визначення відхилень</w:t>
                            </w:r>
                            <w:r w:rsidRPr="00385964">
                              <w:t xml:space="preserve"> п</w:t>
                            </w:r>
                            <w:r w:rsidRPr="00385964">
                              <w:rPr>
                                <w:lang w:val="uk-UA"/>
                              </w:rPr>
                              <w:t>і</w:t>
                            </w:r>
                            <w:r w:rsidRPr="00385964">
                              <w:t>дконтрольн</w:t>
                            </w:r>
                            <w:r w:rsidRPr="00385964">
                              <w:rPr>
                                <w:lang w:val="uk-UA"/>
                              </w:rPr>
                              <w:t>и</w:t>
                            </w:r>
                            <w:r w:rsidRPr="00385964">
                              <w:t>х показ</w:t>
                            </w:r>
                            <w:r w:rsidRPr="00385964">
                              <w:rPr>
                                <w:lang w:val="uk-UA"/>
                              </w:rPr>
                              <w:t>ників</w:t>
                            </w:r>
                            <w:r w:rsidRPr="00385964">
                              <w:t xml:space="preserve"> фактич</w:t>
                            </w:r>
                            <w:r w:rsidRPr="00385964">
                              <w:rPr>
                                <w:lang w:val="uk-UA"/>
                              </w:rPr>
                              <w:t>них</w:t>
                            </w:r>
                            <w:r w:rsidRPr="00385964">
                              <w:t xml:space="preserve"> </w:t>
                            </w:r>
                            <w:r w:rsidRPr="00385964">
                              <w:rPr>
                                <w:lang w:val="uk-UA"/>
                              </w:rPr>
                              <w:t>від</w:t>
                            </w:r>
                            <w:r w:rsidRPr="00385964">
                              <w:t xml:space="preserve"> планов</w:t>
                            </w:r>
                            <w:r w:rsidRPr="00385964">
                              <w:rPr>
                                <w:lang w:val="uk-UA"/>
                              </w:rPr>
                              <w:t>и</w:t>
                            </w:r>
                            <w:r w:rsidRPr="00385964">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o:spid="_x0000_s1132" style="position:absolute;left:0;text-align:left;margin-left:130.95pt;margin-top:6.5pt;width:237.6pt;height:50.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6rurYYCAAAMBQAADgAAAGRycy9lMm9Eb2MueG1srFRdb5swFH2ftP9g+X0F8kWCSqqqXadJ3VY1&#10;m/ZsjAFrxvZsJ6T79bu+JGm67mkaD8gXXw7nnHvM5dW+V2QnnJdGlzS7SCkRmpta6rak377evVtS&#10;4gPTNVNGi5I+CU+v1m/fXA62EBPTGVULRwBE+2KwJe1CsEWSeN6JnvkLY4WGzca4ngUoXZvUjg2A&#10;3qtkkqaLZDCuts5w4T08vR036Rrxm0bw8KVpvAhElRS4Bbw7vFfxnqwvWdE6ZjvJDzTYP7DomdTw&#10;0RPULQuMbJ18BdVL7ow3Tbjgpk9M00guUAOoydI/1Gw6ZgVqAXO8Pdnk/x8s/7x7cETWMLs5JZr1&#10;MKNHcI3pVgmSrabRocH6Aho39sFFjd7eG/7DE21uOugT186ZoROsBl5Z7E9evBALD6+SavhkasBn&#10;22DQrH3j+ggINpA9zuTpNBOxD4TDw2ma5fMJjI7D3mKWpkscWsKK49vW+fBBmJ7ERUkdsEd0trv3&#10;IbJhxbEF2Rsl6zupFBaurW6UIzsG+bjDCwWAyPM2pclQ0slyns8R+sWmP8dI8fobRi8DJF3JvqTL&#10;UxMrom/vdY05DEyqcQ2clY4EBWYYhKBPW4DYdPVAKrV1jwymtpjOUzCnllF6lub5YhorSPgyG79C&#10;mGrhaPLgKHEmfJehw1xFp19ZcKAfnzNlOzYak89Wq+VR06gWbTVHPlidUcUAxJmP2Qn7aj9mLM0j&#10;TExEZeonyAQwwsHDLwQWnXG/KBngOJbU/9wyJyhRHzXkapXNZvH8YjGb5zER7nynOt9hmgNUSQMl&#10;4/ImjGd+a51su2gVatfmGrLYSIzJM6tDguHIobDD7yGe6fMau55/YuvfAAAA//8DAFBLAwQUAAYA&#10;CAAAACEAMh+adt4AAAAKAQAADwAAAGRycy9kb3ducmV2LnhtbEyPzU7DMBCE70i8g7VI3KjzI7Ul&#10;jVMBErcKREGoR9dekijxOsRuE96e5USPO/Npdqbczq4XZxxD60lBukhAIBlvW6oVfLw/361BhKjJ&#10;6t4TKvjBANvq+qrUhfUTveF5H2vBIRQKraCJcSikDKZBp8PCD0jsffnR6cjnWEs76onDXS+zJFlK&#10;p1viD40e8KlB0+1PTgENZjfhY/26Q/PZZVOnDy/Zt1K3N/PDBkTEOf7D8Fefq0PFnY7+RDaIXkG2&#10;TO8ZZSPnTQys8lUK4shCmq9BVqW8nFD9AgAA//8DAFBLAQItABQABgAIAAAAIQDkmcPA+wAAAOEB&#10;AAATAAAAAAAAAAAAAAAAAAAAAABbQ29udGVudF9UeXBlc10ueG1sUEsBAi0AFAAGAAgAAAAhACOy&#10;auHXAAAAlAEAAAsAAAAAAAAAAAAAAAAALAEAAF9yZWxzLy5yZWxzUEsBAi0AFAAGAAgAAAAhAIeq&#10;7q2GAgAADAUAAA4AAAAAAAAAAAAAAAAALAIAAGRycy9lMm9Eb2MueG1sUEsBAi0AFAAGAAgAAAAh&#10;ADIfmnbeAAAACgEAAA8AAAAAAAAAAAAAAAAA3gQAAGRycy9kb3ducmV2LnhtbFBLBQYAAAAABAAE&#10;APMAAADpBQAAAAA=&#10;" o:allowincell="f" strokeweight="2.25pt">
                <v:shadow on="t" opacity="49150f" offset="-6pt,6pt"/>
                <v:textbox>
                  <w:txbxContent>
                    <w:p w14:paraId="3D13A202" w14:textId="77777777" w:rsidR="00EB573E" w:rsidRPr="00385964" w:rsidRDefault="00EB573E" w:rsidP="00B40C3A">
                      <w:pPr>
                        <w:jc w:val="center"/>
                      </w:pPr>
                      <w:r w:rsidRPr="00385964">
                        <w:rPr>
                          <w:lang w:val="uk-UA"/>
                        </w:rPr>
                        <w:t>Визначення відхилень</w:t>
                      </w:r>
                      <w:r w:rsidRPr="00385964">
                        <w:t xml:space="preserve"> п</w:t>
                      </w:r>
                      <w:r w:rsidRPr="00385964">
                        <w:rPr>
                          <w:lang w:val="uk-UA"/>
                        </w:rPr>
                        <w:t>і</w:t>
                      </w:r>
                      <w:r w:rsidRPr="00385964">
                        <w:t>дконтрольн</w:t>
                      </w:r>
                      <w:r w:rsidRPr="00385964">
                        <w:rPr>
                          <w:lang w:val="uk-UA"/>
                        </w:rPr>
                        <w:t>и</w:t>
                      </w:r>
                      <w:r w:rsidRPr="00385964">
                        <w:t>х показ</w:t>
                      </w:r>
                      <w:r w:rsidRPr="00385964">
                        <w:rPr>
                          <w:lang w:val="uk-UA"/>
                        </w:rPr>
                        <w:t>ників</w:t>
                      </w:r>
                      <w:r w:rsidRPr="00385964">
                        <w:t xml:space="preserve"> фактич</w:t>
                      </w:r>
                      <w:r w:rsidRPr="00385964">
                        <w:rPr>
                          <w:lang w:val="uk-UA"/>
                        </w:rPr>
                        <w:t>них</w:t>
                      </w:r>
                      <w:r w:rsidRPr="00385964">
                        <w:t xml:space="preserve"> </w:t>
                      </w:r>
                      <w:r w:rsidRPr="00385964">
                        <w:rPr>
                          <w:lang w:val="uk-UA"/>
                        </w:rPr>
                        <w:t>від</w:t>
                      </w:r>
                      <w:r w:rsidRPr="00385964">
                        <w:t xml:space="preserve"> планов</w:t>
                      </w:r>
                      <w:r w:rsidRPr="00385964">
                        <w:rPr>
                          <w:lang w:val="uk-UA"/>
                        </w:rPr>
                        <w:t>и</w:t>
                      </w:r>
                      <w:r w:rsidRPr="00385964">
                        <w:t>х</w:t>
                      </w:r>
                    </w:p>
                  </w:txbxContent>
                </v:textbox>
              </v:rect>
            </w:pict>
          </mc:Fallback>
        </mc:AlternateContent>
      </w:r>
      <w:r>
        <w:rPr>
          <w:noProof/>
          <w:color w:val="auto"/>
          <w:lang w:val="en-US"/>
        </w:rPr>
        <mc:AlternateContent>
          <mc:Choice Requires="wps">
            <w:drawing>
              <wp:anchor distT="0" distB="0" distL="114300" distR="114300" simplePos="0" relativeHeight="251756544" behindDoc="0" locked="0" layoutInCell="0" allowOverlap="1" wp14:anchorId="0D6B1402" wp14:editId="001EBA1E">
                <wp:simplePos x="0" y="0"/>
                <wp:positionH relativeFrom="column">
                  <wp:posOffset>1114425</wp:posOffset>
                </wp:positionH>
                <wp:positionV relativeFrom="paragraph">
                  <wp:posOffset>173990</wp:posOffset>
                </wp:positionV>
                <wp:extent cx="548640" cy="0"/>
                <wp:effectExtent l="22225" t="85090" r="51435" b="118110"/>
                <wp:wrapNone/>
                <wp:docPr id="14"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7"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75pt,13.7pt" to="130.95pt,13.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WkIXykCAABNBAAADgAAAGRycy9lMm9Eb2MueG1srFTbjtMwEH1H4h8sv7dJSnrZqOkKpS0vha20&#10;ywe4ttNY+CbbbVoh/p2xe2EXXhAiD844M3PmzC3zx5OS6MidF0bXuBjmGHFNDRN6X+OvL+vBDCMf&#10;iGZEGs1rfOYePy7ev5v3tuIj0xnJuEMAon3V2xp3IdgqyzztuCJ+aCzXoGyNUyTA1e0z5kgP6Epm&#10;ozyfZL1xzDpDuffwdXlR4kXCb1tOw1Pbeh6QrDFwC+l06dzFM1vMSbV3xHaCXmmQf2ChiNAQ9A61&#10;JIGggxN/QClBnfGmDUNqVGbaVlCecoBsivy3bJ47YnnKBYrj7b1M/v/B0i/HrUOCQe9KjDRR0KON&#10;0ByN8mksTm99BTaN3rqYHj3pZ7sx9JtH2jQd0XueSL6cLTgW0SN74xIv3kKIXf/ZMLAhh2BSpU6t&#10;UxESaoBOqSHne0P4KSAKH8flbFJC2+hNlZHq5medD5+4USgKNZZAOuGS48aHyINUN5MYRpu1kDK1&#10;W2rU13g0G0/HycMbKVjURjvv9rtGOnQkcWLSk7ICzWszZw6aJbSOE7a6yoEICTIKqRzBCSiQ5DiG&#10;U5xhJDksSZQu/KSOESFZYHyVLkPz/SF/WM1Ws3JQjiarQZkzNvi4bsrBZF1Mx8sPy6ZZFj8i+aKs&#10;OsEY15H/bYCL8u8G5LpKl9G7j/C9Utlb9FRSIHt7J9Kp27HBl1HZGXbeuphdbDzMbDK+7ldcitf3&#10;ZPXrL7D4CQAA//8DAFBLAwQUAAYACAAAACEA+zowkd0AAAAJAQAADwAAAGRycy9kb3ducmV2Lnht&#10;bEyPTU/DMAyG70j7D5EncWPpCvugNJ0QEtyQWId2ThvTVjROadKu+/d42gGOr/3o9eN0N9lWjNj7&#10;xpGC5SICgVQ601Cl4PPwercF4YMmo1tHqOCMHnbZ7CbViXEn2uOYh0pwCflEK6hD6BIpfVmj1X7h&#10;OiTefbne6sCxr6Tp9YnLbSvjKFpLqxviC7Xu8KXG8jsfrIKf8/3xaP1b/lGYLjTvWzkc7KjU7Xx6&#10;fgIRcAp/MFz0WR0ydircQMaLlvNmtWJUQbx5AMFAvF4+giiuA5ml8v8H2S8AAAD//wMAUEsBAi0A&#10;FAAGAAgAAAAhAOSZw8D7AAAA4QEAABMAAAAAAAAAAAAAAAAAAAAAAFtDb250ZW50X1R5cGVzXS54&#10;bWxQSwECLQAUAAYACAAAACEAI7Jq4dcAAACUAQAACwAAAAAAAAAAAAAAAAAsAQAAX3JlbHMvLnJl&#10;bHNQSwECLQAUAAYACAAAACEAfWkIXykCAABNBAAADgAAAAAAAAAAAAAAAAAsAgAAZHJzL2Uyb0Rv&#10;Yy54bWxQSwECLQAUAAYACAAAACEA+zowkd0AAAAJAQAADwAAAAAAAAAAAAAAAACBBAAAZHJzL2Rv&#10;d25yZXYueG1sUEsFBgAAAAAEAAQA8wAAAIsFAAAAAA==&#10;" o:allowincell="f" strokeweight="2.25pt">
                <v:stroke endarrow="block"/>
              </v:line>
            </w:pict>
          </mc:Fallback>
        </mc:AlternateContent>
      </w:r>
    </w:p>
    <w:p w14:paraId="33E3B18C" w14:textId="7EB83A66" w:rsidR="00B40C3A" w:rsidRPr="00385964" w:rsidRDefault="00B238B3" w:rsidP="00B40C3A">
      <w:pPr>
        <w:spacing w:line="360" w:lineRule="auto"/>
        <w:ind w:firstLine="720"/>
        <w:jc w:val="both"/>
        <w:rPr>
          <w:color w:val="auto"/>
          <w:lang w:val="uk-UA"/>
        </w:rPr>
      </w:pPr>
      <w:r>
        <w:rPr>
          <w:noProof/>
          <w:color w:val="auto"/>
          <w:lang w:val="en-US"/>
        </w:rPr>
        <mc:AlternateContent>
          <mc:Choice Requires="wps">
            <w:drawing>
              <wp:anchor distT="0" distB="0" distL="114300" distR="114300" simplePos="0" relativeHeight="251753472" behindDoc="0" locked="0" layoutInCell="0" allowOverlap="1" wp14:anchorId="5FEB3DAF" wp14:editId="17BB1242">
                <wp:simplePos x="0" y="0"/>
                <wp:positionH relativeFrom="column">
                  <wp:posOffset>748665</wp:posOffset>
                </wp:positionH>
                <wp:positionV relativeFrom="paragraph">
                  <wp:posOffset>186055</wp:posOffset>
                </wp:positionV>
                <wp:extent cx="0" cy="2651760"/>
                <wp:effectExtent l="24765" t="20955" r="38735" b="32385"/>
                <wp:wrapNone/>
                <wp:docPr id="13"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5176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4"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5pt,14.65pt" to="58.95pt,223.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FITShUCAAAsBAAADgAAAGRycy9lMm9Eb2MueG1srFNNj9sgEL1X6n9A3BPbWedjrTirykl6SbuR&#10;dvsDCOAYFQMCEieq+t874CTKtpdqtT7gAWbevJk3zJ9OrURHbp3QqsTZMMWIK6qZUPsS/3hdD2YY&#10;OU8UI1IrXuIzd/hp8fnTvDMFH+lGS8YtAhDlis6UuPHeFEniaMNb4obacAWXtbYt8bC1+4RZ0gF6&#10;K5NRmk6STltmrKbcOThd9pd4EfHrmlP/XNeOeyRLDNx8XG1cd2FNFnNS7C0xjaAXGuQdLFoiFCS9&#10;QS2JJ+hgxT9QraBWO137IdVtoutaUB5rgGqy9K9qXhpieKwFmuPMrU3u42Dp9+PWIsFAuweMFGlB&#10;o41QHI3SPDSnM64An0ptbSiPntSL2Wj60yGlq4aoPY8kX88GArMQkbwJCRtnIMWu+6YZ+JCD17FT&#10;p9q2ARJ6gE5RkPNNEH7yiPaHFE5Hk3E2nUSxElJcA411/ivXLQpGiSWwjsDkuHE+ECHF1SXkUXot&#10;pIx6S4U6QJ2Np+MY4bQULNwGP2f3u0padCRhZOIXy4KbezerD4pFtIYTtrrYngjZ25BdqoAHtQCf&#10;i9XPxK/H9HE1W83yQT6arAZ5ytjgy7rKB5N1Nh0vH5ZVtcx+B2pZXjSCMa4Cu+t8Zvn/6X95Kf1k&#10;3Sb01ofkLXpsGJC9/iPpKGbQr5+EnWbnrb2KDCMZnS/PJ8z8/R7s+0e++AMAAP//AwBQSwMEFAAG&#10;AAgAAAAhAGjPc9reAAAACgEAAA8AAABkcnMvZG93bnJldi54bWxMj8FOwzAMhu9IvENkJC5oSzem&#10;bS1NpzGJG5rEQIij23htReNUSbZ2b0/GBY6//en353wzmk6cyfnWsoLZNAFBXFndcq3g4/1lsgbh&#10;A7LGzjIpuJCHTXF7k2Om7cBvdD6EWsQS9hkqaELoMyl91ZBBP7U9cdwdrTMYYnS11A6HWG46OU+S&#10;pTTYcrzQYE+7hqrvw8koqHC/2+PxUw4YvrbPD+XrxdVrpe7vxu0TiEBj+IPhqh/VoYhOpT2x9qKL&#10;ebZKI6pgnj6CuAK/g1LBYrFMQRa5/P9C8QMAAP//AwBQSwECLQAUAAYACAAAACEA5JnDwPsAAADh&#10;AQAAEwAAAAAAAAAAAAAAAAAAAAAAW0NvbnRlbnRfVHlwZXNdLnhtbFBLAQItABQABgAIAAAAIQAj&#10;smrh1wAAAJQBAAALAAAAAAAAAAAAAAAAACwBAABfcmVscy8ucmVsc1BLAQItABQABgAIAAAAIQDE&#10;UhNKFQIAACwEAAAOAAAAAAAAAAAAAAAAACwCAABkcnMvZTJvRG9jLnhtbFBLAQItABQABgAIAAAA&#10;IQBoz3Pa3gAAAAoBAAAPAAAAAAAAAAAAAAAAAG0EAABkcnMvZG93bnJldi54bWxQSwUGAAAAAAQA&#10;BADzAAAAeAUAAAAA&#10;" o:allowincell="f" strokeweight="2.25pt"/>
            </w:pict>
          </mc:Fallback>
        </mc:AlternateContent>
      </w:r>
      <w:r>
        <w:rPr>
          <w:noProof/>
          <w:color w:val="auto"/>
          <w:lang w:val="en-US"/>
        </w:rPr>
        <mc:AlternateContent>
          <mc:Choice Requires="wps">
            <w:drawing>
              <wp:anchor distT="0" distB="0" distL="114300" distR="114300" simplePos="0" relativeHeight="251752448" behindDoc="0" locked="0" layoutInCell="0" allowOverlap="1" wp14:anchorId="5EAA3BD0" wp14:editId="258BBD3F">
                <wp:simplePos x="0" y="0"/>
                <wp:positionH relativeFrom="column">
                  <wp:posOffset>748665</wp:posOffset>
                </wp:positionH>
                <wp:positionV relativeFrom="paragraph">
                  <wp:posOffset>186055</wp:posOffset>
                </wp:positionV>
                <wp:extent cx="914400" cy="0"/>
                <wp:effectExtent l="24765" t="20955" r="38735" b="42545"/>
                <wp:wrapNone/>
                <wp:docPr id="12"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3" o:spid="_x0000_s1026" style="position:absolute;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5pt,14.65pt" to="130.95pt,14.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hYxNBsCAAA1BAAADgAAAGRycy9lMm9Eb2MueG1srFPbjtowEH2v1H+w/A65bGAhIqyqAO0D3SLt&#10;9gOM7RCrjm3ZhoCq/nvH5lK2famq5sEZe2aOz8wcz56OnUQHbp3QqsLZMMWIK6qZULsKf31dDSYY&#10;OU8UI1IrXuETd/hp/v7drDclz3WrJeMWAYhyZW8q3HpvyiRxtOUdcUNtuAJno21HPGztLmGW9IDe&#10;ySRP03HSa8uM1ZQ7B6eLsxPPI37TcOq/NI3jHskKAzcfVxvXbViT+YyUO0tMK+iFBvkHFh0RCi69&#10;QS2IJ2hvxR9QnaBWO934IdVdoptGUB5rgGqy9LdqXlpieKwFmuPMrU3u/8HS58PGIsFgdjlGinQw&#10;o7VQHOXpQ2hOb1wJMbXa2FAePaoXs9b0m0NK1y1ROx5Jvp4MJGYhI3mTEjbOwBXb/rNmEEP2XsdO&#10;HRvboUYK8ykkBnDoBjrG0Zxuo+FHjygcTrOiSGGA9OpKSBkQQp6xzn/kukPBqLAE+hGPHNbOB0a/&#10;QkK40ishZRy8VKivcD4ZPY5ihtNSsOANcc7utrW06ECCduIX6wPPfZjVe8UiWssJW15sT4Q823C7&#10;VAEPSgE+F+ssju/TdLqcLCfFoMjHy0GRMjb4sKqLwXiVPY4WD4u6XmQ/ArWsKFvBGFeB3VWoWfF3&#10;Qrg8mbPEblK99SF5ix4bBmSv/0g6TjUM8iyJrWanjb1OG7QZgy/vKIj/fg/2/Wuf/wQAAP//AwBQ&#10;SwMEFAAGAAgAAAAhAOTk833cAAAACQEAAA8AAABkcnMvZG93bnJldi54bWxMj0FPg0AQhe8m/ofN&#10;mHgxdgETbJGlMSYaD16K/oABRiCys8huC+2vd4wHe3xvvrx5L98udlAHmnzv2EC8ikAR167puTXw&#10;8f58uwblA3KDg2MycCQP2+LyIsescTPv6FCGVkkI+wwNdCGMmda+7siiX7mRWG6fbrIYRE6tbiac&#10;JdwOOomiVFvsWT50ONJTR/VXubcGdtUa316j79IdOT3Np9K/3Iy1MddXy+MDqEBL+Ifht75Uh0I6&#10;VW7PjVeD6Ph+I6iBZHMHSoAkjcWo/gxd5Pp8QfEDAAD//wMAUEsBAi0AFAAGAAgAAAAhAOSZw8D7&#10;AAAA4QEAABMAAAAAAAAAAAAAAAAAAAAAAFtDb250ZW50X1R5cGVzXS54bWxQSwECLQAUAAYACAAA&#10;ACEAI7Jq4dcAAACUAQAACwAAAAAAAAAAAAAAAAAsAQAAX3JlbHMvLnJlbHNQSwECLQAUAAYACAAA&#10;ACEAbhYxNBsCAAA1BAAADgAAAAAAAAAAAAAAAAAsAgAAZHJzL2Uyb0RvYy54bWxQSwECLQAUAAYA&#10;CAAAACEA5OTzfdwAAAAJAQAADwAAAAAAAAAAAAAAAABzBAAAZHJzL2Rvd25yZXYueG1sUEsFBgAA&#10;AAAEAAQA8wAAAHwFAAAAAA==&#10;" o:allowincell="f" strokeweight="2.25pt"/>
            </w:pict>
          </mc:Fallback>
        </mc:AlternateContent>
      </w:r>
    </w:p>
    <w:p w14:paraId="411F1F27" w14:textId="0F4B8992" w:rsidR="00B40C3A" w:rsidRPr="00385964" w:rsidRDefault="00B238B3" w:rsidP="00B40C3A">
      <w:pPr>
        <w:spacing w:line="360" w:lineRule="auto"/>
        <w:ind w:firstLine="720"/>
        <w:jc w:val="both"/>
        <w:rPr>
          <w:color w:val="auto"/>
          <w:lang w:val="uk-UA"/>
        </w:rPr>
      </w:pPr>
      <w:r>
        <w:rPr>
          <w:noProof/>
          <w:color w:val="auto"/>
          <w:lang w:val="en-US"/>
        </w:rPr>
        <mc:AlternateContent>
          <mc:Choice Requires="wps">
            <w:drawing>
              <wp:anchor distT="0" distB="0" distL="114300" distR="114300" simplePos="0" relativeHeight="251748352" behindDoc="0" locked="0" layoutInCell="0" allowOverlap="1" wp14:anchorId="43C58137" wp14:editId="2A8D7197">
                <wp:simplePos x="0" y="0"/>
                <wp:positionH relativeFrom="column">
                  <wp:posOffset>4040505</wp:posOffset>
                </wp:positionH>
                <wp:positionV relativeFrom="paragraph">
                  <wp:posOffset>197485</wp:posOffset>
                </wp:positionV>
                <wp:extent cx="0" cy="1463040"/>
                <wp:effectExtent l="27305" t="19685" r="36195" b="41275"/>
                <wp:wrapNone/>
                <wp:docPr id="11"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304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9"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15pt,15.55pt" to="318.15pt,130.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vs1EhQCAAAsBAAADgAAAGRycy9lMm9Eb2MueG1srFPBjtowEL1X6j9YuUMSNkshIqyqAL1sW6Td&#10;foCxHWLV8Vi2IaCq/96xA4htL1XVHJyxPfPmzbzx4unUKXIU1knQVZKPs4QIzYBLva+Sb6+b0Swh&#10;zlPNqQItquQsXPK0fP9u0ZtSTKAFxYUlCKJd2Zsqab03ZZo61oqOujEYofGyAdtRj1u7T7mlPaJ3&#10;Kp1k2TTtwXJjgQnn8HQ1XCbLiN80gvmvTeOEJ6pKkJuPq43rLqzpckHLvaWmlexCg/4Di45KjUlv&#10;UCvqKTlY+QdUJ5kFB40fM+hSaBrJRKwBq8mz36p5aakRsRZsjjO3Nrn/B8u+HLeWSI7a5QnRtEON&#10;nqUWJJ/PQ3N640r0qfXWhvLYSb+YZ2DfHdFQt1TvRST5ejYYmIeI9E1I2DiDKXb9Z+DoQw8eYqdO&#10;je0CJPaAnKIg55sg4uQJGw4ZnubF9CErolgpLa+Bxjr/SUBHglElCllHYHp8dj4QoeXVJeTRsJFK&#10;Rb2VJj2izrPHLEY4UJKH2+Dn7H5XK0uONIxM/GJZeHPvZuGgeURrBeXri+2pVION2ZUOeFgL8rlY&#10;w0z8mGfz9Ww9K0bFZLoeFRnno4+buhhNN/mHx9XDqq5X+c9ALS/KVnIudGB3nc+8+Dv9Ly9lmKzb&#10;hN76kL5Fjw1Dstd/JB3FDPoNk7ADft7aq8g4ktH58nzCzN/v0b5/5MtfAAAA//8DAFBLAwQUAAYA&#10;CAAAACEAEfyZzN0AAAAKAQAADwAAAGRycy9kb3ducmV2LnhtbEyPwU6DQBCG7ya+w2ZMvNmFYgki&#10;S6NNvPQmNupxy45AZGcJu6Xw9o7xYI8z8+eb7y+2s+3FhKPvHCmIVxEIpNqZjhoFh7eXuwyED5qM&#10;7h2hggU9bMvrq0Lnxp3pFacqNIIh5HOtoA1hyKX0dYtW+5UbkPj25UarA49jI82ozwy3vVxHUSqt&#10;7og/tHrAXYv1d3WyTNl8ZM97nR2Wpa8+H+537/uJrFK3N/PTI4iAc/gPw68+q0PJTkd3IuNFryBN&#10;0oSjCpI4BsGBv8VRwTqNNyDLQl5WKH8AAAD//wMAUEsBAi0AFAAGAAgAAAAhAOSZw8D7AAAA4QEA&#10;ABMAAAAAAAAAAAAAAAAAAAAAAFtDb250ZW50X1R5cGVzXS54bWxQSwECLQAUAAYACAAAACEAI7Jq&#10;4dcAAACUAQAACwAAAAAAAAAAAAAAAAAsAQAAX3JlbHMvLnJlbHNQSwECLQAUAAYACAAAACEAGvs1&#10;EhQCAAAsBAAADgAAAAAAAAAAAAAAAAAsAgAAZHJzL2Uyb0RvYy54bWxQSwECLQAUAAYACAAAACEA&#10;EfyZzN0AAAAKAQAADwAAAAAAAAAAAAAAAABsBAAAZHJzL2Rvd25yZXYueG1sUEsFBgAAAAAEAAQA&#10;8wAAAHYFAAAAAA==&#10;" o:allowincell="f" strokeweight="1.5pt"/>
            </w:pict>
          </mc:Fallback>
        </mc:AlternateContent>
      </w:r>
      <w:r>
        <w:rPr>
          <w:noProof/>
          <w:color w:val="auto"/>
          <w:lang w:val="en-US"/>
        </w:rPr>
        <mc:AlternateContent>
          <mc:Choice Requires="wps">
            <w:drawing>
              <wp:anchor distT="0" distB="0" distL="114300" distR="114300" simplePos="0" relativeHeight="251751424" behindDoc="0" locked="0" layoutInCell="0" allowOverlap="1" wp14:anchorId="0AFAEEFB" wp14:editId="07588CBC">
                <wp:simplePos x="0" y="0"/>
                <wp:positionH relativeFrom="column">
                  <wp:posOffset>1937385</wp:posOffset>
                </wp:positionH>
                <wp:positionV relativeFrom="paragraph">
                  <wp:posOffset>197485</wp:posOffset>
                </wp:positionV>
                <wp:extent cx="0" cy="365760"/>
                <wp:effectExtent l="19685" t="19685" r="43815" b="33655"/>
                <wp:wrapNone/>
                <wp:docPr id="10"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2"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55pt,15.55pt" to="152.55pt,44.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yVMShQCAAArBAAADgAAAGRycy9lMm9Eb2MueG1srFPBjtowEL1X6j9YuUMSFliICKsqQC/bLtJu&#10;P8DYDrHqeCzbEFDVf+/YAcS2l6pqDs7YnnnzZt548XRqFTkK6yToMsmHWUKEZsCl3pfJt7fNYJYQ&#10;56nmVIEWZXIWLnlafvyw6EwhRtCA4sISBNGu6EyZNN6bIk0da0RL3RCM0HhZg22px63dp9zSDtFb&#10;lY6ybJp2YLmxwIRzeLrqL5NlxK9rwfxLXTvhiSoT5ObjauO6C2u6XNBib6lpJLvQoP/AoqVSY9Ib&#10;1Ip6Sg5W/gHVSmbBQe2HDNoU6loyEWvAavLst2peG2pErAWb48ytTe7/wbKvx60lkqN22B5NW9To&#10;WWpBRtkoNKczrkCfSm9tKI+d9Kt5BvbdEQ1VQ/VeRJJvZ4OBeYhI34WEjTOYYtd9AY4+9OAhdupU&#10;2zZAYg/IKQpyvgkiTp6w/pDh6cN08jiNWqW0uMYZ6/xnAS0JRpkoJB1x6fHZ+cCDFleXkEbDRioV&#10;5VaadEh2nk2yGOFASR5ug5+z+12lLDnSMDHxi1Xhzb2bhYPmEa0RlK8vtqdS9TZmVzrgYSnI52L1&#10;I/Fjns3Xs/VsPBiPpuvBOON88GlTjQfTTf44WT2sqmqV/wzU8nHRSM6FDuyu45mP/07+y0PpB+s2&#10;oLc+pO/RY8OQ7PUfSUctg3z9IOyAn7f2qjFOZHS+vJ4w8vd7tO/f+PIXAAAA//8DAFBLAwQUAAYA&#10;CAAAACEATu/Wl9sAAAAJAQAADwAAAGRycy9kb3ducmV2LnhtbEyPzU7DMBCE70i8g7VI3KgToGBC&#10;nAoqcemNUNEe3WRJIux1FLtp8vYs4lBO+/dpZjZfTc6KEYfQedKQLhIQSJWvO2o0bD/ebhSIEA3V&#10;xnpCDTMGWBWXF7nJan+idxzL2AgWoZAZDW2MfSZlqFp0Jix8j8S3Lz84E3kcGlkP5sTizsrbJHmQ&#10;znTEDq3pcd1i9V0eHassd+p1Y9R2nm25f7pff25GclpfX00vzyAiTvEMw298jg4FZzr4I9VBWA13&#10;yTJllJuUKwN/i4MGpR5BFrn8/0HxAwAA//8DAFBLAQItABQABgAIAAAAIQDkmcPA+wAAAOEBAAAT&#10;AAAAAAAAAAAAAAAAAAAAAABbQ29udGVudF9UeXBlc10ueG1sUEsBAi0AFAAGAAgAAAAhACOyauHX&#10;AAAAlAEAAAsAAAAAAAAAAAAAAAAALAEAAF9yZWxzLy5yZWxzUEsBAi0AFAAGAAgAAAAhAHclTEoU&#10;AgAAKwQAAA4AAAAAAAAAAAAAAAAALAIAAGRycy9lMm9Eb2MueG1sUEsBAi0AFAAGAAgAAAAhAE7v&#10;1pfbAAAACQEAAA8AAAAAAAAAAAAAAAAAbAQAAGRycy9kb3ducmV2LnhtbFBLBQYAAAAABAAEAPMA&#10;AAB0BQAAAAA=&#10;" o:allowincell="f" strokeweight="1.5pt"/>
            </w:pict>
          </mc:Fallback>
        </mc:AlternateContent>
      </w:r>
    </w:p>
    <w:p w14:paraId="61FAE618" w14:textId="77777777" w:rsidR="00B40C3A" w:rsidRPr="00385964" w:rsidRDefault="00B40C3A" w:rsidP="00B40C3A">
      <w:pPr>
        <w:spacing w:line="360" w:lineRule="auto"/>
        <w:ind w:firstLine="720"/>
        <w:jc w:val="both"/>
        <w:rPr>
          <w:color w:val="auto"/>
          <w:lang w:val="uk-UA"/>
        </w:rPr>
      </w:pPr>
    </w:p>
    <w:p w14:paraId="715A1922" w14:textId="0056B3C5" w:rsidR="00B40C3A" w:rsidRPr="00385964" w:rsidRDefault="00B238B3" w:rsidP="00B40C3A">
      <w:pPr>
        <w:spacing w:line="360" w:lineRule="auto"/>
        <w:ind w:firstLine="720"/>
        <w:jc w:val="both"/>
        <w:rPr>
          <w:color w:val="auto"/>
          <w:lang w:val="uk-UA"/>
        </w:rPr>
      </w:pPr>
      <w:r>
        <w:rPr>
          <w:noProof/>
          <w:color w:val="auto"/>
          <w:lang w:val="en-US"/>
        </w:rPr>
        <mc:AlternateContent>
          <mc:Choice Requires="wps">
            <w:drawing>
              <wp:anchor distT="0" distB="0" distL="114300" distR="114300" simplePos="0" relativeHeight="251745280" behindDoc="0" locked="0" layoutInCell="0" allowOverlap="1" wp14:anchorId="57AEB80C" wp14:editId="47E391A1">
                <wp:simplePos x="0" y="0"/>
                <wp:positionH relativeFrom="column">
                  <wp:posOffset>931545</wp:posOffset>
                </wp:positionH>
                <wp:positionV relativeFrom="paragraph">
                  <wp:posOffset>37465</wp:posOffset>
                </wp:positionV>
                <wp:extent cx="2286000" cy="640080"/>
                <wp:effectExtent l="4445" t="0" r="8255" b="8255"/>
                <wp:wrapNone/>
                <wp:docPr id="9"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640080"/>
                        </a:xfrm>
                        <a:prstGeom prst="rect">
                          <a:avLst/>
                        </a:prstGeom>
                        <a:solidFill>
                          <a:srgbClr val="FFFFFF"/>
                        </a:solidFill>
                        <a:ln w="9525">
                          <a:solidFill>
                            <a:srgbClr val="000000"/>
                          </a:solidFill>
                          <a:miter lim="800000"/>
                          <a:headEnd/>
                          <a:tailEnd/>
                        </a:ln>
                      </wps:spPr>
                      <wps:txbx>
                        <w:txbxContent>
                          <w:p w14:paraId="311648EE" w14:textId="77777777" w:rsidR="00EB573E" w:rsidRPr="002E1305" w:rsidRDefault="00EB573E" w:rsidP="002E1305">
                            <w:pPr>
                              <w:pStyle w:val="30"/>
                              <w:jc w:val="center"/>
                              <w:rPr>
                                <w:sz w:val="24"/>
                                <w:szCs w:val="24"/>
                                <w:lang w:val="uk-UA"/>
                              </w:rPr>
                            </w:pPr>
                            <w:r w:rsidRPr="002E1305">
                              <w:rPr>
                                <w:sz w:val="24"/>
                                <w:szCs w:val="24"/>
                              </w:rPr>
                              <w:t>М</w:t>
                            </w:r>
                            <w:r w:rsidRPr="002E1305">
                              <w:rPr>
                                <w:sz w:val="24"/>
                                <w:szCs w:val="24"/>
                                <w:lang w:val="uk-UA"/>
                              </w:rPr>
                              <w:t>ісця виникнення відхилень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o:spid="_x0000_s1133" style="position:absolute;left:0;text-align:left;margin-left:73.35pt;margin-top:2.95pt;width:180pt;height:50.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Dg+TACAABSBAAADgAAAGRycy9lMm9Eb2MueG1srFTBjtowEL1X6j9YvpckCChEhNWKLVWlbbvq&#10;th8wOA6x6tju2BC2X9+xAxTaW1UOliczfn7znofl3bHT7CDRK2sqXoxyzqQRtlZmV/FvXzdv5pz5&#10;AKYGbY2s+Iv0/G71+tWyd6Uc29bqWiIjEOPL3lW8DcGVWeZFKzvwI+ukoWRjsYNAIe6yGqEn9E5n&#10;4zyfZb3F2qEV0nv6+jAk+SrhN40U4XPTeBmYrjhxC2nFtG7jmq2WUO4QXKvEiQb8A4sOlKFLL1AP&#10;EIDtUf0F1SmB1tsmjITtMts0SsjUA3VT5H9089yCk6kXEse7i0z+/8GKT4cnZKqu+IIzAx1Z9IVE&#10;A7PTkhWLWRSod76kumf3hLFF7x6t+O6ZseuW6uQ9ou1bCTXRKmJ9dnMgBp6Osm3/0daED/tgk1bH&#10;BrsISCqwY7Lk5WKJPAYm6ON4PJ/lOTknKDeb5Pk8eZZBeT7t0If30nYsbiqOxD6hw+HRh8gGynNJ&#10;Ym+1qjdK6xTgbrvWyA5Az2OTfqkBavK6TBvWk0DT8TQh3+T8NQQxjWSHW2/KOhXonWvVVXx+KYIy&#10;yvbO1HQAygBKD3uirM1JxyjdYEE4bo/JqSKfn23Z2vqFpEU7PGwaRNq0Fn9y1tOjrrj/sQeUnOkP&#10;huxZFJNJnIIUTKZvxxTgdWZ7nQEjCKrigbNhuw7D5Owdql1LNxVJD2PvydJGJbWj3QOrUwP0cJMJ&#10;pyGLk3Edp6rffwWrXwAAAP//AwBQSwMEFAAGAAgAAAAhAOsm0tDcAAAACQEAAA8AAABkcnMvZG93&#10;bnJldi54bWxMj8FOwzAQRO9I/IO1SNyoTaGFpnEqBCoSxza9cHPibRKI11HstIGvZ3Mqtx3NaPZN&#10;uhldK07Yh8aThvuZAoFUettQpeGQb++eQYRoyJrWE2r4wQCb7PoqNYn1Z9rhaR8rwSUUEqOhjrFL&#10;pAxljc6Eme+Q2Dv63pnIsq+k7c2Zy10r50otpTMN8YfadPhaY/m9H5yGopkfzO8uf1dutX2IH2P+&#10;NXy+aX17M76sQUQc4yUMEz6jQ8ZMhR/IBtGyflw+cVTDYgWC/YWadMHGdMgslf8XZH8AAAD//wMA&#10;UEsBAi0AFAAGAAgAAAAhAOSZw8D7AAAA4QEAABMAAAAAAAAAAAAAAAAAAAAAAFtDb250ZW50X1R5&#10;cGVzXS54bWxQSwECLQAUAAYACAAAACEAI7Jq4dcAAACUAQAACwAAAAAAAAAAAAAAAAAsAQAAX3Jl&#10;bHMvLnJlbHNQSwECLQAUAAYACAAAACEA/7Dg+TACAABSBAAADgAAAAAAAAAAAAAAAAAsAgAAZHJz&#10;L2Uyb0RvYy54bWxQSwECLQAUAAYACAAAACEA6ybS0NwAAAAJAQAADwAAAAAAAAAAAAAAAACIBAAA&#10;ZHJzL2Rvd25yZXYueG1sUEsFBgAAAAAEAAQA8wAAAJEFAAAAAA==&#10;" o:allowincell="f">
                <v:textbox>
                  <w:txbxContent>
                    <w:p w14:paraId="311648EE" w14:textId="77777777" w:rsidR="00EB573E" w:rsidRPr="002E1305" w:rsidRDefault="00EB573E" w:rsidP="002E1305">
                      <w:pPr>
                        <w:pStyle w:val="30"/>
                        <w:jc w:val="center"/>
                        <w:rPr>
                          <w:sz w:val="24"/>
                          <w:szCs w:val="24"/>
                          <w:lang w:val="uk-UA"/>
                        </w:rPr>
                      </w:pPr>
                      <w:r w:rsidRPr="002E1305">
                        <w:rPr>
                          <w:sz w:val="24"/>
                          <w:szCs w:val="24"/>
                        </w:rPr>
                        <w:t>М</w:t>
                      </w:r>
                      <w:r w:rsidRPr="002E1305">
                        <w:rPr>
                          <w:sz w:val="24"/>
                          <w:szCs w:val="24"/>
                          <w:lang w:val="uk-UA"/>
                        </w:rPr>
                        <w:t>ісця виникнення відхилень</w:t>
                      </w:r>
                    </w:p>
                  </w:txbxContent>
                </v:textbox>
              </v:rect>
            </w:pict>
          </mc:Fallback>
        </mc:AlternateContent>
      </w:r>
      <w:r>
        <w:rPr>
          <w:noProof/>
          <w:color w:val="auto"/>
          <w:lang w:val="en-US"/>
        </w:rPr>
        <mc:AlternateContent>
          <mc:Choice Requires="wps">
            <w:drawing>
              <wp:anchor distT="0" distB="0" distL="114300" distR="114300" simplePos="0" relativeHeight="251741184" behindDoc="0" locked="0" layoutInCell="0" allowOverlap="1" wp14:anchorId="64D78C48" wp14:editId="334B0F40">
                <wp:simplePos x="0" y="0"/>
                <wp:positionH relativeFrom="column">
                  <wp:posOffset>4223385</wp:posOffset>
                </wp:positionH>
                <wp:positionV relativeFrom="paragraph">
                  <wp:posOffset>128905</wp:posOffset>
                </wp:positionV>
                <wp:extent cx="1463040" cy="914400"/>
                <wp:effectExtent l="0" t="1905" r="15875" b="10795"/>
                <wp:wrapNone/>
                <wp:docPr id="8"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914400"/>
                        </a:xfrm>
                        <a:prstGeom prst="rect">
                          <a:avLst/>
                        </a:prstGeom>
                        <a:solidFill>
                          <a:srgbClr val="FFFFFF"/>
                        </a:solidFill>
                        <a:ln w="9525">
                          <a:solidFill>
                            <a:srgbClr val="000000"/>
                          </a:solidFill>
                          <a:miter lim="800000"/>
                          <a:headEnd/>
                          <a:tailEnd/>
                        </a:ln>
                      </wps:spPr>
                      <wps:txbx>
                        <w:txbxContent>
                          <w:p w14:paraId="6367499E" w14:textId="77777777" w:rsidR="00EB573E" w:rsidRDefault="00EB573E" w:rsidP="00B40C3A">
                            <w:pPr>
                              <w:jc w:val="center"/>
                            </w:pPr>
                            <w:r>
                              <w:t>Форм</w:t>
                            </w:r>
                            <w:r>
                              <w:rPr>
                                <w:lang w:val="uk-UA"/>
                              </w:rPr>
                              <w:t xml:space="preserve">ування </w:t>
                            </w:r>
                            <w:r>
                              <w:t>внутр</w:t>
                            </w:r>
                            <w:r>
                              <w:rPr>
                                <w:lang w:val="uk-UA"/>
                              </w:rPr>
                              <w:t xml:space="preserve">ішньої </w:t>
                            </w:r>
                            <w:r>
                              <w:t>документац</w:t>
                            </w:r>
                            <w:r>
                              <w:rPr>
                                <w:lang w:val="uk-UA"/>
                              </w:rPr>
                              <w:t>ії</w:t>
                            </w:r>
                            <w:r>
                              <w:t xml:space="preserve"> (</w:t>
                            </w:r>
                            <w:r>
                              <w:rPr>
                                <w:lang w:val="uk-UA"/>
                              </w:rPr>
                              <w:t>звітності</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o:spid="_x0000_s1134" style="position:absolute;left:0;text-align:left;margin-left:332.55pt;margin-top:10.15pt;width:115.2pt;height:1in;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Cd1WysCAABSBAAADgAAAGRycy9lMm9Eb2MueG1srFTbjtMwEH1H4h8sv9MkpV1o1HS16lKEtMCK&#10;hQ9wHCex8I2x22T5+h07bekCT4g8WB7P+HjmnJmsr0etyEGAl9ZUtJjllAjDbSNNV9FvX3ev3lLi&#10;AzMNU9aIij4KT683L1+sB1eKue2tagQQBDG+HFxF+xBcmWWe90IzP7NOGHS2FjQLaEKXNcAGRNcq&#10;m+f5VTZYaBxYLrzH09vJSTcJv20FD5/b1otAVEUxt5BWSGsd12yzZmUHzPWSH9Ng/5CFZtLgo2eo&#10;WxYY2YP8A0pLDtbbNsy41ZltW8lFqgGrKfLfqnnomROpFiTHuzNN/v/B8k+HeyCyqSgKZZhGib4g&#10;acx0SpBiNY8EDc6XGPfg7iGW6N2d5d89MXbbY5y4AbBDL1iDaRUxPnt2IRoer5J6+GgbxGf7YBNX&#10;Yws6AiILZEySPJ4lEWMgHA+LxdXrfIHKcfStisUiT5plrDzdduDDe2E1iZuKAmaf0NnhzoeYDStP&#10;ISl7q2Szk0olA7p6q4AcGLbHLn2pACzyMkwZMuDry/kyIT/z+UuIPH1/g9AyYJ8rqZHocxArI23v&#10;TJO6MDCppj2mrMyRx0jdJEEY6zEpVeSrkyy1bR6RWrBTY+Mg4qa38JOSAZu6ov7HnoGgRH0wKE8i&#10;EKcgGYvlmzkSC5ee+tLDDEeoigZKpu02TJOzdyC7Hl8qEh/G3qCkrUxsR7mnrI4FYOMmEY5DFifj&#10;0k5Rv34FmycAAAD//wMAUEsDBBQABgAIAAAAIQBq6cae3wAAAAoBAAAPAAAAZHJzL2Rvd25yZXYu&#10;eG1sTI9BT4NAEIXvJv6HzZh4s7sFIS2yNEZTE48tvXhbYASUnSXs0qK/3vGkx8n78t43+W6xgzjj&#10;5HtHGtYrBQKpdk1PrYZTub/bgPDBUGMGR6jhCz3siuur3GSNu9ABz8fQCi4hnxkNXQhjJqWvO7TG&#10;r9yIxNm7m6wJfE6tbCZz4XI7yEipVFrTEy90ZsSnDuvP42w1VH10Mt+H8kXZ7T4Or0v5Mb89a317&#10;szw+gAi4hD8YfvVZHQp2qtxMjReDhjRN1oxqiFQMgoHNNklAVEym9zHIIpf/Xyh+AAAA//8DAFBL&#10;AQItABQABgAIAAAAIQDkmcPA+wAAAOEBAAATAAAAAAAAAAAAAAAAAAAAAABbQ29udGVudF9UeXBl&#10;c10ueG1sUEsBAi0AFAAGAAgAAAAhACOyauHXAAAAlAEAAAsAAAAAAAAAAAAAAAAALAEAAF9yZWxz&#10;Ly5yZWxzUEsBAi0AFAAGAAgAAAAhAHQndVsrAgAAUgQAAA4AAAAAAAAAAAAAAAAALAIAAGRycy9l&#10;Mm9Eb2MueG1sUEsBAi0AFAAGAAgAAAAhAGrpxp7fAAAACgEAAA8AAAAAAAAAAAAAAAAAgwQAAGRy&#10;cy9kb3ducmV2LnhtbFBLBQYAAAAABAAEAPMAAACPBQAAAAA=&#10;" o:allowincell="f">
                <v:textbox>
                  <w:txbxContent>
                    <w:p w14:paraId="6367499E" w14:textId="77777777" w:rsidR="00EB573E" w:rsidRDefault="00EB573E" w:rsidP="00B40C3A">
                      <w:pPr>
                        <w:jc w:val="center"/>
                      </w:pPr>
                      <w:r>
                        <w:t>Форм</w:t>
                      </w:r>
                      <w:r>
                        <w:rPr>
                          <w:lang w:val="uk-UA"/>
                        </w:rPr>
                        <w:t xml:space="preserve">ування </w:t>
                      </w:r>
                      <w:r>
                        <w:t>внутр</w:t>
                      </w:r>
                      <w:r>
                        <w:rPr>
                          <w:lang w:val="uk-UA"/>
                        </w:rPr>
                        <w:t xml:space="preserve">ішньої </w:t>
                      </w:r>
                      <w:r>
                        <w:t>документац</w:t>
                      </w:r>
                      <w:r>
                        <w:rPr>
                          <w:lang w:val="uk-UA"/>
                        </w:rPr>
                        <w:t>ії</w:t>
                      </w:r>
                      <w:r>
                        <w:t xml:space="preserve"> (</w:t>
                      </w:r>
                      <w:r>
                        <w:rPr>
                          <w:lang w:val="uk-UA"/>
                        </w:rPr>
                        <w:t>звітності</w:t>
                      </w:r>
                      <w:r>
                        <w:t>)</w:t>
                      </w:r>
                    </w:p>
                  </w:txbxContent>
                </v:textbox>
              </v:rect>
            </w:pict>
          </mc:Fallback>
        </mc:AlternateContent>
      </w:r>
    </w:p>
    <w:p w14:paraId="28831534" w14:textId="1E7466BA" w:rsidR="00B40C3A" w:rsidRPr="00385964" w:rsidRDefault="00B238B3" w:rsidP="00B40C3A">
      <w:pPr>
        <w:spacing w:line="360" w:lineRule="auto"/>
        <w:ind w:firstLine="720"/>
        <w:jc w:val="both"/>
        <w:rPr>
          <w:color w:val="auto"/>
          <w:lang w:val="uk-UA"/>
        </w:rPr>
      </w:pPr>
      <w:r>
        <w:rPr>
          <w:noProof/>
          <w:color w:val="auto"/>
          <w:lang w:val="en-US"/>
        </w:rPr>
        <mc:AlternateContent>
          <mc:Choice Requires="wps">
            <w:drawing>
              <wp:anchor distT="0" distB="0" distL="114300" distR="114300" simplePos="0" relativeHeight="251744256" behindDoc="0" locked="0" layoutInCell="0" allowOverlap="1" wp14:anchorId="3C2DA3E3" wp14:editId="78D85651">
                <wp:simplePos x="0" y="0"/>
                <wp:positionH relativeFrom="column">
                  <wp:posOffset>1205865</wp:posOffset>
                </wp:positionH>
                <wp:positionV relativeFrom="paragraph">
                  <wp:posOffset>140335</wp:posOffset>
                </wp:positionV>
                <wp:extent cx="2377440" cy="640080"/>
                <wp:effectExtent l="0" t="635" r="10795" b="6985"/>
                <wp:wrapNone/>
                <wp:docPr id="7"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640080"/>
                        </a:xfrm>
                        <a:prstGeom prst="rect">
                          <a:avLst/>
                        </a:prstGeom>
                        <a:solidFill>
                          <a:srgbClr val="FFFFFF"/>
                        </a:solidFill>
                        <a:ln w="9525">
                          <a:solidFill>
                            <a:srgbClr val="000000"/>
                          </a:solidFill>
                          <a:miter lim="800000"/>
                          <a:headEnd/>
                          <a:tailEnd/>
                        </a:ln>
                      </wps:spPr>
                      <wps:txbx>
                        <w:txbxContent>
                          <w:p w14:paraId="2CAC34EC" w14:textId="77777777" w:rsidR="00EB573E" w:rsidRDefault="00EB573E" w:rsidP="00B40C3A">
                            <w:pPr>
                              <w:jc w:val="center"/>
                            </w:pPr>
                          </w:p>
                          <w:p w14:paraId="65770445" w14:textId="77777777" w:rsidR="00EB573E" w:rsidRDefault="00EB573E" w:rsidP="00B40C3A">
                            <w:pPr>
                              <w:jc w:val="center"/>
                            </w:pPr>
                          </w:p>
                          <w:p w14:paraId="21EBB04C" w14:textId="77777777" w:rsidR="00EB573E" w:rsidRPr="002E1305" w:rsidRDefault="00EB573E" w:rsidP="002E1305">
                            <w:pPr>
                              <w:pStyle w:val="3"/>
                              <w:spacing w:before="0" w:after="0"/>
                              <w:jc w:val="center"/>
                              <w:rPr>
                                <w:rFonts w:ascii="Times New Roman" w:hAnsi="Times New Roman" w:cs="Times New Roman"/>
                                <w:b w:val="0"/>
                                <w:lang w:val="uk-UA"/>
                              </w:rPr>
                            </w:pPr>
                            <w:r w:rsidRPr="002E1305">
                              <w:rPr>
                                <w:rFonts w:ascii="Times New Roman" w:hAnsi="Times New Roman" w:cs="Times New Roman"/>
                                <w:b w:val="0"/>
                              </w:rPr>
                              <w:t>Причин</w:t>
                            </w:r>
                            <w:r w:rsidRPr="002E1305">
                              <w:rPr>
                                <w:rFonts w:ascii="Times New Roman" w:hAnsi="Times New Roman" w:cs="Times New Roman"/>
                                <w:b w:val="0"/>
                                <w:lang w:val="uk-UA"/>
                              </w:rPr>
                              <w:t>и</w:t>
                            </w:r>
                            <w:r w:rsidRPr="002E1305">
                              <w:rPr>
                                <w:rFonts w:ascii="Times New Roman" w:hAnsi="Times New Roman" w:cs="Times New Roman"/>
                                <w:b w:val="0"/>
                              </w:rPr>
                              <w:t xml:space="preserve"> </w:t>
                            </w:r>
                            <w:r w:rsidRPr="002E1305">
                              <w:rPr>
                                <w:rFonts w:ascii="Times New Roman" w:hAnsi="Times New Roman" w:cs="Times New Roman"/>
                                <w:b w:val="0"/>
                                <w:lang w:val="uk-UA"/>
                              </w:rPr>
                              <w:t>відхилень</w:t>
                            </w:r>
                          </w:p>
                          <w:p w14:paraId="69D7164B" w14:textId="77777777" w:rsidR="00EB573E" w:rsidRDefault="00EB573E" w:rsidP="00B40C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o:spid="_x0000_s1135" style="position:absolute;left:0;text-align:left;margin-left:94.95pt;margin-top:11.05pt;width:187.2pt;height:50.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thzJSwCAABSBAAADgAAAGRycy9lMm9Eb2MueG1srFTbjtMwEH1H4h8sv9Mkpd22UdPVqksR0gIr&#10;Fj7AcZzEwjfGbtPl6xk73W4XeELkwfJkxidnzhlnfX3UihwEeGlNRYtJTokw3DbSdBX99nX3ZkmJ&#10;D8w0TFkjKvooPL3evH61Hlwppra3qhFAEMT4cnAV7UNwZZZ53gvN/MQ6YTDZWtAsYAhd1gAbEF2r&#10;bJrnV9lgoXFgufAe396OSbpJ+G0rePjctl4EoiqK3EJaIa11XLPNmpUdMNdLfqLB/oGFZtLgR89Q&#10;tywwsgf5B5SWHKy3bZhwqzPbtpKL1AN2U+S/dfPQMydSLyiOd2eZ/P+D5Z8O90BkU9EFJYZptOgL&#10;isZMpwQpVvMo0OB8iXUP7h5ii97dWf7dE2O3PdaJGwA79II1SKuI9dmLAzHweJTUw0fbID7bB5u0&#10;OragIyCqQI7JksezJeIYCMeX07eLxWyGznHMXc3yfJk8y1j5dNqBD++F1SRuKgrIPqGzw50PkQ0r&#10;n0oSe6tks5NKpQC6equAHBiOxy49qQFs8rJMGTJUdDWfzhPyi5y/hMjT8zcILQPOuZK6ostzESuj&#10;bO9Mk6YwMKnGPVJW5qRjlG60IBzrY3KqKJIGUdjaNo8oLdhxsPEi4qa38JOSAYe6ov7HnoGgRH0w&#10;aM+qSFqGFMzmiykKC5eZ+jLDDEeoigZKxu02jDdn70B2PX6pSHoYe4OWtjKp/czq1AAObjLhdMni&#10;zbiMU9Xzr2DzCwAA//8DAFBLAwQUAAYACAAAACEA1dYXV94AAAAKAQAADwAAAGRycy9kb3ducmV2&#10;LnhtbEyPwU7DMBBE70j8g7VI3KhTF6omxKkQqEgc2/TCbRObJBCvo9hpA1/PcirH0TzNvs23s+vF&#10;yY6h86RhuUhAWKq96ajRcCx3dxsQISIZ7D1ZDd82wLa4vsoxM/5Me3s6xEbwCIUMNbQxDpmUoW6t&#10;w7DwgyXuPvzoMHIcG2lGPPO466VKkrV02BFfaHGwz62tvw6T01B16og/+/I1celuFd/m8nN6f9H6&#10;9mZ+egQR7RwvMPzpszoU7FT5iUwQPedNmjKqQaklCAYe1vcrEBU3SqUgi1z+f6H4BQAA//8DAFBL&#10;AQItABQABgAIAAAAIQDkmcPA+wAAAOEBAAATAAAAAAAAAAAAAAAAAAAAAABbQ29udGVudF9UeXBl&#10;c10ueG1sUEsBAi0AFAAGAAgAAAAhACOyauHXAAAAlAEAAAsAAAAAAAAAAAAAAAAALAEAAF9yZWxz&#10;Ly5yZWxzUEsBAi0AFAAGAAgAAAAhADrYcyUsAgAAUgQAAA4AAAAAAAAAAAAAAAAALAIAAGRycy9l&#10;Mm9Eb2MueG1sUEsBAi0AFAAGAAgAAAAhANXWF1feAAAACgEAAA8AAAAAAAAAAAAAAAAAhAQAAGRy&#10;cy9kb3ducmV2LnhtbFBLBQYAAAAABAAEAPMAAACPBQAAAAA=&#10;" o:allowincell="f">
                <v:textbox>
                  <w:txbxContent>
                    <w:p w14:paraId="2CAC34EC" w14:textId="77777777" w:rsidR="00EB573E" w:rsidRDefault="00EB573E" w:rsidP="00B40C3A">
                      <w:pPr>
                        <w:jc w:val="center"/>
                      </w:pPr>
                    </w:p>
                    <w:p w14:paraId="65770445" w14:textId="77777777" w:rsidR="00EB573E" w:rsidRDefault="00EB573E" w:rsidP="00B40C3A">
                      <w:pPr>
                        <w:jc w:val="center"/>
                      </w:pPr>
                    </w:p>
                    <w:p w14:paraId="21EBB04C" w14:textId="77777777" w:rsidR="00EB573E" w:rsidRPr="002E1305" w:rsidRDefault="00EB573E" w:rsidP="002E1305">
                      <w:pPr>
                        <w:pStyle w:val="3"/>
                        <w:spacing w:before="0" w:after="0"/>
                        <w:jc w:val="center"/>
                        <w:rPr>
                          <w:rFonts w:ascii="Times New Roman" w:hAnsi="Times New Roman" w:cs="Times New Roman"/>
                          <w:b w:val="0"/>
                          <w:lang w:val="uk-UA"/>
                        </w:rPr>
                      </w:pPr>
                      <w:r w:rsidRPr="002E1305">
                        <w:rPr>
                          <w:rFonts w:ascii="Times New Roman" w:hAnsi="Times New Roman" w:cs="Times New Roman"/>
                          <w:b w:val="0"/>
                        </w:rPr>
                        <w:t>Причин</w:t>
                      </w:r>
                      <w:r w:rsidRPr="002E1305">
                        <w:rPr>
                          <w:rFonts w:ascii="Times New Roman" w:hAnsi="Times New Roman" w:cs="Times New Roman"/>
                          <w:b w:val="0"/>
                          <w:lang w:val="uk-UA"/>
                        </w:rPr>
                        <w:t>и</w:t>
                      </w:r>
                      <w:r w:rsidRPr="002E1305">
                        <w:rPr>
                          <w:rFonts w:ascii="Times New Roman" w:hAnsi="Times New Roman" w:cs="Times New Roman"/>
                          <w:b w:val="0"/>
                        </w:rPr>
                        <w:t xml:space="preserve"> </w:t>
                      </w:r>
                      <w:r w:rsidRPr="002E1305">
                        <w:rPr>
                          <w:rFonts w:ascii="Times New Roman" w:hAnsi="Times New Roman" w:cs="Times New Roman"/>
                          <w:b w:val="0"/>
                          <w:lang w:val="uk-UA"/>
                        </w:rPr>
                        <w:t>відхилень</w:t>
                      </w:r>
                    </w:p>
                    <w:p w14:paraId="69D7164B" w14:textId="77777777" w:rsidR="00EB573E" w:rsidRDefault="00EB573E" w:rsidP="00B40C3A">
                      <w:pPr>
                        <w:jc w:val="center"/>
                      </w:pPr>
                    </w:p>
                  </w:txbxContent>
                </v:textbox>
              </v:rect>
            </w:pict>
          </mc:Fallback>
        </mc:AlternateContent>
      </w:r>
    </w:p>
    <w:p w14:paraId="47D13C70" w14:textId="6CFE69A8" w:rsidR="00B40C3A" w:rsidRPr="00385964" w:rsidRDefault="00B238B3" w:rsidP="00B40C3A">
      <w:pPr>
        <w:spacing w:line="360" w:lineRule="auto"/>
        <w:ind w:firstLine="720"/>
        <w:jc w:val="both"/>
        <w:rPr>
          <w:color w:val="auto"/>
          <w:lang w:val="uk-UA"/>
        </w:rPr>
      </w:pPr>
      <w:r>
        <w:rPr>
          <w:noProof/>
          <w:color w:val="auto"/>
          <w:lang w:val="en-US"/>
        </w:rPr>
        <mc:AlternateContent>
          <mc:Choice Requires="wps">
            <w:drawing>
              <wp:anchor distT="0" distB="0" distL="114300" distR="114300" simplePos="0" relativeHeight="251750400" behindDoc="0" locked="0" layoutInCell="0" allowOverlap="1" wp14:anchorId="3DF50D5D" wp14:editId="25CE0E11">
                <wp:simplePos x="0" y="0"/>
                <wp:positionH relativeFrom="column">
                  <wp:posOffset>4040505</wp:posOffset>
                </wp:positionH>
                <wp:positionV relativeFrom="paragraph">
                  <wp:posOffset>60325</wp:posOffset>
                </wp:positionV>
                <wp:extent cx="182880" cy="0"/>
                <wp:effectExtent l="27305" t="22225" r="43815" b="41275"/>
                <wp:wrapNone/>
                <wp:docPr id="6"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1"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15pt,4.75pt" to="332.55pt,4.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PwnBMCAAAqBAAADgAAAGRycy9lMm9Eb2MueG1srFNNj9owEL1X6n+wfIckNEtDRFhVAXqhXaTd&#10;/QHGdohVx7ZsQ0BV/3vHBtLSvVRVc3D88eb5zbzx/PHUSXTk1gmtKpyNU4y4opoJta/w68t6VGDk&#10;PFGMSK14hc/c4cfF+3fz3pR8olstGbcISJQre1Ph1ntTJomjLe+IG2vDFRw22nbEw9LuE2ZJD+yd&#10;TCZpOk16bZmxmnLnYHd5OcSLyN80nPqnpnHcI1lh0ObjaOO4C2OymJNyb4lpBb3KIP+goiNCwaUD&#10;1ZJ4gg5WvKHqBLXa6caPqe4S3TSC8pgDZJOlf2Tz3BLDYy5QHGeGMrn/R0u/HrcWCVbhKUaKdGDR&#10;RiiOQE2oTW9cCZBabW3Ijp7Us9lo+s0hpeuWqD2PGl/OBgJjRHIXEhbOwA27/otmgCEHr2OhTo3t&#10;AiWUAJ2iH+fBD37yiMJmVkyKAlyjt6OElLc4Y53/zHWHwqTCEkRHXnLcOA/KAXqDhGuUXgspo9tS&#10;oR64Z+lDGiOcloKF04Bzdr+rpUVHEhomfqEOwHYHs/qgWGRrOWGr69wTIS9zwEsV+CAV0HOdXTri&#10;+yydrYpVkY/yyXQ1ylPGRp/WdT6arrOPD8sPy7peZj+CtCwvW8EYV0HdrTuz/O/cv76TS18N/TnU&#10;IblnjymC2Ns/io5eBvsujbDT7Ly1oRrBVmjICL4+ntDxv68j6tcTX/wEAAD//wMAUEsDBBQABgAI&#10;AAAAIQDU6Edy2gAAAAcBAAAPAAAAZHJzL2Rvd25yZXYueG1sTI7BTsMwEETvSPyDtUjcqFNKrDSN&#10;U0ElLr0RKuDoxm4SYa+j2E2Tv2fhQo+jGb15xXZylo1mCJ1HCctFAsxg7XWHjYTD++tDBixEhVpZ&#10;j0bCbAJsy9ubQuXaX/DNjFVsGEEw5EpCG2Ofcx7q1jgVFr43SN3JD05FikPD9aAuBHeWPyaJ4E51&#10;SA+t6s2uNfV3dXZEST+zl73KDvNsq6/10+5jP6KT8v5uet4Ai2aK/2P41Sd1KMnp6M+oA7MSxEqs&#10;aCphnQKjXoh0Cez4l3lZ8Gv/8gcAAP//AwBQSwECLQAUAAYACAAAACEA5JnDwPsAAADhAQAAEwAA&#10;AAAAAAAAAAAAAAAAAAAAW0NvbnRlbnRfVHlwZXNdLnhtbFBLAQItABQABgAIAAAAIQAjsmrh1wAA&#10;AJQBAAALAAAAAAAAAAAAAAAAACwBAABfcmVscy8ucmVsc1BLAQItABQABgAIAAAAIQCb4/CcEwIA&#10;ACoEAAAOAAAAAAAAAAAAAAAAACwCAABkcnMvZTJvRG9jLnhtbFBLAQItABQABgAIAAAAIQDU6Edy&#10;2gAAAAcBAAAPAAAAAAAAAAAAAAAAAGsEAABkcnMvZG93bnJldi54bWxQSwUGAAAAAAQABADzAAAA&#10;cgUAAAAA&#10;" o:allowincell="f" strokeweight="1.5pt"/>
            </w:pict>
          </mc:Fallback>
        </mc:AlternateContent>
      </w:r>
    </w:p>
    <w:p w14:paraId="410878A4" w14:textId="3FD5FB7A" w:rsidR="00B40C3A" w:rsidRPr="00385964" w:rsidRDefault="00B238B3" w:rsidP="00B40C3A">
      <w:pPr>
        <w:spacing w:line="360" w:lineRule="auto"/>
        <w:ind w:firstLine="720"/>
        <w:jc w:val="both"/>
        <w:rPr>
          <w:color w:val="auto"/>
          <w:lang w:val="uk-UA"/>
        </w:rPr>
      </w:pPr>
      <w:r>
        <w:rPr>
          <w:noProof/>
          <w:color w:val="auto"/>
          <w:lang w:val="en-US"/>
        </w:rPr>
        <mc:AlternateContent>
          <mc:Choice Requires="wps">
            <w:drawing>
              <wp:anchor distT="0" distB="0" distL="114300" distR="114300" simplePos="0" relativeHeight="251743232" behindDoc="0" locked="0" layoutInCell="0" allowOverlap="1" wp14:anchorId="7D0E70B7" wp14:editId="616A2338">
                <wp:simplePos x="0" y="0"/>
                <wp:positionH relativeFrom="column">
                  <wp:posOffset>1571625</wp:posOffset>
                </wp:positionH>
                <wp:positionV relativeFrom="paragraph">
                  <wp:posOffset>71755</wp:posOffset>
                </wp:positionV>
                <wp:extent cx="2286000" cy="640080"/>
                <wp:effectExtent l="0" t="0" r="15875" b="12065"/>
                <wp:wrapNone/>
                <wp:docPr id="5"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640080"/>
                        </a:xfrm>
                        <a:prstGeom prst="rect">
                          <a:avLst/>
                        </a:prstGeom>
                        <a:solidFill>
                          <a:srgbClr val="FFFFFF"/>
                        </a:solidFill>
                        <a:ln w="9525">
                          <a:solidFill>
                            <a:srgbClr val="000000"/>
                          </a:solidFill>
                          <a:miter lim="800000"/>
                          <a:headEnd/>
                          <a:tailEnd/>
                        </a:ln>
                      </wps:spPr>
                      <wps:txbx>
                        <w:txbxContent>
                          <w:p w14:paraId="592452F3" w14:textId="77777777" w:rsidR="00EB573E" w:rsidRDefault="00EB573E" w:rsidP="00B40C3A">
                            <w:pPr>
                              <w:pStyle w:val="30"/>
                            </w:pPr>
                          </w:p>
                          <w:p w14:paraId="618F2831" w14:textId="77777777" w:rsidR="00EB573E" w:rsidRPr="002E1305" w:rsidRDefault="00EB573E" w:rsidP="002E1305">
                            <w:pPr>
                              <w:pStyle w:val="30"/>
                              <w:jc w:val="center"/>
                              <w:rPr>
                                <w:sz w:val="24"/>
                                <w:szCs w:val="24"/>
                                <w:lang w:val="uk-UA"/>
                              </w:rPr>
                            </w:pPr>
                            <w:r w:rsidRPr="002E1305">
                              <w:rPr>
                                <w:sz w:val="24"/>
                                <w:szCs w:val="24"/>
                                <w:lang w:val="uk-UA"/>
                              </w:rPr>
                              <w:t>Відповідальні за виникнені відхилення</w:t>
                            </w:r>
                          </w:p>
                          <w:p w14:paraId="4C05B991" w14:textId="77777777" w:rsidR="00EB573E" w:rsidRPr="002E1305" w:rsidRDefault="00EB573E" w:rsidP="002E130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o:spid="_x0000_s1136" style="position:absolute;left:0;text-align:left;margin-left:123.75pt;margin-top:5.65pt;width:180pt;height:50.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BEL7TACAABSBAAADgAAAGRycy9lMm9Eb2MueG1srFTBjtowEL1X6j9YvpckCChEhNWKLVWlbXfV&#10;bT9gcBxi1bHdsSFsv75jh2WhvVXlYHky4+c373lY3hw7zQ4SvbKm4sUo50waYWtldhX//m3zbs6Z&#10;D2Bq0NbIij9Lz29Wb98se1fKsW2triUyAjG+7F3F2xBcmWVetLIDP7JOGko2FjsIFOIuqxF6Qu90&#10;Ns7zWdZbrB1aIb2nr3dDkq8SftNIER6axsvAdMWJW0grpnUb12y1hHKH4FolTjTgH1h0oAxdeoa6&#10;gwBsj+ovqE4JtN42YSRsl9mmUUKmHqibIv+jm6cWnEy9kDjenWXy/w9WfDk8IlN1xaecGejIoq8k&#10;GpidlqxYTKJAvfMl1T25R4wtendvxQ/PjF23VCdvEW3fSqiJVhHrs6sDMfB0lG37z7YmfNgHm7Q6&#10;NthFQFKBHZMlz2dL5DEwQR/H4/ksz8k5QbnZJM/nybMMypfTDn34KG3H4qbiSOwTOhzufYhsoHwp&#10;SeytVvVGaZ0C3G3XGtkB6Hls0i81QE1elmnD+oovpuNpQr7K+UsIYhrJDrdelXUq0DvXqqv4/FwE&#10;ZZTtg6npAJQBlB72RFmbk45RusGCcNwek1NFkWSOwm5t/UzSoh0eNg0ibVqLvzjr6VFX3P/cA0rO&#10;9CdD9iyKySROQQom0/djCvAys73MgBEEVfHA2bBdh2Fy9g7VrqWbiqSHsbdkaaOS2q+sTg3Qw00m&#10;nIYsTsZlnKpe/wpWvwEAAP//AwBQSwMEFAAGAAgAAAAhAE9XvvLdAAAACgEAAA8AAABkcnMvZG93&#10;bnJldi54bWxMj0FPg0AQhe8m/ofNmHizu1CtFlkao6mJx5ZevC0wBZSdJezSor/e4VSP896XN++l&#10;m8l24oSDbx1piBYKBFLpqpZqDYd8e/cEwgdDlekcoYYf9LDJrq9Sk1TuTDs87UMtOIR8YjQ0IfSJ&#10;lL5s0Bq/cD0Se0c3WBP4HGpZDebM4baTsVIraU1L/KExPb42WH7vR6uhaOOD+d3l78qut8vwMeVf&#10;4+eb1rc308sziIBTuMAw1+fqkHGnwo1UedFpiO8fHxhlI1qCYGClZqGYhTgCmaXy/4TsDwAA//8D&#10;AFBLAQItABQABgAIAAAAIQDkmcPA+wAAAOEBAAATAAAAAAAAAAAAAAAAAAAAAABbQ29udGVudF9U&#10;eXBlc10ueG1sUEsBAi0AFAAGAAgAAAAhACOyauHXAAAAlAEAAAsAAAAAAAAAAAAAAAAALAEAAF9y&#10;ZWxzLy5yZWxzUEsBAi0AFAAGAAgAAAAhABgRC+0wAgAAUgQAAA4AAAAAAAAAAAAAAAAALAIAAGRy&#10;cy9lMm9Eb2MueG1sUEsBAi0AFAAGAAgAAAAhAE9XvvLdAAAACgEAAA8AAAAAAAAAAAAAAAAAiAQA&#10;AGRycy9kb3ducmV2LnhtbFBLBQYAAAAABAAEAPMAAACSBQAAAAA=&#10;" o:allowincell="f">
                <v:textbox>
                  <w:txbxContent>
                    <w:p w14:paraId="592452F3" w14:textId="77777777" w:rsidR="00EB573E" w:rsidRDefault="00EB573E" w:rsidP="00B40C3A">
                      <w:pPr>
                        <w:pStyle w:val="30"/>
                      </w:pPr>
                    </w:p>
                    <w:p w14:paraId="618F2831" w14:textId="77777777" w:rsidR="00EB573E" w:rsidRPr="002E1305" w:rsidRDefault="00EB573E" w:rsidP="002E1305">
                      <w:pPr>
                        <w:pStyle w:val="30"/>
                        <w:jc w:val="center"/>
                        <w:rPr>
                          <w:sz w:val="24"/>
                          <w:szCs w:val="24"/>
                          <w:lang w:val="uk-UA"/>
                        </w:rPr>
                      </w:pPr>
                      <w:r w:rsidRPr="002E1305">
                        <w:rPr>
                          <w:sz w:val="24"/>
                          <w:szCs w:val="24"/>
                          <w:lang w:val="uk-UA"/>
                        </w:rPr>
                        <w:t>Відповідальні за виникнені відхилення</w:t>
                      </w:r>
                    </w:p>
                    <w:p w14:paraId="4C05B991" w14:textId="77777777" w:rsidR="00EB573E" w:rsidRPr="002E1305" w:rsidRDefault="00EB573E" w:rsidP="002E1305">
                      <w:pPr>
                        <w:jc w:val="center"/>
                      </w:pPr>
                    </w:p>
                  </w:txbxContent>
                </v:textbox>
              </v:rect>
            </w:pict>
          </mc:Fallback>
        </mc:AlternateContent>
      </w:r>
    </w:p>
    <w:p w14:paraId="7D091141" w14:textId="6303009D" w:rsidR="00B40C3A" w:rsidRPr="00385964" w:rsidRDefault="00B238B3" w:rsidP="00B40C3A">
      <w:pPr>
        <w:spacing w:line="360" w:lineRule="auto"/>
        <w:ind w:firstLine="720"/>
        <w:jc w:val="both"/>
        <w:rPr>
          <w:color w:val="auto"/>
          <w:lang w:val="uk-UA"/>
        </w:rPr>
      </w:pPr>
      <w:r>
        <w:rPr>
          <w:noProof/>
          <w:color w:val="auto"/>
          <w:lang w:val="en-US"/>
        </w:rPr>
        <mc:AlternateContent>
          <mc:Choice Requires="wps">
            <w:drawing>
              <wp:anchor distT="0" distB="0" distL="114300" distR="114300" simplePos="0" relativeHeight="251749376" behindDoc="0" locked="0" layoutInCell="0" allowOverlap="1" wp14:anchorId="2E0704B5" wp14:editId="4F8CAE2E">
                <wp:simplePos x="0" y="0"/>
                <wp:positionH relativeFrom="column">
                  <wp:posOffset>3857625</wp:posOffset>
                </wp:positionH>
                <wp:positionV relativeFrom="paragraph">
                  <wp:posOffset>83185</wp:posOffset>
                </wp:positionV>
                <wp:extent cx="182880" cy="0"/>
                <wp:effectExtent l="22225" t="19685" r="36195" b="43815"/>
                <wp:wrapNone/>
                <wp:docPr id="4"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0" o:spid="_x0000_s1026" style="position:absolute;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75pt,6.55pt" to="318.15pt,6.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HHLZhkCAAA0BAAADgAAAGRycy9lMm9Eb2MueG1srFPBjtowEL1X6j9YvkMSmqUhIqyqAO2BbpF2&#10;+wHGdohVx7ZsQ0BV/71jAynbXqqqOThjz8zzm5nn+eOpk+jIrRNaVTgbpxhxRTUTal/hry/rUYGR&#10;80QxIrXiFT5zhx8Xb9/Me1PyiW61ZNwiAFGu7E2FW+9NmSSOtrwjbqwNV+BstO2Ih63dJ8ySHtA7&#10;mUzSdJr02jJjNeXOweny4sSLiN80nPovTeO4R7LCwM3H1cZ1F9ZkMSfl3hLTCnqlQf6BRUeEgksH&#10;qCXxBB2s+AOqE9Rqpxs/prpLdNMIymMNUE2W/lbNc0sMj7VAc5wZ2uT+Hyx9Om4tEqzCOUaKdDCi&#10;jVAcQW9Db3rjSgip1daG6uhJPZuNpt8cUrpuidrzyPHlbCAxCxnJq5SwcQZu2PWfNYMYcvA6NurU&#10;2A41UphPITGAQzPQKU7mPEyGnzyicJgVk6KA+dGbKyFlQAh5xjr/kesOBaPCEuhHPHLcOB8Y/QoJ&#10;4UqvhZRx7lKhHrBn6UMaM5yWggVviHN2v6ulRUcSpBO/WB947sOsPigW0VpO2OpqeyLkxYbbpQp4&#10;UArwuVoXbXyfpbNVsSryUT6ZrkZ5ytjow7rOR9N19v5h+W5Z18vsR6CW5WUrGOMqsLvpNMv/TgfX&#10;F3NR2KDUoQ/Ja/TYMCB7+0fScaphkBdJ7DQ7b+1t2iDNGHx9RkH793uw7x/74icAAAD//wMAUEsD&#10;BBQABgAIAAAAIQAPMbg+3AAAAAkBAAAPAAAAZHJzL2Rvd25yZXYueG1sTI/PSsNAEMbvgu+wjOCl&#10;2N0ajBKzKSJYEOqhrQ8wzU6TaHY2ZLdtfHtHPOhx5vvx/SmXk+/VicbYBbawmBtQxHVwHTcW3ncv&#10;Nw+gYkJ22AcmC18UYVldXpRYuHDmDZ22qVFiwrFAC21KQ6F1rFvyGOdhIBbtEEaPSc6x0W7Es5j7&#10;Xt8ak2uPHUtCiwM9t1R/bo/eQpzx+m2zltAd0cF8zIbVyr9ae301PT2CSjSlPxh+6kt1qKTTPhzZ&#10;RdVbyM39naAiZAtQAuRZnoHa/z50Ver/C6pvAAAA//8DAFBLAQItABQABgAIAAAAIQDkmcPA+wAA&#10;AOEBAAATAAAAAAAAAAAAAAAAAAAAAABbQ29udGVudF9UeXBlc10ueG1sUEsBAi0AFAAGAAgAAAAh&#10;ACOyauHXAAAAlAEAAAsAAAAAAAAAAAAAAAAALAEAAF9yZWxzLy5yZWxzUEsBAi0AFAAGAAgAAAAh&#10;ABBxy2YZAgAANAQAAA4AAAAAAAAAAAAAAAAALAIAAGRycy9lMm9Eb2MueG1sUEsBAi0AFAAGAAgA&#10;AAAhAA8xuD7cAAAACQEAAA8AAAAAAAAAAAAAAAAAcQQAAGRycy9kb3ducmV2LnhtbFBLBQYAAAAA&#10;BAAEAPMAAAB6BQAAAAA=&#10;" o:allowincell="f" strokeweight="1.5pt"/>
            </w:pict>
          </mc:Fallback>
        </mc:AlternateContent>
      </w:r>
    </w:p>
    <w:p w14:paraId="5FE7D71C" w14:textId="77777777" w:rsidR="00B40C3A" w:rsidRPr="00385964" w:rsidRDefault="00B40C3A" w:rsidP="00B40C3A">
      <w:pPr>
        <w:spacing w:line="360" w:lineRule="auto"/>
        <w:ind w:firstLine="720"/>
        <w:jc w:val="both"/>
        <w:rPr>
          <w:color w:val="auto"/>
          <w:lang w:val="uk-UA"/>
        </w:rPr>
      </w:pPr>
    </w:p>
    <w:p w14:paraId="5C34279C" w14:textId="7BF67E79" w:rsidR="00B40C3A" w:rsidRPr="00385964" w:rsidRDefault="00B238B3" w:rsidP="00B40C3A">
      <w:pPr>
        <w:spacing w:line="360" w:lineRule="auto"/>
        <w:ind w:firstLine="720"/>
        <w:jc w:val="both"/>
        <w:rPr>
          <w:color w:val="auto"/>
          <w:lang w:val="uk-UA"/>
        </w:rPr>
      </w:pPr>
      <w:r>
        <w:rPr>
          <w:noProof/>
          <w:color w:val="auto"/>
          <w:lang w:val="en-US"/>
        </w:rPr>
        <mc:AlternateContent>
          <mc:Choice Requires="wps">
            <w:drawing>
              <wp:anchor distT="0" distB="0" distL="114300" distR="114300" simplePos="0" relativeHeight="251746304" behindDoc="0" locked="0" layoutInCell="0" allowOverlap="1" wp14:anchorId="5E4C60B4" wp14:editId="794C3768">
                <wp:simplePos x="0" y="0"/>
                <wp:positionH relativeFrom="column">
                  <wp:posOffset>1663065</wp:posOffset>
                </wp:positionH>
                <wp:positionV relativeFrom="paragraph">
                  <wp:posOffset>197485</wp:posOffset>
                </wp:positionV>
                <wp:extent cx="3017520" cy="640080"/>
                <wp:effectExtent l="177165" t="95885" r="107315" b="178435"/>
                <wp:wrapNone/>
                <wp:docPr id="3"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640080"/>
                        </a:xfrm>
                        <a:prstGeom prst="rect">
                          <a:avLst/>
                        </a:prstGeom>
                        <a:solidFill>
                          <a:srgbClr val="FFFFFF"/>
                        </a:solidFill>
                        <a:ln w="28575">
                          <a:solidFill>
                            <a:srgbClr val="000000"/>
                          </a:solidFill>
                          <a:miter lim="800000"/>
                          <a:headEnd/>
                          <a:tailEnd/>
                        </a:ln>
                        <a:effectLst>
                          <a:outerShdw blurRad="63500" dist="107763" dir="8100000" algn="ctr" rotWithShape="0">
                            <a:srgbClr val="000000">
                              <a:alpha val="74998"/>
                            </a:srgbClr>
                          </a:outerShdw>
                        </a:effectLst>
                      </wps:spPr>
                      <wps:txbx>
                        <w:txbxContent>
                          <w:p w14:paraId="0776F8C1" w14:textId="77777777" w:rsidR="00EB573E" w:rsidRPr="00385964" w:rsidRDefault="00EB573E" w:rsidP="00B40C3A">
                            <w:pPr>
                              <w:jc w:val="center"/>
                            </w:pPr>
                            <w:r w:rsidRPr="00385964">
                              <w:rPr>
                                <w:lang w:val="uk-UA"/>
                              </w:rPr>
                              <w:t>Визначення</w:t>
                            </w:r>
                            <w:r w:rsidRPr="00385964">
                              <w:t xml:space="preserve"> ст</w:t>
                            </w:r>
                            <w:r w:rsidRPr="00385964">
                              <w:rPr>
                                <w:lang w:val="uk-UA"/>
                              </w:rPr>
                              <w:t>у</w:t>
                            </w:r>
                            <w:r w:rsidRPr="00385964">
                              <w:t>пен</w:t>
                            </w:r>
                            <w:r w:rsidRPr="00385964">
                              <w:rPr>
                                <w:lang w:val="uk-UA"/>
                              </w:rPr>
                              <w:t>я</w:t>
                            </w:r>
                            <w:r w:rsidRPr="00385964">
                              <w:t xml:space="preserve"> </w:t>
                            </w:r>
                            <w:r w:rsidRPr="00385964">
                              <w:rPr>
                                <w:lang w:val="uk-UA"/>
                              </w:rPr>
                              <w:t>впливу відхилень</w:t>
                            </w:r>
                            <w:r w:rsidRPr="00385964">
                              <w:t xml:space="preserve"> на величину к</w:t>
                            </w:r>
                            <w:r w:rsidRPr="00385964">
                              <w:rPr>
                                <w:lang w:val="uk-UA"/>
                              </w:rPr>
                              <w:t xml:space="preserve">інцевого </w:t>
                            </w:r>
                            <w:r w:rsidRPr="00385964">
                              <w:t xml:space="preserve"> результата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7" o:spid="_x0000_s1137" style="position:absolute;left:0;text-align:left;margin-left:130.95pt;margin-top:15.55pt;width:237.6pt;height:50.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lvNzYcCAAALBQAADgAAAGRycy9lMm9Eb2MueG1srFRdb9MwFH1H4j9YfmdJurZpo6XTtDGENGDa&#10;QDw7ttNYOLax3abj13N903Yd4wmRB8sfNyfnnHuci8tdr8lW+qCsqWlxllMiDbdCmXVNv329fbeg&#10;JERmBNPWyJo+yUAvV2/fXAyukhPbWS2kJwBiQjW4mnYxuirLAu9kz8KZddLAYWt9zyIs/ToTng2A&#10;3utskufzbLBeOG+5DAF2b8ZDukL8tpU8fmnbICPRNQVuEUePY5PGbHXBqrVnrlN8T4P9A4ueKQMf&#10;PULdsMjIxqtXUL3i3gbbxjNu+8y2reISNYCaIv9DzWPHnEQtYE5wR5vC/4Pln7f3nihR03NKDOuh&#10;RQ9gGjNrLUmxLJNBgwsV1D26e58kBndn+Y9AjL3uoE5eeW+HTjIBtIpUn714IS0CvEqa4ZMVgM82&#10;0aJXu9b3CRBcIDtsydOxJXIXCYfN87woZxPoHIez+TTPF9izjFWHt50P8YO0PUmTmnpgj+hsexdi&#10;YsOqQwmyt1qJW6U1Lvy6udaebBnE4xYfFAAiT8u0IUNNJ4tZOUPoF4fhFCPH528YvYoQdK36mi6O&#10;RaxKvr03AmMYmdLjHDhrkwhKjDAIQZ82APHYiYE0euMfGDRtfj7LwRyhkvQiL8s5tFEoCPiiGL9C&#10;mF7DzeTRU+Jt/K5ih7FKTr+yYE8/7TPtOjYaU06Xy8VB06gWbbUHPrg6oYoBSD0fsxN3zQ4jVhST&#10;BJMS0VjxBJkARth4+IPApLP+FyUD3Maahp8b5iUl+qOBXC2L6TRdX1xMZ2VKhD89aU5PmOEAVdNI&#10;yTi9juOV3ziv1l2yCrUbewVZbBXG5JnVPsFw41DY/u+QrvTpGque/2Gr3wAAAP//AwBQSwMEFAAG&#10;AAgAAAAhAFMV8FLdAAAACgEAAA8AAABkcnMvZG93bnJldi54bWxMj01PwzAMhu9I/IfISNxY+iFt&#10;UJpOgMRtAjEQ4uilpq3aOKXJ1vLvMSe42XofvX5cbhc3qBNNofNsIF0loIitrztuDLy9Pl5dgwoR&#10;ucbBMxn4pgDb6vysxKL2M7/QaR8bJSUcCjTQxjgWWgfbksOw8iOxZJ9+chhlnRpdTzhLuRt0liRr&#10;7bBjudDiSA8t2X5/dAZ4tLuZ7pvnHdn3Ppt7/HjKvoy5vFjubkFFWuIfDL/6og6VOB38keugBgPZ&#10;Or0R1ECepqAE2OQbGQ5C5pLoqtT/X6h+AAAA//8DAFBLAQItABQABgAIAAAAIQDkmcPA+wAAAOEB&#10;AAATAAAAAAAAAAAAAAAAAAAAAABbQ29udGVudF9UeXBlc10ueG1sUEsBAi0AFAAGAAgAAAAhACOy&#10;auHXAAAAlAEAAAsAAAAAAAAAAAAAAAAALAEAAF9yZWxzLy5yZWxzUEsBAi0AFAAGAAgAAAAhALpb&#10;zc2HAgAACwUAAA4AAAAAAAAAAAAAAAAALAIAAGRycy9lMm9Eb2MueG1sUEsBAi0AFAAGAAgAAAAh&#10;AFMV8FLdAAAACgEAAA8AAAAAAAAAAAAAAAAA3wQAAGRycy9kb3ducmV2LnhtbFBLBQYAAAAABAAE&#10;APMAAADpBQAAAAA=&#10;" o:allowincell="f" strokeweight="2.25pt">
                <v:shadow on="t" opacity="49150f" offset="-6pt,6pt"/>
                <v:textbox>
                  <w:txbxContent>
                    <w:p w14:paraId="0776F8C1" w14:textId="77777777" w:rsidR="00EB573E" w:rsidRPr="00385964" w:rsidRDefault="00EB573E" w:rsidP="00B40C3A">
                      <w:pPr>
                        <w:jc w:val="center"/>
                      </w:pPr>
                      <w:r w:rsidRPr="00385964">
                        <w:rPr>
                          <w:lang w:val="uk-UA"/>
                        </w:rPr>
                        <w:t>Визначення</w:t>
                      </w:r>
                      <w:r w:rsidRPr="00385964">
                        <w:t xml:space="preserve"> ст</w:t>
                      </w:r>
                      <w:r w:rsidRPr="00385964">
                        <w:rPr>
                          <w:lang w:val="uk-UA"/>
                        </w:rPr>
                        <w:t>у</w:t>
                      </w:r>
                      <w:r w:rsidRPr="00385964">
                        <w:t>пен</w:t>
                      </w:r>
                      <w:r w:rsidRPr="00385964">
                        <w:rPr>
                          <w:lang w:val="uk-UA"/>
                        </w:rPr>
                        <w:t>я</w:t>
                      </w:r>
                      <w:r w:rsidRPr="00385964">
                        <w:t xml:space="preserve"> </w:t>
                      </w:r>
                      <w:r w:rsidRPr="00385964">
                        <w:rPr>
                          <w:lang w:val="uk-UA"/>
                        </w:rPr>
                        <w:t>впливу відхилень</w:t>
                      </w:r>
                      <w:r w:rsidRPr="00385964">
                        <w:t xml:space="preserve"> на величину к</w:t>
                      </w:r>
                      <w:r w:rsidRPr="00385964">
                        <w:rPr>
                          <w:lang w:val="uk-UA"/>
                        </w:rPr>
                        <w:t xml:space="preserve">інцевого </w:t>
                      </w:r>
                      <w:r w:rsidRPr="00385964">
                        <w:t xml:space="preserve"> результата</w:t>
                      </w:r>
                    </w:p>
                  </w:txbxContent>
                </v:textbox>
              </v:rect>
            </w:pict>
          </mc:Fallback>
        </mc:AlternateContent>
      </w:r>
    </w:p>
    <w:p w14:paraId="57E06EBA" w14:textId="2329991F" w:rsidR="00B40C3A" w:rsidRPr="00385964" w:rsidRDefault="00B238B3" w:rsidP="00B40C3A">
      <w:pPr>
        <w:spacing w:line="360" w:lineRule="auto"/>
        <w:ind w:firstLine="720"/>
        <w:jc w:val="both"/>
        <w:rPr>
          <w:color w:val="auto"/>
          <w:lang w:val="uk-UA"/>
        </w:rPr>
      </w:pPr>
      <w:r>
        <w:rPr>
          <w:noProof/>
          <w:color w:val="auto"/>
          <w:lang w:val="en-US"/>
        </w:rPr>
        <mc:AlternateContent>
          <mc:Choice Requires="wps">
            <w:drawing>
              <wp:anchor distT="0" distB="0" distL="114300" distR="114300" simplePos="0" relativeHeight="251754496" behindDoc="0" locked="0" layoutInCell="0" allowOverlap="1" wp14:anchorId="3326C823" wp14:editId="0DE84848">
                <wp:simplePos x="0" y="0"/>
                <wp:positionH relativeFrom="column">
                  <wp:posOffset>748665</wp:posOffset>
                </wp:positionH>
                <wp:positionV relativeFrom="paragraph">
                  <wp:posOffset>208915</wp:posOffset>
                </wp:positionV>
                <wp:extent cx="914400" cy="0"/>
                <wp:effectExtent l="24765" t="94615" r="51435" b="108585"/>
                <wp:wrapNone/>
                <wp:docPr id="2"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5"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5pt,16.45pt" to="130.95pt,16.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gJ6fCgCAABMBAAADgAAAGRycy9lMm9Eb2MueG1srFTbjtowEH2v1H+w/A5JaGAhIqyqAH2hXaTd&#10;foCxHWLVN9mGgKr+e8fm0t32paqaB2ecmTlz5pb540lJdOTOC6NrXAxzjLimhgm9r/HXl/VgipEP&#10;RDMijeY1PnOPHxfv3817W/GR6Yxk3CEA0b7qbY27EGyVZZ52XBE/NJZrULbGKRLg6vYZc6QHdCWz&#10;UZ5Pst44Zp2h3Hv4urwo8SLhty2n4altPQ9I1hi4hXS6dO7imS3mpNo7YjtBrzTIP7BQRGgIeoda&#10;kkDQwYk/oJSgznjThiE1KjNtKyhPOUA2Rf5bNs8dsTzlAsXx9l4m//9g6Zfj1iHBajzCSBMFLdoI&#10;zdEoH8fa9NZXYNLorYvZ0ZN+thtDv3mkTdMRveeJ48vZgmMRPbI3LvHiLUTY9Z8NAxtyCCYV6tQ6&#10;FSGhBOiU+nG+94OfAqLwcVaUZQ5dozdVRqqbn3U+fOJGoSjUWALphEuOGx8iD1LdTGIYbdZCytRt&#10;qVEP6U7HD+Pk4Y0ULGqjnXf7XSMdOpI4MOlJWYHmtZkzB80SWscJW13lQIQEGYVUjuAEFEhyHMMp&#10;zjCSHHYkShd+UseIkCwwvkqXmfk+y2er6WpaDsrRZDUoc8YGH9dNOZisi4fx8sOyaZbFj0i+KKtO&#10;MMZ15H+b36L8u/m4btJl8u4TfK9U9hY9lRTI3t6JdOp2bPBlVHaGnbcuZhcbDyObjK/rFXfi9T1Z&#10;/foJLH4CAAD//wMAUEsDBBQABgAIAAAAIQAAVenJ2wAAAAkBAAAPAAAAZHJzL2Rvd25yZXYueG1s&#10;TI9BT8MwDIXvSPsPkSdxY2k7aYzSdJqQ4IYEHdo5bby2WuN0Tdp1/x4jDnCyn/30/DnbzbYTEw6+&#10;daQgXkUgkCpnWqoVfB1eH7YgfNBkdOcIFdzQwy5f3GU6Ne5KnzgVoRYcQj7VCpoQ+lRKXzVotV+5&#10;Hol3JzdYHVgOtTSDvnK47WQSRRtpdUt8odE9vjRYnYvRKrjc1sej9W/FR2n60L5v5Xiwk1L3y3n/&#10;DCLgHP7M8IPP6JAzU+lGMl50rOPHJ7YqWCdc2ZBsYm7K34HMM/n/g/wbAAD//wMAUEsBAi0AFAAG&#10;AAgAAAAhAOSZw8D7AAAA4QEAABMAAAAAAAAAAAAAAAAAAAAAAFtDb250ZW50X1R5cGVzXS54bWxQ&#10;SwECLQAUAAYACAAAACEAI7Jq4dcAAACUAQAACwAAAAAAAAAAAAAAAAAsAQAAX3JlbHMvLnJlbHNQ&#10;SwECLQAUAAYACAAAACEAcgJ6fCgCAABMBAAADgAAAAAAAAAAAAAAAAAsAgAAZHJzL2Uyb0RvYy54&#10;bWxQSwECLQAUAAYACAAAACEAAFXpydsAAAAJAQAADwAAAAAAAAAAAAAAAACABAAAZHJzL2Rvd25y&#10;ZXYueG1sUEsFBgAAAAAEAAQA8wAAAIgFAAAAAA==&#10;" o:allowincell="f" strokeweight="2.25pt">
                <v:stroke endarrow="block"/>
              </v:line>
            </w:pict>
          </mc:Fallback>
        </mc:AlternateContent>
      </w:r>
    </w:p>
    <w:p w14:paraId="5804B45A" w14:textId="77777777" w:rsidR="00B40C3A" w:rsidRPr="00385964" w:rsidRDefault="00B40C3A" w:rsidP="00B40C3A">
      <w:pPr>
        <w:spacing w:line="360" w:lineRule="auto"/>
        <w:ind w:firstLine="720"/>
        <w:jc w:val="both"/>
        <w:rPr>
          <w:color w:val="auto"/>
          <w:lang w:val="uk-UA"/>
        </w:rPr>
      </w:pPr>
    </w:p>
    <w:p w14:paraId="4787D848" w14:textId="77777777" w:rsidR="00B40C3A" w:rsidRPr="00385964" w:rsidRDefault="00B40C3A" w:rsidP="00B40C3A">
      <w:pPr>
        <w:spacing w:line="360" w:lineRule="auto"/>
        <w:ind w:firstLine="720"/>
        <w:jc w:val="both"/>
        <w:rPr>
          <w:color w:val="auto"/>
          <w:lang w:val="uk-UA"/>
        </w:rPr>
      </w:pPr>
    </w:p>
    <w:p w14:paraId="41811819" w14:textId="6D0FB72E" w:rsidR="00B40C3A" w:rsidRPr="00385964" w:rsidRDefault="00B238B3" w:rsidP="00B40C3A">
      <w:pPr>
        <w:spacing w:line="360" w:lineRule="auto"/>
        <w:ind w:firstLine="720"/>
        <w:jc w:val="both"/>
        <w:rPr>
          <w:color w:val="auto"/>
          <w:lang w:val="uk-UA"/>
        </w:rPr>
      </w:pPr>
      <w:r>
        <w:rPr>
          <w:noProof/>
          <w:color w:val="auto"/>
          <w:lang w:val="en-US"/>
        </w:rPr>
        <mc:AlternateContent>
          <mc:Choice Requires="wps">
            <w:drawing>
              <wp:anchor distT="0" distB="0" distL="114300" distR="114300" simplePos="0" relativeHeight="251732992" behindDoc="0" locked="0" layoutInCell="0" allowOverlap="1" wp14:anchorId="71D8AC05" wp14:editId="06E728AA">
                <wp:simplePos x="0" y="0"/>
                <wp:positionH relativeFrom="column">
                  <wp:posOffset>1663065</wp:posOffset>
                </wp:positionH>
                <wp:positionV relativeFrom="paragraph">
                  <wp:posOffset>151765</wp:posOffset>
                </wp:positionV>
                <wp:extent cx="3017520" cy="457200"/>
                <wp:effectExtent l="177165" t="100965" r="107315" b="178435"/>
                <wp:wrapNone/>
                <wp:docPr id="1"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457200"/>
                        </a:xfrm>
                        <a:prstGeom prst="rect">
                          <a:avLst/>
                        </a:prstGeom>
                        <a:solidFill>
                          <a:srgbClr val="FFFFFF"/>
                        </a:solidFill>
                        <a:ln w="28575">
                          <a:solidFill>
                            <a:srgbClr val="000000"/>
                          </a:solidFill>
                          <a:miter lim="800000"/>
                          <a:headEnd/>
                          <a:tailEnd/>
                        </a:ln>
                        <a:effectLst>
                          <a:outerShdw blurRad="63500" dist="107763" dir="8100000" algn="ctr" rotWithShape="0">
                            <a:srgbClr val="000000">
                              <a:alpha val="74998"/>
                            </a:srgbClr>
                          </a:outerShdw>
                        </a:effectLst>
                      </wps:spPr>
                      <wps:txbx>
                        <w:txbxContent>
                          <w:p w14:paraId="5E910238" w14:textId="77777777" w:rsidR="00EB573E" w:rsidRPr="00385964" w:rsidRDefault="00EB573E" w:rsidP="00B40C3A">
                            <w:pPr>
                              <w:jc w:val="center"/>
                              <w:rPr>
                                <w:lang w:val="uk-UA"/>
                              </w:rPr>
                            </w:pPr>
                            <w:r w:rsidRPr="00385964">
                              <w:t>В</w:t>
                            </w:r>
                            <w:r w:rsidRPr="00385964">
                              <w:rPr>
                                <w:lang w:val="uk-UA"/>
                              </w:rPr>
                              <w:t>и</w:t>
                            </w:r>
                            <w:r w:rsidRPr="00385964">
                              <w:t>работка адекватн</w:t>
                            </w:r>
                            <w:r w:rsidRPr="00385964">
                              <w:rPr>
                                <w:lang w:val="uk-UA"/>
                              </w:rPr>
                              <w:t>и</w:t>
                            </w:r>
                            <w:r w:rsidRPr="00385964">
                              <w:t xml:space="preserve">х  </w:t>
                            </w:r>
                            <w:r w:rsidRPr="00385964">
                              <w:rPr>
                                <w:lang w:val="uk-UA"/>
                              </w:rPr>
                              <w:t>управлінських рішень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4" o:spid="_x0000_s1138" style="position:absolute;left:0;text-align:left;margin-left:130.95pt;margin-top:11.95pt;width:237.6pt;height:3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24ns4ICAAALBQAADgAAAGRycy9lMm9Eb2MueG1srFRNb9QwEL0j8R8s32mS/ejuRs1WVUsRUoGq&#10;BXGeJE5i4djG9m62/HrGk93tlnJC5BB57PHzmzfPvrjc9YpthfPS6IJnZylnQlemlrot+Levt++W&#10;nPkAugZltCj4k/D8cv32zcVgczExnVG1cAxBtM8HW/AuBJsnia860YM/M1ZoXGyM6yFg6NqkdjAg&#10;eq+SSZqeJ4NxtXWmEt7j7M24yNeE3zSiCl+axovAVMGRW6C/o38Z/8n6AvLWge1ktacB/8CiB6nx&#10;0CPUDQRgGydfQfWycsabJpxVpk9M08hKUA1YTZb+Uc1jB1ZQLSiOt0eZ/P+DrT5v7x2TNfaOMw09&#10;tugBRQPdKsGy5SwKNFifY96jvXexRG/vTPXDM22uO8wTV86ZoRNQI60s5icvNsTA41ZWDp9Mjfiw&#10;CYa02jWuj4CoAttRS56OLRG7wCqcnKbZYj7BzlW4NpsvsOd0BOSH3db58EGYnsVBwR2yJ3TY3vkQ&#10;2UB+SCH2Rsn6VipFgWvLa+XYFtAet/Tt0f1pmtJsKPhkOV/MCfrFoj/FSOn7G0YvAxpdyb7gy2MS&#10;5FG397omGwaQahwjZ6UjQUEWxkJIpw1CPHb1wEq1cQ+ATTufzlEQVstYepYuFufTGKHBl9l4CgPV&#10;4s2sguPMmfBdho5sFZV+JcGefpwHZTsYhVnMVqvloaaxWpLVHPhQdEKVDBB7Pnon7MrdaLFsGmGi&#10;I0pTP6EnkBE1Hl8QHHTG/eJswNtYcP9zA05wpj5q9NUqm83i9aWAbIDVnK6UpyugK4QqeOBsHF6H&#10;8cpvrJNtF6Wi2rW5Qi82kmzyzGrvYLxxVNj+dYhX+jSmrOc3bP0bAAD//wMAUEsDBBQABgAIAAAA&#10;IQAcZYgH3gAAAAkBAAAPAAAAZHJzL2Rvd25yZXYueG1sTI/BTsMwDIbvSLxDZCRuLG0ntrU0nQCJ&#10;2wRioIljlpi2auOUJlvL22NOcLItf/r9udzOrhdnHEPrSUG6SEAgGW9bqhW8vz3dbECEqMnq3hMq&#10;+MYA2+ryotSF9RO94nkfa8EhFAqtoIlxKKQMpkGnw8IPSLz79KPTkcexlnbUE4e7XmZJspJOt8QX&#10;Gj3gY4Om25+cAhrMbsKH+mWH5tBlU6c/nrMvpa6v5vs7EBHn+AfDrz6rQ8VOR38iG0SvIFulOaPc&#10;LLkysF6uUxBHBfltDrIq5f8Pqh8AAAD//wMAUEsBAi0AFAAGAAgAAAAhAOSZw8D7AAAA4QEAABMA&#10;AAAAAAAAAAAAAAAAAAAAAFtDb250ZW50X1R5cGVzXS54bWxQSwECLQAUAAYACAAAACEAI7Jq4dcA&#10;AACUAQAACwAAAAAAAAAAAAAAAAAsAQAAX3JlbHMvLnJlbHNQSwECLQAUAAYACAAAACEAF24ns4IC&#10;AAALBQAADgAAAAAAAAAAAAAAAAAsAgAAZHJzL2Uyb0RvYy54bWxQSwECLQAUAAYACAAAACEAHGWI&#10;B94AAAAJAQAADwAAAAAAAAAAAAAAAADaBAAAZHJzL2Rvd25yZXYueG1sUEsFBgAAAAAEAAQA8wAA&#10;AOUFAAAAAA==&#10;" o:allowincell="f" strokeweight="2.25pt">
                <v:shadow on="t" opacity="49150f" offset="-6pt,6pt"/>
                <v:textbox>
                  <w:txbxContent>
                    <w:p w14:paraId="5E910238" w14:textId="77777777" w:rsidR="00EB573E" w:rsidRPr="00385964" w:rsidRDefault="00EB573E" w:rsidP="00B40C3A">
                      <w:pPr>
                        <w:jc w:val="center"/>
                        <w:rPr>
                          <w:lang w:val="uk-UA"/>
                        </w:rPr>
                      </w:pPr>
                      <w:r w:rsidRPr="00385964">
                        <w:t>В</w:t>
                      </w:r>
                      <w:r w:rsidRPr="00385964">
                        <w:rPr>
                          <w:lang w:val="uk-UA"/>
                        </w:rPr>
                        <w:t>и</w:t>
                      </w:r>
                      <w:r w:rsidRPr="00385964">
                        <w:t>работка адекватн</w:t>
                      </w:r>
                      <w:r w:rsidRPr="00385964">
                        <w:rPr>
                          <w:lang w:val="uk-UA"/>
                        </w:rPr>
                        <w:t>и</w:t>
                      </w:r>
                      <w:r w:rsidRPr="00385964">
                        <w:t xml:space="preserve">х  </w:t>
                      </w:r>
                      <w:r w:rsidRPr="00385964">
                        <w:rPr>
                          <w:lang w:val="uk-UA"/>
                        </w:rPr>
                        <w:t>управлінських рішень</w:t>
                      </w:r>
                    </w:p>
                  </w:txbxContent>
                </v:textbox>
              </v:rect>
            </w:pict>
          </mc:Fallback>
        </mc:AlternateContent>
      </w:r>
    </w:p>
    <w:p w14:paraId="10865E09" w14:textId="77777777" w:rsidR="00B40C3A" w:rsidRPr="00385964" w:rsidRDefault="00B40C3A" w:rsidP="00B40C3A">
      <w:pPr>
        <w:spacing w:line="360" w:lineRule="auto"/>
        <w:ind w:firstLine="720"/>
        <w:jc w:val="both"/>
        <w:rPr>
          <w:color w:val="auto"/>
          <w:lang w:val="uk-UA"/>
        </w:rPr>
      </w:pPr>
    </w:p>
    <w:p w14:paraId="0DD248C7" w14:textId="77777777" w:rsidR="00B40C3A" w:rsidRPr="00385964" w:rsidRDefault="00B40C3A" w:rsidP="00B40C3A">
      <w:pPr>
        <w:spacing w:line="360" w:lineRule="auto"/>
        <w:ind w:firstLine="720"/>
        <w:jc w:val="both"/>
        <w:rPr>
          <w:color w:val="auto"/>
          <w:lang w:val="uk-UA"/>
        </w:rPr>
      </w:pPr>
    </w:p>
    <w:p w14:paraId="573EB509" w14:textId="77777777" w:rsidR="00B40C3A" w:rsidRPr="00385964" w:rsidRDefault="00B40C3A" w:rsidP="00B40C3A">
      <w:pPr>
        <w:spacing w:line="360" w:lineRule="auto"/>
        <w:ind w:firstLine="720"/>
        <w:jc w:val="center"/>
        <w:rPr>
          <w:color w:val="auto"/>
          <w:sz w:val="28"/>
          <w:lang w:val="uk-UA"/>
        </w:rPr>
      </w:pPr>
      <w:r w:rsidRPr="00385964">
        <w:rPr>
          <w:color w:val="auto"/>
          <w:sz w:val="28"/>
          <w:lang w:val="uk-UA"/>
        </w:rPr>
        <w:t>Рис. 3.4. Алгоритм роботи контролера в підсистемі оперативного контролінга</w:t>
      </w:r>
      <w:r w:rsidR="00472935">
        <w:rPr>
          <w:color w:val="auto"/>
          <w:sz w:val="28"/>
          <w:lang w:val="uk-UA"/>
        </w:rPr>
        <w:t xml:space="preserve"> </w:t>
      </w:r>
      <w:r w:rsidR="00472935" w:rsidRPr="00385964">
        <w:rPr>
          <w:color w:val="auto"/>
          <w:sz w:val="28"/>
          <w:szCs w:val="28"/>
          <w:lang w:val="uk-UA"/>
        </w:rPr>
        <w:t>ТОВ «Благо-Інвест»</w:t>
      </w:r>
    </w:p>
    <w:p w14:paraId="1BB403B2" w14:textId="77777777" w:rsidR="00B40C3A" w:rsidRPr="00385964" w:rsidRDefault="00B40C3A" w:rsidP="005A5EE4">
      <w:pPr>
        <w:spacing w:line="360" w:lineRule="auto"/>
        <w:ind w:firstLine="709"/>
        <w:jc w:val="both"/>
        <w:rPr>
          <w:color w:val="auto"/>
          <w:sz w:val="28"/>
          <w:lang w:val="uk-UA"/>
        </w:rPr>
      </w:pPr>
      <w:r w:rsidRPr="00385964">
        <w:rPr>
          <w:color w:val="auto"/>
          <w:sz w:val="28"/>
          <w:lang w:val="uk-UA"/>
        </w:rPr>
        <w:lastRenderedPageBreak/>
        <w:t>Рекомендується наступна послідовність формування внутрішньої звітності структурних підрозділів підприємства:</w:t>
      </w:r>
    </w:p>
    <w:p w14:paraId="63FE8CF1" w14:textId="77777777" w:rsidR="00B40C3A" w:rsidRPr="00385964" w:rsidRDefault="00B40C3A" w:rsidP="005A5EE4">
      <w:pPr>
        <w:spacing w:line="360" w:lineRule="auto"/>
        <w:ind w:firstLine="709"/>
        <w:jc w:val="both"/>
        <w:rPr>
          <w:color w:val="auto"/>
          <w:sz w:val="28"/>
          <w:lang w:val="uk-UA"/>
        </w:rPr>
      </w:pPr>
      <w:r w:rsidRPr="00385964">
        <w:rPr>
          <w:color w:val="auto"/>
          <w:sz w:val="28"/>
          <w:lang w:val="uk-UA"/>
        </w:rPr>
        <w:t>визначення факту відхилень від плану підконтрольних показників менеджерами центрів відповідальності;</w:t>
      </w:r>
    </w:p>
    <w:p w14:paraId="3771EC1E" w14:textId="77777777" w:rsidR="00B40C3A" w:rsidRPr="00385964" w:rsidRDefault="00B40C3A" w:rsidP="005A5EE4">
      <w:pPr>
        <w:spacing w:line="360" w:lineRule="auto"/>
        <w:ind w:firstLine="709"/>
        <w:jc w:val="both"/>
        <w:rPr>
          <w:color w:val="auto"/>
          <w:sz w:val="28"/>
          <w:lang w:val="uk-UA"/>
        </w:rPr>
      </w:pPr>
      <w:r w:rsidRPr="00385964">
        <w:rPr>
          <w:color w:val="auto"/>
          <w:sz w:val="28"/>
          <w:lang w:val="uk-UA"/>
        </w:rPr>
        <w:t>визначення місця виникнення відхилень (цех, відділ, бригада);</w:t>
      </w:r>
    </w:p>
    <w:p w14:paraId="287C0A53" w14:textId="77777777" w:rsidR="00B40C3A" w:rsidRPr="00385964" w:rsidRDefault="00B40C3A" w:rsidP="005A5EE4">
      <w:pPr>
        <w:spacing w:line="360" w:lineRule="auto"/>
        <w:ind w:firstLine="709"/>
        <w:jc w:val="both"/>
        <w:rPr>
          <w:color w:val="auto"/>
          <w:sz w:val="28"/>
          <w:lang w:val="uk-UA"/>
        </w:rPr>
      </w:pPr>
      <w:r w:rsidRPr="00385964">
        <w:rPr>
          <w:color w:val="auto"/>
          <w:sz w:val="28"/>
          <w:lang w:val="uk-UA"/>
        </w:rPr>
        <w:t>з’ясування причин і винуватців сформованої ситуації;</w:t>
      </w:r>
    </w:p>
    <w:p w14:paraId="39A4DA4F" w14:textId="77777777" w:rsidR="00B40C3A" w:rsidRPr="00385964" w:rsidRDefault="00B40C3A" w:rsidP="005A5EE4">
      <w:pPr>
        <w:pStyle w:val="31"/>
        <w:spacing w:after="0" w:line="360" w:lineRule="auto"/>
        <w:ind w:left="0" w:firstLine="709"/>
        <w:jc w:val="both"/>
        <w:rPr>
          <w:sz w:val="28"/>
          <w:lang w:val="uk-UA"/>
        </w:rPr>
      </w:pPr>
      <w:r w:rsidRPr="00385964">
        <w:rPr>
          <w:sz w:val="28"/>
          <w:lang w:val="uk-UA"/>
        </w:rPr>
        <w:t>оперативний підрахунок можливого позитивного або негативного ефекту від відхилень, що мають місце, на кінцевий результат роботи даного центра відповідальності;</w:t>
      </w:r>
    </w:p>
    <w:p w14:paraId="0457DF78" w14:textId="77777777" w:rsidR="00B40C3A" w:rsidRPr="00385964" w:rsidRDefault="00B40C3A" w:rsidP="005A5EE4">
      <w:pPr>
        <w:spacing w:line="360" w:lineRule="auto"/>
        <w:ind w:firstLine="709"/>
        <w:jc w:val="both"/>
        <w:rPr>
          <w:color w:val="auto"/>
          <w:sz w:val="28"/>
          <w:lang w:val="uk-UA"/>
        </w:rPr>
      </w:pPr>
      <w:r w:rsidRPr="00385964">
        <w:rPr>
          <w:color w:val="auto"/>
          <w:sz w:val="28"/>
          <w:lang w:val="uk-UA"/>
        </w:rPr>
        <w:t>складання внутрішніх звітів, що констатують загальну картину відхилень, що мають місце, по центрах відповідальності.</w:t>
      </w:r>
    </w:p>
    <w:p w14:paraId="3A24BF1C" w14:textId="77777777" w:rsidR="00B40C3A" w:rsidRPr="00385964" w:rsidRDefault="00B40C3A" w:rsidP="005A5EE4">
      <w:pPr>
        <w:spacing w:line="360" w:lineRule="auto"/>
        <w:ind w:firstLine="709"/>
        <w:jc w:val="both"/>
        <w:rPr>
          <w:color w:val="auto"/>
          <w:sz w:val="28"/>
          <w:lang w:val="uk-UA"/>
        </w:rPr>
      </w:pPr>
      <w:r w:rsidRPr="00385964">
        <w:rPr>
          <w:color w:val="auto"/>
          <w:sz w:val="28"/>
          <w:lang w:val="uk-UA"/>
        </w:rPr>
        <w:t>Четвертий етап роботи контролера характеризується особливостями функціонування системи внутрішнього документообігу на підприємстві, які припускають поступальне просування звітів центрів відповідальності в єдиний контролінговый центр. Основна мета даного етапу - визначення ступеня впливу зовнішніх відхилень  на заплановану величину кінцевого показника в цілому по підприємству. На підставі наявної інформаційної бази можливо й необхідно здійснення як наступного, так попереднього й поточного контролю за виникненням відхилень. Це дозволяє виробити й представити керівництву інформацію про можливі позитивні й негативні тенденції розвитку виробничо-господарської діяльності підприємства. Подібна  інформація є основою для оперативного впливу на сформовану ситуацію, і, у той же час, є попереджуючою стосовно майбутніх подій.</w:t>
      </w:r>
    </w:p>
    <w:p w14:paraId="2EC457B6" w14:textId="77777777" w:rsidR="00B40C3A" w:rsidRPr="00385964" w:rsidRDefault="00B40C3A" w:rsidP="005A5EE4">
      <w:pPr>
        <w:spacing w:line="360" w:lineRule="auto"/>
        <w:ind w:firstLine="709"/>
        <w:jc w:val="both"/>
        <w:rPr>
          <w:color w:val="auto"/>
          <w:sz w:val="28"/>
          <w:lang w:val="uk-UA"/>
        </w:rPr>
      </w:pPr>
      <w:r w:rsidRPr="00385964">
        <w:rPr>
          <w:color w:val="auto"/>
          <w:sz w:val="28"/>
          <w:lang w:val="uk-UA"/>
        </w:rPr>
        <w:t>Отримані результати моделювання витрат будуть тими альтернативними варіантами управлінських рішень, які дозволять прогнозувати передбачувані впливи на мету можливих альтернатив, аналізувати й оцінювати їх, а також контролювати ступінь досягнення мети. Цим характеризується заключний п’ятий етап роботи контролера в системі оперативного контролінга.</w:t>
      </w:r>
    </w:p>
    <w:p w14:paraId="3D659FFC" w14:textId="77777777" w:rsidR="00B40C3A" w:rsidRPr="00385964" w:rsidRDefault="00B40C3A" w:rsidP="005A5EE4">
      <w:pPr>
        <w:spacing w:line="360" w:lineRule="auto"/>
        <w:ind w:firstLine="709"/>
        <w:jc w:val="both"/>
        <w:rPr>
          <w:color w:val="auto"/>
          <w:sz w:val="28"/>
          <w:lang w:val="uk-UA"/>
        </w:rPr>
      </w:pPr>
      <w:r w:rsidRPr="00385964">
        <w:rPr>
          <w:color w:val="auto"/>
          <w:sz w:val="28"/>
          <w:lang w:val="uk-UA"/>
        </w:rPr>
        <w:lastRenderedPageBreak/>
        <w:t>Розглянуті етапи алгоритму роботи контролера в системі оперативного контролінга не тільки дають подання про комплекс робіт на кожному етапі, але й орієнтують на більше глибоку деталізацію процедур контролінга, що вимагають максимальної уваги.</w:t>
      </w:r>
    </w:p>
    <w:p w14:paraId="7EB7493B" w14:textId="77777777" w:rsidR="00A7545E" w:rsidRPr="00385964" w:rsidRDefault="00A7545E" w:rsidP="002F0009">
      <w:pPr>
        <w:spacing w:line="360" w:lineRule="auto"/>
        <w:ind w:firstLine="709"/>
        <w:jc w:val="both"/>
        <w:rPr>
          <w:sz w:val="28"/>
          <w:szCs w:val="28"/>
          <w:lang w:val="uk-UA"/>
        </w:rPr>
      </w:pPr>
      <w:r w:rsidRPr="00385964">
        <w:rPr>
          <w:sz w:val="28"/>
          <w:szCs w:val="28"/>
          <w:lang w:val="uk-UA"/>
        </w:rPr>
        <w:t>На сучасному етапі перед менеджментом підприємств</w:t>
      </w:r>
      <w:r w:rsidR="002F0009" w:rsidRPr="00385964">
        <w:rPr>
          <w:sz w:val="28"/>
          <w:szCs w:val="28"/>
          <w:lang w:val="uk-UA"/>
        </w:rPr>
        <w:t>а</w:t>
      </w:r>
      <w:r w:rsidRPr="00385964">
        <w:rPr>
          <w:sz w:val="28"/>
          <w:szCs w:val="28"/>
          <w:lang w:val="uk-UA"/>
        </w:rPr>
        <w:t xml:space="preserve"> стоїть завдання докорінної зміни систем фінансового управління, оскільки триває їх реформування та реструктуризація в напрямі створення дієздатних учасників ринку.</w:t>
      </w:r>
    </w:p>
    <w:p w14:paraId="58814F99" w14:textId="77777777" w:rsidR="00253E1F" w:rsidRPr="00385964" w:rsidRDefault="00253E1F" w:rsidP="002F0009">
      <w:pPr>
        <w:spacing w:line="360" w:lineRule="auto"/>
        <w:ind w:firstLine="709"/>
        <w:jc w:val="both"/>
        <w:rPr>
          <w:sz w:val="28"/>
          <w:szCs w:val="28"/>
          <w:lang w:val="uk-UA"/>
        </w:rPr>
      </w:pPr>
    </w:p>
    <w:p w14:paraId="73D78176" w14:textId="77777777" w:rsidR="00253E1F" w:rsidRPr="00385964" w:rsidRDefault="00253E1F" w:rsidP="00472935">
      <w:pPr>
        <w:spacing w:line="360" w:lineRule="auto"/>
        <w:ind w:firstLine="709"/>
        <w:jc w:val="center"/>
        <w:rPr>
          <w:sz w:val="28"/>
          <w:szCs w:val="28"/>
          <w:lang w:val="uk-UA"/>
        </w:rPr>
      </w:pPr>
      <w:r w:rsidRPr="00385964">
        <w:rPr>
          <w:color w:val="auto"/>
          <w:sz w:val="28"/>
          <w:lang w:val="uk-UA"/>
        </w:rPr>
        <w:t xml:space="preserve">3.3. </w:t>
      </w:r>
      <w:r w:rsidR="00472935">
        <w:rPr>
          <w:color w:val="auto"/>
          <w:sz w:val="28"/>
          <w:lang w:val="uk-UA"/>
        </w:rPr>
        <w:t>Впровадження</w:t>
      </w:r>
      <w:r w:rsidR="00B73195">
        <w:rPr>
          <w:color w:val="auto"/>
          <w:sz w:val="28"/>
          <w:lang w:val="uk-UA"/>
        </w:rPr>
        <w:t xml:space="preserve"> бюджетування, як методу фінансового </w:t>
      </w:r>
      <w:r w:rsidRPr="00385964">
        <w:rPr>
          <w:color w:val="auto"/>
          <w:sz w:val="28"/>
          <w:lang w:val="uk-UA"/>
        </w:rPr>
        <w:t xml:space="preserve">контролінгу </w:t>
      </w:r>
      <w:r w:rsidR="00472935" w:rsidRPr="00385964">
        <w:rPr>
          <w:color w:val="auto"/>
          <w:sz w:val="28"/>
          <w:szCs w:val="28"/>
          <w:lang w:val="uk-UA"/>
        </w:rPr>
        <w:t>ТОВ «Благо-Інвест»</w:t>
      </w:r>
    </w:p>
    <w:p w14:paraId="2D8E86C0" w14:textId="77777777" w:rsidR="00253E1F" w:rsidRPr="00385964" w:rsidRDefault="00253E1F" w:rsidP="002F0009">
      <w:pPr>
        <w:spacing w:line="360" w:lineRule="auto"/>
        <w:ind w:firstLine="709"/>
        <w:jc w:val="both"/>
        <w:rPr>
          <w:sz w:val="28"/>
          <w:szCs w:val="28"/>
          <w:lang w:val="uk-UA"/>
        </w:rPr>
      </w:pPr>
    </w:p>
    <w:p w14:paraId="4FD44964" w14:textId="77777777" w:rsidR="00A7545E" w:rsidRPr="00385964" w:rsidRDefault="00D62654" w:rsidP="002F0009">
      <w:pPr>
        <w:spacing w:line="360" w:lineRule="auto"/>
        <w:ind w:firstLine="709"/>
        <w:jc w:val="both"/>
        <w:rPr>
          <w:sz w:val="28"/>
          <w:szCs w:val="28"/>
          <w:lang w:val="uk-UA"/>
        </w:rPr>
      </w:pPr>
      <w:r>
        <w:rPr>
          <w:sz w:val="28"/>
          <w:szCs w:val="28"/>
          <w:lang w:val="uk-UA"/>
        </w:rPr>
        <w:t>Згідно з недоліками виявленими в діючій системі фінансового управління, відображеними в підпункті 2.2.</w:t>
      </w:r>
      <w:r w:rsidR="00A7545E" w:rsidRPr="00385964">
        <w:rPr>
          <w:sz w:val="28"/>
          <w:szCs w:val="28"/>
          <w:lang w:val="uk-UA"/>
        </w:rPr>
        <w:t xml:space="preserve"> </w:t>
      </w:r>
      <w:r>
        <w:rPr>
          <w:sz w:val="28"/>
          <w:szCs w:val="28"/>
          <w:lang w:val="uk-UA"/>
        </w:rPr>
        <w:t xml:space="preserve">ТОВ «Благо-Інвест» пропонується використання </w:t>
      </w:r>
      <w:r w:rsidR="00A7545E" w:rsidRPr="00385964">
        <w:rPr>
          <w:sz w:val="28"/>
          <w:szCs w:val="28"/>
          <w:lang w:val="uk-UA"/>
        </w:rPr>
        <w:t>систем</w:t>
      </w:r>
      <w:r>
        <w:rPr>
          <w:sz w:val="28"/>
          <w:szCs w:val="28"/>
          <w:lang w:val="uk-UA"/>
        </w:rPr>
        <w:t>и</w:t>
      </w:r>
      <w:r w:rsidR="00A7545E" w:rsidRPr="00385964">
        <w:rPr>
          <w:sz w:val="28"/>
          <w:szCs w:val="28"/>
          <w:lang w:val="uk-UA"/>
        </w:rPr>
        <w:t xml:space="preserve"> бюджетування</w:t>
      </w:r>
      <w:r>
        <w:rPr>
          <w:sz w:val="28"/>
          <w:szCs w:val="28"/>
          <w:lang w:val="uk-UA"/>
        </w:rPr>
        <w:t>, яка створить можливості для</w:t>
      </w:r>
      <w:r w:rsidR="00A7545E" w:rsidRPr="00385964">
        <w:rPr>
          <w:sz w:val="28"/>
          <w:szCs w:val="28"/>
          <w:lang w:val="uk-UA"/>
        </w:rPr>
        <w:t xml:space="preserve"> планування, </w:t>
      </w:r>
      <w:r>
        <w:rPr>
          <w:sz w:val="28"/>
          <w:szCs w:val="28"/>
          <w:lang w:val="uk-UA"/>
        </w:rPr>
        <w:t xml:space="preserve">складання </w:t>
      </w:r>
      <w:r w:rsidR="00A7545E" w:rsidRPr="00385964">
        <w:rPr>
          <w:sz w:val="28"/>
          <w:szCs w:val="28"/>
          <w:lang w:val="uk-UA"/>
        </w:rPr>
        <w:t>внутрішньогосподарської звітності та аналізу фінансово-господарської діяльності підприємства і таким чином посил</w:t>
      </w:r>
      <w:r>
        <w:rPr>
          <w:sz w:val="28"/>
          <w:szCs w:val="28"/>
          <w:lang w:val="uk-UA"/>
        </w:rPr>
        <w:t xml:space="preserve">ить </w:t>
      </w:r>
      <w:r w:rsidR="00A7545E" w:rsidRPr="00385964">
        <w:rPr>
          <w:sz w:val="28"/>
          <w:szCs w:val="28"/>
          <w:lang w:val="uk-UA"/>
        </w:rPr>
        <w:t>ефективність управління.</w:t>
      </w:r>
    </w:p>
    <w:p w14:paraId="1E1072C6" w14:textId="77777777" w:rsidR="00A7545E" w:rsidRPr="00385964" w:rsidRDefault="00800F6A" w:rsidP="002F0009">
      <w:pPr>
        <w:spacing w:line="360" w:lineRule="auto"/>
        <w:ind w:firstLine="709"/>
        <w:jc w:val="both"/>
        <w:rPr>
          <w:sz w:val="28"/>
          <w:szCs w:val="28"/>
        </w:rPr>
      </w:pPr>
      <w:r>
        <w:rPr>
          <w:sz w:val="28"/>
          <w:szCs w:val="28"/>
          <w:lang w:val="uk-UA"/>
        </w:rPr>
        <w:t>М</w:t>
      </w:r>
      <w:r w:rsidR="00A7545E" w:rsidRPr="00385964">
        <w:rPr>
          <w:sz w:val="28"/>
          <w:szCs w:val="28"/>
          <w:lang w:val="uk-UA"/>
        </w:rPr>
        <w:t xml:space="preserve">етодичні підходи  до впровадження бюджетування в </w:t>
      </w:r>
      <w:r w:rsidR="008D1347">
        <w:rPr>
          <w:sz w:val="28"/>
          <w:szCs w:val="28"/>
          <w:lang w:val="uk-UA"/>
        </w:rPr>
        <w:t>ТОВ «Благо-Інвест»</w:t>
      </w:r>
      <w:r w:rsidR="00A7545E" w:rsidRPr="00385964">
        <w:rPr>
          <w:sz w:val="28"/>
          <w:szCs w:val="28"/>
          <w:lang w:val="uk-UA"/>
        </w:rPr>
        <w:t xml:space="preserve">, залишаються недостатньо розробленими. </w:t>
      </w:r>
      <w:r>
        <w:rPr>
          <w:sz w:val="28"/>
          <w:szCs w:val="28"/>
          <w:lang w:val="uk-UA"/>
        </w:rPr>
        <w:t>В процесі здійснення бюджетування</w:t>
      </w:r>
      <w:r w:rsidR="00A7545E" w:rsidRPr="00385964">
        <w:rPr>
          <w:sz w:val="28"/>
          <w:szCs w:val="28"/>
          <w:lang w:val="uk-UA"/>
        </w:rPr>
        <w:t xml:space="preserve"> підрозділи </w:t>
      </w:r>
      <w:r>
        <w:rPr>
          <w:sz w:val="28"/>
          <w:szCs w:val="28"/>
          <w:lang w:val="uk-UA"/>
        </w:rPr>
        <w:t>підприємства</w:t>
      </w:r>
      <w:r w:rsidR="00A7545E" w:rsidRPr="00385964">
        <w:rPr>
          <w:sz w:val="28"/>
          <w:szCs w:val="28"/>
          <w:lang w:val="uk-UA"/>
        </w:rPr>
        <w:t xml:space="preserve"> ста</w:t>
      </w:r>
      <w:r>
        <w:rPr>
          <w:sz w:val="28"/>
          <w:szCs w:val="28"/>
          <w:lang w:val="uk-UA"/>
        </w:rPr>
        <w:t>нуть</w:t>
      </w:r>
      <w:r w:rsidR="00A7545E" w:rsidRPr="00385964">
        <w:rPr>
          <w:sz w:val="28"/>
          <w:szCs w:val="28"/>
          <w:lang w:val="uk-UA"/>
        </w:rPr>
        <w:t xml:space="preserve"> автономними ланками, здатними придбати товари та послуги як всередині </w:t>
      </w:r>
      <w:r>
        <w:rPr>
          <w:sz w:val="28"/>
          <w:szCs w:val="28"/>
          <w:lang w:val="uk-UA"/>
        </w:rPr>
        <w:t>підприємства</w:t>
      </w:r>
      <w:r w:rsidR="00A7545E" w:rsidRPr="00385964">
        <w:rPr>
          <w:sz w:val="28"/>
          <w:szCs w:val="28"/>
          <w:lang w:val="uk-UA"/>
        </w:rPr>
        <w:t xml:space="preserve">, так і за її межами. Разом з тим, вони об’єднані спільними інформаційними мережами, фінансовими системами та підприємницькою структурою. Інакше кажучи, впровадження бюджетного управління </w:t>
      </w:r>
      <w:r>
        <w:rPr>
          <w:sz w:val="28"/>
          <w:szCs w:val="28"/>
          <w:lang w:val="uk-UA"/>
        </w:rPr>
        <w:t>стане</w:t>
      </w:r>
      <w:r w:rsidR="00A7545E" w:rsidRPr="00385964">
        <w:rPr>
          <w:sz w:val="28"/>
          <w:szCs w:val="28"/>
          <w:lang w:val="uk-UA"/>
        </w:rPr>
        <w:t xml:space="preserve"> необхідною передумовою ефективного внутрішньо-економічного механізму. </w:t>
      </w:r>
    </w:p>
    <w:p w14:paraId="780FC98D" w14:textId="77777777" w:rsidR="00A7545E" w:rsidRPr="00385964" w:rsidRDefault="002F0009" w:rsidP="002F0009">
      <w:pPr>
        <w:spacing w:line="360" w:lineRule="auto"/>
        <w:ind w:firstLine="709"/>
        <w:jc w:val="both"/>
        <w:rPr>
          <w:sz w:val="28"/>
          <w:szCs w:val="28"/>
        </w:rPr>
      </w:pPr>
      <w:r w:rsidRPr="00385964">
        <w:rPr>
          <w:sz w:val="28"/>
          <w:szCs w:val="28"/>
          <w:lang w:val="uk-UA"/>
        </w:rPr>
        <w:t>П</w:t>
      </w:r>
      <w:r w:rsidR="00A7545E" w:rsidRPr="00385964">
        <w:rPr>
          <w:sz w:val="28"/>
          <w:szCs w:val="28"/>
          <w:lang w:val="uk-UA"/>
        </w:rPr>
        <w:t>остановка системи бюджетування на підприємстві передбача</w:t>
      </w:r>
      <w:r w:rsidR="00800F6A">
        <w:rPr>
          <w:sz w:val="28"/>
          <w:szCs w:val="28"/>
          <w:lang w:val="uk-UA"/>
        </w:rPr>
        <w:t>тиме</w:t>
      </w:r>
      <w:r w:rsidR="00A7545E" w:rsidRPr="00385964">
        <w:rPr>
          <w:sz w:val="28"/>
          <w:szCs w:val="28"/>
          <w:lang w:val="uk-UA"/>
        </w:rPr>
        <w:t xml:space="preserve"> такі основні етапи:</w:t>
      </w:r>
    </w:p>
    <w:p w14:paraId="10B42C33" w14:textId="77777777" w:rsidR="00A7545E" w:rsidRPr="00385964" w:rsidRDefault="00A7545E" w:rsidP="002F0009">
      <w:pPr>
        <w:spacing w:line="360" w:lineRule="auto"/>
        <w:ind w:firstLine="709"/>
        <w:jc w:val="both"/>
        <w:rPr>
          <w:sz w:val="28"/>
          <w:szCs w:val="28"/>
        </w:rPr>
      </w:pPr>
      <w:r w:rsidRPr="00385964">
        <w:rPr>
          <w:sz w:val="28"/>
          <w:szCs w:val="28"/>
          <w:lang w:val="uk-UA"/>
        </w:rPr>
        <w:lastRenderedPageBreak/>
        <w:t xml:space="preserve">— розробка </w:t>
      </w:r>
      <w:r w:rsidRPr="00385964">
        <w:rPr>
          <w:bCs/>
          <w:sz w:val="28"/>
          <w:szCs w:val="28"/>
          <w:lang w:val="uk-UA"/>
        </w:rPr>
        <w:t>фінансової структури</w:t>
      </w:r>
      <w:r w:rsidRPr="00385964">
        <w:rPr>
          <w:sz w:val="28"/>
          <w:szCs w:val="28"/>
          <w:lang w:val="uk-UA"/>
        </w:rPr>
        <w:t xml:space="preserve"> підприємства, яка включає склад і типізацію центрів фінансової відповідальності (ЦФВ) та місць виникнення затрат (ЦВЗ), об’єднаних схемою консолідації фінансової інформації;</w:t>
      </w:r>
    </w:p>
    <w:p w14:paraId="6B104B4F" w14:textId="77777777" w:rsidR="00A7545E" w:rsidRPr="00385964" w:rsidRDefault="00A7545E" w:rsidP="002F0009">
      <w:pPr>
        <w:spacing w:line="360" w:lineRule="auto"/>
        <w:ind w:firstLine="709"/>
        <w:jc w:val="both"/>
        <w:rPr>
          <w:sz w:val="28"/>
          <w:szCs w:val="28"/>
        </w:rPr>
      </w:pPr>
      <w:r w:rsidRPr="00385964">
        <w:rPr>
          <w:sz w:val="28"/>
          <w:szCs w:val="28"/>
          <w:lang w:val="uk-UA"/>
        </w:rPr>
        <w:t xml:space="preserve">— розробка </w:t>
      </w:r>
      <w:r w:rsidRPr="00385964">
        <w:rPr>
          <w:bCs/>
          <w:sz w:val="28"/>
          <w:szCs w:val="28"/>
          <w:lang w:val="uk-UA"/>
        </w:rPr>
        <w:t>бюджетної архітектури</w:t>
      </w:r>
      <w:r w:rsidRPr="00385964">
        <w:rPr>
          <w:sz w:val="28"/>
          <w:szCs w:val="28"/>
          <w:lang w:val="uk-UA"/>
        </w:rPr>
        <w:t xml:space="preserve"> — системи операційних та фінансових бюджетів, яка включає закріплення їх формування, узгодження, затвердження, облік виконання та звітності, аналіз і контроль за виділеними ЦФВ; визначення необхідної кількості бюджетів, які формуються на рівні підрозділів, та схем їх консолідації;</w:t>
      </w:r>
    </w:p>
    <w:p w14:paraId="6B260B09" w14:textId="77777777" w:rsidR="00A7545E" w:rsidRPr="00385964" w:rsidRDefault="00A7545E" w:rsidP="002F0009">
      <w:pPr>
        <w:spacing w:line="360" w:lineRule="auto"/>
        <w:ind w:firstLine="709"/>
        <w:jc w:val="both"/>
        <w:rPr>
          <w:sz w:val="28"/>
          <w:szCs w:val="28"/>
        </w:rPr>
      </w:pPr>
      <w:r w:rsidRPr="00385964">
        <w:rPr>
          <w:sz w:val="28"/>
          <w:szCs w:val="28"/>
          <w:lang w:val="uk-UA"/>
        </w:rPr>
        <w:t xml:space="preserve">— постановка </w:t>
      </w:r>
      <w:r w:rsidRPr="00385964">
        <w:rPr>
          <w:bCs/>
          <w:sz w:val="28"/>
          <w:szCs w:val="28"/>
          <w:lang w:val="uk-UA"/>
        </w:rPr>
        <w:t>фінансових бюджетів</w:t>
      </w:r>
      <w:r w:rsidRPr="00385964">
        <w:rPr>
          <w:sz w:val="28"/>
          <w:szCs w:val="28"/>
          <w:lang w:val="uk-UA"/>
        </w:rPr>
        <w:t xml:space="preserve">, яка включає формування статей, принципів їх групування, складу, ступеня деталізації та фінансового аналізу, який проводиться на їх основі; </w:t>
      </w:r>
    </w:p>
    <w:p w14:paraId="2D82437E" w14:textId="77777777" w:rsidR="00A7545E" w:rsidRPr="00385964" w:rsidRDefault="00A7545E" w:rsidP="002F0009">
      <w:pPr>
        <w:spacing w:line="360" w:lineRule="auto"/>
        <w:ind w:firstLine="709"/>
        <w:jc w:val="both"/>
        <w:rPr>
          <w:sz w:val="28"/>
          <w:szCs w:val="28"/>
        </w:rPr>
      </w:pPr>
      <w:r w:rsidRPr="00385964">
        <w:rPr>
          <w:sz w:val="28"/>
          <w:szCs w:val="28"/>
          <w:lang w:val="uk-UA"/>
        </w:rPr>
        <w:t xml:space="preserve">— регламентація </w:t>
      </w:r>
      <w:r w:rsidRPr="00385964">
        <w:rPr>
          <w:bCs/>
          <w:sz w:val="28"/>
          <w:szCs w:val="28"/>
          <w:lang w:val="uk-UA"/>
        </w:rPr>
        <w:t>бізнес-процесів системи бюджетування</w:t>
      </w:r>
      <w:r w:rsidRPr="00385964">
        <w:rPr>
          <w:sz w:val="28"/>
          <w:szCs w:val="28"/>
          <w:lang w:val="uk-UA"/>
        </w:rPr>
        <w:t xml:space="preserve"> у внутрішніх документах (положеннях, регламентах, формах бюджетів і звітів) та впровадження розробок у систему інформаційної підтримки бюджетування.</w:t>
      </w:r>
    </w:p>
    <w:p w14:paraId="79640FE9" w14:textId="77777777" w:rsidR="00A7545E" w:rsidRPr="00385964" w:rsidRDefault="00A7545E" w:rsidP="002F0009">
      <w:pPr>
        <w:spacing w:line="360" w:lineRule="auto"/>
        <w:ind w:firstLine="709"/>
        <w:jc w:val="both"/>
        <w:rPr>
          <w:sz w:val="28"/>
          <w:szCs w:val="28"/>
        </w:rPr>
      </w:pPr>
      <w:r w:rsidRPr="00385964">
        <w:rPr>
          <w:bCs/>
          <w:sz w:val="28"/>
          <w:szCs w:val="28"/>
          <w:lang w:val="uk-UA"/>
        </w:rPr>
        <w:t>1. Фінансова структура підприємства.</w:t>
      </w:r>
      <w:r w:rsidRPr="00385964">
        <w:rPr>
          <w:sz w:val="28"/>
          <w:szCs w:val="28"/>
          <w:lang w:val="uk-UA"/>
        </w:rPr>
        <w:t xml:space="preserve"> Фінансова структуризація підприємства здійснюється відповідно до його стратегічних цілей та організаційно-функціональної структури і забезпечує виконання таких завдань фінансового менеджменту: </w:t>
      </w:r>
    </w:p>
    <w:p w14:paraId="0EC3675E" w14:textId="77777777" w:rsidR="00A7545E" w:rsidRPr="00385964" w:rsidRDefault="00A7545E" w:rsidP="002F0009">
      <w:pPr>
        <w:spacing w:line="360" w:lineRule="auto"/>
        <w:ind w:firstLine="709"/>
        <w:jc w:val="both"/>
        <w:rPr>
          <w:sz w:val="28"/>
          <w:szCs w:val="28"/>
        </w:rPr>
      </w:pPr>
      <w:r w:rsidRPr="00385964">
        <w:rPr>
          <w:sz w:val="28"/>
          <w:szCs w:val="28"/>
          <w:lang w:val="uk-UA"/>
        </w:rPr>
        <w:t>— розподіл відповідальності за формування та виконання планів і бюджетів підприємства по рівнях управління;</w:t>
      </w:r>
    </w:p>
    <w:p w14:paraId="79612F3A" w14:textId="77777777" w:rsidR="00A7545E" w:rsidRPr="00385964" w:rsidRDefault="00A7545E" w:rsidP="002F0009">
      <w:pPr>
        <w:spacing w:line="360" w:lineRule="auto"/>
        <w:ind w:firstLine="709"/>
        <w:jc w:val="both"/>
        <w:rPr>
          <w:sz w:val="28"/>
          <w:szCs w:val="28"/>
        </w:rPr>
      </w:pPr>
      <w:r w:rsidRPr="00385964">
        <w:rPr>
          <w:sz w:val="28"/>
          <w:szCs w:val="28"/>
          <w:lang w:val="uk-UA"/>
        </w:rPr>
        <w:t xml:space="preserve">— аналіз ефективності діяльності підрозділів підприємства (проектів, бізнесів, напрямів діяльності) та оцінки їх вкладів у загальний фінансовий результат підприємства. </w:t>
      </w:r>
    </w:p>
    <w:p w14:paraId="205DB91C" w14:textId="77777777" w:rsidR="00A7545E" w:rsidRPr="00385964" w:rsidRDefault="00A7545E" w:rsidP="002F0009">
      <w:pPr>
        <w:spacing w:line="360" w:lineRule="auto"/>
        <w:ind w:firstLine="709"/>
        <w:jc w:val="both"/>
        <w:rPr>
          <w:sz w:val="28"/>
          <w:szCs w:val="28"/>
        </w:rPr>
      </w:pPr>
      <w:r w:rsidRPr="00385964">
        <w:rPr>
          <w:sz w:val="28"/>
          <w:szCs w:val="28"/>
          <w:lang w:val="uk-UA"/>
        </w:rPr>
        <w:t xml:space="preserve">У складі фінансової структури виділяють центри фінансової відповідальності (ЦФВ) та місця виникнення затрат (МВЗ). </w:t>
      </w:r>
    </w:p>
    <w:p w14:paraId="46933685" w14:textId="77777777" w:rsidR="00A7545E" w:rsidRPr="00385964" w:rsidRDefault="00A7545E" w:rsidP="002F0009">
      <w:pPr>
        <w:spacing w:line="360" w:lineRule="auto"/>
        <w:ind w:firstLine="709"/>
        <w:jc w:val="both"/>
        <w:rPr>
          <w:sz w:val="28"/>
          <w:szCs w:val="28"/>
        </w:rPr>
      </w:pPr>
      <w:r w:rsidRPr="00385964">
        <w:rPr>
          <w:sz w:val="28"/>
          <w:szCs w:val="28"/>
          <w:lang w:val="uk-UA"/>
        </w:rPr>
        <w:t xml:space="preserve">Центр фінансової відповідальності — структурний підрозділ підприємства, діяльність якого пов’язана з фінансовими потоками. Підрозділ (або їх групу) виділяють у ЦФВ, якщо він здатний планувати певні статті фінансового бюджету та відповідати за їх фактичне виконання, тобто розпоряджається фінансовими ресурсами у виділених межах. При цьому </w:t>
      </w:r>
      <w:r w:rsidRPr="00385964">
        <w:rPr>
          <w:sz w:val="28"/>
          <w:szCs w:val="28"/>
          <w:lang w:val="uk-UA"/>
        </w:rPr>
        <w:lastRenderedPageBreak/>
        <w:t xml:space="preserve">центри фінансової відповідальності поділяють на дохідні та витратні, а також центри інвестицій, центри маржинального доходу, центри прибутку тощо. </w:t>
      </w:r>
    </w:p>
    <w:p w14:paraId="189F73DF" w14:textId="77777777" w:rsidR="00A7545E" w:rsidRPr="00385964" w:rsidRDefault="00A7545E" w:rsidP="002F0009">
      <w:pPr>
        <w:spacing w:line="360" w:lineRule="auto"/>
        <w:ind w:firstLine="709"/>
        <w:jc w:val="both"/>
        <w:rPr>
          <w:sz w:val="28"/>
          <w:szCs w:val="28"/>
          <w:lang w:val="uk-UA"/>
        </w:rPr>
      </w:pPr>
      <w:r w:rsidRPr="00385964">
        <w:rPr>
          <w:sz w:val="28"/>
          <w:szCs w:val="28"/>
          <w:lang w:val="uk-UA"/>
        </w:rPr>
        <w:t>Місце виникнення затрат — структурний підрозділ підприємства, діяльність якого може бути описана незалежно від інших підрозділів методами управлінського обліку. Це типові виробничі підрозділи (цех, бригада), які не здійснюють фінансово-розрахункових операцій з контрагентами, а відповідають за своєчасне і повне здійснення витрат матеріально-технічних, енергетичних і трудових ресурсів для забезпечення технологічних процесів виробництва. Проте за розвинутої облікової системи в місцях виникнення затрат можуть також бути впроваджені елементи внутрішнього економічного механізму і трансфертних цін, що вимагатиме поглиблення бюджетного підходу до управління цими підрозділами.</w:t>
      </w:r>
    </w:p>
    <w:p w14:paraId="382CE68A" w14:textId="77777777" w:rsidR="00A7545E" w:rsidRPr="00385964" w:rsidRDefault="00A7545E" w:rsidP="002F0009">
      <w:pPr>
        <w:spacing w:line="360" w:lineRule="auto"/>
        <w:ind w:firstLine="709"/>
        <w:jc w:val="both"/>
        <w:rPr>
          <w:sz w:val="28"/>
          <w:szCs w:val="28"/>
          <w:lang w:val="uk-UA"/>
        </w:rPr>
      </w:pPr>
      <w:r w:rsidRPr="00385964">
        <w:rPr>
          <w:sz w:val="28"/>
          <w:szCs w:val="28"/>
          <w:lang w:val="uk-UA"/>
        </w:rPr>
        <w:t>Покласти фінансову відповідальність на структурні підрозділи можливо лише після детального організаційного проектування господарської діяльності підприємства, коли основні бізнес-процеси відпрацьовані, за умови сталої організаційно-функціональної структури.</w:t>
      </w:r>
    </w:p>
    <w:p w14:paraId="2D94FC46" w14:textId="77777777" w:rsidR="00A7545E" w:rsidRPr="00385964" w:rsidRDefault="00A7545E" w:rsidP="002F0009">
      <w:pPr>
        <w:spacing w:line="360" w:lineRule="auto"/>
        <w:ind w:firstLine="709"/>
        <w:jc w:val="both"/>
        <w:rPr>
          <w:sz w:val="28"/>
          <w:szCs w:val="28"/>
          <w:lang w:val="uk-UA"/>
        </w:rPr>
      </w:pPr>
      <w:r w:rsidRPr="00385964">
        <w:rPr>
          <w:sz w:val="28"/>
          <w:szCs w:val="28"/>
          <w:lang w:val="uk-UA"/>
        </w:rPr>
        <w:t>Така відповідальність покладається, в першу чергу, на керівника центру і включає: своєчасність формування планів і бюджетів центру у відповідності до регламентів системи бюджетування; обґрунтованість планів та бюджетів центру; досягнення контрольних показників його діяльності; обґрунтованість затрат (для МВЗ) та витрачання фінансових ресурсів (для ЦФВ); ведення управлінського обліку в рамках центру; формування звітів та їх своєчасне надання до фінансово-бюджетного відділу.</w:t>
      </w:r>
    </w:p>
    <w:p w14:paraId="479ECF7D" w14:textId="77777777" w:rsidR="00A7545E" w:rsidRPr="00385964" w:rsidRDefault="00A7545E" w:rsidP="002F0009">
      <w:pPr>
        <w:spacing w:line="360" w:lineRule="auto"/>
        <w:ind w:firstLine="709"/>
        <w:jc w:val="both"/>
        <w:rPr>
          <w:sz w:val="28"/>
          <w:szCs w:val="28"/>
          <w:lang w:val="uk-UA"/>
        </w:rPr>
      </w:pPr>
      <w:r w:rsidRPr="00385964">
        <w:rPr>
          <w:sz w:val="28"/>
          <w:szCs w:val="28"/>
          <w:lang w:val="uk-UA"/>
        </w:rPr>
        <w:t xml:space="preserve">Організація, регулювання і координація бюджетного процесу на підприємстві залежать від конкретних цілей бюджетування і можуть бути організовані як у формі окремого бюджетного відділу з прямим підпорядкуванням фінансовому директору, так і в складі планово-економічної або фінансової служби підприємства. </w:t>
      </w:r>
    </w:p>
    <w:p w14:paraId="328AC1E2" w14:textId="77777777" w:rsidR="00A7545E" w:rsidRPr="00385964" w:rsidRDefault="00A7545E" w:rsidP="002F0009">
      <w:pPr>
        <w:spacing w:line="360" w:lineRule="auto"/>
        <w:ind w:firstLine="709"/>
        <w:jc w:val="both"/>
        <w:rPr>
          <w:sz w:val="28"/>
          <w:szCs w:val="28"/>
          <w:lang w:val="uk-UA"/>
        </w:rPr>
      </w:pPr>
      <w:r w:rsidRPr="00385964">
        <w:rPr>
          <w:sz w:val="28"/>
          <w:szCs w:val="28"/>
          <w:lang w:val="uk-UA"/>
        </w:rPr>
        <w:t xml:space="preserve">Управління бюджетним процесом на підприємстві, яке покладається на відповідний підрозділ, включає збір і консолідацію планових та звітних </w:t>
      </w:r>
      <w:r w:rsidRPr="00385964">
        <w:rPr>
          <w:sz w:val="28"/>
          <w:szCs w:val="28"/>
          <w:lang w:val="uk-UA"/>
        </w:rPr>
        <w:lastRenderedPageBreak/>
        <w:t>бюджетів підприємства, їх аналіз, оперативний контроль виконання і коригування основного бюджету підприємства, розробку пропозицій та рекомендацій з прийняття фінансових управлінських рішень, координацію бюджетних процесів, удосконалення й актуалізацію внутрішніх документів системи бюджетування.</w:t>
      </w:r>
    </w:p>
    <w:p w14:paraId="103CBBEB" w14:textId="77777777" w:rsidR="00A7545E" w:rsidRPr="00385964" w:rsidRDefault="00A7545E" w:rsidP="002F0009">
      <w:pPr>
        <w:spacing w:line="360" w:lineRule="auto"/>
        <w:ind w:firstLine="709"/>
        <w:jc w:val="both"/>
        <w:rPr>
          <w:sz w:val="28"/>
          <w:szCs w:val="28"/>
          <w:lang w:val="uk-UA"/>
        </w:rPr>
      </w:pPr>
      <w:r w:rsidRPr="00385964">
        <w:rPr>
          <w:bCs/>
          <w:sz w:val="28"/>
          <w:szCs w:val="28"/>
          <w:lang w:val="uk-UA"/>
        </w:rPr>
        <w:t xml:space="preserve">2. Бюджетна архітектура. </w:t>
      </w:r>
      <w:r w:rsidRPr="00385964">
        <w:rPr>
          <w:sz w:val="28"/>
          <w:szCs w:val="28"/>
          <w:lang w:val="uk-UA"/>
        </w:rPr>
        <w:t>За виділеними у фінансовій структурі ЦФВ і МВЗ закріплюються операційні та фінансові бюджети, або окремі статті фінансових бюджетів. Проекція операційних та фінансових бюджетів підприємства на фінансову структуру з визначенням бюджетних функцій (планування, узгодження, облік виконання, звітність, контроль, аналіз, коригування бюджетів) утворює бюджетну архітектуру.</w:t>
      </w:r>
    </w:p>
    <w:p w14:paraId="0501DE6C" w14:textId="77777777" w:rsidR="00A7545E" w:rsidRPr="00385964" w:rsidRDefault="00A7545E" w:rsidP="002F0009">
      <w:pPr>
        <w:spacing w:line="360" w:lineRule="auto"/>
        <w:ind w:firstLine="709"/>
        <w:jc w:val="both"/>
        <w:rPr>
          <w:sz w:val="28"/>
          <w:szCs w:val="28"/>
          <w:lang w:val="uk-UA"/>
        </w:rPr>
      </w:pPr>
      <w:r w:rsidRPr="00385964">
        <w:rPr>
          <w:sz w:val="28"/>
          <w:szCs w:val="28"/>
          <w:lang w:val="uk-UA"/>
        </w:rPr>
        <w:t>До операційних бюджетів відносять: бюджет продаж та бюджет запасів готової продукції; план виробництва; бюджет незавершеного виробництва і виробничих запасів; бюджет прямих витрат сировини, матеріалів і енергоресурсів; бюджет залишків сировини, матеріалів і енергоресурсів; бюджет прямих витрат на оплату праці; бюджет витрат на ремонт; бюджет комерційних затрат; кошториси місць виникнення затрат; бюджет загальновиробничих затрат; бюджет загальногосподарських затрат; бюджет доходів та затрат по об’єктах соціальної сфери; бюджет капітального будівництва; бюджет витрат на закупівлю устаткування; планова калькуляція собівартості та план рентабельності товарної продукції.</w:t>
      </w:r>
    </w:p>
    <w:p w14:paraId="33BE839E" w14:textId="77777777" w:rsidR="00A7545E" w:rsidRPr="00385964" w:rsidRDefault="00A7545E" w:rsidP="002F0009">
      <w:pPr>
        <w:spacing w:line="360" w:lineRule="auto"/>
        <w:ind w:firstLine="709"/>
        <w:jc w:val="both"/>
        <w:rPr>
          <w:sz w:val="28"/>
          <w:szCs w:val="28"/>
          <w:lang w:val="uk-UA"/>
        </w:rPr>
      </w:pPr>
      <w:r w:rsidRPr="00385964">
        <w:rPr>
          <w:sz w:val="28"/>
          <w:szCs w:val="28"/>
          <w:lang w:val="uk-UA"/>
        </w:rPr>
        <w:t xml:space="preserve">Структура операційних бюджетів, їх склад, схеми консолідації, кількість та терміни ітерацій при узгодженні між підрозділами, рух бюджетної інформації можуть суттєво відрізнятись залежно від потреб конкретного підприємства. </w:t>
      </w:r>
    </w:p>
    <w:p w14:paraId="2ECC0896" w14:textId="77777777" w:rsidR="00A7545E" w:rsidRPr="00385964" w:rsidRDefault="00A7545E" w:rsidP="002F0009">
      <w:pPr>
        <w:spacing w:line="360" w:lineRule="auto"/>
        <w:ind w:firstLine="709"/>
        <w:jc w:val="both"/>
        <w:rPr>
          <w:sz w:val="28"/>
          <w:szCs w:val="28"/>
          <w:lang w:val="uk-UA"/>
        </w:rPr>
      </w:pPr>
      <w:r w:rsidRPr="00385964">
        <w:rPr>
          <w:sz w:val="28"/>
          <w:szCs w:val="28"/>
          <w:lang w:val="uk-UA"/>
        </w:rPr>
        <w:t xml:space="preserve">Так, за невеликих обсягів виробництва і реалізації, незначної кількості номенклатурних позицій бюджет продажу може бути об’єднаний з бюджетом виробництва та бюджетом запасів готової продукції і незавершеного виробництва. З іншого боку, складна фінансова структура передбачає комплексну систему формування бюджетів продаж та бюджетів виробництва </w:t>
      </w:r>
      <w:r w:rsidRPr="00385964">
        <w:rPr>
          <w:sz w:val="28"/>
          <w:szCs w:val="28"/>
          <w:lang w:val="uk-UA"/>
        </w:rPr>
        <w:lastRenderedPageBreak/>
        <w:t>в розрізі кожного центру з наступною їх консолідацією і узгодженням на загально-корпоративному рівні.</w:t>
      </w:r>
    </w:p>
    <w:p w14:paraId="64722135" w14:textId="77777777" w:rsidR="00A7545E" w:rsidRPr="00385964" w:rsidRDefault="00A7545E" w:rsidP="002F0009">
      <w:pPr>
        <w:spacing w:line="360" w:lineRule="auto"/>
        <w:ind w:firstLine="709"/>
        <w:jc w:val="both"/>
        <w:rPr>
          <w:sz w:val="28"/>
          <w:szCs w:val="28"/>
          <w:lang w:val="uk-UA"/>
        </w:rPr>
      </w:pPr>
      <w:r w:rsidRPr="00385964">
        <w:rPr>
          <w:sz w:val="28"/>
          <w:szCs w:val="28"/>
          <w:lang w:val="uk-UA"/>
        </w:rPr>
        <w:t>Необхідність контролю ефективності за напрямами діяльності на основі маржинального аналізу вимагає розробки бюджетів прямих витрат сировини, матеріалів, енергоресурсів, праці та закріплення цих бюджетів за відповідними центрами.</w:t>
      </w:r>
    </w:p>
    <w:p w14:paraId="0970C95F" w14:textId="77777777" w:rsidR="00A7545E" w:rsidRPr="00385964" w:rsidRDefault="00A7545E" w:rsidP="002F0009">
      <w:pPr>
        <w:spacing w:line="360" w:lineRule="auto"/>
        <w:ind w:firstLine="709"/>
        <w:jc w:val="both"/>
        <w:rPr>
          <w:sz w:val="28"/>
          <w:szCs w:val="28"/>
          <w:lang w:val="uk-UA"/>
        </w:rPr>
      </w:pPr>
      <w:r w:rsidRPr="00385964">
        <w:rPr>
          <w:sz w:val="28"/>
          <w:szCs w:val="28"/>
          <w:lang w:val="uk-UA"/>
        </w:rPr>
        <w:t>Проблеми підвищення ліквідності та платіжоспроможності підприємства у короткостроковій перспективі вирішуються шляхом впровадження до операційних бюджетів ще й відповідних графіків руху грошових коштів по центрах відповідальності, які дозволяють сформувати календарний касовий план надходжень коштів за відвантажену продукцію й надані послуги та першочергових витрат коштів за матеріали, енергоресурси, на оплату праці, сплату податків з урахуванням стану й руху дебіторської та кредиторської заборгованості.</w:t>
      </w:r>
    </w:p>
    <w:p w14:paraId="46E9F031" w14:textId="77777777" w:rsidR="00A7545E" w:rsidRPr="00385964" w:rsidRDefault="00A7545E" w:rsidP="002F0009">
      <w:pPr>
        <w:spacing w:line="360" w:lineRule="auto"/>
        <w:ind w:firstLine="709"/>
        <w:jc w:val="both"/>
        <w:rPr>
          <w:sz w:val="28"/>
          <w:szCs w:val="28"/>
          <w:lang w:val="uk-UA"/>
        </w:rPr>
      </w:pPr>
      <w:r w:rsidRPr="00385964">
        <w:rPr>
          <w:sz w:val="28"/>
          <w:szCs w:val="28"/>
          <w:lang w:val="uk-UA"/>
        </w:rPr>
        <w:t>На основі консолідації даних операційних бюджетів та графіків руху грошових коштів у фінансово-економічних підрозділах складаються фінансові бюджети: бюджет доходів і витрат (БДВ); бюджет руху коштів (БРК); бюджет по балансовому листу (ББЛ); податковий план; бюджет фінансово-інвестиційних доходів та витрат; бюджет витрачання прибутку; кредитний план тощо.</w:t>
      </w:r>
    </w:p>
    <w:p w14:paraId="17B067DD" w14:textId="77777777" w:rsidR="00F83BD3" w:rsidRPr="00F83BD3" w:rsidRDefault="00A7545E" w:rsidP="00F83BD3">
      <w:pPr>
        <w:spacing w:line="360" w:lineRule="auto"/>
        <w:ind w:firstLine="709"/>
        <w:jc w:val="both"/>
        <w:rPr>
          <w:sz w:val="28"/>
          <w:szCs w:val="28"/>
          <w:lang w:val="uk-UA"/>
        </w:rPr>
      </w:pPr>
      <w:r w:rsidRPr="00385964">
        <w:rPr>
          <w:sz w:val="28"/>
          <w:szCs w:val="28"/>
          <w:lang w:val="uk-UA"/>
        </w:rPr>
        <w:t>Таким чином, структура закріплених за центрами операційних та фінансових бюджетів, які створюють системне уявлення про фінансово-господарську діяльність підприємства для прийняття управлінських рішень, становить зміст бюджетної архітектури (</w:t>
      </w:r>
      <w:r w:rsidR="002F0009" w:rsidRPr="00385964">
        <w:rPr>
          <w:bCs/>
          <w:sz w:val="28"/>
          <w:szCs w:val="28"/>
          <w:lang w:val="uk-UA"/>
        </w:rPr>
        <w:t>т</w:t>
      </w:r>
      <w:r w:rsidRPr="00385964">
        <w:rPr>
          <w:bCs/>
          <w:sz w:val="28"/>
          <w:szCs w:val="28"/>
          <w:lang w:val="uk-UA"/>
        </w:rPr>
        <w:t>абл.</w:t>
      </w:r>
      <w:r w:rsidR="002F0009" w:rsidRPr="00385964">
        <w:rPr>
          <w:bCs/>
          <w:sz w:val="28"/>
          <w:szCs w:val="28"/>
          <w:lang w:val="uk-UA"/>
        </w:rPr>
        <w:t>3.</w:t>
      </w:r>
      <w:r w:rsidR="00385964">
        <w:rPr>
          <w:bCs/>
          <w:sz w:val="28"/>
          <w:szCs w:val="28"/>
          <w:lang w:val="uk-UA"/>
        </w:rPr>
        <w:t>1</w:t>
      </w:r>
      <w:r w:rsidRPr="00385964">
        <w:rPr>
          <w:bCs/>
          <w:sz w:val="28"/>
          <w:szCs w:val="28"/>
          <w:lang w:val="uk-UA"/>
        </w:rPr>
        <w:t>).</w:t>
      </w:r>
      <w:r w:rsidR="00F83BD3" w:rsidRPr="00F83BD3">
        <w:rPr>
          <w:bCs/>
          <w:sz w:val="28"/>
          <w:szCs w:val="28"/>
          <w:lang w:val="uk-UA"/>
        </w:rPr>
        <w:t xml:space="preserve"> </w:t>
      </w:r>
      <w:r w:rsidR="00F83BD3" w:rsidRPr="00385964">
        <w:rPr>
          <w:bCs/>
          <w:sz w:val="28"/>
          <w:szCs w:val="28"/>
          <w:lang w:val="uk-UA"/>
        </w:rPr>
        <w:t xml:space="preserve">Фінансові бюджети. </w:t>
      </w:r>
      <w:r w:rsidR="00F83BD3" w:rsidRPr="00385964">
        <w:rPr>
          <w:sz w:val="28"/>
          <w:szCs w:val="28"/>
          <w:lang w:val="uk-UA"/>
        </w:rPr>
        <w:t>Управління фінансами підприємства відбувається на трьох основних рівнях, що в системі бюджетування досягається засобами управління фінансовими бюджетами:</w:t>
      </w:r>
    </w:p>
    <w:p w14:paraId="658D3784" w14:textId="77777777" w:rsidR="00A7545E" w:rsidRPr="00385964" w:rsidRDefault="00F83BD3" w:rsidP="00F83BD3">
      <w:pPr>
        <w:spacing w:line="360" w:lineRule="auto"/>
        <w:ind w:firstLine="709"/>
        <w:jc w:val="both"/>
        <w:rPr>
          <w:sz w:val="28"/>
          <w:szCs w:val="28"/>
        </w:rPr>
      </w:pPr>
      <w:r w:rsidRPr="00385964">
        <w:rPr>
          <w:iCs/>
          <w:sz w:val="28"/>
          <w:szCs w:val="28"/>
          <w:lang w:val="uk-UA"/>
        </w:rPr>
        <w:t>управління платіжоспроможністю:</w:t>
      </w:r>
      <w:r w:rsidRPr="00385964">
        <w:rPr>
          <w:sz w:val="28"/>
          <w:szCs w:val="28"/>
          <w:lang w:val="uk-UA"/>
        </w:rPr>
        <w:t xml:space="preserve"> ліквідність у короткостроковій перспективі — бюджетування руху коштів (БРК), опрацювання кредитної політики, управління запасами;</w:t>
      </w:r>
    </w:p>
    <w:p w14:paraId="75979F90" w14:textId="77777777" w:rsidR="00A7545E" w:rsidRPr="00385964" w:rsidRDefault="00A7545E" w:rsidP="002F0009">
      <w:pPr>
        <w:spacing w:line="360" w:lineRule="auto"/>
        <w:ind w:firstLine="709"/>
        <w:jc w:val="right"/>
        <w:rPr>
          <w:sz w:val="28"/>
          <w:szCs w:val="28"/>
        </w:rPr>
      </w:pPr>
      <w:r w:rsidRPr="00385964">
        <w:rPr>
          <w:iCs/>
          <w:sz w:val="28"/>
          <w:szCs w:val="28"/>
          <w:lang w:val="uk-UA"/>
        </w:rPr>
        <w:lastRenderedPageBreak/>
        <w:t>Таблиця</w:t>
      </w:r>
      <w:r w:rsidR="002F0009" w:rsidRPr="00385964">
        <w:rPr>
          <w:iCs/>
          <w:sz w:val="28"/>
          <w:szCs w:val="28"/>
          <w:lang w:val="uk-UA"/>
        </w:rPr>
        <w:t xml:space="preserve"> 3.</w:t>
      </w:r>
      <w:r w:rsidR="00385964">
        <w:rPr>
          <w:iCs/>
          <w:sz w:val="28"/>
          <w:szCs w:val="28"/>
          <w:lang w:val="uk-UA"/>
        </w:rPr>
        <w:t>1</w:t>
      </w:r>
    </w:p>
    <w:p w14:paraId="54D144A2" w14:textId="77777777" w:rsidR="00A7545E" w:rsidRPr="00385964" w:rsidRDefault="002F0009" w:rsidP="00472935">
      <w:pPr>
        <w:spacing w:line="360" w:lineRule="auto"/>
        <w:ind w:firstLine="709"/>
        <w:jc w:val="center"/>
        <w:rPr>
          <w:sz w:val="28"/>
          <w:szCs w:val="28"/>
        </w:rPr>
      </w:pPr>
      <w:r w:rsidRPr="00385964">
        <w:rPr>
          <w:bCs/>
          <w:sz w:val="28"/>
          <w:szCs w:val="28"/>
          <w:lang w:val="uk-UA"/>
        </w:rPr>
        <w:t>Б</w:t>
      </w:r>
      <w:r w:rsidR="00A7545E" w:rsidRPr="00385964">
        <w:rPr>
          <w:bCs/>
          <w:sz w:val="28"/>
          <w:szCs w:val="28"/>
          <w:lang w:val="uk-UA"/>
        </w:rPr>
        <w:t xml:space="preserve">юджетна архітектура </w:t>
      </w:r>
      <w:r w:rsidR="00472935" w:rsidRPr="00385964">
        <w:rPr>
          <w:color w:val="auto"/>
          <w:sz w:val="28"/>
          <w:szCs w:val="28"/>
          <w:lang w:val="uk-UA"/>
        </w:rPr>
        <w:t>ТОВ «Благо-Інвест»</w:t>
      </w:r>
    </w:p>
    <w:tbl>
      <w:tblPr>
        <w:tblW w:w="0" w:type="auto"/>
        <w:jc w:val="center"/>
        <w:tblCellMar>
          <w:left w:w="0" w:type="dxa"/>
          <w:right w:w="0" w:type="dxa"/>
        </w:tblCellMar>
        <w:tblLook w:val="0000" w:firstRow="0" w:lastRow="0" w:firstColumn="0" w:lastColumn="0" w:noHBand="0" w:noVBand="0"/>
      </w:tblPr>
      <w:tblGrid>
        <w:gridCol w:w="1232"/>
        <w:gridCol w:w="1017"/>
        <w:gridCol w:w="1086"/>
        <w:gridCol w:w="1002"/>
        <w:gridCol w:w="663"/>
        <w:gridCol w:w="738"/>
        <w:gridCol w:w="657"/>
        <w:gridCol w:w="906"/>
        <w:gridCol w:w="1040"/>
        <w:gridCol w:w="1030"/>
      </w:tblGrid>
      <w:tr w:rsidR="00A7545E" w:rsidRPr="00385964" w14:paraId="16E857E6"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tcPr>
          <w:p w14:paraId="7B42D549" w14:textId="77777777" w:rsidR="00A7545E" w:rsidRPr="00385964" w:rsidRDefault="00A7545E" w:rsidP="00761268">
            <w:pPr>
              <w:spacing w:before="100" w:beforeAutospacing="1" w:after="100" w:afterAutospacing="1"/>
              <w:jc w:val="center"/>
            </w:pPr>
            <w:r w:rsidRPr="00385964">
              <w:rPr>
                <w:sz w:val="18"/>
                <w:szCs w:val="18"/>
                <w:lang w:val="uk-UA"/>
              </w:rPr>
              <w:t> </w:t>
            </w:r>
          </w:p>
          <w:p w14:paraId="4DFD5AF0" w14:textId="77777777" w:rsidR="00A7545E" w:rsidRPr="00385964" w:rsidRDefault="00A7545E" w:rsidP="00761268">
            <w:pPr>
              <w:spacing w:before="100" w:beforeAutospacing="1" w:after="100" w:afterAutospacing="1"/>
              <w:jc w:val="center"/>
            </w:pPr>
            <w:r w:rsidRPr="00385964">
              <w:rPr>
                <w:sz w:val="18"/>
                <w:szCs w:val="18"/>
                <w:lang w:val="uk-UA"/>
              </w:rPr>
              <w:t> </w:t>
            </w:r>
          </w:p>
          <w:p w14:paraId="0B968820" w14:textId="77777777" w:rsidR="00A7545E" w:rsidRPr="00385964" w:rsidRDefault="00A7545E" w:rsidP="00761268">
            <w:pPr>
              <w:spacing w:before="100" w:beforeAutospacing="1" w:after="100" w:afterAutospacing="1"/>
              <w:jc w:val="center"/>
            </w:pPr>
            <w:r w:rsidRPr="00385964">
              <w:rPr>
                <w:sz w:val="18"/>
                <w:szCs w:val="18"/>
                <w:lang w:val="uk-UA"/>
              </w:rPr>
              <w:t> </w:t>
            </w:r>
          </w:p>
          <w:p w14:paraId="28F0EC6C" w14:textId="77777777" w:rsidR="00A7545E" w:rsidRPr="00385964" w:rsidRDefault="00A7545E" w:rsidP="00761268">
            <w:pPr>
              <w:spacing w:before="100" w:beforeAutospacing="1" w:after="100" w:afterAutospacing="1"/>
              <w:jc w:val="center"/>
            </w:pPr>
            <w:r w:rsidRPr="00385964">
              <w:rPr>
                <w:sz w:val="18"/>
                <w:szCs w:val="18"/>
                <w:lang w:val="uk-UA"/>
              </w:rPr>
              <w:t>Бюджети</w:t>
            </w:r>
          </w:p>
        </w:tc>
        <w:tc>
          <w:tcPr>
            <w:tcW w:w="0" w:type="auto"/>
            <w:tcBorders>
              <w:top w:val="outset" w:sz="6" w:space="0" w:color="auto"/>
              <w:left w:val="outset" w:sz="6" w:space="0" w:color="auto"/>
              <w:bottom w:val="outset" w:sz="6" w:space="0" w:color="auto"/>
              <w:right w:val="outset" w:sz="6" w:space="0" w:color="auto"/>
            </w:tcBorders>
            <w:vAlign w:val="center"/>
          </w:tcPr>
          <w:p w14:paraId="3DAAB8EF" w14:textId="77777777" w:rsidR="00A7545E" w:rsidRPr="00385964" w:rsidRDefault="00A7545E" w:rsidP="00761268">
            <w:pPr>
              <w:ind w:left="113" w:right="113"/>
              <w:jc w:val="center"/>
            </w:pPr>
            <w:r w:rsidRPr="00385964">
              <w:rPr>
                <w:sz w:val="18"/>
                <w:szCs w:val="18"/>
                <w:lang w:val="uk-UA"/>
              </w:rPr>
              <w:t>Відділ збуту і маркетингу</w:t>
            </w:r>
          </w:p>
        </w:tc>
        <w:tc>
          <w:tcPr>
            <w:tcW w:w="0" w:type="auto"/>
            <w:tcBorders>
              <w:top w:val="outset" w:sz="6" w:space="0" w:color="auto"/>
              <w:left w:val="outset" w:sz="6" w:space="0" w:color="auto"/>
              <w:bottom w:val="outset" w:sz="6" w:space="0" w:color="auto"/>
              <w:right w:val="outset" w:sz="6" w:space="0" w:color="auto"/>
            </w:tcBorders>
            <w:vAlign w:val="center"/>
          </w:tcPr>
          <w:p w14:paraId="59859086" w14:textId="77777777" w:rsidR="00A7545E" w:rsidRPr="00385964" w:rsidRDefault="00A7545E" w:rsidP="00761268">
            <w:pPr>
              <w:ind w:left="113" w:right="113"/>
              <w:jc w:val="center"/>
            </w:pPr>
            <w:r w:rsidRPr="00385964">
              <w:rPr>
                <w:sz w:val="18"/>
                <w:szCs w:val="18"/>
                <w:lang w:val="uk-UA"/>
              </w:rPr>
              <w:t>Виробничий відділ</w:t>
            </w:r>
          </w:p>
        </w:tc>
        <w:tc>
          <w:tcPr>
            <w:tcW w:w="0" w:type="auto"/>
            <w:tcBorders>
              <w:top w:val="outset" w:sz="6" w:space="0" w:color="auto"/>
              <w:left w:val="outset" w:sz="6" w:space="0" w:color="auto"/>
              <w:bottom w:val="outset" w:sz="6" w:space="0" w:color="auto"/>
              <w:right w:val="outset" w:sz="6" w:space="0" w:color="auto"/>
            </w:tcBorders>
            <w:vAlign w:val="center"/>
          </w:tcPr>
          <w:p w14:paraId="74064D80" w14:textId="77777777" w:rsidR="00A7545E" w:rsidRPr="00385964" w:rsidRDefault="00A7545E" w:rsidP="00761268">
            <w:pPr>
              <w:ind w:left="113" w:right="113"/>
              <w:jc w:val="center"/>
            </w:pPr>
            <w:r w:rsidRPr="00385964">
              <w:rPr>
                <w:sz w:val="18"/>
                <w:szCs w:val="18"/>
                <w:lang w:val="uk-UA"/>
              </w:rPr>
              <w:t>Відділ мат.-тех. постачання</w:t>
            </w:r>
          </w:p>
        </w:tc>
        <w:tc>
          <w:tcPr>
            <w:tcW w:w="0" w:type="auto"/>
            <w:tcBorders>
              <w:top w:val="outset" w:sz="6" w:space="0" w:color="auto"/>
              <w:left w:val="outset" w:sz="6" w:space="0" w:color="auto"/>
              <w:bottom w:val="outset" w:sz="6" w:space="0" w:color="auto"/>
              <w:right w:val="outset" w:sz="6" w:space="0" w:color="auto"/>
            </w:tcBorders>
            <w:vAlign w:val="center"/>
          </w:tcPr>
          <w:p w14:paraId="30D82C20" w14:textId="77777777" w:rsidR="00A7545E" w:rsidRPr="00385964" w:rsidRDefault="00A7545E" w:rsidP="00761268">
            <w:pPr>
              <w:ind w:left="113" w:right="113"/>
              <w:jc w:val="center"/>
            </w:pPr>
            <w:r w:rsidRPr="00385964">
              <w:rPr>
                <w:sz w:val="18"/>
                <w:szCs w:val="18"/>
                <w:lang w:val="uk-UA"/>
              </w:rPr>
              <w:t>Відділ праці</w:t>
            </w:r>
          </w:p>
        </w:tc>
        <w:tc>
          <w:tcPr>
            <w:tcW w:w="0" w:type="auto"/>
            <w:tcBorders>
              <w:top w:val="outset" w:sz="6" w:space="0" w:color="auto"/>
              <w:left w:val="outset" w:sz="6" w:space="0" w:color="auto"/>
              <w:bottom w:val="outset" w:sz="6" w:space="0" w:color="auto"/>
              <w:right w:val="outset" w:sz="6" w:space="0" w:color="auto"/>
            </w:tcBorders>
            <w:vAlign w:val="center"/>
          </w:tcPr>
          <w:p w14:paraId="70218E94" w14:textId="77777777" w:rsidR="00A7545E" w:rsidRPr="00385964" w:rsidRDefault="00A7545E" w:rsidP="00761268">
            <w:pPr>
              <w:ind w:left="113" w:right="113"/>
              <w:jc w:val="center"/>
            </w:pPr>
            <w:r w:rsidRPr="00385964">
              <w:rPr>
                <w:sz w:val="18"/>
                <w:szCs w:val="18"/>
                <w:lang w:val="uk-UA"/>
              </w:rPr>
              <w:t>ЦФВ №1...10</w:t>
            </w:r>
          </w:p>
        </w:tc>
        <w:tc>
          <w:tcPr>
            <w:tcW w:w="0" w:type="auto"/>
            <w:tcBorders>
              <w:top w:val="outset" w:sz="6" w:space="0" w:color="auto"/>
              <w:left w:val="outset" w:sz="6" w:space="0" w:color="auto"/>
              <w:bottom w:val="outset" w:sz="6" w:space="0" w:color="auto"/>
              <w:right w:val="outset" w:sz="6" w:space="0" w:color="auto"/>
            </w:tcBorders>
            <w:vAlign w:val="center"/>
          </w:tcPr>
          <w:p w14:paraId="5267C47E" w14:textId="77777777" w:rsidR="00A7545E" w:rsidRPr="00385964" w:rsidRDefault="00A7545E" w:rsidP="00761268">
            <w:pPr>
              <w:ind w:left="113" w:right="113"/>
              <w:jc w:val="center"/>
            </w:pPr>
            <w:r w:rsidRPr="00385964">
              <w:rPr>
                <w:sz w:val="18"/>
                <w:szCs w:val="18"/>
                <w:lang w:val="uk-UA"/>
              </w:rPr>
              <w:t>МВЗ №1...5</w:t>
            </w:r>
          </w:p>
        </w:tc>
        <w:tc>
          <w:tcPr>
            <w:tcW w:w="0" w:type="auto"/>
            <w:tcBorders>
              <w:top w:val="outset" w:sz="6" w:space="0" w:color="auto"/>
              <w:left w:val="outset" w:sz="6" w:space="0" w:color="auto"/>
              <w:bottom w:val="outset" w:sz="6" w:space="0" w:color="auto"/>
              <w:right w:val="outset" w:sz="6" w:space="0" w:color="auto"/>
            </w:tcBorders>
            <w:vAlign w:val="center"/>
          </w:tcPr>
          <w:p w14:paraId="71E9F202" w14:textId="77777777" w:rsidR="00A7545E" w:rsidRPr="00385964" w:rsidRDefault="00A7545E" w:rsidP="00761268">
            <w:pPr>
              <w:ind w:left="113" w:right="113"/>
              <w:jc w:val="center"/>
            </w:pPr>
            <w:r w:rsidRPr="00385964">
              <w:rPr>
                <w:sz w:val="18"/>
                <w:szCs w:val="18"/>
                <w:lang w:val="uk-UA"/>
              </w:rPr>
              <w:t>Плановий відділ</w:t>
            </w:r>
          </w:p>
        </w:tc>
        <w:tc>
          <w:tcPr>
            <w:tcW w:w="0" w:type="auto"/>
            <w:tcBorders>
              <w:top w:val="outset" w:sz="6" w:space="0" w:color="auto"/>
              <w:left w:val="outset" w:sz="6" w:space="0" w:color="auto"/>
              <w:bottom w:val="outset" w:sz="6" w:space="0" w:color="auto"/>
              <w:right w:val="outset" w:sz="6" w:space="0" w:color="auto"/>
            </w:tcBorders>
            <w:vAlign w:val="center"/>
          </w:tcPr>
          <w:p w14:paraId="36F62792" w14:textId="77777777" w:rsidR="00A7545E" w:rsidRPr="00385964" w:rsidRDefault="00A7545E" w:rsidP="00761268">
            <w:pPr>
              <w:ind w:left="113" w:right="113"/>
              <w:jc w:val="center"/>
            </w:pPr>
            <w:r w:rsidRPr="00385964">
              <w:rPr>
                <w:sz w:val="18"/>
                <w:szCs w:val="18"/>
                <w:lang w:val="uk-UA"/>
              </w:rPr>
              <w:t>Фінансовий відділ</w:t>
            </w:r>
          </w:p>
        </w:tc>
        <w:tc>
          <w:tcPr>
            <w:tcW w:w="0" w:type="auto"/>
            <w:tcBorders>
              <w:top w:val="outset" w:sz="6" w:space="0" w:color="auto"/>
              <w:left w:val="outset" w:sz="6" w:space="0" w:color="auto"/>
              <w:bottom w:val="outset" w:sz="6" w:space="0" w:color="auto"/>
              <w:right w:val="outset" w:sz="6" w:space="0" w:color="auto"/>
            </w:tcBorders>
            <w:vAlign w:val="center"/>
          </w:tcPr>
          <w:p w14:paraId="1C58D4CC" w14:textId="77777777" w:rsidR="00A7545E" w:rsidRPr="00385964" w:rsidRDefault="00A7545E" w:rsidP="00761268">
            <w:pPr>
              <w:ind w:left="113" w:right="113"/>
              <w:jc w:val="center"/>
            </w:pPr>
            <w:r w:rsidRPr="00385964">
              <w:rPr>
                <w:sz w:val="18"/>
                <w:szCs w:val="18"/>
                <w:lang w:val="uk-UA"/>
              </w:rPr>
              <w:t>Бюджетний відділ</w:t>
            </w:r>
          </w:p>
        </w:tc>
      </w:tr>
      <w:tr w:rsidR="00A7545E" w:rsidRPr="00385964" w14:paraId="0A95508E" w14:textId="77777777">
        <w:trPr>
          <w:jc w:val="center"/>
        </w:trPr>
        <w:tc>
          <w:tcPr>
            <w:tcW w:w="0" w:type="auto"/>
            <w:tcBorders>
              <w:top w:val="outset" w:sz="6" w:space="0" w:color="auto"/>
              <w:left w:val="outset" w:sz="6" w:space="0" w:color="auto"/>
              <w:bottom w:val="outset" w:sz="6" w:space="0" w:color="auto"/>
              <w:right w:val="outset" w:sz="6" w:space="0" w:color="auto"/>
            </w:tcBorders>
          </w:tcPr>
          <w:p w14:paraId="6A80D876" w14:textId="77777777" w:rsidR="00A7545E" w:rsidRPr="00385964" w:rsidRDefault="00A7545E" w:rsidP="00761268">
            <w:pPr>
              <w:spacing w:before="100" w:beforeAutospacing="1" w:after="100" w:afterAutospacing="1"/>
            </w:pPr>
            <w:r w:rsidRPr="00385964">
              <w:rPr>
                <w:sz w:val="18"/>
                <w:szCs w:val="18"/>
                <w:lang w:val="uk-UA"/>
              </w:rPr>
              <w:t>Бюджет продажу</w:t>
            </w:r>
          </w:p>
        </w:tc>
        <w:tc>
          <w:tcPr>
            <w:tcW w:w="0" w:type="auto"/>
            <w:tcBorders>
              <w:top w:val="outset" w:sz="6" w:space="0" w:color="auto"/>
              <w:left w:val="outset" w:sz="6" w:space="0" w:color="auto"/>
              <w:bottom w:val="outset" w:sz="6" w:space="0" w:color="auto"/>
              <w:right w:val="outset" w:sz="6" w:space="0" w:color="auto"/>
            </w:tcBorders>
            <w:vAlign w:val="center"/>
          </w:tcPr>
          <w:p w14:paraId="6BFD12C3" w14:textId="77777777" w:rsidR="00A7545E" w:rsidRPr="00385964" w:rsidRDefault="00A7545E" w:rsidP="00761268">
            <w:pPr>
              <w:spacing w:before="100" w:beforeAutospacing="1" w:after="100" w:afterAutospacing="1"/>
              <w:jc w:val="center"/>
            </w:pPr>
            <w:r w:rsidRPr="00385964">
              <w:rPr>
                <w:bCs/>
                <w:sz w:val="18"/>
                <w:szCs w:val="18"/>
                <w:lang w:val="uk-UA"/>
              </w:rPr>
              <w:t>В</w:t>
            </w:r>
          </w:p>
        </w:tc>
        <w:tc>
          <w:tcPr>
            <w:tcW w:w="0" w:type="auto"/>
            <w:tcBorders>
              <w:top w:val="outset" w:sz="6" w:space="0" w:color="auto"/>
              <w:left w:val="outset" w:sz="6" w:space="0" w:color="auto"/>
              <w:bottom w:val="outset" w:sz="6" w:space="0" w:color="auto"/>
              <w:right w:val="outset" w:sz="6" w:space="0" w:color="auto"/>
            </w:tcBorders>
            <w:vAlign w:val="center"/>
          </w:tcPr>
          <w:p w14:paraId="66C5B242" w14:textId="77777777" w:rsidR="00A7545E" w:rsidRPr="00385964" w:rsidRDefault="00A7545E" w:rsidP="00761268">
            <w:pPr>
              <w:spacing w:before="100" w:beforeAutospacing="1" w:after="100" w:afterAutospacing="1"/>
              <w:jc w:val="center"/>
            </w:pPr>
            <w:r w:rsidRPr="00385964">
              <w:rPr>
                <w:bCs/>
                <w:sz w:val="18"/>
                <w:szCs w:val="18"/>
                <w:lang w:val="uk-UA"/>
              </w:rPr>
              <w:t>П</w:t>
            </w:r>
          </w:p>
        </w:tc>
        <w:tc>
          <w:tcPr>
            <w:tcW w:w="0" w:type="auto"/>
            <w:tcBorders>
              <w:top w:val="outset" w:sz="6" w:space="0" w:color="auto"/>
              <w:left w:val="outset" w:sz="6" w:space="0" w:color="auto"/>
              <w:bottom w:val="outset" w:sz="6" w:space="0" w:color="auto"/>
              <w:right w:val="outset" w:sz="6" w:space="0" w:color="auto"/>
            </w:tcBorders>
            <w:vAlign w:val="center"/>
          </w:tcPr>
          <w:p w14:paraId="49546BB6"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46B507DF"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29FBDF4A" w14:textId="77777777" w:rsidR="00A7545E" w:rsidRPr="00385964" w:rsidRDefault="00A7545E" w:rsidP="00761268">
            <w:pPr>
              <w:spacing w:before="100" w:beforeAutospacing="1" w:after="100" w:afterAutospacing="1"/>
              <w:jc w:val="center"/>
            </w:pPr>
            <w:r w:rsidRPr="00385964">
              <w:rPr>
                <w:bCs/>
                <w:sz w:val="18"/>
                <w:szCs w:val="18"/>
                <w:lang w:val="uk-UA"/>
              </w:rPr>
              <w:t>П</w:t>
            </w:r>
          </w:p>
        </w:tc>
        <w:tc>
          <w:tcPr>
            <w:tcW w:w="0" w:type="auto"/>
            <w:tcBorders>
              <w:top w:val="outset" w:sz="6" w:space="0" w:color="auto"/>
              <w:left w:val="outset" w:sz="6" w:space="0" w:color="auto"/>
              <w:bottom w:val="outset" w:sz="6" w:space="0" w:color="auto"/>
              <w:right w:val="outset" w:sz="6" w:space="0" w:color="auto"/>
            </w:tcBorders>
            <w:vAlign w:val="center"/>
          </w:tcPr>
          <w:p w14:paraId="3EB1D53A"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474DE684"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129124A2"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653703AF" w14:textId="77777777" w:rsidR="00A7545E" w:rsidRPr="00385964" w:rsidRDefault="00A7545E" w:rsidP="00761268">
            <w:pPr>
              <w:spacing w:before="100" w:beforeAutospacing="1" w:after="100" w:afterAutospacing="1"/>
              <w:jc w:val="center"/>
            </w:pPr>
            <w:r w:rsidRPr="00385964">
              <w:rPr>
                <w:bCs/>
                <w:sz w:val="18"/>
                <w:szCs w:val="18"/>
                <w:lang w:val="uk-UA"/>
              </w:rPr>
              <w:t>У</w:t>
            </w:r>
          </w:p>
        </w:tc>
      </w:tr>
      <w:tr w:rsidR="00A7545E" w:rsidRPr="00385964" w14:paraId="24CA011C" w14:textId="77777777">
        <w:trPr>
          <w:jc w:val="center"/>
        </w:trPr>
        <w:tc>
          <w:tcPr>
            <w:tcW w:w="0" w:type="auto"/>
            <w:tcBorders>
              <w:top w:val="outset" w:sz="6" w:space="0" w:color="auto"/>
              <w:left w:val="outset" w:sz="6" w:space="0" w:color="auto"/>
              <w:bottom w:val="outset" w:sz="6" w:space="0" w:color="auto"/>
              <w:right w:val="outset" w:sz="6" w:space="0" w:color="auto"/>
            </w:tcBorders>
          </w:tcPr>
          <w:p w14:paraId="1D40145B" w14:textId="77777777" w:rsidR="00A7545E" w:rsidRPr="00385964" w:rsidRDefault="00A7545E" w:rsidP="00761268">
            <w:pPr>
              <w:spacing w:before="100" w:beforeAutospacing="1" w:after="100" w:afterAutospacing="1"/>
            </w:pPr>
            <w:r w:rsidRPr="00385964">
              <w:rPr>
                <w:sz w:val="18"/>
                <w:szCs w:val="18"/>
                <w:lang w:val="uk-UA"/>
              </w:rPr>
              <w:t>План виробництва</w:t>
            </w:r>
          </w:p>
        </w:tc>
        <w:tc>
          <w:tcPr>
            <w:tcW w:w="0" w:type="auto"/>
            <w:tcBorders>
              <w:top w:val="outset" w:sz="6" w:space="0" w:color="auto"/>
              <w:left w:val="outset" w:sz="6" w:space="0" w:color="auto"/>
              <w:bottom w:val="outset" w:sz="6" w:space="0" w:color="auto"/>
              <w:right w:val="outset" w:sz="6" w:space="0" w:color="auto"/>
            </w:tcBorders>
            <w:vAlign w:val="center"/>
          </w:tcPr>
          <w:p w14:paraId="3E59A673" w14:textId="77777777" w:rsidR="00A7545E" w:rsidRPr="00385964" w:rsidRDefault="00A7545E" w:rsidP="00761268">
            <w:pPr>
              <w:spacing w:before="100" w:beforeAutospacing="1" w:after="100" w:afterAutospacing="1"/>
              <w:jc w:val="center"/>
            </w:pPr>
            <w:r w:rsidRPr="00385964">
              <w:rPr>
                <w:bCs/>
                <w:sz w:val="18"/>
                <w:szCs w:val="18"/>
                <w:lang w:val="uk-UA"/>
              </w:rPr>
              <w:t>І</w:t>
            </w:r>
          </w:p>
        </w:tc>
        <w:tc>
          <w:tcPr>
            <w:tcW w:w="0" w:type="auto"/>
            <w:tcBorders>
              <w:top w:val="outset" w:sz="6" w:space="0" w:color="auto"/>
              <w:left w:val="outset" w:sz="6" w:space="0" w:color="auto"/>
              <w:bottom w:val="outset" w:sz="6" w:space="0" w:color="auto"/>
              <w:right w:val="outset" w:sz="6" w:space="0" w:color="auto"/>
            </w:tcBorders>
            <w:vAlign w:val="center"/>
          </w:tcPr>
          <w:p w14:paraId="105356E2" w14:textId="77777777" w:rsidR="00A7545E" w:rsidRPr="00385964" w:rsidRDefault="00A7545E" w:rsidP="00761268">
            <w:pPr>
              <w:spacing w:before="100" w:beforeAutospacing="1" w:after="100" w:afterAutospacing="1"/>
              <w:jc w:val="center"/>
            </w:pPr>
            <w:r w:rsidRPr="00385964">
              <w:rPr>
                <w:bCs/>
                <w:sz w:val="18"/>
                <w:szCs w:val="18"/>
                <w:lang w:val="uk-UA"/>
              </w:rPr>
              <w:t>В</w:t>
            </w:r>
          </w:p>
        </w:tc>
        <w:tc>
          <w:tcPr>
            <w:tcW w:w="0" w:type="auto"/>
            <w:tcBorders>
              <w:top w:val="outset" w:sz="6" w:space="0" w:color="auto"/>
              <w:left w:val="outset" w:sz="6" w:space="0" w:color="auto"/>
              <w:bottom w:val="outset" w:sz="6" w:space="0" w:color="auto"/>
              <w:right w:val="outset" w:sz="6" w:space="0" w:color="auto"/>
            </w:tcBorders>
            <w:vAlign w:val="center"/>
          </w:tcPr>
          <w:p w14:paraId="6838CC0E" w14:textId="77777777" w:rsidR="00A7545E" w:rsidRPr="00385964" w:rsidRDefault="00A7545E" w:rsidP="00761268">
            <w:pPr>
              <w:spacing w:before="100" w:beforeAutospacing="1" w:after="100" w:afterAutospacing="1"/>
              <w:jc w:val="center"/>
            </w:pPr>
            <w:r w:rsidRPr="00385964">
              <w:rPr>
                <w:bCs/>
                <w:sz w:val="18"/>
                <w:szCs w:val="18"/>
                <w:lang w:val="uk-UA"/>
              </w:rPr>
              <w:t>І</w:t>
            </w:r>
          </w:p>
        </w:tc>
        <w:tc>
          <w:tcPr>
            <w:tcW w:w="0" w:type="auto"/>
            <w:tcBorders>
              <w:top w:val="outset" w:sz="6" w:space="0" w:color="auto"/>
              <w:left w:val="outset" w:sz="6" w:space="0" w:color="auto"/>
              <w:bottom w:val="outset" w:sz="6" w:space="0" w:color="auto"/>
              <w:right w:val="outset" w:sz="6" w:space="0" w:color="auto"/>
            </w:tcBorders>
            <w:vAlign w:val="center"/>
          </w:tcPr>
          <w:p w14:paraId="65F91884" w14:textId="77777777" w:rsidR="00A7545E" w:rsidRPr="00385964" w:rsidRDefault="00A7545E" w:rsidP="00761268">
            <w:pPr>
              <w:spacing w:before="100" w:beforeAutospacing="1" w:after="100" w:afterAutospacing="1"/>
              <w:jc w:val="center"/>
            </w:pPr>
            <w:r w:rsidRPr="00385964">
              <w:rPr>
                <w:bCs/>
                <w:sz w:val="18"/>
                <w:szCs w:val="18"/>
                <w:lang w:val="uk-UA"/>
              </w:rPr>
              <w:t>І</w:t>
            </w:r>
          </w:p>
        </w:tc>
        <w:tc>
          <w:tcPr>
            <w:tcW w:w="0" w:type="auto"/>
            <w:tcBorders>
              <w:top w:val="outset" w:sz="6" w:space="0" w:color="auto"/>
              <w:left w:val="outset" w:sz="6" w:space="0" w:color="auto"/>
              <w:bottom w:val="outset" w:sz="6" w:space="0" w:color="auto"/>
              <w:right w:val="outset" w:sz="6" w:space="0" w:color="auto"/>
            </w:tcBorders>
            <w:vAlign w:val="center"/>
          </w:tcPr>
          <w:p w14:paraId="202E5B38" w14:textId="77777777" w:rsidR="00A7545E" w:rsidRPr="00385964" w:rsidRDefault="00A7545E" w:rsidP="00761268">
            <w:pPr>
              <w:spacing w:before="100" w:beforeAutospacing="1" w:after="100" w:afterAutospacing="1"/>
              <w:jc w:val="center"/>
            </w:pPr>
            <w:r w:rsidRPr="00385964">
              <w:rPr>
                <w:bCs/>
                <w:sz w:val="18"/>
                <w:szCs w:val="18"/>
                <w:lang w:val="uk-UA"/>
              </w:rPr>
              <w:t>П</w:t>
            </w:r>
          </w:p>
        </w:tc>
        <w:tc>
          <w:tcPr>
            <w:tcW w:w="0" w:type="auto"/>
            <w:tcBorders>
              <w:top w:val="outset" w:sz="6" w:space="0" w:color="auto"/>
              <w:left w:val="outset" w:sz="6" w:space="0" w:color="auto"/>
              <w:bottom w:val="outset" w:sz="6" w:space="0" w:color="auto"/>
              <w:right w:val="outset" w:sz="6" w:space="0" w:color="auto"/>
            </w:tcBorders>
            <w:vAlign w:val="center"/>
          </w:tcPr>
          <w:p w14:paraId="2D6E2FF6" w14:textId="77777777" w:rsidR="00A7545E" w:rsidRPr="00385964" w:rsidRDefault="00A7545E" w:rsidP="00761268">
            <w:pPr>
              <w:spacing w:before="100" w:beforeAutospacing="1" w:after="100" w:afterAutospacing="1"/>
              <w:jc w:val="center"/>
            </w:pPr>
            <w:r w:rsidRPr="00385964">
              <w:rPr>
                <w:bCs/>
                <w:sz w:val="18"/>
                <w:szCs w:val="18"/>
                <w:lang w:val="uk-UA"/>
              </w:rPr>
              <w:t>П</w:t>
            </w:r>
          </w:p>
        </w:tc>
        <w:tc>
          <w:tcPr>
            <w:tcW w:w="0" w:type="auto"/>
            <w:tcBorders>
              <w:top w:val="outset" w:sz="6" w:space="0" w:color="auto"/>
              <w:left w:val="outset" w:sz="6" w:space="0" w:color="auto"/>
              <w:bottom w:val="outset" w:sz="6" w:space="0" w:color="auto"/>
              <w:right w:val="outset" w:sz="6" w:space="0" w:color="auto"/>
            </w:tcBorders>
            <w:vAlign w:val="center"/>
          </w:tcPr>
          <w:p w14:paraId="7732C82E"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7236886A"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311C4684" w14:textId="77777777" w:rsidR="00A7545E" w:rsidRPr="00385964" w:rsidRDefault="00A7545E" w:rsidP="00761268">
            <w:pPr>
              <w:spacing w:before="100" w:beforeAutospacing="1" w:after="100" w:afterAutospacing="1"/>
              <w:jc w:val="center"/>
            </w:pPr>
            <w:r w:rsidRPr="00385964">
              <w:rPr>
                <w:bCs/>
                <w:sz w:val="18"/>
                <w:szCs w:val="18"/>
                <w:lang w:val="uk-UA"/>
              </w:rPr>
              <w:t>У</w:t>
            </w:r>
          </w:p>
        </w:tc>
      </w:tr>
      <w:tr w:rsidR="00A7545E" w:rsidRPr="00385964" w14:paraId="0ABE204F" w14:textId="77777777">
        <w:trPr>
          <w:jc w:val="center"/>
        </w:trPr>
        <w:tc>
          <w:tcPr>
            <w:tcW w:w="0" w:type="auto"/>
            <w:tcBorders>
              <w:top w:val="outset" w:sz="6" w:space="0" w:color="auto"/>
              <w:left w:val="outset" w:sz="6" w:space="0" w:color="auto"/>
              <w:bottom w:val="outset" w:sz="6" w:space="0" w:color="auto"/>
              <w:right w:val="outset" w:sz="6" w:space="0" w:color="auto"/>
            </w:tcBorders>
          </w:tcPr>
          <w:p w14:paraId="749949C3" w14:textId="77777777" w:rsidR="00A7545E" w:rsidRPr="00385964" w:rsidRDefault="00A7545E" w:rsidP="00761268">
            <w:pPr>
              <w:spacing w:before="100" w:beforeAutospacing="1" w:after="100" w:afterAutospacing="1"/>
            </w:pPr>
            <w:r w:rsidRPr="00385964">
              <w:rPr>
                <w:sz w:val="18"/>
                <w:szCs w:val="18"/>
                <w:lang w:val="uk-UA"/>
              </w:rPr>
              <w:t>Бюджет прямих витрат сировини і матеріалів</w:t>
            </w:r>
          </w:p>
        </w:tc>
        <w:tc>
          <w:tcPr>
            <w:tcW w:w="0" w:type="auto"/>
            <w:tcBorders>
              <w:top w:val="outset" w:sz="6" w:space="0" w:color="auto"/>
              <w:left w:val="outset" w:sz="6" w:space="0" w:color="auto"/>
              <w:bottom w:val="outset" w:sz="6" w:space="0" w:color="auto"/>
              <w:right w:val="outset" w:sz="6" w:space="0" w:color="auto"/>
            </w:tcBorders>
            <w:vAlign w:val="center"/>
          </w:tcPr>
          <w:p w14:paraId="37AFBFB1"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6C59BAE5"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4963DBFA" w14:textId="77777777" w:rsidR="00A7545E" w:rsidRPr="00385964" w:rsidRDefault="00A7545E" w:rsidP="00761268">
            <w:pPr>
              <w:spacing w:before="100" w:beforeAutospacing="1" w:after="100" w:afterAutospacing="1"/>
              <w:jc w:val="center"/>
            </w:pPr>
            <w:r w:rsidRPr="00385964">
              <w:rPr>
                <w:bCs/>
                <w:sz w:val="18"/>
                <w:szCs w:val="18"/>
                <w:lang w:val="uk-UA"/>
              </w:rPr>
              <w:t>В</w:t>
            </w:r>
          </w:p>
        </w:tc>
        <w:tc>
          <w:tcPr>
            <w:tcW w:w="0" w:type="auto"/>
            <w:tcBorders>
              <w:top w:val="outset" w:sz="6" w:space="0" w:color="auto"/>
              <w:left w:val="outset" w:sz="6" w:space="0" w:color="auto"/>
              <w:bottom w:val="outset" w:sz="6" w:space="0" w:color="auto"/>
              <w:right w:val="outset" w:sz="6" w:space="0" w:color="auto"/>
            </w:tcBorders>
            <w:vAlign w:val="center"/>
          </w:tcPr>
          <w:p w14:paraId="16FAD82B"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3043B500" w14:textId="77777777" w:rsidR="00A7545E" w:rsidRPr="00385964" w:rsidRDefault="00A7545E" w:rsidP="00761268">
            <w:pPr>
              <w:spacing w:before="100" w:beforeAutospacing="1" w:after="100" w:afterAutospacing="1"/>
              <w:jc w:val="center"/>
            </w:pPr>
            <w:r w:rsidRPr="00385964">
              <w:rPr>
                <w:bCs/>
                <w:sz w:val="18"/>
                <w:szCs w:val="18"/>
                <w:lang w:val="uk-UA"/>
              </w:rPr>
              <w:t>П</w:t>
            </w:r>
          </w:p>
        </w:tc>
        <w:tc>
          <w:tcPr>
            <w:tcW w:w="0" w:type="auto"/>
            <w:tcBorders>
              <w:top w:val="outset" w:sz="6" w:space="0" w:color="auto"/>
              <w:left w:val="outset" w:sz="6" w:space="0" w:color="auto"/>
              <w:bottom w:val="outset" w:sz="6" w:space="0" w:color="auto"/>
              <w:right w:val="outset" w:sz="6" w:space="0" w:color="auto"/>
            </w:tcBorders>
            <w:vAlign w:val="center"/>
          </w:tcPr>
          <w:p w14:paraId="30839080" w14:textId="77777777" w:rsidR="00A7545E" w:rsidRPr="00385964" w:rsidRDefault="00A7545E" w:rsidP="00761268">
            <w:pPr>
              <w:spacing w:before="100" w:beforeAutospacing="1" w:after="100" w:afterAutospacing="1"/>
              <w:jc w:val="center"/>
            </w:pPr>
            <w:r w:rsidRPr="00385964">
              <w:rPr>
                <w:bCs/>
                <w:sz w:val="18"/>
                <w:szCs w:val="18"/>
                <w:lang w:val="uk-UA"/>
              </w:rPr>
              <w:t>П</w:t>
            </w:r>
          </w:p>
        </w:tc>
        <w:tc>
          <w:tcPr>
            <w:tcW w:w="0" w:type="auto"/>
            <w:tcBorders>
              <w:top w:val="outset" w:sz="6" w:space="0" w:color="auto"/>
              <w:left w:val="outset" w:sz="6" w:space="0" w:color="auto"/>
              <w:bottom w:val="outset" w:sz="6" w:space="0" w:color="auto"/>
              <w:right w:val="outset" w:sz="6" w:space="0" w:color="auto"/>
            </w:tcBorders>
            <w:vAlign w:val="center"/>
          </w:tcPr>
          <w:p w14:paraId="424B4DA0"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5DEDC5C5"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05C8FDD2" w14:textId="77777777" w:rsidR="00A7545E" w:rsidRPr="00385964" w:rsidRDefault="00A7545E" w:rsidP="00761268">
            <w:pPr>
              <w:spacing w:before="100" w:beforeAutospacing="1" w:after="100" w:afterAutospacing="1"/>
              <w:jc w:val="center"/>
            </w:pPr>
            <w:r w:rsidRPr="00385964">
              <w:rPr>
                <w:bCs/>
                <w:sz w:val="18"/>
                <w:szCs w:val="18"/>
                <w:lang w:val="uk-UA"/>
              </w:rPr>
              <w:t>У</w:t>
            </w:r>
          </w:p>
        </w:tc>
      </w:tr>
      <w:tr w:rsidR="00A7545E" w:rsidRPr="00385964" w14:paraId="2CC38A9D" w14:textId="77777777">
        <w:trPr>
          <w:jc w:val="center"/>
        </w:trPr>
        <w:tc>
          <w:tcPr>
            <w:tcW w:w="0" w:type="auto"/>
            <w:tcBorders>
              <w:top w:val="outset" w:sz="6" w:space="0" w:color="auto"/>
              <w:left w:val="outset" w:sz="6" w:space="0" w:color="auto"/>
              <w:bottom w:val="outset" w:sz="6" w:space="0" w:color="auto"/>
              <w:right w:val="outset" w:sz="6" w:space="0" w:color="auto"/>
            </w:tcBorders>
          </w:tcPr>
          <w:p w14:paraId="3AEA20F6" w14:textId="77777777" w:rsidR="00A7545E" w:rsidRPr="00385964" w:rsidRDefault="00A7545E" w:rsidP="00761268">
            <w:pPr>
              <w:spacing w:before="100" w:beforeAutospacing="1" w:after="100" w:afterAutospacing="1"/>
            </w:pPr>
            <w:r w:rsidRPr="00385964">
              <w:rPr>
                <w:sz w:val="18"/>
                <w:szCs w:val="18"/>
                <w:lang w:val="uk-UA"/>
              </w:rPr>
              <w:t>Бюджет прямих витрат на оплату праці</w:t>
            </w:r>
          </w:p>
        </w:tc>
        <w:tc>
          <w:tcPr>
            <w:tcW w:w="0" w:type="auto"/>
            <w:tcBorders>
              <w:top w:val="outset" w:sz="6" w:space="0" w:color="auto"/>
              <w:left w:val="outset" w:sz="6" w:space="0" w:color="auto"/>
              <w:bottom w:val="outset" w:sz="6" w:space="0" w:color="auto"/>
              <w:right w:val="outset" w:sz="6" w:space="0" w:color="auto"/>
            </w:tcBorders>
            <w:vAlign w:val="center"/>
          </w:tcPr>
          <w:p w14:paraId="42FF41ED"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559102A7"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371FAD8A"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55515E0C" w14:textId="77777777" w:rsidR="00A7545E" w:rsidRPr="00385964" w:rsidRDefault="00A7545E" w:rsidP="00761268">
            <w:pPr>
              <w:spacing w:before="100" w:beforeAutospacing="1" w:after="100" w:afterAutospacing="1"/>
              <w:jc w:val="center"/>
            </w:pPr>
            <w:r w:rsidRPr="00385964">
              <w:rPr>
                <w:bCs/>
                <w:sz w:val="18"/>
                <w:szCs w:val="18"/>
                <w:lang w:val="uk-UA"/>
              </w:rPr>
              <w:t>В</w:t>
            </w:r>
          </w:p>
        </w:tc>
        <w:tc>
          <w:tcPr>
            <w:tcW w:w="0" w:type="auto"/>
            <w:tcBorders>
              <w:top w:val="outset" w:sz="6" w:space="0" w:color="auto"/>
              <w:left w:val="outset" w:sz="6" w:space="0" w:color="auto"/>
              <w:bottom w:val="outset" w:sz="6" w:space="0" w:color="auto"/>
              <w:right w:val="outset" w:sz="6" w:space="0" w:color="auto"/>
            </w:tcBorders>
            <w:vAlign w:val="center"/>
          </w:tcPr>
          <w:p w14:paraId="2D91E72D" w14:textId="77777777" w:rsidR="00A7545E" w:rsidRPr="00385964" w:rsidRDefault="00A7545E" w:rsidP="00761268">
            <w:pPr>
              <w:spacing w:before="100" w:beforeAutospacing="1" w:after="100" w:afterAutospacing="1"/>
              <w:jc w:val="center"/>
            </w:pPr>
            <w:r w:rsidRPr="00385964">
              <w:rPr>
                <w:bCs/>
                <w:sz w:val="18"/>
                <w:szCs w:val="18"/>
                <w:lang w:val="uk-UA"/>
              </w:rPr>
              <w:t>П</w:t>
            </w:r>
          </w:p>
        </w:tc>
        <w:tc>
          <w:tcPr>
            <w:tcW w:w="0" w:type="auto"/>
            <w:tcBorders>
              <w:top w:val="outset" w:sz="6" w:space="0" w:color="auto"/>
              <w:left w:val="outset" w:sz="6" w:space="0" w:color="auto"/>
              <w:bottom w:val="outset" w:sz="6" w:space="0" w:color="auto"/>
              <w:right w:val="outset" w:sz="6" w:space="0" w:color="auto"/>
            </w:tcBorders>
            <w:vAlign w:val="center"/>
          </w:tcPr>
          <w:p w14:paraId="515E63A4" w14:textId="77777777" w:rsidR="00A7545E" w:rsidRPr="00385964" w:rsidRDefault="00A7545E" w:rsidP="00761268">
            <w:pPr>
              <w:spacing w:before="100" w:beforeAutospacing="1" w:after="100" w:afterAutospacing="1"/>
              <w:jc w:val="center"/>
            </w:pPr>
            <w:r w:rsidRPr="00385964">
              <w:rPr>
                <w:bCs/>
                <w:sz w:val="18"/>
                <w:szCs w:val="18"/>
                <w:lang w:val="uk-UA"/>
              </w:rPr>
              <w:t>П</w:t>
            </w:r>
          </w:p>
        </w:tc>
        <w:tc>
          <w:tcPr>
            <w:tcW w:w="0" w:type="auto"/>
            <w:tcBorders>
              <w:top w:val="outset" w:sz="6" w:space="0" w:color="auto"/>
              <w:left w:val="outset" w:sz="6" w:space="0" w:color="auto"/>
              <w:bottom w:val="outset" w:sz="6" w:space="0" w:color="auto"/>
              <w:right w:val="outset" w:sz="6" w:space="0" w:color="auto"/>
            </w:tcBorders>
            <w:vAlign w:val="center"/>
          </w:tcPr>
          <w:p w14:paraId="2D21708F"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76E7D997"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3793662C" w14:textId="77777777" w:rsidR="00A7545E" w:rsidRPr="00385964" w:rsidRDefault="00A7545E" w:rsidP="00761268">
            <w:pPr>
              <w:spacing w:before="100" w:beforeAutospacing="1" w:after="100" w:afterAutospacing="1"/>
              <w:jc w:val="center"/>
            </w:pPr>
            <w:r w:rsidRPr="00385964">
              <w:rPr>
                <w:bCs/>
                <w:sz w:val="18"/>
                <w:szCs w:val="18"/>
                <w:lang w:val="uk-UA"/>
              </w:rPr>
              <w:t>У</w:t>
            </w:r>
          </w:p>
        </w:tc>
      </w:tr>
      <w:tr w:rsidR="00A7545E" w:rsidRPr="00385964" w14:paraId="71938388" w14:textId="77777777">
        <w:trPr>
          <w:jc w:val="center"/>
        </w:trPr>
        <w:tc>
          <w:tcPr>
            <w:tcW w:w="0" w:type="auto"/>
            <w:tcBorders>
              <w:top w:val="outset" w:sz="6" w:space="0" w:color="auto"/>
              <w:left w:val="outset" w:sz="6" w:space="0" w:color="auto"/>
              <w:bottom w:val="outset" w:sz="6" w:space="0" w:color="auto"/>
              <w:right w:val="outset" w:sz="6" w:space="0" w:color="auto"/>
            </w:tcBorders>
          </w:tcPr>
          <w:p w14:paraId="64A980B3" w14:textId="77777777" w:rsidR="00A7545E" w:rsidRPr="00385964" w:rsidRDefault="00A7545E" w:rsidP="00761268">
            <w:pPr>
              <w:spacing w:before="100" w:beforeAutospacing="1" w:after="100" w:afterAutospacing="1"/>
            </w:pPr>
            <w:r w:rsidRPr="00385964">
              <w:rPr>
                <w:sz w:val="18"/>
                <w:szCs w:val="18"/>
                <w:lang w:val="uk-UA"/>
              </w:rPr>
              <w:t>Бюджет комерційних витрат</w:t>
            </w:r>
          </w:p>
        </w:tc>
        <w:tc>
          <w:tcPr>
            <w:tcW w:w="0" w:type="auto"/>
            <w:tcBorders>
              <w:top w:val="outset" w:sz="6" w:space="0" w:color="auto"/>
              <w:left w:val="outset" w:sz="6" w:space="0" w:color="auto"/>
              <w:bottom w:val="outset" w:sz="6" w:space="0" w:color="auto"/>
              <w:right w:val="outset" w:sz="6" w:space="0" w:color="auto"/>
            </w:tcBorders>
            <w:vAlign w:val="center"/>
          </w:tcPr>
          <w:p w14:paraId="55BB40CC" w14:textId="77777777" w:rsidR="00A7545E" w:rsidRPr="00385964" w:rsidRDefault="00A7545E" w:rsidP="00761268">
            <w:pPr>
              <w:spacing w:before="100" w:beforeAutospacing="1" w:after="100" w:afterAutospacing="1"/>
              <w:jc w:val="center"/>
            </w:pPr>
            <w:r w:rsidRPr="00385964">
              <w:rPr>
                <w:bCs/>
                <w:sz w:val="18"/>
                <w:szCs w:val="18"/>
                <w:lang w:val="uk-UA"/>
              </w:rPr>
              <w:t>В</w:t>
            </w:r>
          </w:p>
        </w:tc>
        <w:tc>
          <w:tcPr>
            <w:tcW w:w="0" w:type="auto"/>
            <w:tcBorders>
              <w:top w:val="outset" w:sz="6" w:space="0" w:color="auto"/>
              <w:left w:val="outset" w:sz="6" w:space="0" w:color="auto"/>
              <w:bottom w:val="outset" w:sz="6" w:space="0" w:color="auto"/>
              <w:right w:val="outset" w:sz="6" w:space="0" w:color="auto"/>
            </w:tcBorders>
            <w:vAlign w:val="center"/>
          </w:tcPr>
          <w:p w14:paraId="0BB1AFEC"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3AB6B418"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0E27E1E0"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2B110A18" w14:textId="77777777" w:rsidR="00A7545E" w:rsidRPr="00385964" w:rsidRDefault="00A7545E" w:rsidP="00761268">
            <w:pPr>
              <w:spacing w:before="100" w:beforeAutospacing="1" w:after="100" w:afterAutospacing="1"/>
              <w:jc w:val="center"/>
            </w:pPr>
            <w:r w:rsidRPr="00385964">
              <w:rPr>
                <w:bCs/>
                <w:sz w:val="18"/>
                <w:szCs w:val="18"/>
                <w:lang w:val="uk-UA"/>
              </w:rPr>
              <w:t>П</w:t>
            </w:r>
          </w:p>
        </w:tc>
        <w:tc>
          <w:tcPr>
            <w:tcW w:w="0" w:type="auto"/>
            <w:tcBorders>
              <w:top w:val="outset" w:sz="6" w:space="0" w:color="auto"/>
              <w:left w:val="outset" w:sz="6" w:space="0" w:color="auto"/>
              <w:bottom w:val="outset" w:sz="6" w:space="0" w:color="auto"/>
              <w:right w:val="outset" w:sz="6" w:space="0" w:color="auto"/>
            </w:tcBorders>
            <w:vAlign w:val="center"/>
          </w:tcPr>
          <w:p w14:paraId="47BD0BA4"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3A747303"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206D0B2A"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12521244" w14:textId="77777777" w:rsidR="00A7545E" w:rsidRPr="00385964" w:rsidRDefault="00A7545E" w:rsidP="00761268">
            <w:pPr>
              <w:spacing w:before="100" w:beforeAutospacing="1" w:after="100" w:afterAutospacing="1"/>
              <w:jc w:val="center"/>
            </w:pPr>
            <w:r w:rsidRPr="00385964">
              <w:rPr>
                <w:bCs/>
                <w:sz w:val="18"/>
                <w:szCs w:val="18"/>
                <w:lang w:val="uk-UA"/>
              </w:rPr>
              <w:t>У</w:t>
            </w:r>
          </w:p>
        </w:tc>
      </w:tr>
      <w:tr w:rsidR="00A7545E" w:rsidRPr="00385964" w14:paraId="12CA6F83" w14:textId="77777777">
        <w:trPr>
          <w:jc w:val="center"/>
        </w:trPr>
        <w:tc>
          <w:tcPr>
            <w:tcW w:w="0" w:type="auto"/>
            <w:tcBorders>
              <w:top w:val="outset" w:sz="6" w:space="0" w:color="auto"/>
              <w:left w:val="outset" w:sz="6" w:space="0" w:color="auto"/>
              <w:bottom w:val="outset" w:sz="6" w:space="0" w:color="auto"/>
              <w:right w:val="outset" w:sz="6" w:space="0" w:color="auto"/>
            </w:tcBorders>
          </w:tcPr>
          <w:p w14:paraId="4329E786" w14:textId="77777777" w:rsidR="00A7545E" w:rsidRPr="00385964" w:rsidRDefault="00A7545E" w:rsidP="00761268">
            <w:pPr>
              <w:spacing w:before="100" w:beforeAutospacing="1" w:after="100" w:afterAutospacing="1"/>
            </w:pPr>
            <w:r w:rsidRPr="00385964">
              <w:rPr>
                <w:sz w:val="18"/>
                <w:szCs w:val="18"/>
                <w:lang w:val="uk-UA"/>
              </w:rPr>
              <w:t>Кошториси МВЗ</w:t>
            </w:r>
          </w:p>
        </w:tc>
        <w:tc>
          <w:tcPr>
            <w:tcW w:w="0" w:type="auto"/>
            <w:tcBorders>
              <w:top w:val="outset" w:sz="6" w:space="0" w:color="auto"/>
              <w:left w:val="outset" w:sz="6" w:space="0" w:color="auto"/>
              <w:bottom w:val="outset" w:sz="6" w:space="0" w:color="auto"/>
              <w:right w:val="outset" w:sz="6" w:space="0" w:color="auto"/>
            </w:tcBorders>
            <w:vAlign w:val="center"/>
          </w:tcPr>
          <w:p w14:paraId="39A3E7E8"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60047C28"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271BF24F"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762B8A20"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7F5EEE20"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77E22F3E" w14:textId="77777777" w:rsidR="00A7545E" w:rsidRPr="00385964" w:rsidRDefault="00A7545E" w:rsidP="00761268">
            <w:pPr>
              <w:spacing w:before="100" w:beforeAutospacing="1" w:after="100" w:afterAutospacing="1"/>
              <w:jc w:val="center"/>
            </w:pPr>
            <w:r w:rsidRPr="00385964">
              <w:rPr>
                <w:bCs/>
                <w:sz w:val="18"/>
                <w:szCs w:val="18"/>
                <w:lang w:val="uk-UA"/>
              </w:rPr>
              <w:t>В</w:t>
            </w:r>
          </w:p>
        </w:tc>
        <w:tc>
          <w:tcPr>
            <w:tcW w:w="0" w:type="auto"/>
            <w:tcBorders>
              <w:top w:val="outset" w:sz="6" w:space="0" w:color="auto"/>
              <w:left w:val="outset" w:sz="6" w:space="0" w:color="auto"/>
              <w:bottom w:val="outset" w:sz="6" w:space="0" w:color="auto"/>
              <w:right w:val="outset" w:sz="6" w:space="0" w:color="auto"/>
            </w:tcBorders>
            <w:vAlign w:val="center"/>
          </w:tcPr>
          <w:p w14:paraId="3B3B53D6" w14:textId="77777777" w:rsidR="00A7545E" w:rsidRPr="00385964" w:rsidRDefault="00A7545E" w:rsidP="00761268">
            <w:pPr>
              <w:spacing w:before="100" w:beforeAutospacing="1" w:after="100" w:afterAutospacing="1"/>
              <w:jc w:val="center"/>
            </w:pPr>
            <w:r w:rsidRPr="00385964">
              <w:rPr>
                <w:bCs/>
                <w:sz w:val="18"/>
                <w:szCs w:val="18"/>
                <w:lang w:val="uk-UA"/>
              </w:rPr>
              <w:t>У</w:t>
            </w:r>
          </w:p>
        </w:tc>
        <w:tc>
          <w:tcPr>
            <w:tcW w:w="0" w:type="auto"/>
            <w:tcBorders>
              <w:top w:val="outset" w:sz="6" w:space="0" w:color="auto"/>
              <w:left w:val="outset" w:sz="6" w:space="0" w:color="auto"/>
              <w:bottom w:val="outset" w:sz="6" w:space="0" w:color="auto"/>
              <w:right w:val="outset" w:sz="6" w:space="0" w:color="auto"/>
            </w:tcBorders>
            <w:vAlign w:val="center"/>
          </w:tcPr>
          <w:p w14:paraId="6E0C0B63" w14:textId="77777777" w:rsidR="00A7545E" w:rsidRPr="00385964" w:rsidRDefault="00A7545E" w:rsidP="00761268">
            <w:pPr>
              <w:spacing w:before="100" w:beforeAutospacing="1" w:after="100" w:afterAutospacing="1"/>
              <w:jc w:val="center"/>
            </w:pPr>
            <w:r w:rsidRPr="00385964">
              <w:rPr>
                <w:bCs/>
                <w:sz w:val="18"/>
                <w:szCs w:val="18"/>
                <w:lang w:val="uk-UA"/>
              </w:rPr>
              <w:t>У</w:t>
            </w:r>
          </w:p>
        </w:tc>
        <w:tc>
          <w:tcPr>
            <w:tcW w:w="0" w:type="auto"/>
            <w:tcBorders>
              <w:top w:val="outset" w:sz="6" w:space="0" w:color="auto"/>
              <w:left w:val="outset" w:sz="6" w:space="0" w:color="auto"/>
              <w:bottom w:val="outset" w:sz="6" w:space="0" w:color="auto"/>
              <w:right w:val="outset" w:sz="6" w:space="0" w:color="auto"/>
            </w:tcBorders>
            <w:vAlign w:val="center"/>
          </w:tcPr>
          <w:p w14:paraId="5F1DBC37" w14:textId="77777777" w:rsidR="00A7545E" w:rsidRPr="00385964" w:rsidRDefault="00A7545E" w:rsidP="00761268">
            <w:pPr>
              <w:spacing w:before="100" w:beforeAutospacing="1" w:after="100" w:afterAutospacing="1"/>
              <w:jc w:val="center"/>
            </w:pPr>
            <w:r w:rsidRPr="00385964">
              <w:rPr>
                <w:bCs/>
                <w:sz w:val="18"/>
                <w:szCs w:val="18"/>
                <w:lang w:val="uk-UA"/>
              </w:rPr>
              <w:t>У</w:t>
            </w:r>
          </w:p>
        </w:tc>
      </w:tr>
      <w:tr w:rsidR="00A7545E" w:rsidRPr="00385964" w14:paraId="4C2E7047" w14:textId="77777777">
        <w:trPr>
          <w:jc w:val="center"/>
        </w:trPr>
        <w:tc>
          <w:tcPr>
            <w:tcW w:w="0" w:type="auto"/>
            <w:tcBorders>
              <w:top w:val="outset" w:sz="6" w:space="0" w:color="auto"/>
              <w:left w:val="outset" w:sz="6" w:space="0" w:color="auto"/>
              <w:bottom w:val="outset" w:sz="6" w:space="0" w:color="auto"/>
              <w:right w:val="outset" w:sz="6" w:space="0" w:color="auto"/>
            </w:tcBorders>
          </w:tcPr>
          <w:p w14:paraId="7B24ACC8" w14:textId="77777777" w:rsidR="00A7545E" w:rsidRPr="00385964" w:rsidRDefault="00A7545E" w:rsidP="00761268">
            <w:pPr>
              <w:spacing w:before="100" w:beforeAutospacing="1" w:after="100" w:afterAutospacing="1"/>
            </w:pPr>
            <w:r w:rsidRPr="00385964">
              <w:rPr>
                <w:sz w:val="18"/>
                <w:szCs w:val="18"/>
                <w:lang w:val="uk-UA"/>
              </w:rPr>
              <w:t>Бюджет адміністративних витрат</w:t>
            </w:r>
          </w:p>
        </w:tc>
        <w:tc>
          <w:tcPr>
            <w:tcW w:w="0" w:type="auto"/>
            <w:tcBorders>
              <w:top w:val="outset" w:sz="6" w:space="0" w:color="auto"/>
              <w:left w:val="outset" w:sz="6" w:space="0" w:color="auto"/>
              <w:bottom w:val="outset" w:sz="6" w:space="0" w:color="auto"/>
              <w:right w:val="outset" w:sz="6" w:space="0" w:color="auto"/>
            </w:tcBorders>
            <w:vAlign w:val="center"/>
          </w:tcPr>
          <w:p w14:paraId="49057DB3"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72B41E68"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02FF6895"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1B5BC5B7"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2ABCD00E" w14:textId="77777777" w:rsidR="00A7545E" w:rsidRPr="00385964" w:rsidRDefault="00A7545E" w:rsidP="00761268">
            <w:pPr>
              <w:spacing w:before="100" w:beforeAutospacing="1" w:after="100" w:afterAutospacing="1"/>
              <w:jc w:val="center"/>
            </w:pPr>
            <w:r w:rsidRPr="00385964">
              <w:rPr>
                <w:bCs/>
                <w:sz w:val="18"/>
                <w:szCs w:val="18"/>
                <w:lang w:val="uk-UA"/>
              </w:rPr>
              <w:t>П</w:t>
            </w:r>
          </w:p>
        </w:tc>
        <w:tc>
          <w:tcPr>
            <w:tcW w:w="0" w:type="auto"/>
            <w:tcBorders>
              <w:top w:val="outset" w:sz="6" w:space="0" w:color="auto"/>
              <w:left w:val="outset" w:sz="6" w:space="0" w:color="auto"/>
              <w:bottom w:val="outset" w:sz="6" w:space="0" w:color="auto"/>
              <w:right w:val="outset" w:sz="6" w:space="0" w:color="auto"/>
            </w:tcBorders>
            <w:vAlign w:val="center"/>
          </w:tcPr>
          <w:p w14:paraId="28867A03" w14:textId="77777777" w:rsidR="00A7545E" w:rsidRPr="00385964" w:rsidRDefault="00A7545E" w:rsidP="00761268">
            <w:pPr>
              <w:spacing w:before="100" w:beforeAutospacing="1" w:after="100" w:afterAutospacing="1"/>
              <w:jc w:val="center"/>
            </w:pPr>
            <w:r w:rsidRPr="00385964">
              <w:rPr>
                <w:bCs/>
                <w:sz w:val="18"/>
                <w:szCs w:val="18"/>
                <w:lang w:val="uk-UA"/>
              </w:rPr>
              <w:t>П</w:t>
            </w:r>
          </w:p>
        </w:tc>
        <w:tc>
          <w:tcPr>
            <w:tcW w:w="0" w:type="auto"/>
            <w:tcBorders>
              <w:top w:val="outset" w:sz="6" w:space="0" w:color="auto"/>
              <w:left w:val="outset" w:sz="6" w:space="0" w:color="auto"/>
              <w:bottom w:val="outset" w:sz="6" w:space="0" w:color="auto"/>
              <w:right w:val="outset" w:sz="6" w:space="0" w:color="auto"/>
            </w:tcBorders>
            <w:vAlign w:val="center"/>
          </w:tcPr>
          <w:p w14:paraId="4A037F29" w14:textId="77777777" w:rsidR="00A7545E" w:rsidRPr="00385964" w:rsidRDefault="00A7545E" w:rsidP="00761268">
            <w:pPr>
              <w:spacing w:before="100" w:beforeAutospacing="1" w:after="100" w:afterAutospacing="1"/>
              <w:jc w:val="center"/>
            </w:pPr>
            <w:r w:rsidRPr="00385964">
              <w:rPr>
                <w:bCs/>
                <w:sz w:val="18"/>
                <w:szCs w:val="18"/>
                <w:lang w:val="uk-UA"/>
              </w:rPr>
              <w:t>В</w:t>
            </w:r>
          </w:p>
        </w:tc>
        <w:tc>
          <w:tcPr>
            <w:tcW w:w="0" w:type="auto"/>
            <w:tcBorders>
              <w:top w:val="outset" w:sz="6" w:space="0" w:color="auto"/>
              <w:left w:val="outset" w:sz="6" w:space="0" w:color="auto"/>
              <w:bottom w:val="outset" w:sz="6" w:space="0" w:color="auto"/>
              <w:right w:val="outset" w:sz="6" w:space="0" w:color="auto"/>
            </w:tcBorders>
            <w:vAlign w:val="center"/>
          </w:tcPr>
          <w:p w14:paraId="033218F9"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33F4AA1A" w14:textId="77777777" w:rsidR="00A7545E" w:rsidRPr="00385964" w:rsidRDefault="00A7545E" w:rsidP="00761268">
            <w:pPr>
              <w:spacing w:before="100" w:beforeAutospacing="1" w:after="100" w:afterAutospacing="1"/>
              <w:jc w:val="center"/>
            </w:pPr>
            <w:r w:rsidRPr="00385964">
              <w:rPr>
                <w:bCs/>
                <w:sz w:val="18"/>
                <w:szCs w:val="18"/>
                <w:lang w:val="uk-UA"/>
              </w:rPr>
              <w:t>У</w:t>
            </w:r>
          </w:p>
        </w:tc>
      </w:tr>
      <w:tr w:rsidR="00A7545E" w:rsidRPr="00385964" w14:paraId="30F65020" w14:textId="77777777">
        <w:trPr>
          <w:jc w:val="center"/>
        </w:trPr>
        <w:tc>
          <w:tcPr>
            <w:tcW w:w="0" w:type="auto"/>
            <w:tcBorders>
              <w:top w:val="outset" w:sz="6" w:space="0" w:color="auto"/>
              <w:left w:val="outset" w:sz="6" w:space="0" w:color="auto"/>
              <w:bottom w:val="outset" w:sz="6" w:space="0" w:color="auto"/>
              <w:right w:val="outset" w:sz="6" w:space="0" w:color="auto"/>
            </w:tcBorders>
          </w:tcPr>
          <w:p w14:paraId="2C96338E" w14:textId="77777777" w:rsidR="00A7545E" w:rsidRPr="00385964" w:rsidRDefault="00A7545E" w:rsidP="00761268">
            <w:pPr>
              <w:spacing w:before="100" w:beforeAutospacing="1" w:after="100" w:afterAutospacing="1"/>
            </w:pPr>
            <w:r w:rsidRPr="00385964">
              <w:rPr>
                <w:sz w:val="18"/>
                <w:szCs w:val="18"/>
                <w:lang w:val="uk-UA"/>
              </w:rPr>
              <w:t>Планова калькуляція та план рентабельності товарної продукції</w:t>
            </w:r>
          </w:p>
        </w:tc>
        <w:tc>
          <w:tcPr>
            <w:tcW w:w="0" w:type="auto"/>
            <w:tcBorders>
              <w:top w:val="outset" w:sz="6" w:space="0" w:color="auto"/>
              <w:left w:val="outset" w:sz="6" w:space="0" w:color="auto"/>
              <w:bottom w:val="outset" w:sz="6" w:space="0" w:color="auto"/>
              <w:right w:val="outset" w:sz="6" w:space="0" w:color="auto"/>
            </w:tcBorders>
            <w:vAlign w:val="center"/>
          </w:tcPr>
          <w:p w14:paraId="1944874F"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7507A86E"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41D56FC8"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342E342F"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6B94B175" w14:textId="77777777" w:rsidR="00A7545E" w:rsidRPr="00385964" w:rsidRDefault="00A7545E" w:rsidP="00761268">
            <w:pPr>
              <w:spacing w:before="100" w:beforeAutospacing="1" w:after="100" w:afterAutospacing="1"/>
              <w:jc w:val="center"/>
            </w:pPr>
            <w:r w:rsidRPr="00385964">
              <w:rPr>
                <w:bCs/>
                <w:sz w:val="18"/>
                <w:szCs w:val="18"/>
                <w:lang w:val="uk-UA"/>
              </w:rPr>
              <w:t>П</w:t>
            </w:r>
          </w:p>
        </w:tc>
        <w:tc>
          <w:tcPr>
            <w:tcW w:w="0" w:type="auto"/>
            <w:tcBorders>
              <w:top w:val="outset" w:sz="6" w:space="0" w:color="auto"/>
              <w:left w:val="outset" w:sz="6" w:space="0" w:color="auto"/>
              <w:bottom w:val="outset" w:sz="6" w:space="0" w:color="auto"/>
              <w:right w:val="outset" w:sz="6" w:space="0" w:color="auto"/>
            </w:tcBorders>
            <w:vAlign w:val="center"/>
          </w:tcPr>
          <w:p w14:paraId="4268D329" w14:textId="77777777" w:rsidR="00A7545E" w:rsidRPr="00385964" w:rsidRDefault="00A7545E" w:rsidP="00761268">
            <w:pPr>
              <w:spacing w:before="100" w:beforeAutospacing="1" w:after="100" w:afterAutospacing="1"/>
              <w:jc w:val="center"/>
            </w:pPr>
            <w:r w:rsidRPr="00385964">
              <w:rPr>
                <w:bCs/>
                <w:sz w:val="18"/>
                <w:szCs w:val="18"/>
                <w:lang w:val="uk-UA"/>
              </w:rPr>
              <w:t>І</w:t>
            </w:r>
          </w:p>
        </w:tc>
        <w:tc>
          <w:tcPr>
            <w:tcW w:w="0" w:type="auto"/>
            <w:tcBorders>
              <w:top w:val="outset" w:sz="6" w:space="0" w:color="auto"/>
              <w:left w:val="outset" w:sz="6" w:space="0" w:color="auto"/>
              <w:bottom w:val="outset" w:sz="6" w:space="0" w:color="auto"/>
              <w:right w:val="outset" w:sz="6" w:space="0" w:color="auto"/>
            </w:tcBorders>
            <w:vAlign w:val="center"/>
          </w:tcPr>
          <w:p w14:paraId="4A7996E6" w14:textId="77777777" w:rsidR="00A7545E" w:rsidRPr="00385964" w:rsidRDefault="00A7545E" w:rsidP="00761268">
            <w:pPr>
              <w:spacing w:before="100" w:beforeAutospacing="1" w:after="100" w:afterAutospacing="1"/>
              <w:jc w:val="center"/>
            </w:pPr>
            <w:r w:rsidRPr="00385964">
              <w:rPr>
                <w:bCs/>
                <w:sz w:val="18"/>
                <w:szCs w:val="18"/>
                <w:lang w:val="uk-UA"/>
              </w:rPr>
              <w:t>В</w:t>
            </w:r>
          </w:p>
        </w:tc>
        <w:tc>
          <w:tcPr>
            <w:tcW w:w="0" w:type="auto"/>
            <w:tcBorders>
              <w:top w:val="outset" w:sz="6" w:space="0" w:color="auto"/>
              <w:left w:val="outset" w:sz="6" w:space="0" w:color="auto"/>
              <w:bottom w:val="outset" w:sz="6" w:space="0" w:color="auto"/>
              <w:right w:val="outset" w:sz="6" w:space="0" w:color="auto"/>
            </w:tcBorders>
            <w:vAlign w:val="center"/>
          </w:tcPr>
          <w:p w14:paraId="359EC894"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27819322" w14:textId="77777777" w:rsidR="00A7545E" w:rsidRPr="00385964" w:rsidRDefault="00A7545E" w:rsidP="00761268">
            <w:pPr>
              <w:spacing w:before="100" w:beforeAutospacing="1" w:after="100" w:afterAutospacing="1"/>
              <w:jc w:val="center"/>
            </w:pPr>
            <w:r w:rsidRPr="00385964">
              <w:rPr>
                <w:bCs/>
                <w:sz w:val="18"/>
                <w:szCs w:val="18"/>
                <w:lang w:val="uk-UA"/>
              </w:rPr>
              <w:t>У</w:t>
            </w:r>
          </w:p>
        </w:tc>
      </w:tr>
      <w:tr w:rsidR="00A7545E" w:rsidRPr="00385964" w14:paraId="7804F4E8"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tcPr>
          <w:p w14:paraId="746CAE1E" w14:textId="77777777" w:rsidR="00A7545E" w:rsidRPr="00385964" w:rsidRDefault="00A7545E" w:rsidP="00761268">
            <w:pPr>
              <w:spacing w:before="100" w:beforeAutospacing="1" w:after="100" w:afterAutospacing="1"/>
            </w:pPr>
            <w:r w:rsidRPr="00385964">
              <w:rPr>
                <w:sz w:val="18"/>
                <w:szCs w:val="18"/>
                <w:lang w:val="uk-UA"/>
              </w:rPr>
              <w:t>Бюджет доходів і витрат (БДВ)</w:t>
            </w:r>
          </w:p>
        </w:tc>
        <w:tc>
          <w:tcPr>
            <w:tcW w:w="0" w:type="auto"/>
            <w:tcBorders>
              <w:top w:val="outset" w:sz="6" w:space="0" w:color="auto"/>
              <w:left w:val="outset" w:sz="6" w:space="0" w:color="auto"/>
              <w:bottom w:val="outset" w:sz="6" w:space="0" w:color="auto"/>
              <w:right w:val="outset" w:sz="6" w:space="0" w:color="auto"/>
            </w:tcBorders>
            <w:vAlign w:val="center"/>
          </w:tcPr>
          <w:p w14:paraId="0860B494" w14:textId="77777777" w:rsidR="00A7545E" w:rsidRPr="00385964" w:rsidRDefault="00A7545E" w:rsidP="00761268">
            <w:pPr>
              <w:spacing w:before="100" w:beforeAutospacing="1" w:after="100" w:afterAutospacing="1"/>
              <w:jc w:val="center"/>
            </w:pPr>
            <w:r w:rsidRPr="00385964">
              <w:rPr>
                <w:bCs/>
                <w:sz w:val="18"/>
                <w:szCs w:val="18"/>
                <w:lang w:val="uk-UA"/>
              </w:rPr>
              <w:t>І</w:t>
            </w:r>
          </w:p>
        </w:tc>
        <w:tc>
          <w:tcPr>
            <w:tcW w:w="0" w:type="auto"/>
            <w:tcBorders>
              <w:top w:val="outset" w:sz="6" w:space="0" w:color="auto"/>
              <w:left w:val="outset" w:sz="6" w:space="0" w:color="auto"/>
              <w:bottom w:val="outset" w:sz="6" w:space="0" w:color="auto"/>
              <w:right w:val="outset" w:sz="6" w:space="0" w:color="auto"/>
            </w:tcBorders>
            <w:vAlign w:val="center"/>
          </w:tcPr>
          <w:p w14:paraId="00FC5907" w14:textId="77777777" w:rsidR="00A7545E" w:rsidRPr="00385964" w:rsidRDefault="00A7545E" w:rsidP="00761268">
            <w:pPr>
              <w:spacing w:before="100" w:beforeAutospacing="1" w:after="100" w:afterAutospacing="1"/>
              <w:jc w:val="center"/>
            </w:pPr>
            <w:r w:rsidRPr="00385964">
              <w:rPr>
                <w:bCs/>
                <w:sz w:val="18"/>
                <w:szCs w:val="18"/>
                <w:lang w:val="uk-UA"/>
              </w:rPr>
              <w:t>І</w:t>
            </w:r>
          </w:p>
        </w:tc>
        <w:tc>
          <w:tcPr>
            <w:tcW w:w="0" w:type="auto"/>
            <w:tcBorders>
              <w:top w:val="outset" w:sz="6" w:space="0" w:color="auto"/>
              <w:left w:val="outset" w:sz="6" w:space="0" w:color="auto"/>
              <w:bottom w:val="outset" w:sz="6" w:space="0" w:color="auto"/>
              <w:right w:val="outset" w:sz="6" w:space="0" w:color="auto"/>
            </w:tcBorders>
            <w:vAlign w:val="center"/>
          </w:tcPr>
          <w:p w14:paraId="6BF00B0D" w14:textId="77777777" w:rsidR="00A7545E" w:rsidRPr="00385964" w:rsidRDefault="00A7545E" w:rsidP="00761268">
            <w:pPr>
              <w:spacing w:before="100" w:beforeAutospacing="1" w:after="100" w:afterAutospacing="1"/>
              <w:jc w:val="center"/>
            </w:pPr>
            <w:r w:rsidRPr="00385964">
              <w:rPr>
                <w:bCs/>
                <w:sz w:val="18"/>
                <w:szCs w:val="18"/>
                <w:lang w:val="uk-UA"/>
              </w:rPr>
              <w:t>І</w:t>
            </w:r>
          </w:p>
        </w:tc>
        <w:tc>
          <w:tcPr>
            <w:tcW w:w="0" w:type="auto"/>
            <w:tcBorders>
              <w:top w:val="outset" w:sz="6" w:space="0" w:color="auto"/>
              <w:left w:val="outset" w:sz="6" w:space="0" w:color="auto"/>
              <w:bottom w:val="outset" w:sz="6" w:space="0" w:color="auto"/>
              <w:right w:val="outset" w:sz="6" w:space="0" w:color="auto"/>
            </w:tcBorders>
            <w:vAlign w:val="center"/>
          </w:tcPr>
          <w:p w14:paraId="72E4E3B0" w14:textId="77777777" w:rsidR="00A7545E" w:rsidRPr="00385964" w:rsidRDefault="00A7545E" w:rsidP="00761268">
            <w:pPr>
              <w:spacing w:before="100" w:beforeAutospacing="1" w:after="100" w:afterAutospacing="1"/>
              <w:jc w:val="center"/>
            </w:pPr>
            <w:r w:rsidRPr="00385964">
              <w:rPr>
                <w:bCs/>
                <w:sz w:val="18"/>
                <w:szCs w:val="18"/>
                <w:lang w:val="uk-UA"/>
              </w:rPr>
              <w:t>І</w:t>
            </w:r>
          </w:p>
        </w:tc>
        <w:tc>
          <w:tcPr>
            <w:tcW w:w="0" w:type="auto"/>
            <w:tcBorders>
              <w:top w:val="outset" w:sz="6" w:space="0" w:color="auto"/>
              <w:left w:val="outset" w:sz="6" w:space="0" w:color="auto"/>
              <w:bottom w:val="outset" w:sz="6" w:space="0" w:color="auto"/>
              <w:right w:val="outset" w:sz="6" w:space="0" w:color="auto"/>
            </w:tcBorders>
            <w:vAlign w:val="center"/>
          </w:tcPr>
          <w:p w14:paraId="51FFC6F4" w14:textId="77777777" w:rsidR="00A7545E" w:rsidRPr="00385964" w:rsidRDefault="00A7545E" w:rsidP="00761268">
            <w:pPr>
              <w:spacing w:before="100" w:beforeAutospacing="1" w:after="100" w:afterAutospacing="1"/>
              <w:jc w:val="center"/>
            </w:pPr>
            <w:r w:rsidRPr="00385964">
              <w:rPr>
                <w:bCs/>
                <w:sz w:val="18"/>
                <w:szCs w:val="18"/>
                <w:lang w:val="uk-UA"/>
              </w:rPr>
              <w:t>І</w:t>
            </w:r>
          </w:p>
        </w:tc>
        <w:tc>
          <w:tcPr>
            <w:tcW w:w="0" w:type="auto"/>
            <w:tcBorders>
              <w:top w:val="outset" w:sz="6" w:space="0" w:color="auto"/>
              <w:left w:val="outset" w:sz="6" w:space="0" w:color="auto"/>
              <w:bottom w:val="outset" w:sz="6" w:space="0" w:color="auto"/>
              <w:right w:val="outset" w:sz="6" w:space="0" w:color="auto"/>
            </w:tcBorders>
            <w:vAlign w:val="center"/>
          </w:tcPr>
          <w:p w14:paraId="5C806DC2"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45FF93A0" w14:textId="77777777" w:rsidR="00A7545E" w:rsidRPr="00385964" w:rsidRDefault="00A7545E" w:rsidP="00761268">
            <w:pPr>
              <w:spacing w:before="100" w:beforeAutospacing="1" w:after="100" w:afterAutospacing="1"/>
              <w:jc w:val="center"/>
            </w:pPr>
            <w:r w:rsidRPr="00385964">
              <w:rPr>
                <w:bCs/>
                <w:sz w:val="18"/>
                <w:szCs w:val="18"/>
                <w:lang w:val="uk-UA"/>
              </w:rPr>
              <w:t>В</w:t>
            </w:r>
          </w:p>
        </w:tc>
        <w:tc>
          <w:tcPr>
            <w:tcW w:w="0" w:type="auto"/>
            <w:tcBorders>
              <w:top w:val="outset" w:sz="6" w:space="0" w:color="auto"/>
              <w:left w:val="outset" w:sz="6" w:space="0" w:color="auto"/>
              <w:bottom w:val="outset" w:sz="6" w:space="0" w:color="auto"/>
              <w:right w:val="outset" w:sz="6" w:space="0" w:color="auto"/>
            </w:tcBorders>
            <w:vAlign w:val="center"/>
          </w:tcPr>
          <w:p w14:paraId="78CF4D65" w14:textId="77777777" w:rsidR="00A7545E" w:rsidRPr="00385964" w:rsidRDefault="00A7545E" w:rsidP="00761268">
            <w:pPr>
              <w:spacing w:before="100" w:beforeAutospacing="1" w:after="100" w:afterAutospacing="1"/>
              <w:jc w:val="center"/>
            </w:pPr>
            <w:r w:rsidRPr="00385964">
              <w:rPr>
                <w:bCs/>
                <w:sz w:val="18"/>
                <w:szCs w:val="18"/>
                <w:lang w:val="uk-UA"/>
              </w:rPr>
              <w:t>І</w:t>
            </w:r>
          </w:p>
        </w:tc>
        <w:tc>
          <w:tcPr>
            <w:tcW w:w="0" w:type="auto"/>
            <w:tcBorders>
              <w:top w:val="outset" w:sz="6" w:space="0" w:color="auto"/>
              <w:left w:val="outset" w:sz="6" w:space="0" w:color="auto"/>
              <w:bottom w:val="outset" w:sz="6" w:space="0" w:color="auto"/>
              <w:right w:val="outset" w:sz="6" w:space="0" w:color="auto"/>
            </w:tcBorders>
            <w:vAlign w:val="center"/>
          </w:tcPr>
          <w:p w14:paraId="43D90797" w14:textId="77777777" w:rsidR="00A7545E" w:rsidRPr="00385964" w:rsidRDefault="00A7545E" w:rsidP="00761268">
            <w:pPr>
              <w:spacing w:before="100" w:beforeAutospacing="1" w:after="100" w:afterAutospacing="1"/>
              <w:jc w:val="center"/>
            </w:pPr>
            <w:r w:rsidRPr="00385964">
              <w:rPr>
                <w:bCs/>
                <w:sz w:val="18"/>
                <w:szCs w:val="18"/>
                <w:lang w:val="uk-UA"/>
              </w:rPr>
              <w:t>У</w:t>
            </w:r>
          </w:p>
        </w:tc>
      </w:tr>
      <w:tr w:rsidR="00A7545E" w:rsidRPr="00385964" w14:paraId="0121832E"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tcPr>
          <w:p w14:paraId="71346C4D" w14:textId="77777777" w:rsidR="00A7545E" w:rsidRPr="00385964" w:rsidRDefault="00A7545E" w:rsidP="00761268">
            <w:pPr>
              <w:spacing w:before="100" w:beforeAutospacing="1" w:after="100" w:afterAutospacing="1"/>
            </w:pPr>
            <w:r w:rsidRPr="00385964">
              <w:rPr>
                <w:sz w:val="18"/>
                <w:szCs w:val="18"/>
                <w:lang w:val="uk-UA"/>
              </w:rPr>
              <w:t>Бюджет руху коштів (БРК)</w:t>
            </w:r>
          </w:p>
        </w:tc>
        <w:tc>
          <w:tcPr>
            <w:tcW w:w="0" w:type="auto"/>
            <w:tcBorders>
              <w:top w:val="outset" w:sz="6" w:space="0" w:color="auto"/>
              <w:left w:val="outset" w:sz="6" w:space="0" w:color="auto"/>
              <w:bottom w:val="outset" w:sz="6" w:space="0" w:color="auto"/>
              <w:right w:val="outset" w:sz="6" w:space="0" w:color="auto"/>
            </w:tcBorders>
            <w:vAlign w:val="center"/>
          </w:tcPr>
          <w:p w14:paraId="032BC847" w14:textId="77777777" w:rsidR="00A7545E" w:rsidRPr="00385964" w:rsidRDefault="00A7545E" w:rsidP="00761268">
            <w:pPr>
              <w:spacing w:before="100" w:beforeAutospacing="1" w:after="100" w:afterAutospacing="1"/>
              <w:jc w:val="center"/>
            </w:pPr>
            <w:r w:rsidRPr="00385964">
              <w:rPr>
                <w:bCs/>
                <w:sz w:val="18"/>
                <w:szCs w:val="18"/>
                <w:lang w:val="uk-UA"/>
              </w:rPr>
              <w:t>І</w:t>
            </w:r>
          </w:p>
        </w:tc>
        <w:tc>
          <w:tcPr>
            <w:tcW w:w="0" w:type="auto"/>
            <w:tcBorders>
              <w:top w:val="outset" w:sz="6" w:space="0" w:color="auto"/>
              <w:left w:val="outset" w:sz="6" w:space="0" w:color="auto"/>
              <w:bottom w:val="outset" w:sz="6" w:space="0" w:color="auto"/>
              <w:right w:val="outset" w:sz="6" w:space="0" w:color="auto"/>
            </w:tcBorders>
            <w:vAlign w:val="center"/>
          </w:tcPr>
          <w:p w14:paraId="41AEFA79" w14:textId="77777777" w:rsidR="00A7545E" w:rsidRPr="00385964" w:rsidRDefault="00A7545E" w:rsidP="00761268">
            <w:pPr>
              <w:spacing w:before="100" w:beforeAutospacing="1" w:after="100" w:afterAutospacing="1"/>
              <w:jc w:val="center"/>
            </w:pPr>
            <w:r w:rsidRPr="00385964">
              <w:rPr>
                <w:bCs/>
                <w:sz w:val="18"/>
                <w:szCs w:val="18"/>
                <w:lang w:val="uk-UA"/>
              </w:rPr>
              <w:t>І</w:t>
            </w:r>
          </w:p>
        </w:tc>
        <w:tc>
          <w:tcPr>
            <w:tcW w:w="0" w:type="auto"/>
            <w:tcBorders>
              <w:top w:val="outset" w:sz="6" w:space="0" w:color="auto"/>
              <w:left w:val="outset" w:sz="6" w:space="0" w:color="auto"/>
              <w:bottom w:val="outset" w:sz="6" w:space="0" w:color="auto"/>
              <w:right w:val="outset" w:sz="6" w:space="0" w:color="auto"/>
            </w:tcBorders>
            <w:vAlign w:val="center"/>
          </w:tcPr>
          <w:p w14:paraId="70CBD404" w14:textId="77777777" w:rsidR="00A7545E" w:rsidRPr="00385964" w:rsidRDefault="00A7545E" w:rsidP="00761268">
            <w:pPr>
              <w:spacing w:before="100" w:beforeAutospacing="1" w:after="100" w:afterAutospacing="1"/>
              <w:jc w:val="center"/>
            </w:pPr>
            <w:r w:rsidRPr="00385964">
              <w:rPr>
                <w:bCs/>
                <w:sz w:val="18"/>
                <w:szCs w:val="18"/>
                <w:lang w:val="uk-UA"/>
              </w:rPr>
              <w:t>І</w:t>
            </w:r>
          </w:p>
        </w:tc>
        <w:tc>
          <w:tcPr>
            <w:tcW w:w="0" w:type="auto"/>
            <w:tcBorders>
              <w:top w:val="outset" w:sz="6" w:space="0" w:color="auto"/>
              <w:left w:val="outset" w:sz="6" w:space="0" w:color="auto"/>
              <w:bottom w:val="outset" w:sz="6" w:space="0" w:color="auto"/>
              <w:right w:val="outset" w:sz="6" w:space="0" w:color="auto"/>
            </w:tcBorders>
            <w:vAlign w:val="center"/>
          </w:tcPr>
          <w:p w14:paraId="5691890D" w14:textId="77777777" w:rsidR="00A7545E" w:rsidRPr="00385964" w:rsidRDefault="00A7545E" w:rsidP="00761268">
            <w:pPr>
              <w:spacing w:before="100" w:beforeAutospacing="1" w:after="100" w:afterAutospacing="1"/>
              <w:jc w:val="center"/>
            </w:pPr>
            <w:r w:rsidRPr="00385964">
              <w:rPr>
                <w:bCs/>
                <w:sz w:val="18"/>
                <w:szCs w:val="18"/>
                <w:lang w:val="uk-UA"/>
              </w:rPr>
              <w:t>І</w:t>
            </w:r>
          </w:p>
        </w:tc>
        <w:tc>
          <w:tcPr>
            <w:tcW w:w="0" w:type="auto"/>
            <w:tcBorders>
              <w:top w:val="outset" w:sz="6" w:space="0" w:color="auto"/>
              <w:left w:val="outset" w:sz="6" w:space="0" w:color="auto"/>
              <w:bottom w:val="outset" w:sz="6" w:space="0" w:color="auto"/>
              <w:right w:val="outset" w:sz="6" w:space="0" w:color="auto"/>
            </w:tcBorders>
            <w:vAlign w:val="center"/>
          </w:tcPr>
          <w:p w14:paraId="28438B45" w14:textId="77777777" w:rsidR="00A7545E" w:rsidRPr="00385964" w:rsidRDefault="00A7545E" w:rsidP="00761268">
            <w:pPr>
              <w:spacing w:before="100" w:beforeAutospacing="1" w:after="100" w:afterAutospacing="1"/>
              <w:jc w:val="center"/>
            </w:pPr>
            <w:r w:rsidRPr="00385964">
              <w:rPr>
                <w:bCs/>
                <w:sz w:val="18"/>
                <w:szCs w:val="18"/>
                <w:lang w:val="uk-UA"/>
              </w:rPr>
              <w:t>І</w:t>
            </w:r>
          </w:p>
        </w:tc>
        <w:tc>
          <w:tcPr>
            <w:tcW w:w="0" w:type="auto"/>
            <w:tcBorders>
              <w:top w:val="outset" w:sz="6" w:space="0" w:color="auto"/>
              <w:left w:val="outset" w:sz="6" w:space="0" w:color="auto"/>
              <w:bottom w:val="outset" w:sz="6" w:space="0" w:color="auto"/>
              <w:right w:val="outset" w:sz="6" w:space="0" w:color="auto"/>
            </w:tcBorders>
            <w:vAlign w:val="center"/>
          </w:tcPr>
          <w:p w14:paraId="42429DD9"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10AE6820" w14:textId="77777777" w:rsidR="00A7545E" w:rsidRPr="00385964" w:rsidRDefault="00A7545E" w:rsidP="00761268">
            <w:pPr>
              <w:spacing w:before="100" w:beforeAutospacing="1" w:after="100" w:afterAutospacing="1"/>
              <w:jc w:val="center"/>
            </w:pPr>
            <w:r w:rsidRPr="00385964">
              <w:rPr>
                <w:bCs/>
                <w:sz w:val="18"/>
                <w:szCs w:val="18"/>
                <w:lang w:val="uk-UA"/>
              </w:rPr>
              <w:t>І</w:t>
            </w:r>
          </w:p>
        </w:tc>
        <w:tc>
          <w:tcPr>
            <w:tcW w:w="0" w:type="auto"/>
            <w:tcBorders>
              <w:top w:val="outset" w:sz="6" w:space="0" w:color="auto"/>
              <w:left w:val="outset" w:sz="6" w:space="0" w:color="auto"/>
              <w:bottom w:val="outset" w:sz="6" w:space="0" w:color="auto"/>
              <w:right w:val="outset" w:sz="6" w:space="0" w:color="auto"/>
            </w:tcBorders>
            <w:vAlign w:val="center"/>
          </w:tcPr>
          <w:p w14:paraId="0DDD4262" w14:textId="77777777" w:rsidR="00A7545E" w:rsidRPr="00385964" w:rsidRDefault="00A7545E" w:rsidP="00761268">
            <w:pPr>
              <w:spacing w:before="100" w:beforeAutospacing="1" w:after="100" w:afterAutospacing="1"/>
              <w:jc w:val="center"/>
            </w:pPr>
            <w:r w:rsidRPr="00385964">
              <w:rPr>
                <w:bCs/>
                <w:sz w:val="18"/>
                <w:szCs w:val="18"/>
                <w:lang w:val="uk-UA"/>
              </w:rPr>
              <w:t>В</w:t>
            </w:r>
          </w:p>
        </w:tc>
        <w:tc>
          <w:tcPr>
            <w:tcW w:w="0" w:type="auto"/>
            <w:tcBorders>
              <w:top w:val="outset" w:sz="6" w:space="0" w:color="auto"/>
              <w:left w:val="outset" w:sz="6" w:space="0" w:color="auto"/>
              <w:bottom w:val="outset" w:sz="6" w:space="0" w:color="auto"/>
              <w:right w:val="outset" w:sz="6" w:space="0" w:color="auto"/>
            </w:tcBorders>
            <w:vAlign w:val="center"/>
          </w:tcPr>
          <w:p w14:paraId="7C486A43" w14:textId="77777777" w:rsidR="00A7545E" w:rsidRPr="00385964" w:rsidRDefault="00A7545E" w:rsidP="00761268">
            <w:pPr>
              <w:spacing w:before="100" w:beforeAutospacing="1" w:after="100" w:afterAutospacing="1"/>
              <w:jc w:val="center"/>
            </w:pPr>
            <w:r w:rsidRPr="00385964">
              <w:rPr>
                <w:bCs/>
                <w:sz w:val="18"/>
                <w:szCs w:val="18"/>
                <w:lang w:val="uk-UA"/>
              </w:rPr>
              <w:t>У</w:t>
            </w:r>
          </w:p>
        </w:tc>
      </w:tr>
      <w:tr w:rsidR="00A7545E" w:rsidRPr="00385964" w14:paraId="46B8BEA9"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tcPr>
          <w:p w14:paraId="7DB2327B" w14:textId="77777777" w:rsidR="00A7545E" w:rsidRPr="00385964" w:rsidRDefault="00A7545E" w:rsidP="00761268">
            <w:pPr>
              <w:spacing w:before="100" w:beforeAutospacing="1" w:after="100" w:afterAutospacing="1"/>
            </w:pPr>
            <w:r w:rsidRPr="00385964">
              <w:rPr>
                <w:sz w:val="18"/>
                <w:szCs w:val="18"/>
                <w:lang w:val="uk-UA"/>
              </w:rPr>
              <w:t>Бюджет по балансовому листу (ББЛ)</w:t>
            </w:r>
          </w:p>
        </w:tc>
        <w:tc>
          <w:tcPr>
            <w:tcW w:w="0" w:type="auto"/>
            <w:tcBorders>
              <w:top w:val="outset" w:sz="6" w:space="0" w:color="auto"/>
              <w:left w:val="outset" w:sz="6" w:space="0" w:color="auto"/>
              <w:bottom w:val="outset" w:sz="6" w:space="0" w:color="auto"/>
              <w:right w:val="outset" w:sz="6" w:space="0" w:color="auto"/>
            </w:tcBorders>
            <w:vAlign w:val="center"/>
          </w:tcPr>
          <w:p w14:paraId="3847906C"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2C7C484A"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36EE1C8B"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67C9DC48"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4614A38D" w14:textId="77777777" w:rsidR="00A7545E" w:rsidRPr="00385964" w:rsidRDefault="00A7545E" w:rsidP="00761268">
            <w:pPr>
              <w:spacing w:before="100" w:beforeAutospacing="1" w:after="100" w:afterAutospacing="1"/>
              <w:jc w:val="center"/>
            </w:pPr>
            <w:r w:rsidRPr="00385964">
              <w:rPr>
                <w:bCs/>
                <w:sz w:val="18"/>
                <w:szCs w:val="18"/>
                <w:lang w:val="uk-UA"/>
              </w:rPr>
              <w:t>І</w:t>
            </w:r>
          </w:p>
        </w:tc>
        <w:tc>
          <w:tcPr>
            <w:tcW w:w="0" w:type="auto"/>
            <w:tcBorders>
              <w:top w:val="outset" w:sz="6" w:space="0" w:color="auto"/>
              <w:left w:val="outset" w:sz="6" w:space="0" w:color="auto"/>
              <w:bottom w:val="outset" w:sz="6" w:space="0" w:color="auto"/>
              <w:right w:val="outset" w:sz="6" w:space="0" w:color="auto"/>
            </w:tcBorders>
            <w:vAlign w:val="center"/>
          </w:tcPr>
          <w:p w14:paraId="20D3398F"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6253D48D" w14:textId="77777777" w:rsidR="00A7545E" w:rsidRPr="00385964" w:rsidRDefault="00A7545E" w:rsidP="00761268">
            <w:pPr>
              <w:spacing w:before="100" w:beforeAutospacing="1" w:after="100" w:afterAutospacing="1"/>
              <w:jc w:val="center"/>
            </w:pPr>
            <w:r w:rsidRPr="00385964">
              <w:rPr>
                <w:bCs/>
                <w:sz w:val="18"/>
                <w:szCs w:val="18"/>
                <w:lang w:val="uk-UA"/>
              </w:rPr>
              <w:t>І</w:t>
            </w:r>
          </w:p>
        </w:tc>
        <w:tc>
          <w:tcPr>
            <w:tcW w:w="0" w:type="auto"/>
            <w:tcBorders>
              <w:top w:val="outset" w:sz="6" w:space="0" w:color="auto"/>
              <w:left w:val="outset" w:sz="6" w:space="0" w:color="auto"/>
              <w:bottom w:val="outset" w:sz="6" w:space="0" w:color="auto"/>
              <w:right w:val="outset" w:sz="6" w:space="0" w:color="auto"/>
            </w:tcBorders>
            <w:vAlign w:val="center"/>
          </w:tcPr>
          <w:p w14:paraId="450E0881" w14:textId="77777777" w:rsidR="00A7545E" w:rsidRPr="00385964" w:rsidRDefault="00A7545E" w:rsidP="00761268">
            <w:pPr>
              <w:spacing w:before="100" w:beforeAutospacing="1" w:after="100" w:afterAutospacing="1"/>
              <w:jc w:val="center"/>
            </w:pPr>
            <w:r w:rsidRPr="00385964">
              <w:rPr>
                <w:bCs/>
                <w:sz w:val="18"/>
                <w:szCs w:val="18"/>
                <w:lang w:val="uk-UA"/>
              </w:rPr>
              <w:t>В</w:t>
            </w:r>
          </w:p>
        </w:tc>
        <w:tc>
          <w:tcPr>
            <w:tcW w:w="0" w:type="auto"/>
            <w:tcBorders>
              <w:top w:val="outset" w:sz="6" w:space="0" w:color="auto"/>
              <w:left w:val="outset" w:sz="6" w:space="0" w:color="auto"/>
              <w:bottom w:val="outset" w:sz="6" w:space="0" w:color="auto"/>
              <w:right w:val="outset" w:sz="6" w:space="0" w:color="auto"/>
            </w:tcBorders>
            <w:vAlign w:val="center"/>
          </w:tcPr>
          <w:p w14:paraId="46690A30" w14:textId="77777777" w:rsidR="00A7545E" w:rsidRPr="00385964" w:rsidRDefault="00A7545E" w:rsidP="00761268">
            <w:pPr>
              <w:spacing w:before="100" w:beforeAutospacing="1" w:after="100" w:afterAutospacing="1"/>
              <w:jc w:val="center"/>
            </w:pPr>
            <w:r w:rsidRPr="00385964">
              <w:rPr>
                <w:bCs/>
                <w:sz w:val="18"/>
                <w:szCs w:val="18"/>
                <w:lang w:val="uk-UA"/>
              </w:rPr>
              <w:t>У</w:t>
            </w:r>
          </w:p>
        </w:tc>
      </w:tr>
      <w:tr w:rsidR="00A7545E" w:rsidRPr="00385964" w14:paraId="505D6538"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tcPr>
          <w:p w14:paraId="38773076" w14:textId="77777777" w:rsidR="00A7545E" w:rsidRPr="00385964" w:rsidRDefault="00A7545E" w:rsidP="00761268">
            <w:pPr>
              <w:spacing w:before="100" w:beforeAutospacing="1" w:after="100" w:afterAutospacing="1"/>
            </w:pPr>
            <w:r w:rsidRPr="00385964">
              <w:rPr>
                <w:sz w:val="18"/>
                <w:szCs w:val="18"/>
                <w:lang w:val="uk-UA"/>
              </w:rPr>
              <w:t>Податковий план</w:t>
            </w:r>
          </w:p>
        </w:tc>
        <w:tc>
          <w:tcPr>
            <w:tcW w:w="0" w:type="auto"/>
            <w:tcBorders>
              <w:top w:val="outset" w:sz="6" w:space="0" w:color="auto"/>
              <w:left w:val="outset" w:sz="6" w:space="0" w:color="auto"/>
              <w:bottom w:val="outset" w:sz="6" w:space="0" w:color="auto"/>
              <w:right w:val="outset" w:sz="6" w:space="0" w:color="auto"/>
            </w:tcBorders>
            <w:vAlign w:val="center"/>
          </w:tcPr>
          <w:p w14:paraId="4F8AFB41" w14:textId="77777777" w:rsidR="00A7545E" w:rsidRPr="00385964" w:rsidRDefault="00A7545E" w:rsidP="00761268">
            <w:pPr>
              <w:spacing w:before="100" w:beforeAutospacing="1" w:after="100" w:afterAutospacing="1"/>
              <w:jc w:val="center"/>
            </w:pPr>
            <w:r w:rsidRPr="00385964">
              <w:rPr>
                <w:bCs/>
                <w:sz w:val="18"/>
                <w:szCs w:val="18"/>
                <w:lang w:val="uk-UA"/>
              </w:rPr>
              <w:t>І</w:t>
            </w:r>
          </w:p>
        </w:tc>
        <w:tc>
          <w:tcPr>
            <w:tcW w:w="0" w:type="auto"/>
            <w:tcBorders>
              <w:top w:val="outset" w:sz="6" w:space="0" w:color="auto"/>
              <w:left w:val="outset" w:sz="6" w:space="0" w:color="auto"/>
              <w:bottom w:val="outset" w:sz="6" w:space="0" w:color="auto"/>
              <w:right w:val="outset" w:sz="6" w:space="0" w:color="auto"/>
            </w:tcBorders>
            <w:vAlign w:val="center"/>
          </w:tcPr>
          <w:p w14:paraId="21D5C508"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20F48446"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5F832607"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4556C803" w14:textId="77777777" w:rsidR="00A7545E" w:rsidRPr="00385964" w:rsidRDefault="00A7545E" w:rsidP="00761268">
            <w:pPr>
              <w:spacing w:before="100" w:beforeAutospacing="1" w:after="100" w:afterAutospacing="1"/>
              <w:jc w:val="center"/>
            </w:pPr>
            <w:r w:rsidRPr="00385964">
              <w:rPr>
                <w:bCs/>
                <w:sz w:val="18"/>
                <w:szCs w:val="18"/>
                <w:lang w:val="uk-UA"/>
              </w:rPr>
              <w:t>І</w:t>
            </w:r>
          </w:p>
        </w:tc>
        <w:tc>
          <w:tcPr>
            <w:tcW w:w="0" w:type="auto"/>
            <w:tcBorders>
              <w:top w:val="outset" w:sz="6" w:space="0" w:color="auto"/>
              <w:left w:val="outset" w:sz="6" w:space="0" w:color="auto"/>
              <w:bottom w:val="outset" w:sz="6" w:space="0" w:color="auto"/>
              <w:right w:val="outset" w:sz="6" w:space="0" w:color="auto"/>
            </w:tcBorders>
            <w:vAlign w:val="center"/>
          </w:tcPr>
          <w:p w14:paraId="2D440364"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2542E72D" w14:textId="77777777" w:rsidR="00A7545E" w:rsidRPr="00385964" w:rsidRDefault="00A7545E" w:rsidP="00761268">
            <w:pPr>
              <w:spacing w:before="100" w:beforeAutospacing="1" w:after="100" w:afterAutospacing="1"/>
              <w:jc w:val="center"/>
            </w:pPr>
            <w:r w:rsidRPr="00385964">
              <w:rPr>
                <w:bCs/>
                <w:sz w:val="18"/>
                <w:szCs w:val="18"/>
                <w:lang w:val="uk-UA"/>
              </w:rPr>
              <w:t>В</w:t>
            </w:r>
          </w:p>
        </w:tc>
        <w:tc>
          <w:tcPr>
            <w:tcW w:w="0" w:type="auto"/>
            <w:tcBorders>
              <w:top w:val="outset" w:sz="6" w:space="0" w:color="auto"/>
              <w:left w:val="outset" w:sz="6" w:space="0" w:color="auto"/>
              <w:bottom w:val="outset" w:sz="6" w:space="0" w:color="auto"/>
              <w:right w:val="outset" w:sz="6" w:space="0" w:color="auto"/>
            </w:tcBorders>
            <w:vAlign w:val="center"/>
          </w:tcPr>
          <w:p w14:paraId="12AB66A4" w14:textId="77777777" w:rsidR="00A7545E" w:rsidRPr="00385964" w:rsidRDefault="00A7545E" w:rsidP="00761268">
            <w:pPr>
              <w:spacing w:before="100" w:beforeAutospacing="1" w:after="100" w:afterAutospacing="1"/>
              <w:jc w:val="center"/>
            </w:pPr>
            <w:r w:rsidRPr="00385964">
              <w:rPr>
                <w:bCs/>
                <w:sz w:val="18"/>
                <w:szCs w:val="18"/>
                <w:lang w:val="uk-UA"/>
              </w:rPr>
              <w:t>І</w:t>
            </w:r>
          </w:p>
        </w:tc>
        <w:tc>
          <w:tcPr>
            <w:tcW w:w="0" w:type="auto"/>
            <w:tcBorders>
              <w:top w:val="outset" w:sz="6" w:space="0" w:color="auto"/>
              <w:left w:val="outset" w:sz="6" w:space="0" w:color="auto"/>
              <w:bottom w:val="outset" w:sz="6" w:space="0" w:color="auto"/>
              <w:right w:val="outset" w:sz="6" w:space="0" w:color="auto"/>
            </w:tcBorders>
            <w:vAlign w:val="center"/>
          </w:tcPr>
          <w:p w14:paraId="548D6B62" w14:textId="77777777" w:rsidR="00A7545E" w:rsidRPr="00385964" w:rsidRDefault="00A7545E" w:rsidP="00761268">
            <w:pPr>
              <w:spacing w:before="100" w:beforeAutospacing="1" w:after="100" w:afterAutospacing="1"/>
              <w:jc w:val="center"/>
            </w:pPr>
            <w:r w:rsidRPr="00385964">
              <w:rPr>
                <w:bCs/>
                <w:sz w:val="18"/>
                <w:szCs w:val="18"/>
                <w:lang w:val="uk-UA"/>
              </w:rPr>
              <w:t>У</w:t>
            </w:r>
          </w:p>
        </w:tc>
      </w:tr>
      <w:tr w:rsidR="00A7545E" w:rsidRPr="00385964" w14:paraId="0A2FA212"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tcPr>
          <w:p w14:paraId="2A00EE49" w14:textId="77777777" w:rsidR="00A7545E" w:rsidRPr="00385964" w:rsidRDefault="00A7545E" w:rsidP="00761268">
            <w:pPr>
              <w:spacing w:before="100" w:beforeAutospacing="1" w:after="100" w:afterAutospacing="1"/>
            </w:pPr>
            <w:r w:rsidRPr="00385964">
              <w:rPr>
                <w:sz w:val="18"/>
                <w:szCs w:val="18"/>
                <w:lang w:val="uk-UA"/>
              </w:rPr>
              <w:t>Кредитний план та бюджет фінансових вкладень</w:t>
            </w:r>
          </w:p>
        </w:tc>
        <w:tc>
          <w:tcPr>
            <w:tcW w:w="0" w:type="auto"/>
            <w:tcBorders>
              <w:top w:val="outset" w:sz="6" w:space="0" w:color="auto"/>
              <w:left w:val="outset" w:sz="6" w:space="0" w:color="auto"/>
              <w:bottom w:val="outset" w:sz="6" w:space="0" w:color="auto"/>
              <w:right w:val="outset" w:sz="6" w:space="0" w:color="auto"/>
            </w:tcBorders>
            <w:vAlign w:val="center"/>
          </w:tcPr>
          <w:p w14:paraId="00C2314D"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34EA1517"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1337DD17"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61297024"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0DC000CA" w14:textId="77777777" w:rsidR="00A7545E" w:rsidRPr="00385964" w:rsidRDefault="00A7545E" w:rsidP="00761268">
            <w:pPr>
              <w:spacing w:before="100" w:beforeAutospacing="1" w:after="100" w:afterAutospacing="1"/>
              <w:jc w:val="center"/>
            </w:pPr>
            <w:r w:rsidRPr="00385964">
              <w:rPr>
                <w:bCs/>
                <w:sz w:val="18"/>
                <w:szCs w:val="18"/>
                <w:lang w:val="uk-UA"/>
              </w:rPr>
              <w:t>І</w:t>
            </w:r>
          </w:p>
        </w:tc>
        <w:tc>
          <w:tcPr>
            <w:tcW w:w="0" w:type="auto"/>
            <w:tcBorders>
              <w:top w:val="outset" w:sz="6" w:space="0" w:color="auto"/>
              <w:left w:val="outset" w:sz="6" w:space="0" w:color="auto"/>
              <w:bottom w:val="outset" w:sz="6" w:space="0" w:color="auto"/>
              <w:right w:val="outset" w:sz="6" w:space="0" w:color="auto"/>
            </w:tcBorders>
            <w:vAlign w:val="center"/>
          </w:tcPr>
          <w:p w14:paraId="19EB102A"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69D7D95F" w14:textId="77777777" w:rsidR="00A7545E" w:rsidRPr="00385964" w:rsidRDefault="00A7545E" w:rsidP="00761268">
            <w:pPr>
              <w:spacing w:before="100" w:beforeAutospacing="1" w:after="100" w:afterAutospacing="1"/>
              <w:jc w:val="center"/>
            </w:pPr>
            <w:r w:rsidRPr="00385964">
              <w:rPr>
                <w:bCs/>
                <w:sz w:val="18"/>
                <w:szCs w:val="18"/>
                <w:lang w:val="uk-UA"/>
              </w:rPr>
              <w:t>П</w:t>
            </w:r>
          </w:p>
        </w:tc>
        <w:tc>
          <w:tcPr>
            <w:tcW w:w="0" w:type="auto"/>
            <w:tcBorders>
              <w:top w:val="outset" w:sz="6" w:space="0" w:color="auto"/>
              <w:left w:val="outset" w:sz="6" w:space="0" w:color="auto"/>
              <w:bottom w:val="outset" w:sz="6" w:space="0" w:color="auto"/>
              <w:right w:val="outset" w:sz="6" w:space="0" w:color="auto"/>
            </w:tcBorders>
            <w:vAlign w:val="center"/>
          </w:tcPr>
          <w:p w14:paraId="18BB019B" w14:textId="77777777" w:rsidR="00A7545E" w:rsidRPr="00385964" w:rsidRDefault="00A7545E" w:rsidP="00761268">
            <w:pPr>
              <w:spacing w:before="100" w:beforeAutospacing="1" w:after="100" w:afterAutospacing="1"/>
              <w:jc w:val="center"/>
            </w:pPr>
            <w:r w:rsidRPr="00385964">
              <w:rPr>
                <w:bCs/>
                <w:sz w:val="18"/>
                <w:szCs w:val="18"/>
                <w:lang w:val="uk-UA"/>
              </w:rPr>
              <w:t>В</w:t>
            </w:r>
          </w:p>
        </w:tc>
        <w:tc>
          <w:tcPr>
            <w:tcW w:w="0" w:type="auto"/>
            <w:tcBorders>
              <w:top w:val="outset" w:sz="6" w:space="0" w:color="auto"/>
              <w:left w:val="outset" w:sz="6" w:space="0" w:color="auto"/>
              <w:bottom w:val="outset" w:sz="6" w:space="0" w:color="auto"/>
              <w:right w:val="outset" w:sz="6" w:space="0" w:color="auto"/>
            </w:tcBorders>
            <w:vAlign w:val="center"/>
          </w:tcPr>
          <w:p w14:paraId="593966F5" w14:textId="77777777" w:rsidR="00A7545E" w:rsidRPr="00385964" w:rsidRDefault="00A7545E" w:rsidP="00761268">
            <w:pPr>
              <w:spacing w:before="100" w:beforeAutospacing="1" w:after="100" w:afterAutospacing="1"/>
              <w:jc w:val="center"/>
            </w:pPr>
            <w:r w:rsidRPr="00385964">
              <w:rPr>
                <w:bCs/>
                <w:sz w:val="18"/>
                <w:szCs w:val="18"/>
                <w:lang w:val="uk-UA"/>
              </w:rPr>
              <w:t>У</w:t>
            </w:r>
          </w:p>
        </w:tc>
      </w:tr>
      <w:tr w:rsidR="00A7545E" w:rsidRPr="00385964" w14:paraId="245E452B"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tcPr>
          <w:p w14:paraId="60693094" w14:textId="77777777" w:rsidR="00A7545E" w:rsidRPr="00385964" w:rsidRDefault="00A7545E" w:rsidP="00761268">
            <w:pPr>
              <w:spacing w:before="100" w:beforeAutospacing="1" w:after="100" w:afterAutospacing="1"/>
            </w:pPr>
            <w:r w:rsidRPr="00385964">
              <w:rPr>
                <w:sz w:val="18"/>
                <w:szCs w:val="18"/>
                <w:lang w:val="uk-UA"/>
              </w:rPr>
              <w:t>Прогноз інших доходів та витрат</w:t>
            </w:r>
          </w:p>
        </w:tc>
        <w:tc>
          <w:tcPr>
            <w:tcW w:w="0" w:type="auto"/>
            <w:tcBorders>
              <w:top w:val="outset" w:sz="6" w:space="0" w:color="auto"/>
              <w:left w:val="outset" w:sz="6" w:space="0" w:color="auto"/>
              <w:bottom w:val="outset" w:sz="6" w:space="0" w:color="auto"/>
              <w:right w:val="outset" w:sz="6" w:space="0" w:color="auto"/>
            </w:tcBorders>
            <w:vAlign w:val="center"/>
          </w:tcPr>
          <w:p w14:paraId="3E7985C4" w14:textId="77777777" w:rsidR="00A7545E" w:rsidRPr="00385964" w:rsidRDefault="00A7545E" w:rsidP="00761268">
            <w:pPr>
              <w:spacing w:before="100" w:beforeAutospacing="1" w:after="100" w:afterAutospacing="1"/>
              <w:jc w:val="center"/>
            </w:pPr>
            <w:r w:rsidRPr="00385964">
              <w:rPr>
                <w:bCs/>
                <w:sz w:val="18"/>
                <w:szCs w:val="18"/>
                <w:lang w:val="uk-UA"/>
              </w:rPr>
              <w:t>П</w:t>
            </w:r>
          </w:p>
        </w:tc>
        <w:tc>
          <w:tcPr>
            <w:tcW w:w="0" w:type="auto"/>
            <w:tcBorders>
              <w:top w:val="outset" w:sz="6" w:space="0" w:color="auto"/>
              <w:left w:val="outset" w:sz="6" w:space="0" w:color="auto"/>
              <w:bottom w:val="outset" w:sz="6" w:space="0" w:color="auto"/>
              <w:right w:val="outset" w:sz="6" w:space="0" w:color="auto"/>
            </w:tcBorders>
            <w:vAlign w:val="center"/>
          </w:tcPr>
          <w:p w14:paraId="570D8E89"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3E2211E9"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3C15DFF3"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2E3D51FB" w14:textId="77777777" w:rsidR="00A7545E" w:rsidRPr="00385964" w:rsidRDefault="00A7545E" w:rsidP="00761268">
            <w:pPr>
              <w:spacing w:before="100" w:beforeAutospacing="1" w:after="100" w:afterAutospacing="1"/>
              <w:jc w:val="center"/>
            </w:pPr>
            <w:r w:rsidRPr="00385964">
              <w:rPr>
                <w:bCs/>
                <w:sz w:val="18"/>
                <w:szCs w:val="18"/>
                <w:lang w:val="uk-UA"/>
              </w:rPr>
              <w:t>П</w:t>
            </w:r>
          </w:p>
        </w:tc>
        <w:tc>
          <w:tcPr>
            <w:tcW w:w="0" w:type="auto"/>
            <w:tcBorders>
              <w:top w:val="outset" w:sz="6" w:space="0" w:color="auto"/>
              <w:left w:val="outset" w:sz="6" w:space="0" w:color="auto"/>
              <w:bottom w:val="outset" w:sz="6" w:space="0" w:color="auto"/>
              <w:right w:val="outset" w:sz="6" w:space="0" w:color="auto"/>
            </w:tcBorders>
            <w:vAlign w:val="center"/>
          </w:tcPr>
          <w:p w14:paraId="017EE8D2" w14:textId="77777777" w:rsidR="00A7545E" w:rsidRPr="00385964" w:rsidRDefault="00A7545E" w:rsidP="00761268">
            <w:pPr>
              <w:spacing w:before="100" w:beforeAutospacing="1" w:after="100" w:afterAutospacing="1"/>
              <w:jc w:val="center"/>
            </w:pPr>
            <w:r w:rsidRPr="00385964">
              <w:rPr>
                <w:bCs/>
                <w:sz w:val="18"/>
                <w:szCs w:val="18"/>
                <w:lang w:val="uk-UA"/>
              </w:rPr>
              <w:t> </w:t>
            </w:r>
          </w:p>
        </w:tc>
        <w:tc>
          <w:tcPr>
            <w:tcW w:w="0" w:type="auto"/>
            <w:tcBorders>
              <w:top w:val="outset" w:sz="6" w:space="0" w:color="auto"/>
              <w:left w:val="outset" w:sz="6" w:space="0" w:color="auto"/>
              <w:bottom w:val="outset" w:sz="6" w:space="0" w:color="auto"/>
              <w:right w:val="outset" w:sz="6" w:space="0" w:color="auto"/>
            </w:tcBorders>
            <w:vAlign w:val="center"/>
          </w:tcPr>
          <w:p w14:paraId="7CB68392" w14:textId="77777777" w:rsidR="00A7545E" w:rsidRPr="00385964" w:rsidRDefault="00A7545E" w:rsidP="00761268">
            <w:pPr>
              <w:spacing w:before="100" w:beforeAutospacing="1" w:after="100" w:afterAutospacing="1"/>
              <w:jc w:val="center"/>
            </w:pPr>
            <w:r w:rsidRPr="00385964">
              <w:rPr>
                <w:bCs/>
                <w:sz w:val="18"/>
                <w:szCs w:val="18"/>
                <w:lang w:val="uk-UA"/>
              </w:rPr>
              <w:t>В</w:t>
            </w:r>
          </w:p>
        </w:tc>
        <w:tc>
          <w:tcPr>
            <w:tcW w:w="0" w:type="auto"/>
            <w:tcBorders>
              <w:top w:val="outset" w:sz="6" w:space="0" w:color="auto"/>
              <w:left w:val="outset" w:sz="6" w:space="0" w:color="auto"/>
              <w:bottom w:val="outset" w:sz="6" w:space="0" w:color="auto"/>
              <w:right w:val="outset" w:sz="6" w:space="0" w:color="auto"/>
            </w:tcBorders>
            <w:vAlign w:val="center"/>
          </w:tcPr>
          <w:p w14:paraId="00E27C98" w14:textId="77777777" w:rsidR="00A7545E" w:rsidRPr="00385964" w:rsidRDefault="00A7545E" w:rsidP="00761268">
            <w:pPr>
              <w:spacing w:before="100" w:beforeAutospacing="1" w:after="100" w:afterAutospacing="1"/>
              <w:jc w:val="center"/>
            </w:pPr>
            <w:r w:rsidRPr="00385964">
              <w:rPr>
                <w:bCs/>
                <w:sz w:val="18"/>
                <w:szCs w:val="18"/>
                <w:lang w:val="uk-UA"/>
              </w:rPr>
              <w:t>І</w:t>
            </w:r>
          </w:p>
        </w:tc>
        <w:tc>
          <w:tcPr>
            <w:tcW w:w="0" w:type="auto"/>
            <w:tcBorders>
              <w:top w:val="outset" w:sz="6" w:space="0" w:color="auto"/>
              <w:left w:val="outset" w:sz="6" w:space="0" w:color="auto"/>
              <w:bottom w:val="outset" w:sz="6" w:space="0" w:color="auto"/>
              <w:right w:val="outset" w:sz="6" w:space="0" w:color="auto"/>
            </w:tcBorders>
            <w:vAlign w:val="center"/>
          </w:tcPr>
          <w:p w14:paraId="0BD27850" w14:textId="77777777" w:rsidR="00A7545E" w:rsidRPr="00385964" w:rsidRDefault="00A7545E" w:rsidP="00761268">
            <w:pPr>
              <w:spacing w:before="100" w:beforeAutospacing="1" w:after="100" w:afterAutospacing="1"/>
              <w:jc w:val="center"/>
            </w:pPr>
            <w:r w:rsidRPr="00385964">
              <w:rPr>
                <w:bCs/>
                <w:sz w:val="18"/>
                <w:szCs w:val="18"/>
                <w:lang w:val="uk-UA"/>
              </w:rPr>
              <w:t>У</w:t>
            </w:r>
          </w:p>
        </w:tc>
      </w:tr>
    </w:tbl>
    <w:p w14:paraId="4F905920" w14:textId="77777777" w:rsidR="00A7545E" w:rsidRPr="00385964" w:rsidRDefault="00A7545E" w:rsidP="002F0009">
      <w:pPr>
        <w:spacing w:line="360" w:lineRule="auto"/>
        <w:ind w:firstLine="709"/>
        <w:jc w:val="both"/>
        <w:rPr>
          <w:sz w:val="28"/>
          <w:szCs w:val="28"/>
        </w:rPr>
      </w:pPr>
      <w:r w:rsidRPr="00385964">
        <w:rPr>
          <w:bCs/>
          <w:iCs/>
          <w:sz w:val="28"/>
          <w:szCs w:val="28"/>
          <w:lang w:val="uk-UA"/>
        </w:rPr>
        <w:t>Умовні позначення:</w:t>
      </w:r>
      <w:r w:rsidRPr="00385964">
        <w:rPr>
          <w:bCs/>
          <w:sz w:val="28"/>
          <w:szCs w:val="28"/>
          <w:lang w:val="uk-UA"/>
        </w:rPr>
        <w:t xml:space="preserve"> В</w:t>
      </w:r>
      <w:r w:rsidRPr="00385964">
        <w:rPr>
          <w:sz w:val="28"/>
          <w:szCs w:val="28"/>
          <w:lang w:val="uk-UA"/>
        </w:rPr>
        <w:t xml:space="preserve"> — відповідальність; </w:t>
      </w:r>
      <w:r w:rsidRPr="00385964">
        <w:rPr>
          <w:bCs/>
          <w:sz w:val="28"/>
          <w:szCs w:val="28"/>
          <w:lang w:val="uk-UA"/>
        </w:rPr>
        <w:t>П</w:t>
      </w:r>
      <w:r w:rsidRPr="00385964">
        <w:rPr>
          <w:sz w:val="28"/>
          <w:szCs w:val="28"/>
          <w:lang w:val="uk-UA"/>
        </w:rPr>
        <w:t xml:space="preserve"> — підтримання; </w:t>
      </w:r>
      <w:r w:rsidRPr="00385964">
        <w:rPr>
          <w:bCs/>
          <w:sz w:val="28"/>
          <w:szCs w:val="28"/>
          <w:lang w:val="uk-UA"/>
        </w:rPr>
        <w:t>У</w:t>
      </w:r>
      <w:r w:rsidRPr="00385964">
        <w:rPr>
          <w:sz w:val="28"/>
          <w:szCs w:val="28"/>
          <w:lang w:val="uk-UA"/>
        </w:rPr>
        <w:t xml:space="preserve"> — узгодження; </w:t>
      </w:r>
      <w:r w:rsidRPr="00385964">
        <w:rPr>
          <w:bCs/>
          <w:sz w:val="28"/>
          <w:szCs w:val="28"/>
          <w:lang w:val="uk-UA"/>
        </w:rPr>
        <w:t>І</w:t>
      </w:r>
      <w:r w:rsidRPr="00385964">
        <w:rPr>
          <w:sz w:val="28"/>
          <w:szCs w:val="28"/>
          <w:lang w:val="uk-UA"/>
        </w:rPr>
        <w:t xml:space="preserve"> — отримання інформації.</w:t>
      </w:r>
    </w:p>
    <w:p w14:paraId="6FB8024B" w14:textId="77777777" w:rsidR="00A7545E" w:rsidRPr="00385964" w:rsidRDefault="00A7545E" w:rsidP="002F0009">
      <w:pPr>
        <w:spacing w:line="360" w:lineRule="auto"/>
        <w:ind w:firstLine="709"/>
        <w:jc w:val="both"/>
        <w:rPr>
          <w:sz w:val="28"/>
          <w:szCs w:val="28"/>
          <w:lang w:val="uk-UA"/>
        </w:rPr>
      </w:pPr>
      <w:r w:rsidRPr="00385964">
        <w:rPr>
          <w:bCs/>
          <w:sz w:val="28"/>
          <w:szCs w:val="28"/>
          <w:lang w:val="uk-UA"/>
        </w:rPr>
        <w:t> </w:t>
      </w:r>
      <w:r w:rsidRPr="00385964">
        <w:rPr>
          <w:iCs/>
          <w:sz w:val="28"/>
          <w:szCs w:val="28"/>
          <w:lang w:val="uk-UA"/>
        </w:rPr>
        <w:t>управління прибутковістю:</w:t>
      </w:r>
      <w:r w:rsidRPr="00385964">
        <w:rPr>
          <w:sz w:val="28"/>
          <w:szCs w:val="28"/>
          <w:lang w:val="uk-UA"/>
        </w:rPr>
        <w:t xml:space="preserve"> підвищення ефективності діяльності та рентабельності операцій — бюджетування доходів і витрат (БДВ);</w:t>
      </w:r>
    </w:p>
    <w:p w14:paraId="013CDB5B" w14:textId="77777777" w:rsidR="00A7545E" w:rsidRPr="00385964" w:rsidRDefault="00A7545E" w:rsidP="002F0009">
      <w:pPr>
        <w:spacing w:line="360" w:lineRule="auto"/>
        <w:ind w:firstLine="709"/>
        <w:jc w:val="both"/>
        <w:rPr>
          <w:sz w:val="28"/>
          <w:szCs w:val="28"/>
        </w:rPr>
      </w:pPr>
      <w:r w:rsidRPr="00385964">
        <w:rPr>
          <w:iCs/>
          <w:sz w:val="28"/>
          <w:szCs w:val="28"/>
          <w:lang w:val="uk-UA"/>
        </w:rPr>
        <w:lastRenderedPageBreak/>
        <w:t>управління активами та економічним потенціалом:</w:t>
      </w:r>
      <w:r w:rsidRPr="00385964">
        <w:rPr>
          <w:sz w:val="28"/>
          <w:szCs w:val="28"/>
          <w:lang w:val="uk-UA"/>
        </w:rPr>
        <w:t xml:space="preserve"> рентабельність активів та фінансова стійкість — бюджетування по балансу (ББЛ), фінансовий аналіз та довгострокове планування.</w:t>
      </w:r>
    </w:p>
    <w:p w14:paraId="16B7D8F3" w14:textId="77777777" w:rsidR="00A7545E" w:rsidRPr="00385964" w:rsidRDefault="00A7545E" w:rsidP="002F0009">
      <w:pPr>
        <w:spacing w:line="360" w:lineRule="auto"/>
        <w:ind w:firstLine="709"/>
        <w:jc w:val="both"/>
        <w:rPr>
          <w:sz w:val="28"/>
          <w:szCs w:val="28"/>
          <w:lang w:val="uk-UA"/>
        </w:rPr>
      </w:pPr>
      <w:r w:rsidRPr="00385964">
        <w:rPr>
          <w:sz w:val="28"/>
          <w:szCs w:val="28"/>
          <w:lang w:val="uk-UA"/>
        </w:rPr>
        <w:t>Складність запровадження фінансового управління за БРК та БДВ в сучасних умовах полягає у відмінностях між податковим та бухгалтерським обліком. Рух коштів по БРК відбувається за принципами податкового обліку, в той час, як планову дохідність підприємства в БДВ для управлінських цілей слід оцінювати за принципами бухгалтерського обліку. Це зумовлює порушення взаємозв’язків БРК, БДВ і ББЛ та високу трудомісткість бюджетного управління за фінансовими бюджетами. Крім того, на характер побудови фінансових бюджетів та взаємозв’язків між ними суттєво впливають об’єктивні особливості агропромислового виробництва.</w:t>
      </w:r>
    </w:p>
    <w:p w14:paraId="260AA02C" w14:textId="77777777" w:rsidR="00A7545E" w:rsidRPr="00385964" w:rsidRDefault="00A7545E" w:rsidP="002F0009">
      <w:pPr>
        <w:spacing w:line="360" w:lineRule="auto"/>
        <w:ind w:firstLine="709"/>
        <w:jc w:val="both"/>
        <w:rPr>
          <w:sz w:val="28"/>
          <w:szCs w:val="28"/>
        </w:rPr>
      </w:pPr>
      <w:r w:rsidRPr="00385964">
        <w:rPr>
          <w:bCs/>
          <w:sz w:val="28"/>
          <w:szCs w:val="28"/>
          <w:lang w:val="uk-UA"/>
        </w:rPr>
        <w:t xml:space="preserve">4. Регламентація бізнес-процесів системи бюджетування. </w:t>
      </w:r>
      <w:r w:rsidRPr="00385964">
        <w:rPr>
          <w:sz w:val="28"/>
          <w:szCs w:val="28"/>
          <w:lang w:val="uk-UA"/>
        </w:rPr>
        <w:t>Складність системи бюджетування полягає саме в організаційній   технології, яка потребує цілеспрямованої діяльності і взаємодії значної кількості управлінців та відповідальних виконавців. Тому впровадження системи бюджетного управління повинне супроводжуватись певним набором організаційно-технічних заходів і закріплюватись у детально опрацьованій системі внутрішніх документів, до яких можна віднести:</w:t>
      </w:r>
    </w:p>
    <w:p w14:paraId="00AF7851" w14:textId="77777777" w:rsidR="00A7545E" w:rsidRPr="00385964" w:rsidRDefault="00A7545E" w:rsidP="002F0009">
      <w:pPr>
        <w:spacing w:line="360" w:lineRule="auto"/>
        <w:ind w:firstLine="709"/>
        <w:jc w:val="both"/>
        <w:rPr>
          <w:sz w:val="28"/>
          <w:szCs w:val="28"/>
        </w:rPr>
      </w:pPr>
      <w:r w:rsidRPr="00385964">
        <w:rPr>
          <w:sz w:val="28"/>
          <w:szCs w:val="28"/>
          <w:lang w:val="uk-UA"/>
        </w:rPr>
        <w:t>Положення про фінансову структуру підприємства, яке визначає типізацію центрів фінансової відповідальності, схему консолідації фінансових результатів, а також критерії оцінки ефективності центрів для план-фактного аналізу діяльності та стимулювання.</w:t>
      </w:r>
    </w:p>
    <w:p w14:paraId="66A7595C" w14:textId="77777777" w:rsidR="00A7545E" w:rsidRPr="00385964" w:rsidRDefault="00A7545E" w:rsidP="002F0009">
      <w:pPr>
        <w:spacing w:line="360" w:lineRule="auto"/>
        <w:ind w:firstLine="709"/>
        <w:jc w:val="both"/>
        <w:rPr>
          <w:sz w:val="28"/>
          <w:szCs w:val="28"/>
        </w:rPr>
      </w:pPr>
      <w:r w:rsidRPr="00385964">
        <w:rPr>
          <w:sz w:val="28"/>
          <w:szCs w:val="28"/>
          <w:lang w:val="uk-UA"/>
        </w:rPr>
        <w:t>Положення про систему бюджетування визначає його основні положення, включаючи бюджетну архітектуру, послідовність етапів операційного планування, ковзне тримісячне планування, мотивацію в системі бюджетного управління.</w:t>
      </w:r>
    </w:p>
    <w:p w14:paraId="3D1BFAC6" w14:textId="77777777" w:rsidR="00A7545E" w:rsidRPr="00385964" w:rsidRDefault="00A7545E" w:rsidP="002F0009">
      <w:pPr>
        <w:spacing w:line="360" w:lineRule="auto"/>
        <w:ind w:firstLine="709"/>
        <w:jc w:val="both"/>
        <w:rPr>
          <w:sz w:val="28"/>
          <w:szCs w:val="28"/>
        </w:rPr>
      </w:pPr>
      <w:r w:rsidRPr="00385964">
        <w:rPr>
          <w:sz w:val="28"/>
          <w:szCs w:val="28"/>
          <w:lang w:val="uk-UA"/>
        </w:rPr>
        <w:t>Регламент бюджетного управління по бюджету доходів і витрат, бюджету руху коштів, бюджету по балансовому листу, яке визначає порядок, терміни, відповідальних при формуванні фінансових бюджетів.</w:t>
      </w:r>
    </w:p>
    <w:p w14:paraId="75704B2E" w14:textId="77777777" w:rsidR="00A7545E" w:rsidRPr="00385964" w:rsidRDefault="00A7545E" w:rsidP="002F0009">
      <w:pPr>
        <w:spacing w:line="360" w:lineRule="auto"/>
        <w:ind w:firstLine="709"/>
        <w:jc w:val="both"/>
        <w:rPr>
          <w:sz w:val="28"/>
          <w:szCs w:val="28"/>
        </w:rPr>
      </w:pPr>
      <w:r w:rsidRPr="00385964">
        <w:rPr>
          <w:sz w:val="28"/>
          <w:szCs w:val="28"/>
          <w:lang w:val="uk-UA"/>
        </w:rPr>
        <w:lastRenderedPageBreak/>
        <w:t>Положення про фінансовий аналіз та контроль, яке встановлює принципи і порядок фінансово-економічного аналізу в системі бюджетування.</w:t>
      </w:r>
    </w:p>
    <w:p w14:paraId="700107F6" w14:textId="77777777" w:rsidR="00A7545E" w:rsidRPr="00385964" w:rsidRDefault="00A7545E" w:rsidP="002F0009">
      <w:pPr>
        <w:spacing w:line="360" w:lineRule="auto"/>
        <w:ind w:firstLine="709"/>
        <w:jc w:val="both"/>
        <w:rPr>
          <w:sz w:val="28"/>
          <w:szCs w:val="28"/>
        </w:rPr>
      </w:pPr>
      <w:r w:rsidRPr="00385964">
        <w:rPr>
          <w:sz w:val="28"/>
          <w:szCs w:val="28"/>
          <w:lang w:val="uk-UA"/>
        </w:rPr>
        <w:t>План заходів з впровадження системи бюджетного управління, що містить етапи робіт, терміни і відповідальних з автоматизації бюджетування в інформаційній системі, а також її інтеграції з обліковою системою підприємства.</w:t>
      </w:r>
    </w:p>
    <w:p w14:paraId="729B6A11" w14:textId="77777777" w:rsidR="00A7545E" w:rsidRPr="00385964" w:rsidRDefault="00A7545E" w:rsidP="002F0009">
      <w:pPr>
        <w:spacing w:line="360" w:lineRule="auto"/>
        <w:ind w:firstLine="709"/>
        <w:jc w:val="both"/>
        <w:rPr>
          <w:sz w:val="28"/>
          <w:szCs w:val="28"/>
        </w:rPr>
      </w:pPr>
      <w:r w:rsidRPr="00385964">
        <w:rPr>
          <w:sz w:val="28"/>
          <w:szCs w:val="28"/>
          <w:lang w:val="uk-UA"/>
        </w:rPr>
        <w:t>Додатки, які включають форми планів, бюджетів, звітів, контрольно-аналітичних і розрахункових таблиць системи бюджетування.</w:t>
      </w:r>
    </w:p>
    <w:p w14:paraId="4F40F833" w14:textId="77777777" w:rsidR="00A7545E" w:rsidRPr="00385964" w:rsidRDefault="00A7545E" w:rsidP="002F0009">
      <w:pPr>
        <w:spacing w:line="360" w:lineRule="auto"/>
        <w:ind w:firstLine="709"/>
        <w:jc w:val="both"/>
        <w:rPr>
          <w:sz w:val="28"/>
          <w:szCs w:val="28"/>
        </w:rPr>
      </w:pPr>
      <w:r w:rsidRPr="00385964">
        <w:rPr>
          <w:sz w:val="28"/>
          <w:szCs w:val="28"/>
          <w:lang w:val="uk-UA"/>
        </w:rPr>
        <w:t>З метою побудови дієвих регламентів, бізнес-процеси бюджетування спочатку підлягають оптимізації за принципами реінжинірингу. За необхідності розробляються регламенти управління за окремими бюджетами, які повинні включати: процедури, їх послідовність та терміни виконання; відповідальних виконавців процедур; вхідні документи, які використовуються у процедурі; вихідні документи, що генеруються в ній.  При цьому рівень деталізації процедур, бюджетів та звітів здебільшого залежить від функціонування систем автоматизації. Так, низька автоматизація не забезпечує своєчасності надходження фактичних даних для фінансового аналізу, а також відповідності структури планових і фактичних даних.</w:t>
      </w:r>
    </w:p>
    <w:p w14:paraId="0A7E9745" w14:textId="77777777" w:rsidR="00A7545E" w:rsidRPr="00385964" w:rsidRDefault="00A7545E" w:rsidP="002F0009">
      <w:pPr>
        <w:spacing w:line="360" w:lineRule="auto"/>
        <w:ind w:firstLine="709"/>
        <w:jc w:val="both"/>
        <w:rPr>
          <w:sz w:val="28"/>
          <w:szCs w:val="28"/>
        </w:rPr>
      </w:pPr>
      <w:r w:rsidRPr="00385964">
        <w:rPr>
          <w:sz w:val="28"/>
          <w:szCs w:val="28"/>
          <w:lang w:val="uk-UA"/>
        </w:rPr>
        <w:t>У бюджетних регламентах повинні знайти відображення всі функції фінансового управління:</w:t>
      </w:r>
    </w:p>
    <w:p w14:paraId="357DE445" w14:textId="77777777" w:rsidR="00A7545E" w:rsidRPr="00385964" w:rsidRDefault="00472935" w:rsidP="002F0009">
      <w:pPr>
        <w:spacing w:line="360" w:lineRule="auto"/>
        <w:ind w:firstLine="709"/>
        <w:jc w:val="both"/>
        <w:rPr>
          <w:sz w:val="28"/>
          <w:szCs w:val="28"/>
          <w:lang w:val="uk-UA"/>
        </w:rPr>
      </w:pPr>
      <w:r>
        <w:rPr>
          <w:sz w:val="28"/>
          <w:szCs w:val="28"/>
          <w:lang w:val="uk-UA"/>
        </w:rPr>
        <w:t>1.</w:t>
      </w:r>
      <w:r w:rsidR="00A7545E" w:rsidRPr="00385964">
        <w:rPr>
          <w:sz w:val="28"/>
          <w:szCs w:val="28"/>
          <w:lang w:val="uk-UA"/>
        </w:rPr>
        <w:t xml:space="preserve"> </w:t>
      </w:r>
      <w:r w:rsidR="00A7545E" w:rsidRPr="00385964">
        <w:rPr>
          <w:iCs/>
          <w:sz w:val="28"/>
          <w:szCs w:val="28"/>
          <w:lang w:val="uk-UA"/>
        </w:rPr>
        <w:t xml:space="preserve">Планування (складання, узгодження, затвердження планів і бюджетів). </w:t>
      </w:r>
      <w:r w:rsidR="00A7545E" w:rsidRPr="00385964">
        <w:rPr>
          <w:sz w:val="28"/>
          <w:szCs w:val="28"/>
          <w:lang w:val="uk-UA"/>
        </w:rPr>
        <w:t xml:space="preserve">Відповідно до затверджених регламентів, на основі поставлених цілей усі центри формують свої бюджети, дані яких консолідуються на рівні підприємства. Ці прогнозні звіти дають можливість ще на стадії планування показати в конкретних фінансових термінах (ліквідності, рентабельності, вартості) той стан підприємства, до якого воно прийде  у разі вдалого здійснення всіх запланованих рішень. </w:t>
      </w:r>
    </w:p>
    <w:p w14:paraId="39AAF95E" w14:textId="77777777" w:rsidR="00A7545E" w:rsidRPr="00385964" w:rsidRDefault="00A7545E" w:rsidP="002F0009">
      <w:pPr>
        <w:spacing w:line="360" w:lineRule="auto"/>
        <w:ind w:firstLine="709"/>
        <w:jc w:val="both"/>
        <w:rPr>
          <w:sz w:val="28"/>
          <w:szCs w:val="28"/>
          <w:lang w:val="uk-UA"/>
        </w:rPr>
      </w:pPr>
      <w:r w:rsidRPr="00385964">
        <w:rPr>
          <w:sz w:val="28"/>
          <w:szCs w:val="28"/>
          <w:lang w:val="uk-UA"/>
        </w:rPr>
        <w:lastRenderedPageBreak/>
        <w:t>Розроблений і узгоджений шляхом ітерації план підприємства у формі основного бюджету затверджується керівництвом на підставі аналізу на відповідність меті й стає директивним документом, обов’язковим для виконання всім центрам.</w:t>
      </w:r>
    </w:p>
    <w:p w14:paraId="6F2D5DDE" w14:textId="77777777" w:rsidR="00A7545E" w:rsidRPr="00385964" w:rsidRDefault="00472935" w:rsidP="002F0009">
      <w:pPr>
        <w:spacing w:line="360" w:lineRule="auto"/>
        <w:ind w:firstLine="709"/>
        <w:jc w:val="both"/>
        <w:rPr>
          <w:sz w:val="28"/>
          <w:szCs w:val="28"/>
        </w:rPr>
      </w:pPr>
      <w:r>
        <w:rPr>
          <w:sz w:val="28"/>
          <w:szCs w:val="28"/>
          <w:lang w:val="uk-UA"/>
        </w:rPr>
        <w:t>2.</w:t>
      </w:r>
      <w:r w:rsidR="00A7545E" w:rsidRPr="00385964">
        <w:rPr>
          <w:sz w:val="28"/>
          <w:szCs w:val="28"/>
          <w:lang w:val="uk-UA"/>
        </w:rPr>
        <w:t xml:space="preserve"> </w:t>
      </w:r>
      <w:r w:rsidR="00A7545E" w:rsidRPr="00385964">
        <w:rPr>
          <w:iCs/>
          <w:sz w:val="28"/>
          <w:szCs w:val="28"/>
          <w:lang w:val="uk-UA"/>
        </w:rPr>
        <w:t xml:space="preserve">Облік фактичних даних і контроль відхилень. </w:t>
      </w:r>
      <w:r w:rsidR="00A7545E" w:rsidRPr="00385964">
        <w:rPr>
          <w:sz w:val="28"/>
          <w:szCs w:val="28"/>
          <w:lang w:val="uk-UA"/>
        </w:rPr>
        <w:t>Усі ЦФВ ведуть свою оперативну діяльність, обліковуючи фактичні дані в тих регістрах, які планувалися. Виконання своїх функціональних обов’язків кожен підрозділ здійснює в рамках власного бюджету, відповідаючи, таким чином, за його дотримання. Це гарантуватиме підприємству запланований фінансовий результат. При цьому планова та облікова системи не симетричні — облік більш розвинутий стосовно завдань глибокої діагностики причин.</w:t>
      </w:r>
    </w:p>
    <w:p w14:paraId="3A76FBDE" w14:textId="77777777" w:rsidR="00A7545E" w:rsidRPr="00385964" w:rsidRDefault="00A7545E" w:rsidP="002F0009">
      <w:pPr>
        <w:spacing w:line="360" w:lineRule="auto"/>
        <w:ind w:firstLine="709"/>
        <w:jc w:val="both"/>
        <w:rPr>
          <w:sz w:val="28"/>
          <w:szCs w:val="28"/>
        </w:rPr>
      </w:pPr>
      <w:r w:rsidRPr="00385964">
        <w:rPr>
          <w:sz w:val="28"/>
          <w:szCs w:val="28"/>
          <w:lang w:val="uk-UA"/>
        </w:rPr>
        <w:t xml:space="preserve">З метою контролю за дотриманням бюджетів у поточному режимі, постійно простежуються відхилення фактичних даних від планових, що дає змогу як кожному ЦФВ, так і підприємству в цілому своєчасно виявляти негативні тенденції й запобігати їм. Бюджет розглядається як ліміт витрат коштів по конкретній статті та конкретному підрозділу. </w:t>
      </w:r>
    </w:p>
    <w:p w14:paraId="01A954FC" w14:textId="77777777" w:rsidR="00A7545E" w:rsidRPr="00385964" w:rsidRDefault="00A7545E" w:rsidP="002F0009">
      <w:pPr>
        <w:spacing w:line="360" w:lineRule="auto"/>
        <w:ind w:firstLine="709"/>
        <w:jc w:val="both"/>
        <w:rPr>
          <w:sz w:val="28"/>
          <w:szCs w:val="28"/>
        </w:rPr>
      </w:pPr>
      <w:r w:rsidRPr="00385964">
        <w:rPr>
          <w:sz w:val="28"/>
          <w:szCs w:val="28"/>
          <w:lang w:val="uk-UA"/>
        </w:rPr>
        <w:t>Бюджети пов’язані з планами поставок продукції та надходження матеріальних ресурсів, що дозволяє здійснювати контроль за схемами: бюджет продажу в натуральному та грошовому вираженні — відвантаження — виникнення дебіторської заборгованості — погашення дебіторської заборгованості; бюджет закупівель у натуральному вираженні — надходження матеріально-технічних ресурсів — виникнення кредиторської заборгованості — погашення кредиторської заборгованості.</w:t>
      </w:r>
    </w:p>
    <w:p w14:paraId="582DF926" w14:textId="77777777" w:rsidR="00A7545E" w:rsidRPr="00385964" w:rsidRDefault="00472935" w:rsidP="002F0009">
      <w:pPr>
        <w:spacing w:line="360" w:lineRule="auto"/>
        <w:ind w:firstLine="709"/>
        <w:jc w:val="both"/>
        <w:rPr>
          <w:sz w:val="28"/>
          <w:szCs w:val="28"/>
        </w:rPr>
      </w:pPr>
      <w:r>
        <w:rPr>
          <w:sz w:val="28"/>
          <w:szCs w:val="28"/>
          <w:lang w:val="uk-UA"/>
        </w:rPr>
        <w:t>3.</w:t>
      </w:r>
      <w:r w:rsidR="00A7545E" w:rsidRPr="00385964">
        <w:rPr>
          <w:sz w:val="28"/>
          <w:szCs w:val="28"/>
          <w:lang w:val="uk-UA"/>
        </w:rPr>
        <w:t xml:space="preserve"> </w:t>
      </w:r>
      <w:r w:rsidR="00A7545E" w:rsidRPr="00385964">
        <w:rPr>
          <w:iCs/>
          <w:sz w:val="28"/>
          <w:szCs w:val="28"/>
          <w:lang w:val="uk-UA"/>
        </w:rPr>
        <w:t>Мотивація виконання бюджетів.</w:t>
      </w:r>
      <w:r w:rsidR="00A7545E" w:rsidRPr="00385964">
        <w:rPr>
          <w:sz w:val="28"/>
          <w:szCs w:val="28"/>
          <w:lang w:val="uk-UA"/>
        </w:rPr>
        <w:t xml:space="preserve"> Для стимулювання виконання бюджетів встановлюється залежність матеріальної винагороди від дотримання / порушення бюджетів, що повинно мотивувати персонал  до покращення бюджетних показників.</w:t>
      </w:r>
    </w:p>
    <w:p w14:paraId="76BC0A15" w14:textId="77777777" w:rsidR="00A7545E" w:rsidRPr="00385964" w:rsidRDefault="00472935" w:rsidP="002F0009">
      <w:pPr>
        <w:spacing w:line="360" w:lineRule="auto"/>
        <w:ind w:firstLine="709"/>
        <w:jc w:val="both"/>
        <w:rPr>
          <w:sz w:val="28"/>
          <w:szCs w:val="28"/>
        </w:rPr>
      </w:pPr>
      <w:r>
        <w:rPr>
          <w:sz w:val="28"/>
          <w:szCs w:val="28"/>
          <w:lang w:val="uk-UA"/>
        </w:rPr>
        <w:t>4.</w:t>
      </w:r>
      <w:r w:rsidR="00A7545E" w:rsidRPr="00385964">
        <w:rPr>
          <w:sz w:val="28"/>
          <w:szCs w:val="28"/>
          <w:lang w:val="uk-UA"/>
        </w:rPr>
        <w:t xml:space="preserve"> </w:t>
      </w:r>
      <w:r w:rsidR="00A7545E" w:rsidRPr="00385964">
        <w:rPr>
          <w:iCs/>
          <w:sz w:val="28"/>
          <w:szCs w:val="28"/>
          <w:lang w:val="uk-UA"/>
        </w:rPr>
        <w:t>Аналіз виконання і звітність.</w:t>
      </w:r>
      <w:r w:rsidR="00A7545E" w:rsidRPr="00385964">
        <w:rPr>
          <w:sz w:val="28"/>
          <w:szCs w:val="28"/>
          <w:lang w:val="uk-UA"/>
        </w:rPr>
        <w:t xml:space="preserve"> Аналіз здійснюється на всіх стадіях бюджетного управління — як на проміжних етапах (декада), так і після завершення бюджетного періоду (місяць, квартал).</w:t>
      </w:r>
    </w:p>
    <w:p w14:paraId="26DBC6C9" w14:textId="77777777" w:rsidR="00A7545E" w:rsidRPr="00385964" w:rsidRDefault="00472935" w:rsidP="002F0009">
      <w:pPr>
        <w:spacing w:line="360" w:lineRule="auto"/>
        <w:ind w:firstLine="709"/>
        <w:jc w:val="both"/>
        <w:rPr>
          <w:sz w:val="28"/>
          <w:szCs w:val="28"/>
        </w:rPr>
      </w:pPr>
      <w:r>
        <w:rPr>
          <w:sz w:val="28"/>
          <w:szCs w:val="28"/>
          <w:lang w:val="uk-UA"/>
        </w:rPr>
        <w:lastRenderedPageBreak/>
        <w:t>5.</w:t>
      </w:r>
      <w:r w:rsidR="00A7545E" w:rsidRPr="00385964">
        <w:rPr>
          <w:sz w:val="28"/>
          <w:szCs w:val="28"/>
          <w:lang w:val="uk-UA"/>
        </w:rPr>
        <w:t xml:space="preserve"> </w:t>
      </w:r>
      <w:r w:rsidR="00A7545E" w:rsidRPr="00385964">
        <w:rPr>
          <w:iCs/>
          <w:sz w:val="28"/>
          <w:szCs w:val="28"/>
          <w:lang w:val="uk-UA"/>
        </w:rPr>
        <w:t xml:space="preserve">Прийняття управлінських рішень. </w:t>
      </w:r>
      <w:r w:rsidR="00A7545E" w:rsidRPr="00385964">
        <w:rPr>
          <w:sz w:val="28"/>
          <w:szCs w:val="28"/>
          <w:lang w:val="uk-UA"/>
        </w:rPr>
        <w:t>Дані аналізу використовуються для прийняття управлінських рішень у поточному режимі, а також для коригування планів по результатах завершення бюджетного періоду і формування бюджетів на наступний.</w:t>
      </w:r>
    </w:p>
    <w:p w14:paraId="5865C9EF" w14:textId="77777777" w:rsidR="00A7545E" w:rsidRPr="00385964" w:rsidRDefault="00A7545E" w:rsidP="002F0009">
      <w:pPr>
        <w:spacing w:line="360" w:lineRule="auto"/>
        <w:ind w:firstLine="709"/>
        <w:jc w:val="both"/>
        <w:rPr>
          <w:sz w:val="28"/>
          <w:szCs w:val="28"/>
          <w:lang w:val="uk-UA"/>
        </w:rPr>
      </w:pPr>
      <w:r w:rsidRPr="00385964">
        <w:rPr>
          <w:sz w:val="28"/>
          <w:szCs w:val="28"/>
          <w:lang w:val="uk-UA"/>
        </w:rPr>
        <w:t>Бюджетне планування є складним ітераційним процесом, де відбувається вертикальна і горизонтальна взаємодія підрозділів підприємства. З одного боку до підрозділів доводяться економічні нормативи та ліміти їх фінансування, з іншого  — ці підрозділи мають у бюджетах обґрунтувати свою потребу в коштах і зазначити обсяги та джерела грошових надходжень.</w:t>
      </w:r>
    </w:p>
    <w:p w14:paraId="5400C983" w14:textId="77777777" w:rsidR="00A7545E" w:rsidRPr="00385964" w:rsidRDefault="00A7545E" w:rsidP="002F0009">
      <w:pPr>
        <w:spacing w:line="360" w:lineRule="auto"/>
        <w:ind w:firstLine="709"/>
        <w:jc w:val="both"/>
        <w:rPr>
          <w:sz w:val="28"/>
          <w:szCs w:val="28"/>
        </w:rPr>
      </w:pPr>
      <w:r w:rsidRPr="00385964">
        <w:rPr>
          <w:sz w:val="28"/>
          <w:szCs w:val="28"/>
          <w:lang w:val="uk-UA"/>
        </w:rPr>
        <w:t>Послідовність бюджетного планування в умовах конкурентного середовища включає такі етап</w:t>
      </w:r>
      <w:r w:rsidR="002F0009" w:rsidRPr="00385964">
        <w:rPr>
          <w:sz w:val="28"/>
          <w:szCs w:val="28"/>
          <w:lang w:val="uk-UA"/>
        </w:rPr>
        <w:t>и</w:t>
      </w:r>
      <w:r w:rsidRPr="00385964">
        <w:rPr>
          <w:sz w:val="28"/>
          <w:szCs w:val="28"/>
          <w:lang w:val="uk-UA"/>
        </w:rPr>
        <w:t>:</w:t>
      </w:r>
    </w:p>
    <w:p w14:paraId="3D3F91D0" w14:textId="77777777" w:rsidR="00A7545E" w:rsidRPr="00385964" w:rsidRDefault="00A7545E" w:rsidP="002F0009">
      <w:pPr>
        <w:spacing w:line="360" w:lineRule="auto"/>
        <w:ind w:firstLine="709"/>
        <w:jc w:val="both"/>
        <w:rPr>
          <w:sz w:val="28"/>
          <w:szCs w:val="28"/>
        </w:rPr>
      </w:pPr>
      <w:r w:rsidRPr="00385964">
        <w:rPr>
          <w:sz w:val="28"/>
          <w:szCs w:val="28"/>
          <w:lang w:val="uk-UA"/>
        </w:rPr>
        <w:t>аналіз результатів діяльності підприємства за попередній період, розробка основних напрямів розвитку на наступний (стратегія та довгострокові цілі);</w:t>
      </w:r>
    </w:p>
    <w:p w14:paraId="4AC9AFA1" w14:textId="77777777" w:rsidR="00A7545E" w:rsidRPr="00385964" w:rsidRDefault="00A7545E" w:rsidP="002F0009">
      <w:pPr>
        <w:spacing w:line="360" w:lineRule="auto"/>
        <w:ind w:firstLine="709"/>
        <w:jc w:val="both"/>
        <w:rPr>
          <w:sz w:val="28"/>
          <w:szCs w:val="28"/>
        </w:rPr>
      </w:pPr>
      <w:r w:rsidRPr="00385964">
        <w:rPr>
          <w:sz w:val="28"/>
          <w:szCs w:val="28"/>
          <w:lang w:val="uk-UA"/>
        </w:rPr>
        <w:t>визначення обсягів реалізації основної товарної продукції у бюджеті продажу. На цьому етапі також формуються операційні бюджети по центрах, які не залежать від обсягів виробництва та реалізації продукції (умовно постійні витрати);</w:t>
      </w:r>
    </w:p>
    <w:p w14:paraId="36638FE0" w14:textId="77777777" w:rsidR="00A7545E" w:rsidRPr="00385964" w:rsidRDefault="00A7545E" w:rsidP="002F0009">
      <w:pPr>
        <w:spacing w:line="360" w:lineRule="auto"/>
        <w:ind w:firstLine="709"/>
        <w:jc w:val="both"/>
        <w:rPr>
          <w:sz w:val="28"/>
          <w:szCs w:val="28"/>
        </w:rPr>
      </w:pPr>
      <w:r w:rsidRPr="00385964">
        <w:rPr>
          <w:sz w:val="28"/>
          <w:szCs w:val="28"/>
          <w:lang w:val="uk-UA"/>
        </w:rPr>
        <w:t>складання плану виробництва, виходячи з бюджету продаж, залишків незавершеного виробництва і готової продукції та потреб оптимізації виробничих процесів;</w:t>
      </w:r>
    </w:p>
    <w:p w14:paraId="24935CCB" w14:textId="77777777" w:rsidR="00A7545E" w:rsidRPr="00385964" w:rsidRDefault="00A7545E" w:rsidP="002F0009">
      <w:pPr>
        <w:spacing w:line="360" w:lineRule="auto"/>
        <w:ind w:firstLine="709"/>
        <w:jc w:val="both"/>
        <w:rPr>
          <w:sz w:val="28"/>
          <w:szCs w:val="28"/>
        </w:rPr>
      </w:pPr>
      <w:r w:rsidRPr="00385964">
        <w:rPr>
          <w:sz w:val="28"/>
          <w:szCs w:val="28"/>
          <w:lang w:val="uk-UA"/>
        </w:rPr>
        <w:t>визначення прямих витрат на сировину, матеріали, енергоресурси; узгодження операційних бюджетів на рівні керівників центрів відповідальності та місць виникнення витрат;</w:t>
      </w:r>
    </w:p>
    <w:p w14:paraId="445B981C" w14:textId="77777777" w:rsidR="00A7545E" w:rsidRPr="00385964" w:rsidRDefault="00A7545E" w:rsidP="002F0009">
      <w:pPr>
        <w:spacing w:line="360" w:lineRule="auto"/>
        <w:ind w:firstLine="709"/>
        <w:jc w:val="both"/>
        <w:rPr>
          <w:sz w:val="28"/>
          <w:szCs w:val="28"/>
        </w:rPr>
      </w:pPr>
      <w:r w:rsidRPr="00385964">
        <w:rPr>
          <w:sz w:val="28"/>
          <w:szCs w:val="28"/>
          <w:lang w:val="uk-UA"/>
        </w:rPr>
        <w:t>консолідація зведених бюджетів загальногосподарських та загальновиробничих витрат, планування собівартості та рентабельності продукції, податкове планування, оцінка ефективності господарювання і формування бюджету доходів і витрат;</w:t>
      </w:r>
    </w:p>
    <w:p w14:paraId="08E74523" w14:textId="77777777" w:rsidR="00A7545E" w:rsidRPr="00385964" w:rsidRDefault="00A7545E" w:rsidP="002F0009">
      <w:pPr>
        <w:spacing w:line="360" w:lineRule="auto"/>
        <w:ind w:firstLine="709"/>
        <w:jc w:val="both"/>
        <w:rPr>
          <w:sz w:val="28"/>
          <w:szCs w:val="28"/>
        </w:rPr>
      </w:pPr>
      <w:r w:rsidRPr="00385964">
        <w:rPr>
          <w:sz w:val="28"/>
          <w:szCs w:val="28"/>
          <w:lang w:val="uk-UA"/>
        </w:rPr>
        <w:lastRenderedPageBreak/>
        <w:t>складання бюджету руху коштів для визначення потреби в залученні фінансових ресурсів або напрямів інвестування, формування кредитного плану, бюджету фінансових вкладень;</w:t>
      </w:r>
    </w:p>
    <w:p w14:paraId="2B5416D3" w14:textId="77777777" w:rsidR="00A7545E" w:rsidRPr="00385964" w:rsidRDefault="00A7545E" w:rsidP="002F0009">
      <w:pPr>
        <w:spacing w:line="360" w:lineRule="auto"/>
        <w:ind w:firstLine="709"/>
        <w:jc w:val="both"/>
        <w:rPr>
          <w:sz w:val="28"/>
          <w:szCs w:val="28"/>
        </w:rPr>
      </w:pPr>
      <w:r w:rsidRPr="00385964">
        <w:rPr>
          <w:sz w:val="28"/>
          <w:szCs w:val="28"/>
          <w:lang w:val="uk-UA"/>
        </w:rPr>
        <w:t>затвердження бюджетною комісією мастер-бюджету підприємства (пакета розроблених планів і бюджетів).</w:t>
      </w:r>
    </w:p>
    <w:p w14:paraId="53FC5E97" w14:textId="77777777" w:rsidR="00A7545E" w:rsidRPr="00385964" w:rsidRDefault="00A7545E" w:rsidP="002F0009">
      <w:pPr>
        <w:spacing w:line="360" w:lineRule="auto"/>
        <w:ind w:firstLine="709"/>
        <w:jc w:val="both"/>
        <w:rPr>
          <w:sz w:val="28"/>
          <w:szCs w:val="28"/>
        </w:rPr>
      </w:pPr>
      <w:r w:rsidRPr="00385964">
        <w:rPr>
          <w:sz w:val="28"/>
          <w:szCs w:val="28"/>
          <w:lang w:val="uk-UA"/>
        </w:rPr>
        <w:t>Таким чином, досвід впровадження бюджетного управління на підприємствах переконливо свідчить про його суттєві переваги в умовах функціонування внутрішнього економічного механізму і складної структури бізнесу. Він означає забезпечення високоефективної прозорої системи фінансового управління кожною господарською ланкою та напрямом бізнесу на всіх етапах  обороту.</w:t>
      </w:r>
    </w:p>
    <w:p w14:paraId="13C59AB4" w14:textId="77777777" w:rsidR="00A7545E" w:rsidRPr="00385964" w:rsidRDefault="00A7545E" w:rsidP="002F0009">
      <w:pPr>
        <w:spacing w:line="360" w:lineRule="auto"/>
        <w:ind w:firstLine="709"/>
        <w:jc w:val="both"/>
        <w:rPr>
          <w:sz w:val="28"/>
          <w:szCs w:val="28"/>
        </w:rPr>
      </w:pPr>
      <w:r w:rsidRPr="00385964">
        <w:rPr>
          <w:sz w:val="28"/>
          <w:szCs w:val="28"/>
          <w:lang w:val="uk-UA"/>
        </w:rPr>
        <w:t>Виходячи з усього, викладеного вище, бачимо, наскільки актуальна  сьогодні розробка систем фінансового управління підприємств засобами бюджетування. Слід відзначити також і недостатність досвіду з впровадження та використання бюджетного управління на агропромислових підприємствах. Доцільною видається акумулювання передового досвіду внутрішніх економічних механізмів, управлінського обліку,  підходу до управління з урахуванням  кожного процесу й етапу, аналізу в частині фінансового менеджменту. На цій  основі  можлива  розробка методичних рекомендацій з організації бюджетного управління агропромисловим підприємством.</w:t>
      </w:r>
    </w:p>
    <w:p w14:paraId="1ECCA8AF" w14:textId="77777777" w:rsidR="00B356E1" w:rsidRPr="00385964" w:rsidRDefault="00B356E1" w:rsidP="002F0009">
      <w:pPr>
        <w:pStyle w:val="a7"/>
        <w:spacing w:after="0" w:line="360" w:lineRule="auto"/>
        <w:ind w:left="0" w:firstLine="709"/>
        <w:jc w:val="both"/>
        <w:rPr>
          <w:sz w:val="28"/>
          <w:szCs w:val="28"/>
          <w:lang w:val="uk-UA"/>
        </w:rPr>
      </w:pPr>
      <w:r w:rsidRPr="00385964">
        <w:rPr>
          <w:sz w:val="28"/>
          <w:szCs w:val="28"/>
          <w:lang w:val="uk-UA"/>
        </w:rPr>
        <w:t xml:space="preserve">Ефективність </w:t>
      </w:r>
      <w:r w:rsidRPr="00385964">
        <w:rPr>
          <w:color w:val="auto"/>
          <w:sz w:val="28"/>
          <w:szCs w:val="28"/>
          <w:lang w:val="uk-UA"/>
        </w:rPr>
        <w:t>удосконалення роботи контролінгових служб</w:t>
      </w:r>
      <w:r w:rsidRPr="00385964">
        <w:rPr>
          <w:sz w:val="28"/>
          <w:szCs w:val="28"/>
          <w:lang w:val="uk-UA"/>
        </w:rPr>
        <w:t xml:space="preserve"> може бути оцінена якісним або кількісним способом. Якісна оцінка </w:t>
      </w:r>
      <w:r w:rsidRPr="00385964">
        <w:rPr>
          <w:color w:val="auto"/>
          <w:sz w:val="28"/>
          <w:szCs w:val="28"/>
          <w:lang w:val="uk-UA"/>
        </w:rPr>
        <w:t>складається</w:t>
      </w:r>
      <w:r w:rsidRPr="00385964">
        <w:rPr>
          <w:sz w:val="28"/>
          <w:szCs w:val="28"/>
          <w:lang w:val="uk-UA"/>
        </w:rPr>
        <w:t xml:space="preserve">  в доказі факту, що даний захід поліпшує ті або інші показники діяльності підприємства або його систем </w:t>
      </w:r>
      <w:r w:rsidRPr="00385964">
        <w:rPr>
          <w:color w:val="auto"/>
          <w:sz w:val="28"/>
          <w:szCs w:val="28"/>
          <w:lang w:val="uk-UA"/>
        </w:rPr>
        <w:t>керівництва</w:t>
      </w:r>
      <w:r w:rsidRPr="00385964">
        <w:rPr>
          <w:sz w:val="28"/>
          <w:szCs w:val="28"/>
          <w:lang w:val="uk-UA"/>
        </w:rPr>
        <w:t xml:space="preserve">. Кількісна ж оцінка </w:t>
      </w:r>
      <w:r w:rsidRPr="00385964">
        <w:rPr>
          <w:color w:val="auto"/>
          <w:sz w:val="28"/>
          <w:szCs w:val="28"/>
          <w:lang w:val="uk-UA"/>
        </w:rPr>
        <w:t>складається</w:t>
      </w:r>
      <w:r w:rsidRPr="00385964">
        <w:rPr>
          <w:sz w:val="28"/>
          <w:szCs w:val="28"/>
          <w:lang w:val="uk-UA"/>
        </w:rPr>
        <w:t xml:space="preserve"> в розрахунку конкретної </w:t>
      </w:r>
      <w:r w:rsidRPr="00385964">
        <w:rPr>
          <w:color w:val="auto"/>
          <w:sz w:val="28"/>
          <w:szCs w:val="28"/>
          <w:lang w:val="uk-UA"/>
        </w:rPr>
        <w:t>величини</w:t>
      </w:r>
      <w:r w:rsidRPr="00385964">
        <w:rPr>
          <w:sz w:val="28"/>
          <w:szCs w:val="28"/>
          <w:lang w:val="uk-UA"/>
        </w:rPr>
        <w:t xml:space="preserve"> якого-небудь показника, що </w:t>
      </w:r>
      <w:r w:rsidRPr="00385964">
        <w:rPr>
          <w:color w:val="auto"/>
          <w:sz w:val="28"/>
          <w:szCs w:val="28"/>
          <w:lang w:val="uk-UA"/>
        </w:rPr>
        <w:t>відображає</w:t>
      </w:r>
      <w:r w:rsidRPr="00385964">
        <w:rPr>
          <w:sz w:val="28"/>
          <w:szCs w:val="28"/>
          <w:lang w:val="uk-UA"/>
        </w:rPr>
        <w:t xml:space="preserve"> </w:t>
      </w:r>
      <w:r w:rsidRPr="00385964">
        <w:rPr>
          <w:color w:val="auto"/>
          <w:sz w:val="28"/>
          <w:szCs w:val="28"/>
          <w:lang w:val="uk-UA"/>
        </w:rPr>
        <w:t>зростання</w:t>
      </w:r>
      <w:r w:rsidRPr="00385964">
        <w:rPr>
          <w:sz w:val="28"/>
          <w:szCs w:val="28"/>
          <w:lang w:val="uk-UA"/>
        </w:rPr>
        <w:t xml:space="preserve"> ефективності. Кількісна оцінка ефективності </w:t>
      </w:r>
      <w:r w:rsidRPr="00385964">
        <w:rPr>
          <w:color w:val="auto"/>
          <w:sz w:val="28"/>
          <w:szCs w:val="28"/>
          <w:lang w:val="uk-UA"/>
        </w:rPr>
        <w:t xml:space="preserve">заходів </w:t>
      </w:r>
      <w:r w:rsidRPr="00385964">
        <w:rPr>
          <w:sz w:val="28"/>
          <w:szCs w:val="28"/>
          <w:lang w:val="uk-UA"/>
        </w:rPr>
        <w:t xml:space="preserve">повинна </w:t>
      </w:r>
      <w:r w:rsidRPr="00385964">
        <w:rPr>
          <w:color w:val="auto"/>
          <w:sz w:val="28"/>
          <w:szCs w:val="28"/>
          <w:lang w:val="uk-UA"/>
        </w:rPr>
        <w:t>відображати</w:t>
      </w:r>
      <w:r w:rsidRPr="00385964">
        <w:rPr>
          <w:sz w:val="28"/>
          <w:szCs w:val="28"/>
          <w:lang w:val="uk-UA"/>
        </w:rPr>
        <w:t>:</w:t>
      </w:r>
    </w:p>
    <w:p w14:paraId="2C700B61" w14:textId="77777777" w:rsidR="00B356E1" w:rsidRPr="00385964" w:rsidRDefault="00B356E1" w:rsidP="00B356E1">
      <w:pPr>
        <w:pStyle w:val="a7"/>
        <w:spacing w:after="0" w:line="360" w:lineRule="auto"/>
        <w:ind w:left="0" w:firstLine="709"/>
        <w:jc w:val="both"/>
        <w:rPr>
          <w:sz w:val="28"/>
          <w:szCs w:val="28"/>
          <w:lang w:val="uk-UA"/>
        </w:rPr>
      </w:pPr>
      <w:r w:rsidRPr="00385964">
        <w:rPr>
          <w:sz w:val="28"/>
          <w:szCs w:val="28"/>
          <w:lang w:val="uk-UA"/>
        </w:rPr>
        <w:t>початкове значення обраного показника ефективності до застосування пропонованого заходу;</w:t>
      </w:r>
    </w:p>
    <w:p w14:paraId="61715EDB" w14:textId="77777777" w:rsidR="00B356E1" w:rsidRPr="00385964" w:rsidRDefault="00B356E1" w:rsidP="00B356E1">
      <w:pPr>
        <w:pStyle w:val="a7"/>
        <w:spacing w:after="0" w:line="360" w:lineRule="auto"/>
        <w:ind w:left="0" w:firstLine="709"/>
        <w:jc w:val="both"/>
        <w:rPr>
          <w:sz w:val="28"/>
          <w:szCs w:val="28"/>
          <w:lang w:val="uk-UA"/>
        </w:rPr>
      </w:pPr>
      <w:r w:rsidRPr="00385964">
        <w:rPr>
          <w:color w:val="auto"/>
          <w:sz w:val="28"/>
          <w:szCs w:val="28"/>
          <w:lang w:val="uk-UA"/>
        </w:rPr>
        <w:lastRenderedPageBreak/>
        <w:t>обґрунтована</w:t>
      </w:r>
      <w:r w:rsidRPr="00385964">
        <w:rPr>
          <w:sz w:val="28"/>
          <w:szCs w:val="28"/>
          <w:lang w:val="uk-UA"/>
        </w:rPr>
        <w:t xml:space="preserve"> розрахунковим або експертним шляхом </w:t>
      </w:r>
      <w:r w:rsidRPr="00385964">
        <w:rPr>
          <w:color w:val="auto"/>
          <w:sz w:val="28"/>
          <w:szCs w:val="28"/>
          <w:lang w:val="uk-UA"/>
        </w:rPr>
        <w:t>зміна</w:t>
      </w:r>
      <w:r w:rsidRPr="00385964">
        <w:rPr>
          <w:sz w:val="28"/>
          <w:szCs w:val="28"/>
          <w:lang w:val="uk-UA"/>
        </w:rPr>
        <w:t xml:space="preserve"> параметричних показників, що змінюються при використанні заходу, і, що впливають на підвищення ефективності;</w:t>
      </w:r>
    </w:p>
    <w:p w14:paraId="5550D07F" w14:textId="77777777" w:rsidR="00B356E1" w:rsidRPr="00385964" w:rsidRDefault="00B356E1" w:rsidP="00B356E1">
      <w:pPr>
        <w:pStyle w:val="a7"/>
        <w:spacing w:after="0" w:line="360" w:lineRule="auto"/>
        <w:ind w:left="0" w:firstLine="709"/>
        <w:jc w:val="both"/>
        <w:rPr>
          <w:sz w:val="28"/>
          <w:szCs w:val="28"/>
          <w:lang w:val="uk-UA"/>
        </w:rPr>
      </w:pPr>
      <w:r w:rsidRPr="00385964">
        <w:rPr>
          <w:sz w:val="28"/>
          <w:szCs w:val="28"/>
          <w:lang w:val="uk-UA"/>
        </w:rPr>
        <w:t xml:space="preserve">розрахункове або експертне обґрунтування поліпшення і кінцеве значення показника ефективності залежно від зміни параметричних показників у результаті впровадження </w:t>
      </w:r>
      <w:r w:rsidRPr="00385964">
        <w:rPr>
          <w:color w:val="auto"/>
          <w:sz w:val="28"/>
          <w:szCs w:val="28"/>
          <w:lang w:val="uk-UA"/>
        </w:rPr>
        <w:t>заходу</w:t>
      </w:r>
      <w:r w:rsidRPr="00385964">
        <w:rPr>
          <w:sz w:val="28"/>
          <w:szCs w:val="28"/>
          <w:lang w:val="uk-UA"/>
        </w:rPr>
        <w:t>;</w:t>
      </w:r>
    </w:p>
    <w:p w14:paraId="185B8948" w14:textId="77777777" w:rsidR="00B356E1" w:rsidRPr="00385964" w:rsidRDefault="00B356E1" w:rsidP="00B356E1">
      <w:pPr>
        <w:pStyle w:val="a7"/>
        <w:spacing w:after="0" w:line="360" w:lineRule="auto"/>
        <w:ind w:left="0" w:firstLine="709"/>
        <w:jc w:val="both"/>
        <w:rPr>
          <w:sz w:val="28"/>
          <w:szCs w:val="28"/>
          <w:lang w:val="uk-UA"/>
        </w:rPr>
      </w:pPr>
      <w:r w:rsidRPr="00385964">
        <w:rPr>
          <w:sz w:val="28"/>
          <w:szCs w:val="28"/>
          <w:lang w:val="uk-UA"/>
        </w:rPr>
        <w:t xml:space="preserve">календарний період, для якого </w:t>
      </w:r>
      <w:r w:rsidRPr="00385964">
        <w:rPr>
          <w:color w:val="auto"/>
          <w:sz w:val="28"/>
          <w:szCs w:val="28"/>
          <w:lang w:val="uk-UA"/>
        </w:rPr>
        <w:t>проводяться</w:t>
      </w:r>
      <w:r w:rsidRPr="00385964">
        <w:rPr>
          <w:sz w:val="28"/>
          <w:szCs w:val="28"/>
          <w:lang w:val="uk-UA"/>
        </w:rPr>
        <w:t xml:space="preserve"> розрахунки ефективності </w:t>
      </w:r>
      <w:r w:rsidRPr="00385964">
        <w:rPr>
          <w:color w:val="auto"/>
          <w:sz w:val="28"/>
          <w:szCs w:val="28"/>
          <w:lang w:val="uk-UA"/>
        </w:rPr>
        <w:t>заходів</w:t>
      </w:r>
      <w:r w:rsidRPr="00385964">
        <w:rPr>
          <w:sz w:val="28"/>
          <w:szCs w:val="28"/>
          <w:lang w:val="uk-UA"/>
        </w:rPr>
        <w:t xml:space="preserve"> (розрахунковий період).</w:t>
      </w:r>
    </w:p>
    <w:p w14:paraId="0AAE4D46" w14:textId="77777777" w:rsidR="00B356E1" w:rsidRPr="00385964" w:rsidRDefault="00B356E1" w:rsidP="00B356E1">
      <w:pPr>
        <w:pStyle w:val="a7"/>
        <w:spacing w:after="0" w:line="360" w:lineRule="auto"/>
        <w:ind w:left="0" w:firstLine="709"/>
        <w:jc w:val="both"/>
        <w:rPr>
          <w:sz w:val="28"/>
          <w:szCs w:val="28"/>
          <w:lang w:val="uk-UA"/>
        </w:rPr>
      </w:pPr>
      <w:r w:rsidRPr="00385964">
        <w:rPr>
          <w:sz w:val="28"/>
          <w:szCs w:val="28"/>
          <w:lang w:val="uk-UA"/>
        </w:rPr>
        <w:t xml:space="preserve">Залежно від </w:t>
      </w:r>
      <w:r w:rsidRPr="00385964">
        <w:rPr>
          <w:color w:val="auto"/>
          <w:sz w:val="28"/>
          <w:szCs w:val="28"/>
          <w:lang w:val="uk-UA"/>
        </w:rPr>
        <w:t>утримування</w:t>
      </w:r>
      <w:r w:rsidRPr="00385964">
        <w:rPr>
          <w:sz w:val="28"/>
          <w:szCs w:val="28"/>
          <w:lang w:val="uk-UA"/>
        </w:rPr>
        <w:t xml:space="preserve"> пропонованих заходів його ефективність оцінюється різними показниками: економічними, організаційними, технічними, соціальними, екологічними й ін. Відповідно розрізняють економічний, організаційний, технічний, соціальний й інші види ефективності. Вибір </w:t>
      </w:r>
      <w:r w:rsidRPr="00385964">
        <w:rPr>
          <w:color w:val="auto"/>
          <w:sz w:val="28"/>
          <w:szCs w:val="28"/>
          <w:lang w:val="uk-UA"/>
        </w:rPr>
        <w:t>видів</w:t>
      </w:r>
      <w:r w:rsidRPr="00385964">
        <w:rPr>
          <w:sz w:val="28"/>
          <w:szCs w:val="28"/>
          <w:lang w:val="uk-UA"/>
        </w:rPr>
        <w:t xml:space="preserve"> ефективності </w:t>
      </w:r>
      <w:r w:rsidRPr="00385964">
        <w:rPr>
          <w:color w:val="auto"/>
          <w:sz w:val="28"/>
          <w:szCs w:val="28"/>
          <w:lang w:val="uk-UA"/>
        </w:rPr>
        <w:t>проводиться</w:t>
      </w:r>
      <w:r w:rsidRPr="00385964">
        <w:rPr>
          <w:sz w:val="28"/>
          <w:szCs w:val="28"/>
          <w:lang w:val="uk-UA"/>
        </w:rPr>
        <w:t xml:space="preserve"> у відповідності </w:t>
      </w:r>
      <w:r w:rsidRPr="00385964">
        <w:rPr>
          <w:color w:val="auto"/>
          <w:sz w:val="28"/>
          <w:szCs w:val="28"/>
          <w:lang w:val="uk-UA"/>
        </w:rPr>
        <w:t>з</w:t>
      </w:r>
      <w:r w:rsidRPr="00385964">
        <w:rPr>
          <w:sz w:val="28"/>
          <w:szCs w:val="28"/>
          <w:lang w:val="uk-UA"/>
        </w:rPr>
        <w:t xml:space="preserve"> наступними правилами:</w:t>
      </w:r>
    </w:p>
    <w:p w14:paraId="5BD74028" w14:textId="77777777" w:rsidR="00B356E1" w:rsidRPr="00385964" w:rsidRDefault="00B356E1" w:rsidP="00B356E1">
      <w:pPr>
        <w:pStyle w:val="a7"/>
        <w:spacing w:after="0" w:line="360" w:lineRule="auto"/>
        <w:ind w:left="0" w:firstLine="709"/>
        <w:jc w:val="both"/>
        <w:rPr>
          <w:sz w:val="28"/>
          <w:szCs w:val="28"/>
          <w:lang w:val="uk-UA"/>
        </w:rPr>
      </w:pPr>
      <w:r w:rsidRPr="00385964">
        <w:rPr>
          <w:sz w:val="28"/>
          <w:szCs w:val="28"/>
          <w:lang w:val="uk-UA"/>
        </w:rPr>
        <w:t xml:space="preserve">якщо захід безпосередньо </w:t>
      </w:r>
      <w:r w:rsidRPr="00385964">
        <w:rPr>
          <w:color w:val="auto"/>
          <w:sz w:val="28"/>
          <w:szCs w:val="28"/>
          <w:lang w:val="uk-UA"/>
        </w:rPr>
        <w:t>впливає</w:t>
      </w:r>
      <w:r w:rsidRPr="00385964">
        <w:rPr>
          <w:sz w:val="28"/>
          <w:szCs w:val="28"/>
          <w:lang w:val="uk-UA"/>
        </w:rPr>
        <w:t xml:space="preserve"> на зміну фінансово-економічних показників діяльності підприємства в цілому або в якій-небудь сфері (</w:t>
      </w:r>
      <w:r w:rsidRPr="00385964">
        <w:rPr>
          <w:color w:val="auto"/>
          <w:sz w:val="28"/>
          <w:szCs w:val="28"/>
          <w:lang w:val="uk-UA"/>
        </w:rPr>
        <w:t>обсяг</w:t>
      </w:r>
      <w:r w:rsidRPr="00385964">
        <w:rPr>
          <w:sz w:val="28"/>
          <w:szCs w:val="28"/>
          <w:lang w:val="uk-UA"/>
        </w:rPr>
        <w:t xml:space="preserve"> реалізації, прибуток, продуктивність праці, економія матеріальних або трудових ресурсів, оборотність оборотних коштів і т.п.), то </w:t>
      </w:r>
      <w:r w:rsidRPr="00385964">
        <w:rPr>
          <w:color w:val="auto"/>
          <w:sz w:val="28"/>
          <w:szCs w:val="28"/>
          <w:lang w:val="uk-UA"/>
        </w:rPr>
        <w:t>проводиться</w:t>
      </w:r>
      <w:r w:rsidRPr="00385964">
        <w:rPr>
          <w:sz w:val="28"/>
          <w:szCs w:val="28"/>
          <w:lang w:val="uk-UA"/>
        </w:rPr>
        <w:t xml:space="preserve"> оцінка економічної ефективності </w:t>
      </w:r>
      <w:r w:rsidRPr="00385964">
        <w:rPr>
          <w:color w:val="auto"/>
          <w:sz w:val="28"/>
          <w:szCs w:val="28"/>
          <w:lang w:val="uk-UA"/>
        </w:rPr>
        <w:t>заходів</w:t>
      </w:r>
      <w:r w:rsidRPr="00385964">
        <w:rPr>
          <w:sz w:val="28"/>
          <w:szCs w:val="28"/>
          <w:lang w:val="uk-UA"/>
        </w:rPr>
        <w:t xml:space="preserve">; </w:t>
      </w:r>
    </w:p>
    <w:p w14:paraId="6BC5348A" w14:textId="77777777" w:rsidR="00B356E1" w:rsidRPr="00385964" w:rsidRDefault="00B356E1" w:rsidP="00B356E1">
      <w:pPr>
        <w:pStyle w:val="a7"/>
        <w:spacing w:after="0" w:line="360" w:lineRule="auto"/>
        <w:ind w:left="0" w:firstLine="709"/>
        <w:jc w:val="both"/>
        <w:rPr>
          <w:sz w:val="28"/>
          <w:szCs w:val="28"/>
          <w:lang w:val="uk-UA"/>
        </w:rPr>
      </w:pPr>
      <w:r w:rsidRPr="00385964">
        <w:rPr>
          <w:sz w:val="28"/>
          <w:szCs w:val="28"/>
          <w:lang w:val="uk-UA"/>
        </w:rPr>
        <w:t xml:space="preserve">якщо ж захід безпосередньо не </w:t>
      </w:r>
      <w:r w:rsidRPr="00385964">
        <w:rPr>
          <w:color w:val="auto"/>
          <w:sz w:val="28"/>
          <w:szCs w:val="28"/>
          <w:lang w:val="uk-UA"/>
        </w:rPr>
        <w:t>впливає</w:t>
      </w:r>
      <w:r w:rsidRPr="00385964">
        <w:rPr>
          <w:sz w:val="28"/>
          <w:szCs w:val="28"/>
          <w:lang w:val="uk-UA"/>
        </w:rPr>
        <w:t xml:space="preserve"> на які-небудь фінансово-економічні показники підприємства, або такий вплив незначний і </w:t>
      </w:r>
      <w:r w:rsidRPr="00385964">
        <w:rPr>
          <w:color w:val="auto"/>
          <w:sz w:val="28"/>
          <w:szCs w:val="28"/>
          <w:lang w:val="uk-UA"/>
        </w:rPr>
        <w:t>їм</w:t>
      </w:r>
      <w:r w:rsidRPr="00385964">
        <w:rPr>
          <w:sz w:val="28"/>
          <w:szCs w:val="28"/>
          <w:lang w:val="uk-UA"/>
        </w:rPr>
        <w:t xml:space="preserve"> можна зневажити, або він не може бути </w:t>
      </w:r>
      <w:r w:rsidRPr="00385964">
        <w:rPr>
          <w:color w:val="auto"/>
          <w:sz w:val="28"/>
          <w:szCs w:val="28"/>
          <w:lang w:val="uk-UA"/>
        </w:rPr>
        <w:t>встановлений</w:t>
      </w:r>
      <w:r w:rsidRPr="00385964">
        <w:rPr>
          <w:sz w:val="28"/>
          <w:szCs w:val="28"/>
          <w:lang w:val="uk-UA"/>
        </w:rPr>
        <w:t xml:space="preserve">, то </w:t>
      </w:r>
      <w:r w:rsidRPr="00385964">
        <w:rPr>
          <w:color w:val="auto"/>
          <w:sz w:val="28"/>
          <w:szCs w:val="28"/>
          <w:lang w:val="uk-UA"/>
        </w:rPr>
        <w:t>проводиться</w:t>
      </w:r>
      <w:r w:rsidRPr="00385964">
        <w:rPr>
          <w:sz w:val="28"/>
          <w:szCs w:val="28"/>
          <w:lang w:val="uk-UA"/>
        </w:rPr>
        <w:t xml:space="preserve"> оцінка організаційної або соціальної ефективності </w:t>
      </w:r>
      <w:r w:rsidRPr="00385964">
        <w:rPr>
          <w:color w:val="auto"/>
          <w:sz w:val="28"/>
          <w:szCs w:val="28"/>
          <w:lang w:val="uk-UA"/>
        </w:rPr>
        <w:t>заходів</w:t>
      </w:r>
      <w:r w:rsidRPr="00385964">
        <w:rPr>
          <w:sz w:val="28"/>
          <w:szCs w:val="28"/>
          <w:lang w:val="uk-UA"/>
        </w:rPr>
        <w:t xml:space="preserve">, залежно від того, у якій сфері воно </w:t>
      </w:r>
      <w:r w:rsidRPr="00385964">
        <w:rPr>
          <w:color w:val="auto"/>
          <w:sz w:val="28"/>
          <w:szCs w:val="28"/>
          <w:lang w:val="uk-UA"/>
        </w:rPr>
        <w:t>проявляється</w:t>
      </w:r>
      <w:r w:rsidRPr="00385964">
        <w:rPr>
          <w:sz w:val="28"/>
          <w:szCs w:val="28"/>
          <w:lang w:val="uk-UA"/>
        </w:rPr>
        <w:t>.</w:t>
      </w:r>
    </w:p>
    <w:p w14:paraId="077D9590" w14:textId="77777777" w:rsidR="00D12507" w:rsidRPr="00385964" w:rsidRDefault="00CA0C84" w:rsidP="00D12507">
      <w:pPr>
        <w:shd w:val="clear" w:color="auto" w:fill="FFFFFF"/>
        <w:spacing w:line="360" w:lineRule="auto"/>
        <w:ind w:firstLine="720"/>
        <w:jc w:val="both"/>
        <w:rPr>
          <w:sz w:val="28"/>
          <w:szCs w:val="28"/>
          <w:lang w:val="uk-UA"/>
        </w:rPr>
      </w:pPr>
      <w:r>
        <w:rPr>
          <w:sz w:val="28"/>
          <w:szCs w:val="28"/>
          <w:lang w:val="uk-UA"/>
        </w:rPr>
        <w:t>З</w:t>
      </w:r>
      <w:r w:rsidR="00D12507" w:rsidRPr="00385964">
        <w:rPr>
          <w:sz w:val="28"/>
          <w:szCs w:val="28"/>
          <w:lang w:val="uk-UA"/>
        </w:rPr>
        <w:t>ауважимо, що практична діяльність аналізуємого підприємства здійснюється в умовах досить нестабільного зовнішнього середовища, і в разі довгострокового фінансування має місце зміна деяких умов (розмірів процентних ставок, розмірів додаткових витрат й інше). Тому підприємству потрібно здійснювати прогнозування стану фінансового ринку та його інструментів і подальше врахування цих прогнозів у динамічній моделі.</w:t>
      </w:r>
    </w:p>
    <w:p w14:paraId="77DF5980" w14:textId="77777777" w:rsidR="00D12507" w:rsidRPr="00385964" w:rsidRDefault="00D12507" w:rsidP="00D12507">
      <w:pPr>
        <w:pStyle w:val="prostotext"/>
        <w:rPr>
          <w:color w:val="000000"/>
        </w:rPr>
      </w:pPr>
      <w:r w:rsidRPr="00385964">
        <w:rPr>
          <w:color w:val="000000"/>
        </w:rPr>
        <w:lastRenderedPageBreak/>
        <w:t>Як вже було відзначено в попередніх розділах, на підприємстві виділяють три види діяльності: основна, пов'язана з виробництвом; інвестиційна, пов'язана з придбанням і продажем довгострокових активів і фінансова діяльність (операції з цінними паперами, погашення заборгованостей і т.д.). Кожний з цих видів діяльності генерує як припливи, так і відтоки коштів. Таким чином, при складанні планових припливів і відтоків коштів необхідно враховувати їхній рух за всіма видами діяльності підприємства.</w:t>
      </w:r>
    </w:p>
    <w:p w14:paraId="4E797970" w14:textId="77777777" w:rsidR="00D12507" w:rsidRPr="00385964" w:rsidRDefault="00D12507" w:rsidP="00D12507">
      <w:pPr>
        <w:pStyle w:val="prostotext"/>
        <w:rPr>
          <w:color w:val="000000"/>
        </w:rPr>
      </w:pPr>
      <w:r w:rsidRPr="00385964">
        <w:rPr>
          <w:color w:val="000000"/>
        </w:rPr>
        <w:t xml:space="preserve">Основну частину надходжень коштів, як правило, генерує основна діяльність підприємства. </w:t>
      </w:r>
    </w:p>
    <w:p w14:paraId="253493EF" w14:textId="77777777" w:rsidR="00D12507" w:rsidRPr="00385964" w:rsidRDefault="00D12507" w:rsidP="00D12507">
      <w:pPr>
        <w:pStyle w:val="prostotext"/>
        <w:rPr>
          <w:color w:val="000000"/>
        </w:rPr>
      </w:pPr>
      <w:r w:rsidRPr="00385964">
        <w:rPr>
          <w:color w:val="000000"/>
        </w:rPr>
        <w:t xml:space="preserve">Першим кроком є прогноз збуту. Це може бути поквартальний, помісячний, потижневий, навіть щоденний прогнози. Але, як правило, важко спланувати продажі на настільки короткий період із прийнятним ступенем точності. </w:t>
      </w:r>
    </w:p>
    <w:p w14:paraId="6D1BEDEC" w14:textId="77777777" w:rsidR="00D12507" w:rsidRPr="00385964" w:rsidRDefault="00D12507" w:rsidP="00D12507">
      <w:pPr>
        <w:pStyle w:val="prostotext"/>
        <w:rPr>
          <w:color w:val="000000"/>
        </w:rPr>
      </w:pPr>
      <w:r w:rsidRPr="00385964">
        <w:t>ТОВ «</w:t>
      </w:r>
      <w:r w:rsidR="005C69D2">
        <w:t>Благо-Інвест</w:t>
      </w:r>
      <w:r w:rsidRPr="00385964">
        <w:t xml:space="preserve">» </w:t>
      </w:r>
      <w:r w:rsidRPr="00385964">
        <w:rPr>
          <w:color w:val="000000"/>
        </w:rPr>
        <w:t>може здійснювати якісні квартальні прогнози, в цьому випадку планування припливів коштів здійснюється з розбивкою по кварталах і виглядає у виді формату, представленого в табл. 3.</w:t>
      </w:r>
      <w:r w:rsidR="00E923B2">
        <w:rPr>
          <w:color w:val="000000"/>
        </w:rPr>
        <w:t>3</w:t>
      </w:r>
      <w:r w:rsidRPr="00385964">
        <w:rPr>
          <w:color w:val="000000"/>
        </w:rPr>
        <w:t>.</w:t>
      </w:r>
    </w:p>
    <w:p w14:paraId="6383561E" w14:textId="77777777" w:rsidR="00D12507" w:rsidRDefault="00D12507" w:rsidP="00D12507">
      <w:pPr>
        <w:pStyle w:val="prostotext"/>
        <w:rPr>
          <w:color w:val="000000"/>
        </w:rPr>
      </w:pPr>
      <w:r w:rsidRPr="00385964">
        <w:rPr>
          <w:color w:val="000000"/>
        </w:rPr>
        <w:t xml:space="preserve">Надходження від </w:t>
      </w:r>
      <w:r w:rsidR="00F12BD6">
        <w:rPr>
          <w:color w:val="000000"/>
        </w:rPr>
        <w:t>позичальників</w:t>
      </w:r>
      <w:r w:rsidRPr="00385964">
        <w:rPr>
          <w:color w:val="000000"/>
        </w:rPr>
        <w:t xml:space="preserve"> - це основний приплив </w:t>
      </w:r>
      <w:r w:rsidR="00F12BD6">
        <w:rPr>
          <w:color w:val="000000"/>
        </w:rPr>
        <w:t>коштів</w:t>
      </w:r>
      <w:r w:rsidRPr="00385964">
        <w:rPr>
          <w:color w:val="000000"/>
        </w:rPr>
        <w:t xml:space="preserve">, але не єдиний. </w:t>
      </w:r>
      <w:r w:rsidR="00F12BD6" w:rsidRPr="00385964">
        <w:t>ТОВ «</w:t>
      </w:r>
      <w:r w:rsidR="00F12BD6">
        <w:t>Благо-Інвест</w:t>
      </w:r>
      <w:r w:rsidR="00F12BD6" w:rsidRPr="00385964">
        <w:t xml:space="preserve">» </w:t>
      </w:r>
      <w:r w:rsidRPr="00385964">
        <w:rPr>
          <w:color w:val="000000"/>
        </w:rPr>
        <w:t xml:space="preserve"> планує в </w:t>
      </w:r>
      <w:r w:rsidR="00472935">
        <w:rPr>
          <w:color w:val="000000"/>
        </w:rPr>
        <w:t>2018</w:t>
      </w:r>
      <w:r w:rsidR="00F83BD3">
        <w:rPr>
          <w:color w:val="000000"/>
        </w:rPr>
        <w:t xml:space="preserve"> </w:t>
      </w:r>
      <w:r w:rsidRPr="00385964">
        <w:rPr>
          <w:color w:val="000000"/>
        </w:rPr>
        <w:t>ро</w:t>
      </w:r>
      <w:r w:rsidR="00472935">
        <w:rPr>
          <w:color w:val="000000"/>
        </w:rPr>
        <w:t>ці</w:t>
      </w:r>
      <w:r w:rsidRPr="00385964">
        <w:rPr>
          <w:color w:val="000000"/>
        </w:rPr>
        <w:t xml:space="preserve"> </w:t>
      </w:r>
      <w:r w:rsidR="00F12BD6">
        <w:rPr>
          <w:color w:val="000000"/>
        </w:rPr>
        <w:t>здійснити обсяг фінансових по</w:t>
      </w:r>
      <w:r w:rsidR="007759E2">
        <w:rPr>
          <w:color w:val="000000"/>
        </w:rPr>
        <w:t>сл</w:t>
      </w:r>
      <w:r w:rsidR="00F12BD6">
        <w:rPr>
          <w:color w:val="000000"/>
        </w:rPr>
        <w:t>уг на суму</w:t>
      </w:r>
      <w:r w:rsidRPr="00385964">
        <w:rPr>
          <w:color w:val="000000"/>
        </w:rPr>
        <w:t xml:space="preserve"> </w:t>
      </w:r>
      <w:r w:rsidR="00F83BD3">
        <w:rPr>
          <w:color w:val="000000"/>
        </w:rPr>
        <w:t xml:space="preserve">4130 </w:t>
      </w:r>
      <w:r w:rsidRPr="00385964">
        <w:rPr>
          <w:color w:val="000000"/>
        </w:rPr>
        <w:t>тис. грн.</w:t>
      </w:r>
    </w:p>
    <w:p w14:paraId="408B9F94" w14:textId="77777777" w:rsidR="00F12BD6" w:rsidRPr="005D45E7" w:rsidRDefault="00F12BD6" w:rsidP="00F12BD6">
      <w:pPr>
        <w:spacing w:line="360" w:lineRule="auto"/>
        <w:jc w:val="right"/>
        <w:rPr>
          <w:rFonts w:eastAsia="MS Mincho"/>
          <w:sz w:val="28"/>
          <w:szCs w:val="28"/>
          <w:lang w:eastAsia="ja-JP"/>
        </w:rPr>
      </w:pPr>
      <w:r w:rsidRPr="005D45E7">
        <w:rPr>
          <w:rFonts w:eastAsia="MS Mincho"/>
          <w:sz w:val="28"/>
          <w:szCs w:val="28"/>
          <w:lang w:eastAsia="ja-JP"/>
        </w:rPr>
        <w:t xml:space="preserve">Таблиця </w:t>
      </w:r>
      <w:r>
        <w:rPr>
          <w:rFonts w:eastAsia="MS Mincho"/>
          <w:sz w:val="28"/>
          <w:szCs w:val="28"/>
          <w:lang w:val="uk-UA" w:eastAsia="ja-JP"/>
        </w:rPr>
        <w:t>3</w:t>
      </w:r>
      <w:r w:rsidRPr="005D45E7">
        <w:rPr>
          <w:rFonts w:eastAsia="MS Mincho"/>
          <w:sz w:val="28"/>
          <w:szCs w:val="28"/>
          <w:lang w:eastAsia="ja-JP"/>
        </w:rPr>
        <w:t>.</w:t>
      </w:r>
      <w:r w:rsidR="00E923B2">
        <w:rPr>
          <w:rFonts w:eastAsia="MS Mincho"/>
          <w:sz w:val="28"/>
          <w:szCs w:val="28"/>
          <w:lang w:val="uk-UA" w:eastAsia="ja-JP"/>
        </w:rPr>
        <w:t>2</w:t>
      </w:r>
      <w:r w:rsidRPr="005D45E7">
        <w:rPr>
          <w:rFonts w:eastAsia="MS Mincho"/>
          <w:sz w:val="28"/>
          <w:szCs w:val="28"/>
          <w:lang w:eastAsia="ja-JP"/>
        </w:rPr>
        <w:t xml:space="preserve"> </w:t>
      </w:r>
    </w:p>
    <w:p w14:paraId="4775D312" w14:textId="77777777" w:rsidR="00F12BD6" w:rsidRDefault="00F12BD6" w:rsidP="00F12BD6">
      <w:pPr>
        <w:spacing w:line="360" w:lineRule="auto"/>
        <w:jc w:val="center"/>
        <w:rPr>
          <w:sz w:val="28"/>
          <w:szCs w:val="28"/>
          <w:lang w:val="uk-UA"/>
        </w:rPr>
      </w:pPr>
      <w:r>
        <w:rPr>
          <w:rFonts w:eastAsia="MS Mincho"/>
          <w:sz w:val="28"/>
          <w:szCs w:val="28"/>
          <w:lang w:val="uk-UA" w:eastAsia="ja-JP"/>
        </w:rPr>
        <w:t xml:space="preserve">Бюджет обсягу надання  фінансових </w:t>
      </w:r>
      <w:r w:rsidR="006F0C0E">
        <w:rPr>
          <w:rFonts w:eastAsia="MS Mincho"/>
          <w:sz w:val="28"/>
          <w:szCs w:val="28"/>
          <w:lang w:val="uk-UA" w:eastAsia="ja-JP"/>
        </w:rPr>
        <w:t>послуг</w:t>
      </w:r>
      <w:r>
        <w:rPr>
          <w:rFonts w:eastAsia="MS Mincho"/>
          <w:sz w:val="28"/>
          <w:szCs w:val="28"/>
          <w:lang w:val="uk-UA" w:eastAsia="ja-JP"/>
        </w:rPr>
        <w:t xml:space="preserve"> ТОВ «Благо-Інвест»</w:t>
      </w:r>
    </w:p>
    <w:tbl>
      <w:tblPr>
        <w:tblW w:w="9433" w:type="dxa"/>
        <w:tblInd w:w="93" w:type="dxa"/>
        <w:tblLook w:val="04A0" w:firstRow="1" w:lastRow="0" w:firstColumn="1" w:lastColumn="0" w:noHBand="0" w:noVBand="1"/>
      </w:tblPr>
      <w:tblGrid>
        <w:gridCol w:w="3615"/>
        <w:gridCol w:w="1158"/>
        <w:gridCol w:w="916"/>
        <w:gridCol w:w="916"/>
        <w:gridCol w:w="916"/>
        <w:gridCol w:w="916"/>
        <w:gridCol w:w="996"/>
      </w:tblGrid>
      <w:tr w:rsidR="00F83BD3" w:rsidRPr="005D45E7" w14:paraId="71E224EF" w14:textId="77777777">
        <w:trPr>
          <w:trHeight w:val="375"/>
        </w:trPr>
        <w:tc>
          <w:tcPr>
            <w:tcW w:w="3615" w:type="dxa"/>
            <w:vMerge w:val="restart"/>
            <w:tcBorders>
              <w:top w:val="single" w:sz="4" w:space="0" w:color="auto"/>
              <w:left w:val="single" w:sz="4" w:space="0" w:color="auto"/>
              <w:bottom w:val="single" w:sz="4" w:space="0" w:color="auto"/>
              <w:right w:val="single" w:sz="4" w:space="0" w:color="auto"/>
            </w:tcBorders>
            <w:vAlign w:val="center"/>
          </w:tcPr>
          <w:p w14:paraId="0E2F3F5F" w14:textId="77777777" w:rsidR="00F83BD3" w:rsidRPr="005D45E7" w:rsidRDefault="00F83BD3" w:rsidP="00EC585A">
            <w:pPr>
              <w:jc w:val="center"/>
              <w:rPr>
                <w:sz w:val="28"/>
                <w:szCs w:val="28"/>
              </w:rPr>
            </w:pPr>
            <w:r w:rsidRPr="005D45E7">
              <w:rPr>
                <w:sz w:val="28"/>
                <w:szCs w:val="28"/>
              </w:rPr>
              <w:t>Показник</w:t>
            </w:r>
          </w:p>
        </w:tc>
        <w:tc>
          <w:tcPr>
            <w:tcW w:w="1158" w:type="dxa"/>
            <w:vMerge w:val="restart"/>
            <w:tcBorders>
              <w:top w:val="single" w:sz="4" w:space="0" w:color="auto"/>
              <w:left w:val="single" w:sz="4" w:space="0" w:color="auto"/>
              <w:bottom w:val="single" w:sz="4" w:space="0" w:color="000000"/>
              <w:right w:val="single" w:sz="4" w:space="0" w:color="auto"/>
            </w:tcBorders>
            <w:vAlign w:val="center"/>
          </w:tcPr>
          <w:p w14:paraId="459ECD38" w14:textId="77777777" w:rsidR="00F83BD3" w:rsidRPr="005D45E7" w:rsidRDefault="00F83BD3" w:rsidP="00EC585A">
            <w:pPr>
              <w:jc w:val="center"/>
              <w:rPr>
                <w:sz w:val="28"/>
                <w:szCs w:val="28"/>
              </w:rPr>
            </w:pPr>
            <w:r w:rsidRPr="005D45E7">
              <w:rPr>
                <w:sz w:val="28"/>
                <w:szCs w:val="28"/>
              </w:rPr>
              <w:t>Од. вим.</w:t>
            </w:r>
          </w:p>
        </w:tc>
        <w:tc>
          <w:tcPr>
            <w:tcW w:w="4660" w:type="dxa"/>
            <w:gridSpan w:val="5"/>
            <w:tcBorders>
              <w:top w:val="single" w:sz="4" w:space="0" w:color="auto"/>
              <w:left w:val="nil"/>
              <w:bottom w:val="single" w:sz="4" w:space="0" w:color="auto"/>
              <w:right w:val="single" w:sz="4" w:space="0" w:color="auto"/>
            </w:tcBorders>
            <w:vAlign w:val="center"/>
          </w:tcPr>
          <w:p w14:paraId="7833AF89" w14:textId="77777777" w:rsidR="00F83BD3" w:rsidRPr="005D45E7" w:rsidRDefault="00472935" w:rsidP="00EC585A">
            <w:pPr>
              <w:jc w:val="center"/>
              <w:rPr>
                <w:sz w:val="28"/>
                <w:szCs w:val="28"/>
              </w:rPr>
            </w:pPr>
            <w:r>
              <w:rPr>
                <w:sz w:val="28"/>
                <w:szCs w:val="28"/>
              </w:rPr>
              <w:t>201</w:t>
            </w:r>
            <w:r>
              <w:rPr>
                <w:sz w:val="28"/>
                <w:szCs w:val="28"/>
                <w:lang w:val="uk-UA"/>
              </w:rPr>
              <w:t>8</w:t>
            </w:r>
            <w:r w:rsidR="00F83BD3" w:rsidRPr="005D45E7">
              <w:rPr>
                <w:sz w:val="28"/>
                <w:szCs w:val="28"/>
              </w:rPr>
              <w:t xml:space="preserve"> рік</w:t>
            </w:r>
          </w:p>
        </w:tc>
      </w:tr>
      <w:tr w:rsidR="00F83BD3" w:rsidRPr="005D45E7" w14:paraId="0C2AA507" w14:textId="77777777">
        <w:trPr>
          <w:trHeight w:val="375"/>
        </w:trPr>
        <w:tc>
          <w:tcPr>
            <w:tcW w:w="3615" w:type="dxa"/>
            <w:vMerge/>
            <w:tcBorders>
              <w:top w:val="single" w:sz="4" w:space="0" w:color="auto"/>
              <w:left w:val="single" w:sz="4" w:space="0" w:color="auto"/>
              <w:bottom w:val="single" w:sz="4" w:space="0" w:color="auto"/>
              <w:right w:val="single" w:sz="4" w:space="0" w:color="auto"/>
            </w:tcBorders>
            <w:vAlign w:val="center"/>
          </w:tcPr>
          <w:p w14:paraId="0BAFE2EF" w14:textId="77777777" w:rsidR="00F83BD3" w:rsidRPr="005D45E7" w:rsidRDefault="00F83BD3" w:rsidP="00EC585A">
            <w:pPr>
              <w:rPr>
                <w:sz w:val="28"/>
                <w:szCs w:val="28"/>
              </w:rPr>
            </w:pPr>
          </w:p>
        </w:tc>
        <w:tc>
          <w:tcPr>
            <w:tcW w:w="1158" w:type="dxa"/>
            <w:vMerge/>
            <w:tcBorders>
              <w:top w:val="single" w:sz="4" w:space="0" w:color="auto"/>
              <w:left w:val="single" w:sz="4" w:space="0" w:color="auto"/>
              <w:bottom w:val="single" w:sz="4" w:space="0" w:color="000000"/>
              <w:right w:val="single" w:sz="4" w:space="0" w:color="auto"/>
            </w:tcBorders>
            <w:vAlign w:val="center"/>
          </w:tcPr>
          <w:p w14:paraId="75A192E8" w14:textId="77777777" w:rsidR="00F83BD3" w:rsidRPr="005D45E7" w:rsidRDefault="00F83BD3" w:rsidP="00EC585A">
            <w:pPr>
              <w:rPr>
                <w:sz w:val="28"/>
                <w:szCs w:val="28"/>
              </w:rPr>
            </w:pPr>
          </w:p>
        </w:tc>
        <w:tc>
          <w:tcPr>
            <w:tcW w:w="916" w:type="dxa"/>
            <w:tcBorders>
              <w:top w:val="nil"/>
              <w:left w:val="nil"/>
              <w:bottom w:val="single" w:sz="4" w:space="0" w:color="auto"/>
              <w:right w:val="single" w:sz="4" w:space="0" w:color="auto"/>
            </w:tcBorders>
            <w:vAlign w:val="center"/>
          </w:tcPr>
          <w:p w14:paraId="528DD54D" w14:textId="77777777" w:rsidR="00F83BD3" w:rsidRPr="005D45E7" w:rsidRDefault="00F83BD3" w:rsidP="00EC585A">
            <w:pPr>
              <w:jc w:val="center"/>
              <w:rPr>
                <w:sz w:val="28"/>
                <w:szCs w:val="28"/>
              </w:rPr>
            </w:pPr>
            <w:r w:rsidRPr="005D45E7">
              <w:rPr>
                <w:sz w:val="28"/>
                <w:szCs w:val="28"/>
              </w:rPr>
              <w:t>1</w:t>
            </w:r>
          </w:p>
        </w:tc>
        <w:tc>
          <w:tcPr>
            <w:tcW w:w="916" w:type="dxa"/>
            <w:tcBorders>
              <w:top w:val="nil"/>
              <w:left w:val="nil"/>
              <w:bottom w:val="single" w:sz="4" w:space="0" w:color="auto"/>
              <w:right w:val="single" w:sz="4" w:space="0" w:color="auto"/>
            </w:tcBorders>
            <w:vAlign w:val="center"/>
          </w:tcPr>
          <w:p w14:paraId="263CD11A" w14:textId="77777777" w:rsidR="00F83BD3" w:rsidRPr="005D45E7" w:rsidRDefault="00F83BD3" w:rsidP="00EC585A">
            <w:pPr>
              <w:jc w:val="center"/>
              <w:rPr>
                <w:sz w:val="28"/>
                <w:szCs w:val="28"/>
              </w:rPr>
            </w:pPr>
            <w:r w:rsidRPr="005D45E7">
              <w:rPr>
                <w:sz w:val="28"/>
                <w:szCs w:val="28"/>
              </w:rPr>
              <w:t>2</w:t>
            </w:r>
          </w:p>
        </w:tc>
        <w:tc>
          <w:tcPr>
            <w:tcW w:w="916" w:type="dxa"/>
            <w:tcBorders>
              <w:top w:val="nil"/>
              <w:left w:val="nil"/>
              <w:bottom w:val="single" w:sz="4" w:space="0" w:color="auto"/>
              <w:right w:val="single" w:sz="4" w:space="0" w:color="auto"/>
            </w:tcBorders>
            <w:vAlign w:val="center"/>
          </w:tcPr>
          <w:p w14:paraId="062E9C07" w14:textId="77777777" w:rsidR="00F83BD3" w:rsidRPr="005D45E7" w:rsidRDefault="00F83BD3" w:rsidP="00EC585A">
            <w:pPr>
              <w:jc w:val="center"/>
              <w:rPr>
                <w:sz w:val="28"/>
                <w:szCs w:val="28"/>
              </w:rPr>
            </w:pPr>
            <w:r w:rsidRPr="005D45E7">
              <w:rPr>
                <w:sz w:val="28"/>
                <w:szCs w:val="28"/>
              </w:rPr>
              <w:t>3</w:t>
            </w:r>
          </w:p>
        </w:tc>
        <w:tc>
          <w:tcPr>
            <w:tcW w:w="916" w:type="dxa"/>
            <w:tcBorders>
              <w:top w:val="nil"/>
              <w:left w:val="nil"/>
              <w:bottom w:val="single" w:sz="4" w:space="0" w:color="auto"/>
              <w:right w:val="single" w:sz="4" w:space="0" w:color="auto"/>
            </w:tcBorders>
            <w:vAlign w:val="center"/>
          </w:tcPr>
          <w:p w14:paraId="45247A41" w14:textId="77777777" w:rsidR="00F83BD3" w:rsidRPr="005D45E7" w:rsidRDefault="00F83BD3" w:rsidP="00EC585A">
            <w:pPr>
              <w:jc w:val="center"/>
              <w:rPr>
                <w:sz w:val="28"/>
                <w:szCs w:val="28"/>
              </w:rPr>
            </w:pPr>
            <w:r w:rsidRPr="005D45E7">
              <w:rPr>
                <w:sz w:val="28"/>
                <w:szCs w:val="28"/>
              </w:rPr>
              <w:t>4</w:t>
            </w:r>
          </w:p>
        </w:tc>
        <w:tc>
          <w:tcPr>
            <w:tcW w:w="996" w:type="dxa"/>
            <w:tcBorders>
              <w:top w:val="nil"/>
              <w:left w:val="nil"/>
              <w:bottom w:val="single" w:sz="4" w:space="0" w:color="auto"/>
              <w:right w:val="single" w:sz="4" w:space="0" w:color="auto"/>
            </w:tcBorders>
            <w:vAlign w:val="center"/>
          </w:tcPr>
          <w:p w14:paraId="2372F4EB" w14:textId="77777777" w:rsidR="00F83BD3" w:rsidRPr="005D45E7" w:rsidRDefault="00F83BD3" w:rsidP="00EC585A">
            <w:pPr>
              <w:jc w:val="center"/>
              <w:rPr>
                <w:sz w:val="28"/>
                <w:szCs w:val="28"/>
              </w:rPr>
            </w:pPr>
            <w:r w:rsidRPr="005D45E7">
              <w:rPr>
                <w:sz w:val="28"/>
                <w:szCs w:val="28"/>
              </w:rPr>
              <w:t>всього</w:t>
            </w:r>
          </w:p>
        </w:tc>
      </w:tr>
      <w:tr w:rsidR="00F83BD3" w:rsidRPr="005D45E7" w14:paraId="75BD3AD5" w14:textId="77777777">
        <w:trPr>
          <w:trHeight w:val="570"/>
        </w:trPr>
        <w:tc>
          <w:tcPr>
            <w:tcW w:w="3615" w:type="dxa"/>
            <w:tcBorders>
              <w:top w:val="nil"/>
              <w:left w:val="single" w:sz="4" w:space="0" w:color="auto"/>
              <w:bottom w:val="single" w:sz="4" w:space="0" w:color="auto"/>
              <w:right w:val="single" w:sz="4" w:space="0" w:color="auto"/>
            </w:tcBorders>
            <w:vAlign w:val="center"/>
          </w:tcPr>
          <w:p w14:paraId="5B09C639" w14:textId="77777777" w:rsidR="00F83BD3" w:rsidRPr="006F0C0E" w:rsidRDefault="00F83BD3" w:rsidP="00EC585A">
            <w:pPr>
              <w:jc w:val="both"/>
              <w:rPr>
                <w:sz w:val="28"/>
                <w:szCs w:val="28"/>
                <w:lang w:val="uk-UA"/>
              </w:rPr>
            </w:pPr>
            <w:r>
              <w:rPr>
                <w:sz w:val="28"/>
                <w:szCs w:val="28"/>
                <w:lang w:val="uk-UA"/>
              </w:rPr>
              <w:t>Позика на придбання товарів</w:t>
            </w:r>
          </w:p>
        </w:tc>
        <w:tc>
          <w:tcPr>
            <w:tcW w:w="1158" w:type="dxa"/>
            <w:tcBorders>
              <w:top w:val="nil"/>
              <w:left w:val="nil"/>
              <w:bottom w:val="single" w:sz="4" w:space="0" w:color="auto"/>
              <w:right w:val="single" w:sz="4" w:space="0" w:color="auto"/>
            </w:tcBorders>
            <w:vAlign w:val="center"/>
          </w:tcPr>
          <w:p w14:paraId="210659E4" w14:textId="77777777" w:rsidR="00F83BD3" w:rsidRPr="00527744" w:rsidRDefault="00F83BD3" w:rsidP="00EC585A">
            <w:pPr>
              <w:jc w:val="both"/>
              <w:rPr>
                <w:sz w:val="28"/>
                <w:szCs w:val="28"/>
              </w:rPr>
            </w:pPr>
            <w:r w:rsidRPr="00527744">
              <w:rPr>
                <w:sz w:val="28"/>
                <w:szCs w:val="28"/>
              </w:rPr>
              <w:t>тис. грн.</w:t>
            </w:r>
          </w:p>
        </w:tc>
        <w:tc>
          <w:tcPr>
            <w:tcW w:w="916" w:type="dxa"/>
            <w:tcBorders>
              <w:top w:val="nil"/>
              <w:left w:val="nil"/>
              <w:bottom w:val="single" w:sz="4" w:space="0" w:color="auto"/>
              <w:right w:val="single" w:sz="4" w:space="0" w:color="auto"/>
            </w:tcBorders>
            <w:vAlign w:val="center"/>
          </w:tcPr>
          <w:p w14:paraId="0BB349DC" w14:textId="77777777" w:rsidR="00F83BD3" w:rsidRPr="005D45E7" w:rsidRDefault="00F83BD3" w:rsidP="00277E97">
            <w:pPr>
              <w:jc w:val="center"/>
              <w:rPr>
                <w:sz w:val="28"/>
                <w:szCs w:val="28"/>
              </w:rPr>
            </w:pPr>
            <w:r>
              <w:rPr>
                <w:snapToGrid w:val="0"/>
                <w:sz w:val="28"/>
                <w:szCs w:val="28"/>
                <w:lang w:val="uk-UA"/>
              </w:rPr>
              <w:t>1</w:t>
            </w:r>
            <w:r w:rsidRPr="005D45E7">
              <w:rPr>
                <w:snapToGrid w:val="0"/>
                <w:sz w:val="28"/>
                <w:szCs w:val="28"/>
              </w:rPr>
              <w:t>52</w:t>
            </w:r>
          </w:p>
        </w:tc>
        <w:tc>
          <w:tcPr>
            <w:tcW w:w="916" w:type="dxa"/>
            <w:tcBorders>
              <w:top w:val="nil"/>
              <w:left w:val="nil"/>
              <w:bottom w:val="single" w:sz="4" w:space="0" w:color="auto"/>
              <w:right w:val="single" w:sz="4" w:space="0" w:color="auto"/>
            </w:tcBorders>
            <w:vAlign w:val="center"/>
          </w:tcPr>
          <w:p w14:paraId="78254214" w14:textId="77777777" w:rsidR="00F83BD3" w:rsidRPr="005D45E7" w:rsidRDefault="00F83BD3" w:rsidP="00277E97">
            <w:pPr>
              <w:jc w:val="center"/>
              <w:rPr>
                <w:sz w:val="28"/>
                <w:szCs w:val="28"/>
              </w:rPr>
            </w:pPr>
            <w:r>
              <w:rPr>
                <w:snapToGrid w:val="0"/>
                <w:sz w:val="28"/>
                <w:szCs w:val="28"/>
                <w:lang w:val="uk-UA"/>
              </w:rPr>
              <w:t>1</w:t>
            </w:r>
            <w:r w:rsidRPr="005D45E7">
              <w:rPr>
                <w:snapToGrid w:val="0"/>
                <w:sz w:val="28"/>
                <w:szCs w:val="28"/>
              </w:rPr>
              <w:t>53</w:t>
            </w:r>
          </w:p>
        </w:tc>
        <w:tc>
          <w:tcPr>
            <w:tcW w:w="916" w:type="dxa"/>
            <w:tcBorders>
              <w:top w:val="nil"/>
              <w:left w:val="nil"/>
              <w:bottom w:val="single" w:sz="4" w:space="0" w:color="auto"/>
              <w:right w:val="single" w:sz="4" w:space="0" w:color="auto"/>
            </w:tcBorders>
            <w:vAlign w:val="center"/>
          </w:tcPr>
          <w:p w14:paraId="4864EC35" w14:textId="77777777" w:rsidR="00F83BD3" w:rsidRPr="005D45E7" w:rsidRDefault="00F83BD3" w:rsidP="00277E97">
            <w:pPr>
              <w:jc w:val="center"/>
              <w:rPr>
                <w:sz w:val="28"/>
                <w:szCs w:val="28"/>
              </w:rPr>
            </w:pPr>
            <w:r>
              <w:rPr>
                <w:snapToGrid w:val="0"/>
                <w:sz w:val="28"/>
                <w:szCs w:val="28"/>
                <w:lang w:val="uk-UA"/>
              </w:rPr>
              <w:t>1</w:t>
            </w:r>
            <w:r w:rsidRPr="005D45E7">
              <w:rPr>
                <w:snapToGrid w:val="0"/>
                <w:sz w:val="28"/>
                <w:szCs w:val="28"/>
              </w:rPr>
              <w:t>54</w:t>
            </w:r>
          </w:p>
        </w:tc>
        <w:tc>
          <w:tcPr>
            <w:tcW w:w="916" w:type="dxa"/>
            <w:tcBorders>
              <w:top w:val="nil"/>
              <w:left w:val="nil"/>
              <w:bottom w:val="single" w:sz="4" w:space="0" w:color="auto"/>
              <w:right w:val="single" w:sz="4" w:space="0" w:color="auto"/>
            </w:tcBorders>
            <w:vAlign w:val="center"/>
          </w:tcPr>
          <w:p w14:paraId="62C6794E" w14:textId="77777777" w:rsidR="00F83BD3" w:rsidRPr="005D45E7" w:rsidRDefault="00F83BD3" w:rsidP="00277E97">
            <w:pPr>
              <w:jc w:val="center"/>
              <w:rPr>
                <w:sz w:val="28"/>
                <w:szCs w:val="28"/>
              </w:rPr>
            </w:pPr>
            <w:r>
              <w:rPr>
                <w:snapToGrid w:val="0"/>
                <w:sz w:val="28"/>
                <w:szCs w:val="28"/>
                <w:lang w:val="uk-UA"/>
              </w:rPr>
              <w:t>1</w:t>
            </w:r>
            <w:r w:rsidRPr="005D45E7">
              <w:rPr>
                <w:snapToGrid w:val="0"/>
                <w:sz w:val="28"/>
                <w:szCs w:val="28"/>
              </w:rPr>
              <w:t>55</w:t>
            </w:r>
          </w:p>
        </w:tc>
        <w:tc>
          <w:tcPr>
            <w:tcW w:w="996" w:type="dxa"/>
            <w:tcBorders>
              <w:top w:val="nil"/>
              <w:left w:val="nil"/>
              <w:bottom w:val="single" w:sz="4" w:space="0" w:color="auto"/>
              <w:right w:val="single" w:sz="4" w:space="0" w:color="auto"/>
            </w:tcBorders>
            <w:vAlign w:val="center"/>
          </w:tcPr>
          <w:p w14:paraId="73288D2F" w14:textId="77777777" w:rsidR="00F83BD3" w:rsidRPr="00B0113B" w:rsidRDefault="00F83BD3" w:rsidP="002173BA">
            <w:pPr>
              <w:jc w:val="center"/>
              <w:rPr>
                <w:sz w:val="28"/>
                <w:szCs w:val="28"/>
                <w:lang w:val="uk-UA"/>
              </w:rPr>
            </w:pPr>
            <w:r>
              <w:rPr>
                <w:sz w:val="28"/>
                <w:szCs w:val="28"/>
                <w:lang w:val="uk-UA"/>
              </w:rPr>
              <w:t>614</w:t>
            </w:r>
          </w:p>
        </w:tc>
      </w:tr>
      <w:tr w:rsidR="00F83BD3" w:rsidRPr="005D45E7" w14:paraId="122F328A" w14:textId="77777777">
        <w:trPr>
          <w:trHeight w:val="555"/>
        </w:trPr>
        <w:tc>
          <w:tcPr>
            <w:tcW w:w="3615" w:type="dxa"/>
            <w:tcBorders>
              <w:top w:val="nil"/>
              <w:left w:val="single" w:sz="4" w:space="0" w:color="auto"/>
              <w:bottom w:val="single" w:sz="4" w:space="0" w:color="auto"/>
              <w:right w:val="single" w:sz="4" w:space="0" w:color="auto"/>
            </w:tcBorders>
            <w:vAlign w:val="center"/>
          </w:tcPr>
          <w:p w14:paraId="7786F9D5" w14:textId="77777777" w:rsidR="00F83BD3" w:rsidRPr="006F0C0E" w:rsidRDefault="00F83BD3" w:rsidP="00EC585A">
            <w:pPr>
              <w:jc w:val="both"/>
              <w:rPr>
                <w:sz w:val="28"/>
                <w:szCs w:val="28"/>
                <w:lang w:val="uk-UA"/>
              </w:rPr>
            </w:pPr>
            <w:r>
              <w:rPr>
                <w:sz w:val="28"/>
                <w:szCs w:val="28"/>
                <w:lang w:val="uk-UA"/>
              </w:rPr>
              <w:t>Позика на придбання нерухомості</w:t>
            </w:r>
          </w:p>
        </w:tc>
        <w:tc>
          <w:tcPr>
            <w:tcW w:w="1158" w:type="dxa"/>
            <w:tcBorders>
              <w:top w:val="nil"/>
              <w:left w:val="nil"/>
              <w:bottom w:val="single" w:sz="4" w:space="0" w:color="auto"/>
              <w:right w:val="single" w:sz="4" w:space="0" w:color="auto"/>
            </w:tcBorders>
            <w:vAlign w:val="center"/>
          </w:tcPr>
          <w:p w14:paraId="102B5558" w14:textId="77777777" w:rsidR="00F83BD3" w:rsidRPr="00527744" w:rsidRDefault="00F83BD3" w:rsidP="00EC585A">
            <w:pPr>
              <w:jc w:val="both"/>
              <w:rPr>
                <w:sz w:val="28"/>
                <w:szCs w:val="28"/>
              </w:rPr>
            </w:pPr>
            <w:r w:rsidRPr="00527744">
              <w:rPr>
                <w:sz w:val="28"/>
                <w:szCs w:val="28"/>
              </w:rPr>
              <w:t>тис. грн.</w:t>
            </w:r>
          </w:p>
        </w:tc>
        <w:tc>
          <w:tcPr>
            <w:tcW w:w="916" w:type="dxa"/>
            <w:tcBorders>
              <w:top w:val="nil"/>
              <w:left w:val="nil"/>
              <w:bottom w:val="single" w:sz="4" w:space="0" w:color="auto"/>
              <w:right w:val="single" w:sz="4" w:space="0" w:color="auto"/>
            </w:tcBorders>
            <w:vAlign w:val="center"/>
          </w:tcPr>
          <w:p w14:paraId="6975D946" w14:textId="77777777" w:rsidR="00F83BD3" w:rsidRPr="005D45E7" w:rsidRDefault="00F83BD3" w:rsidP="00277E97">
            <w:pPr>
              <w:jc w:val="center"/>
              <w:rPr>
                <w:sz w:val="28"/>
                <w:szCs w:val="28"/>
              </w:rPr>
            </w:pPr>
            <w:r>
              <w:rPr>
                <w:snapToGrid w:val="0"/>
                <w:sz w:val="28"/>
                <w:szCs w:val="28"/>
                <w:lang w:val="uk-UA"/>
              </w:rPr>
              <w:t>2</w:t>
            </w:r>
            <w:r w:rsidRPr="005D45E7">
              <w:rPr>
                <w:snapToGrid w:val="0"/>
                <w:sz w:val="28"/>
                <w:szCs w:val="28"/>
              </w:rPr>
              <w:t>47</w:t>
            </w:r>
          </w:p>
        </w:tc>
        <w:tc>
          <w:tcPr>
            <w:tcW w:w="916" w:type="dxa"/>
            <w:tcBorders>
              <w:top w:val="nil"/>
              <w:left w:val="nil"/>
              <w:bottom w:val="single" w:sz="4" w:space="0" w:color="auto"/>
              <w:right w:val="single" w:sz="4" w:space="0" w:color="auto"/>
            </w:tcBorders>
            <w:vAlign w:val="center"/>
          </w:tcPr>
          <w:p w14:paraId="691D3722" w14:textId="77777777" w:rsidR="00F83BD3" w:rsidRPr="005D45E7" w:rsidRDefault="00F83BD3" w:rsidP="00277E97">
            <w:pPr>
              <w:jc w:val="center"/>
              <w:rPr>
                <w:sz w:val="28"/>
                <w:szCs w:val="28"/>
              </w:rPr>
            </w:pPr>
            <w:r>
              <w:rPr>
                <w:snapToGrid w:val="0"/>
                <w:sz w:val="28"/>
                <w:szCs w:val="28"/>
                <w:lang w:val="uk-UA"/>
              </w:rPr>
              <w:t>2</w:t>
            </w:r>
            <w:r w:rsidRPr="005D45E7">
              <w:rPr>
                <w:snapToGrid w:val="0"/>
                <w:sz w:val="28"/>
                <w:szCs w:val="28"/>
              </w:rPr>
              <w:t>48</w:t>
            </w:r>
          </w:p>
        </w:tc>
        <w:tc>
          <w:tcPr>
            <w:tcW w:w="916" w:type="dxa"/>
            <w:tcBorders>
              <w:top w:val="nil"/>
              <w:left w:val="nil"/>
              <w:bottom w:val="single" w:sz="4" w:space="0" w:color="auto"/>
              <w:right w:val="single" w:sz="4" w:space="0" w:color="auto"/>
            </w:tcBorders>
            <w:vAlign w:val="center"/>
          </w:tcPr>
          <w:p w14:paraId="20D8F1FD" w14:textId="77777777" w:rsidR="00F83BD3" w:rsidRPr="005D45E7" w:rsidRDefault="00F83BD3" w:rsidP="00277E97">
            <w:pPr>
              <w:jc w:val="center"/>
              <w:rPr>
                <w:sz w:val="28"/>
                <w:szCs w:val="28"/>
              </w:rPr>
            </w:pPr>
            <w:r>
              <w:rPr>
                <w:snapToGrid w:val="0"/>
                <w:sz w:val="28"/>
                <w:szCs w:val="28"/>
                <w:lang w:val="uk-UA"/>
              </w:rPr>
              <w:t>2</w:t>
            </w:r>
            <w:r w:rsidRPr="005D45E7">
              <w:rPr>
                <w:snapToGrid w:val="0"/>
                <w:sz w:val="28"/>
                <w:szCs w:val="28"/>
              </w:rPr>
              <w:t>49</w:t>
            </w:r>
          </w:p>
        </w:tc>
        <w:tc>
          <w:tcPr>
            <w:tcW w:w="916" w:type="dxa"/>
            <w:tcBorders>
              <w:top w:val="nil"/>
              <w:left w:val="nil"/>
              <w:bottom w:val="single" w:sz="4" w:space="0" w:color="auto"/>
              <w:right w:val="single" w:sz="4" w:space="0" w:color="auto"/>
            </w:tcBorders>
            <w:vAlign w:val="center"/>
          </w:tcPr>
          <w:p w14:paraId="3DC83A32" w14:textId="77777777" w:rsidR="00F83BD3" w:rsidRPr="005D45E7" w:rsidRDefault="00F83BD3" w:rsidP="00277E97">
            <w:pPr>
              <w:jc w:val="center"/>
              <w:rPr>
                <w:sz w:val="28"/>
                <w:szCs w:val="28"/>
              </w:rPr>
            </w:pPr>
            <w:r>
              <w:rPr>
                <w:snapToGrid w:val="0"/>
                <w:sz w:val="28"/>
                <w:szCs w:val="28"/>
                <w:lang w:val="uk-UA"/>
              </w:rPr>
              <w:t>2</w:t>
            </w:r>
            <w:r w:rsidRPr="005D45E7">
              <w:rPr>
                <w:snapToGrid w:val="0"/>
                <w:sz w:val="28"/>
                <w:szCs w:val="28"/>
              </w:rPr>
              <w:t>50</w:t>
            </w:r>
          </w:p>
        </w:tc>
        <w:tc>
          <w:tcPr>
            <w:tcW w:w="996" w:type="dxa"/>
            <w:tcBorders>
              <w:top w:val="nil"/>
              <w:left w:val="nil"/>
              <w:bottom w:val="single" w:sz="4" w:space="0" w:color="auto"/>
              <w:right w:val="single" w:sz="4" w:space="0" w:color="auto"/>
            </w:tcBorders>
            <w:vAlign w:val="center"/>
          </w:tcPr>
          <w:p w14:paraId="456D6E59" w14:textId="77777777" w:rsidR="00F83BD3" w:rsidRPr="00D87F6C" w:rsidRDefault="00F83BD3" w:rsidP="002173BA">
            <w:pPr>
              <w:jc w:val="center"/>
              <w:rPr>
                <w:sz w:val="28"/>
                <w:szCs w:val="28"/>
                <w:lang w:val="uk-UA"/>
              </w:rPr>
            </w:pPr>
            <w:r>
              <w:rPr>
                <w:sz w:val="28"/>
                <w:szCs w:val="28"/>
                <w:lang w:val="uk-UA"/>
              </w:rPr>
              <w:t>994</w:t>
            </w:r>
          </w:p>
        </w:tc>
      </w:tr>
      <w:tr w:rsidR="00F83BD3" w:rsidRPr="005D45E7" w14:paraId="731302CF" w14:textId="77777777">
        <w:trPr>
          <w:trHeight w:val="645"/>
        </w:trPr>
        <w:tc>
          <w:tcPr>
            <w:tcW w:w="3615" w:type="dxa"/>
            <w:tcBorders>
              <w:top w:val="nil"/>
              <w:left w:val="single" w:sz="4" w:space="0" w:color="auto"/>
              <w:bottom w:val="single" w:sz="4" w:space="0" w:color="auto"/>
              <w:right w:val="single" w:sz="4" w:space="0" w:color="auto"/>
            </w:tcBorders>
            <w:vAlign w:val="center"/>
          </w:tcPr>
          <w:p w14:paraId="37B28251" w14:textId="77777777" w:rsidR="00F83BD3" w:rsidRPr="006F0C0E" w:rsidRDefault="00F83BD3" w:rsidP="00EC585A">
            <w:pPr>
              <w:jc w:val="both"/>
              <w:rPr>
                <w:sz w:val="28"/>
                <w:szCs w:val="28"/>
                <w:lang w:val="uk-UA"/>
              </w:rPr>
            </w:pPr>
            <w:r>
              <w:rPr>
                <w:sz w:val="28"/>
                <w:szCs w:val="28"/>
                <w:lang w:val="uk-UA"/>
              </w:rPr>
              <w:t>Позика на придбання рухомого складу</w:t>
            </w:r>
          </w:p>
        </w:tc>
        <w:tc>
          <w:tcPr>
            <w:tcW w:w="1158" w:type="dxa"/>
            <w:tcBorders>
              <w:top w:val="nil"/>
              <w:left w:val="nil"/>
              <w:bottom w:val="single" w:sz="4" w:space="0" w:color="auto"/>
              <w:right w:val="single" w:sz="4" w:space="0" w:color="auto"/>
            </w:tcBorders>
            <w:vAlign w:val="center"/>
          </w:tcPr>
          <w:p w14:paraId="563E4161" w14:textId="77777777" w:rsidR="00F83BD3" w:rsidRPr="00527744" w:rsidRDefault="00F83BD3" w:rsidP="00EC585A">
            <w:pPr>
              <w:jc w:val="both"/>
              <w:rPr>
                <w:sz w:val="28"/>
                <w:szCs w:val="28"/>
              </w:rPr>
            </w:pPr>
            <w:r w:rsidRPr="00527744">
              <w:rPr>
                <w:sz w:val="28"/>
                <w:szCs w:val="28"/>
              </w:rPr>
              <w:t>тис. грн.</w:t>
            </w:r>
          </w:p>
        </w:tc>
        <w:tc>
          <w:tcPr>
            <w:tcW w:w="916" w:type="dxa"/>
            <w:tcBorders>
              <w:top w:val="nil"/>
              <w:left w:val="nil"/>
              <w:bottom w:val="single" w:sz="4" w:space="0" w:color="auto"/>
              <w:right w:val="single" w:sz="4" w:space="0" w:color="auto"/>
            </w:tcBorders>
            <w:vAlign w:val="center"/>
          </w:tcPr>
          <w:p w14:paraId="2D5F0BEB" w14:textId="77777777" w:rsidR="00F83BD3" w:rsidRPr="005D45E7" w:rsidRDefault="00F83BD3" w:rsidP="00277E97">
            <w:pPr>
              <w:jc w:val="center"/>
              <w:rPr>
                <w:sz w:val="28"/>
                <w:szCs w:val="28"/>
              </w:rPr>
            </w:pPr>
            <w:r w:rsidRPr="005D45E7">
              <w:rPr>
                <w:snapToGrid w:val="0"/>
                <w:sz w:val="28"/>
                <w:szCs w:val="28"/>
              </w:rPr>
              <w:t>312</w:t>
            </w:r>
          </w:p>
        </w:tc>
        <w:tc>
          <w:tcPr>
            <w:tcW w:w="916" w:type="dxa"/>
            <w:tcBorders>
              <w:top w:val="nil"/>
              <w:left w:val="nil"/>
              <w:bottom w:val="single" w:sz="4" w:space="0" w:color="auto"/>
              <w:right w:val="single" w:sz="4" w:space="0" w:color="auto"/>
            </w:tcBorders>
            <w:vAlign w:val="center"/>
          </w:tcPr>
          <w:p w14:paraId="3258FC81" w14:textId="77777777" w:rsidR="00F83BD3" w:rsidRPr="005D45E7" w:rsidRDefault="00F83BD3" w:rsidP="00277E97">
            <w:pPr>
              <w:jc w:val="center"/>
              <w:rPr>
                <w:sz w:val="28"/>
                <w:szCs w:val="28"/>
              </w:rPr>
            </w:pPr>
            <w:r w:rsidRPr="005D45E7">
              <w:rPr>
                <w:snapToGrid w:val="0"/>
                <w:sz w:val="28"/>
                <w:szCs w:val="28"/>
              </w:rPr>
              <w:t>313</w:t>
            </w:r>
          </w:p>
        </w:tc>
        <w:tc>
          <w:tcPr>
            <w:tcW w:w="916" w:type="dxa"/>
            <w:tcBorders>
              <w:top w:val="nil"/>
              <w:left w:val="nil"/>
              <w:bottom w:val="single" w:sz="4" w:space="0" w:color="auto"/>
              <w:right w:val="single" w:sz="4" w:space="0" w:color="auto"/>
            </w:tcBorders>
            <w:vAlign w:val="center"/>
          </w:tcPr>
          <w:p w14:paraId="1ADBBB4E" w14:textId="77777777" w:rsidR="00F83BD3" w:rsidRPr="005D45E7" w:rsidRDefault="00F83BD3" w:rsidP="00277E97">
            <w:pPr>
              <w:jc w:val="center"/>
              <w:rPr>
                <w:sz w:val="28"/>
                <w:szCs w:val="28"/>
              </w:rPr>
            </w:pPr>
            <w:r w:rsidRPr="005D45E7">
              <w:rPr>
                <w:snapToGrid w:val="0"/>
                <w:sz w:val="28"/>
                <w:szCs w:val="28"/>
              </w:rPr>
              <w:t>314</w:t>
            </w:r>
          </w:p>
        </w:tc>
        <w:tc>
          <w:tcPr>
            <w:tcW w:w="916" w:type="dxa"/>
            <w:tcBorders>
              <w:top w:val="nil"/>
              <w:left w:val="nil"/>
              <w:bottom w:val="single" w:sz="4" w:space="0" w:color="auto"/>
              <w:right w:val="single" w:sz="4" w:space="0" w:color="auto"/>
            </w:tcBorders>
            <w:vAlign w:val="center"/>
          </w:tcPr>
          <w:p w14:paraId="7AAD5C06" w14:textId="77777777" w:rsidR="00F83BD3" w:rsidRPr="005D45E7" w:rsidRDefault="00F83BD3" w:rsidP="00277E97">
            <w:pPr>
              <w:jc w:val="center"/>
              <w:rPr>
                <w:sz w:val="28"/>
                <w:szCs w:val="28"/>
              </w:rPr>
            </w:pPr>
            <w:r w:rsidRPr="005D45E7">
              <w:rPr>
                <w:snapToGrid w:val="0"/>
                <w:sz w:val="28"/>
                <w:szCs w:val="28"/>
              </w:rPr>
              <w:t>315</w:t>
            </w:r>
          </w:p>
        </w:tc>
        <w:tc>
          <w:tcPr>
            <w:tcW w:w="996" w:type="dxa"/>
            <w:tcBorders>
              <w:top w:val="nil"/>
              <w:left w:val="nil"/>
              <w:bottom w:val="single" w:sz="4" w:space="0" w:color="auto"/>
              <w:right w:val="single" w:sz="4" w:space="0" w:color="auto"/>
            </w:tcBorders>
            <w:vAlign w:val="center"/>
          </w:tcPr>
          <w:p w14:paraId="67B05753" w14:textId="77777777" w:rsidR="00F83BD3" w:rsidRPr="005D45E7" w:rsidRDefault="00F83BD3" w:rsidP="002173BA">
            <w:pPr>
              <w:jc w:val="center"/>
              <w:rPr>
                <w:sz w:val="28"/>
                <w:szCs w:val="28"/>
              </w:rPr>
            </w:pPr>
            <w:r w:rsidRPr="005D45E7">
              <w:rPr>
                <w:snapToGrid w:val="0"/>
                <w:sz w:val="28"/>
                <w:szCs w:val="28"/>
              </w:rPr>
              <w:t>1254</w:t>
            </w:r>
          </w:p>
        </w:tc>
      </w:tr>
      <w:tr w:rsidR="00F83BD3" w:rsidRPr="005D45E7" w14:paraId="7CE13BA5" w14:textId="77777777">
        <w:trPr>
          <w:trHeight w:val="679"/>
        </w:trPr>
        <w:tc>
          <w:tcPr>
            <w:tcW w:w="3615" w:type="dxa"/>
            <w:tcBorders>
              <w:top w:val="nil"/>
              <w:left w:val="single" w:sz="4" w:space="0" w:color="auto"/>
              <w:bottom w:val="single" w:sz="4" w:space="0" w:color="auto"/>
              <w:right w:val="single" w:sz="4" w:space="0" w:color="auto"/>
            </w:tcBorders>
            <w:vAlign w:val="center"/>
          </w:tcPr>
          <w:p w14:paraId="3B5FC279" w14:textId="77777777" w:rsidR="00F83BD3" w:rsidRPr="006F0C0E" w:rsidRDefault="00F83BD3" w:rsidP="00EC585A">
            <w:pPr>
              <w:jc w:val="both"/>
              <w:rPr>
                <w:sz w:val="28"/>
                <w:szCs w:val="28"/>
                <w:lang w:val="uk-UA"/>
              </w:rPr>
            </w:pPr>
            <w:r>
              <w:rPr>
                <w:sz w:val="28"/>
                <w:szCs w:val="28"/>
                <w:lang w:val="uk-UA"/>
              </w:rPr>
              <w:t>Інші</w:t>
            </w:r>
          </w:p>
        </w:tc>
        <w:tc>
          <w:tcPr>
            <w:tcW w:w="1158" w:type="dxa"/>
            <w:tcBorders>
              <w:top w:val="nil"/>
              <w:left w:val="nil"/>
              <w:bottom w:val="single" w:sz="4" w:space="0" w:color="auto"/>
              <w:right w:val="single" w:sz="4" w:space="0" w:color="auto"/>
            </w:tcBorders>
            <w:vAlign w:val="center"/>
          </w:tcPr>
          <w:p w14:paraId="63B47EC9" w14:textId="77777777" w:rsidR="00F83BD3" w:rsidRPr="00527744" w:rsidRDefault="00F83BD3" w:rsidP="00EC585A">
            <w:pPr>
              <w:jc w:val="both"/>
              <w:rPr>
                <w:sz w:val="28"/>
                <w:szCs w:val="28"/>
              </w:rPr>
            </w:pPr>
            <w:r w:rsidRPr="00527744">
              <w:rPr>
                <w:sz w:val="28"/>
                <w:szCs w:val="28"/>
              </w:rPr>
              <w:t>тис. грн.</w:t>
            </w:r>
          </w:p>
        </w:tc>
        <w:tc>
          <w:tcPr>
            <w:tcW w:w="916" w:type="dxa"/>
            <w:tcBorders>
              <w:top w:val="nil"/>
              <w:left w:val="nil"/>
              <w:bottom w:val="single" w:sz="4" w:space="0" w:color="auto"/>
              <w:right w:val="single" w:sz="4" w:space="0" w:color="auto"/>
            </w:tcBorders>
            <w:vAlign w:val="center"/>
          </w:tcPr>
          <w:p w14:paraId="1E70D544" w14:textId="77777777" w:rsidR="00F83BD3" w:rsidRPr="00E04349" w:rsidRDefault="00F83BD3" w:rsidP="00277E97">
            <w:pPr>
              <w:jc w:val="center"/>
              <w:rPr>
                <w:sz w:val="28"/>
                <w:szCs w:val="28"/>
                <w:lang w:val="uk-UA"/>
              </w:rPr>
            </w:pPr>
            <w:r>
              <w:rPr>
                <w:snapToGrid w:val="0"/>
                <w:sz w:val="28"/>
                <w:szCs w:val="28"/>
                <w:lang w:val="uk-UA"/>
              </w:rPr>
              <w:t>164</w:t>
            </w:r>
          </w:p>
        </w:tc>
        <w:tc>
          <w:tcPr>
            <w:tcW w:w="916" w:type="dxa"/>
            <w:tcBorders>
              <w:top w:val="nil"/>
              <w:left w:val="nil"/>
              <w:bottom w:val="single" w:sz="4" w:space="0" w:color="auto"/>
              <w:right w:val="single" w:sz="4" w:space="0" w:color="auto"/>
            </w:tcBorders>
            <w:vAlign w:val="center"/>
          </w:tcPr>
          <w:p w14:paraId="69B248EC" w14:textId="77777777" w:rsidR="00F83BD3" w:rsidRPr="00B0113B" w:rsidRDefault="00F83BD3" w:rsidP="00277E97">
            <w:pPr>
              <w:jc w:val="center"/>
              <w:rPr>
                <w:sz w:val="28"/>
                <w:szCs w:val="28"/>
                <w:lang w:val="uk-UA"/>
              </w:rPr>
            </w:pPr>
            <w:r>
              <w:rPr>
                <w:snapToGrid w:val="0"/>
                <w:sz w:val="28"/>
                <w:szCs w:val="28"/>
                <w:lang w:val="uk-UA"/>
              </w:rPr>
              <w:t>71</w:t>
            </w:r>
          </w:p>
        </w:tc>
        <w:tc>
          <w:tcPr>
            <w:tcW w:w="916" w:type="dxa"/>
            <w:tcBorders>
              <w:top w:val="nil"/>
              <w:left w:val="nil"/>
              <w:bottom w:val="single" w:sz="4" w:space="0" w:color="auto"/>
              <w:right w:val="single" w:sz="4" w:space="0" w:color="auto"/>
            </w:tcBorders>
            <w:vAlign w:val="center"/>
          </w:tcPr>
          <w:p w14:paraId="77A480EA" w14:textId="77777777" w:rsidR="00F83BD3" w:rsidRPr="00394271" w:rsidRDefault="00F83BD3" w:rsidP="00277E97">
            <w:pPr>
              <w:jc w:val="center"/>
              <w:rPr>
                <w:sz w:val="28"/>
                <w:szCs w:val="28"/>
                <w:lang w:val="uk-UA"/>
              </w:rPr>
            </w:pPr>
            <w:r>
              <w:rPr>
                <w:snapToGrid w:val="0"/>
                <w:sz w:val="28"/>
                <w:szCs w:val="28"/>
                <w:lang w:val="uk-UA"/>
              </w:rPr>
              <w:t>443</w:t>
            </w:r>
          </w:p>
        </w:tc>
        <w:tc>
          <w:tcPr>
            <w:tcW w:w="916" w:type="dxa"/>
            <w:tcBorders>
              <w:top w:val="nil"/>
              <w:left w:val="nil"/>
              <w:bottom w:val="single" w:sz="4" w:space="0" w:color="auto"/>
              <w:right w:val="single" w:sz="4" w:space="0" w:color="auto"/>
            </w:tcBorders>
            <w:vAlign w:val="center"/>
          </w:tcPr>
          <w:p w14:paraId="7CF28285" w14:textId="77777777" w:rsidR="00F83BD3" w:rsidRPr="00277E97" w:rsidRDefault="00F83BD3" w:rsidP="00277E97">
            <w:pPr>
              <w:jc w:val="center"/>
              <w:rPr>
                <w:sz w:val="28"/>
                <w:szCs w:val="28"/>
                <w:lang w:val="uk-UA"/>
              </w:rPr>
            </w:pPr>
            <w:r>
              <w:rPr>
                <w:snapToGrid w:val="0"/>
                <w:sz w:val="28"/>
                <w:szCs w:val="28"/>
                <w:lang w:val="uk-UA"/>
              </w:rPr>
              <w:t>590</w:t>
            </w:r>
          </w:p>
        </w:tc>
        <w:tc>
          <w:tcPr>
            <w:tcW w:w="996" w:type="dxa"/>
            <w:tcBorders>
              <w:top w:val="nil"/>
              <w:left w:val="nil"/>
              <w:bottom w:val="single" w:sz="4" w:space="0" w:color="auto"/>
              <w:right w:val="single" w:sz="4" w:space="0" w:color="auto"/>
            </w:tcBorders>
            <w:vAlign w:val="center"/>
          </w:tcPr>
          <w:p w14:paraId="7E862FB5" w14:textId="77777777" w:rsidR="00F83BD3" w:rsidRPr="00D87F6C" w:rsidRDefault="00F83BD3" w:rsidP="002173BA">
            <w:pPr>
              <w:jc w:val="center"/>
              <w:rPr>
                <w:sz w:val="28"/>
                <w:szCs w:val="28"/>
                <w:lang w:val="uk-UA"/>
              </w:rPr>
            </w:pPr>
            <w:r>
              <w:rPr>
                <w:snapToGrid w:val="0"/>
                <w:sz w:val="28"/>
                <w:szCs w:val="28"/>
                <w:lang w:val="uk-UA"/>
              </w:rPr>
              <w:t>1268</w:t>
            </w:r>
          </w:p>
        </w:tc>
      </w:tr>
      <w:tr w:rsidR="00F83BD3" w:rsidRPr="005D45E7" w14:paraId="16E298CE" w14:textId="77777777">
        <w:trPr>
          <w:trHeight w:val="337"/>
        </w:trPr>
        <w:tc>
          <w:tcPr>
            <w:tcW w:w="3615" w:type="dxa"/>
            <w:tcBorders>
              <w:top w:val="nil"/>
              <w:left w:val="single" w:sz="4" w:space="0" w:color="auto"/>
              <w:bottom w:val="single" w:sz="4" w:space="0" w:color="auto"/>
              <w:right w:val="single" w:sz="4" w:space="0" w:color="auto"/>
            </w:tcBorders>
            <w:vAlign w:val="center"/>
          </w:tcPr>
          <w:p w14:paraId="67BA23BF" w14:textId="77777777" w:rsidR="00F83BD3" w:rsidRPr="005D45E7" w:rsidRDefault="00F83BD3" w:rsidP="006F0C0E">
            <w:pPr>
              <w:jc w:val="both"/>
              <w:rPr>
                <w:sz w:val="28"/>
                <w:szCs w:val="28"/>
              </w:rPr>
            </w:pPr>
            <w:r w:rsidRPr="005D45E7">
              <w:rPr>
                <w:sz w:val="28"/>
                <w:szCs w:val="28"/>
              </w:rPr>
              <w:t>РАЗОМ</w:t>
            </w:r>
          </w:p>
        </w:tc>
        <w:tc>
          <w:tcPr>
            <w:tcW w:w="1158" w:type="dxa"/>
            <w:tcBorders>
              <w:top w:val="nil"/>
              <w:left w:val="nil"/>
              <w:bottom w:val="single" w:sz="4" w:space="0" w:color="auto"/>
              <w:right w:val="single" w:sz="4" w:space="0" w:color="auto"/>
            </w:tcBorders>
            <w:vAlign w:val="center"/>
          </w:tcPr>
          <w:p w14:paraId="6AFA4B7F" w14:textId="77777777" w:rsidR="00F83BD3" w:rsidRPr="005D45E7" w:rsidRDefault="00F83BD3" w:rsidP="006F0C0E">
            <w:pPr>
              <w:jc w:val="both"/>
              <w:rPr>
                <w:sz w:val="28"/>
                <w:szCs w:val="28"/>
              </w:rPr>
            </w:pPr>
            <w:r w:rsidRPr="005D45E7">
              <w:rPr>
                <w:sz w:val="28"/>
                <w:szCs w:val="28"/>
              </w:rPr>
              <w:t>тис.грн.</w:t>
            </w:r>
          </w:p>
        </w:tc>
        <w:tc>
          <w:tcPr>
            <w:tcW w:w="916" w:type="dxa"/>
            <w:tcBorders>
              <w:top w:val="nil"/>
              <w:left w:val="nil"/>
              <w:bottom w:val="single" w:sz="4" w:space="0" w:color="auto"/>
              <w:right w:val="single" w:sz="4" w:space="0" w:color="auto"/>
            </w:tcBorders>
          </w:tcPr>
          <w:p w14:paraId="1F2F43AB" w14:textId="77777777" w:rsidR="00F83BD3" w:rsidRPr="006F0C0E" w:rsidRDefault="00F83BD3" w:rsidP="00277E97">
            <w:pPr>
              <w:pStyle w:val="prostotext"/>
              <w:ind w:firstLine="0"/>
              <w:jc w:val="center"/>
            </w:pPr>
            <w:r w:rsidRPr="006F0C0E">
              <w:t>875</w:t>
            </w:r>
          </w:p>
        </w:tc>
        <w:tc>
          <w:tcPr>
            <w:tcW w:w="916" w:type="dxa"/>
            <w:tcBorders>
              <w:top w:val="nil"/>
              <w:left w:val="nil"/>
              <w:bottom w:val="single" w:sz="4" w:space="0" w:color="auto"/>
              <w:right w:val="single" w:sz="4" w:space="0" w:color="auto"/>
            </w:tcBorders>
          </w:tcPr>
          <w:p w14:paraId="7343CCC3" w14:textId="77777777" w:rsidR="00F83BD3" w:rsidRPr="006F0C0E" w:rsidRDefault="00F83BD3" w:rsidP="00277E97">
            <w:pPr>
              <w:pStyle w:val="prostotext"/>
              <w:ind w:firstLine="0"/>
              <w:jc w:val="center"/>
            </w:pPr>
            <w:r w:rsidRPr="006F0C0E">
              <w:t>785</w:t>
            </w:r>
          </w:p>
        </w:tc>
        <w:tc>
          <w:tcPr>
            <w:tcW w:w="916" w:type="dxa"/>
            <w:tcBorders>
              <w:top w:val="nil"/>
              <w:left w:val="nil"/>
              <w:bottom w:val="single" w:sz="4" w:space="0" w:color="auto"/>
              <w:right w:val="single" w:sz="4" w:space="0" w:color="auto"/>
            </w:tcBorders>
          </w:tcPr>
          <w:p w14:paraId="0B134649" w14:textId="77777777" w:rsidR="00F83BD3" w:rsidRPr="006F0C0E" w:rsidRDefault="00F83BD3" w:rsidP="00277E97">
            <w:pPr>
              <w:pStyle w:val="prostotext"/>
              <w:ind w:firstLine="0"/>
              <w:jc w:val="center"/>
            </w:pPr>
            <w:r w:rsidRPr="006F0C0E">
              <w:t>1160</w:t>
            </w:r>
          </w:p>
        </w:tc>
        <w:tc>
          <w:tcPr>
            <w:tcW w:w="916" w:type="dxa"/>
            <w:tcBorders>
              <w:top w:val="nil"/>
              <w:left w:val="nil"/>
              <w:bottom w:val="single" w:sz="4" w:space="0" w:color="auto"/>
              <w:right w:val="single" w:sz="4" w:space="0" w:color="auto"/>
            </w:tcBorders>
          </w:tcPr>
          <w:p w14:paraId="7D7C124B" w14:textId="77777777" w:rsidR="00F83BD3" w:rsidRPr="006F0C0E" w:rsidRDefault="00F83BD3" w:rsidP="00277E97">
            <w:pPr>
              <w:pStyle w:val="prostotext"/>
              <w:ind w:firstLine="0"/>
              <w:jc w:val="center"/>
            </w:pPr>
            <w:r w:rsidRPr="006F0C0E">
              <w:t>1310</w:t>
            </w:r>
          </w:p>
        </w:tc>
        <w:tc>
          <w:tcPr>
            <w:tcW w:w="996" w:type="dxa"/>
            <w:tcBorders>
              <w:top w:val="nil"/>
              <w:left w:val="nil"/>
              <w:bottom w:val="single" w:sz="4" w:space="0" w:color="auto"/>
              <w:right w:val="single" w:sz="4" w:space="0" w:color="auto"/>
            </w:tcBorders>
            <w:vAlign w:val="center"/>
          </w:tcPr>
          <w:p w14:paraId="1BD6B4CB" w14:textId="77777777" w:rsidR="00F83BD3" w:rsidRPr="00F21FCC" w:rsidRDefault="00F83BD3" w:rsidP="002173BA">
            <w:pPr>
              <w:jc w:val="center"/>
              <w:rPr>
                <w:sz w:val="28"/>
                <w:szCs w:val="28"/>
                <w:lang w:val="uk-UA"/>
              </w:rPr>
            </w:pPr>
            <w:r>
              <w:rPr>
                <w:sz w:val="28"/>
                <w:szCs w:val="28"/>
                <w:lang w:val="uk-UA"/>
              </w:rPr>
              <w:t>4130</w:t>
            </w:r>
          </w:p>
        </w:tc>
      </w:tr>
    </w:tbl>
    <w:p w14:paraId="0E0CCE23" w14:textId="77777777" w:rsidR="00D12507" w:rsidRPr="00385964" w:rsidRDefault="00D12507" w:rsidP="00D12507">
      <w:pPr>
        <w:pStyle w:val="prostotext"/>
        <w:rPr>
          <w:color w:val="000000"/>
        </w:rPr>
      </w:pPr>
      <w:r w:rsidRPr="00385964">
        <w:rPr>
          <w:color w:val="000000"/>
        </w:rPr>
        <w:lastRenderedPageBreak/>
        <w:t>Відтоки коштів умовно згрупуємо в такий спосіб:</w:t>
      </w:r>
    </w:p>
    <w:p w14:paraId="1C4CCA24" w14:textId="77777777" w:rsidR="00D12507" w:rsidRPr="00385964" w:rsidRDefault="00D12507" w:rsidP="002B33A7">
      <w:pPr>
        <w:pStyle w:val="prostotext"/>
        <w:widowControl/>
        <w:numPr>
          <w:ilvl w:val="0"/>
          <w:numId w:val="26"/>
        </w:numPr>
        <w:autoSpaceDE/>
        <w:autoSpaceDN/>
        <w:adjustRightInd/>
        <w:ind w:left="0" w:firstLine="720"/>
        <w:rPr>
          <w:color w:val="000000"/>
        </w:rPr>
      </w:pPr>
      <w:r w:rsidRPr="00385964">
        <w:rPr>
          <w:color w:val="000000"/>
        </w:rPr>
        <w:t>Оплата рахунків постачальників. Прогноз виходить із припущення про те, що всі рахунки постачальників оплачуються вчасно. Відстрочка або затягування оплати, як правило, загрожує втратою знижок за швидку оплату.</w:t>
      </w:r>
    </w:p>
    <w:p w14:paraId="48F38E1C" w14:textId="77777777" w:rsidR="00D12507" w:rsidRPr="00385964" w:rsidRDefault="00D12507" w:rsidP="00D12507">
      <w:pPr>
        <w:pStyle w:val="prostotext"/>
        <w:jc w:val="right"/>
        <w:rPr>
          <w:color w:val="000000"/>
        </w:rPr>
      </w:pPr>
      <w:r w:rsidRPr="00385964">
        <w:rPr>
          <w:color w:val="000000"/>
        </w:rPr>
        <w:t>Таблиця 3.</w:t>
      </w:r>
      <w:r w:rsidR="00E923B2">
        <w:rPr>
          <w:color w:val="000000"/>
        </w:rPr>
        <w:t>3</w:t>
      </w:r>
    </w:p>
    <w:p w14:paraId="429FA981" w14:textId="77777777" w:rsidR="00D12507" w:rsidRPr="00385964" w:rsidRDefault="00D12507" w:rsidP="00D12507">
      <w:pPr>
        <w:pStyle w:val="prostotext"/>
        <w:ind w:firstLine="0"/>
        <w:jc w:val="center"/>
        <w:rPr>
          <w:color w:val="000000"/>
        </w:rPr>
      </w:pPr>
      <w:r w:rsidRPr="00385964">
        <w:rPr>
          <w:color w:val="000000"/>
        </w:rPr>
        <w:t xml:space="preserve">Прогноз надходжень коштів і дебіторської заборгованості </w:t>
      </w:r>
      <w:r w:rsidRPr="00385964">
        <w:t>ТОВ «</w:t>
      </w:r>
      <w:r w:rsidR="005C69D2">
        <w:t>Благо-Інвест</w:t>
      </w:r>
      <w:r w:rsidRPr="00385964">
        <w:t xml:space="preserve">»  </w:t>
      </w:r>
      <w:r w:rsidRPr="00385964">
        <w:rPr>
          <w:color w:val="000000"/>
        </w:rPr>
        <w:t xml:space="preserve">(тис. грн.) в </w:t>
      </w:r>
      <w:r w:rsidR="00472935">
        <w:rPr>
          <w:color w:val="000000"/>
        </w:rPr>
        <w:t>2018</w:t>
      </w:r>
      <w:r w:rsidRPr="00385964">
        <w:rPr>
          <w:color w:val="000000"/>
        </w:rPr>
        <w:t>-му році</w:t>
      </w:r>
    </w:p>
    <w:tbl>
      <w:tblPr>
        <w:tblpPr w:leftFromText="180" w:rightFromText="180" w:vertAnchor="text" w:horzAnchor="margin" w:tblpY="34"/>
        <w:tblW w:w="5000" w:type="pct"/>
        <w:tblLayout w:type="fixed"/>
        <w:tblCellMar>
          <w:left w:w="40" w:type="dxa"/>
          <w:right w:w="40" w:type="dxa"/>
        </w:tblCellMar>
        <w:tblLook w:val="0000" w:firstRow="0" w:lastRow="0" w:firstColumn="0" w:lastColumn="0" w:noHBand="0" w:noVBand="0"/>
      </w:tblPr>
      <w:tblGrid>
        <w:gridCol w:w="5720"/>
        <w:gridCol w:w="918"/>
        <w:gridCol w:w="926"/>
        <w:gridCol w:w="918"/>
        <w:gridCol w:w="953"/>
      </w:tblGrid>
      <w:tr w:rsidR="00D12507" w:rsidRPr="00385964" w14:paraId="3C4265D3" w14:textId="77777777">
        <w:tc>
          <w:tcPr>
            <w:tcW w:w="6211" w:type="dxa"/>
            <w:tcBorders>
              <w:top w:val="single" w:sz="6" w:space="0" w:color="auto"/>
              <w:left w:val="single" w:sz="6" w:space="0" w:color="auto"/>
              <w:bottom w:val="single" w:sz="6" w:space="0" w:color="auto"/>
              <w:right w:val="single" w:sz="6" w:space="0" w:color="auto"/>
            </w:tcBorders>
            <w:shd w:val="clear" w:color="auto" w:fill="FFFFFF"/>
          </w:tcPr>
          <w:p w14:paraId="023691D5" w14:textId="77777777" w:rsidR="00D12507" w:rsidRPr="00385964" w:rsidRDefault="00D12507" w:rsidP="00D12507">
            <w:pPr>
              <w:pStyle w:val="prostotext"/>
              <w:ind w:firstLine="0"/>
              <w:rPr>
                <w:sz w:val="24"/>
                <w:szCs w:val="24"/>
              </w:rPr>
            </w:pPr>
          </w:p>
        </w:tc>
        <w:tc>
          <w:tcPr>
            <w:tcW w:w="989" w:type="dxa"/>
            <w:tcBorders>
              <w:top w:val="single" w:sz="6" w:space="0" w:color="auto"/>
              <w:left w:val="single" w:sz="6" w:space="0" w:color="auto"/>
              <w:bottom w:val="single" w:sz="6" w:space="0" w:color="auto"/>
              <w:right w:val="single" w:sz="6" w:space="0" w:color="auto"/>
            </w:tcBorders>
            <w:shd w:val="clear" w:color="auto" w:fill="FFFFFF"/>
          </w:tcPr>
          <w:p w14:paraId="0285554D" w14:textId="77777777" w:rsidR="00D12507" w:rsidRPr="00385964" w:rsidRDefault="00D12507" w:rsidP="00D12507">
            <w:pPr>
              <w:pStyle w:val="prostotext"/>
              <w:ind w:firstLine="0"/>
              <w:jc w:val="center"/>
              <w:rPr>
                <w:sz w:val="24"/>
                <w:szCs w:val="24"/>
              </w:rPr>
            </w:pPr>
            <w:r w:rsidRPr="00385964">
              <w:rPr>
                <w:sz w:val="24"/>
                <w:szCs w:val="24"/>
              </w:rPr>
              <w:t>1 кв.</w:t>
            </w:r>
          </w:p>
        </w:tc>
        <w:tc>
          <w:tcPr>
            <w:tcW w:w="998" w:type="dxa"/>
            <w:tcBorders>
              <w:top w:val="single" w:sz="6" w:space="0" w:color="auto"/>
              <w:left w:val="single" w:sz="6" w:space="0" w:color="auto"/>
              <w:bottom w:val="single" w:sz="6" w:space="0" w:color="auto"/>
              <w:right w:val="single" w:sz="6" w:space="0" w:color="auto"/>
            </w:tcBorders>
            <w:shd w:val="clear" w:color="auto" w:fill="FFFFFF"/>
          </w:tcPr>
          <w:p w14:paraId="502611F0" w14:textId="77777777" w:rsidR="00D12507" w:rsidRPr="00385964" w:rsidRDefault="00D12507" w:rsidP="00D12507">
            <w:pPr>
              <w:pStyle w:val="prostotext"/>
              <w:ind w:firstLine="0"/>
              <w:jc w:val="center"/>
              <w:rPr>
                <w:sz w:val="24"/>
                <w:szCs w:val="24"/>
              </w:rPr>
            </w:pPr>
            <w:r w:rsidRPr="00385964">
              <w:rPr>
                <w:sz w:val="24"/>
                <w:szCs w:val="24"/>
              </w:rPr>
              <w:t>2 кв.</w:t>
            </w:r>
          </w:p>
        </w:tc>
        <w:tc>
          <w:tcPr>
            <w:tcW w:w="989" w:type="dxa"/>
            <w:tcBorders>
              <w:top w:val="single" w:sz="6" w:space="0" w:color="auto"/>
              <w:left w:val="single" w:sz="6" w:space="0" w:color="auto"/>
              <w:bottom w:val="single" w:sz="6" w:space="0" w:color="auto"/>
              <w:right w:val="single" w:sz="6" w:space="0" w:color="auto"/>
            </w:tcBorders>
            <w:shd w:val="clear" w:color="auto" w:fill="FFFFFF"/>
          </w:tcPr>
          <w:p w14:paraId="5F8B000B" w14:textId="77777777" w:rsidR="00D12507" w:rsidRPr="00385964" w:rsidRDefault="00D12507" w:rsidP="00D12507">
            <w:pPr>
              <w:pStyle w:val="prostotext"/>
              <w:ind w:firstLine="0"/>
              <w:jc w:val="center"/>
              <w:rPr>
                <w:sz w:val="24"/>
                <w:szCs w:val="24"/>
              </w:rPr>
            </w:pPr>
            <w:r w:rsidRPr="00385964">
              <w:rPr>
                <w:sz w:val="24"/>
                <w:szCs w:val="24"/>
              </w:rPr>
              <w:t>3 кв.</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14:paraId="728D92B7" w14:textId="77777777" w:rsidR="00D12507" w:rsidRPr="00385964" w:rsidRDefault="00D12507" w:rsidP="00D12507">
            <w:pPr>
              <w:pStyle w:val="prostotext"/>
              <w:ind w:firstLine="0"/>
              <w:jc w:val="center"/>
              <w:rPr>
                <w:sz w:val="24"/>
                <w:szCs w:val="24"/>
              </w:rPr>
            </w:pPr>
            <w:r w:rsidRPr="00385964">
              <w:rPr>
                <w:sz w:val="24"/>
                <w:szCs w:val="24"/>
              </w:rPr>
              <w:t>4 кв.</w:t>
            </w:r>
          </w:p>
        </w:tc>
      </w:tr>
      <w:tr w:rsidR="00D12507" w:rsidRPr="00385964" w14:paraId="0F397266" w14:textId="77777777">
        <w:tc>
          <w:tcPr>
            <w:tcW w:w="6211" w:type="dxa"/>
            <w:tcBorders>
              <w:top w:val="single" w:sz="6" w:space="0" w:color="auto"/>
              <w:left w:val="single" w:sz="6" w:space="0" w:color="auto"/>
              <w:bottom w:val="single" w:sz="6" w:space="0" w:color="auto"/>
              <w:right w:val="single" w:sz="6" w:space="0" w:color="auto"/>
            </w:tcBorders>
            <w:shd w:val="clear" w:color="auto" w:fill="FFFFFF"/>
          </w:tcPr>
          <w:p w14:paraId="5A49267E" w14:textId="77777777" w:rsidR="00D12507" w:rsidRPr="00385964" w:rsidRDefault="00D12507" w:rsidP="00D12507">
            <w:pPr>
              <w:pStyle w:val="prostotext"/>
              <w:ind w:firstLine="0"/>
              <w:rPr>
                <w:sz w:val="24"/>
                <w:szCs w:val="24"/>
              </w:rPr>
            </w:pPr>
            <w:r w:rsidRPr="00385964">
              <w:rPr>
                <w:sz w:val="24"/>
                <w:szCs w:val="24"/>
              </w:rPr>
              <w:t>Дебіторська заборгованість (початок періоду)</w:t>
            </w:r>
          </w:p>
        </w:tc>
        <w:tc>
          <w:tcPr>
            <w:tcW w:w="989" w:type="dxa"/>
            <w:tcBorders>
              <w:top w:val="single" w:sz="6" w:space="0" w:color="auto"/>
              <w:left w:val="single" w:sz="6" w:space="0" w:color="auto"/>
              <w:bottom w:val="single" w:sz="6" w:space="0" w:color="auto"/>
              <w:right w:val="single" w:sz="6" w:space="0" w:color="auto"/>
            </w:tcBorders>
            <w:shd w:val="clear" w:color="auto" w:fill="FFFFFF"/>
          </w:tcPr>
          <w:p w14:paraId="43569D9E" w14:textId="77777777" w:rsidR="00D12507" w:rsidRPr="00385964" w:rsidRDefault="00D12507" w:rsidP="00D12507">
            <w:pPr>
              <w:pStyle w:val="prostotext"/>
              <w:ind w:firstLine="0"/>
              <w:jc w:val="center"/>
              <w:rPr>
                <w:sz w:val="24"/>
                <w:szCs w:val="24"/>
              </w:rPr>
            </w:pPr>
            <w:r w:rsidRPr="00385964">
              <w:rPr>
                <w:sz w:val="24"/>
                <w:szCs w:val="24"/>
              </w:rPr>
              <w:t>300</w:t>
            </w:r>
          </w:p>
        </w:tc>
        <w:tc>
          <w:tcPr>
            <w:tcW w:w="998" w:type="dxa"/>
            <w:tcBorders>
              <w:top w:val="single" w:sz="6" w:space="0" w:color="auto"/>
              <w:left w:val="single" w:sz="6" w:space="0" w:color="auto"/>
              <w:bottom w:val="single" w:sz="6" w:space="0" w:color="auto"/>
              <w:right w:val="single" w:sz="6" w:space="0" w:color="auto"/>
            </w:tcBorders>
            <w:shd w:val="clear" w:color="auto" w:fill="FFFFFF"/>
          </w:tcPr>
          <w:p w14:paraId="6CE99B2D" w14:textId="77777777" w:rsidR="00D12507" w:rsidRPr="00385964" w:rsidRDefault="00D12507" w:rsidP="00D12507">
            <w:pPr>
              <w:pStyle w:val="prostotext"/>
              <w:ind w:firstLine="0"/>
              <w:jc w:val="center"/>
              <w:rPr>
                <w:sz w:val="24"/>
                <w:szCs w:val="24"/>
              </w:rPr>
            </w:pPr>
            <w:r w:rsidRPr="00385964">
              <w:rPr>
                <w:sz w:val="24"/>
                <w:szCs w:val="24"/>
              </w:rPr>
              <w:t>325</w:t>
            </w:r>
          </w:p>
        </w:tc>
        <w:tc>
          <w:tcPr>
            <w:tcW w:w="989" w:type="dxa"/>
            <w:tcBorders>
              <w:top w:val="single" w:sz="6" w:space="0" w:color="auto"/>
              <w:left w:val="single" w:sz="6" w:space="0" w:color="auto"/>
              <w:bottom w:val="single" w:sz="6" w:space="0" w:color="auto"/>
              <w:right w:val="single" w:sz="6" w:space="0" w:color="auto"/>
            </w:tcBorders>
            <w:shd w:val="clear" w:color="auto" w:fill="FFFFFF"/>
          </w:tcPr>
          <w:p w14:paraId="58F2F2F3" w14:textId="77777777" w:rsidR="00D12507" w:rsidRPr="00385964" w:rsidRDefault="00D12507" w:rsidP="00D12507">
            <w:pPr>
              <w:pStyle w:val="prostotext"/>
              <w:ind w:firstLine="0"/>
              <w:jc w:val="center"/>
              <w:rPr>
                <w:sz w:val="24"/>
                <w:szCs w:val="24"/>
              </w:rPr>
            </w:pPr>
            <w:r w:rsidRPr="00385964">
              <w:rPr>
                <w:sz w:val="24"/>
                <w:szCs w:val="24"/>
              </w:rPr>
              <w:t>307</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14:paraId="7B5F39CD" w14:textId="77777777" w:rsidR="00D12507" w:rsidRPr="00385964" w:rsidRDefault="00D12507" w:rsidP="00D12507">
            <w:pPr>
              <w:pStyle w:val="prostotext"/>
              <w:ind w:firstLine="0"/>
              <w:jc w:val="center"/>
              <w:rPr>
                <w:sz w:val="24"/>
                <w:szCs w:val="24"/>
              </w:rPr>
            </w:pPr>
            <w:r w:rsidRPr="00385964">
              <w:rPr>
                <w:sz w:val="24"/>
                <w:szCs w:val="24"/>
              </w:rPr>
              <w:t>382</w:t>
            </w:r>
          </w:p>
        </w:tc>
      </w:tr>
      <w:tr w:rsidR="00D12507" w:rsidRPr="00385964" w14:paraId="03541DB0" w14:textId="77777777">
        <w:tc>
          <w:tcPr>
            <w:tcW w:w="6211" w:type="dxa"/>
            <w:tcBorders>
              <w:top w:val="single" w:sz="6" w:space="0" w:color="auto"/>
              <w:left w:val="single" w:sz="6" w:space="0" w:color="auto"/>
              <w:bottom w:val="single" w:sz="6" w:space="0" w:color="auto"/>
              <w:right w:val="single" w:sz="6" w:space="0" w:color="auto"/>
            </w:tcBorders>
            <w:shd w:val="clear" w:color="auto" w:fill="FFFFFF"/>
          </w:tcPr>
          <w:p w14:paraId="29E66F86" w14:textId="77777777" w:rsidR="00D12507" w:rsidRPr="00385964" w:rsidRDefault="00D12507" w:rsidP="00D12507">
            <w:pPr>
              <w:pStyle w:val="prostotext"/>
              <w:ind w:firstLine="0"/>
              <w:rPr>
                <w:sz w:val="24"/>
                <w:szCs w:val="24"/>
              </w:rPr>
            </w:pPr>
            <w:r w:rsidRPr="00385964">
              <w:rPr>
                <w:sz w:val="24"/>
                <w:szCs w:val="24"/>
              </w:rPr>
              <w:t>Обсяг реалізації</w:t>
            </w:r>
          </w:p>
        </w:tc>
        <w:tc>
          <w:tcPr>
            <w:tcW w:w="989" w:type="dxa"/>
            <w:tcBorders>
              <w:top w:val="single" w:sz="6" w:space="0" w:color="auto"/>
              <w:left w:val="single" w:sz="6" w:space="0" w:color="auto"/>
              <w:bottom w:val="single" w:sz="6" w:space="0" w:color="auto"/>
              <w:right w:val="single" w:sz="6" w:space="0" w:color="auto"/>
            </w:tcBorders>
            <w:shd w:val="clear" w:color="auto" w:fill="FFFFFF"/>
          </w:tcPr>
          <w:p w14:paraId="08513190" w14:textId="77777777" w:rsidR="00D12507" w:rsidRPr="00385964" w:rsidRDefault="00D12507" w:rsidP="00D12507">
            <w:pPr>
              <w:pStyle w:val="prostotext"/>
              <w:ind w:firstLine="0"/>
              <w:jc w:val="center"/>
              <w:rPr>
                <w:sz w:val="24"/>
                <w:szCs w:val="24"/>
              </w:rPr>
            </w:pPr>
            <w:r w:rsidRPr="00385964">
              <w:rPr>
                <w:sz w:val="24"/>
                <w:szCs w:val="24"/>
              </w:rPr>
              <w:t>875</w:t>
            </w:r>
          </w:p>
        </w:tc>
        <w:tc>
          <w:tcPr>
            <w:tcW w:w="998" w:type="dxa"/>
            <w:tcBorders>
              <w:top w:val="single" w:sz="6" w:space="0" w:color="auto"/>
              <w:left w:val="single" w:sz="6" w:space="0" w:color="auto"/>
              <w:bottom w:val="single" w:sz="6" w:space="0" w:color="auto"/>
              <w:right w:val="single" w:sz="6" w:space="0" w:color="auto"/>
            </w:tcBorders>
            <w:shd w:val="clear" w:color="auto" w:fill="FFFFFF"/>
          </w:tcPr>
          <w:p w14:paraId="2DE71889" w14:textId="77777777" w:rsidR="00D12507" w:rsidRPr="00385964" w:rsidRDefault="00D12507" w:rsidP="00D12507">
            <w:pPr>
              <w:pStyle w:val="prostotext"/>
              <w:ind w:firstLine="0"/>
              <w:jc w:val="center"/>
              <w:rPr>
                <w:sz w:val="24"/>
                <w:szCs w:val="24"/>
              </w:rPr>
            </w:pPr>
            <w:r w:rsidRPr="00385964">
              <w:rPr>
                <w:sz w:val="24"/>
                <w:szCs w:val="24"/>
              </w:rPr>
              <w:t>785</w:t>
            </w:r>
          </w:p>
        </w:tc>
        <w:tc>
          <w:tcPr>
            <w:tcW w:w="989" w:type="dxa"/>
            <w:tcBorders>
              <w:top w:val="single" w:sz="6" w:space="0" w:color="auto"/>
              <w:left w:val="single" w:sz="6" w:space="0" w:color="auto"/>
              <w:bottom w:val="single" w:sz="6" w:space="0" w:color="auto"/>
              <w:right w:val="single" w:sz="6" w:space="0" w:color="auto"/>
            </w:tcBorders>
            <w:shd w:val="clear" w:color="auto" w:fill="FFFFFF"/>
          </w:tcPr>
          <w:p w14:paraId="15A51497" w14:textId="77777777" w:rsidR="00D12507" w:rsidRPr="00385964" w:rsidRDefault="00D12507" w:rsidP="00D12507">
            <w:pPr>
              <w:pStyle w:val="prostotext"/>
              <w:ind w:firstLine="0"/>
              <w:jc w:val="center"/>
              <w:rPr>
                <w:sz w:val="24"/>
                <w:szCs w:val="24"/>
              </w:rPr>
            </w:pPr>
            <w:r w:rsidRPr="00385964">
              <w:rPr>
                <w:sz w:val="24"/>
                <w:szCs w:val="24"/>
              </w:rPr>
              <w:t>1160</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14:paraId="7913B001" w14:textId="77777777" w:rsidR="00D12507" w:rsidRPr="00385964" w:rsidRDefault="00D12507" w:rsidP="00D12507">
            <w:pPr>
              <w:pStyle w:val="prostotext"/>
              <w:ind w:firstLine="0"/>
              <w:jc w:val="center"/>
              <w:rPr>
                <w:sz w:val="24"/>
                <w:szCs w:val="24"/>
              </w:rPr>
            </w:pPr>
            <w:r w:rsidRPr="00385964">
              <w:rPr>
                <w:sz w:val="24"/>
                <w:szCs w:val="24"/>
              </w:rPr>
              <w:t>1310</w:t>
            </w:r>
          </w:p>
        </w:tc>
      </w:tr>
      <w:tr w:rsidR="00D12507" w:rsidRPr="00385964" w14:paraId="48B80F24" w14:textId="77777777">
        <w:tc>
          <w:tcPr>
            <w:tcW w:w="6211" w:type="dxa"/>
            <w:tcBorders>
              <w:top w:val="single" w:sz="6" w:space="0" w:color="auto"/>
              <w:left w:val="single" w:sz="6" w:space="0" w:color="auto"/>
              <w:bottom w:val="single" w:sz="6" w:space="0" w:color="auto"/>
              <w:right w:val="single" w:sz="6" w:space="0" w:color="auto"/>
            </w:tcBorders>
            <w:shd w:val="clear" w:color="auto" w:fill="FFFFFF"/>
          </w:tcPr>
          <w:p w14:paraId="4D039E36" w14:textId="77777777" w:rsidR="00D12507" w:rsidRPr="00385964" w:rsidRDefault="00D12507" w:rsidP="00D12507">
            <w:pPr>
              <w:pStyle w:val="prostotext"/>
              <w:ind w:firstLine="0"/>
              <w:rPr>
                <w:sz w:val="24"/>
                <w:szCs w:val="24"/>
              </w:rPr>
            </w:pPr>
            <w:r w:rsidRPr="00385964">
              <w:rPr>
                <w:sz w:val="24"/>
                <w:szCs w:val="24"/>
              </w:rPr>
              <w:t>Грошові надходження в т.ч.:</w:t>
            </w:r>
          </w:p>
        </w:tc>
        <w:tc>
          <w:tcPr>
            <w:tcW w:w="989" w:type="dxa"/>
            <w:tcBorders>
              <w:top w:val="single" w:sz="6" w:space="0" w:color="auto"/>
              <w:left w:val="single" w:sz="6" w:space="0" w:color="auto"/>
              <w:bottom w:val="single" w:sz="6" w:space="0" w:color="auto"/>
              <w:right w:val="single" w:sz="6" w:space="0" w:color="auto"/>
            </w:tcBorders>
            <w:shd w:val="clear" w:color="auto" w:fill="FFFFFF"/>
          </w:tcPr>
          <w:p w14:paraId="1ED95D15" w14:textId="77777777" w:rsidR="00D12507" w:rsidRPr="00385964" w:rsidRDefault="00D12507" w:rsidP="00D12507">
            <w:pPr>
              <w:pStyle w:val="prostotext"/>
              <w:ind w:firstLine="0"/>
              <w:jc w:val="center"/>
              <w:rPr>
                <w:sz w:val="24"/>
                <w:szCs w:val="24"/>
              </w:rPr>
            </w:pPr>
            <w:r w:rsidRPr="00385964">
              <w:rPr>
                <w:sz w:val="24"/>
                <w:szCs w:val="24"/>
              </w:rPr>
              <w:t>850</w:t>
            </w:r>
          </w:p>
        </w:tc>
        <w:tc>
          <w:tcPr>
            <w:tcW w:w="998" w:type="dxa"/>
            <w:tcBorders>
              <w:top w:val="single" w:sz="6" w:space="0" w:color="auto"/>
              <w:left w:val="single" w:sz="6" w:space="0" w:color="auto"/>
              <w:bottom w:val="single" w:sz="6" w:space="0" w:color="auto"/>
              <w:right w:val="single" w:sz="6" w:space="0" w:color="auto"/>
            </w:tcBorders>
            <w:shd w:val="clear" w:color="auto" w:fill="FFFFFF"/>
          </w:tcPr>
          <w:p w14:paraId="13D4A27B" w14:textId="77777777" w:rsidR="00D12507" w:rsidRPr="00385964" w:rsidRDefault="00D12507" w:rsidP="00D12507">
            <w:pPr>
              <w:pStyle w:val="prostotext"/>
              <w:ind w:firstLine="0"/>
              <w:jc w:val="center"/>
              <w:rPr>
                <w:sz w:val="24"/>
                <w:szCs w:val="24"/>
              </w:rPr>
            </w:pPr>
            <w:r w:rsidRPr="00385964">
              <w:rPr>
                <w:sz w:val="24"/>
                <w:szCs w:val="24"/>
              </w:rPr>
              <w:t>803</w:t>
            </w:r>
          </w:p>
        </w:tc>
        <w:tc>
          <w:tcPr>
            <w:tcW w:w="989" w:type="dxa"/>
            <w:tcBorders>
              <w:top w:val="single" w:sz="6" w:space="0" w:color="auto"/>
              <w:left w:val="single" w:sz="6" w:space="0" w:color="auto"/>
              <w:bottom w:val="single" w:sz="6" w:space="0" w:color="auto"/>
              <w:right w:val="single" w:sz="6" w:space="0" w:color="auto"/>
            </w:tcBorders>
            <w:shd w:val="clear" w:color="auto" w:fill="FFFFFF"/>
          </w:tcPr>
          <w:p w14:paraId="5F6A16D5" w14:textId="77777777" w:rsidR="00D12507" w:rsidRPr="00385964" w:rsidRDefault="00D12507" w:rsidP="00D12507">
            <w:pPr>
              <w:pStyle w:val="prostotext"/>
              <w:ind w:firstLine="0"/>
              <w:jc w:val="center"/>
              <w:rPr>
                <w:sz w:val="24"/>
                <w:szCs w:val="24"/>
              </w:rPr>
            </w:pPr>
            <w:r w:rsidRPr="00385964">
              <w:rPr>
                <w:sz w:val="24"/>
                <w:szCs w:val="24"/>
              </w:rPr>
              <w:t>1085</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14:paraId="03FAD488" w14:textId="77777777" w:rsidR="00D12507" w:rsidRPr="00385964" w:rsidRDefault="00D12507" w:rsidP="00D12507">
            <w:pPr>
              <w:pStyle w:val="prostotext"/>
              <w:ind w:firstLine="0"/>
              <w:jc w:val="center"/>
              <w:rPr>
                <w:sz w:val="24"/>
                <w:szCs w:val="24"/>
              </w:rPr>
            </w:pPr>
            <w:r w:rsidRPr="00385964">
              <w:rPr>
                <w:sz w:val="24"/>
                <w:szCs w:val="24"/>
              </w:rPr>
              <w:t>1280</w:t>
            </w:r>
          </w:p>
        </w:tc>
      </w:tr>
      <w:tr w:rsidR="00D12507" w:rsidRPr="00385964" w14:paraId="5EE59950" w14:textId="77777777">
        <w:tc>
          <w:tcPr>
            <w:tcW w:w="6211" w:type="dxa"/>
            <w:tcBorders>
              <w:top w:val="single" w:sz="6" w:space="0" w:color="auto"/>
              <w:left w:val="single" w:sz="6" w:space="0" w:color="auto"/>
              <w:bottom w:val="single" w:sz="6" w:space="0" w:color="auto"/>
              <w:right w:val="single" w:sz="6" w:space="0" w:color="auto"/>
            </w:tcBorders>
            <w:shd w:val="clear" w:color="auto" w:fill="FFFFFF"/>
          </w:tcPr>
          <w:p w14:paraId="5829B896" w14:textId="77777777" w:rsidR="00D12507" w:rsidRPr="00385964" w:rsidRDefault="00D12507" w:rsidP="00D12507">
            <w:pPr>
              <w:pStyle w:val="prostotext"/>
              <w:ind w:firstLine="0"/>
              <w:rPr>
                <w:sz w:val="24"/>
                <w:szCs w:val="24"/>
              </w:rPr>
            </w:pPr>
            <w:r w:rsidRPr="00385964">
              <w:rPr>
                <w:sz w:val="24"/>
                <w:szCs w:val="24"/>
              </w:rPr>
              <w:t xml:space="preserve">- </w:t>
            </w:r>
            <w:r w:rsidR="00527744">
              <w:rPr>
                <w:sz w:val="24"/>
                <w:szCs w:val="24"/>
              </w:rPr>
              <w:t>фінансові послуг</w:t>
            </w:r>
            <w:r w:rsidR="006F0C0E">
              <w:rPr>
                <w:sz w:val="24"/>
                <w:szCs w:val="24"/>
              </w:rPr>
              <w:t>и</w:t>
            </w:r>
            <w:r w:rsidRPr="00385964">
              <w:rPr>
                <w:sz w:val="24"/>
                <w:szCs w:val="24"/>
              </w:rPr>
              <w:t xml:space="preserve"> даного періоду (80%)</w:t>
            </w:r>
          </w:p>
        </w:tc>
        <w:tc>
          <w:tcPr>
            <w:tcW w:w="989" w:type="dxa"/>
            <w:tcBorders>
              <w:top w:val="single" w:sz="6" w:space="0" w:color="auto"/>
              <w:left w:val="single" w:sz="6" w:space="0" w:color="auto"/>
              <w:bottom w:val="single" w:sz="6" w:space="0" w:color="auto"/>
              <w:right w:val="single" w:sz="6" w:space="0" w:color="auto"/>
            </w:tcBorders>
            <w:shd w:val="clear" w:color="auto" w:fill="FFFFFF"/>
          </w:tcPr>
          <w:p w14:paraId="539B2A88" w14:textId="77777777" w:rsidR="00D12507" w:rsidRPr="00385964" w:rsidRDefault="00D12507" w:rsidP="00D12507">
            <w:pPr>
              <w:pStyle w:val="prostotext"/>
              <w:ind w:firstLine="0"/>
              <w:jc w:val="center"/>
              <w:rPr>
                <w:sz w:val="24"/>
                <w:szCs w:val="24"/>
              </w:rPr>
            </w:pPr>
            <w:r w:rsidRPr="00385964">
              <w:rPr>
                <w:sz w:val="24"/>
                <w:szCs w:val="24"/>
              </w:rPr>
              <w:t>700</w:t>
            </w:r>
          </w:p>
        </w:tc>
        <w:tc>
          <w:tcPr>
            <w:tcW w:w="998" w:type="dxa"/>
            <w:tcBorders>
              <w:top w:val="single" w:sz="6" w:space="0" w:color="auto"/>
              <w:left w:val="single" w:sz="6" w:space="0" w:color="auto"/>
              <w:bottom w:val="single" w:sz="6" w:space="0" w:color="auto"/>
              <w:right w:val="single" w:sz="6" w:space="0" w:color="auto"/>
            </w:tcBorders>
            <w:shd w:val="clear" w:color="auto" w:fill="FFFFFF"/>
          </w:tcPr>
          <w:p w14:paraId="02BB8DA9" w14:textId="77777777" w:rsidR="00D12507" w:rsidRPr="00385964" w:rsidRDefault="00D12507" w:rsidP="00D12507">
            <w:pPr>
              <w:pStyle w:val="prostotext"/>
              <w:ind w:firstLine="0"/>
              <w:jc w:val="center"/>
              <w:rPr>
                <w:sz w:val="24"/>
                <w:szCs w:val="24"/>
              </w:rPr>
            </w:pPr>
            <w:r w:rsidRPr="00385964">
              <w:rPr>
                <w:sz w:val="24"/>
                <w:szCs w:val="24"/>
              </w:rPr>
              <w:t>628</w:t>
            </w:r>
          </w:p>
        </w:tc>
        <w:tc>
          <w:tcPr>
            <w:tcW w:w="989" w:type="dxa"/>
            <w:tcBorders>
              <w:top w:val="single" w:sz="6" w:space="0" w:color="auto"/>
              <w:left w:val="single" w:sz="6" w:space="0" w:color="auto"/>
              <w:bottom w:val="single" w:sz="6" w:space="0" w:color="auto"/>
              <w:right w:val="single" w:sz="6" w:space="0" w:color="auto"/>
            </w:tcBorders>
            <w:shd w:val="clear" w:color="auto" w:fill="FFFFFF"/>
          </w:tcPr>
          <w:p w14:paraId="70362F3C" w14:textId="77777777" w:rsidR="00D12507" w:rsidRPr="00385964" w:rsidRDefault="00D12507" w:rsidP="00D12507">
            <w:pPr>
              <w:pStyle w:val="prostotext"/>
              <w:ind w:firstLine="0"/>
              <w:jc w:val="center"/>
              <w:rPr>
                <w:sz w:val="24"/>
                <w:szCs w:val="24"/>
              </w:rPr>
            </w:pPr>
            <w:r w:rsidRPr="00385964">
              <w:rPr>
                <w:sz w:val="24"/>
                <w:szCs w:val="24"/>
              </w:rPr>
              <w:t>928</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14:paraId="69BEFC65" w14:textId="77777777" w:rsidR="00D12507" w:rsidRPr="00385964" w:rsidRDefault="00D12507" w:rsidP="00D12507">
            <w:pPr>
              <w:pStyle w:val="prostotext"/>
              <w:ind w:firstLine="0"/>
              <w:jc w:val="center"/>
              <w:rPr>
                <w:sz w:val="24"/>
                <w:szCs w:val="24"/>
              </w:rPr>
            </w:pPr>
            <w:r w:rsidRPr="00385964">
              <w:rPr>
                <w:sz w:val="24"/>
                <w:szCs w:val="24"/>
              </w:rPr>
              <w:t>1048</w:t>
            </w:r>
          </w:p>
        </w:tc>
      </w:tr>
      <w:tr w:rsidR="00D12507" w:rsidRPr="00385964" w14:paraId="6FFC001F" w14:textId="77777777">
        <w:tc>
          <w:tcPr>
            <w:tcW w:w="6211" w:type="dxa"/>
            <w:tcBorders>
              <w:top w:val="single" w:sz="6" w:space="0" w:color="auto"/>
              <w:left w:val="single" w:sz="6" w:space="0" w:color="auto"/>
              <w:bottom w:val="single" w:sz="6" w:space="0" w:color="auto"/>
              <w:right w:val="single" w:sz="6" w:space="0" w:color="auto"/>
            </w:tcBorders>
            <w:shd w:val="clear" w:color="auto" w:fill="FFFFFF"/>
          </w:tcPr>
          <w:p w14:paraId="29377E1C" w14:textId="77777777" w:rsidR="00D12507" w:rsidRPr="00385964" w:rsidRDefault="00D12507" w:rsidP="00D12507">
            <w:pPr>
              <w:pStyle w:val="prostotext"/>
              <w:ind w:firstLine="0"/>
              <w:rPr>
                <w:sz w:val="24"/>
                <w:szCs w:val="24"/>
              </w:rPr>
            </w:pPr>
            <w:r w:rsidRPr="00385964">
              <w:rPr>
                <w:sz w:val="24"/>
                <w:szCs w:val="24"/>
              </w:rPr>
              <w:t xml:space="preserve">- </w:t>
            </w:r>
            <w:r w:rsidR="00527744">
              <w:rPr>
                <w:sz w:val="24"/>
                <w:szCs w:val="24"/>
              </w:rPr>
              <w:t xml:space="preserve">фінансові послуги </w:t>
            </w:r>
            <w:r w:rsidRPr="00385964">
              <w:rPr>
                <w:sz w:val="24"/>
                <w:szCs w:val="24"/>
              </w:rPr>
              <w:t>попереднього періоду (20%)</w:t>
            </w:r>
          </w:p>
        </w:tc>
        <w:tc>
          <w:tcPr>
            <w:tcW w:w="989" w:type="dxa"/>
            <w:tcBorders>
              <w:top w:val="single" w:sz="6" w:space="0" w:color="auto"/>
              <w:left w:val="single" w:sz="6" w:space="0" w:color="auto"/>
              <w:bottom w:val="single" w:sz="6" w:space="0" w:color="auto"/>
              <w:right w:val="single" w:sz="6" w:space="0" w:color="auto"/>
            </w:tcBorders>
            <w:shd w:val="clear" w:color="auto" w:fill="FFFFFF"/>
          </w:tcPr>
          <w:p w14:paraId="50EDCF2A" w14:textId="77777777" w:rsidR="00D12507" w:rsidRPr="00385964" w:rsidRDefault="00D12507" w:rsidP="00D12507">
            <w:pPr>
              <w:pStyle w:val="prostotext"/>
              <w:ind w:firstLine="0"/>
              <w:jc w:val="center"/>
              <w:rPr>
                <w:sz w:val="24"/>
                <w:szCs w:val="24"/>
              </w:rPr>
            </w:pPr>
            <w:r w:rsidRPr="00385964">
              <w:rPr>
                <w:sz w:val="24"/>
                <w:szCs w:val="24"/>
              </w:rPr>
              <w:t>150</w:t>
            </w:r>
          </w:p>
        </w:tc>
        <w:tc>
          <w:tcPr>
            <w:tcW w:w="998" w:type="dxa"/>
            <w:tcBorders>
              <w:top w:val="single" w:sz="6" w:space="0" w:color="auto"/>
              <w:left w:val="single" w:sz="6" w:space="0" w:color="auto"/>
              <w:bottom w:val="single" w:sz="6" w:space="0" w:color="auto"/>
              <w:right w:val="single" w:sz="6" w:space="0" w:color="auto"/>
            </w:tcBorders>
            <w:shd w:val="clear" w:color="auto" w:fill="FFFFFF"/>
          </w:tcPr>
          <w:p w14:paraId="4E3153AD" w14:textId="77777777" w:rsidR="00D12507" w:rsidRPr="00385964" w:rsidRDefault="00D12507" w:rsidP="00D12507">
            <w:pPr>
              <w:pStyle w:val="prostotext"/>
              <w:ind w:firstLine="0"/>
              <w:jc w:val="center"/>
              <w:rPr>
                <w:sz w:val="24"/>
                <w:szCs w:val="24"/>
              </w:rPr>
            </w:pPr>
            <w:r w:rsidRPr="00385964">
              <w:rPr>
                <w:sz w:val="24"/>
                <w:szCs w:val="24"/>
              </w:rPr>
              <w:t>175</w:t>
            </w:r>
          </w:p>
        </w:tc>
        <w:tc>
          <w:tcPr>
            <w:tcW w:w="989" w:type="dxa"/>
            <w:tcBorders>
              <w:top w:val="single" w:sz="6" w:space="0" w:color="auto"/>
              <w:left w:val="single" w:sz="6" w:space="0" w:color="auto"/>
              <w:bottom w:val="single" w:sz="6" w:space="0" w:color="auto"/>
              <w:right w:val="single" w:sz="6" w:space="0" w:color="auto"/>
            </w:tcBorders>
            <w:shd w:val="clear" w:color="auto" w:fill="FFFFFF"/>
          </w:tcPr>
          <w:p w14:paraId="5563F062" w14:textId="77777777" w:rsidR="00D12507" w:rsidRPr="00385964" w:rsidRDefault="00D12507" w:rsidP="00D12507">
            <w:pPr>
              <w:pStyle w:val="prostotext"/>
              <w:ind w:firstLine="0"/>
              <w:jc w:val="center"/>
              <w:rPr>
                <w:sz w:val="24"/>
                <w:szCs w:val="24"/>
              </w:rPr>
            </w:pPr>
            <w:r w:rsidRPr="00385964">
              <w:rPr>
                <w:sz w:val="24"/>
                <w:szCs w:val="24"/>
              </w:rPr>
              <w:t>157</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14:paraId="7609C5F3" w14:textId="77777777" w:rsidR="00D12507" w:rsidRPr="00385964" w:rsidRDefault="00D12507" w:rsidP="00D12507">
            <w:pPr>
              <w:pStyle w:val="prostotext"/>
              <w:ind w:firstLine="0"/>
              <w:jc w:val="center"/>
              <w:rPr>
                <w:sz w:val="24"/>
                <w:szCs w:val="24"/>
              </w:rPr>
            </w:pPr>
            <w:r w:rsidRPr="00385964">
              <w:rPr>
                <w:sz w:val="24"/>
                <w:szCs w:val="24"/>
              </w:rPr>
              <w:t>232</w:t>
            </w:r>
          </w:p>
        </w:tc>
      </w:tr>
      <w:tr w:rsidR="00D12507" w:rsidRPr="00385964" w14:paraId="20B72B1C" w14:textId="77777777">
        <w:tc>
          <w:tcPr>
            <w:tcW w:w="6211" w:type="dxa"/>
            <w:tcBorders>
              <w:top w:val="single" w:sz="6" w:space="0" w:color="auto"/>
              <w:left w:val="single" w:sz="6" w:space="0" w:color="auto"/>
              <w:bottom w:val="single" w:sz="6" w:space="0" w:color="auto"/>
              <w:right w:val="single" w:sz="6" w:space="0" w:color="auto"/>
            </w:tcBorders>
            <w:shd w:val="clear" w:color="auto" w:fill="FFFFFF"/>
          </w:tcPr>
          <w:p w14:paraId="319DA76A" w14:textId="77777777" w:rsidR="00D12507" w:rsidRPr="00385964" w:rsidRDefault="00D12507" w:rsidP="00D12507">
            <w:pPr>
              <w:pStyle w:val="prostotext"/>
              <w:ind w:firstLine="0"/>
              <w:rPr>
                <w:sz w:val="24"/>
                <w:szCs w:val="24"/>
              </w:rPr>
            </w:pPr>
            <w:r w:rsidRPr="00385964">
              <w:rPr>
                <w:sz w:val="24"/>
                <w:szCs w:val="24"/>
              </w:rPr>
              <w:t>Дебіторська заборгованість (кінець періоду)</w:t>
            </w:r>
          </w:p>
        </w:tc>
        <w:tc>
          <w:tcPr>
            <w:tcW w:w="989" w:type="dxa"/>
            <w:tcBorders>
              <w:top w:val="single" w:sz="6" w:space="0" w:color="auto"/>
              <w:left w:val="single" w:sz="6" w:space="0" w:color="auto"/>
              <w:bottom w:val="single" w:sz="6" w:space="0" w:color="auto"/>
              <w:right w:val="single" w:sz="6" w:space="0" w:color="auto"/>
            </w:tcBorders>
            <w:shd w:val="clear" w:color="auto" w:fill="FFFFFF"/>
          </w:tcPr>
          <w:p w14:paraId="082C549E" w14:textId="77777777" w:rsidR="00D12507" w:rsidRPr="00385964" w:rsidRDefault="00D12507" w:rsidP="00D12507">
            <w:pPr>
              <w:pStyle w:val="prostotext"/>
              <w:ind w:firstLine="0"/>
              <w:jc w:val="center"/>
              <w:rPr>
                <w:sz w:val="24"/>
                <w:szCs w:val="24"/>
              </w:rPr>
            </w:pPr>
            <w:r w:rsidRPr="00385964">
              <w:rPr>
                <w:sz w:val="24"/>
                <w:szCs w:val="24"/>
              </w:rPr>
              <w:t>325</w:t>
            </w:r>
          </w:p>
        </w:tc>
        <w:tc>
          <w:tcPr>
            <w:tcW w:w="998" w:type="dxa"/>
            <w:tcBorders>
              <w:top w:val="single" w:sz="6" w:space="0" w:color="auto"/>
              <w:left w:val="single" w:sz="6" w:space="0" w:color="auto"/>
              <w:bottom w:val="single" w:sz="6" w:space="0" w:color="auto"/>
              <w:right w:val="single" w:sz="6" w:space="0" w:color="auto"/>
            </w:tcBorders>
            <w:shd w:val="clear" w:color="auto" w:fill="FFFFFF"/>
          </w:tcPr>
          <w:p w14:paraId="27B6F356" w14:textId="77777777" w:rsidR="00D12507" w:rsidRPr="00385964" w:rsidRDefault="00D12507" w:rsidP="00D12507">
            <w:pPr>
              <w:pStyle w:val="prostotext"/>
              <w:ind w:firstLine="0"/>
              <w:jc w:val="center"/>
              <w:rPr>
                <w:sz w:val="24"/>
                <w:szCs w:val="24"/>
              </w:rPr>
            </w:pPr>
            <w:r w:rsidRPr="00385964">
              <w:rPr>
                <w:sz w:val="24"/>
                <w:szCs w:val="24"/>
              </w:rPr>
              <w:t>307</w:t>
            </w:r>
          </w:p>
        </w:tc>
        <w:tc>
          <w:tcPr>
            <w:tcW w:w="989" w:type="dxa"/>
            <w:tcBorders>
              <w:top w:val="single" w:sz="6" w:space="0" w:color="auto"/>
              <w:left w:val="single" w:sz="6" w:space="0" w:color="auto"/>
              <w:bottom w:val="single" w:sz="6" w:space="0" w:color="auto"/>
              <w:right w:val="single" w:sz="6" w:space="0" w:color="auto"/>
            </w:tcBorders>
            <w:shd w:val="clear" w:color="auto" w:fill="FFFFFF"/>
          </w:tcPr>
          <w:p w14:paraId="30A1FE17" w14:textId="77777777" w:rsidR="00D12507" w:rsidRPr="00385964" w:rsidRDefault="00D12507" w:rsidP="00D12507">
            <w:pPr>
              <w:pStyle w:val="prostotext"/>
              <w:ind w:firstLine="0"/>
              <w:jc w:val="center"/>
              <w:rPr>
                <w:sz w:val="24"/>
                <w:szCs w:val="24"/>
              </w:rPr>
            </w:pPr>
            <w:r w:rsidRPr="00385964">
              <w:rPr>
                <w:sz w:val="24"/>
                <w:szCs w:val="24"/>
              </w:rPr>
              <w:t>382</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14:paraId="519D75A5" w14:textId="77777777" w:rsidR="00D12507" w:rsidRPr="00385964" w:rsidRDefault="00D12507" w:rsidP="00D12507">
            <w:pPr>
              <w:pStyle w:val="prostotext"/>
              <w:ind w:firstLine="0"/>
              <w:jc w:val="center"/>
              <w:rPr>
                <w:sz w:val="24"/>
                <w:szCs w:val="24"/>
              </w:rPr>
            </w:pPr>
            <w:r w:rsidRPr="00385964">
              <w:rPr>
                <w:sz w:val="24"/>
                <w:szCs w:val="24"/>
              </w:rPr>
              <w:t>412</w:t>
            </w:r>
          </w:p>
        </w:tc>
      </w:tr>
    </w:tbl>
    <w:p w14:paraId="2DFDA7CA" w14:textId="77777777" w:rsidR="00D12507" w:rsidRPr="00385964" w:rsidRDefault="00D12507" w:rsidP="00D12507">
      <w:pPr>
        <w:pStyle w:val="prostotext"/>
        <w:rPr>
          <w:color w:val="000000"/>
        </w:rPr>
      </w:pPr>
      <w:r w:rsidRPr="00385964">
        <w:rPr>
          <w:color w:val="000000"/>
        </w:rPr>
        <w:t>Із аналізу таблиці 3.</w:t>
      </w:r>
      <w:r w:rsidR="00E923B2">
        <w:rPr>
          <w:color w:val="000000"/>
        </w:rPr>
        <w:t>3</w:t>
      </w:r>
      <w:r w:rsidRPr="00385964">
        <w:rPr>
          <w:color w:val="000000"/>
        </w:rPr>
        <w:t>. ми бачимо, що прогнозується суттєве збільшення по всім показникам до 40%.</w:t>
      </w:r>
    </w:p>
    <w:p w14:paraId="771AC952" w14:textId="77777777" w:rsidR="00D12507" w:rsidRPr="00385964" w:rsidRDefault="00D12507" w:rsidP="00D12507">
      <w:pPr>
        <w:pStyle w:val="prostotext"/>
        <w:rPr>
          <w:color w:val="000000"/>
        </w:rPr>
      </w:pPr>
      <w:r w:rsidRPr="00385964">
        <w:rPr>
          <w:color w:val="000000"/>
        </w:rPr>
        <w:t>Прогнозний чистий грошовий потік компанії показаний у табл. 3.</w:t>
      </w:r>
      <w:r w:rsidR="00E923B2">
        <w:rPr>
          <w:color w:val="000000"/>
        </w:rPr>
        <w:t>4</w:t>
      </w:r>
      <w:r w:rsidRPr="00385964">
        <w:rPr>
          <w:color w:val="000000"/>
        </w:rPr>
        <w:t>.</w:t>
      </w:r>
    </w:p>
    <w:p w14:paraId="59AA3FEE" w14:textId="77777777" w:rsidR="00D12507" w:rsidRPr="00385964" w:rsidRDefault="00D12507" w:rsidP="00D12507">
      <w:pPr>
        <w:pStyle w:val="prostotext"/>
        <w:jc w:val="right"/>
        <w:rPr>
          <w:color w:val="000000"/>
        </w:rPr>
      </w:pPr>
      <w:r w:rsidRPr="00385964">
        <w:rPr>
          <w:color w:val="000000"/>
        </w:rPr>
        <w:t>Таблиця 3</w:t>
      </w:r>
      <w:r w:rsidR="00E923B2">
        <w:rPr>
          <w:color w:val="000000"/>
        </w:rPr>
        <w:t>.4</w:t>
      </w:r>
    </w:p>
    <w:p w14:paraId="73637216" w14:textId="77777777" w:rsidR="00D12507" w:rsidRPr="00385964" w:rsidRDefault="00D12507" w:rsidP="00D12507">
      <w:pPr>
        <w:pStyle w:val="prostotext"/>
        <w:jc w:val="center"/>
        <w:rPr>
          <w:color w:val="000000"/>
        </w:rPr>
      </w:pPr>
      <w:r w:rsidRPr="00385964">
        <w:rPr>
          <w:color w:val="000000"/>
        </w:rPr>
        <w:t xml:space="preserve">Бюджет коштів </w:t>
      </w:r>
      <w:r w:rsidRPr="00385964">
        <w:t>ТОВ «</w:t>
      </w:r>
      <w:r w:rsidR="005C69D2">
        <w:t>Благо-Інвест</w:t>
      </w:r>
      <w:r w:rsidRPr="00385964">
        <w:t xml:space="preserve">» </w:t>
      </w:r>
      <w:r w:rsidRPr="00385964">
        <w:rPr>
          <w:color w:val="000000"/>
        </w:rPr>
        <w:t xml:space="preserve">на </w:t>
      </w:r>
      <w:r w:rsidR="00472935">
        <w:rPr>
          <w:color w:val="000000"/>
        </w:rPr>
        <w:t>2018</w:t>
      </w:r>
      <w:r w:rsidRPr="00385964">
        <w:rPr>
          <w:color w:val="000000"/>
        </w:rPr>
        <w:t xml:space="preserve"> рік </w:t>
      </w:r>
    </w:p>
    <w:p w14:paraId="491CB405" w14:textId="77777777" w:rsidR="00D12507" w:rsidRPr="00385964" w:rsidRDefault="00D12507" w:rsidP="00D12507">
      <w:pPr>
        <w:pStyle w:val="prostotext"/>
        <w:jc w:val="center"/>
        <w:rPr>
          <w:color w:val="000000"/>
        </w:rPr>
      </w:pPr>
      <w:r w:rsidRPr="00385964">
        <w:rPr>
          <w:color w:val="000000"/>
        </w:rPr>
        <w:t>(у тис. грн.)</w:t>
      </w:r>
    </w:p>
    <w:tbl>
      <w:tblPr>
        <w:tblW w:w="5000" w:type="pct"/>
        <w:tblInd w:w="40" w:type="dxa"/>
        <w:tblLayout w:type="fixed"/>
        <w:tblCellMar>
          <w:left w:w="40" w:type="dxa"/>
          <w:right w:w="40" w:type="dxa"/>
        </w:tblCellMar>
        <w:tblLook w:val="0000" w:firstRow="0" w:lastRow="0" w:firstColumn="0" w:lastColumn="0" w:noHBand="0" w:noVBand="0"/>
      </w:tblPr>
      <w:tblGrid>
        <w:gridCol w:w="5691"/>
        <w:gridCol w:w="925"/>
        <w:gridCol w:w="934"/>
        <w:gridCol w:w="925"/>
        <w:gridCol w:w="960"/>
      </w:tblGrid>
      <w:tr w:rsidR="00D12507" w:rsidRPr="00385964" w14:paraId="49AED4DE" w14:textId="77777777">
        <w:tc>
          <w:tcPr>
            <w:tcW w:w="6222" w:type="dxa"/>
            <w:tcBorders>
              <w:top w:val="single" w:sz="6" w:space="0" w:color="auto"/>
              <w:left w:val="single" w:sz="6" w:space="0" w:color="auto"/>
              <w:bottom w:val="single" w:sz="6" w:space="0" w:color="auto"/>
              <w:right w:val="single" w:sz="6" w:space="0" w:color="auto"/>
            </w:tcBorders>
            <w:shd w:val="clear" w:color="auto" w:fill="FFFFFF"/>
          </w:tcPr>
          <w:p w14:paraId="6D3311BC" w14:textId="77777777" w:rsidR="00D12507" w:rsidRPr="00385964" w:rsidRDefault="00D12507" w:rsidP="00D12507">
            <w:pPr>
              <w:pStyle w:val="prostotext"/>
              <w:ind w:firstLine="0"/>
              <w:jc w:val="center"/>
              <w:rPr>
                <w:color w:val="000000"/>
                <w:sz w:val="24"/>
                <w:szCs w:val="24"/>
              </w:rPr>
            </w:pPr>
          </w:p>
        </w:tc>
        <w:tc>
          <w:tcPr>
            <w:tcW w:w="1004" w:type="dxa"/>
            <w:tcBorders>
              <w:top w:val="single" w:sz="6" w:space="0" w:color="auto"/>
              <w:left w:val="single" w:sz="6" w:space="0" w:color="auto"/>
              <w:bottom w:val="single" w:sz="6" w:space="0" w:color="auto"/>
              <w:right w:val="single" w:sz="6" w:space="0" w:color="auto"/>
            </w:tcBorders>
            <w:shd w:val="clear" w:color="auto" w:fill="FFFFFF"/>
          </w:tcPr>
          <w:p w14:paraId="5B3C450B" w14:textId="77777777" w:rsidR="00D12507" w:rsidRPr="00385964" w:rsidRDefault="00D12507" w:rsidP="00D12507">
            <w:pPr>
              <w:pStyle w:val="prostotext"/>
              <w:ind w:firstLine="0"/>
              <w:jc w:val="center"/>
              <w:rPr>
                <w:color w:val="000000"/>
                <w:sz w:val="24"/>
                <w:szCs w:val="24"/>
              </w:rPr>
            </w:pPr>
            <w:r w:rsidRPr="00385964">
              <w:rPr>
                <w:color w:val="000000"/>
                <w:sz w:val="24"/>
                <w:szCs w:val="24"/>
              </w:rPr>
              <w:t>1 кв.</w:t>
            </w:r>
          </w:p>
        </w:tc>
        <w:tc>
          <w:tcPr>
            <w:tcW w:w="1013" w:type="dxa"/>
            <w:tcBorders>
              <w:top w:val="single" w:sz="6" w:space="0" w:color="auto"/>
              <w:left w:val="single" w:sz="6" w:space="0" w:color="auto"/>
              <w:bottom w:val="single" w:sz="6" w:space="0" w:color="auto"/>
              <w:right w:val="single" w:sz="6" w:space="0" w:color="auto"/>
            </w:tcBorders>
            <w:shd w:val="clear" w:color="auto" w:fill="FFFFFF"/>
          </w:tcPr>
          <w:p w14:paraId="323198A1" w14:textId="77777777" w:rsidR="00D12507" w:rsidRPr="00385964" w:rsidRDefault="00D12507" w:rsidP="00D12507">
            <w:pPr>
              <w:pStyle w:val="prostotext"/>
              <w:ind w:firstLine="0"/>
              <w:jc w:val="center"/>
              <w:rPr>
                <w:color w:val="000000"/>
                <w:sz w:val="24"/>
                <w:szCs w:val="24"/>
              </w:rPr>
            </w:pPr>
            <w:r w:rsidRPr="00385964">
              <w:rPr>
                <w:color w:val="000000"/>
                <w:sz w:val="24"/>
                <w:szCs w:val="24"/>
              </w:rPr>
              <w:t>2 кв.</w:t>
            </w:r>
          </w:p>
        </w:tc>
        <w:tc>
          <w:tcPr>
            <w:tcW w:w="1004" w:type="dxa"/>
            <w:tcBorders>
              <w:top w:val="single" w:sz="6" w:space="0" w:color="auto"/>
              <w:left w:val="single" w:sz="6" w:space="0" w:color="auto"/>
              <w:bottom w:val="single" w:sz="6" w:space="0" w:color="auto"/>
              <w:right w:val="single" w:sz="6" w:space="0" w:color="auto"/>
            </w:tcBorders>
            <w:shd w:val="clear" w:color="auto" w:fill="FFFFFF"/>
          </w:tcPr>
          <w:p w14:paraId="33B925F7" w14:textId="77777777" w:rsidR="00D12507" w:rsidRPr="00385964" w:rsidRDefault="00D12507" w:rsidP="00D12507">
            <w:pPr>
              <w:pStyle w:val="prostotext"/>
              <w:ind w:firstLine="0"/>
              <w:jc w:val="center"/>
              <w:rPr>
                <w:color w:val="000000"/>
                <w:sz w:val="24"/>
                <w:szCs w:val="24"/>
              </w:rPr>
            </w:pPr>
            <w:r w:rsidRPr="00385964">
              <w:rPr>
                <w:color w:val="000000"/>
                <w:sz w:val="24"/>
                <w:szCs w:val="24"/>
              </w:rPr>
              <w:t>3 кв.</w:t>
            </w:r>
          </w:p>
        </w:tc>
        <w:tc>
          <w:tcPr>
            <w:tcW w:w="1042" w:type="dxa"/>
            <w:tcBorders>
              <w:top w:val="single" w:sz="6" w:space="0" w:color="auto"/>
              <w:left w:val="single" w:sz="6" w:space="0" w:color="auto"/>
              <w:bottom w:val="single" w:sz="6" w:space="0" w:color="auto"/>
              <w:right w:val="single" w:sz="6" w:space="0" w:color="auto"/>
            </w:tcBorders>
            <w:shd w:val="clear" w:color="auto" w:fill="FFFFFF"/>
          </w:tcPr>
          <w:p w14:paraId="60F24786" w14:textId="77777777" w:rsidR="00D12507" w:rsidRPr="00385964" w:rsidRDefault="00D12507" w:rsidP="00D12507">
            <w:pPr>
              <w:pStyle w:val="prostotext"/>
              <w:ind w:firstLine="0"/>
              <w:jc w:val="center"/>
              <w:rPr>
                <w:color w:val="000000"/>
                <w:sz w:val="24"/>
                <w:szCs w:val="24"/>
              </w:rPr>
            </w:pPr>
            <w:r w:rsidRPr="00385964">
              <w:rPr>
                <w:color w:val="000000"/>
                <w:sz w:val="24"/>
                <w:szCs w:val="24"/>
              </w:rPr>
              <w:t>4 кв.</w:t>
            </w:r>
          </w:p>
        </w:tc>
      </w:tr>
      <w:tr w:rsidR="00D12507" w:rsidRPr="00385964" w14:paraId="1D949881" w14:textId="77777777">
        <w:tc>
          <w:tcPr>
            <w:tcW w:w="6222" w:type="dxa"/>
            <w:tcBorders>
              <w:top w:val="single" w:sz="6" w:space="0" w:color="auto"/>
              <w:left w:val="single" w:sz="6" w:space="0" w:color="auto"/>
              <w:bottom w:val="single" w:sz="6" w:space="0" w:color="auto"/>
              <w:right w:val="single" w:sz="6" w:space="0" w:color="auto"/>
            </w:tcBorders>
            <w:shd w:val="clear" w:color="auto" w:fill="FFFFFF"/>
          </w:tcPr>
          <w:p w14:paraId="532925C9" w14:textId="77777777" w:rsidR="00D12507" w:rsidRPr="00385964" w:rsidRDefault="00D12507" w:rsidP="00D12507">
            <w:pPr>
              <w:pStyle w:val="prostotext"/>
              <w:ind w:firstLine="0"/>
              <w:rPr>
                <w:color w:val="000000"/>
                <w:sz w:val="24"/>
                <w:szCs w:val="24"/>
              </w:rPr>
            </w:pPr>
            <w:r w:rsidRPr="00385964">
              <w:rPr>
                <w:color w:val="000000"/>
                <w:sz w:val="24"/>
                <w:szCs w:val="24"/>
              </w:rPr>
              <w:t>Джерела коштів</w:t>
            </w:r>
          </w:p>
        </w:tc>
        <w:tc>
          <w:tcPr>
            <w:tcW w:w="1004" w:type="dxa"/>
            <w:tcBorders>
              <w:top w:val="single" w:sz="6" w:space="0" w:color="auto"/>
              <w:left w:val="single" w:sz="6" w:space="0" w:color="auto"/>
              <w:bottom w:val="single" w:sz="6" w:space="0" w:color="auto"/>
              <w:right w:val="single" w:sz="6" w:space="0" w:color="auto"/>
            </w:tcBorders>
            <w:shd w:val="clear" w:color="auto" w:fill="FFFFFF"/>
          </w:tcPr>
          <w:p w14:paraId="6C9B6164" w14:textId="77777777" w:rsidR="00D12507" w:rsidRPr="00385964" w:rsidRDefault="00D12507" w:rsidP="00D12507">
            <w:pPr>
              <w:pStyle w:val="prostotext"/>
              <w:ind w:firstLine="0"/>
              <w:rPr>
                <w:color w:val="000000"/>
                <w:sz w:val="24"/>
                <w:szCs w:val="24"/>
              </w:rPr>
            </w:pPr>
          </w:p>
        </w:tc>
        <w:tc>
          <w:tcPr>
            <w:tcW w:w="1013" w:type="dxa"/>
            <w:tcBorders>
              <w:top w:val="single" w:sz="6" w:space="0" w:color="auto"/>
              <w:left w:val="single" w:sz="6" w:space="0" w:color="auto"/>
              <w:bottom w:val="single" w:sz="6" w:space="0" w:color="auto"/>
              <w:right w:val="single" w:sz="6" w:space="0" w:color="auto"/>
            </w:tcBorders>
            <w:shd w:val="clear" w:color="auto" w:fill="FFFFFF"/>
          </w:tcPr>
          <w:p w14:paraId="1FF41D36" w14:textId="77777777" w:rsidR="00D12507" w:rsidRPr="00385964" w:rsidRDefault="00D12507" w:rsidP="00D12507">
            <w:pPr>
              <w:pStyle w:val="prostotext"/>
              <w:ind w:firstLine="0"/>
              <w:rPr>
                <w:color w:val="000000"/>
                <w:sz w:val="24"/>
                <w:szCs w:val="24"/>
              </w:rPr>
            </w:pPr>
          </w:p>
        </w:tc>
        <w:tc>
          <w:tcPr>
            <w:tcW w:w="1004" w:type="dxa"/>
            <w:tcBorders>
              <w:top w:val="single" w:sz="6" w:space="0" w:color="auto"/>
              <w:left w:val="single" w:sz="6" w:space="0" w:color="auto"/>
              <w:bottom w:val="single" w:sz="6" w:space="0" w:color="auto"/>
              <w:right w:val="single" w:sz="6" w:space="0" w:color="auto"/>
            </w:tcBorders>
            <w:shd w:val="clear" w:color="auto" w:fill="FFFFFF"/>
          </w:tcPr>
          <w:p w14:paraId="73115909" w14:textId="77777777" w:rsidR="00D12507" w:rsidRPr="00385964" w:rsidRDefault="00D12507" w:rsidP="00D12507">
            <w:pPr>
              <w:pStyle w:val="prostotext"/>
              <w:ind w:firstLine="0"/>
              <w:rPr>
                <w:color w:val="000000"/>
                <w:sz w:val="24"/>
                <w:szCs w:val="24"/>
              </w:rPr>
            </w:pPr>
          </w:p>
        </w:tc>
        <w:tc>
          <w:tcPr>
            <w:tcW w:w="1042" w:type="dxa"/>
            <w:tcBorders>
              <w:top w:val="single" w:sz="6" w:space="0" w:color="auto"/>
              <w:left w:val="single" w:sz="6" w:space="0" w:color="auto"/>
              <w:bottom w:val="single" w:sz="6" w:space="0" w:color="auto"/>
              <w:right w:val="single" w:sz="6" w:space="0" w:color="auto"/>
            </w:tcBorders>
            <w:shd w:val="clear" w:color="auto" w:fill="FFFFFF"/>
          </w:tcPr>
          <w:p w14:paraId="7B91A5DA" w14:textId="77777777" w:rsidR="00D12507" w:rsidRPr="00385964" w:rsidRDefault="00D12507" w:rsidP="00D12507">
            <w:pPr>
              <w:pStyle w:val="prostotext"/>
              <w:ind w:firstLine="0"/>
              <w:rPr>
                <w:color w:val="000000"/>
                <w:sz w:val="24"/>
                <w:szCs w:val="24"/>
              </w:rPr>
            </w:pPr>
          </w:p>
        </w:tc>
      </w:tr>
      <w:tr w:rsidR="00D12507" w:rsidRPr="00385964" w14:paraId="1F966915" w14:textId="77777777">
        <w:tc>
          <w:tcPr>
            <w:tcW w:w="6222" w:type="dxa"/>
            <w:tcBorders>
              <w:top w:val="single" w:sz="6" w:space="0" w:color="auto"/>
              <w:left w:val="single" w:sz="6" w:space="0" w:color="auto"/>
              <w:bottom w:val="single" w:sz="6" w:space="0" w:color="auto"/>
              <w:right w:val="single" w:sz="6" w:space="0" w:color="auto"/>
            </w:tcBorders>
            <w:shd w:val="clear" w:color="auto" w:fill="FFFFFF"/>
          </w:tcPr>
          <w:p w14:paraId="68AB4D86" w14:textId="77777777" w:rsidR="00D12507" w:rsidRPr="00385964" w:rsidRDefault="00D12507" w:rsidP="00D12507">
            <w:pPr>
              <w:pStyle w:val="prostotext"/>
              <w:ind w:firstLine="0"/>
              <w:rPr>
                <w:color w:val="000000"/>
                <w:sz w:val="24"/>
                <w:szCs w:val="24"/>
              </w:rPr>
            </w:pPr>
            <w:r w:rsidRPr="00385964">
              <w:rPr>
                <w:color w:val="000000"/>
                <w:sz w:val="24"/>
                <w:szCs w:val="24"/>
              </w:rPr>
              <w:t>Надходження по дебіторській заборгованості</w:t>
            </w:r>
          </w:p>
        </w:tc>
        <w:tc>
          <w:tcPr>
            <w:tcW w:w="1004" w:type="dxa"/>
            <w:tcBorders>
              <w:top w:val="single" w:sz="6" w:space="0" w:color="auto"/>
              <w:left w:val="single" w:sz="6" w:space="0" w:color="auto"/>
              <w:bottom w:val="single" w:sz="6" w:space="0" w:color="auto"/>
              <w:right w:val="single" w:sz="6" w:space="0" w:color="auto"/>
            </w:tcBorders>
            <w:shd w:val="clear" w:color="auto" w:fill="FFFFFF"/>
          </w:tcPr>
          <w:p w14:paraId="0ECA0485" w14:textId="77777777" w:rsidR="00D12507" w:rsidRPr="00385964" w:rsidRDefault="00D12507" w:rsidP="00D12507">
            <w:pPr>
              <w:pStyle w:val="prostotext"/>
              <w:ind w:firstLine="0"/>
              <w:jc w:val="center"/>
              <w:rPr>
                <w:color w:val="000000"/>
                <w:sz w:val="24"/>
                <w:szCs w:val="24"/>
              </w:rPr>
            </w:pPr>
            <w:r w:rsidRPr="00385964">
              <w:rPr>
                <w:color w:val="000000"/>
                <w:sz w:val="24"/>
                <w:szCs w:val="24"/>
              </w:rPr>
              <w:t>850</w:t>
            </w:r>
          </w:p>
        </w:tc>
        <w:tc>
          <w:tcPr>
            <w:tcW w:w="1013" w:type="dxa"/>
            <w:tcBorders>
              <w:top w:val="single" w:sz="6" w:space="0" w:color="auto"/>
              <w:left w:val="single" w:sz="6" w:space="0" w:color="auto"/>
              <w:bottom w:val="single" w:sz="6" w:space="0" w:color="auto"/>
              <w:right w:val="single" w:sz="6" w:space="0" w:color="auto"/>
            </w:tcBorders>
            <w:shd w:val="clear" w:color="auto" w:fill="FFFFFF"/>
          </w:tcPr>
          <w:p w14:paraId="771C18F0" w14:textId="77777777" w:rsidR="00D12507" w:rsidRPr="00385964" w:rsidRDefault="00D12507" w:rsidP="00D12507">
            <w:pPr>
              <w:pStyle w:val="prostotext"/>
              <w:ind w:firstLine="0"/>
              <w:jc w:val="center"/>
              <w:rPr>
                <w:color w:val="000000"/>
                <w:sz w:val="24"/>
                <w:szCs w:val="24"/>
              </w:rPr>
            </w:pPr>
            <w:r w:rsidRPr="00385964">
              <w:rPr>
                <w:color w:val="000000"/>
                <w:sz w:val="24"/>
                <w:szCs w:val="24"/>
              </w:rPr>
              <w:t>803</w:t>
            </w:r>
          </w:p>
        </w:tc>
        <w:tc>
          <w:tcPr>
            <w:tcW w:w="1004" w:type="dxa"/>
            <w:tcBorders>
              <w:top w:val="single" w:sz="6" w:space="0" w:color="auto"/>
              <w:left w:val="single" w:sz="6" w:space="0" w:color="auto"/>
              <w:bottom w:val="single" w:sz="6" w:space="0" w:color="auto"/>
              <w:right w:val="single" w:sz="6" w:space="0" w:color="auto"/>
            </w:tcBorders>
            <w:shd w:val="clear" w:color="auto" w:fill="FFFFFF"/>
          </w:tcPr>
          <w:p w14:paraId="0BF598FD" w14:textId="77777777" w:rsidR="00D12507" w:rsidRPr="00385964" w:rsidRDefault="00D12507" w:rsidP="00D12507">
            <w:pPr>
              <w:pStyle w:val="prostotext"/>
              <w:ind w:firstLine="0"/>
              <w:jc w:val="center"/>
              <w:rPr>
                <w:color w:val="000000"/>
                <w:sz w:val="24"/>
                <w:szCs w:val="24"/>
              </w:rPr>
            </w:pPr>
            <w:r w:rsidRPr="00385964">
              <w:rPr>
                <w:color w:val="000000"/>
                <w:sz w:val="24"/>
                <w:szCs w:val="24"/>
              </w:rPr>
              <w:t>1085</w:t>
            </w:r>
          </w:p>
        </w:tc>
        <w:tc>
          <w:tcPr>
            <w:tcW w:w="1042" w:type="dxa"/>
            <w:tcBorders>
              <w:top w:val="single" w:sz="6" w:space="0" w:color="auto"/>
              <w:left w:val="single" w:sz="6" w:space="0" w:color="auto"/>
              <w:bottom w:val="single" w:sz="6" w:space="0" w:color="auto"/>
              <w:right w:val="single" w:sz="6" w:space="0" w:color="auto"/>
            </w:tcBorders>
            <w:shd w:val="clear" w:color="auto" w:fill="FFFFFF"/>
          </w:tcPr>
          <w:p w14:paraId="67FAE7AB" w14:textId="77777777" w:rsidR="00D12507" w:rsidRPr="00385964" w:rsidRDefault="00D12507" w:rsidP="00D12507">
            <w:pPr>
              <w:pStyle w:val="prostotext"/>
              <w:ind w:firstLine="0"/>
              <w:jc w:val="center"/>
              <w:rPr>
                <w:color w:val="000000"/>
                <w:sz w:val="24"/>
                <w:szCs w:val="24"/>
              </w:rPr>
            </w:pPr>
            <w:r w:rsidRPr="00385964">
              <w:rPr>
                <w:color w:val="000000"/>
                <w:sz w:val="24"/>
                <w:szCs w:val="24"/>
              </w:rPr>
              <w:t>1280</w:t>
            </w:r>
          </w:p>
        </w:tc>
      </w:tr>
      <w:tr w:rsidR="00D12507" w:rsidRPr="00385964" w14:paraId="4F1476A8" w14:textId="77777777">
        <w:tc>
          <w:tcPr>
            <w:tcW w:w="6222" w:type="dxa"/>
            <w:tcBorders>
              <w:top w:val="single" w:sz="6" w:space="0" w:color="auto"/>
              <w:left w:val="single" w:sz="6" w:space="0" w:color="auto"/>
              <w:bottom w:val="single" w:sz="6" w:space="0" w:color="auto"/>
              <w:right w:val="single" w:sz="6" w:space="0" w:color="auto"/>
            </w:tcBorders>
            <w:shd w:val="clear" w:color="auto" w:fill="FFFFFF"/>
          </w:tcPr>
          <w:p w14:paraId="684A1BED" w14:textId="77777777" w:rsidR="00D12507" w:rsidRPr="00385964" w:rsidRDefault="00D12507" w:rsidP="00D12507">
            <w:pPr>
              <w:pStyle w:val="prostotext"/>
              <w:ind w:firstLine="0"/>
              <w:rPr>
                <w:color w:val="000000"/>
                <w:sz w:val="24"/>
                <w:szCs w:val="24"/>
              </w:rPr>
            </w:pPr>
            <w:r w:rsidRPr="00385964">
              <w:rPr>
                <w:color w:val="000000"/>
                <w:sz w:val="24"/>
                <w:szCs w:val="24"/>
              </w:rPr>
              <w:t>Інші</w:t>
            </w:r>
          </w:p>
        </w:tc>
        <w:tc>
          <w:tcPr>
            <w:tcW w:w="1004" w:type="dxa"/>
            <w:tcBorders>
              <w:top w:val="single" w:sz="6" w:space="0" w:color="auto"/>
              <w:left w:val="single" w:sz="6" w:space="0" w:color="auto"/>
              <w:bottom w:val="single" w:sz="6" w:space="0" w:color="auto"/>
              <w:right w:val="single" w:sz="6" w:space="0" w:color="auto"/>
            </w:tcBorders>
            <w:shd w:val="clear" w:color="auto" w:fill="FFFFFF"/>
          </w:tcPr>
          <w:p w14:paraId="7E1E3001" w14:textId="77777777" w:rsidR="00D12507" w:rsidRPr="00385964" w:rsidRDefault="00D12507" w:rsidP="00D12507">
            <w:pPr>
              <w:pStyle w:val="prostotext"/>
              <w:ind w:firstLine="0"/>
              <w:jc w:val="center"/>
              <w:rPr>
                <w:color w:val="000000"/>
                <w:sz w:val="24"/>
                <w:szCs w:val="24"/>
              </w:rPr>
            </w:pPr>
            <w:r w:rsidRPr="00385964">
              <w:rPr>
                <w:color w:val="000000"/>
                <w:sz w:val="24"/>
                <w:szCs w:val="24"/>
              </w:rPr>
              <w:t>51</w:t>
            </w:r>
          </w:p>
        </w:tc>
        <w:tc>
          <w:tcPr>
            <w:tcW w:w="1013" w:type="dxa"/>
            <w:tcBorders>
              <w:top w:val="single" w:sz="6" w:space="0" w:color="auto"/>
              <w:left w:val="single" w:sz="6" w:space="0" w:color="auto"/>
              <w:bottom w:val="single" w:sz="6" w:space="0" w:color="auto"/>
              <w:right w:val="single" w:sz="6" w:space="0" w:color="auto"/>
            </w:tcBorders>
            <w:shd w:val="clear" w:color="auto" w:fill="FFFFFF"/>
          </w:tcPr>
          <w:p w14:paraId="67249F8E" w14:textId="77777777" w:rsidR="00D12507" w:rsidRPr="00385964" w:rsidRDefault="00D12507" w:rsidP="00D12507">
            <w:pPr>
              <w:pStyle w:val="prostotext"/>
              <w:ind w:firstLine="0"/>
              <w:jc w:val="center"/>
              <w:rPr>
                <w:color w:val="000000"/>
                <w:sz w:val="24"/>
                <w:szCs w:val="24"/>
              </w:rPr>
            </w:pPr>
          </w:p>
        </w:tc>
        <w:tc>
          <w:tcPr>
            <w:tcW w:w="1004" w:type="dxa"/>
            <w:tcBorders>
              <w:top w:val="single" w:sz="6" w:space="0" w:color="auto"/>
              <w:left w:val="single" w:sz="6" w:space="0" w:color="auto"/>
              <w:bottom w:val="single" w:sz="6" w:space="0" w:color="auto"/>
              <w:right w:val="single" w:sz="6" w:space="0" w:color="auto"/>
            </w:tcBorders>
            <w:shd w:val="clear" w:color="auto" w:fill="FFFFFF"/>
          </w:tcPr>
          <w:p w14:paraId="0309FAE8" w14:textId="77777777" w:rsidR="00D12507" w:rsidRPr="00385964" w:rsidRDefault="00D12507" w:rsidP="00D12507">
            <w:pPr>
              <w:pStyle w:val="prostotext"/>
              <w:ind w:firstLine="0"/>
              <w:jc w:val="center"/>
              <w:rPr>
                <w:color w:val="000000"/>
                <w:sz w:val="24"/>
                <w:szCs w:val="24"/>
              </w:rPr>
            </w:pPr>
            <w:r w:rsidRPr="00385964">
              <w:rPr>
                <w:color w:val="000000"/>
                <w:sz w:val="24"/>
                <w:szCs w:val="24"/>
              </w:rPr>
              <w:t>125</w:t>
            </w:r>
          </w:p>
        </w:tc>
        <w:tc>
          <w:tcPr>
            <w:tcW w:w="1042" w:type="dxa"/>
            <w:tcBorders>
              <w:top w:val="single" w:sz="6" w:space="0" w:color="auto"/>
              <w:left w:val="single" w:sz="6" w:space="0" w:color="auto"/>
              <w:bottom w:val="single" w:sz="6" w:space="0" w:color="auto"/>
              <w:right w:val="single" w:sz="6" w:space="0" w:color="auto"/>
            </w:tcBorders>
            <w:shd w:val="clear" w:color="auto" w:fill="FFFFFF"/>
          </w:tcPr>
          <w:p w14:paraId="30EB5479" w14:textId="77777777" w:rsidR="00D12507" w:rsidRPr="00385964" w:rsidRDefault="00D12507" w:rsidP="00D12507">
            <w:pPr>
              <w:pStyle w:val="prostotext"/>
              <w:ind w:firstLine="0"/>
              <w:jc w:val="center"/>
              <w:rPr>
                <w:color w:val="000000"/>
                <w:sz w:val="24"/>
                <w:szCs w:val="24"/>
              </w:rPr>
            </w:pPr>
          </w:p>
        </w:tc>
      </w:tr>
      <w:tr w:rsidR="00D12507" w:rsidRPr="00385964" w14:paraId="2C63EC9A" w14:textId="77777777">
        <w:tc>
          <w:tcPr>
            <w:tcW w:w="6222" w:type="dxa"/>
            <w:tcBorders>
              <w:top w:val="single" w:sz="6" w:space="0" w:color="auto"/>
              <w:left w:val="single" w:sz="6" w:space="0" w:color="auto"/>
              <w:bottom w:val="single" w:sz="6" w:space="0" w:color="auto"/>
              <w:right w:val="single" w:sz="6" w:space="0" w:color="auto"/>
            </w:tcBorders>
            <w:shd w:val="clear" w:color="auto" w:fill="FFFFFF"/>
          </w:tcPr>
          <w:p w14:paraId="5F18ED8F" w14:textId="77777777" w:rsidR="00D12507" w:rsidRPr="00385964" w:rsidRDefault="00D12507" w:rsidP="00D12507">
            <w:pPr>
              <w:pStyle w:val="prostotext"/>
              <w:ind w:firstLine="0"/>
              <w:rPr>
                <w:color w:val="000000"/>
                <w:sz w:val="24"/>
                <w:szCs w:val="24"/>
              </w:rPr>
            </w:pPr>
            <w:r w:rsidRPr="00385964">
              <w:rPr>
                <w:color w:val="000000"/>
                <w:sz w:val="24"/>
                <w:szCs w:val="24"/>
              </w:rPr>
              <w:t>Разом джерел</w:t>
            </w:r>
          </w:p>
        </w:tc>
        <w:tc>
          <w:tcPr>
            <w:tcW w:w="1004" w:type="dxa"/>
            <w:tcBorders>
              <w:top w:val="single" w:sz="6" w:space="0" w:color="auto"/>
              <w:left w:val="single" w:sz="6" w:space="0" w:color="auto"/>
              <w:bottom w:val="single" w:sz="6" w:space="0" w:color="auto"/>
              <w:right w:val="single" w:sz="6" w:space="0" w:color="auto"/>
            </w:tcBorders>
            <w:shd w:val="clear" w:color="auto" w:fill="FFFFFF"/>
          </w:tcPr>
          <w:p w14:paraId="5A5E81AE" w14:textId="77777777" w:rsidR="00D12507" w:rsidRPr="00385964" w:rsidRDefault="00D12507" w:rsidP="00D12507">
            <w:pPr>
              <w:pStyle w:val="prostotext"/>
              <w:ind w:firstLine="0"/>
              <w:jc w:val="center"/>
              <w:rPr>
                <w:color w:val="000000"/>
                <w:sz w:val="24"/>
                <w:szCs w:val="24"/>
              </w:rPr>
            </w:pPr>
            <w:r w:rsidRPr="00385964">
              <w:rPr>
                <w:color w:val="000000"/>
                <w:sz w:val="24"/>
                <w:szCs w:val="24"/>
              </w:rPr>
              <w:t>901</w:t>
            </w:r>
          </w:p>
        </w:tc>
        <w:tc>
          <w:tcPr>
            <w:tcW w:w="1013" w:type="dxa"/>
            <w:tcBorders>
              <w:top w:val="single" w:sz="6" w:space="0" w:color="auto"/>
              <w:left w:val="single" w:sz="6" w:space="0" w:color="auto"/>
              <w:bottom w:val="single" w:sz="6" w:space="0" w:color="auto"/>
              <w:right w:val="single" w:sz="6" w:space="0" w:color="auto"/>
            </w:tcBorders>
            <w:shd w:val="clear" w:color="auto" w:fill="FFFFFF"/>
          </w:tcPr>
          <w:p w14:paraId="76A1DE47" w14:textId="77777777" w:rsidR="00D12507" w:rsidRPr="00385964" w:rsidRDefault="00D12507" w:rsidP="00D12507">
            <w:pPr>
              <w:pStyle w:val="prostotext"/>
              <w:ind w:firstLine="0"/>
              <w:jc w:val="center"/>
              <w:rPr>
                <w:color w:val="000000"/>
                <w:sz w:val="24"/>
                <w:szCs w:val="24"/>
              </w:rPr>
            </w:pPr>
            <w:r w:rsidRPr="00385964">
              <w:rPr>
                <w:color w:val="000000"/>
                <w:sz w:val="24"/>
                <w:szCs w:val="24"/>
              </w:rPr>
              <w:t>803</w:t>
            </w:r>
          </w:p>
        </w:tc>
        <w:tc>
          <w:tcPr>
            <w:tcW w:w="1004" w:type="dxa"/>
            <w:tcBorders>
              <w:top w:val="single" w:sz="6" w:space="0" w:color="auto"/>
              <w:left w:val="single" w:sz="6" w:space="0" w:color="auto"/>
              <w:bottom w:val="single" w:sz="6" w:space="0" w:color="auto"/>
              <w:right w:val="single" w:sz="6" w:space="0" w:color="auto"/>
            </w:tcBorders>
            <w:shd w:val="clear" w:color="auto" w:fill="FFFFFF"/>
          </w:tcPr>
          <w:p w14:paraId="3AD9437A" w14:textId="77777777" w:rsidR="00D12507" w:rsidRPr="00385964" w:rsidRDefault="00D12507" w:rsidP="00D12507">
            <w:pPr>
              <w:pStyle w:val="prostotext"/>
              <w:ind w:firstLine="0"/>
              <w:jc w:val="center"/>
              <w:rPr>
                <w:color w:val="000000"/>
                <w:sz w:val="24"/>
                <w:szCs w:val="24"/>
              </w:rPr>
            </w:pPr>
            <w:r w:rsidRPr="00385964">
              <w:rPr>
                <w:color w:val="000000"/>
                <w:sz w:val="24"/>
                <w:szCs w:val="24"/>
              </w:rPr>
              <w:t>1210</w:t>
            </w:r>
          </w:p>
        </w:tc>
        <w:tc>
          <w:tcPr>
            <w:tcW w:w="1042" w:type="dxa"/>
            <w:tcBorders>
              <w:top w:val="single" w:sz="6" w:space="0" w:color="auto"/>
              <w:left w:val="single" w:sz="6" w:space="0" w:color="auto"/>
              <w:bottom w:val="single" w:sz="6" w:space="0" w:color="auto"/>
              <w:right w:val="single" w:sz="6" w:space="0" w:color="auto"/>
            </w:tcBorders>
            <w:shd w:val="clear" w:color="auto" w:fill="FFFFFF"/>
          </w:tcPr>
          <w:p w14:paraId="3BFE788F" w14:textId="77777777" w:rsidR="00D12507" w:rsidRPr="00385964" w:rsidRDefault="00D12507" w:rsidP="00D12507">
            <w:pPr>
              <w:pStyle w:val="prostotext"/>
              <w:ind w:firstLine="0"/>
              <w:jc w:val="center"/>
              <w:rPr>
                <w:color w:val="000000"/>
                <w:sz w:val="24"/>
                <w:szCs w:val="24"/>
              </w:rPr>
            </w:pPr>
            <w:r w:rsidRPr="00385964">
              <w:rPr>
                <w:color w:val="000000"/>
                <w:sz w:val="24"/>
                <w:szCs w:val="24"/>
              </w:rPr>
              <w:t>1280</w:t>
            </w:r>
          </w:p>
        </w:tc>
      </w:tr>
      <w:tr w:rsidR="00D12507" w:rsidRPr="00385964" w14:paraId="087CC747" w14:textId="77777777">
        <w:tc>
          <w:tcPr>
            <w:tcW w:w="6222" w:type="dxa"/>
            <w:tcBorders>
              <w:top w:val="single" w:sz="6" w:space="0" w:color="auto"/>
              <w:left w:val="single" w:sz="6" w:space="0" w:color="auto"/>
              <w:bottom w:val="single" w:sz="6" w:space="0" w:color="auto"/>
              <w:right w:val="single" w:sz="6" w:space="0" w:color="auto"/>
            </w:tcBorders>
            <w:shd w:val="clear" w:color="auto" w:fill="FFFFFF"/>
          </w:tcPr>
          <w:p w14:paraId="1078A3F1" w14:textId="77777777" w:rsidR="00D12507" w:rsidRPr="00385964" w:rsidRDefault="00D12507" w:rsidP="00D12507">
            <w:pPr>
              <w:pStyle w:val="prostotext"/>
              <w:ind w:firstLine="0"/>
              <w:rPr>
                <w:color w:val="000000"/>
                <w:sz w:val="24"/>
                <w:szCs w:val="24"/>
              </w:rPr>
            </w:pPr>
            <w:r w:rsidRPr="00385964">
              <w:rPr>
                <w:color w:val="000000"/>
                <w:sz w:val="24"/>
                <w:szCs w:val="24"/>
              </w:rPr>
              <w:t>Використання коштів</w:t>
            </w:r>
          </w:p>
        </w:tc>
        <w:tc>
          <w:tcPr>
            <w:tcW w:w="1004" w:type="dxa"/>
            <w:tcBorders>
              <w:top w:val="single" w:sz="6" w:space="0" w:color="auto"/>
              <w:left w:val="single" w:sz="6" w:space="0" w:color="auto"/>
              <w:bottom w:val="single" w:sz="6" w:space="0" w:color="auto"/>
              <w:right w:val="single" w:sz="6" w:space="0" w:color="auto"/>
            </w:tcBorders>
            <w:shd w:val="clear" w:color="auto" w:fill="FFFFFF"/>
          </w:tcPr>
          <w:p w14:paraId="7F361FC6" w14:textId="77777777" w:rsidR="00D12507" w:rsidRPr="00385964" w:rsidRDefault="00D12507" w:rsidP="00D12507">
            <w:pPr>
              <w:pStyle w:val="prostotext"/>
              <w:ind w:firstLine="0"/>
              <w:jc w:val="center"/>
              <w:rPr>
                <w:color w:val="000000"/>
                <w:sz w:val="24"/>
                <w:szCs w:val="24"/>
              </w:rPr>
            </w:pPr>
          </w:p>
        </w:tc>
        <w:tc>
          <w:tcPr>
            <w:tcW w:w="1013" w:type="dxa"/>
            <w:tcBorders>
              <w:top w:val="single" w:sz="6" w:space="0" w:color="auto"/>
              <w:left w:val="single" w:sz="6" w:space="0" w:color="auto"/>
              <w:bottom w:val="single" w:sz="6" w:space="0" w:color="auto"/>
              <w:right w:val="single" w:sz="6" w:space="0" w:color="auto"/>
            </w:tcBorders>
            <w:shd w:val="clear" w:color="auto" w:fill="FFFFFF"/>
          </w:tcPr>
          <w:p w14:paraId="5A6DFD38" w14:textId="77777777" w:rsidR="00D12507" w:rsidRPr="00385964" w:rsidRDefault="00D12507" w:rsidP="00D12507">
            <w:pPr>
              <w:pStyle w:val="prostotext"/>
              <w:ind w:firstLine="0"/>
              <w:jc w:val="center"/>
              <w:rPr>
                <w:color w:val="000000"/>
                <w:sz w:val="24"/>
                <w:szCs w:val="24"/>
              </w:rPr>
            </w:pPr>
          </w:p>
        </w:tc>
        <w:tc>
          <w:tcPr>
            <w:tcW w:w="1004" w:type="dxa"/>
            <w:tcBorders>
              <w:top w:val="single" w:sz="6" w:space="0" w:color="auto"/>
              <w:left w:val="single" w:sz="6" w:space="0" w:color="auto"/>
              <w:bottom w:val="single" w:sz="6" w:space="0" w:color="auto"/>
              <w:right w:val="single" w:sz="6" w:space="0" w:color="auto"/>
            </w:tcBorders>
            <w:shd w:val="clear" w:color="auto" w:fill="FFFFFF"/>
          </w:tcPr>
          <w:p w14:paraId="489824C9" w14:textId="77777777" w:rsidR="00D12507" w:rsidRPr="00385964" w:rsidRDefault="00D12507" w:rsidP="00D12507">
            <w:pPr>
              <w:pStyle w:val="prostotext"/>
              <w:ind w:firstLine="0"/>
              <w:jc w:val="center"/>
              <w:rPr>
                <w:color w:val="000000"/>
                <w:sz w:val="24"/>
                <w:szCs w:val="24"/>
              </w:rPr>
            </w:pPr>
          </w:p>
        </w:tc>
        <w:tc>
          <w:tcPr>
            <w:tcW w:w="1042" w:type="dxa"/>
            <w:tcBorders>
              <w:top w:val="single" w:sz="6" w:space="0" w:color="auto"/>
              <w:left w:val="single" w:sz="6" w:space="0" w:color="auto"/>
              <w:bottom w:val="single" w:sz="6" w:space="0" w:color="auto"/>
              <w:right w:val="single" w:sz="6" w:space="0" w:color="auto"/>
            </w:tcBorders>
            <w:shd w:val="clear" w:color="auto" w:fill="FFFFFF"/>
          </w:tcPr>
          <w:p w14:paraId="0FC80BE3" w14:textId="77777777" w:rsidR="00D12507" w:rsidRPr="00385964" w:rsidRDefault="00D12507" w:rsidP="00D12507">
            <w:pPr>
              <w:pStyle w:val="prostotext"/>
              <w:ind w:firstLine="0"/>
              <w:jc w:val="center"/>
              <w:rPr>
                <w:color w:val="000000"/>
                <w:sz w:val="24"/>
                <w:szCs w:val="24"/>
              </w:rPr>
            </w:pPr>
          </w:p>
        </w:tc>
      </w:tr>
      <w:tr w:rsidR="00D12507" w:rsidRPr="00385964" w14:paraId="3B855774" w14:textId="77777777">
        <w:tc>
          <w:tcPr>
            <w:tcW w:w="6222" w:type="dxa"/>
            <w:tcBorders>
              <w:top w:val="single" w:sz="6" w:space="0" w:color="auto"/>
              <w:left w:val="single" w:sz="6" w:space="0" w:color="auto"/>
              <w:bottom w:val="single" w:sz="6" w:space="0" w:color="auto"/>
              <w:right w:val="single" w:sz="6" w:space="0" w:color="auto"/>
            </w:tcBorders>
            <w:shd w:val="clear" w:color="auto" w:fill="FFFFFF"/>
          </w:tcPr>
          <w:p w14:paraId="35F5B108" w14:textId="77777777" w:rsidR="00D12507" w:rsidRPr="00385964" w:rsidRDefault="00D12507" w:rsidP="00D12507">
            <w:pPr>
              <w:pStyle w:val="prostotext"/>
              <w:ind w:firstLine="0"/>
              <w:rPr>
                <w:color w:val="000000"/>
                <w:sz w:val="24"/>
                <w:szCs w:val="24"/>
              </w:rPr>
            </w:pPr>
            <w:r w:rsidRPr="00385964">
              <w:rPr>
                <w:color w:val="000000"/>
                <w:sz w:val="24"/>
                <w:szCs w:val="24"/>
              </w:rPr>
              <w:t>Оплата рахунків постачальників</w:t>
            </w:r>
          </w:p>
        </w:tc>
        <w:tc>
          <w:tcPr>
            <w:tcW w:w="1004" w:type="dxa"/>
            <w:tcBorders>
              <w:top w:val="single" w:sz="6" w:space="0" w:color="auto"/>
              <w:left w:val="single" w:sz="6" w:space="0" w:color="auto"/>
              <w:bottom w:val="single" w:sz="6" w:space="0" w:color="auto"/>
              <w:right w:val="single" w:sz="6" w:space="0" w:color="auto"/>
            </w:tcBorders>
            <w:shd w:val="clear" w:color="auto" w:fill="FFFFFF"/>
          </w:tcPr>
          <w:p w14:paraId="2D954943" w14:textId="77777777" w:rsidR="00D12507" w:rsidRPr="00385964" w:rsidRDefault="00D12507" w:rsidP="00D12507">
            <w:pPr>
              <w:pStyle w:val="prostotext"/>
              <w:ind w:firstLine="0"/>
              <w:jc w:val="center"/>
              <w:rPr>
                <w:color w:val="000000"/>
                <w:sz w:val="24"/>
                <w:szCs w:val="24"/>
              </w:rPr>
            </w:pPr>
            <w:r w:rsidRPr="00385964">
              <w:rPr>
                <w:color w:val="000000"/>
                <w:sz w:val="24"/>
                <w:szCs w:val="24"/>
              </w:rPr>
              <w:t>650</w:t>
            </w:r>
          </w:p>
        </w:tc>
        <w:tc>
          <w:tcPr>
            <w:tcW w:w="1013" w:type="dxa"/>
            <w:tcBorders>
              <w:top w:val="single" w:sz="6" w:space="0" w:color="auto"/>
              <w:left w:val="single" w:sz="6" w:space="0" w:color="auto"/>
              <w:bottom w:val="single" w:sz="6" w:space="0" w:color="auto"/>
              <w:right w:val="single" w:sz="6" w:space="0" w:color="auto"/>
            </w:tcBorders>
            <w:shd w:val="clear" w:color="auto" w:fill="FFFFFF"/>
          </w:tcPr>
          <w:p w14:paraId="53286282" w14:textId="77777777" w:rsidR="00D12507" w:rsidRPr="00385964" w:rsidRDefault="00D12507" w:rsidP="00D12507">
            <w:pPr>
              <w:pStyle w:val="prostotext"/>
              <w:ind w:firstLine="0"/>
              <w:jc w:val="center"/>
              <w:rPr>
                <w:color w:val="000000"/>
                <w:sz w:val="24"/>
                <w:szCs w:val="24"/>
              </w:rPr>
            </w:pPr>
            <w:r w:rsidRPr="00385964">
              <w:rPr>
                <w:color w:val="000000"/>
                <w:sz w:val="24"/>
                <w:szCs w:val="24"/>
              </w:rPr>
              <w:t>600</w:t>
            </w:r>
          </w:p>
        </w:tc>
        <w:tc>
          <w:tcPr>
            <w:tcW w:w="1004" w:type="dxa"/>
            <w:tcBorders>
              <w:top w:val="single" w:sz="6" w:space="0" w:color="auto"/>
              <w:left w:val="single" w:sz="6" w:space="0" w:color="auto"/>
              <w:bottom w:val="single" w:sz="6" w:space="0" w:color="auto"/>
              <w:right w:val="single" w:sz="6" w:space="0" w:color="auto"/>
            </w:tcBorders>
            <w:shd w:val="clear" w:color="auto" w:fill="FFFFFF"/>
          </w:tcPr>
          <w:p w14:paraId="4F5806E4" w14:textId="77777777" w:rsidR="00D12507" w:rsidRPr="00385964" w:rsidRDefault="00D12507" w:rsidP="00D12507">
            <w:pPr>
              <w:pStyle w:val="prostotext"/>
              <w:ind w:firstLine="0"/>
              <w:jc w:val="center"/>
              <w:rPr>
                <w:color w:val="000000"/>
                <w:sz w:val="24"/>
                <w:szCs w:val="24"/>
              </w:rPr>
            </w:pPr>
            <w:r w:rsidRPr="00385964">
              <w:rPr>
                <w:color w:val="000000"/>
                <w:sz w:val="24"/>
                <w:szCs w:val="24"/>
              </w:rPr>
              <w:t>550</w:t>
            </w:r>
          </w:p>
        </w:tc>
        <w:tc>
          <w:tcPr>
            <w:tcW w:w="1042" w:type="dxa"/>
            <w:tcBorders>
              <w:top w:val="single" w:sz="6" w:space="0" w:color="auto"/>
              <w:left w:val="single" w:sz="6" w:space="0" w:color="auto"/>
              <w:bottom w:val="single" w:sz="6" w:space="0" w:color="auto"/>
              <w:right w:val="single" w:sz="6" w:space="0" w:color="auto"/>
            </w:tcBorders>
            <w:shd w:val="clear" w:color="auto" w:fill="FFFFFF"/>
          </w:tcPr>
          <w:p w14:paraId="7F0D47B8" w14:textId="77777777" w:rsidR="00D12507" w:rsidRPr="00385964" w:rsidRDefault="00D12507" w:rsidP="00D12507">
            <w:pPr>
              <w:pStyle w:val="prostotext"/>
              <w:ind w:firstLine="0"/>
              <w:jc w:val="center"/>
              <w:rPr>
                <w:color w:val="000000"/>
                <w:sz w:val="24"/>
                <w:szCs w:val="24"/>
              </w:rPr>
            </w:pPr>
            <w:r w:rsidRPr="00385964">
              <w:rPr>
                <w:color w:val="000000"/>
                <w:sz w:val="24"/>
                <w:szCs w:val="24"/>
              </w:rPr>
              <w:t>500</w:t>
            </w:r>
          </w:p>
        </w:tc>
      </w:tr>
      <w:tr w:rsidR="00D12507" w:rsidRPr="00385964" w14:paraId="3DC32CBB" w14:textId="77777777">
        <w:tc>
          <w:tcPr>
            <w:tcW w:w="6222" w:type="dxa"/>
            <w:tcBorders>
              <w:top w:val="single" w:sz="6" w:space="0" w:color="auto"/>
              <w:left w:val="single" w:sz="6" w:space="0" w:color="auto"/>
              <w:bottom w:val="single" w:sz="6" w:space="0" w:color="auto"/>
              <w:right w:val="single" w:sz="6" w:space="0" w:color="auto"/>
            </w:tcBorders>
            <w:shd w:val="clear" w:color="auto" w:fill="FFFFFF"/>
          </w:tcPr>
          <w:p w14:paraId="0578CF7E" w14:textId="77777777" w:rsidR="00D12507" w:rsidRPr="00385964" w:rsidRDefault="00D12507" w:rsidP="00D12507">
            <w:pPr>
              <w:pStyle w:val="prostotext"/>
              <w:ind w:firstLine="0"/>
              <w:rPr>
                <w:color w:val="000000"/>
                <w:sz w:val="24"/>
                <w:szCs w:val="24"/>
              </w:rPr>
            </w:pPr>
            <w:r w:rsidRPr="00385964">
              <w:rPr>
                <w:color w:val="000000"/>
                <w:sz w:val="24"/>
                <w:szCs w:val="24"/>
              </w:rPr>
              <w:t>Оплата праці, управлінські й інші витрати</w:t>
            </w:r>
          </w:p>
        </w:tc>
        <w:tc>
          <w:tcPr>
            <w:tcW w:w="1004" w:type="dxa"/>
            <w:tcBorders>
              <w:top w:val="single" w:sz="6" w:space="0" w:color="auto"/>
              <w:left w:val="single" w:sz="6" w:space="0" w:color="auto"/>
              <w:bottom w:val="single" w:sz="6" w:space="0" w:color="auto"/>
              <w:right w:val="single" w:sz="6" w:space="0" w:color="auto"/>
            </w:tcBorders>
            <w:shd w:val="clear" w:color="auto" w:fill="FFFFFF"/>
          </w:tcPr>
          <w:p w14:paraId="06BCB9CB" w14:textId="77777777" w:rsidR="00D12507" w:rsidRPr="00385964" w:rsidRDefault="00D12507" w:rsidP="00D12507">
            <w:pPr>
              <w:pStyle w:val="prostotext"/>
              <w:ind w:firstLine="0"/>
              <w:jc w:val="center"/>
              <w:rPr>
                <w:color w:val="000000"/>
                <w:sz w:val="24"/>
                <w:szCs w:val="24"/>
              </w:rPr>
            </w:pPr>
            <w:r w:rsidRPr="00385964">
              <w:rPr>
                <w:color w:val="000000"/>
                <w:sz w:val="24"/>
                <w:szCs w:val="24"/>
              </w:rPr>
              <w:t>300</w:t>
            </w:r>
          </w:p>
        </w:tc>
        <w:tc>
          <w:tcPr>
            <w:tcW w:w="1013" w:type="dxa"/>
            <w:tcBorders>
              <w:top w:val="single" w:sz="6" w:space="0" w:color="auto"/>
              <w:left w:val="single" w:sz="6" w:space="0" w:color="auto"/>
              <w:bottom w:val="single" w:sz="6" w:space="0" w:color="auto"/>
              <w:right w:val="single" w:sz="6" w:space="0" w:color="auto"/>
            </w:tcBorders>
            <w:shd w:val="clear" w:color="auto" w:fill="FFFFFF"/>
          </w:tcPr>
          <w:p w14:paraId="113049E3" w14:textId="77777777" w:rsidR="00D12507" w:rsidRPr="00385964" w:rsidRDefault="00D12507" w:rsidP="00D12507">
            <w:pPr>
              <w:pStyle w:val="prostotext"/>
              <w:ind w:firstLine="0"/>
              <w:jc w:val="center"/>
              <w:rPr>
                <w:color w:val="000000"/>
                <w:sz w:val="24"/>
                <w:szCs w:val="24"/>
              </w:rPr>
            </w:pPr>
            <w:r w:rsidRPr="00385964">
              <w:rPr>
                <w:color w:val="000000"/>
                <w:sz w:val="24"/>
                <w:szCs w:val="24"/>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Pr>
          <w:p w14:paraId="048F323B" w14:textId="77777777" w:rsidR="00D12507" w:rsidRPr="00385964" w:rsidRDefault="00D12507" w:rsidP="00D12507">
            <w:pPr>
              <w:pStyle w:val="prostotext"/>
              <w:ind w:firstLine="0"/>
              <w:jc w:val="center"/>
              <w:rPr>
                <w:color w:val="000000"/>
                <w:sz w:val="24"/>
                <w:szCs w:val="24"/>
              </w:rPr>
            </w:pPr>
            <w:r w:rsidRPr="00385964">
              <w:rPr>
                <w:color w:val="000000"/>
                <w:sz w:val="24"/>
                <w:szCs w:val="24"/>
              </w:rPr>
              <w:t>300</w:t>
            </w:r>
          </w:p>
        </w:tc>
        <w:tc>
          <w:tcPr>
            <w:tcW w:w="1042" w:type="dxa"/>
            <w:tcBorders>
              <w:top w:val="single" w:sz="6" w:space="0" w:color="auto"/>
              <w:left w:val="single" w:sz="6" w:space="0" w:color="auto"/>
              <w:bottom w:val="single" w:sz="6" w:space="0" w:color="auto"/>
              <w:right w:val="single" w:sz="6" w:space="0" w:color="auto"/>
            </w:tcBorders>
            <w:shd w:val="clear" w:color="auto" w:fill="FFFFFF"/>
          </w:tcPr>
          <w:p w14:paraId="0486ADB8" w14:textId="77777777" w:rsidR="00D12507" w:rsidRPr="00385964" w:rsidRDefault="00D12507" w:rsidP="00D12507">
            <w:pPr>
              <w:pStyle w:val="prostotext"/>
              <w:ind w:firstLine="0"/>
              <w:jc w:val="center"/>
              <w:rPr>
                <w:color w:val="000000"/>
                <w:sz w:val="24"/>
                <w:szCs w:val="24"/>
              </w:rPr>
            </w:pPr>
            <w:r w:rsidRPr="00385964">
              <w:rPr>
                <w:color w:val="000000"/>
                <w:sz w:val="24"/>
                <w:szCs w:val="24"/>
              </w:rPr>
              <w:t>300</w:t>
            </w:r>
          </w:p>
        </w:tc>
      </w:tr>
      <w:tr w:rsidR="00D12507" w:rsidRPr="00385964" w14:paraId="58B95CBC" w14:textId="77777777">
        <w:tc>
          <w:tcPr>
            <w:tcW w:w="6222" w:type="dxa"/>
            <w:tcBorders>
              <w:top w:val="single" w:sz="6" w:space="0" w:color="auto"/>
              <w:left w:val="single" w:sz="6" w:space="0" w:color="auto"/>
              <w:bottom w:val="single" w:sz="6" w:space="0" w:color="auto"/>
              <w:right w:val="single" w:sz="6" w:space="0" w:color="auto"/>
            </w:tcBorders>
            <w:shd w:val="clear" w:color="auto" w:fill="FFFFFF"/>
          </w:tcPr>
          <w:p w14:paraId="0397E751" w14:textId="77777777" w:rsidR="00D12507" w:rsidRPr="00385964" w:rsidRDefault="00D12507" w:rsidP="00D12507">
            <w:pPr>
              <w:pStyle w:val="prostotext"/>
              <w:ind w:firstLine="0"/>
              <w:rPr>
                <w:color w:val="000000"/>
                <w:sz w:val="24"/>
                <w:szCs w:val="24"/>
              </w:rPr>
            </w:pPr>
            <w:r w:rsidRPr="00385964">
              <w:rPr>
                <w:color w:val="000000"/>
                <w:sz w:val="24"/>
                <w:szCs w:val="24"/>
              </w:rPr>
              <w:t>Капіталовкладення</w:t>
            </w:r>
          </w:p>
        </w:tc>
        <w:tc>
          <w:tcPr>
            <w:tcW w:w="1004" w:type="dxa"/>
            <w:tcBorders>
              <w:top w:val="single" w:sz="6" w:space="0" w:color="auto"/>
              <w:left w:val="single" w:sz="6" w:space="0" w:color="auto"/>
              <w:bottom w:val="single" w:sz="6" w:space="0" w:color="auto"/>
              <w:right w:val="single" w:sz="6" w:space="0" w:color="auto"/>
            </w:tcBorders>
            <w:shd w:val="clear" w:color="auto" w:fill="FFFFFF"/>
          </w:tcPr>
          <w:p w14:paraId="7591B8AF" w14:textId="77777777" w:rsidR="00D12507" w:rsidRPr="00385964" w:rsidRDefault="00D12507" w:rsidP="00D12507">
            <w:pPr>
              <w:pStyle w:val="prostotext"/>
              <w:ind w:firstLine="0"/>
              <w:jc w:val="center"/>
              <w:rPr>
                <w:color w:val="000000"/>
                <w:sz w:val="24"/>
                <w:szCs w:val="24"/>
              </w:rPr>
            </w:pPr>
            <w:r w:rsidRPr="00385964">
              <w:rPr>
                <w:color w:val="000000"/>
                <w:sz w:val="24"/>
                <w:szCs w:val="24"/>
              </w:rPr>
              <w:t>325</w:t>
            </w:r>
          </w:p>
        </w:tc>
        <w:tc>
          <w:tcPr>
            <w:tcW w:w="1013" w:type="dxa"/>
            <w:tcBorders>
              <w:top w:val="single" w:sz="6" w:space="0" w:color="auto"/>
              <w:left w:val="single" w:sz="6" w:space="0" w:color="auto"/>
              <w:bottom w:val="single" w:sz="6" w:space="0" w:color="auto"/>
              <w:right w:val="single" w:sz="6" w:space="0" w:color="auto"/>
            </w:tcBorders>
            <w:shd w:val="clear" w:color="auto" w:fill="FFFFFF"/>
          </w:tcPr>
          <w:p w14:paraId="7266FC7F" w14:textId="77777777" w:rsidR="00D12507" w:rsidRPr="00385964" w:rsidRDefault="00D12507" w:rsidP="00D12507">
            <w:pPr>
              <w:pStyle w:val="prostotext"/>
              <w:ind w:firstLine="0"/>
              <w:jc w:val="center"/>
              <w:rPr>
                <w:color w:val="000000"/>
                <w:sz w:val="24"/>
                <w:szCs w:val="24"/>
              </w:rPr>
            </w:pPr>
            <w:r w:rsidRPr="00385964">
              <w:rPr>
                <w:color w:val="000000"/>
                <w:sz w:val="24"/>
                <w:szCs w:val="24"/>
              </w:rPr>
              <w:t>13</w:t>
            </w:r>
          </w:p>
        </w:tc>
        <w:tc>
          <w:tcPr>
            <w:tcW w:w="1004" w:type="dxa"/>
            <w:tcBorders>
              <w:top w:val="single" w:sz="6" w:space="0" w:color="auto"/>
              <w:left w:val="single" w:sz="6" w:space="0" w:color="auto"/>
              <w:bottom w:val="single" w:sz="6" w:space="0" w:color="auto"/>
              <w:right w:val="single" w:sz="6" w:space="0" w:color="auto"/>
            </w:tcBorders>
            <w:shd w:val="clear" w:color="auto" w:fill="FFFFFF"/>
          </w:tcPr>
          <w:p w14:paraId="73F175C4" w14:textId="77777777" w:rsidR="00D12507" w:rsidRPr="00385964" w:rsidRDefault="00D12507" w:rsidP="00D12507">
            <w:pPr>
              <w:pStyle w:val="prostotext"/>
              <w:ind w:firstLine="0"/>
              <w:jc w:val="center"/>
              <w:rPr>
                <w:color w:val="000000"/>
                <w:sz w:val="24"/>
                <w:szCs w:val="24"/>
              </w:rPr>
            </w:pPr>
            <w:r w:rsidRPr="00385964">
              <w:rPr>
                <w:color w:val="000000"/>
                <w:sz w:val="24"/>
                <w:szCs w:val="24"/>
              </w:rPr>
              <w:t>55</w:t>
            </w:r>
          </w:p>
        </w:tc>
        <w:tc>
          <w:tcPr>
            <w:tcW w:w="1042" w:type="dxa"/>
            <w:tcBorders>
              <w:top w:val="single" w:sz="6" w:space="0" w:color="auto"/>
              <w:left w:val="single" w:sz="6" w:space="0" w:color="auto"/>
              <w:bottom w:val="single" w:sz="6" w:space="0" w:color="auto"/>
              <w:right w:val="single" w:sz="6" w:space="0" w:color="auto"/>
            </w:tcBorders>
            <w:shd w:val="clear" w:color="auto" w:fill="FFFFFF"/>
          </w:tcPr>
          <w:p w14:paraId="113FD41F" w14:textId="77777777" w:rsidR="00D12507" w:rsidRPr="00385964" w:rsidRDefault="00D12507" w:rsidP="00D12507">
            <w:pPr>
              <w:pStyle w:val="prostotext"/>
              <w:ind w:firstLine="0"/>
              <w:jc w:val="center"/>
              <w:rPr>
                <w:color w:val="000000"/>
                <w:sz w:val="24"/>
                <w:szCs w:val="24"/>
              </w:rPr>
            </w:pPr>
            <w:r w:rsidRPr="00385964">
              <w:rPr>
                <w:color w:val="000000"/>
                <w:sz w:val="24"/>
                <w:szCs w:val="24"/>
              </w:rPr>
              <w:t>80</w:t>
            </w:r>
          </w:p>
        </w:tc>
      </w:tr>
      <w:tr w:rsidR="00D12507" w:rsidRPr="00385964" w14:paraId="3B77A6B4" w14:textId="77777777">
        <w:tc>
          <w:tcPr>
            <w:tcW w:w="6222" w:type="dxa"/>
            <w:tcBorders>
              <w:top w:val="single" w:sz="6" w:space="0" w:color="auto"/>
              <w:left w:val="single" w:sz="6" w:space="0" w:color="auto"/>
              <w:bottom w:val="single" w:sz="6" w:space="0" w:color="auto"/>
              <w:right w:val="single" w:sz="6" w:space="0" w:color="auto"/>
            </w:tcBorders>
            <w:shd w:val="clear" w:color="auto" w:fill="FFFFFF"/>
          </w:tcPr>
          <w:p w14:paraId="5A279055" w14:textId="77777777" w:rsidR="00D12507" w:rsidRPr="00385964" w:rsidRDefault="00D12507" w:rsidP="00D12507">
            <w:pPr>
              <w:pStyle w:val="prostotext"/>
              <w:ind w:firstLine="0"/>
              <w:rPr>
                <w:color w:val="000000"/>
                <w:sz w:val="24"/>
                <w:szCs w:val="24"/>
              </w:rPr>
            </w:pPr>
            <w:r w:rsidRPr="00385964">
              <w:rPr>
                <w:color w:val="000000"/>
                <w:sz w:val="24"/>
                <w:szCs w:val="24"/>
              </w:rPr>
              <w:t>Податки, відсотки і дивіденди</w:t>
            </w:r>
          </w:p>
        </w:tc>
        <w:tc>
          <w:tcPr>
            <w:tcW w:w="1004" w:type="dxa"/>
            <w:tcBorders>
              <w:top w:val="single" w:sz="6" w:space="0" w:color="auto"/>
              <w:left w:val="single" w:sz="6" w:space="0" w:color="auto"/>
              <w:bottom w:val="single" w:sz="6" w:space="0" w:color="auto"/>
              <w:right w:val="single" w:sz="6" w:space="0" w:color="auto"/>
            </w:tcBorders>
            <w:shd w:val="clear" w:color="auto" w:fill="FFFFFF"/>
          </w:tcPr>
          <w:p w14:paraId="3AD8E645" w14:textId="77777777" w:rsidR="00D12507" w:rsidRPr="00385964" w:rsidRDefault="00D12507" w:rsidP="00D12507">
            <w:pPr>
              <w:pStyle w:val="prostotext"/>
              <w:ind w:firstLine="0"/>
              <w:jc w:val="center"/>
              <w:rPr>
                <w:color w:val="000000"/>
                <w:sz w:val="24"/>
                <w:szCs w:val="24"/>
              </w:rPr>
            </w:pPr>
            <w:r w:rsidRPr="00385964">
              <w:rPr>
                <w:color w:val="000000"/>
                <w:sz w:val="24"/>
                <w:szCs w:val="24"/>
              </w:rPr>
              <w:t>40</w:t>
            </w:r>
          </w:p>
        </w:tc>
        <w:tc>
          <w:tcPr>
            <w:tcW w:w="1013" w:type="dxa"/>
            <w:tcBorders>
              <w:top w:val="single" w:sz="6" w:space="0" w:color="auto"/>
              <w:left w:val="single" w:sz="6" w:space="0" w:color="auto"/>
              <w:bottom w:val="single" w:sz="6" w:space="0" w:color="auto"/>
              <w:right w:val="single" w:sz="6" w:space="0" w:color="auto"/>
            </w:tcBorders>
            <w:shd w:val="clear" w:color="auto" w:fill="FFFFFF"/>
          </w:tcPr>
          <w:p w14:paraId="2E06B34B" w14:textId="77777777" w:rsidR="00D12507" w:rsidRPr="00385964" w:rsidRDefault="00D12507" w:rsidP="00D12507">
            <w:pPr>
              <w:pStyle w:val="prostotext"/>
              <w:ind w:firstLine="0"/>
              <w:jc w:val="center"/>
              <w:rPr>
                <w:color w:val="000000"/>
                <w:sz w:val="24"/>
                <w:szCs w:val="24"/>
              </w:rPr>
            </w:pPr>
            <w:r w:rsidRPr="00385964">
              <w:rPr>
                <w:color w:val="000000"/>
                <w:sz w:val="24"/>
                <w:szCs w:val="24"/>
              </w:rPr>
              <w:t>40</w:t>
            </w:r>
          </w:p>
        </w:tc>
        <w:tc>
          <w:tcPr>
            <w:tcW w:w="1004" w:type="dxa"/>
            <w:tcBorders>
              <w:top w:val="single" w:sz="6" w:space="0" w:color="auto"/>
              <w:left w:val="single" w:sz="6" w:space="0" w:color="auto"/>
              <w:bottom w:val="single" w:sz="6" w:space="0" w:color="auto"/>
              <w:right w:val="single" w:sz="6" w:space="0" w:color="auto"/>
            </w:tcBorders>
            <w:shd w:val="clear" w:color="auto" w:fill="FFFFFF"/>
          </w:tcPr>
          <w:p w14:paraId="52190FFF" w14:textId="77777777" w:rsidR="00D12507" w:rsidRPr="00385964" w:rsidRDefault="00D12507" w:rsidP="00D12507">
            <w:pPr>
              <w:pStyle w:val="prostotext"/>
              <w:ind w:firstLine="0"/>
              <w:jc w:val="center"/>
              <w:rPr>
                <w:color w:val="000000"/>
                <w:sz w:val="24"/>
                <w:szCs w:val="24"/>
              </w:rPr>
            </w:pPr>
            <w:r w:rsidRPr="00385964">
              <w:rPr>
                <w:color w:val="000000"/>
                <w:sz w:val="24"/>
                <w:szCs w:val="24"/>
              </w:rPr>
              <w:t>45</w:t>
            </w:r>
          </w:p>
        </w:tc>
        <w:tc>
          <w:tcPr>
            <w:tcW w:w="1042" w:type="dxa"/>
            <w:tcBorders>
              <w:top w:val="single" w:sz="6" w:space="0" w:color="auto"/>
              <w:left w:val="single" w:sz="6" w:space="0" w:color="auto"/>
              <w:bottom w:val="single" w:sz="6" w:space="0" w:color="auto"/>
              <w:right w:val="single" w:sz="6" w:space="0" w:color="auto"/>
            </w:tcBorders>
            <w:shd w:val="clear" w:color="auto" w:fill="FFFFFF"/>
          </w:tcPr>
          <w:p w14:paraId="26879BFB" w14:textId="77777777" w:rsidR="00D12507" w:rsidRPr="00385964" w:rsidRDefault="00D12507" w:rsidP="00D12507">
            <w:pPr>
              <w:pStyle w:val="prostotext"/>
              <w:ind w:firstLine="0"/>
              <w:jc w:val="center"/>
              <w:rPr>
                <w:color w:val="000000"/>
                <w:sz w:val="24"/>
                <w:szCs w:val="24"/>
              </w:rPr>
            </w:pPr>
            <w:r w:rsidRPr="00385964">
              <w:rPr>
                <w:color w:val="000000"/>
                <w:sz w:val="24"/>
                <w:szCs w:val="24"/>
              </w:rPr>
              <w:t>50</w:t>
            </w:r>
          </w:p>
        </w:tc>
      </w:tr>
      <w:tr w:rsidR="00D12507" w:rsidRPr="00385964" w14:paraId="7FF2CE78" w14:textId="77777777">
        <w:tc>
          <w:tcPr>
            <w:tcW w:w="6222" w:type="dxa"/>
            <w:tcBorders>
              <w:top w:val="single" w:sz="6" w:space="0" w:color="auto"/>
              <w:left w:val="single" w:sz="6" w:space="0" w:color="auto"/>
              <w:bottom w:val="single" w:sz="6" w:space="0" w:color="auto"/>
              <w:right w:val="single" w:sz="6" w:space="0" w:color="auto"/>
            </w:tcBorders>
            <w:shd w:val="clear" w:color="auto" w:fill="FFFFFF"/>
          </w:tcPr>
          <w:p w14:paraId="78431BE8" w14:textId="77777777" w:rsidR="00D12507" w:rsidRPr="00385964" w:rsidRDefault="00D12507" w:rsidP="00D12507">
            <w:pPr>
              <w:pStyle w:val="prostotext"/>
              <w:ind w:firstLine="0"/>
              <w:rPr>
                <w:color w:val="000000"/>
                <w:sz w:val="24"/>
                <w:szCs w:val="24"/>
              </w:rPr>
            </w:pPr>
            <w:r w:rsidRPr="00385964">
              <w:rPr>
                <w:color w:val="000000"/>
                <w:sz w:val="24"/>
                <w:szCs w:val="24"/>
              </w:rPr>
              <w:t>Разом використання</w:t>
            </w:r>
          </w:p>
        </w:tc>
        <w:tc>
          <w:tcPr>
            <w:tcW w:w="1004" w:type="dxa"/>
            <w:tcBorders>
              <w:top w:val="single" w:sz="6" w:space="0" w:color="auto"/>
              <w:left w:val="single" w:sz="6" w:space="0" w:color="auto"/>
              <w:bottom w:val="single" w:sz="6" w:space="0" w:color="auto"/>
              <w:right w:val="single" w:sz="6" w:space="0" w:color="auto"/>
            </w:tcBorders>
            <w:shd w:val="clear" w:color="auto" w:fill="FFFFFF"/>
          </w:tcPr>
          <w:p w14:paraId="41928F4A" w14:textId="77777777" w:rsidR="00D12507" w:rsidRPr="00385964" w:rsidRDefault="00D12507" w:rsidP="00D12507">
            <w:pPr>
              <w:pStyle w:val="prostotext"/>
              <w:ind w:firstLine="0"/>
              <w:jc w:val="center"/>
              <w:rPr>
                <w:color w:val="000000"/>
                <w:sz w:val="24"/>
                <w:szCs w:val="24"/>
              </w:rPr>
            </w:pPr>
            <w:r w:rsidRPr="00385964">
              <w:rPr>
                <w:color w:val="000000"/>
                <w:sz w:val="24"/>
                <w:szCs w:val="24"/>
              </w:rPr>
              <w:t>1315</w:t>
            </w:r>
          </w:p>
        </w:tc>
        <w:tc>
          <w:tcPr>
            <w:tcW w:w="1013" w:type="dxa"/>
            <w:tcBorders>
              <w:top w:val="single" w:sz="6" w:space="0" w:color="auto"/>
              <w:left w:val="single" w:sz="6" w:space="0" w:color="auto"/>
              <w:bottom w:val="single" w:sz="6" w:space="0" w:color="auto"/>
              <w:right w:val="single" w:sz="6" w:space="0" w:color="auto"/>
            </w:tcBorders>
            <w:shd w:val="clear" w:color="auto" w:fill="FFFFFF"/>
          </w:tcPr>
          <w:p w14:paraId="2E8FD50A" w14:textId="77777777" w:rsidR="00D12507" w:rsidRPr="00385964" w:rsidRDefault="00D12507" w:rsidP="00D12507">
            <w:pPr>
              <w:pStyle w:val="prostotext"/>
              <w:ind w:firstLine="0"/>
              <w:jc w:val="center"/>
              <w:rPr>
                <w:color w:val="000000"/>
                <w:sz w:val="24"/>
                <w:szCs w:val="24"/>
              </w:rPr>
            </w:pPr>
            <w:r w:rsidRPr="00385964">
              <w:rPr>
                <w:color w:val="000000"/>
                <w:sz w:val="24"/>
                <w:szCs w:val="24"/>
              </w:rPr>
              <w:t>953</w:t>
            </w:r>
          </w:p>
        </w:tc>
        <w:tc>
          <w:tcPr>
            <w:tcW w:w="1004" w:type="dxa"/>
            <w:tcBorders>
              <w:top w:val="single" w:sz="6" w:space="0" w:color="auto"/>
              <w:left w:val="single" w:sz="6" w:space="0" w:color="auto"/>
              <w:bottom w:val="single" w:sz="6" w:space="0" w:color="auto"/>
              <w:right w:val="single" w:sz="6" w:space="0" w:color="auto"/>
            </w:tcBorders>
            <w:shd w:val="clear" w:color="auto" w:fill="FFFFFF"/>
          </w:tcPr>
          <w:p w14:paraId="5EEC9B3A" w14:textId="77777777" w:rsidR="00D12507" w:rsidRPr="00385964" w:rsidRDefault="00D12507" w:rsidP="00D12507">
            <w:pPr>
              <w:pStyle w:val="prostotext"/>
              <w:ind w:firstLine="0"/>
              <w:jc w:val="center"/>
              <w:rPr>
                <w:color w:val="000000"/>
                <w:sz w:val="24"/>
                <w:szCs w:val="24"/>
              </w:rPr>
            </w:pPr>
            <w:r w:rsidRPr="00385964">
              <w:rPr>
                <w:color w:val="000000"/>
                <w:sz w:val="24"/>
                <w:szCs w:val="24"/>
              </w:rPr>
              <w:t>950</w:t>
            </w:r>
          </w:p>
        </w:tc>
        <w:tc>
          <w:tcPr>
            <w:tcW w:w="1042" w:type="dxa"/>
            <w:tcBorders>
              <w:top w:val="single" w:sz="6" w:space="0" w:color="auto"/>
              <w:left w:val="single" w:sz="6" w:space="0" w:color="auto"/>
              <w:bottom w:val="single" w:sz="6" w:space="0" w:color="auto"/>
              <w:right w:val="single" w:sz="6" w:space="0" w:color="auto"/>
            </w:tcBorders>
            <w:shd w:val="clear" w:color="auto" w:fill="FFFFFF"/>
          </w:tcPr>
          <w:p w14:paraId="360BDB8F" w14:textId="77777777" w:rsidR="00D12507" w:rsidRPr="00385964" w:rsidRDefault="00D12507" w:rsidP="00D12507">
            <w:pPr>
              <w:pStyle w:val="prostotext"/>
              <w:ind w:firstLine="0"/>
              <w:jc w:val="center"/>
              <w:rPr>
                <w:color w:val="000000"/>
                <w:sz w:val="24"/>
                <w:szCs w:val="24"/>
              </w:rPr>
            </w:pPr>
            <w:r w:rsidRPr="00385964">
              <w:rPr>
                <w:color w:val="000000"/>
                <w:sz w:val="24"/>
                <w:szCs w:val="24"/>
              </w:rPr>
              <w:t>930</w:t>
            </w:r>
          </w:p>
        </w:tc>
      </w:tr>
      <w:tr w:rsidR="00D12507" w:rsidRPr="00385964" w14:paraId="0D2E7BFB" w14:textId="77777777">
        <w:tc>
          <w:tcPr>
            <w:tcW w:w="6222" w:type="dxa"/>
            <w:tcBorders>
              <w:top w:val="single" w:sz="6" w:space="0" w:color="auto"/>
              <w:left w:val="single" w:sz="6" w:space="0" w:color="auto"/>
              <w:bottom w:val="single" w:sz="6" w:space="0" w:color="auto"/>
              <w:right w:val="single" w:sz="6" w:space="0" w:color="auto"/>
            </w:tcBorders>
            <w:shd w:val="clear" w:color="auto" w:fill="FFFFFF"/>
          </w:tcPr>
          <w:p w14:paraId="20E7C369" w14:textId="77777777" w:rsidR="00D12507" w:rsidRPr="00385964" w:rsidRDefault="00D12507" w:rsidP="00D12507">
            <w:pPr>
              <w:pStyle w:val="prostotext"/>
              <w:ind w:firstLine="0"/>
              <w:rPr>
                <w:color w:val="000000"/>
                <w:sz w:val="24"/>
                <w:szCs w:val="24"/>
              </w:rPr>
            </w:pPr>
            <w:r w:rsidRPr="00385964">
              <w:rPr>
                <w:color w:val="000000"/>
                <w:sz w:val="24"/>
                <w:szCs w:val="24"/>
              </w:rPr>
              <w:t>Чистий грошовий потік</w:t>
            </w:r>
          </w:p>
        </w:tc>
        <w:tc>
          <w:tcPr>
            <w:tcW w:w="1004" w:type="dxa"/>
            <w:tcBorders>
              <w:top w:val="single" w:sz="6" w:space="0" w:color="auto"/>
              <w:left w:val="single" w:sz="6" w:space="0" w:color="auto"/>
              <w:bottom w:val="single" w:sz="6" w:space="0" w:color="auto"/>
              <w:right w:val="single" w:sz="6" w:space="0" w:color="auto"/>
            </w:tcBorders>
            <w:shd w:val="clear" w:color="auto" w:fill="FFFFFF"/>
          </w:tcPr>
          <w:p w14:paraId="764069AF" w14:textId="77777777" w:rsidR="00D12507" w:rsidRPr="00385964" w:rsidRDefault="00D12507" w:rsidP="00D12507">
            <w:pPr>
              <w:pStyle w:val="prostotext"/>
              <w:ind w:firstLine="0"/>
              <w:jc w:val="center"/>
              <w:rPr>
                <w:color w:val="000000"/>
                <w:sz w:val="24"/>
                <w:szCs w:val="24"/>
              </w:rPr>
            </w:pPr>
            <w:r w:rsidRPr="00385964">
              <w:rPr>
                <w:color w:val="000000"/>
                <w:sz w:val="24"/>
                <w:szCs w:val="24"/>
              </w:rPr>
              <w:t>(414)</w:t>
            </w:r>
          </w:p>
        </w:tc>
        <w:tc>
          <w:tcPr>
            <w:tcW w:w="1013" w:type="dxa"/>
            <w:tcBorders>
              <w:top w:val="single" w:sz="6" w:space="0" w:color="auto"/>
              <w:left w:val="single" w:sz="6" w:space="0" w:color="auto"/>
              <w:bottom w:val="single" w:sz="6" w:space="0" w:color="auto"/>
              <w:right w:val="single" w:sz="6" w:space="0" w:color="auto"/>
            </w:tcBorders>
            <w:shd w:val="clear" w:color="auto" w:fill="FFFFFF"/>
          </w:tcPr>
          <w:p w14:paraId="202356E9" w14:textId="77777777" w:rsidR="00D12507" w:rsidRPr="00385964" w:rsidRDefault="00D12507" w:rsidP="00D12507">
            <w:pPr>
              <w:pStyle w:val="prostotext"/>
              <w:ind w:firstLine="0"/>
              <w:jc w:val="center"/>
              <w:rPr>
                <w:color w:val="000000"/>
                <w:sz w:val="24"/>
                <w:szCs w:val="24"/>
              </w:rPr>
            </w:pPr>
            <w:r w:rsidRPr="00385964">
              <w:rPr>
                <w:color w:val="000000"/>
                <w:sz w:val="24"/>
                <w:szCs w:val="24"/>
              </w:rPr>
              <w:t>(150)</w:t>
            </w:r>
          </w:p>
        </w:tc>
        <w:tc>
          <w:tcPr>
            <w:tcW w:w="1004" w:type="dxa"/>
            <w:tcBorders>
              <w:top w:val="single" w:sz="6" w:space="0" w:color="auto"/>
              <w:left w:val="single" w:sz="6" w:space="0" w:color="auto"/>
              <w:bottom w:val="single" w:sz="6" w:space="0" w:color="auto"/>
              <w:right w:val="single" w:sz="6" w:space="0" w:color="auto"/>
            </w:tcBorders>
            <w:shd w:val="clear" w:color="auto" w:fill="FFFFFF"/>
          </w:tcPr>
          <w:p w14:paraId="06C9F7B3" w14:textId="77777777" w:rsidR="00D12507" w:rsidRPr="00385964" w:rsidRDefault="00D12507" w:rsidP="00D12507">
            <w:pPr>
              <w:pStyle w:val="prostotext"/>
              <w:ind w:firstLine="0"/>
              <w:jc w:val="center"/>
              <w:rPr>
                <w:color w:val="000000"/>
                <w:sz w:val="24"/>
                <w:szCs w:val="24"/>
              </w:rPr>
            </w:pPr>
            <w:r w:rsidRPr="00385964">
              <w:rPr>
                <w:color w:val="000000"/>
                <w:sz w:val="24"/>
                <w:szCs w:val="24"/>
              </w:rPr>
              <w:t>260</w:t>
            </w:r>
          </w:p>
        </w:tc>
        <w:tc>
          <w:tcPr>
            <w:tcW w:w="1042" w:type="dxa"/>
            <w:tcBorders>
              <w:top w:val="single" w:sz="6" w:space="0" w:color="auto"/>
              <w:left w:val="single" w:sz="6" w:space="0" w:color="auto"/>
              <w:bottom w:val="single" w:sz="6" w:space="0" w:color="auto"/>
              <w:right w:val="single" w:sz="6" w:space="0" w:color="auto"/>
            </w:tcBorders>
            <w:shd w:val="clear" w:color="auto" w:fill="FFFFFF"/>
          </w:tcPr>
          <w:p w14:paraId="0D303358" w14:textId="77777777" w:rsidR="00D12507" w:rsidRPr="00385964" w:rsidRDefault="00D12507" w:rsidP="00D12507">
            <w:pPr>
              <w:pStyle w:val="prostotext"/>
              <w:ind w:firstLine="0"/>
              <w:jc w:val="center"/>
              <w:rPr>
                <w:color w:val="000000"/>
                <w:sz w:val="24"/>
                <w:szCs w:val="24"/>
              </w:rPr>
            </w:pPr>
            <w:r w:rsidRPr="00385964">
              <w:rPr>
                <w:color w:val="000000"/>
                <w:sz w:val="24"/>
                <w:szCs w:val="24"/>
              </w:rPr>
              <w:t>350</w:t>
            </w:r>
          </w:p>
        </w:tc>
      </w:tr>
    </w:tbl>
    <w:p w14:paraId="4B570AD3" w14:textId="77777777" w:rsidR="00D12507" w:rsidRPr="00385964" w:rsidRDefault="00D12507" w:rsidP="002B33A7">
      <w:pPr>
        <w:pStyle w:val="prostotext"/>
        <w:widowControl/>
        <w:numPr>
          <w:ilvl w:val="0"/>
          <w:numId w:val="26"/>
        </w:numPr>
        <w:autoSpaceDE/>
        <w:autoSpaceDN/>
        <w:adjustRightInd/>
        <w:ind w:left="0" w:firstLine="720"/>
        <w:rPr>
          <w:color w:val="000000"/>
        </w:rPr>
      </w:pPr>
      <w:r w:rsidRPr="00385964">
        <w:rPr>
          <w:color w:val="000000"/>
        </w:rPr>
        <w:lastRenderedPageBreak/>
        <w:t>Оплата праці, управлінські й інші витрати. До цієї категорії входять всі інші поточні витрати компанії.</w:t>
      </w:r>
    </w:p>
    <w:p w14:paraId="654714CB" w14:textId="77777777" w:rsidR="00D12507" w:rsidRPr="00385964" w:rsidRDefault="00D12507" w:rsidP="002B33A7">
      <w:pPr>
        <w:pStyle w:val="prostotext"/>
        <w:widowControl/>
        <w:numPr>
          <w:ilvl w:val="0"/>
          <w:numId w:val="26"/>
        </w:numPr>
        <w:autoSpaceDE/>
        <w:autoSpaceDN/>
        <w:adjustRightInd/>
        <w:ind w:left="0" w:firstLine="720"/>
        <w:rPr>
          <w:color w:val="000000"/>
        </w:rPr>
      </w:pPr>
      <w:r w:rsidRPr="00385964">
        <w:rPr>
          <w:color w:val="000000"/>
        </w:rPr>
        <w:t xml:space="preserve">Витрати на капіталовкладення. </w:t>
      </w:r>
      <w:r w:rsidRPr="00385964">
        <w:t>ТОВ «</w:t>
      </w:r>
      <w:r w:rsidR="005C69D2">
        <w:t>Благо-Інвест</w:t>
      </w:r>
      <w:r w:rsidRPr="00385964">
        <w:t xml:space="preserve">» </w:t>
      </w:r>
      <w:r w:rsidRPr="00385964">
        <w:rPr>
          <w:color w:val="000000"/>
        </w:rPr>
        <w:t>планує великі капіталовкладення в першому кварталі.</w:t>
      </w:r>
    </w:p>
    <w:p w14:paraId="72F5AF45" w14:textId="77777777" w:rsidR="00D12507" w:rsidRPr="00385964" w:rsidRDefault="00D12507" w:rsidP="002B33A7">
      <w:pPr>
        <w:pStyle w:val="prostotext"/>
        <w:widowControl/>
        <w:numPr>
          <w:ilvl w:val="0"/>
          <w:numId w:val="26"/>
        </w:numPr>
        <w:autoSpaceDE/>
        <w:autoSpaceDN/>
        <w:adjustRightInd/>
        <w:ind w:left="0" w:firstLine="720"/>
        <w:rPr>
          <w:color w:val="000000"/>
        </w:rPr>
      </w:pPr>
      <w:r w:rsidRPr="00385964">
        <w:rPr>
          <w:color w:val="000000"/>
        </w:rPr>
        <w:t>Податок на прибуток, виплати відсотків.</w:t>
      </w:r>
    </w:p>
    <w:p w14:paraId="5651F01D" w14:textId="77777777" w:rsidR="00D12507" w:rsidRPr="00385964" w:rsidRDefault="00D12507" w:rsidP="00D12507">
      <w:pPr>
        <w:pStyle w:val="prostotext"/>
        <w:rPr>
          <w:color w:val="000000"/>
        </w:rPr>
      </w:pPr>
      <w:r w:rsidRPr="00385964">
        <w:rPr>
          <w:color w:val="000000"/>
        </w:rPr>
        <w:t xml:space="preserve">Відзначимо, що дефіцит засобів у першому і в другому кварталі, обумовлений низькими продажами і високими капіталовкладеннями. У третьому і четвертому кварталах обсяги продажів збільшуються. </w:t>
      </w:r>
    </w:p>
    <w:p w14:paraId="207560BA" w14:textId="77777777" w:rsidR="00D12507" w:rsidRPr="00385964" w:rsidRDefault="00D12507" w:rsidP="00D12507">
      <w:pPr>
        <w:pStyle w:val="prostotext"/>
        <w:rPr>
          <w:color w:val="000000"/>
        </w:rPr>
      </w:pPr>
      <w:r w:rsidRPr="00385964">
        <w:rPr>
          <w:color w:val="000000"/>
        </w:rPr>
        <w:t xml:space="preserve">Ситуацію можна інтерпретувати в такий спосіб: існує зростаючий попит на продукцію та послуги, проте </w:t>
      </w:r>
      <w:r w:rsidRPr="00385964">
        <w:t>ТОВ «</w:t>
      </w:r>
      <w:r w:rsidR="005C69D2">
        <w:t>Благо-Інвест</w:t>
      </w:r>
      <w:r w:rsidRPr="00385964">
        <w:t xml:space="preserve">» </w:t>
      </w:r>
      <w:r w:rsidRPr="00385964">
        <w:rPr>
          <w:color w:val="000000"/>
        </w:rPr>
        <w:t>не в змозі виконувати всі замовлення вчасно.</w:t>
      </w:r>
    </w:p>
    <w:p w14:paraId="520C9164" w14:textId="77777777" w:rsidR="00D12507" w:rsidRPr="00385964" w:rsidRDefault="00D12507" w:rsidP="00D12507">
      <w:pPr>
        <w:pStyle w:val="prostotext"/>
        <w:rPr>
          <w:color w:val="000000"/>
        </w:rPr>
      </w:pPr>
      <w:r w:rsidRPr="00385964">
        <w:rPr>
          <w:color w:val="000000"/>
        </w:rPr>
        <w:t xml:space="preserve"> У першому кварталі </w:t>
      </w:r>
      <w:r w:rsidR="00472935">
        <w:rPr>
          <w:color w:val="000000"/>
        </w:rPr>
        <w:t>2018</w:t>
      </w:r>
      <w:r w:rsidRPr="00385964">
        <w:rPr>
          <w:color w:val="000000"/>
        </w:rPr>
        <w:t xml:space="preserve"> року планується замінити використовуване устаткування, щоб мати можливість збільшити обсяги виробництва. Під ці цілі виділяється 325 тис. грн. Старе устаткування після встановлення нового планується продати за 125 тис. грн. Такі заходи дозволяють вирішити проблеми компанії і задовольнити зростаючий попит.</w:t>
      </w:r>
    </w:p>
    <w:p w14:paraId="473290A7" w14:textId="77777777" w:rsidR="00D12507" w:rsidRPr="00385964" w:rsidRDefault="00D12507" w:rsidP="00D12507">
      <w:pPr>
        <w:pStyle w:val="prostotext"/>
        <w:rPr>
          <w:color w:val="000000"/>
        </w:rPr>
      </w:pPr>
      <w:r w:rsidRPr="00385964">
        <w:rPr>
          <w:color w:val="000000"/>
        </w:rPr>
        <w:t>Наступний крок - це розрахунок потреби в додаткових джерелах фінансування (табл. 3.</w:t>
      </w:r>
      <w:r w:rsidR="00E923B2">
        <w:rPr>
          <w:color w:val="000000"/>
        </w:rPr>
        <w:t>5</w:t>
      </w:r>
      <w:r w:rsidRPr="00385964">
        <w:rPr>
          <w:color w:val="000000"/>
        </w:rPr>
        <w:t>).</w:t>
      </w:r>
    </w:p>
    <w:p w14:paraId="79E44303" w14:textId="77777777" w:rsidR="00D12507" w:rsidRPr="00385964" w:rsidRDefault="00D12507" w:rsidP="00D12507">
      <w:pPr>
        <w:pStyle w:val="prostotext"/>
        <w:jc w:val="right"/>
        <w:rPr>
          <w:color w:val="000000"/>
        </w:rPr>
      </w:pPr>
      <w:r w:rsidRPr="00385964">
        <w:rPr>
          <w:color w:val="000000"/>
        </w:rPr>
        <w:t>Таблиця 3.</w:t>
      </w:r>
      <w:r w:rsidR="00E923B2">
        <w:rPr>
          <w:color w:val="000000"/>
        </w:rPr>
        <w:t>5</w:t>
      </w:r>
    </w:p>
    <w:p w14:paraId="44EBBCF4" w14:textId="77777777" w:rsidR="00D12507" w:rsidRPr="00385964" w:rsidRDefault="00D12507" w:rsidP="00D12507">
      <w:pPr>
        <w:pStyle w:val="prostotext"/>
        <w:jc w:val="center"/>
        <w:rPr>
          <w:color w:val="000000"/>
        </w:rPr>
      </w:pPr>
      <w:r w:rsidRPr="00385964">
        <w:rPr>
          <w:color w:val="000000"/>
        </w:rPr>
        <w:t xml:space="preserve">Потреба у фінансуванні </w:t>
      </w:r>
      <w:r w:rsidRPr="00385964">
        <w:t>ТОВ «</w:t>
      </w:r>
      <w:r w:rsidR="005C69D2">
        <w:t>Благо-Інвест</w:t>
      </w:r>
      <w:r w:rsidRPr="00385964">
        <w:t xml:space="preserve">»  </w:t>
      </w:r>
      <w:r w:rsidRPr="00385964">
        <w:rPr>
          <w:color w:val="000000"/>
        </w:rPr>
        <w:t xml:space="preserve">на </w:t>
      </w:r>
      <w:r w:rsidR="00472935">
        <w:rPr>
          <w:color w:val="000000"/>
        </w:rPr>
        <w:t>2018</w:t>
      </w:r>
      <w:r w:rsidRPr="00385964">
        <w:rPr>
          <w:color w:val="000000"/>
        </w:rPr>
        <w:t xml:space="preserve"> рік (тис. грн.)</w:t>
      </w:r>
    </w:p>
    <w:tbl>
      <w:tblPr>
        <w:tblW w:w="5000" w:type="pct"/>
        <w:tblInd w:w="40" w:type="dxa"/>
        <w:tblLayout w:type="fixed"/>
        <w:tblCellMar>
          <w:left w:w="40" w:type="dxa"/>
          <w:right w:w="40" w:type="dxa"/>
        </w:tblCellMar>
        <w:tblLook w:val="0000" w:firstRow="0" w:lastRow="0" w:firstColumn="0" w:lastColumn="0" w:noHBand="0" w:noVBand="0"/>
      </w:tblPr>
      <w:tblGrid>
        <w:gridCol w:w="5723"/>
        <w:gridCol w:w="917"/>
        <w:gridCol w:w="926"/>
        <w:gridCol w:w="917"/>
        <w:gridCol w:w="952"/>
      </w:tblGrid>
      <w:tr w:rsidR="00D12507" w:rsidRPr="00385964" w14:paraId="0C2660FD" w14:textId="77777777">
        <w:tc>
          <w:tcPr>
            <w:tcW w:w="5864" w:type="dxa"/>
            <w:tcBorders>
              <w:top w:val="single" w:sz="6" w:space="0" w:color="auto"/>
              <w:left w:val="single" w:sz="6" w:space="0" w:color="auto"/>
              <w:bottom w:val="single" w:sz="6" w:space="0" w:color="auto"/>
              <w:right w:val="single" w:sz="6" w:space="0" w:color="auto"/>
            </w:tcBorders>
            <w:shd w:val="clear" w:color="auto" w:fill="FFFFFF"/>
          </w:tcPr>
          <w:p w14:paraId="22BCC804" w14:textId="77777777" w:rsidR="00D12507" w:rsidRPr="00385964" w:rsidRDefault="00D12507" w:rsidP="00D12507">
            <w:pPr>
              <w:pStyle w:val="prostotext"/>
              <w:ind w:firstLine="0"/>
              <w:jc w:val="center"/>
              <w:rPr>
                <w:color w:val="000000"/>
                <w:sz w:val="24"/>
                <w:szCs w:val="24"/>
              </w:rPr>
            </w:pPr>
          </w:p>
        </w:tc>
        <w:tc>
          <w:tcPr>
            <w:tcW w:w="938" w:type="dxa"/>
            <w:tcBorders>
              <w:top w:val="single" w:sz="6" w:space="0" w:color="auto"/>
              <w:left w:val="single" w:sz="6" w:space="0" w:color="auto"/>
              <w:bottom w:val="single" w:sz="6" w:space="0" w:color="auto"/>
              <w:right w:val="single" w:sz="6" w:space="0" w:color="auto"/>
            </w:tcBorders>
            <w:shd w:val="clear" w:color="auto" w:fill="FFFFFF"/>
          </w:tcPr>
          <w:p w14:paraId="3F520018" w14:textId="77777777" w:rsidR="00D12507" w:rsidRPr="00385964" w:rsidRDefault="00D12507" w:rsidP="00D12507">
            <w:pPr>
              <w:pStyle w:val="prostotext"/>
              <w:ind w:firstLine="0"/>
              <w:jc w:val="center"/>
              <w:rPr>
                <w:color w:val="000000"/>
                <w:sz w:val="24"/>
                <w:szCs w:val="24"/>
              </w:rPr>
            </w:pPr>
            <w:r w:rsidRPr="00385964">
              <w:rPr>
                <w:color w:val="000000"/>
                <w:sz w:val="24"/>
                <w:szCs w:val="24"/>
              </w:rPr>
              <w:t>1 кв.</w:t>
            </w:r>
          </w:p>
        </w:tc>
        <w:tc>
          <w:tcPr>
            <w:tcW w:w="947" w:type="dxa"/>
            <w:tcBorders>
              <w:top w:val="single" w:sz="6" w:space="0" w:color="auto"/>
              <w:left w:val="single" w:sz="6" w:space="0" w:color="auto"/>
              <w:bottom w:val="single" w:sz="6" w:space="0" w:color="auto"/>
              <w:right w:val="single" w:sz="6" w:space="0" w:color="auto"/>
            </w:tcBorders>
            <w:shd w:val="clear" w:color="auto" w:fill="FFFFFF"/>
          </w:tcPr>
          <w:p w14:paraId="47DA6CDD" w14:textId="77777777" w:rsidR="00D12507" w:rsidRPr="00385964" w:rsidRDefault="00D12507" w:rsidP="00D12507">
            <w:pPr>
              <w:pStyle w:val="prostotext"/>
              <w:ind w:firstLine="0"/>
              <w:jc w:val="center"/>
              <w:rPr>
                <w:color w:val="000000"/>
                <w:sz w:val="24"/>
                <w:szCs w:val="24"/>
              </w:rPr>
            </w:pPr>
            <w:r w:rsidRPr="00385964">
              <w:rPr>
                <w:color w:val="000000"/>
                <w:sz w:val="24"/>
                <w:szCs w:val="24"/>
              </w:rPr>
              <w:t>2 кв.</w:t>
            </w:r>
          </w:p>
        </w:tc>
        <w:tc>
          <w:tcPr>
            <w:tcW w:w="938" w:type="dxa"/>
            <w:tcBorders>
              <w:top w:val="single" w:sz="6" w:space="0" w:color="auto"/>
              <w:left w:val="single" w:sz="6" w:space="0" w:color="auto"/>
              <w:bottom w:val="single" w:sz="6" w:space="0" w:color="auto"/>
              <w:right w:val="single" w:sz="6" w:space="0" w:color="auto"/>
            </w:tcBorders>
            <w:shd w:val="clear" w:color="auto" w:fill="FFFFFF"/>
          </w:tcPr>
          <w:p w14:paraId="218F3374" w14:textId="77777777" w:rsidR="00D12507" w:rsidRPr="00385964" w:rsidRDefault="00D12507" w:rsidP="00D12507">
            <w:pPr>
              <w:pStyle w:val="prostotext"/>
              <w:ind w:firstLine="0"/>
              <w:jc w:val="center"/>
              <w:rPr>
                <w:color w:val="000000"/>
                <w:sz w:val="24"/>
                <w:szCs w:val="24"/>
              </w:rPr>
            </w:pPr>
            <w:r w:rsidRPr="00385964">
              <w:rPr>
                <w:color w:val="000000"/>
                <w:sz w:val="24"/>
                <w:szCs w:val="24"/>
              </w:rPr>
              <w:t>3 кв.</w:t>
            </w:r>
          </w:p>
        </w:tc>
        <w:tc>
          <w:tcPr>
            <w:tcW w:w="974" w:type="dxa"/>
            <w:tcBorders>
              <w:top w:val="single" w:sz="6" w:space="0" w:color="auto"/>
              <w:left w:val="single" w:sz="6" w:space="0" w:color="auto"/>
              <w:bottom w:val="single" w:sz="6" w:space="0" w:color="auto"/>
              <w:right w:val="single" w:sz="6" w:space="0" w:color="auto"/>
            </w:tcBorders>
            <w:shd w:val="clear" w:color="auto" w:fill="FFFFFF"/>
          </w:tcPr>
          <w:p w14:paraId="0DB5A277" w14:textId="77777777" w:rsidR="00D12507" w:rsidRPr="00385964" w:rsidRDefault="00D12507" w:rsidP="00D12507">
            <w:pPr>
              <w:pStyle w:val="prostotext"/>
              <w:ind w:firstLine="0"/>
              <w:jc w:val="center"/>
              <w:rPr>
                <w:color w:val="000000"/>
                <w:sz w:val="24"/>
                <w:szCs w:val="24"/>
              </w:rPr>
            </w:pPr>
            <w:r w:rsidRPr="00385964">
              <w:rPr>
                <w:color w:val="000000"/>
                <w:sz w:val="24"/>
                <w:szCs w:val="24"/>
              </w:rPr>
              <w:t>4 кв.</w:t>
            </w:r>
          </w:p>
        </w:tc>
      </w:tr>
      <w:tr w:rsidR="00D12507" w:rsidRPr="00385964" w14:paraId="6F37E242" w14:textId="77777777">
        <w:tc>
          <w:tcPr>
            <w:tcW w:w="5864" w:type="dxa"/>
            <w:tcBorders>
              <w:top w:val="single" w:sz="6" w:space="0" w:color="auto"/>
              <w:left w:val="single" w:sz="6" w:space="0" w:color="auto"/>
              <w:bottom w:val="single" w:sz="6" w:space="0" w:color="auto"/>
              <w:right w:val="single" w:sz="6" w:space="0" w:color="auto"/>
            </w:tcBorders>
            <w:shd w:val="clear" w:color="auto" w:fill="FFFFFF"/>
          </w:tcPr>
          <w:p w14:paraId="37636E67" w14:textId="77777777" w:rsidR="00D12507" w:rsidRPr="00385964" w:rsidRDefault="00D12507" w:rsidP="00D12507">
            <w:pPr>
              <w:pStyle w:val="prostotext"/>
              <w:ind w:firstLine="0"/>
              <w:rPr>
                <w:color w:val="000000"/>
                <w:sz w:val="24"/>
                <w:szCs w:val="24"/>
              </w:rPr>
            </w:pPr>
            <w:r w:rsidRPr="00385964">
              <w:rPr>
                <w:color w:val="000000"/>
                <w:sz w:val="24"/>
                <w:szCs w:val="24"/>
              </w:rPr>
              <w:t>Грошові кошти (початок періоду)</w:t>
            </w:r>
          </w:p>
        </w:tc>
        <w:tc>
          <w:tcPr>
            <w:tcW w:w="938" w:type="dxa"/>
            <w:tcBorders>
              <w:top w:val="single" w:sz="6" w:space="0" w:color="auto"/>
              <w:left w:val="single" w:sz="6" w:space="0" w:color="auto"/>
              <w:bottom w:val="single" w:sz="6" w:space="0" w:color="auto"/>
              <w:right w:val="single" w:sz="6" w:space="0" w:color="auto"/>
            </w:tcBorders>
            <w:shd w:val="clear" w:color="auto" w:fill="FFFFFF"/>
          </w:tcPr>
          <w:p w14:paraId="7C8F2A80" w14:textId="77777777" w:rsidR="00D12507" w:rsidRPr="00385964" w:rsidRDefault="00D12507" w:rsidP="00D12507">
            <w:pPr>
              <w:pStyle w:val="prostotext"/>
              <w:ind w:firstLine="0"/>
              <w:jc w:val="center"/>
              <w:rPr>
                <w:color w:val="000000"/>
                <w:sz w:val="24"/>
                <w:szCs w:val="24"/>
              </w:rPr>
            </w:pPr>
            <w:r w:rsidRPr="00385964">
              <w:rPr>
                <w:color w:val="000000"/>
                <w:sz w:val="24"/>
                <w:szCs w:val="24"/>
              </w:rPr>
              <w:t>50</w:t>
            </w:r>
          </w:p>
        </w:tc>
        <w:tc>
          <w:tcPr>
            <w:tcW w:w="947" w:type="dxa"/>
            <w:tcBorders>
              <w:top w:val="single" w:sz="6" w:space="0" w:color="auto"/>
              <w:left w:val="single" w:sz="6" w:space="0" w:color="auto"/>
              <w:bottom w:val="single" w:sz="6" w:space="0" w:color="auto"/>
              <w:right w:val="single" w:sz="6" w:space="0" w:color="auto"/>
            </w:tcBorders>
            <w:shd w:val="clear" w:color="auto" w:fill="FFFFFF"/>
          </w:tcPr>
          <w:p w14:paraId="1B5E5C79" w14:textId="77777777" w:rsidR="00D12507" w:rsidRPr="00385964" w:rsidRDefault="00D12507" w:rsidP="00D12507">
            <w:pPr>
              <w:pStyle w:val="prostotext"/>
              <w:ind w:firstLine="0"/>
              <w:jc w:val="center"/>
              <w:rPr>
                <w:color w:val="000000"/>
                <w:sz w:val="24"/>
                <w:szCs w:val="24"/>
              </w:rPr>
            </w:pPr>
            <w:r w:rsidRPr="00385964">
              <w:rPr>
                <w:color w:val="000000"/>
                <w:sz w:val="24"/>
                <w:szCs w:val="24"/>
              </w:rPr>
              <w:t>(364)</w:t>
            </w:r>
          </w:p>
        </w:tc>
        <w:tc>
          <w:tcPr>
            <w:tcW w:w="938" w:type="dxa"/>
            <w:tcBorders>
              <w:top w:val="single" w:sz="6" w:space="0" w:color="auto"/>
              <w:left w:val="single" w:sz="6" w:space="0" w:color="auto"/>
              <w:bottom w:val="single" w:sz="6" w:space="0" w:color="auto"/>
              <w:right w:val="single" w:sz="6" w:space="0" w:color="auto"/>
            </w:tcBorders>
            <w:shd w:val="clear" w:color="auto" w:fill="FFFFFF"/>
          </w:tcPr>
          <w:p w14:paraId="0E0E5E0F" w14:textId="77777777" w:rsidR="00D12507" w:rsidRPr="00385964" w:rsidRDefault="00D12507" w:rsidP="00D12507">
            <w:pPr>
              <w:pStyle w:val="prostotext"/>
              <w:ind w:firstLine="0"/>
              <w:jc w:val="center"/>
              <w:rPr>
                <w:color w:val="000000"/>
                <w:sz w:val="24"/>
                <w:szCs w:val="24"/>
              </w:rPr>
            </w:pPr>
            <w:r w:rsidRPr="00385964">
              <w:rPr>
                <w:color w:val="000000"/>
                <w:sz w:val="24"/>
                <w:szCs w:val="24"/>
              </w:rPr>
              <w:t>(514)</w:t>
            </w:r>
          </w:p>
        </w:tc>
        <w:tc>
          <w:tcPr>
            <w:tcW w:w="974" w:type="dxa"/>
            <w:tcBorders>
              <w:top w:val="single" w:sz="6" w:space="0" w:color="auto"/>
              <w:left w:val="single" w:sz="6" w:space="0" w:color="auto"/>
              <w:bottom w:val="single" w:sz="6" w:space="0" w:color="auto"/>
              <w:right w:val="single" w:sz="6" w:space="0" w:color="auto"/>
            </w:tcBorders>
            <w:shd w:val="clear" w:color="auto" w:fill="FFFFFF"/>
          </w:tcPr>
          <w:p w14:paraId="583B1F98" w14:textId="77777777" w:rsidR="00D12507" w:rsidRPr="00385964" w:rsidRDefault="00D12507" w:rsidP="00D12507">
            <w:pPr>
              <w:pStyle w:val="prostotext"/>
              <w:ind w:firstLine="0"/>
              <w:jc w:val="center"/>
              <w:rPr>
                <w:color w:val="000000"/>
                <w:sz w:val="24"/>
                <w:szCs w:val="24"/>
              </w:rPr>
            </w:pPr>
            <w:r w:rsidRPr="00385964">
              <w:rPr>
                <w:color w:val="000000"/>
                <w:sz w:val="24"/>
                <w:szCs w:val="24"/>
              </w:rPr>
              <w:t>(254)</w:t>
            </w:r>
          </w:p>
        </w:tc>
      </w:tr>
      <w:tr w:rsidR="00D12507" w:rsidRPr="00385964" w14:paraId="64AF28BD" w14:textId="77777777">
        <w:tc>
          <w:tcPr>
            <w:tcW w:w="5864" w:type="dxa"/>
            <w:tcBorders>
              <w:top w:val="single" w:sz="6" w:space="0" w:color="auto"/>
              <w:left w:val="single" w:sz="6" w:space="0" w:color="auto"/>
              <w:bottom w:val="single" w:sz="6" w:space="0" w:color="auto"/>
              <w:right w:val="single" w:sz="6" w:space="0" w:color="auto"/>
            </w:tcBorders>
            <w:shd w:val="clear" w:color="auto" w:fill="FFFFFF"/>
          </w:tcPr>
          <w:p w14:paraId="4DEFE839" w14:textId="77777777" w:rsidR="00D12507" w:rsidRPr="00385964" w:rsidRDefault="00D12507" w:rsidP="00D12507">
            <w:pPr>
              <w:pStyle w:val="prostotext"/>
              <w:ind w:firstLine="0"/>
              <w:rPr>
                <w:color w:val="000000"/>
                <w:sz w:val="24"/>
                <w:szCs w:val="24"/>
              </w:rPr>
            </w:pPr>
            <w:r w:rsidRPr="00385964">
              <w:rPr>
                <w:color w:val="000000"/>
                <w:sz w:val="24"/>
                <w:szCs w:val="24"/>
              </w:rPr>
              <w:t>Зміни в залишках коштів</w:t>
            </w:r>
          </w:p>
        </w:tc>
        <w:tc>
          <w:tcPr>
            <w:tcW w:w="938" w:type="dxa"/>
            <w:tcBorders>
              <w:top w:val="single" w:sz="6" w:space="0" w:color="auto"/>
              <w:left w:val="single" w:sz="6" w:space="0" w:color="auto"/>
              <w:bottom w:val="single" w:sz="6" w:space="0" w:color="auto"/>
              <w:right w:val="single" w:sz="6" w:space="0" w:color="auto"/>
            </w:tcBorders>
            <w:shd w:val="clear" w:color="auto" w:fill="FFFFFF"/>
          </w:tcPr>
          <w:p w14:paraId="07ACC26E" w14:textId="77777777" w:rsidR="00D12507" w:rsidRPr="00385964" w:rsidRDefault="00D12507" w:rsidP="00D12507">
            <w:pPr>
              <w:pStyle w:val="prostotext"/>
              <w:ind w:firstLine="0"/>
              <w:jc w:val="center"/>
              <w:rPr>
                <w:color w:val="000000"/>
                <w:sz w:val="24"/>
                <w:szCs w:val="24"/>
              </w:rPr>
            </w:pPr>
            <w:r w:rsidRPr="00385964">
              <w:rPr>
                <w:color w:val="000000"/>
                <w:sz w:val="24"/>
                <w:szCs w:val="24"/>
              </w:rPr>
              <w:t>(414)</w:t>
            </w:r>
          </w:p>
        </w:tc>
        <w:tc>
          <w:tcPr>
            <w:tcW w:w="947" w:type="dxa"/>
            <w:tcBorders>
              <w:top w:val="single" w:sz="6" w:space="0" w:color="auto"/>
              <w:left w:val="single" w:sz="6" w:space="0" w:color="auto"/>
              <w:bottom w:val="single" w:sz="6" w:space="0" w:color="auto"/>
              <w:right w:val="single" w:sz="6" w:space="0" w:color="auto"/>
            </w:tcBorders>
            <w:shd w:val="clear" w:color="auto" w:fill="FFFFFF"/>
          </w:tcPr>
          <w:p w14:paraId="09ABA2C6" w14:textId="77777777" w:rsidR="00D12507" w:rsidRPr="00385964" w:rsidRDefault="00D12507" w:rsidP="00D12507">
            <w:pPr>
              <w:pStyle w:val="prostotext"/>
              <w:ind w:firstLine="0"/>
              <w:jc w:val="center"/>
              <w:rPr>
                <w:color w:val="000000"/>
                <w:sz w:val="24"/>
                <w:szCs w:val="24"/>
              </w:rPr>
            </w:pPr>
            <w:r w:rsidRPr="00385964">
              <w:rPr>
                <w:color w:val="000000"/>
                <w:sz w:val="24"/>
                <w:szCs w:val="24"/>
              </w:rPr>
              <w:t>(150)</w:t>
            </w:r>
          </w:p>
        </w:tc>
        <w:tc>
          <w:tcPr>
            <w:tcW w:w="938" w:type="dxa"/>
            <w:tcBorders>
              <w:top w:val="single" w:sz="6" w:space="0" w:color="auto"/>
              <w:left w:val="single" w:sz="6" w:space="0" w:color="auto"/>
              <w:bottom w:val="single" w:sz="6" w:space="0" w:color="auto"/>
              <w:right w:val="single" w:sz="6" w:space="0" w:color="auto"/>
            </w:tcBorders>
            <w:shd w:val="clear" w:color="auto" w:fill="FFFFFF"/>
          </w:tcPr>
          <w:p w14:paraId="18902ADF" w14:textId="77777777" w:rsidR="00D12507" w:rsidRPr="00385964" w:rsidRDefault="00D12507" w:rsidP="00D12507">
            <w:pPr>
              <w:pStyle w:val="prostotext"/>
              <w:ind w:firstLine="0"/>
              <w:jc w:val="center"/>
              <w:rPr>
                <w:color w:val="000000"/>
                <w:sz w:val="24"/>
                <w:szCs w:val="24"/>
              </w:rPr>
            </w:pPr>
            <w:r w:rsidRPr="00385964">
              <w:rPr>
                <w:color w:val="000000"/>
                <w:sz w:val="24"/>
                <w:szCs w:val="24"/>
              </w:rPr>
              <w:t>+260</w:t>
            </w:r>
          </w:p>
        </w:tc>
        <w:tc>
          <w:tcPr>
            <w:tcW w:w="974" w:type="dxa"/>
            <w:tcBorders>
              <w:top w:val="single" w:sz="6" w:space="0" w:color="auto"/>
              <w:left w:val="single" w:sz="6" w:space="0" w:color="auto"/>
              <w:bottom w:val="single" w:sz="6" w:space="0" w:color="auto"/>
              <w:right w:val="single" w:sz="6" w:space="0" w:color="auto"/>
            </w:tcBorders>
            <w:shd w:val="clear" w:color="auto" w:fill="FFFFFF"/>
          </w:tcPr>
          <w:p w14:paraId="6DC9758A" w14:textId="77777777" w:rsidR="00D12507" w:rsidRPr="00385964" w:rsidRDefault="00D12507" w:rsidP="00D12507">
            <w:pPr>
              <w:pStyle w:val="prostotext"/>
              <w:ind w:firstLine="0"/>
              <w:jc w:val="center"/>
              <w:rPr>
                <w:color w:val="000000"/>
                <w:sz w:val="24"/>
                <w:szCs w:val="24"/>
              </w:rPr>
            </w:pPr>
            <w:r w:rsidRPr="00385964">
              <w:rPr>
                <w:color w:val="000000"/>
                <w:sz w:val="24"/>
                <w:szCs w:val="24"/>
              </w:rPr>
              <w:t>+350</w:t>
            </w:r>
          </w:p>
        </w:tc>
      </w:tr>
      <w:tr w:rsidR="00D12507" w:rsidRPr="00385964" w14:paraId="7056D3F5" w14:textId="77777777">
        <w:tc>
          <w:tcPr>
            <w:tcW w:w="5864" w:type="dxa"/>
            <w:tcBorders>
              <w:top w:val="single" w:sz="6" w:space="0" w:color="auto"/>
              <w:left w:val="single" w:sz="6" w:space="0" w:color="auto"/>
              <w:bottom w:val="single" w:sz="6" w:space="0" w:color="auto"/>
              <w:right w:val="single" w:sz="6" w:space="0" w:color="auto"/>
            </w:tcBorders>
            <w:shd w:val="clear" w:color="auto" w:fill="FFFFFF"/>
          </w:tcPr>
          <w:p w14:paraId="2EBAD35F" w14:textId="77777777" w:rsidR="00D12507" w:rsidRPr="00385964" w:rsidRDefault="00D12507" w:rsidP="00D12507">
            <w:pPr>
              <w:pStyle w:val="prostotext"/>
              <w:ind w:firstLine="0"/>
              <w:rPr>
                <w:color w:val="000000"/>
                <w:sz w:val="24"/>
                <w:szCs w:val="24"/>
              </w:rPr>
            </w:pPr>
            <w:r w:rsidRPr="00385964">
              <w:rPr>
                <w:color w:val="000000"/>
                <w:sz w:val="24"/>
                <w:szCs w:val="24"/>
              </w:rPr>
              <w:t>Грошові кошти (кінець періоду)</w:t>
            </w:r>
          </w:p>
        </w:tc>
        <w:tc>
          <w:tcPr>
            <w:tcW w:w="938" w:type="dxa"/>
            <w:tcBorders>
              <w:top w:val="single" w:sz="6" w:space="0" w:color="auto"/>
              <w:left w:val="single" w:sz="6" w:space="0" w:color="auto"/>
              <w:bottom w:val="single" w:sz="6" w:space="0" w:color="auto"/>
              <w:right w:val="single" w:sz="6" w:space="0" w:color="auto"/>
            </w:tcBorders>
            <w:shd w:val="clear" w:color="auto" w:fill="FFFFFF"/>
          </w:tcPr>
          <w:p w14:paraId="504BAEE4" w14:textId="77777777" w:rsidR="00D12507" w:rsidRPr="00385964" w:rsidRDefault="00D12507" w:rsidP="00D12507">
            <w:pPr>
              <w:pStyle w:val="prostotext"/>
              <w:ind w:firstLine="0"/>
              <w:jc w:val="center"/>
              <w:rPr>
                <w:color w:val="000000"/>
                <w:sz w:val="24"/>
                <w:szCs w:val="24"/>
              </w:rPr>
            </w:pPr>
            <w:r w:rsidRPr="00385964">
              <w:rPr>
                <w:color w:val="000000"/>
                <w:sz w:val="24"/>
                <w:szCs w:val="24"/>
              </w:rPr>
              <w:t>(364)</w:t>
            </w:r>
          </w:p>
        </w:tc>
        <w:tc>
          <w:tcPr>
            <w:tcW w:w="947" w:type="dxa"/>
            <w:tcBorders>
              <w:top w:val="single" w:sz="6" w:space="0" w:color="auto"/>
              <w:left w:val="single" w:sz="6" w:space="0" w:color="auto"/>
              <w:bottom w:val="single" w:sz="6" w:space="0" w:color="auto"/>
              <w:right w:val="single" w:sz="6" w:space="0" w:color="auto"/>
            </w:tcBorders>
            <w:shd w:val="clear" w:color="auto" w:fill="FFFFFF"/>
          </w:tcPr>
          <w:p w14:paraId="02813055" w14:textId="77777777" w:rsidR="00D12507" w:rsidRPr="00385964" w:rsidRDefault="00D12507" w:rsidP="00D12507">
            <w:pPr>
              <w:pStyle w:val="prostotext"/>
              <w:ind w:firstLine="0"/>
              <w:jc w:val="center"/>
              <w:rPr>
                <w:color w:val="000000"/>
                <w:sz w:val="24"/>
                <w:szCs w:val="24"/>
              </w:rPr>
            </w:pPr>
            <w:r w:rsidRPr="00385964">
              <w:rPr>
                <w:color w:val="000000"/>
                <w:sz w:val="24"/>
                <w:szCs w:val="24"/>
              </w:rPr>
              <w:t>(514)</w:t>
            </w:r>
          </w:p>
        </w:tc>
        <w:tc>
          <w:tcPr>
            <w:tcW w:w="938" w:type="dxa"/>
            <w:tcBorders>
              <w:top w:val="single" w:sz="6" w:space="0" w:color="auto"/>
              <w:left w:val="single" w:sz="6" w:space="0" w:color="auto"/>
              <w:bottom w:val="single" w:sz="6" w:space="0" w:color="auto"/>
              <w:right w:val="single" w:sz="6" w:space="0" w:color="auto"/>
            </w:tcBorders>
            <w:shd w:val="clear" w:color="auto" w:fill="FFFFFF"/>
          </w:tcPr>
          <w:p w14:paraId="3127D5A4" w14:textId="77777777" w:rsidR="00D12507" w:rsidRPr="00385964" w:rsidRDefault="00D12507" w:rsidP="00D12507">
            <w:pPr>
              <w:pStyle w:val="prostotext"/>
              <w:ind w:firstLine="0"/>
              <w:jc w:val="center"/>
              <w:rPr>
                <w:color w:val="000000"/>
                <w:sz w:val="24"/>
                <w:szCs w:val="24"/>
              </w:rPr>
            </w:pPr>
            <w:r w:rsidRPr="00385964">
              <w:rPr>
                <w:color w:val="000000"/>
                <w:sz w:val="24"/>
                <w:szCs w:val="24"/>
              </w:rPr>
              <w:t>(254)</w:t>
            </w:r>
          </w:p>
        </w:tc>
        <w:tc>
          <w:tcPr>
            <w:tcW w:w="974" w:type="dxa"/>
            <w:tcBorders>
              <w:top w:val="single" w:sz="6" w:space="0" w:color="auto"/>
              <w:left w:val="single" w:sz="6" w:space="0" w:color="auto"/>
              <w:bottom w:val="single" w:sz="6" w:space="0" w:color="auto"/>
              <w:right w:val="single" w:sz="6" w:space="0" w:color="auto"/>
            </w:tcBorders>
            <w:shd w:val="clear" w:color="auto" w:fill="FFFFFF"/>
          </w:tcPr>
          <w:p w14:paraId="603BC73A" w14:textId="77777777" w:rsidR="00D12507" w:rsidRPr="00385964" w:rsidRDefault="00D12507" w:rsidP="00D12507">
            <w:pPr>
              <w:pStyle w:val="prostotext"/>
              <w:ind w:firstLine="0"/>
              <w:jc w:val="center"/>
              <w:rPr>
                <w:color w:val="000000"/>
                <w:sz w:val="24"/>
                <w:szCs w:val="24"/>
              </w:rPr>
            </w:pPr>
            <w:r w:rsidRPr="00385964">
              <w:rPr>
                <w:color w:val="000000"/>
                <w:sz w:val="24"/>
                <w:szCs w:val="24"/>
              </w:rPr>
              <w:t>+96</w:t>
            </w:r>
          </w:p>
        </w:tc>
      </w:tr>
      <w:tr w:rsidR="00D12507" w:rsidRPr="00385964" w14:paraId="000CB7FD" w14:textId="77777777">
        <w:tc>
          <w:tcPr>
            <w:tcW w:w="5864" w:type="dxa"/>
            <w:tcBorders>
              <w:top w:val="single" w:sz="6" w:space="0" w:color="auto"/>
              <w:left w:val="single" w:sz="6" w:space="0" w:color="auto"/>
              <w:bottom w:val="single" w:sz="6" w:space="0" w:color="auto"/>
              <w:right w:val="single" w:sz="6" w:space="0" w:color="auto"/>
            </w:tcBorders>
            <w:shd w:val="clear" w:color="auto" w:fill="FFFFFF"/>
          </w:tcPr>
          <w:p w14:paraId="4E0E60AE" w14:textId="77777777" w:rsidR="00D12507" w:rsidRPr="00385964" w:rsidRDefault="00D12507" w:rsidP="00D12507">
            <w:pPr>
              <w:pStyle w:val="prostotext"/>
              <w:ind w:firstLine="0"/>
              <w:rPr>
                <w:color w:val="000000"/>
                <w:sz w:val="24"/>
                <w:szCs w:val="24"/>
              </w:rPr>
            </w:pPr>
            <w:r w:rsidRPr="00385964">
              <w:rPr>
                <w:color w:val="000000"/>
                <w:sz w:val="24"/>
                <w:szCs w:val="24"/>
              </w:rPr>
              <w:t>Мінімальний поточний залишок коштів</w:t>
            </w:r>
          </w:p>
        </w:tc>
        <w:tc>
          <w:tcPr>
            <w:tcW w:w="938" w:type="dxa"/>
            <w:tcBorders>
              <w:top w:val="single" w:sz="6" w:space="0" w:color="auto"/>
              <w:left w:val="single" w:sz="6" w:space="0" w:color="auto"/>
              <w:bottom w:val="single" w:sz="6" w:space="0" w:color="auto"/>
              <w:right w:val="single" w:sz="6" w:space="0" w:color="auto"/>
            </w:tcBorders>
            <w:shd w:val="clear" w:color="auto" w:fill="FFFFFF"/>
          </w:tcPr>
          <w:p w14:paraId="189FC4A9" w14:textId="77777777" w:rsidR="00D12507" w:rsidRPr="00385964" w:rsidRDefault="00D12507" w:rsidP="00D12507">
            <w:pPr>
              <w:pStyle w:val="prostotext"/>
              <w:ind w:firstLine="0"/>
              <w:jc w:val="center"/>
              <w:rPr>
                <w:color w:val="000000"/>
                <w:sz w:val="24"/>
                <w:szCs w:val="24"/>
              </w:rPr>
            </w:pPr>
            <w:r w:rsidRPr="00385964">
              <w:rPr>
                <w:color w:val="000000"/>
                <w:sz w:val="24"/>
                <w:szCs w:val="24"/>
              </w:rPr>
              <w:t>50</w:t>
            </w:r>
          </w:p>
        </w:tc>
        <w:tc>
          <w:tcPr>
            <w:tcW w:w="947" w:type="dxa"/>
            <w:tcBorders>
              <w:top w:val="single" w:sz="6" w:space="0" w:color="auto"/>
              <w:left w:val="single" w:sz="6" w:space="0" w:color="auto"/>
              <w:bottom w:val="single" w:sz="6" w:space="0" w:color="auto"/>
              <w:right w:val="single" w:sz="6" w:space="0" w:color="auto"/>
            </w:tcBorders>
            <w:shd w:val="clear" w:color="auto" w:fill="FFFFFF"/>
          </w:tcPr>
          <w:p w14:paraId="44484BE1" w14:textId="77777777" w:rsidR="00D12507" w:rsidRPr="00385964" w:rsidRDefault="00D12507" w:rsidP="00D12507">
            <w:pPr>
              <w:pStyle w:val="prostotext"/>
              <w:ind w:firstLine="0"/>
              <w:jc w:val="center"/>
              <w:rPr>
                <w:color w:val="000000"/>
                <w:sz w:val="24"/>
                <w:szCs w:val="24"/>
              </w:rPr>
            </w:pPr>
            <w:r w:rsidRPr="00385964">
              <w:rPr>
                <w:color w:val="000000"/>
                <w:sz w:val="24"/>
                <w:szCs w:val="24"/>
              </w:rPr>
              <w:t>50</w:t>
            </w:r>
          </w:p>
        </w:tc>
        <w:tc>
          <w:tcPr>
            <w:tcW w:w="938" w:type="dxa"/>
            <w:tcBorders>
              <w:top w:val="single" w:sz="6" w:space="0" w:color="auto"/>
              <w:left w:val="single" w:sz="6" w:space="0" w:color="auto"/>
              <w:bottom w:val="single" w:sz="6" w:space="0" w:color="auto"/>
              <w:right w:val="single" w:sz="6" w:space="0" w:color="auto"/>
            </w:tcBorders>
            <w:shd w:val="clear" w:color="auto" w:fill="FFFFFF"/>
          </w:tcPr>
          <w:p w14:paraId="2493D154" w14:textId="77777777" w:rsidR="00D12507" w:rsidRPr="00385964" w:rsidRDefault="00D12507" w:rsidP="00D12507">
            <w:pPr>
              <w:pStyle w:val="prostotext"/>
              <w:ind w:firstLine="0"/>
              <w:jc w:val="center"/>
              <w:rPr>
                <w:color w:val="000000"/>
                <w:sz w:val="24"/>
                <w:szCs w:val="24"/>
              </w:rPr>
            </w:pPr>
            <w:r w:rsidRPr="00385964">
              <w:rPr>
                <w:color w:val="000000"/>
                <w:sz w:val="24"/>
                <w:szCs w:val="24"/>
              </w:rPr>
              <w:t>50</w:t>
            </w:r>
          </w:p>
        </w:tc>
        <w:tc>
          <w:tcPr>
            <w:tcW w:w="974" w:type="dxa"/>
            <w:tcBorders>
              <w:top w:val="single" w:sz="6" w:space="0" w:color="auto"/>
              <w:left w:val="single" w:sz="6" w:space="0" w:color="auto"/>
              <w:bottom w:val="single" w:sz="6" w:space="0" w:color="auto"/>
              <w:right w:val="single" w:sz="6" w:space="0" w:color="auto"/>
            </w:tcBorders>
            <w:shd w:val="clear" w:color="auto" w:fill="FFFFFF"/>
          </w:tcPr>
          <w:p w14:paraId="55D24E25" w14:textId="77777777" w:rsidR="00D12507" w:rsidRPr="00385964" w:rsidRDefault="00D12507" w:rsidP="00D12507">
            <w:pPr>
              <w:pStyle w:val="prostotext"/>
              <w:ind w:firstLine="0"/>
              <w:jc w:val="center"/>
              <w:rPr>
                <w:color w:val="000000"/>
                <w:sz w:val="24"/>
                <w:szCs w:val="24"/>
              </w:rPr>
            </w:pPr>
            <w:r w:rsidRPr="00385964">
              <w:rPr>
                <w:color w:val="000000"/>
                <w:sz w:val="24"/>
                <w:szCs w:val="24"/>
              </w:rPr>
              <w:t>50</w:t>
            </w:r>
          </w:p>
        </w:tc>
      </w:tr>
      <w:tr w:rsidR="00D12507" w:rsidRPr="00385964" w14:paraId="55DE93CC" w14:textId="77777777">
        <w:tc>
          <w:tcPr>
            <w:tcW w:w="5864" w:type="dxa"/>
            <w:tcBorders>
              <w:top w:val="single" w:sz="6" w:space="0" w:color="auto"/>
              <w:left w:val="single" w:sz="6" w:space="0" w:color="auto"/>
              <w:bottom w:val="single" w:sz="6" w:space="0" w:color="auto"/>
              <w:right w:val="single" w:sz="6" w:space="0" w:color="auto"/>
            </w:tcBorders>
            <w:shd w:val="clear" w:color="auto" w:fill="FFFFFF"/>
          </w:tcPr>
          <w:p w14:paraId="02FB1086" w14:textId="77777777" w:rsidR="00D12507" w:rsidRPr="00385964" w:rsidRDefault="00D12507" w:rsidP="00D12507">
            <w:pPr>
              <w:pStyle w:val="prostotext"/>
              <w:ind w:firstLine="0"/>
              <w:rPr>
                <w:color w:val="000000"/>
                <w:sz w:val="24"/>
                <w:szCs w:val="24"/>
              </w:rPr>
            </w:pPr>
            <w:r w:rsidRPr="00385964">
              <w:rPr>
                <w:color w:val="000000"/>
                <w:sz w:val="24"/>
                <w:szCs w:val="24"/>
              </w:rPr>
              <w:t xml:space="preserve"> Потреба у фінансуванні</w:t>
            </w:r>
          </w:p>
        </w:tc>
        <w:tc>
          <w:tcPr>
            <w:tcW w:w="938" w:type="dxa"/>
            <w:tcBorders>
              <w:top w:val="single" w:sz="6" w:space="0" w:color="auto"/>
              <w:left w:val="single" w:sz="6" w:space="0" w:color="auto"/>
              <w:bottom w:val="single" w:sz="6" w:space="0" w:color="auto"/>
              <w:right w:val="single" w:sz="6" w:space="0" w:color="auto"/>
            </w:tcBorders>
            <w:shd w:val="clear" w:color="auto" w:fill="FFFFFF"/>
          </w:tcPr>
          <w:p w14:paraId="74B58D37" w14:textId="77777777" w:rsidR="00D12507" w:rsidRPr="00385964" w:rsidRDefault="00D12507" w:rsidP="00D12507">
            <w:pPr>
              <w:pStyle w:val="prostotext"/>
              <w:ind w:firstLine="0"/>
              <w:jc w:val="center"/>
              <w:rPr>
                <w:color w:val="000000"/>
                <w:sz w:val="24"/>
                <w:szCs w:val="24"/>
              </w:rPr>
            </w:pPr>
            <w:r w:rsidRPr="00385964">
              <w:rPr>
                <w:color w:val="000000"/>
                <w:sz w:val="24"/>
                <w:szCs w:val="24"/>
              </w:rPr>
              <w:t>414</w:t>
            </w:r>
          </w:p>
        </w:tc>
        <w:tc>
          <w:tcPr>
            <w:tcW w:w="947" w:type="dxa"/>
            <w:tcBorders>
              <w:top w:val="single" w:sz="6" w:space="0" w:color="auto"/>
              <w:left w:val="single" w:sz="6" w:space="0" w:color="auto"/>
              <w:bottom w:val="single" w:sz="6" w:space="0" w:color="auto"/>
              <w:right w:val="single" w:sz="6" w:space="0" w:color="auto"/>
            </w:tcBorders>
            <w:shd w:val="clear" w:color="auto" w:fill="FFFFFF"/>
          </w:tcPr>
          <w:p w14:paraId="73F768BD" w14:textId="77777777" w:rsidR="00D12507" w:rsidRPr="00385964" w:rsidRDefault="00D12507" w:rsidP="00D12507">
            <w:pPr>
              <w:pStyle w:val="prostotext"/>
              <w:ind w:firstLine="0"/>
              <w:jc w:val="center"/>
              <w:rPr>
                <w:color w:val="000000"/>
                <w:sz w:val="24"/>
                <w:szCs w:val="24"/>
              </w:rPr>
            </w:pPr>
            <w:r w:rsidRPr="00385964">
              <w:rPr>
                <w:color w:val="000000"/>
                <w:sz w:val="24"/>
                <w:szCs w:val="24"/>
              </w:rPr>
              <w:t>564</w:t>
            </w:r>
          </w:p>
        </w:tc>
        <w:tc>
          <w:tcPr>
            <w:tcW w:w="938" w:type="dxa"/>
            <w:tcBorders>
              <w:top w:val="single" w:sz="6" w:space="0" w:color="auto"/>
              <w:left w:val="single" w:sz="6" w:space="0" w:color="auto"/>
              <w:bottom w:val="single" w:sz="6" w:space="0" w:color="auto"/>
              <w:right w:val="single" w:sz="6" w:space="0" w:color="auto"/>
            </w:tcBorders>
            <w:shd w:val="clear" w:color="auto" w:fill="FFFFFF"/>
          </w:tcPr>
          <w:p w14:paraId="757A08BA" w14:textId="77777777" w:rsidR="00D12507" w:rsidRPr="00385964" w:rsidRDefault="00D12507" w:rsidP="00D12507">
            <w:pPr>
              <w:pStyle w:val="prostotext"/>
              <w:ind w:firstLine="0"/>
              <w:jc w:val="center"/>
              <w:rPr>
                <w:color w:val="000000"/>
                <w:sz w:val="24"/>
                <w:szCs w:val="24"/>
              </w:rPr>
            </w:pPr>
            <w:r w:rsidRPr="00385964">
              <w:rPr>
                <w:color w:val="000000"/>
                <w:sz w:val="24"/>
                <w:szCs w:val="24"/>
              </w:rPr>
              <w:t>304</w:t>
            </w:r>
          </w:p>
        </w:tc>
        <w:tc>
          <w:tcPr>
            <w:tcW w:w="974" w:type="dxa"/>
            <w:tcBorders>
              <w:top w:val="single" w:sz="6" w:space="0" w:color="auto"/>
              <w:left w:val="single" w:sz="6" w:space="0" w:color="auto"/>
              <w:bottom w:val="single" w:sz="6" w:space="0" w:color="auto"/>
              <w:right w:val="single" w:sz="6" w:space="0" w:color="auto"/>
            </w:tcBorders>
            <w:shd w:val="clear" w:color="auto" w:fill="FFFFFF"/>
          </w:tcPr>
          <w:p w14:paraId="65ADC154" w14:textId="77777777" w:rsidR="00D12507" w:rsidRPr="00385964" w:rsidRDefault="00D12507" w:rsidP="00D12507">
            <w:pPr>
              <w:pStyle w:val="prostotext"/>
              <w:ind w:firstLine="0"/>
              <w:jc w:val="center"/>
              <w:rPr>
                <w:color w:val="000000"/>
                <w:sz w:val="24"/>
                <w:szCs w:val="24"/>
              </w:rPr>
            </w:pPr>
            <w:r w:rsidRPr="00385964">
              <w:rPr>
                <w:color w:val="000000"/>
                <w:sz w:val="24"/>
                <w:szCs w:val="24"/>
              </w:rPr>
              <w:t>(46)</w:t>
            </w:r>
          </w:p>
        </w:tc>
      </w:tr>
    </w:tbl>
    <w:p w14:paraId="56D8E29B" w14:textId="77777777" w:rsidR="00D12507" w:rsidRPr="00385964" w:rsidRDefault="00D12507" w:rsidP="00D12507">
      <w:pPr>
        <w:pStyle w:val="prostotext"/>
        <w:rPr>
          <w:color w:val="000000"/>
        </w:rPr>
      </w:pPr>
    </w:p>
    <w:p w14:paraId="597A4AEB" w14:textId="77777777" w:rsidR="00D12507" w:rsidRPr="00385964" w:rsidRDefault="00D12507" w:rsidP="00D12507">
      <w:pPr>
        <w:pStyle w:val="prostotext"/>
        <w:rPr>
          <w:color w:val="000000"/>
        </w:rPr>
      </w:pPr>
      <w:r w:rsidRPr="00385964">
        <w:rPr>
          <w:color w:val="000000"/>
        </w:rPr>
        <w:t>Із аналізу таблиці 3.</w:t>
      </w:r>
      <w:r w:rsidR="00E923B2">
        <w:rPr>
          <w:color w:val="000000"/>
        </w:rPr>
        <w:t>5</w:t>
      </w:r>
      <w:r w:rsidRPr="00385964">
        <w:rPr>
          <w:color w:val="000000"/>
        </w:rPr>
        <w:t>. ми бачимо, що потреба у фінансуванні розраховується з урахуванням мінімально необхідного залишку коштів на розрахунковому рахунку (у даному випадку 50 тис. грн.).</w:t>
      </w:r>
    </w:p>
    <w:p w14:paraId="439907D1" w14:textId="77777777" w:rsidR="00D12507" w:rsidRPr="00385964" w:rsidRDefault="00D12507" w:rsidP="00D12507">
      <w:pPr>
        <w:pStyle w:val="prostotext"/>
        <w:rPr>
          <w:color w:val="000000"/>
        </w:rPr>
      </w:pPr>
      <w:r w:rsidRPr="00385964">
        <w:rPr>
          <w:color w:val="000000"/>
        </w:rPr>
        <w:t xml:space="preserve">Наступний крок - ухвалення рішення про джерела фінансування і </w:t>
      </w:r>
      <w:r w:rsidRPr="00385964">
        <w:rPr>
          <w:color w:val="000000"/>
        </w:rPr>
        <w:lastRenderedPageBreak/>
        <w:t>напрямки використання тимчасово вільних коштів (якщо такі існують).</w:t>
      </w:r>
    </w:p>
    <w:p w14:paraId="60CDACB9" w14:textId="77777777" w:rsidR="00D12507" w:rsidRPr="00385964" w:rsidRDefault="00D12507" w:rsidP="00D12507">
      <w:pPr>
        <w:pStyle w:val="prostotext"/>
        <w:rPr>
          <w:color w:val="000000"/>
        </w:rPr>
      </w:pPr>
      <w:r w:rsidRPr="00385964">
        <w:rPr>
          <w:color w:val="000000"/>
        </w:rPr>
        <w:t>Серед можливих джерел фінансування виділяють:</w:t>
      </w:r>
    </w:p>
    <w:p w14:paraId="4D682034" w14:textId="77777777" w:rsidR="00D12507" w:rsidRPr="00385964" w:rsidRDefault="00D12507" w:rsidP="00D12507">
      <w:pPr>
        <w:pStyle w:val="prostotext"/>
        <w:widowControl/>
        <w:numPr>
          <w:ilvl w:val="0"/>
          <w:numId w:val="27"/>
        </w:numPr>
        <w:autoSpaceDE/>
        <w:autoSpaceDN/>
        <w:adjustRightInd/>
        <w:rPr>
          <w:color w:val="000000"/>
        </w:rPr>
      </w:pPr>
      <w:r w:rsidRPr="00385964">
        <w:rPr>
          <w:color w:val="000000"/>
        </w:rPr>
        <w:t>короткострокова банківська позика;</w:t>
      </w:r>
    </w:p>
    <w:p w14:paraId="2EA8536B" w14:textId="77777777" w:rsidR="00D12507" w:rsidRPr="00385964" w:rsidRDefault="00D12507" w:rsidP="00D12507">
      <w:pPr>
        <w:pStyle w:val="prostotext"/>
        <w:widowControl/>
        <w:numPr>
          <w:ilvl w:val="0"/>
          <w:numId w:val="27"/>
        </w:numPr>
        <w:autoSpaceDE/>
        <w:autoSpaceDN/>
        <w:adjustRightInd/>
        <w:rPr>
          <w:color w:val="000000"/>
        </w:rPr>
      </w:pPr>
      <w:r w:rsidRPr="00385964">
        <w:rPr>
          <w:color w:val="000000"/>
        </w:rPr>
        <w:t>комерційні папери;</w:t>
      </w:r>
    </w:p>
    <w:p w14:paraId="0A94F243" w14:textId="77777777" w:rsidR="00D12507" w:rsidRPr="00385964" w:rsidRDefault="00D12507" w:rsidP="00D12507">
      <w:pPr>
        <w:pStyle w:val="prostotext"/>
        <w:widowControl/>
        <w:numPr>
          <w:ilvl w:val="0"/>
          <w:numId w:val="27"/>
        </w:numPr>
        <w:autoSpaceDE/>
        <w:autoSpaceDN/>
        <w:adjustRightInd/>
        <w:rPr>
          <w:color w:val="000000"/>
        </w:rPr>
      </w:pPr>
      <w:r w:rsidRPr="00385964">
        <w:rPr>
          <w:color w:val="000000"/>
        </w:rPr>
        <w:t>комерційний кредит;</w:t>
      </w:r>
    </w:p>
    <w:p w14:paraId="0F1EA545" w14:textId="77777777" w:rsidR="00D12507" w:rsidRPr="00385964" w:rsidRDefault="00D12507" w:rsidP="00D12507">
      <w:pPr>
        <w:pStyle w:val="prostotext"/>
        <w:widowControl/>
        <w:numPr>
          <w:ilvl w:val="0"/>
          <w:numId w:val="27"/>
        </w:numPr>
        <w:autoSpaceDE/>
        <w:autoSpaceDN/>
        <w:adjustRightInd/>
        <w:rPr>
          <w:color w:val="000000"/>
        </w:rPr>
      </w:pPr>
      <w:r w:rsidRPr="00385964">
        <w:rPr>
          <w:color w:val="000000"/>
        </w:rPr>
        <w:t>давальницька сировина;</w:t>
      </w:r>
    </w:p>
    <w:p w14:paraId="25B712FF" w14:textId="77777777" w:rsidR="00D12507" w:rsidRPr="00385964" w:rsidRDefault="00D12507" w:rsidP="00D12507">
      <w:pPr>
        <w:pStyle w:val="prostotext"/>
        <w:widowControl/>
        <w:numPr>
          <w:ilvl w:val="0"/>
          <w:numId w:val="27"/>
        </w:numPr>
        <w:autoSpaceDE/>
        <w:autoSpaceDN/>
        <w:adjustRightInd/>
        <w:rPr>
          <w:color w:val="000000"/>
        </w:rPr>
      </w:pPr>
      <w:r w:rsidRPr="00385964">
        <w:rPr>
          <w:color w:val="000000"/>
        </w:rPr>
        <w:t>прострочена заборгованість постачальникам;</w:t>
      </w:r>
    </w:p>
    <w:p w14:paraId="7B608CB0" w14:textId="77777777" w:rsidR="00D12507" w:rsidRPr="00385964" w:rsidRDefault="00D12507" w:rsidP="00D12507">
      <w:pPr>
        <w:pStyle w:val="prostotext"/>
        <w:widowControl/>
        <w:numPr>
          <w:ilvl w:val="0"/>
          <w:numId w:val="27"/>
        </w:numPr>
        <w:autoSpaceDE/>
        <w:autoSpaceDN/>
        <w:adjustRightInd/>
        <w:rPr>
          <w:color w:val="000000"/>
        </w:rPr>
      </w:pPr>
      <w:r w:rsidRPr="00385964">
        <w:rPr>
          <w:color w:val="000000"/>
        </w:rPr>
        <w:t>факторинг (продаж дебіторської заборгованості);</w:t>
      </w:r>
    </w:p>
    <w:p w14:paraId="420223CA" w14:textId="77777777" w:rsidR="00D12507" w:rsidRPr="00385964" w:rsidRDefault="00D12507" w:rsidP="00D12507">
      <w:pPr>
        <w:pStyle w:val="prostotext"/>
        <w:widowControl/>
        <w:numPr>
          <w:ilvl w:val="0"/>
          <w:numId w:val="27"/>
        </w:numPr>
        <w:autoSpaceDE/>
        <w:autoSpaceDN/>
        <w:adjustRightInd/>
        <w:rPr>
          <w:color w:val="000000"/>
        </w:rPr>
      </w:pPr>
      <w:r w:rsidRPr="00385964">
        <w:rPr>
          <w:color w:val="000000"/>
        </w:rPr>
        <w:t>короткострокова оренда.</w:t>
      </w:r>
    </w:p>
    <w:p w14:paraId="6723CCEE" w14:textId="77777777" w:rsidR="00D12507" w:rsidRPr="00385964" w:rsidRDefault="00D12507" w:rsidP="00D12507">
      <w:pPr>
        <w:pStyle w:val="prostotext"/>
        <w:rPr>
          <w:color w:val="000000"/>
        </w:rPr>
      </w:pPr>
      <w:r w:rsidRPr="00385964">
        <w:rPr>
          <w:color w:val="000000"/>
        </w:rPr>
        <w:t>Кожне з джерел має свої переваги та недоліки. Оптимальне рішення приймається з урахуванням положення компанії, ситуації на ринку кредитних ресурсів тощо.</w:t>
      </w:r>
    </w:p>
    <w:p w14:paraId="6379AA6A" w14:textId="77777777" w:rsidR="00D12507" w:rsidRPr="00385964" w:rsidRDefault="00D12507" w:rsidP="00D12507">
      <w:pPr>
        <w:pStyle w:val="prostotext"/>
        <w:rPr>
          <w:color w:val="000000"/>
        </w:rPr>
      </w:pPr>
      <w:r w:rsidRPr="00385964">
        <w:rPr>
          <w:color w:val="000000"/>
        </w:rPr>
        <w:t xml:space="preserve">В нашому випадку у </w:t>
      </w:r>
      <w:r w:rsidRPr="00385964">
        <w:t>ТОВ «</w:t>
      </w:r>
      <w:r w:rsidR="005C69D2">
        <w:t>Благо-Інвест</w:t>
      </w:r>
      <w:r w:rsidRPr="00385964">
        <w:t xml:space="preserve">» </w:t>
      </w:r>
      <w:r w:rsidRPr="00385964">
        <w:rPr>
          <w:color w:val="000000"/>
        </w:rPr>
        <w:t>укладений договір з банком, за яким вона може отримати кредит максимум на суму 410 тис. гривень під 11.5 відсотків на рік або 2.875 відсотка на квартал. За договором компанія може брати кредит у будь-який момент, коли їй це необхідно, поки не досягне встановленого ліміту. Від компанії не потрібно спеціальної застави у вигляді якихось активів для забезпечення повернення кредиту.</w:t>
      </w:r>
    </w:p>
    <w:p w14:paraId="4D8B8A2F" w14:textId="77777777" w:rsidR="00D12507" w:rsidRPr="00385964" w:rsidRDefault="00D12507" w:rsidP="00D12507">
      <w:pPr>
        <w:pStyle w:val="prostotext"/>
        <w:rPr>
          <w:color w:val="000000"/>
        </w:rPr>
      </w:pPr>
      <w:r w:rsidRPr="00385964">
        <w:rPr>
          <w:color w:val="000000"/>
        </w:rPr>
        <w:t xml:space="preserve">Подібного типу договори називають кредитною лінією. Коли компанія одержує кредит за такими угодами, вона, як правило, зобов'язана утримувати компенсаційний залишок коштів на депозиті в банку. </w:t>
      </w:r>
    </w:p>
    <w:p w14:paraId="7D411991" w14:textId="77777777" w:rsidR="00D12507" w:rsidRPr="00385964" w:rsidRDefault="00D12507" w:rsidP="00D12507">
      <w:pPr>
        <w:pStyle w:val="prostotext"/>
        <w:rPr>
          <w:color w:val="000000"/>
        </w:rPr>
      </w:pPr>
      <w:r w:rsidRPr="00385964">
        <w:rPr>
          <w:color w:val="000000"/>
        </w:rPr>
        <w:t>В якості альтернативного варіанту можна запропонувати використання змішаного кредитування, коли частина необхідних грошових коштів надходить у вигляді банківського кредиту, а інша частина за рахунок тимчасово вільних коштів підприємства.</w:t>
      </w:r>
    </w:p>
    <w:p w14:paraId="457ED07A" w14:textId="77777777" w:rsidR="00D12507" w:rsidRPr="00385964" w:rsidRDefault="00D12507" w:rsidP="00D12507">
      <w:pPr>
        <w:pStyle w:val="prostotext"/>
        <w:rPr>
          <w:color w:val="000000"/>
        </w:rPr>
      </w:pPr>
      <w:r w:rsidRPr="00385964">
        <w:rPr>
          <w:color w:val="000000"/>
        </w:rPr>
        <w:t>План фінансування, що формується за умови використання лише кредитної лінії, приведений у табл. 3.</w:t>
      </w:r>
      <w:r w:rsidR="005C69D2">
        <w:rPr>
          <w:color w:val="000000"/>
        </w:rPr>
        <w:t>5</w:t>
      </w:r>
      <w:r w:rsidRPr="00385964">
        <w:rPr>
          <w:color w:val="000000"/>
        </w:rPr>
        <w:t xml:space="preserve">. З наведених даних видно, що використання лише кредитної лінії не задовольнить потребу підприємства в коштах. </w:t>
      </w:r>
    </w:p>
    <w:p w14:paraId="2D10BB74" w14:textId="77777777" w:rsidR="00CA0C84" w:rsidRDefault="00CA0C84" w:rsidP="00D12507">
      <w:pPr>
        <w:pStyle w:val="prostotext"/>
        <w:jc w:val="right"/>
        <w:rPr>
          <w:color w:val="000000"/>
        </w:rPr>
      </w:pPr>
    </w:p>
    <w:p w14:paraId="75F41087" w14:textId="77777777" w:rsidR="00D12507" w:rsidRPr="00385964" w:rsidRDefault="00D12507" w:rsidP="00D12507">
      <w:pPr>
        <w:pStyle w:val="prostotext"/>
        <w:jc w:val="right"/>
        <w:rPr>
          <w:color w:val="000000"/>
        </w:rPr>
      </w:pPr>
      <w:r w:rsidRPr="00385964">
        <w:rPr>
          <w:color w:val="000000"/>
        </w:rPr>
        <w:lastRenderedPageBreak/>
        <w:t>Таблиця 3.</w:t>
      </w:r>
      <w:r w:rsidR="00E923B2">
        <w:rPr>
          <w:color w:val="000000"/>
        </w:rPr>
        <w:t>6</w:t>
      </w:r>
    </w:p>
    <w:p w14:paraId="2F2AFE82" w14:textId="77777777" w:rsidR="00D12507" w:rsidRPr="00385964" w:rsidRDefault="00D12507" w:rsidP="00D12507">
      <w:pPr>
        <w:pStyle w:val="prostotext"/>
        <w:jc w:val="center"/>
        <w:rPr>
          <w:color w:val="000000"/>
        </w:rPr>
      </w:pPr>
      <w:r w:rsidRPr="00385964">
        <w:rPr>
          <w:color w:val="000000"/>
        </w:rPr>
        <w:t xml:space="preserve">План фінансування </w:t>
      </w:r>
      <w:r w:rsidRPr="00385964">
        <w:t>ТОВ «</w:t>
      </w:r>
      <w:r w:rsidR="005C69D2">
        <w:t>Благо-Інвест</w:t>
      </w:r>
      <w:r w:rsidRPr="00385964">
        <w:t xml:space="preserve">» </w:t>
      </w:r>
      <w:r w:rsidRPr="00385964">
        <w:rPr>
          <w:color w:val="000000"/>
        </w:rPr>
        <w:t xml:space="preserve">на </w:t>
      </w:r>
      <w:r w:rsidR="00472935">
        <w:rPr>
          <w:color w:val="000000"/>
        </w:rPr>
        <w:t>2018</w:t>
      </w:r>
      <w:r w:rsidRPr="00385964">
        <w:rPr>
          <w:color w:val="000000"/>
        </w:rPr>
        <w:t xml:space="preserve"> рік (тис. грн.)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4"/>
        <w:gridCol w:w="1132"/>
        <w:gridCol w:w="1135"/>
        <w:gridCol w:w="1135"/>
        <w:gridCol w:w="1135"/>
      </w:tblGrid>
      <w:tr w:rsidR="00D12507" w:rsidRPr="00385964" w14:paraId="5883FA1F" w14:textId="77777777">
        <w:tc>
          <w:tcPr>
            <w:tcW w:w="5443" w:type="dxa"/>
          </w:tcPr>
          <w:p w14:paraId="1F72979F"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НАДХОДЖЕННЯ</w:t>
            </w:r>
          </w:p>
        </w:tc>
        <w:tc>
          <w:tcPr>
            <w:tcW w:w="1209" w:type="dxa"/>
          </w:tcPr>
          <w:p w14:paraId="0A2F72CD"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1к.</w:t>
            </w:r>
          </w:p>
        </w:tc>
        <w:tc>
          <w:tcPr>
            <w:tcW w:w="1211" w:type="dxa"/>
          </w:tcPr>
          <w:p w14:paraId="5953D340"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2 к.</w:t>
            </w:r>
          </w:p>
        </w:tc>
        <w:tc>
          <w:tcPr>
            <w:tcW w:w="1211" w:type="dxa"/>
          </w:tcPr>
          <w:p w14:paraId="7FDC219A"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3 к.</w:t>
            </w:r>
          </w:p>
        </w:tc>
        <w:tc>
          <w:tcPr>
            <w:tcW w:w="1211" w:type="dxa"/>
          </w:tcPr>
          <w:p w14:paraId="3B020B9B"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4 к.</w:t>
            </w:r>
          </w:p>
        </w:tc>
      </w:tr>
      <w:tr w:rsidR="00D12507" w:rsidRPr="00385964" w14:paraId="227FFE27" w14:textId="77777777">
        <w:tc>
          <w:tcPr>
            <w:tcW w:w="5443" w:type="dxa"/>
          </w:tcPr>
          <w:p w14:paraId="5A1F55AC" w14:textId="77777777" w:rsidR="00D12507" w:rsidRPr="00385964" w:rsidRDefault="00D12507" w:rsidP="00D12507">
            <w:pPr>
              <w:pStyle w:val="prostotext"/>
              <w:spacing w:line="240" w:lineRule="auto"/>
              <w:ind w:firstLine="0"/>
              <w:jc w:val="left"/>
              <w:rPr>
                <w:color w:val="000000"/>
                <w:sz w:val="24"/>
                <w:szCs w:val="24"/>
              </w:rPr>
            </w:pPr>
            <w:r w:rsidRPr="00385964">
              <w:rPr>
                <w:color w:val="000000"/>
                <w:sz w:val="24"/>
                <w:szCs w:val="24"/>
              </w:rPr>
              <w:t>Нові позики:</w:t>
            </w:r>
          </w:p>
        </w:tc>
        <w:tc>
          <w:tcPr>
            <w:tcW w:w="1209" w:type="dxa"/>
          </w:tcPr>
          <w:p w14:paraId="7F267C3A" w14:textId="77777777" w:rsidR="00D12507" w:rsidRPr="00385964" w:rsidRDefault="00D12507" w:rsidP="00D12507">
            <w:pPr>
              <w:pStyle w:val="prostotext"/>
              <w:spacing w:line="240" w:lineRule="auto"/>
              <w:ind w:firstLine="0"/>
              <w:jc w:val="center"/>
              <w:rPr>
                <w:color w:val="000000"/>
                <w:sz w:val="24"/>
                <w:szCs w:val="24"/>
              </w:rPr>
            </w:pPr>
          </w:p>
        </w:tc>
        <w:tc>
          <w:tcPr>
            <w:tcW w:w="1211" w:type="dxa"/>
          </w:tcPr>
          <w:p w14:paraId="0278A79F" w14:textId="77777777" w:rsidR="00D12507" w:rsidRPr="00385964" w:rsidRDefault="00D12507" w:rsidP="00D12507">
            <w:pPr>
              <w:pStyle w:val="prostotext"/>
              <w:spacing w:line="240" w:lineRule="auto"/>
              <w:ind w:firstLine="0"/>
              <w:jc w:val="center"/>
              <w:rPr>
                <w:color w:val="000000"/>
                <w:sz w:val="24"/>
                <w:szCs w:val="24"/>
              </w:rPr>
            </w:pPr>
          </w:p>
        </w:tc>
        <w:tc>
          <w:tcPr>
            <w:tcW w:w="1211" w:type="dxa"/>
          </w:tcPr>
          <w:p w14:paraId="69C33DA0" w14:textId="77777777" w:rsidR="00D12507" w:rsidRPr="00385964" w:rsidRDefault="00D12507" w:rsidP="00D12507">
            <w:pPr>
              <w:pStyle w:val="prostotext"/>
              <w:spacing w:line="240" w:lineRule="auto"/>
              <w:ind w:firstLine="0"/>
              <w:jc w:val="center"/>
              <w:rPr>
                <w:color w:val="000000"/>
                <w:sz w:val="24"/>
                <w:szCs w:val="24"/>
              </w:rPr>
            </w:pPr>
          </w:p>
        </w:tc>
        <w:tc>
          <w:tcPr>
            <w:tcW w:w="1211" w:type="dxa"/>
          </w:tcPr>
          <w:p w14:paraId="02200C2E" w14:textId="77777777" w:rsidR="00D12507" w:rsidRPr="00385964" w:rsidRDefault="00D12507" w:rsidP="00D12507">
            <w:pPr>
              <w:pStyle w:val="prostotext"/>
              <w:spacing w:line="240" w:lineRule="auto"/>
              <w:ind w:firstLine="0"/>
              <w:jc w:val="center"/>
              <w:rPr>
                <w:color w:val="000000"/>
                <w:sz w:val="24"/>
                <w:szCs w:val="24"/>
              </w:rPr>
            </w:pPr>
          </w:p>
        </w:tc>
      </w:tr>
      <w:tr w:rsidR="00D12507" w:rsidRPr="00385964" w14:paraId="0252FBC3" w14:textId="77777777">
        <w:tc>
          <w:tcPr>
            <w:tcW w:w="5443" w:type="dxa"/>
          </w:tcPr>
          <w:p w14:paraId="2345F5EA" w14:textId="77777777" w:rsidR="00D12507" w:rsidRPr="00385964" w:rsidRDefault="00D12507" w:rsidP="00D12507">
            <w:pPr>
              <w:pStyle w:val="prostotext"/>
              <w:spacing w:line="240" w:lineRule="auto"/>
              <w:ind w:firstLine="0"/>
              <w:jc w:val="left"/>
              <w:rPr>
                <w:color w:val="000000"/>
                <w:sz w:val="24"/>
                <w:szCs w:val="24"/>
              </w:rPr>
            </w:pPr>
            <w:r w:rsidRPr="00385964">
              <w:rPr>
                <w:color w:val="000000"/>
                <w:sz w:val="24"/>
                <w:szCs w:val="24"/>
              </w:rPr>
              <w:t>- кредитна лінія</w:t>
            </w:r>
          </w:p>
        </w:tc>
        <w:tc>
          <w:tcPr>
            <w:tcW w:w="1209" w:type="dxa"/>
          </w:tcPr>
          <w:p w14:paraId="4DF7D106"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410</w:t>
            </w:r>
          </w:p>
        </w:tc>
        <w:tc>
          <w:tcPr>
            <w:tcW w:w="1211" w:type="dxa"/>
          </w:tcPr>
          <w:p w14:paraId="371AA3CE" w14:textId="77777777" w:rsidR="00D12507" w:rsidRPr="00385964" w:rsidRDefault="00D12507" w:rsidP="00D12507">
            <w:pPr>
              <w:pStyle w:val="prostotext"/>
              <w:spacing w:line="240" w:lineRule="auto"/>
              <w:ind w:firstLine="0"/>
              <w:jc w:val="center"/>
              <w:rPr>
                <w:color w:val="000000"/>
                <w:sz w:val="24"/>
                <w:szCs w:val="24"/>
              </w:rPr>
            </w:pPr>
          </w:p>
        </w:tc>
        <w:tc>
          <w:tcPr>
            <w:tcW w:w="1211" w:type="dxa"/>
          </w:tcPr>
          <w:p w14:paraId="140ADA66" w14:textId="77777777" w:rsidR="00D12507" w:rsidRPr="00385964" w:rsidRDefault="00D12507" w:rsidP="00D12507">
            <w:pPr>
              <w:pStyle w:val="prostotext"/>
              <w:spacing w:line="240" w:lineRule="auto"/>
              <w:ind w:firstLine="0"/>
              <w:jc w:val="center"/>
              <w:rPr>
                <w:color w:val="000000"/>
                <w:sz w:val="24"/>
                <w:szCs w:val="24"/>
              </w:rPr>
            </w:pPr>
          </w:p>
        </w:tc>
        <w:tc>
          <w:tcPr>
            <w:tcW w:w="1211" w:type="dxa"/>
          </w:tcPr>
          <w:p w14:paraId="7F69363F" w14:textId="77777777" w:rsidR="00D12507" w:rsidRPr="00385964" w:rsidRDefault="00D12507" w:rsidP="00D12507">
            <w:pPr>
              <w:pStyle w:val="prostotext"/>
              <w:spacing w:line="240" w:lineRule="auto"/>
              <w:ind w:firstLine="0"/>
              <w:jc w:val="center"/>
              <w:rPr>
                <w:color w:val="000000"/>
                <w:sz w:val="24"/>
                <w:szCs w:val="24"/>
              </w:rPr>
            </w:pPr>
          </w:p>
        </w:tc>
      </w:tr>
      <w:tr w:rsidR="00D12507" w:rsidRPr="00385964" w14:paraId="3F25FACC" w14:textId="77777777">
        <w:tc>
          <w:tcPr>
            <w:tcW w:w="5443" w:type="dxa"/>
          </w:tcPr>
          <w:p w14:paraId="44911878" w14:textId="77777777" w:rsidR="00D12507" w:rsidRPr="00385964" w:rsidRDefault="00D12507" w:rsidP="00D12507">
            <w:pPr>
              <w:pStyle w:val="prostotext"/>
              <w:spacing w:line="240" w:lineRule="auto"/>
              <w:ind w:firstLine="0"/>
              <w:jc w:val="left"/>
              <w:rPr>
                <w:color w:val="000000"/>
                <w:sz w:val="24"/>
                <w:szCs w:val="24"/>
              </w:rPr>
            </w:pPr>
            <w:r w:rsidRPr="00385964">
              <w:rPr>
                <w:color w:val="000000"/>
                <w:sz w:val="24"/>
                <w:szCs w:val="24"/>
              </w:rPr>
              <w:t>Разом позик</w:t>
            </w:r>
          </w:p>
        </w:tc>
        <w:tc>
          <w:tcPr>
            <w:tcW w:w="1209" w:type="dxa"/>
          </w:tcPr>
          <w:p w14:paraId="0D648905"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410</w:t>
            </w:r>
          </w:p>
        </w:tc>
        <w:tc>
          <w:tcPr>
            <w:tcW w:w="1211" w:type="dxa"/>
          </w:tcPr>
          <w:p w14:paraId="64E92BA1" w14:textId="77777777" w:rsidR="00D12507" w:rsidRPr="00385964" w:rsidRDefault="00D12507" w:rsidP="00D12507">
            <w:pPr>
              <w:pStyle w:val="prostotext"/>
              <w:spacing w:line="240" w:lineRule="auto"/>
              <w:ind w:firstLine="0"/>
              <w:jc w:val="center"/>
              <w:rPr>
                <w:color w:val="000000"/>
                <w:sz w:val="24"/>
                <w:szCs w:val="24"/>
              </w:rPr>
            </w:pPr>
          </w:p>
        </w:tc>
        <w:tc>
          <w:tcPr>
            <w:tcW w:w="1211" w:type="dxa"/>
          </w:tcPr>
          <w:p w14:paraId="603B9CC6" w14:textId="77777777" w:rsidR="00D12507" w:rsidRPr="00385964" w:rsidRDefault="00D12507" w:rsidP="00D12507">
            <w:pPr>
              <w:pStyle w:val="prostotext"/>
              <w:spacing w:line="240" w:lineRule="auto"/>
              <w:ind w:firstLine="0"/>
              <w:jc w:val="center"/>
              <w:rPr>
                <w:color w:val="000000"/>
                <w:sz w:val="24"/>
                <w:szCs w:val="24"/>
              </w:rPr>
            </w:pPr>
          </w:p>
        </w:tc>
        <w:tc>
          <w:tcPr>
            <w:tcW w:w="1211" w:type="dxa"/>
          </w:tcPr>
          <w:p w14:paraId="69FA373C" w14:textId="77777777" w:rsidR="00D12507" w:rsidRPr="00385964" w:rsidRDefault="00D12507" w:rsidP="00D12507">
            <w:pPr>
              <w:pStyle w:val="prostotext"/>
              <w:spacing w:line="240" w:lineRule="auto"/>
              <w:ind w:firstLine="0"/>
              <w:jc w:val="center"/>
              <w:rPr>
                <w:color w:val="000000"/>
                <w:sz w:val="24"/>
                <w:szCs w:val="24"/>
              </w:rPr>
            </w:pPr>
          </w:p>
        </w:tc>
      </w:tr>
      <w:tr w:rsidR="00D12507" w:rsidRPr="00385964" w14:paraId="17CA5CF5" w14:textId="77777777">
        <w:tc>
          <w:tcPr>
            <w:tcW w:w="5443" w:type="dxa"/>
          </w:tcPr>
          <w:p w14:paraId="2F134392" w14:textId="77777777" w:rsidR="00D12507" w:rsidRPr="00385964" w:rsidRDefault="00D12507" w:rsidP="00D12507">
            <w:pPr>
              <w:pStyle w:val="prostotext"/>
              <w:spacing w:line="240" w:lineRule="auto"/>
              <w:ind w:firstLine="0"/>
              <w:jc w:val="left"/>
              <w:rPr>
                <w:color w:val="000000"/>
                <w:sz w:val="24"/>
                <w:szCs w:val="24"/>
              </w:rPr>
            </w:pPr>
            <w:r w:rsidRPr="00385964">
              <w:rPr>
                <w:color w:val="000000"/>
                <w:sz w:val="24"/>
                <w:szCs w:val="24"/>
              </w:rPr>
              <w:t>Кошти від поточної діяльності (табл.. 3.2)</w:t>
            </w:r>
          </w:p>
        </w:tc>
        <w:tc>
          <w:tcPr>
            <w:tcW w:w="1209" w:type="dxa"/>
          </w:tcPr>
          <w:p w14:paraId="1113FB41" w14:textId="77777777" w:rsidR="00D12507" w:rsidRPr="00385964" w:rsidRDefault="00D12507" w:rsidP="00D12507">
            <w:pPr>
              <w:pStyle w:val="prostotext"/>
              <w:spacing w:line="240" w:lineRule="auto"/>
              <w:ind w:firstLine="0"/>
              <w:jc w:val="center"/>
              <w:rPr>
                <w:color w:val="000000"/>
                <w:sz w:val="24"/>
                <w:szCs w:val="24"/>
              </w:rPr>
            </w:pPr>
          </w:p>
        </w:tc>
        <w:tc>
          <w:tcPr>
            <w:tcW w:w="1211" w:type="dxa"/>
          </w:tcPr>
          <w:p w14:paraId="469A9D77" w14:textId="77777777" w:rsidR="00D12507" w:rsidRPr="00385964" w:rsidRDefault="00D12507" w:rsidP="00D12507">
            <w:pPr>
              <w:pStyle w:val="prostotext"/>
              <w:spacing w:line="240" w:lineRule="auto"/>
              <w:ind w:firstLine="0"/>
              <w:jc w:val="center"/>
              <w:rPr>
                <w:color w:val="000000"/>
                <w:sz w:val="24"/>
                <w:szCs w:val="24"/>
              </w:rPr>
            </w:pPr>
          </w:p>
        </w:tc>
        <w:tc>
          <w:tcPr>
            <w:tcW w:w="1211" w:type="dxa"/>
          </w:tcPr>
          <w:p w14:paraId="3497C88E"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260</w:t>
            </w:r>
          </w:p>
        </w:tc>
        <w:tc>
          <w:tcPr>
            <w:tcW w:w="1211" w:type="dxa"/>
          </w:tcPr>
          <w:p w14:paraId="3DF5BFC2"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350</w:t>
            </w:r>
          </w:p>
        </w:tc>
      </w:tr>
      <w:tr w:rsidR="00D12507" w:rsidRPr="00385964" w14:paraId="20DC3345" w14:textId="77777777">
        <w:tc>
          <w:tcPr>
            <w:tcW w:w="5443" w:type="dxa"/>
          </w:tcPr>
          <w:p w14:paraId="495CD08F" w14:textId="77777777" w:rsidR="00D12507" w:rsidRPr="00385964" w:rsidRDefault="00D12507" w:rsidP="00D12507">
            <w:pPr>
              <w:pStyle w:val="prostotext"/>
              <w:spacing w:line="240" w:lineRule="auto"/>
              <w:ind w:firstLine="0"/>
              <w:jc w:val="left"/>
              <w:rPr>
                <w:color w:val="000000"/>
                <w:sz w:val="24"/>
                <w:szCs w:val="24"/>
              </w:rPr>
            </w:pPr>
            <w:r w:rsidRPr="00385964">
              <w:rPr>
                <w:color w:val="000000"/>
                <w:sz w:val="24"/>
                <w:szCs w:val="24"/>
              </w:rPr>
              <w:t>Зниження засобів для компенсаційного залишку</w:t>
            </w:r>
          </w:p>
        </w:tc>
        <w:tc>
          <w:tcPr>
            <w:tcW w:w="1209" w:type="dxa"/>
          </w:tcPr>
          <w:p w14:paraId="08B9E893" w14:textId="77777777" w:rsidR="00D12507" w:rsidRPr="00385964" w:rsidRDefault="00D12507" w:rsidP="00D12507">
            <w:pPr>
              <w:pStyle w:val="prostotext"/>
              <w:spacing w:line="240" w:lineRule="auto"/>
              <w:ind w:firstLine="0"/>
              <w:jc w:val="center"/>
              <w:rPr>
                <w:color w:val="000000"/>
                <w:sz w:val="24"/>
                <w:szCs w:val="24"/>
              </w:rPr>
            </w:pPr>
          </w:p>
        </w:tc>
        <w:tc>
          <w:tcPr>
            <w:tcW w:w="1211" w:type="dxa"/>
          </w:tcPr>
          <w:p w14:paraId="5F1C1516" w14:textId="77777777" w:rsidR="00D12507" w:rsidRPr="00385964" w:rsidRDefault="00D12507" w:rsidP="00D12507">
            <w:pPr>
              <w:pStyle w:val="prostotext"/>
              <w:spacing w:line="240" w:lineRule="auto"/>
              <w:ind w:firstLine="0"/>
              <w:jc w:val="center"/>
              <w:rPr>
                <w:color w:val="000000"/>
                <w:sz w:val="24"/>
                <w:szCs w:val="24"/>
              </w:rPr>
            </w:pPr>
          </w:p>
        </w:tc>
        <w:tc>
          <w:tcPr>
            <w:tcW w:w="1211" w:type="dxa"/>
          </w:tcPr>
          <w:p w14:paraId="5361C3FC"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10</w:t>
            </w:r>
          </w:p>
        </w:tc>
        <w:tc>
          <w:tcPr>
            <w:tcW w:w="1211" w:type="dxa"/>
          </w:tcPr>
          <w:p w14:paraId="68A86FF7"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22</w:t>
            </w:r>
          </w:p>
        </w:tc>
      </w:tr>
      <w:tr w:rsidR="00D12507" w:rsidRPr="00385964" w14:paraId="2B8F6C11" w14:textId="77777777">
        <w:tc>
          <w:tcPr>
            <w:tcW w:w="5443" w:type="dxa"/>
          </w:tcPr>
          <w:p w14:paraId="3AA79E0E" w14:textId="77777777" w:rsidR="00D12507" w:rsidRPr="00385964" w:rsidRDefault="00D12507" w:rsidP="00D12507">
            <w:pPr>
              <w:pStyle w:val="prostotext"/>
              <w:spacing w:line="240" w:lineRule="auto"/>
              <w:ind w:firstLine="0"/>
              <w:jc w:val="left"/>
              <w:rPr>
                <w:color w:val="000000"/>
                <w:sz w:val="24"/>
                <w:szCs w:val="24"/>
              </w:rPr>
            </w:pPr>
            <w:r w:rsidRPr="00385964">
              <w:rPr>
                <w:color w:val="000000"/>
                <w:sz w:val="24"/>
                <w:szCs w:val="24"/>
              </w:rPr>
              <w:t>Приплив коштів</w:t>
            </w:r>
          </w:p>
        </w:tc>
        <w:tc>
          <w:tcPr>
            <w:tcW w:w="1209" w:type="dxa"/>
          </w:tcPr>
          <w:p w14:paraId="4B675D92"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410</w:t>
            </w:r>
          </w:p>
        </w:tc>
        <w:tc>
          <w:tcPr>
            <w:tcW w:w="1211" w:type="dxa"/>
          </w:tcPr>
          <w:p w14:paraId="577D85C0"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0</w:t>
            </w:r>
          </w:p>
        </w:tc>
        <w:tc>
          <w:tcPr>
            <w:tcW w:w="1211" w:type="dxa"/>
          </w:tcPr>
          <w:p w14:paraId="0580FD2E"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270</w:t>
            </w:r>
          </w:p>
        </w:tc>
        <w:tc>
          <w:tcPr>
            <w:tcW w:w="1211" w:type="dxa"/>
          </w:tcPr>
          <w:p w14:paraId="407D8CCD"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372</w:t>
            </w:r>
          </w:p>
        </w:tc>
      </w:tr>
      <w:tr w:rsidR="00D12507" w:rsidRPr="00385964" w14:paraId="1997496D" w14:textId="77777777">
        <w:tc>
          <w:tcPr>
            <w:tcW w:w="5443" w:type="dxa"/>
          </w:tcPr>
          <w:p w14:paraId="3831889D" w14:textId="77777777" w:rsidR="00D12507" w:rsidRPr="00385964" w:rsidRDefault="00D12507" w:rsidP="00D12507">
            <w:pPr>
              <w:pStyle w:val="prostotext"/>
              <w:spacing w:line="240" w:lineRule="auto"/>
              <w:ind w:firstLine="0"/>
              <w:jc w:val="left"/>
              <w:rPr>
                <w:color w:val="000000"/>
                <w:sz w:val="24"/>
                <w:szCs w:val="24"/>
              </w:rPr>
            </w:pPr>
            <w:r w:rsidRPr="00385964">
              <w:rPr>
                <w:color w:val="000000"/>
                <w:sz w:val="24"/>
                <w:szCs w:val="24"/>
              </w:rPr>
              <w:t>ПОТРЕБА</w:t>
            </w:r>
          </w:p>
        </w:tc>
        <w:tc>
          <w:tcPr>
            <w:tcW w:w="1209" w:type="dxa"/>
          </w:tcPr>
          <w:p w14:paraId="5F52D0F7"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1к.</w:t>
            </w:r>
          </w:p>
        </w:tc>
        <w:tc>
          <w:tcPr>
            <w:tcW w:w="1211" w:type="dxa"/>
          </w:tcPr>
          <w:p w14:paraId="07277D15"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2 к.</w:t>
            </w:r>
          </w:p>
        </w:tc>
        <w:tc>
          <w:tcPr>
            <w:tcW w:w="1211" w:type="dxa"/>
          </w:tcPr>
          <w:p w14:paraId="10F650F2"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3 к.</w:t>
            </w:r>
          </w:p>
        </w:tc>
        <w:tc>
          <w:tcPr>
            <w:tcW w:w="1211" w:type="dxa"/>
          </w:tcPr>
          <w:p w14:paraId="548BFDDF"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4 к.</w:t>
            </w:r>
          </w:p>
        </w:tc>
      </w:tr>
      <w:tr w:rsidR="00D12507" w:rsidRPr="00385964" w14:paraId="78EDDB86" w14:textId="77777777">
        <w:tc>
          <w:tcPr>
            <w:tcW w:w="5443" w:type="dxa"/>
          </w:tcPr>
          <w:p w14:paraId="5BE8A646" w14:textId="77777777" w:rsidR="00D12507" w:rsidRPr="00385964" w:rsidRDefault="00D12507" w:rsidP="00D12507">
            <w:pPr>
              <w:pStyle w:val="prostotext"/>
              <w:spacing w:line="240" w:lineRule="auto"/>
              <w:ind w:firstLine="0"/>
              <w:jc w:val="left"/>
              <w:rPr>
                <w:color w:val="000000"/>
                <w:sz w:val="24"/>
                <w:szCs w:val="24"/>
              </w:rPr>
            </w:pPr>
            <w:r w:rsidRPr="00385964">
              <w:rPr>
                <w:color w:val="000000"/>
                <w:sz w:val="24"/>
                <w:szCs w:val="24"/>
              </w:rPr>
              <w:t>Виплати:</w:t>
            </w:r>
          </w:p>
        </w:tc>
        <w:tc>
          <w:tcPr>
            <w:tcW w:w="1209" w:type="dxa"/>
          </w:tcPr>
          <w:p w14:paraId="073FB6CE" w14:textId="77777777" w:rsidR="00D12507" w:rsidRPr="00385964" w:rsidRDefault="00D12507" w:rsidP="00D12507">
            <w:pPr>
              <w:pStyle w:val="prostotext"/>
              <w:spacing w:line="240" w:lineRule="auto"/>
              <w:ind w:firstLine="0"/>
              <w:jc w:val="center"/>
              <w:rPr>
                <w:color w:val="000000"/>
                <w:sz w:val="24"/>
                <w:szCs w:val="24"/>
              </w:rPr>
            </w:pPr>
          </w:p>
        </w:tc>
        <w:tc>
          <w:tcPr>
            <w:tcW w:w="1211" w:type="dxa"/>
          </w:tcPr>
          <w:p w14:paraId="3254BB7A" w14:textId="77777777" w:rsidR="00D12507" w:rsidRPr="00385964" w:rsidRDefault="00D12507" w:rsidP="00D12507">
            <w:pPr>
              <w:pStyle w:val="prostotext"/>
              <w:spacing w:line="240" w:lineRule="auto"/>
              <w:ind w:firstLine="0"/>
              <w:jc w:val="center"/>
              <w:rPr>
                <w:color w:val="000000"/>
                <w:sz w:val="24"/>
                <w:szCs w:val="24"/>
              </w:rPr>
            </w:pPr>
          </w:p>
        </w:tc>
        <w:tc>
          <w:tcPr>
            <w:tcW w:w="1211" w:type="dxa"/>
          </w:tcPr>
          <w:p w14:paraId="77A90B76" w14:textId="77777777" w:rsidR="00D12507" w:rsidRPr="00385964" w:rsidRDefault="00D12507" w:rsidP="00D12507">
            <w:pPr>
              <w:pStyle w:val="prostotext"/>
              <w:spacing w:line="240" w:lineRule="auto"/>
              <w:ind w:firstLine="0"/>
              <w:jc w:val="center"/>
              <w:rPr>
                <w:color w:val="000000"/>
                <w:sz w:val="24"/>
                <w:szCs w:val="24"/>
              </w:rPr>
            </w:pPr>
          </w:p>
        </w:tc>
        <w:tc>
          <w:tcPr>
            <w:tcW w:w="1211" w:type="dxa"/>
          </w:tcPr>
          <w:p w14:paraId="2B29AD66" w14:textId="77777777" w:rsidR="00D12507" w:rsidRPr="00385964" w:rsidRDefault="00D12507" w:rsidP="00D12507">
            <w:pPr>
              <w:pStyle w:val="prostotext"/>
              <w:spacing w:line="240" w:lineRule="auto"/>
              <w:ind w:firstLine="0"/>
              <w:jc w:val="center"/>
              <w:rPr>
                <w:color w:val="000000"/>
                <w:sz w:val="24"/>
                <w:szCs w:val="24"/>
              </w:rPr>
            </w:pPr>
          </w:p>
        </w:tc>
      </w:tr>
      <w:tr w:rsidR="00D12507" w:rsidRPr="00385964" w14:paraId="0BF11DA0" w14:textId="77777777">
        <w:tc>
          <w:tcPr>
            <w:tcW w:w="5443" w:type="dxa"/>
          </w:tcPr>
          <w:p w14:paraId="580B89BB" w14:textId="77777777" w:rsidR="00D12507" w:rsidRPr="00385964" w:rsidRDefault="00D12507" w:rsidP="00D12507">
            <w:pPr>
              <w:pStyle w:val="prostotext"/>
              <w:spacing w:line="240" w:lineRule="auto"/>
              <w:ind w:firstLine="0"/>
              <w:jc w:val="left"/>
              <w:rPr>
                <w:color w:val="000000"/>
                <w:sz w:val="24"/>
                <w:szCs w:val="24"/>
              </w:rPr>
            </w:pPr>
            <w:r w:rsidRPr="00385964">
              <w:rPr>
                <w:color w:val="000000"/>
                <w:sz w:val="24"/>
                <w:szCs w:val="24"/>
              </w:rPr>
              <w:t>- по кредитній лінії</w:t>
            </w:r>
          </w:p>
        </w:tc>
        <w:tc>
          <w:tcPr>
            <w:tcW w:w="1209" w:type="dxa"/>
          </w:tcPr>
          <w:p w14:paraId="4DAFB40F" w14:textId="77777777" w:rsidR="00D12507" w:rsidRPr="00385964" w:rsidRDefault="00D12507" w:rsidP="00D12507">
            <w:pPr>
              <w:pStyle w:val="prostotext"/>
              <w:spacing w:line="240" w:lineRule="auto"/>
              <w:ind w:firstLine="0"/>
              <w:jc w:val="center"/>
              <w:rPr>
                <w:color w:val="000000"/>
                <w:sz w:val="24"/>
                <w:szCs w:val="24"/>
              </w:rPr>
            </w:pPr>
          </w:p>
        </w:tc>
        <w:tc>
          <w:tcPr>
            <w:tcW w:w="1211" w:type="dxa"/>
          </w:tcPr>
          <w:p w14:paraId="689B7738" w14:textId="77777777" w:rsidR="00D12507" w:rsidRPr="00385964" w:rsidRDefault="00D12507" w:rsidP="00D12507">
            <w:pPr>
              <w:pStyle w:val="prostotext"/>
              <w:spacing w:line="240" w:lineRule="auto"/>
              <w:ind w:firstLine="0"/>
              <w:jc w:val="center"/>
              <w:rPr>
                <w:color w:val="000000"/>
                <w:sz w:val="24"/>
                <w:szCs w:val="24"/>
              </w:rPr>
            </w:pPr>
          </w:p>
        </w:tc>
        <w:tc>
          <w:tcPr>
            <w:tcW w:w="1211" w:type="dxa"/>
          </w:tcPr>
          <w:p w14:paraId="2F397C08"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48</w:t>
            </w:r>
          </w:p>
        </w:tc>
        <w:tc>
          <w:tcPr>
            <w:tcW w:w="1211" w:type="dxa"/>
          </w:tcPr>
          <w:p w14:paraId="4B580CD5"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362</w:t>
            </w:r>
          </w:p>
        </w:tc>
      </w:tr>
      <w:tr w:rsidR="00D12507" w:rsidRPr="00385964" w14:paraId="0F90BF4E" w14:textId="77777777">
        <w:tc>
          <w:tcPr>
            <w:tcW w:w="5443" w:type="dxa"/>
          </w:tcPr>
          <w:p w14:paraId="3C0A3939" w14:textId="77777777" w:rsidR="00D12507" w:rsidRPr="00385964" w:rsidRDefault="00D12507" w:rsidP="00D12507">
            <w:pPr>
              <w:pStyle w:val="prostotext"/>
              <w:spacing w:line="240" w:lineRule="auto"/>
              <w:ind w:firstLine="0"/>
              <w:jc w:val="left"/>
              <w:rPr>
                <w:color w:val="000000"/>
                <w:sz w:val="24"/>
                <w:szCs w:val="24"/>
              </w:rPr>
            </w:pPr>
            <w:r w:rsidRPr="00385964">
              <w:rPr>
                <w:color w:val="000000"/>
                <w:sz w:val="24"/>
                <w:szCs w:val="24"/>
              </w:rPr>
              <w:t>Разом виплат</w:t>
            </w:r>
          </w:p>
        </w:tc>
        <w:tc>
          <w:tcPr>
            <w:tcW w:w="1209" w:type="dxa"/>
          </w:tcPr>
          <w:p w14:paraId="6F421F17"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0</w:t>
            </w:r>
          </w:p>
        </w:tc>
        <w:tc>
          <w:tcPr>
            <w:tcW w:w="1211" w:type="dxa"/>
          </w:tcPr>
          <w:p w14:paraId="56AF97F6" w14:textId="77777777" w:rsidR="00D12507" w:rsidRPr="00385964" w:rsidRDefault="00D12507" w:rsidP="00D12507">
            <w:pPr>
              <w:pStyle w:val="prostotext"/>
              <w:spacing w:line="240" w:lineRule="auto"/>
              <w:ind w:firstLine="0"/>
              <w:jc w:val="center"/>
              <w:rPr>
                <w:color w:val="000000"/>
                <w:sz w:val="24"/>
                <w:szCs w:val="24"/>
              </w:rPr>
            </w:pPr>
          </w:p>
        </w:tc>
        <w:tc>
          <w:tcPr>
            <w:tcW w:w="1211" w:type="dxa"/>
          </w:tcPr>
          <w:p w14:paraId="296593B5"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48</w:t>
            </w:r>
          </w:p>
        </w:tc>
        <w:tc>
          <w:tcPr>
            <w:tcW w:w="1211" w:type="dxa"/>
          </w:tcPr>
          <w:p w14:paraId="38E04A57"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362</w:t>
            </w:r>
          </w:p>
        </w:tc>
      </w:tr>
      <w:tr w:rsidR="00D12507" w:rsidRPr="00385964" w14:paraId="50F763B6" w14:textId="77777777">
        <w:tc>
          <w:tcPr>
            <w:tcW w:w="5443" w:type="dxa"/>
          </w:tcPr>
          <w:p w14:paraId="3F07C2B1" w14:textId="77777777" w:rsidR="00D12507" w:rsidRPr="00385964" w:rsidRDefault="00D12507" w:rsidP="00D12507">
            <w:pPr>
              <w:pStyle w:val="prostotext"/>
              <w:spacing w:line="240" w:lineRule="auto"/>
              <w:ind w:firstLine="0"/>
              <w:jc w:val="left"/>
              <w:rPr>
                <w:color w:val="000000"/>
                <w:sz w:val="24"/>
                <w:szCs w:val="24"/>
              </w:rPr>
            </w:pPr>
            <w:r w:rsidRPr="00385964">
              <w:rPr>
                <w:color w:val="000000"/>
                <w:sz w:val="24"/>
                <w:szCs w:val="24"/>
              </w:rPr>
              <w:t>Виплата відсотків</w:t>
            </w:r>
          </w:p>
        </w:tc>
        <w:tc>
          <w:tcPr>
            <w:tcW w:w="1209" w:type="dxa"/>
          </w:tcPr>
          <w:p w14:paraId="27C4D259" w14:textId="77777777" w:rsidR="00D12507" w:rsidRPr="00385964" w:rsidRDefault="00D12507" w:rsidP="00D12507">
            <w:pPr>
              <w:pStyle w:val="prostotext"/>
              <w:spacing w:line="240" w:lineRule="auto"/>
              <w:ind w:firstLine="0"/>
              <w:jc w:val="center"/>
              <w:rPr>
                <w:color w:val="000000"/>
                <w:sz w:val="24"/>
                <w:szCs w:val="24"/>
              </w:rPr>
            </w:pPr>
          </w:p>
        </w:tc>
        <w:tc>
          <w:tcPr>
            <w:tcW w:w="1211" w:type="dxa"/>
          </w:tcPr>
          <w:p w14:paraId="44C67633" w14:textId="77777777" w:rsidR="00D12507" w:rsidRPr="00385964" w:rsidRDefault="00D12507" w:rsidP="00D12507">
            <w:pPr>
              <w:pStyle w:val="prostotext"/>
              <w:spacing w:line="240" w:lineRule="auto"/>
              <w:ind w:firstLine="0"/>
              <w:jc w:val="center"/>
              <w:rPr>
                <w:color w:val="000000"/>
                <w:sz w:val="24"/>
                <w:szCs w:val="24"/>
              </w:rPr>
            </w:pPr>
          </w:p>
        </w:tc>
        <w:tc>
          <w:tcPr>
            <w:tcW w:w="1211" w:type="dxa"/>
          </w:tcPr>
          <w:p w14:paraId="0CB16284" w14:textId="77777777" w:rsidR="00D12507" w:rsidRPr="00385964" w:rsidRDefault="00D12507" w:rsidP="00D12507">
            <w:pPr>
              <w:pStyle w:val="prostotext"/>
              <w:spacing w:line="240" w:lineRule="auto"/>
              <w:ind w:firstLine="0"/>
              <w:jc w:val="center"/>
              <w:rPr>
                <w:color w:val="000000"/>
                <w:sz w:val="24"/>
                <w:szCs w:val="24"/>
              </w:rPr>
            </w:pPr>
          </w:p>
        </w:tc>
        <w:tc>
          <w:tcPr>
            <w:tcW w:w="1211" w:type="dxa"/>
          </w:tcPr>
          <w:p w14:paraId="0C1D0938" w14:textId="77777777" w:rsidR="00D12507" w:rsidRPr="00385964" w:rsidRDefault="00D12507" w:rsidP="00D12507">
            <w:pPr>
              <w:pStyle w:val="prostotext"/>
              <w:spacing w:line="240" w:lineRule="auto"/>
              <w:ind w:firstLine="0"/>
              <w:jc w:val="center"/>
              <w:rPr>
                <w:color w:val="000000"/>
                <w:sz w:val="24"/>
                <w:szCs w:val="24"/>
              </w:rPr>
            </w:pPr>
          </w:p>
        </w:tc>
      </w:tr>
      <w:tr w:rsidR="00D12507" w:rsidRPr="00385964" w14:paraId="5BF4C6F6" w14:textId="77777777">
        <w:tc>
          <w:tcPr>
            <w:tcW w:w="5443" w:type="dxa"/>
          </w:tcPr>
          <w:p w14:paraId="3DB92A10" w14:textId="77777777" w:rsidR="00D12507" w:rsidRPr="00385964" w:rsidRDefault="00D12507" w:rsidP="00D12507">
            <w:pPr>
              <w:pStyle w:val="prostotext"/>
              <w:spacing w:line="240" w:lineRule="auto"/>
              <w:ind w:firstLine="0"/>
              <w:jc w:val="left"/>
              <w:rPr>
                <w:color w:val="000000"/>
                <w:sz w:val="24"/>
                <w:szCs w:val="24"/>
              </w:rPr>
            </w:pPr>
            <w:r w:rsidRPr="00385964">
              <w:rPr>
                <w:color w:val="000000"/>
                <w:sz w:val="24"/>
                <w:szCs w:val="24"/>
              </w:rPr>
              <w:t>- по кредитній лінії</w:t>
            </w:r>
          </w:p>
        </w:tc>
        <w:tc>
          <w:tcPr>
            <w:tcW w:w="1209" w:type="dxa"/>
          </w:tcPr>
          <w:p w14:paraId="038F85B4" w14:textId="77777777" w:rsidR="00D12507" w:rsidRPr="00385964" w:rsidRDefault="00D12507" w:rsidP="00D12507">
            <w:pPr>
              <w:pStyle w:val="prostotext"/>
              <w:spacing w:line="240" w:lineRule="auto"/>
              <w:ind w:firstLine="0"/>
              <w:jc w:val="center"/>
              <w:rPr>
                <w:color w:val="000000"/>
                <w:sz w:val="24"/>
                <w:szCs w:val="24"/>
              </w:rPr>
            </w:pPr>
          </w:p>
        </w:tc>
        <w:tc>
          <w:tcPr>
            <w:tcW w:w="1211" w:type="dxa"/>
          </w:tcPr>
          <w:p w14:paraId="3408EE5B"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12</w:t>
            </w:r>
          </w:p>
        </w:tc>
        <w:tc>
          <w:tcPr>
            <w:tcW w:w="1211" w:type="dxa"/>
          </w:tcPr>
          <w:p w14:paraId="55ACFA17"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12</w:t>
            </w:r>
          </w:p>
        </w:tc>
        <w:tc>
          <w:tcPr>
            <w:tcW w:w="1211" w:type="dxa"/>
          </w:tcPr>
          <w:p w14:paraId="680326CF"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10</w:t>
            </w:r>
          </w:p>
        </w:tc>
      </w:tr>
      <w:tr w:rsidR="00D12507" w:rsidRPr="00385964" w14:paraId="2B8DC3AA" w14:textId="77777777">
        <w:tc>
          <w:tcPr>
            <w:tcW w:w="5443" w:type="dxa"/>
          </w:tcPr>
          <w:p w14:paraId="5881BD8F" w14:textId="77777777" w:rsidR="00D12507" w:rsidRPr="00385964" w:rsidRDefault="00D12507" w:rsidP="00D12507">
            <w:pPr>
              <w:pStyle w:val="prostotext"/>
              <w:spacing w:line="240" w:lineRule="auto"/>
              <w:ind w:firstLine="0"/>
              <w:jc w:val="left"/>
              <w:rPr>
                <w:color w:val="000000"/>
                <w:sz w:val="24"/>
                <w:szCs w:val="24"/>
              </w:rPr>
            </w:pPr>
            <w:r w:rsidRPr="00385964">
              <w:rPr>
                <w:color w:val="000000"/>
                <w:sz w:val="24"/>
                <w:szCs w:val="24"/>
              </w:rPr>
              <w:t>Разом відсотків</w:t>
            </w:r>
          </w:p>
        </w:tc>
        <w:tc>
          <w:tcPr>
            <w:tcW w:w="1209" w:type="dxa"/>
          </w:tcPr>
          <w:p w14:paraId="0451E9E6"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0</w:t>
            </w:r>
          </w:p>
        </w:tc>
        <w:tc>
          <w:tcPr>
            <w:tcW w:w="1211" w:type="dxa"/>
          </w:tcPr>
          <w:p w14:paraId="5586D2F4"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12</w:t>
            </w:r>
          </w:p>
        </w:tc>
        <w:tc>
          <w:tcPr>
            <w:tcW w:w="1211" w:type="dxa"/>
          </w:tcPr>
          <w:p w14:paraId="3057AF89"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12</w:t>
            </w:r>
          </w:p>
        </w:tc>
        <w:tc>
          <w:tcPr>
            <w:tcW w:w="1211" w:type="dxa"/>
          </w:tcPr>
          <w:p w14:paraId="2EF5ECE4"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10</w:t>
            </w:r>
          </w:p>
        </w:tc>
      </w:tr>
      <w:tr w:rsidR="00D12507" w:rsidRPr="00385964" w14:paraId="364EEB8A" w14:textId="77777777">
        <w:tc>
          <w:tcPr>
            <w:tcW w:w="5443" w:type="dxa"/>
          </w:tcPr>
          <w:p w14:paraId="78982C9E" w14:textId="77777777" w:rsidR="00D12507" w:rsidRPr="00385964" w:rsidRDefault="00D12507" w:rsidP="00D12507">
            <w:pPr>
              <w:pStyle w:val="prostotext"/>
              <w:spacing w:line="240" w:lineRule="auto"/>
              <w:ind w:firstLine="0"/>
              <w:jc w:val="left"/>
              <w:rPr>
                <w:color w:val="000000"/>
                <w:sz w:val="24"/>
                <w:szCs w:val="24"/>
              </w:rPr>
            </w:pPr>
            <w:r w:rsidRPr="00385964">
              <w:rPr>
                <w:color w:val="000000"/>
                <w:sz w:val="24"/>
                <w:szCs w:val="24"/>
              </w:rPr>
              <w:t>Кошти для поточної діяльності (табл. 3.2)</w:t>
            </w:r>
          </w:p>
        </w:tc>
        <w:tc>
          <w:tcPr>
            <w:tcW w:w="1209" w:type="dxa"/>
          </w:tcPr>
          <w:p w14:paraId="00F49DC4"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414</w:t>
            </w:r>
          </w:p>
        </w:tc>
        <w:tc>
          <w:tcPr>
            <w:tcW w:w="1211" w:type="dxa"/>
          </w:tcPr>
          <w:p w14:paraId="43551F20"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150</w:t>
            </w:r>
          </w:p>
        </w:tc>
        <w:tc>
          <w:tcPr>
            <w:tcW w:w="1211" w:type="dxa"/>
          </w:tcPr>
          <w:p w14:paraId="3397EDF0" w14:textId="77777777" w:rsidR="00D12507" w:rsidRPr="00385964" w:rsidRDefault="00D12507" w:rsidP="00D12507">
            <w:pPr>
              <w:pStyle w:val="prostotext"/>
              <w:spacing w:line="240" w:lineRule="auto"/>
              <w:ind w:firstLine="0"/>
              <w:jc w:val="center"/>
              <w:rPr>
                <w:color w:val="000000"/>
                <w:sz w:val="24"/>
                <w:szCs w:val="24"/>
              </w:rPr>
            </w:pPr>
          </w:p>
        </w:tc>
        <w:tc>
          <w:tcPr>
            <w:tcW w:w="1211" w:type="dxa"/>
          </w:tcPr>
          <w:p w14:paraId="668FD0EC" w14:textId="77777777" w:rsidR="00D12507" w:rsidRPr="00385964" w:rsidRDefault="00D12507" w:rsidP="00D12507">
            <w:pPr>
              <w:pStyle w:val="prostotext"/>
              <w:spacing w:line="240" w:lineRule="auto"/>
              <w:ind w:firstLine="0"/>
              <w:jc w:val="center"/>
              <w:rPr>
                <w:color w:val="000000"/>
                <w:sz w:val="24"/>
                <w:szCs w:val="24"/>
              </w:rPr>
            </w:pPr>
          </w:p>
        </w:tc>
      </w:tr>
      <w:tr w:rsidR="00D12507" w:rsidRPr="00385964" w14:paraId="15F356BF" w14:textId="77777777">
        <w:tc>
          <w:tcPr>
            <w:tcW w:w="5443" w:type="dxa"/>
          </w:tcPr>
          <w:p w14:paraId="0CAEE600" w14:textId="77777777" w:rsidR="00D12507" w:rsidRPr="00385964" w:rsidRDefault="00D12507" w:rsidP="00D12507">
            <w:pPr>
              <w:pStyle w:val="prostotext"/>
              <w:spacing w:line="240" w:lineRule="auto"/>
              <w:ind w:firstLine="0"/>
              <w:jc w:val="left"/>
              <w:rPr>
                <w:color w:val="000000"/>
                <w:sz w:val="24"/>
                <w:szCs w:val="24"/>
              </w:rPr>
            </w:pPr>
            <w:r w:rsidRPr="00385964">
              <w:rPr>
                <w:color w:val="000000"/>
                <w:sz w:val="24"/>
                <w:szCs w:val="24"/>
              </w:rPr>
              <w:t>Кошти для поповнення компенсаційного залишку</w:t>
            </w:r>
          </w:p>
        </w:tc>
        <w:tc>
          <w:tcPr>
            <w:tcW w:w="1209" w:type="dxa"/>
          </w:tcPr>
          <w:p w14:paraId="2CBA51D0"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32</w:t>
            </w:r>
          </w:p>
        </w:tc>
        <w:tc>
          <w:tcPr>
            <w:tcW w:w="1211" w:type="dxa"/>
          </w:tcPr>
          <w:p w14:paraId="02E15ACE" w14:textId="77777777" w:rsidR="00D12507" w:rsidRPr="00385964" w:rsidRDefault="00D12507" w:rsidP="00D12507">
            <w:pPr>
              <w:pStyle w:val="prostotext"/>
              <w:spacing w:line="240" w:lineRule="auto"/>
              <w:ind w:firstLine="0"/>
              <w:jc w:val="center"/>
              <w:rPr>
                <w:color w:val="000000"/>
                <w:sz w:val="24"/>
                <w:szCs w:val="24"/>
              </w:rPr>
            </w:pPr>
          </w:p>
        </w:tc>
        <w:tc>
          <w:tcPr>
            <w:tcW w:w="1211" w:type="dxa"/>
          </w:tcPr>
          <w:p w14:paraId="1A6533D4" w14:textId="77777777" w:rsidR="00D12507" w:rsidRPr="00385964" w:rsidRDefault="00D12507" w:rsidP="00D12507">
            <w:pPr>
              <w:pStyle w:val="prostotext"/>
              <w:spacing w:line="240" w:lineRule="auto"/>
              <w:ind w:firstLine="0"/>
              <w:jc w:val="center"/>
              <w:rPr>
                <w:color w:val="000000"/>
                <w:sz w:val="24"/>
                <w:szCs w:val="24"/>
              </w:rPr>
            </w:pPr>
          </w:p>
        </w:tc>
        <w:tc>
          <w:tcPr>
            <w:tcW w:w="1211" w:type="dxa"/>
          </w:tcPr>
          <w:p w14:paraId="37821F30" w14:textId="77777777" w:rsidR="00D12507" w:rsidRPr="00385964" w:rsidRDefault="00D12507" w:rsidP="00D12507">
            <w:pPr>
              <w:pStyle w:val="prostotext"/>
              <w:spacing w:line="240" w:lineRule="auto"/>
              <w:ind w:firstLine="0"/>
              <w:jc w:val="center"/>
              <w:rPr>
                <w:color w:val="000000"/>
                <w:sz w:val="24"/>
                <w:szCs w:val="24"/>
              </w:rPr>
            </w:pPr>
          </w:p>
        </w:tc>
      </w:tr>
      <w:tr w:rsidR="00D12507" w:rsidRPr="00385964" w14:paraId="133B2EB6" w14:textId="77777777">
        <w:tc>
          <w:tcPr>
            <w:tcW w:w="5443" w:type="dxa"/>
          </w:tcPr>
          <w:p w14:paraId="33539CDA" w14:textId="77777777" w:rsidR="00D12507" w:rsidRPr="00385964" w:rsidRDefault="00D12507" w:rsidP="00D12507">
            <w:pPr>
              <w:pStyle w:val="prostotext"/>
              <w:spacing w:line="240" w:lineRule="auto"/>
              <w:ind w:firstLine="0"/>
              <w:jc w:val="left"/>
              <w:rPr>
                <w:color w:val="000000"/>
                <w:sz w:val="24"/>
                <w:szCs w:val="24"/>
              </w:rPr>
            </w:pPr>
            <w:r w:rsidRPr="00385964">
              <w:rPr>
                <w:color w:val="000000"/>
                <w:sz w:val="24"/>
                <w:szCs w:val="24"/>
              </w:rPr>
              <w:t>Потреба в коштах</w:t>
            </w:r>
          </w:p>
        </w:tc>
        <w:tc>
          <w:tcPr>
            <w:tcW w:w="1209" w:type="dxa"/>
          </w:tcPr>
          <w:p w14:paraId="29B52B44"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446</w:t>
            </w:r>
          </w:p>
        </w:tc>
        <w:tc>
          <w:tcPr>
            <w:tcW w:w="1211" w:type="dxa"/>
          </w:tcPr>
          <w:p w14:paraId="2649A1E7"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162</w:t>
            </w:r>
          </w:p>
        </w:tc>
        <w:tc>
          <w:tcPr>
            <w:tcW w:w="1211" w:type="dxa"/>
          </w:tcPr>
          <w:p w14:paraId="71D4D85B"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60</w:t>
            </w:r>
          </w:p>
        </w:tc>
        <w:tc>
          <w:tcPr>
            <w:tcW w:w="1211" w:type="dxa"/>
          </w:tcPr>
          <w:p w14:paraId="0D7D192B"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372</w:t>
            </w:r>
          </w:p>
        </w:tc>
      </w:tr>
    </w:tbl>
    <w:p w14:paraId="607BB669" w14:textId="77777777" w:rsidR="00D12507" w:rsidRPr="00385964" w:rsidRDefault="00D12507" w:rsidP="00D12507">
      <w:pPr>
        <w:pStyle w:val="prostotext"/>
        <w:rPr>
          <w:color w:val="000000"/>
        </w:rPr>
      </w:pPr>
    </w:p>
    <w:p w14:paraId="0511C020" w14:textId="77777777" w:rsidR="00D12507" w:rsidRPr="00385964" w:rsidRDefault="00D12507" w:rsidP="00D12507">
      <w:pPr>
        <w:pStyle w:val="prostotext"/>
        <w:rPr>
          <w:color w:val="000000"/>
        </w:rPr>
      </w:pPr>
      <w:r w:rsidRPr="00385964">
        <w:rPr>
          <w:color w:val="000000"/>
        </w:rPr>
        <w:t>Аналізуючи таблицю 3.</w:t>
      </w:r>
      <w:r w:rsidR="00E923B2">
        <w:rPr>
          <w:color w:val="000000"/>
        </w:rPr>
        <w:t>6</w:t>
      </w:r>
      <w:r w:rsidRPr="00385964">
        <w:rPr>
          <w:color w:val="000000"/>
        </w:rPr>
        <w:t xml:space="preserve">., ми бачимо, що </w:t>
      </w:r>
      <w:r w:rsidRPr="00385964">
        <w:t>ТОВ «</w:t>
      </w:r>
      <w:r w:rsidR="005C69D2">
        <w:t>Благо-Інвест</w:t>
      </w:r>
      <w:r w:rsidRPr="00385964">
        <w:t xml:space="preserve">»  </w:t>
      </w:r>
      <w:r w:rsidRPr="00385964">
        <w:rPr>
          <w:color w:val="000000"/>
        </w:rPr>
        <w:t>зобов'язана підтримувати залишок у розмірі 20% від суми позики. Інакше кажучи, якщо компанії необхідні 100 гривень, вона повинна насправді одержати кредит в розмірі 125 гривень, тому що 25 гривень (20% від 125 гривень) повинні зберігатися в якості внеску у банку.</w:t>
      </w:r>
    </w:p>
    <w:p w14:paraId="15044745" w14:textId="77777777" w:rsidR="00D12507" w:rsidRPr="00385964" w:rsidRDefault="00D12507" w:rsidP="00D12507">
      <w:pPr>
        <w:pStyle w:val="prostotext"/>
        <w:rPr>
          <w:color w:val="000000"/>
        </w:rPr>
      </w:pPr>
      <w:r w:rsidRPr="00385964">
        <w:rPr>
          <w:color w:val="000000"/>
        </w:rPr>
        <w:t>План фінансування, що формується з цих умов, наведений у табл. 3.</w:t>
      </w:r>
      <w:r w:rsidR="00E923B2">
        <w:rPr>
          <w:color w:val="000000"/>
        </w:rPr>
        <w:t>7</w:t>
      </w:r>
      <w:r w:rsidRPr="00385964">
        <w:rPr>
          <w:color w:val="000000"/>
        </w:rPr>
        <w:t>.</w:t>
      </w:r>
    </w:p>
    <w:p w14:paraId="602EEC05" w14:textId="77777777" w:rsidR="00D12507" w:rsidRDefault="00D12507" w:rsidP="00D12507">
      <w:pPr>
        <w:pStyle w:val="prostotext"/>
        <w:rPr>
          <w:color w:val="000000"/>
        </w:rPr>
      </w:pPr>
      <w:r w:rsidRPr="00385964">
        <w:rPr>
          <w:color w:val="000000"/>
        </w:rPr>
        <w:t>Альтернативний варіант: спочатку потрібно використовувати можливості кредитної лінії, при необхідності на повну потужність, до вичерпання встановленого ліміту кредитування. Але якщо потреби в коштах все-таки перевищать можливості кредитної лінії, то треба прибігати до прострочених платежів.</w:t>
      </w:r>
    </w:p>
    <w:p w14:paraId="03216060" w14:textId="77777777" w:rsidR="00CA0C84" w:rsidRPr="00385964" w:rsidRDefault="00CA0C84" w:rsidP="00CA0C84">
      <w:pPr>
        <w:pStyle w:val="prostotext"/>
      </w:pPr>
      <w:r w:rsidRPr="00385964">
        <w:t>Таким чином, із таблиці слідує, що у першому кварталі план передбачає одержання позики в рамках кредитної лінії на всю необхідну суму (410 тис. гривень) і прострочену заборгованість на суму 36 тис. грн. Отже, за даним планом компанія одержить 446 тисяч гривень у першому кварталі.</w:t>
      </w:r>
    </w:p>
    <w:p w14:paraId="327AED36" w14:textId="77777777" w:rsidR="00CA0C84" w:rsidRPr="00385964" w:rsidRDefault="00CA0C84" w:rsidP="00CA0C84">
      <w:pPr>
        <w:pStyle w:val="prostotext"/>
      </w:pPr>
      <w:r w:rsidRPr="00385964">
        <w:lastRenderedPageBreak/>
        <w:t>Чому будуть отримані 446 тисяч гривень відповідно до даного плану, хоча потреба в коштах складає всього 414 тис. гривень. Головна причина полягає в тому, що одержання кредиту на суму 410 тис. гривень по кредитній лінії зажадає підтримувати залишок коштів у розмірі 20% від 410 тисяч гривень, або 82 тисячі. Компанія може частину цього компенсаційного залишку забезпечити за рахунок 50 тисяч встановленого нею мінімального поточного залишку на рахунку коштів, але все рівно ще 32 тисячі гривень повинні бути додатково отримані.</w:t>
      </w:r>
    </w:p>
    <w:p w14:paraId="30EAFC26" w14:textId="77777777" w:rsidR="00D12507" w:rsidRPr="00385964" w:rsidRDefault="00D12507" w:rsidP="00D12507">
      <w:pPr>
        <w:pStyle w:val="prostotext"/>
        <w:jc w:val="right"/>
        <w:rPr>
          <w:color w:val="000000"/>
        </w:rPr>
      </w:pPr>
      <w:r w:rsidRPr="00385964">
        <w:rPr>
          <w:color w:val="000000"/>
        </w:rPr>
        <w:t>Таблиця 3.</w:t>
      </w:r>
      <w:r w:rsidR="00E923B2">
        <w:rPr>
          <w:color w:val="000000"/>
        </w:rPr>
        <w:t>7</w:t>
      </w:r>
    </w:p>
    <w:p w14:paraId="41D80BE1" w14:textId="77777777" w:rsidR="00D12507" w:rsidRPr="00385964" w:rsidRDefault="00D12507" w:rsidP="00D12507">
      <w:pPr>
        <w:pStyle w:val="prostotext"/>
        <w:jc w:val="center"/>
      </w:pPr>
      <w:r w:rsidRPr="00385964">
        <w:rPr>
          <w:color w:val="000000"/>
        </w:rPr>
        <w:t xml:space="preserve">План фінансування </w:t>
      </w:r>
      <w:r w:rsidRPr="00385964">
        <w:t>ТОВ «</w:t>
      </w:r>
      <w:r w:rsidR="005C69D2">
        <w:t>Благо-Інвест</w:t>
      </w:r>
      <w:r w:rsidRPr="00385964">
        <w:t xml:space="preserve">» </w:t>
      </w:r>
    </w:p>
    <w:p w14:paraId="184C9AEC" w14:textId="77777777" w:rsidR="00D12507" w:rsidRPr="00385964" w:rsidRDefault="00D12507" w:rsidP="00D12507">
      <w:pPr>
        <w:pStyle w:val="prostotext"/>
        <w:jc w:val="center"/>
        <w:rPr>
          <w:color w:val="000000"/>
        </w:rPr>
      </w:pPr>
      <w:r w:rsidRPr="00385964">
        <w:rPr>
          <w:color w:val="000000"/>
        </w:rPr>
        <w:t xml:space="preserve">на </w:t>
      </w:r>
      <w:r w:rsidR="00395230">
        <w:rPr>
          <w:color w:val="000000"/>
        </w:rPr>
        <w:t>2018</w:t>
      </w:r>
      <w:r w:rsidRPr="00385964">
        <w:rPr>
          <w:color w:val="000000"/>
        </w:rPr>
        <w:t xml:space="preserve"> рік (тис. грн.)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4"/>
        <w:gridCol w:w="1132"/>
        <w:gridCol w:w="1135"/>
        <w:gridCol w:w="1135"/>
        <w:gridCol w:w="1135"/>
      </w:tblGrid>
      <w:tr w:rsidR="00D12507" w:rsidRPr="00385964" w14:paraId="26D91305" w14:textId="77777777">
        <w:tc>
          <w:tcPr>
            <w:tcW w:w="5443" w:type="dxa"/>
          </w:tcPr>
          <w:p w14:paraId="4DDFFD97"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НАДХОДЖЕННЯ</w:t>
            </w:r>
          </w:p>
        </w:tc>
        <w:tc>
          <w:tcPr>
            <w:tcW w:w="1209" w:type="dxa"/>
          </w:tcPr>
          <w:p w14:paraId="251069FE"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1к.</w:t>
            </w:r>
          </w:p>
        </w:tc>
        <w:tc>
          <w:tcPr>
            <w:tcW w:w="1211" w:type="dxa"/>
          </w:tcPr>
          <w:p w14:paraId="01BEEA7A"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2 к.</w:t>
            </w:r>
          </w:p>
        </w:tc>
        <w:tc>
          <w:tcPr>
            <w:tcW w:w="1211" w:type="dxa"/>
          </w:tcPr>
          <w:p w14:paraId="1435FC73"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3 к.</w:t>
            </w:r>
          </w:p>
        </w:tc>
        <w:tc>
          <w:tcPr>
            <w:tcW w:w="1211" w:type="dxa"/>
          </w:tcPr>
          <w:p w14:paraId="76228F1C"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4 к.</w:t>
            </w:r>
          </w:p>
        </w:tc>
      </w:tr>
      <w:tr w:rsidR="00D12507" w:rsidRPr="00385964" w14:paraId="1CCEEF00" w14:textId="77777777">
        <w:tc>
          <w:tcPr>
            <w:tcW w:w="5443" w:type="dxa"/>
          </w:tcPr>
          <w:p w14:paraId="70BB6561" w14:textId="77777777" w:rsidR="00D12507" w:rsidRPr="00385964" w:rsidRDefault="00D12507" w:rsidP="00D12507">
            <w:pPr>
              <w:pStyle w:val="prostotext"/>
              <w:spacing w:line="240" w:lineRule="auto"/>
              <w:ind w:firstLine="0"/>
              <w:jc w:val="left"/>
              <w:rPr>
                <w:color w:val="000000"/>
                <w:sz w:val="24"/>
                <w:szCs w:val="24"/>
              </w:rPr>
            </w:pPr>
            <w:r w:rsidRPr="00385964">
              <w:rPr>
                <w:color w:val="000000"/>
                <w:sz w:val="24"/>
                <w:szCs w:val="24"/>
              </w:rPr>
              <w:t>Нові позики:</w:t>
            </w:r>
          </w:p>
        </w:tc>
        <w:tc>
          <w:tcPr>
            <w:tcW w:w="1209" w:type="dxa"/>
          </w:tcPr>
          <w:p w14:paraId="602D2DC7" w14:textId="77777777" w:rsidR="00D12507" w:rsidRPr="00385964" w:rsidRDefault="00D12507" w:rsidP="00D12507">
            <w:pPr>
              <w:pStyle w:val="prostotext"/>
              <w:spacing w:line="240" w:lineRule="auto"/>
              <w:ind w:firstLine="0"/>
              <w:jc w:val="left"/>
              <w:rPr>
                <w:color w:val="000000"/>
                <w:sz w:val="24"/>
                <w:szCs w:val="24"/>
              </w:rPr>
            </w:pPr>
          </w:p>
        </w:tc>
        <w:tc>
          <w:tcPr>
            <w:tcW w:w="1211" w:type="dxa"/>
          </w:tcPr>
          <w:p w14:paraId="404208BB" w14:textId="77777777" w:rsidR="00D12507" w:rsidRPr="00385964" w:rsidRDefault="00D12507" w:rsidP="00D12507">
            <w:pPr>
              <w:pStyle w:val="prostotext"/>
              <w:spacing w:line="240" w:lineRule="auto"/>
              <w:ind w:firstLine="0"/>
              <w:rPr>
                <w:color w:val="000000"/>
                <w:sz w:val="24"/>
                <w:szCs w:val="24"/>
              </w:rPr>
            </w:pPr>
          </w:p>
        </w:tc>
        <w:tc>
          <w:tcPr>
            <w:tcW w:w="1211" w:type="dxa"/>
          </w:tcPr>
          <w:p w14:paraId="4055B4D1" w14:textId="77777777" w:rsidR="00D12507" w:rsidRPr="00385964" w:rsidRDefault="00D12507" w:rsidP="00D12507">
            <w:pPr>
              <w:pStyle w:val="prostotext"/>
              <w:spacing w:line="240" w:lineRule="auto"/>
              <w:ind w:firstLine="0"/>
              <w:rPr>
                <w:color w:val="000000"/>
                <w:sz w:val="24"/>
                <w:szCs w:val="24"/>
              </w:rPr>
            </w:pPr>
          </w:p>
        </w:tc>
        <w:tc>
          <w:tcPr>
            <w:tcW w:w="1211" w:type="dxa"/>
          </w:tcPr>
          <w:p w14:paraId="33068952" w14:textId="77777777" w:rsidR="00D12507" w:rsidRPr="00385964" w:rsidRDefault="00D12507" w:rsidP="00D12507">
            <w:pPr>
              <w:pStyle w:val="prostotext"/>
              <w:spacing w:line="240" w:lineRule="auto"/>
              <w:ind w:firstLine="0"/>
              <w:rPr>
                <w:color w:val="000000"/>
                <w:sz w:val="24"/>
                <w:szCs w:val="24"/>
              </w:rPr>
            </w:pPr>
          </w:p>
        </w:tc>
      </w:tr>
      <w:tr w:rsidR="00D12507" w:rsidRPr="00385964" w14:paraId="1E935D19" w14:textId="77777777">
        <w:tc>
          <w:tcPr>
            <w:tcW w:w="5443" w:type="dxa"/>
          </w:tcPr>
          <w:p w14:paraId="49B38F2B" w14:textId="77777777" w:rsidR="00D12507" w:rsidRPr="00385964" w:rsidRDefault="00D12507" w:rsidP="00D12507">
            <w:pPr>
              <w:pStyle w:val="prostotext"/>
              <w:spacing w:line="240" w:lineRule="auto"/>
              <w:ind w:firstLine="0"/>
              <w:jc w:val="left"/>
              <w:rPr>
                <w:color w:val="000000"/>
                <w:sz w:val="24"/>
                <w:szCs w:val="24"/>
              </w:rPr>
            </w:pPr>
            <w:r w:rsidRPr="00385964">
              <w:rPr>
                <w:color w:val="000000"/>
                <w:sz w:val="24"/>
                <w:szCs w:val="24"/>
              </w:rPr>
              <w:t>- кредитна лінія</w:t>
            </w:r>
          </w:p>
        </w:tc>
        <w:tc>
          <w:tcPr>
            <w:tcW w:w="1209" w:type="dxa"/>
          </w:tcPr>
          <w:p w14:paraId="088838FE"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410</w:t>
            </w:r>
          </w:p>
        </w:tc>
        <w:tc>
          <w:tcPr>
            <w:tcW w:w="1211" w:type="dxa"/>
          </w:tcPr>
          <w:p w14:paraId="6CFF2FFA" w14:textId="77777777" w:rsidR="00D12507" w:rsidRPr="00385964" w:rsidRDefault="00D12507" w:rsidP="00D12507">
            <w:pPr>
              <w:pStyle w:val="prostotext"/>
              <w:spacing w:line="240" w:lineRule="auto"/>
              <w:ind w:firstLine="0"/>
              <w:jc w:val="center"/>
              <w:rPr>
                <w:color w:val="000000"/>
                <w:sz w:val="24"/>
                <w:szCs w:val="24"/>
              </w:rPr>
            </w:pPr>
          </w:p>
        </w:tc>
        <w:tc>
          <w:tcPr>
            <w:tcW w:w="1211" w:type="dxa"/>
          </w:tcPr>
          <w:p w14:paraId="14E08382" w14:textId="77777777" w:rsidR="00D12507" w:rsidRPr="00385964" w:rsidRDefault="00D12507" w:rsidP="00D12507">
            <w:pPr>
              <w:pStyle w:val="prostotext"/>
              <w:spacing w:line="240" w:lineRule="auto"/>
              <w:ind w:firstLine="0"/>
              <w:jc w:val="center"/>
              <w:rPr>
                <w:color w:val="000000"/>
                <w:sz w:val="24"/>
                <w:szCs w:val="24"/>
              </w:rPr>
            </w:pPr>
          </w:p>
        </w:tc>
        <w:tc>
          <w:tcPr>
            <w:tcW w:w="1211" w:type="dxa"/>
          </w:tcPr>
          <w:p w14:paraId="0421C51B" w14:textId="77777777" w:rsidR="00D12507" w:rsidRPr="00385964" w:rsidRDefault="00D12507" w:rsidP="00D12507">
            <w:pPr>
              <w:pStyle w:val="prostotext"/>
              <w:spacing w:line="240" w:lineRule="auto"/>
              <w:ind w:firstLine="0"/>
              <w:jc w:val="center"/>
              <w:rPr>
                <w:color w:val="000000"/>
                <w:sz w:val="24"/>
                <w:szCs w:val="24"/>
              </w:rPr>
            </w:pPr>
          </w:p>
        </w:tc>
      </w:tr>
      <w:tr w:rsidR="00D12507" w:rsidRPr="00385964" w14:paraId="723A89C9" w14:textId="77777777">
        <w:tc>
          <w:tcPr>
            <w:tcW w:w="5443" w:type="dxa"/>
          </w:tcPr>
          <w:p w14:paraId="16675C14" w14:textId="77777777" w:rsidR="00D12507" w:rsidRPr="00385964" w:rsidRDefault="00D12507" w:rsidP="00D12507">
            <w:pPr>
              <w:pStyle w:val="prostotext"/>
              <w:spacing w:line="240" w:lineRule="auto"/>
              <w:ind w:firstLine="0"/>
              <w:jc w:val="left"/>
              <w:rPr>
                <w:color w:val="000000"/>
                <w:sz w:val="24"/>
                <w:szCs w:val="24"/>
              </w:rPr>
            </w:pPr>
            <w:r w:rsidRPr="00385964">
              <w:rPr>
                <w:color w:val="000000"/>
                <w:sz w:val="24"/>
                <w:szCs w:val="24"/>
              </w:rPr>
              <w:t>- відстрочені платежі</w:t>
            </w:r>
          </w:p>
        </w:tc>
        <w:tc>
          <w:tcPr>
            <w:tcW w:w="1209" w:type="dxa"/>
          </w:tcPr>
          <w:p w14:paraId="1644367F"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36</w:t>
            </w:r>
          </w:p>
        </w:tc>
        <w:tc>
          <w:tcPr>
            <w:tcW w:w="1211" w:type="dxa"/>
          </w:tcPr>
          <w:p w14:paraId="51EB67B3"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200</w:t>
            </w:r>
          </w:p>
        </w:tc>
        <w:tc>
          <w:tcPr>
            <w:tcW w:w="1211" w:type="dxa"/>
          </w:tcPr>
          <w:p w14:paraId="4EF61565" w14:textId="77777777" w:rsidR="00D12507" w:rsidRPr="00385964" w:rsidRDefault="00D12507" w:rsidP="00D12507">
            <w:pPr>
              <w:pStyle w:val="prostotext"/>
              <w:spacing w:line="240" w:lineRule="auto"/>
              <w:ind w:firstLine="0"/>
              <w:jc w:val="center"/>
              <w:rPr>
                <w:color w:val="000000"/>
                <w:sz w:val="24"/>
                <w:szCs w:val="24"/>
              </w:rPr>
            </w:pPr>
          </w:p>
        </w:tc>
        <w:tc>
          <w:tcPr>
            <w:tcW w:w="1211" w:type="dxa"/>
          </w:tcPr>
          <w:p w14:paraId="519F9596" w14:textId="77777777" w:rsidR="00D12507" w:rsidRPr="00385964" w:rsidRDefault="00D12507" w:rsidP="00D12507">
            <w:pPr>
              <w:pStyle w:val="prostotext"/>
              <w:spacing w:line="240" w:lineRule="auto"/>
              <w:ind w:firstLine="0"/>
              <w:jc w:val="center"/>
              <w:rPr>
                <w:color w:val="000000"/>
                <w:sz w:val="24"/>
                <w:szCs w:val="24"/>
              </w:rPr>
            </w:pPr>
          </w:p>
        </w:tc>
      </w:tr>
      <w:tr w:rsidR="00D12507" w:rsidRPr="00385964" w14:paraId="285802BC" w14:textId="77777777">
        <w:tc>
          <w:tcPr>
            <w:tcW w:w="5443" w:type="dxa"/>
          </w:tcPr>
          <w:p w14:paraId="4AC4CC3F" w14:textId="77777777" w:rsidR="00D12507" w:rsidRPr="00385964" w:rsidRDefault="00D12507" w:rsidP="00D12507">
            <w:pPr>
              <w:pStyle w:val="prostotext"/>
              <w:spacing w:line="240" w:lineRule="auto"/>
              <w:ind w:firstLine="0"/>
              <w:jc w:val="left"/>
              <w:rPr>
                <w:color w:val="000000"/>
                <w:sz w:val="24"/>
                <w:szCs w:val="24"/>
              </w:rPr>
            </w:pPr>
            <w:r w:rsidRPr="00385964">
              <w:rPr>
                <w:color w:val="000000"/>
                <w:sz w:val="24"/>
                <w:szCs w:val="24"/>
              </w:rPr>
              <w:t>Разом позик</w:t>
            </w:r>
          </w:p>
        </w:tc>
        <w:tc>
          <w:tcPr>
            <w:tcW w:w="1209" w:type="dxa"/>
          </w:tcPr>
          <w:p w14:paraId="7ADC59D6"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446</w:t>
            </w:r>
          </w:p>
        </w:tc>
        <w:tc>
          <w:tcPr>
            <w:tcW w:w="1211" w:type="dxa"/>
          </w:tcPr>
          <w:p w14:paraId="726F557C"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200</w:t>
            </w:r>
          </w:p>
        </w:tc>
        <w:tc>
          <w:tcPr>
            <w:tcW w:w="1211" w:type="dxa"/>
          </w:tcPr>
          <w:p w14:paraId="342F61DF" w14:textId="77777777" w:rsidR="00D12507" w:rsidRPr="00385964" w:rsidRDefault="00D12507" w:rsidP="00D12507">
            <w:pPr>
              <w:pStyle w:val="prostotext"/>
              <w:spacing w:line="240" w:lineRule="auto"/>
              <w:ind w:firstLine="0"/>
              <w:jc w:val="center"/>
              <w:rPr>
                <w:color w:val="000000"/>
                <w:sz w:val="24"/>
                <w:szCs w:val="24"/>
              </w:rPr>
            </w:pPr>
          </w:p>
        </w:tc>
        <w:tc>
          <w:tcPr>
            <w:tcW w:w="1211" w:type="dxa"/>
          </w:tcPr>
          <w:p w14:paraId="18CA6A2D" w14:textId="77777777" w:rsidR="00D12507" w:rsidRPr="00385964" w:rsidRDefault="00D12507" w:rsidP="00D12507">
            <w:pPr>
              <w:pStyle w:val="prostotext"/>
              <w:spacing w:line="240" w:lineRule="auto"/>
              <w:ind w:firstLine="0"/>
              <w:jc w:val="center"/>
              <w:rPr>
                <w:color w:val="000000"/>
                <w:sz w:val="24"/>
                <w:szCs w:val="24"/>
              </w:rPr>
            </w:pPr>
          </w:p>
        </w:tc>
      </w:tr>
      <w:tr w:rsidR="00D12507" w:rsidRPr="00385964" w14:paraId="1045A697" w14:textId="77777777">
        <w:tc>
          <w:tcPr>
            <w:tcW w:w="5443" w:type="dxa"/>
          </w:tcPr>
          <w:p w14:paraId="536DBD96" w14:textId="77777777" w:rsidR="00D12507" w:rsidRPr="00385964" w:rsidRDefault="00D12507" w:rsidP="00D12507">
            <w:pPr>
              <w:pStyle w:val="prostotext"/>
              <w:spacing w:line="240" w:lineRule="auto"/>
              <w:ind w:firstLine="0"/>
              <w:jc w:val="left"/>
              <w:rPr>
                <w:color w:val="000000"/>
                <w:sz w:val="24"/>
                <w:szCs w:val="24"/>
              </w:rPr>
            </w:pPr>
            <w:r w:rsidRPr="00385964">
              <w:rPr>
                <w:color w:val="000000"/>
                <w:sz w:val="24"/>
                <w:szCs w:val="24"/>
              </w:rPr>
              <w:t>Кошти від поточної діяльності (табл.. 3.2)</w:t>
            </w:r>
          </w:p>
        </w:tc>
        <w:tc>
          <w:tcPr>
            <w:tcW w:w="1209" w:type="dxa"/>
          </w:tcPr>
          <w:p w14:paraId="340F14C9" w14:textId="77777777" w:rsidR="00D12507" w:rsidRPr="00385964" w:rsidRDefault="00D12507" w:rsidP="00D12507">
            <w:pPr>
              <w:pStyle w:val="prostotext"/>
              <w:spacing w:line="240" w:lineRule="auto"/>
              <w:ind w:firstLine="0"/>
              <w:jc w:val="center"/>
              <w:rPr>
                <w:color w:val="000000"/>
                <w:sz w:val="24"/>
                <w:szCs w:val="24"/>
              </w:rPr>
            </w:pPr>
          </w:p>
        </w:tc>
        <w:tc>
          <w:tcPr>
            <w:tcW w:w="1211" w:type="dxa"/>
          </w:tcPr>
          <w:p w14:paraId="419D2F12" w14:textId="77777777" w:rsidR="00D12507" w:rsidRPr="00385964" w:rsidRDefault="00D12507" w:rsidP="00D12507">
            <w:pPr>
              <w:pStyle w:val="prostotext"/>
              <w:spacing w:line="240" w:lineRule="auto"/>
              <w:ind w:firstLine="0"/>
              <w:jc w:val="center"/>
              <w:rPr>
                <w:color w:val="000000"/>
                <w:sz w:val="24"/>
                <w:szCs w:val="24"/>
              </w:rPr>
            </w:pPr>
          </w:p>
        </w:tc>
        <w:tc>
          <w:tcPr>
            <w:tcW w:w="1211" w:type="dxa"/>
          </w:tcPr>
          <w:p w14:paraId="4623AD64"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260</w:t>
            </w:r>
          </w:p>
        </w:tc>
        <w:tc>
          <w:tcPr>
            <w:tcW w:w="1211" w:type="dxa"/>
          </w:tcPr>
          <w:p w14:paraId="61BFA5B9"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350</w:t>
            </w:r>
          </w:p>
        </w:tc>
      </w:tr>
      <w:tr w:rsidR="00D12507" w:rsidRPr="00385964" w14:paraId="0C80B4B3" w14:textId="77777777">
        <w:tc>
          <w:tcPr>
            <w:tcW w:w="5443" w:type="dxa"/>
          </w:tcPr>
          <w:p w14:paraId="5B14B669" w14:textId="77777777" w:rsidR="00D12507" w:rsidRPr="00385964" w:rsidRDefault="00D12507" w:rsidP="00D12507">
            <w:pPr>
              <w:pStyle w:val="prostotext"/>
              <w:spacing w:line="240" w:lineRule="auto"/>
              <w:ind w:firstLine="0"/>
              <w:jc w:val="left"/>
              <w:rPr>
                <w:color w:val="000000"/>
                <w:sz w:val="24"/>
                <w:szCs w:val="24"/>
              </w:rPr>
            </w:pPr>
            <w:r w:rsidRPr="00385964">
              <w:rPr>
                <w:color w:val="000000"/>
                <w:sz w:val="24"/>
                <w:szCs w:val="24"/>
              </w:rPr>
              <w:t>Зниження коштів для компенсаційного залишку</w:t>
            </w:r>
          </w:p>
        </w:tc>
        <w:tc>
          <w:tcPr>
            <w:tcW w:w="1209" w:type="dxa"/>
          </w:tcPr>
          <w:p w14:paraId="44A6C5E4" w14:textId="77777777" w:rsidR="00D12507" w:rsidRPr="00385964" w:rsidRDefault="00D12507" w:rsidP="00D12507">
            <w:pPr>
              <w:pStyle w:val="prostotext"/>
              <w:spacing w:line="240" w:lineRule="auto"/>
              <w:ind w:firstLine="0"/>
              <w:jc w:val="center"/>
              <w:rPr>
                <w:color w:val="000000"/>
                <w:sz w:val="24"/>
                <w:szCs w:val="24"/>
              </w:rPr>
            </w:pPr>
          </w:p>
        </w:tc>
        <w:tc>
          <w:tcPr>
            <w:tcW w:w="1211" w:type="dxa"/>
          </w:tcPr>
          <w:p w14:paraId="4D029D4F" w14:textId="77777777" w:rsidR="00D12507" w:rsidRPr="00385964" w:rsidRDefault="00D12507" w:rsidP="00D12507">
            <w:pPr>
              <w:pStyle w:val="prostotext"/>
              <w:spacing w:line="240" w:lineRule="auto"/>
              <w:ind w:firstLine="0"/>
              <w:jc w:val="center"/>
              <w:rPr>
                <w:color w:val="000000"/>
                <w:sz w:val="24"/>
                <w:szCs w:val="24"/>
              </w:rPr>
            </w:pPr>
          </w:p>
        </w:tc>
        <w:tc>
          <w:tcPr>
            <w:tcW w:w="1211" w:type="dxa"/>
          </w:tcPr>
          <w:p w14:paraId="7859C599"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10</w:t>
            </w:r>
          </w:p>
        </w:tc>
        <w:tc>
          <w:tcPr>
            <w:tcW w:w="1211" w:type="dxa"/>
          </w:tcPr>
          <w:p w14:paraId="26FE7FFC"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22</w:t>
            </w:r>
          </w:p>
        </w:tc>
      </w:tr>
      <w:tr w:rsidR="00D12507" w:rsidRPr="00385964" w14:paraId="578029D1" w14:textId="77777777">
        <w:tc>
          <w:tcPr>
            <w:tcW w:w="5443" w:type="dxa"/>
          </w:tcPr>
          <w:p w14:paraId="40A0FBD0" w14:textId="77777777" w:rsidR="00D12507" w:rsidRPr="00385964" w:rsidRDefault="00D12507" w:rsidP="00D12507">
            <w:pPr>
              <w:pStyle w:val="prostotext"/>
              <w:spacing w:line="240" w:lineRule="auto"/>
              <w:ind w:firstLine="0"/>
              <w:jc w:val="left"/>
              <w:rPr>
                <w:color w:val="000000"/>
                <w:sz w:val="24"/>
                <w:szCs w:val="24"/>
              </w:rPr>
            </w:pPr>
            <w:r w:rsidRPr="00385964">
              <w:rPr>
                <w:color w:val="000000"/>
                <w:sz w:val="24"/>
                <w:szCs w:val="24"/>
              </w:rPr>
              <w:t>Приплив коштів</w:t>
            </w:r>
          </w:p>
        </w:tc>
        <w:tc>
          <w:tcPr>
            <w:tcW w:w="1209" w:type="dxa"/>
          </w:tcPr>
          <w:p w14:paraId="7AE92AA8"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446</w:t>
            </w:r>
          </w:p>
        </w:tc>
        <w:tc>
          <w:tcPr>
            <w:tcW w:w="1211" w:type="dxa"/>
          </w:tcPr>
          <w:p w14:paraId="5E1675E7"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200</w:t>
            </w:r>
          </w:p>
        </w:tc>
        <w:tc>
          <w:tcPr>
            <w:tcW w:w="1211" w:type="dxa"/>
          </w:tcPr>
          <w:p w14:paraId="1EB5F6F6"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270</w:t>
            </w:r>
          </w:p>
        </w:tc>
        <w:tc>
          <w:tcPr>
            <w:tcW w:w="1211" w:type="dxa"/>
          </w:tcPr>
          <w:p w14:paraId="45CFFF41"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372</w:t>
            </w:r>
          </w:p>
        </w:tc>
      </w:tr>
      <w:tr w:rsidR="00D12507" w:rsidRPr="00385964" w14:paraId="6AB1F53F" w14:textId="77777777">
        <w:tc>
          <w:tcPr>
            <w:tcW w:w="5443" w:type="dxa"/>
          </w:tcPr>
          <w:p w14:paraId="6AD12285" w14:textId="77777777" w:rsidR="00D12507" w:rsidRPr="00385964" w:rsidRDefault="00D12507" w:rsidP="00D12507">
            <w:pPr>
              <w:pStyle w:val="prostotext"/>
              <w:spacing w:line="240" w:lineRule="auto"/>
              <w:ind w:firstLine="0"/>
              <w:jc w:val="left"/>
              <w:rPr>
                <w:color w:val="000000"/>
                <w:sz w:val="24"/>
                <w:szCs w:val="24"/>
              </w:rPr>
            </w:pPr>
            <w:r w:rsidRPr="00385964">
              <w:rPr>
                <w:color w:val="000000"/>
                <w:sz w:val="24"/>
                <w:szCs w:val="24"/>
              </w:rPr>
              <w:t>ПОТРЕБА</w:t>
            </w:r>
          </w:p>
        </w:tc>
        <w:tc>
          <w:tcPr>
            <w:tcW w:w="1209" w:type="dxa"/>
          </w:tcPr>
          <w:p w14:paraId="74264239"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1 к.</w:t>
            </w:r>
          </w:p>
        </w:tc>
        <w:tc>
          <w:tcPr>
            <w:tcW w:w="1211" w:type="dxa"/>
          </w:tcPr>
          <w:p w14:paraId="7AC772EC"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2 к.</w:t>
            </w:r>
          </w:p>
        </w:tc>
        <w:tc>
          <w:tcPr>
            <w:tcW w:w="1211" w:type="dxa"/>
          </w:tcPr>
          <w:p w14:paraId="5090CF6E"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3 к.</w:t>
            </w:r>
          </w:p>
        </w:tc>
        <w:tc>
          <w:tcPr>
            <w:tcW w:w="1211" w:type="dxa"/>
          </w:tcPr>
          <w:p w14:paraId="5E728700"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4 к.</w:t>
            </w:r>
          </w:p>
        </w:tc>
      </w:tr>
      <w:tr w:rsidR="00D12507" w:rsidRPr="00385964" w14:paraId="23947312" w14:textId="77777777">
        <w:tc>
          <w:tcPr>
            <w:tcW w:w="5443" w:type="dxa"/>
          </w:tcPr>
          <w:p w14:paraId="481A6174" w14:textId="77777777" w:rsidR="00D12507" w:rsidRPr="00385964" w:rsidRDefault="00D12507" w:rsidP="00D12507">
            <w:pPr>
              <w:pStyle w:val="prostotext"/>
              <w:spacing w:line="240" w:lineRule="auto"/>
              <w:ind w:firstLine="0"/>
              <w:jc w:val="left"/>
              <w:rPr>
                <w:color w:val="000000"/>
                <w:sz w:val="24"/>
                <w:szCs w:val="24"/>
              </w:rPr>
            </w:pPr>
            <w:r w:rsidRPr="00385964">
              <w:rPr>
                <w:color w:val="000000"/>
                <w:sz w:val="24"/>
                <w:szCs w:val="24"/>
              </w:rPr>
              <w:t>Виплати:</w:t>
            </w:r>
          </w:p>
        </w:tc>
        <w:tc>
          <w:tcPr>
            <w:tcW w:w="1209" w:type="dxa"/>
          </w:tcPr>
          <w:p w14:paraId="37198ABD" w14:textId="77777777" w:rsidR="00D12507" w:rsidRPr="00385964" w:rsidRDefault="00D12507" w:rsidP="00D12507">
            <w:pPr>
              <w:pStyle w:val="prostotext"/>
              <w:spacing w:line="240" w:lineRule="auto"/>
              <w:ind w:firstLine="0"/>
              <w:jc w:val="center"/>
              <w:rPr>
                <w:color w:val="000000"/>
                <w:sz w:val="24"/>
                <w:szCs w:val="24"/>
              </w:rPr>
            </w:pPr>
          </w:p>
        </w:tc>
        <w:tc>
          <w:tcPr>
            <w:tcW w:w="1211" w:type="dxa"/>
          </w:tcPr>
          <w:p w14:paraId="69EC4834" w14:textId="77777777" w:rsidR="00D12507" w:rsidRPr="00385964" w:rsidRDefault="00D12507" w:rsidP="00D12507">
            <w:pPr>
              <w:pStyle w:val="prostotext"/>
              <w:spacing w:line="240" w:lineRule="auto"/>
              <w:ind w:firstLine="0"/>
              <w:jc w:val="center"/>
              <w:rPr>
                <w:color w:val="000000"/>
                <w:sz w:val="24"/>
                <w:szCs w:val="24"/>
              </w:rPr>
            </w:pPr>
          </w:p>
        </w:tc>
        <w:tc>
          <w:tcPr>
            <w:tcW w:w="1211" w:type="dxa"/>
          </w:tcPr>
          <w:p w14:paraId="289AE109" w14:textId="77777777" w:rsidR="00D12507" w:rsidRPr="00385964" w:rsidRDefault="00D12507" w:rsidP="00D12507">
            <w:pPr>
              <w:pStyle w:val="prostotext"/>
              <w:spacing w:line="240" w:lineRule="auto"/>
              <w:ind w:firstLine="0"/>
              <w:jc w:val="center"/>
              <w:rPr>
                <w:color w:val="000000"/>
                <w:sz w:val="24"/>
                <w:szCs w:val="24"/>
              </w:rPr>
            </w:pPr>
          </w:p>
        </w:tc>
        <w:tc>
          <w:tcPr>
            <w:tcW w:w="1211" w:type="dxa"/>
          </w:tcPr>
          <w:p w14:paraId="58B7F08F" w14:textId="77777777" w:rsidR="00D12507" w:rsidRPr="00385964" w:rsidRDefault="00D12507" w:rsidP="00D12507">
            <w:pPr>
              <w:pStyle w:val="prostotext"/>
              <w:spacing w:line="240" w:lineRule="auto"/>
              <w:ind w:firstLine="0"/>
              <w:jc w:val="center"/>
              <w:rPr>
                <w:color w:val="000000"/>
                <w:sz w:val="24"/>
                <w:szCs w:val="24"/>
              </w:rPr>
            </w:pPr>
          </w:p>
        </w:tc>
      </w:tr>
      <w:tr w:rsidR="00D12507" w:rsidRPr="00385964" w14:paraId="307D913E" w14:textId="77777777">
        <w:tc>
          <w:tcPr>
            <w:tcW w:w="5443" w:type="dxa"/>
          </w:tcPr>
          <w:p w14:paraId="110F3A35" w14:textId="77777777" w:rsidR="00D12507" w:rsidRPr="00385964" w:rsidRDefault="00D12507" w:rsidP="00D12507">
            <w:pPr>
              <w:pStyle w:val="prostotext"/>
              <w:spacing w:line="240" w:lineRule="auto"/>
              <w:ind w:firstLine="0"/>
              <w:jc w:val="left"/>
              <w:rPr>
                <w:color w:val="000000"/>
                <w:sz w:val="24"/>
                <w:szCs w:val="24"/>
              </w:rPr>
            </w:pPr>
            <w:r w:rsidRPr="00385964">
              <w:rPr>
                <w:color w:val="000000"/>
                <w:sz w:val="24"/>
                <w:szCs w:val="24"/>
              </w:rPr>
              <w:t>- по кредитній лінії</w:t>
            </w:r>
          </w:p>
        </w:tc>
        <w:tc>
          <w:tcPr>
            <w:tcW w:w="1209" w:type="dxa"/>
          </w:tcPr>
          <w:p w14:paraId="1038AD5E" w14:textId="77777777" w:rsidR="00D12507" w:rsidRPr="00385964" w:rsidRDefault="00D12507" w:rsidP="00D12507">
            <w:pPr>
              <w:pStyle w:val="prostotext"/>
              <w:spacing w:line="240" w:lineRule="auto"/>
              <w:ind w:firstLine="0"/>
              <w:jc w:val="center"/>
              <w:rPr>
                <w:color w:val="000000"/>
                <w:sz w:val="24"/>
                <w:szCs w:val="24"/>
              </w:rPr>
            </w:pPr>
          </w:p>
        </w:tc>
        <w:tc>
          <w:tcPr>
            <w:tcW w:w="1211" w:type="dxa"/>
          </w:tcPr>
          <w:p w14:paraId="695FA5C5" w14:textId="77777777" w:rsidR="00D12507" w:rsidRPr="00385964" w:rsidRDefault="00D12507" w:rsidP="00D12507">
            <w:pPr>
              <w:pStyle w:val="prostotext"/>
              <w:spacing w:line="240" w:lineRule="auto"/>
              <w:ind w:firstLine="0"/>
              <w:jc w:val="center"/>
              <w:rPr>
                <w:color w:val="000000"/>
                <w:sz w:val="24"/>
                <w:szCs w:val="24"/>
              </w:rPr>
            </w:pPr>
          </w:p>
        </w:tc>
        <w:tc>
          <w:tcPr>
            <w:tcW w:w="1211" w:type="dxa"/>
          </w:tcPr>
          <w:p w14:paraId="1567605E"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48</w:t>
            </w:r>
          </w:p>
        </w:tc>
        <w:tc>
          <w:tcPr>
            <w:tcW w:w="1211" w:type="dxa"/>
          </w:tcPr>
          <w:p w14:paraId="39E8BBE8"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362</w:t>
            </w:r>
          </w:p>
        </w:tc>
      </w:tr>
      <w:tr w:rsidR="00D12507" w:rsidRPr="00385964" w14:paraId="614F48C4" w14:textId="77777777">
        <w:tc>
          <w:tcPr>
            <w:tcW w:w="5443" w:type="dxa"/>
          </w:tcPr>
          <w:p w14:paraId="5C39C8D2" w14:textId="77777777" w:rsidR="00D12507" w:rsidRPr="00385964" w:rsidRDefault="00D12507" w:rsidP="00D12507">
            <w:pPr>
              <w:pStyle w:val="prostotext"/>
              <w:spacing w:line="240" w:lineRule="auto"/>
              <w:ind w:firstLine="0"/>
              <w:jc w:val="left"/>
              <w:rPr>
                <w:color w:val="000000"/>
                <w:sz w:val="24"/>
                <w:szCs w:val="24"/>
              </w:rPr>
            </w:pPr>
            <w:r w:rsidRPr="00385964">
              <w:rPr>
                <w:color w:val="000000"/>
                <w:sz w:val="24"/>
                <w:szCs w:val="24"/>
              </w:rPr>
              <w:t>- по відстрочених платежах</w:t>
            </w:r>
          </w:p>
        </w:tc>
        <w:tc>
          <w:tcPr>
            <w:tcW w:w="1209" w:type="dxa"/>
          </w:tcPr>
          <w:p w14:paraId="2FD9FD34" w14:textId="77777777" w:rsidR="00D12507" w:rsidRPr="00385964" w:rsidRDefault="00D12507" w:rsidP="00D12507">
            <w:pPr>
              <w:pStyle w:val="prostotext"/>
              <w:spacing w:line="240" w:lineRule="auto"/>
              <w:ind w:firstLine="0"/>
              <w:jc w:val="center"/>
              <w:rPr>
                <w:color w:val="000000"/>
                <w:sz w:val="24"/>
                <w:szCs w:val="24"/>
              </w:rPr>
            </w:pPr>
          </w:p>
        </w:tc>
        <w:tc>
          <w:tcPr>
            <w:tcW w:w="1211" w:type="dxa"/>
          </w:tcPr>
          <w:p w14:paraId="58D3705B"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36</w:t>
            </w:r>
          </w:p>
        </w:tc>
        <w:tc>
          <w:tcPr>
            <w:tcW w:w="1211" w:type="dxa"/>
          </w:tcPr>
          <w:p w14:paraId="428A434D"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200</w:t>
            </w:r>
          </w:p>
        </w:tc>
        <w:tc>
          <w:tcPr>
            <w:tcW w:w="1211" w:type="dxa"/>
          </w:tcPr>
          <w:p w14:paraId="4D44BE8F" w14:textId="77777777" w:rsidR="00D12507" w:rsidRPr="00385964" w:rsidRDefault="00D12507" w:rsidP="00D12507">
            <w:pPr>
              <w:pStyle w:val="prostotext"/>
              <w:spacing w:line="240" w:lineRule="auto"/>
              <w:ind w:firstLine="0"/>
              <w:jc w:val="center"/>
              <w:rPr>
                <w:color w:val="000000"/>
                <w:sz w:val="24"/>
                <w:szCs w:val="24"/>
              </w:rPr>
            </w:pPr>
          </w:p>
        </w:tc>
      </w:tr>
      <w:tr w:rsidR="00D12507" w:rsidRPr="00385964" w14:paraId="474976A0" w14:textId="77777777">
        <w:tc>
          <w:tcPr>
            <w:tcW w:w="5443" w:type="dxa"/>
          </w:tcPr>
          <w:p w14:paraId="39A778B8" w14:textId="77777777" w:rsidR="00D12507" w:rsidRPr="00385964" w:rsidRDefault="00D12507" w:rsidP="00D12507">
            <w:pPr>
              <w:pStyle w:val="prostotext"/>
              <w:spacing w:line="240" w:lineRule="auto"/>
              <w:ind w:firstLine="0"/>
              <w:jc w:val="left"/>
              <w:rPr>
                <w:color w:val="000000"/>
                <w:sz w:val="24"/>
                <w:szCs w:val="24"/>
              </w:rPr>
            </w:pPr>
            <w:r w:rsidRPr="00385964">
              <w:rPr>
                <w:color w:val="000000"/>
                <w:sz w:val="24"/>
                <w:szCs w:val="24"/>
              </w:rPr>
              <w:t>Разом виплат</w:t>
            </w:r>
          </w:p>
        </w:tc>
        <w:tc>
          <w:tcPr>
            <w:tcW w:w="1209" w:type="dxa"/>
          </w:tcPr>
          <w:p w14:paraId="68CF0BCC" w14:textId="77777777" w:rsidR="00D12507" w:rsidRPr="00385964" w:rsidRDefault="00D12507" w:rsidP="00D12507">
            <w:pPr>
              <w:pStyle w:val="prostotext"/>
              <w:spacing w:line="240" w:lineRule="auto"/>
              <w:ind w:firstLine="0"/>
              <w:jc w:val="center"/>
              <w:rPr>
                <w:color w:val="000000"/>
                <w:sz w:val="24"/>
                <w:szCs w:val="24"/>
              </w:rPr>
            </w:pPr>
          </w:p>
        </w:tc>
        <w:tc>
          <w:tcPr>
            <w:tcW w:w="1211" w:type="dxa"/>
          </w:tcPr>
          <w:p w14:paraId="6A0492F5"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36</w:t>
            </w:r>
          </w:p>
        </w:tc>
        <w:tc>
          <w:tcPr>
            <w:tcW w:w="1211" w:type="dxa"/>
          </w:tcPr>
          <w:p w14:paraId="4C86B8E4"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248</w:t>
            </w:r>
          </w:p>
        </w:tc>
        <w:tc>
          <w:tcPr>
            <w:tcW w:w="1211" w:type="dxa"/>
          </w:tcPr>
          <w:p w14:paraId="676FCE47"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362</w:t>
            </w:r>
          </w:p>
        </w:tc>
      </w:tr>
      <w:tr w:rsidR="00D12507" w:rsidRPr="00385964" w14:paraId="47F45B32" w14:textId="77777777">
        <w:tc>
          <w:tcPr>
            <w:tcW w:w="5443" w:type="dxa"/>
          </w:tcPr>
          <w:p w14:paraId="6858A320" w14:textId="77777777" w:rsidR="00D12507" w:rsidRPr="00385964" w:rsidRDefault="00D12507" w:rsidP="00D12507">
            <w:pPr>
              <w:pStyle w:val="prostotext"/>
              <w:spacing w:line="240" w:lineRule="auto"/>
              <w:ind w:firstLine="0"/>
              <w:jc w:val="left"/>
              <w:rPr>
                <w:color w:val="000000"/>
                <w:sz w:val="24"/>
                <w:szCs w:val="24"/>
              </w:rPr>
            </w:pPr>
            <w:r w:rsidRPr="00385964">
              <w:rPr>
                <w:color w:val="000000"/>
                <w:sz w:val="24"/>
                <w:szCs w:val="24"/>
              </w:rPr>
              <w:t>Виплата відсотків</w:t>
            </w:r>
          </w:p>
        </w:tc>
        <w:tc>
          <w:tcPr>
            <w:tcW w:w="1209" w:type="dxa"/>
          </w:tcPr>
          <w:p w14:paraId="2B76FC03" w14:textId="77777777" w:rsidR="00D12507" w:rsidRPr="00385964" w:rsidRDefault="00D12507" w:rsidP="00D12507">
            <w:pPr>
              <w:pStyle w:val="prostotext"/>
              <w:spacing w:line="240" w:lineRule="auto"/>
              <w:ind w:firstLine="0"/>
              <w:jc w:val="center"/>
              <w:rPr>
                <w:color w:val="000000"/>
                <w:sz w:val="24"/>
                <w:szCs w:val="24"/>
              </w:rPr>
            </w:pPr>
          </w:p>
        </w:tc>
        <w:tc>
          <w:tcPr>
            <w:tcW w:w="1211" w:type="dxa"/>
          </w:tcPr>
          <w:p w14:paraId="0EAEBC76" w14:textId="77777777" w:rsidR="00D12507" w:rsidRPr="00385964" w:rsidRDefault="00D12507" w:rsidP="00D12507">
            <w:pPr>
              <w:pStyle w:val="prostotext"/>
              <w:spacing w:line="240" w:lineRule="auto"/>
              <w:ind w:firstLine="0"/>
              <w:jc w:val="center"/>
              <w:rPr>
                <w:color w:val="000000"/>
                <w:sz w:val="24"/>
                <w:szCs w:val="24"/>
              </w:rPr>
            </w:pPr>
          </w:p>
        </w:tc>
        <w:tc>
          <w:tcPr>
            <w:tcW w:w="1211" w:type="dxa"/>
          </w:tcPr>
          <w:p w14:paraId="6080A546" w14:textId="77777777" w:rsidR="00D12507" w:rsidRPr="00385964" w:rsidRDefault="00D12507" w:rsidP="00D12507">
            <w:pPr>
              <w:pStyle w:val="prostotext"/>
              <w:spacing w:line="240" w:lineRule="auto"/>
              <w:ind w:firstLine="0"/>
              <w:jc w:val="center"/>
              <w:rPr>
                <w:color w:val="000000"/>
                <w:sz w:val="24"/>
                <w:szCs w:val="24"/>
              </w:rPr>
            </w:pPr>
          </w:p>
        </w:tc>
        <w:tc>
          <w:tcPr>
            <w:tcW w:w="1211" w:type="dxa"/>
          </w:tcPr>
          <w:p w14:paraId="4251674A" w14:textId="77777777" w:rsidR="00D12507" w:rsidRPr="00385964" w:rsidRDefault="00D12507" w:rsidP="00D12507">
            <w:pPr>
              <w:pStyle w:val="prostotext"/>
              <w:spacing w:line="240" w:lineRule="auto"/>
              <w:ind w:firstLine="0"/>
              <w:jc w:val="center"/>
              <w:rPr>
                <w:color w:val="000000"/>
                <w:sz w:val="24"/>
                <w:szCs w:val="24"/>
              </w:rPr>
            </w:pPr>
          </w:p>
        </w:tc>
      </w:tr>
      <w:tr w:rsidR="00D12507" w:rsidRPr="00385964" w14:paraId="72C20C3A" w14:textId="77777777">
        <w:tc>
          <w:tcPr>
            <w:tcW w:w="5443" w:type="dxa"/>
          </w:tcPr>
          <w:p w14:paraId="045B7ACA" w14:textId="77777777" w:rsidR="00D12507" w:rsidRPr="00385964" w:rsidRDefault="00D12507" w:rsidP="00D12507">
            <w:pPr>
              <w:pStyle w:val="prostotext"/>
              <w:spacing w:line="240" w:lineRule="auto"/>
              <w:ind w:firstLine="0"/>
              <w:jc w:val="left"/>
              <w:rPr>
                <w:color w:val="000000"/>
                <w:sz w:val="24"/>
                <w:szCs w:val="24"/>
              </w:rPr>
            </w:pPr>
            <w:r w:rsidRPr="00385964">
              <w:rPr>
                <w:color w:val="000000"/>
                <w:sz w:val="24"/>
                <w:szCs w:val="24"/>
              </w:rPr>
              <w:t>- по кредитній лінії</w:t>
            </w:r>
          </w:p>
        </w:tc>
        <w:tc>
          <w:tcPr>
            <w:tcW w:w="1209" w:type="dxa"/>
          </w:tcPr>
          <w:p w14:paraId="448240E5" w14:textId="77777777" w:rsidR="00D12507" w:rsidRPr="00385964" w:rsidRDefault="00D12507" w:rsidP="00D12507">
            <w:pPr>
              <w:pStyle w:val="prostotext"/>
              <w:spacing w:line="240" w:lineRule="auto"/>
              <w:ind w:firstLine="0"/>
              <w:jc w:val="center"/>
              <w:rPr>
                <w:color w:val="000000"/>
                <w:sz w:val="24"/>
                <w:szCs w:val="24"/>
              </w:rPr>
            </w:pPr>
          </w:p>
        </w:tc>
        <w:tc>
          <w:tcPr>
            <w:tcW w:w="1211" w:type="dxa"/>
          </w:tcPr>
          <w:p w14:paraId="54005CCB"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12</w:t>
            </w:r>
          </w:p>
        </w:tc>
        <w:tc>
          <w:tcPr>
            <w:tcW w:w="1211" w:type="dxa"/>
          </w:tcPr>
          <w:p w14:paraId="2CF4BC27"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12</w:t>
            </w:r>
          </w:p>
        </w:tc>
        <w:tc>
          <w:tcPr>
            <w:tcW w:w="1211" w:type="dxa"/>
          </w:tcPr>
          <w:p w14:paraId="43E2E6EE"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10</w:t>
            </w:r>
          </w:p>
        </w:tc>
      </w:tr>
      <w:tr w:rsidR="00D12507" w:rsidRPr="00385964" w14:paraId="02B66CA1" w14:textId="77777777">
        <w:tc>
          <w:tcPr>
            <w:tcW w:w="5443" w:type="dxa"/>
          </w:tcPr>
          <w:p w14:paraId="195C101F" w14:textId="77777777" w:rsidR="00D12507" w:rsidRPr="00385964" w:rsidRDefault="00D12507" w:rsidP="00D12507">
            <w:pPr>
              <w:pStyle w:val="prostotext"/>
              <w:spacing w:line="240" w:lineRule="auto"/>
              <w:ind w:firstLine="0"/>
              <w:jc w:val="left"/>
              <w:rPr>
                <w:color w:val="000000"/>
                <w:sz w:val="24"/>
                <w:szCs w:val="24"/>
              </w:rPr>
            </w:pPr>
            <w:r w:rsidRPr="00385964">
              <w:rPr>
                <w:color w:val="000000"/>
                <w:sz w:val="24"/>
                <w:szCs w:val="24"/>
              </w:rPr>
              <w:t>- по відстрочених платежах</w:t>
            </w:r>
          </w:p>
        </w:tc>
        <w:tc>
          <w:tcPr>
            <w:tcW w:w="1209" w:type="dxa"/>
          </w:tcPr>
          <w:p w14:paraId="7BE34342" w14:textId="77777777" w:rsidR="00D12507" w:rsidRPr="00385964" w:rsidRDefault="00D12507" w:rsidP="00D12507">
            <w:pPr>
              <w:pStyle w:val="prostotext"/>
              <w:spacing w:line="240" w:lineRule="auto"/>
              <w:ind w:firstLine="0"/>
              <w:jc w:val="center"/>
              <w:rPr>
                <w:color w:val="000000"/>
                <w:sz w:val="24"/>
                <w:szCs w:val="24"/>
              </w:rPr>
            </w:pPr>
          </w:p>
        </w:tc>
        <w:tc>
          <w:tcPr>
            <w:tcW w:w="1211" w:type="dxa"/>
          </w:tcPr>
          <w:p w14:paraId="58983E8D"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2</w:t>
            </w:r>
          </w:p>
        </w:tc>
        <w:tc>
          <w:tcPr>
            <w:tcW w:w="1211" w:type="dxa"/>
          </w:tcPr>
          <w:p w14:paraId="63A47F90"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10</w:t>
            </w:r>
          </w:p>
        </w:tc>
        <w:tc>
          <w:tcPr>
            <w:tcW w:w="1211" w:type="dxa"/>
          </w:tcPr>
          <w:p w14:paraId="38BE9712" w14:textId="77777777" w:rsidR="00D12507" w:rsidRPr="00385964" w:rsidRDefault="00D12507" w:rsidP="00D12507">
            <w:pPr>
              <w:pStyle w:val="prostotext"/>
              <w:spacing w:line="240" w:lineRule="auto"/>
              <w:ind w:firstLine="0"/>
              <w:jc w:val="center"/>
              <w:rPr>
                <w:color w:val="000000"/>
                <w:sz w:val="24"/>
                <w:szCs w:val="24"/>
              </w:rPr>
            </w:pPr>
          </w:p>
        </w:tc>
      </w:tr>
      <w:tr w:rsidR="00D12507" w:rsidRPr="00385964" w14:paraId="4137A9C8" w14:textId="77777777">
        <w:tc>
          <w:tcPr>
            <w:tcW w:w="5443" w:type="dxa"/>
          </w:tcPr>
          <w:p w14:paraId="2B71FCDC" w14:textId="77777777" w:rsidR="00D12507" w:rsidRPr="00385964" w:rsidRDefault="00D12507" w:rsidP="00D12507">
            <w:pPr>
              <w:pStyle w:val="prostotext"/>
              <w:spacing w:line="240" w:lineRule="auto"/>
              <w:ind w:firstLine="0"/>
              <w:jc w:val="left"/>
              <w:rPr>
                <w:color w:val="000000"/>
                <w:sz w:val="24"/>
                <w:szCs w:val="24"/>
              </w:rPr>
            </w:pPr>
            <w:r w:rsidRPr="00385964">
              <w:rPr>
                <w:color w:val="000000"/>
                <w:sz w:val="24"/>
                <w:szCs w:val="24"/>
              </w:rPr>
              <w:t>Разом відсотків</w:t>
            </w:r>
          </w:p>
        </w:tc>
        <w:tc>
          <w:tcPr>
            <w:tcW w:w="1209" w:type="dxa"/>
          </w:tcPr>
          <w:p w14:paraId="4EFE4962" w14:textId="77777777" w:rsidR="00D12507" w:rsidRPr="00385964" w:rsidRDefault="00D12507" w:rsidP="00D12507">
            <w:pPr>
              <w:pStyle w:val="prostotext"/>
              <w:spacing w:line="240" w:lineRule="auto"/>
              <w:ind w:firstLine="0"/>
              <w:jc w:val="center"/>
              <w:rPr>
                <w:color w:val="000000"/>
                <w:sz w:val="24"/>
                <w:szCs w:val="24"/>
              </w:rPr>
            </w:pPr>
          </w:p>
        </w:tc>
        <w:tc>
          <w:tcPr>
            <w:tcW w:w="1211" w:type="dxa"/>
          </w:tcPr>
          <w:p w14:paraId="0C520DB2"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14</w:t>
            </w:r>
          </w:p>
        </w:tc>
        <w:tc>
          <w:tcPr>
            <w:tcW w:w="1211" w:type="dxa"/>
          </w:tcPr>
          <w:p w14:paraId="42E41804"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22</w:t>
            </w:r>
          </w:p>
        </w:tc>
        <w:tc>
          <w:tcPr>
            <w:tcW w:w="1211" w:type="dxa"/>
          </w:tcPr>
          <w:p w14:paraId="437A2DB1"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10</w:t>
            </w:r>
          </w:p>
        </w:tc>
      </w:tr>
      <w:tr w:rsidR="00D12507" w:rsidRPr="00385964" w14:paraId="20C77D1A" w14:textId="77777777">
        <w:tc>
          <w:tcPr>
            <w:tcW w:w="5443" w:type="dxa"/>
          </w:tcPr>
          <w:p w14:paraId="0F792644" w14:textId="77777777" w:rsidR="00D12507" w:rsidRPr="00385964" w:rsidRDefault="00D12507" w:rsidP="00D12507">
            <w:pPr>
              <w:pStyle w:val="prostotext"/>
              <w:spacing w:line="240" w:lineRule="auto"/>
              <w:ind w:firstLine="0"/>
              <w:jc w:val="left"/>
              <w:rPr>
                <w:color w:val="000000"/>
                <w:sz w:val="24"/>
                <w:szCs w:val="24"/>
              </w:rPr>
            </w:pPr>
            <w:r w:rsidRPr="00385964">
              <w:rPr>
                <w:color w:val="000000"/>
                <w:sz w:val="24"/>
                <w:szCs w:val="24"/>
              </w:rPr>
              <w:t>Кошти для поточної діяльності (табл.. 3.2)</w:t>
            </w:r>
          </w:p>
        </w:tc>
        <w:tc>
          <w:tcPr>
            <w:tcW w:w="1209" w:type="dxa"/>
          </w:tcPr>
          <w:p w14:paraId="35BDB28E"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414</w:t>
            </w:r>
          </w:p>
        </w:tc>
        <w:tc>
          <w:tcPr>
            <w:tcW w:w="1211" w:type="dxa"/>
          </w:tcPr>
          <w:p w14:paraId="4977BFBC"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150</w:t>
            </w:r>
          </w:p>
        </w:tc>
        <w:tc>
          <w:tcPr>
            <w:tcW w:w="1211" w:type="dxa"/>
          </w:tcPr>
          <w:p w14:paraId="12037A73" w14:textId="77777777" w:rsidR="00D12507" w:rsidRPr="00385964" w:rsidRDefault="00D12507" w:rsidP="00D12507">
            <w:pPr>
              <w:pStyle w:val="prostotext"/>
              <w:spacing w:line="240" w:lineRule="auto"/>
              <w:ind w:firstLine="0"/>
              <w:jc w:val="center"/>
              <w:rPr>
                <w:color w:val="000000"/>
                <w:sz w:val="24"/>
                <w:szCs w:val="24"/>
              </w:rPr>
            </w:pPr>
          </w:p>
        </w:tc>
        <w:tc>
          <w:tcPr>
            <w:tcW w:w="1211" w:type="dxa"/>
          </w:tcPr>
          <w:p w14:paraId="2A7D3784" w14:textId="77777777" w:rsidR="00D12507" w:rsidRPr="00385964" w:rsidRDefault="00D12507" w:rsidP="00D12507">
            <w:pPr>
              <w:pStyle w:val="prostotext"/>
              <w:spacing w:line="240" w:lineRule="auto"/>
              <w:ind w:firstLine="0"/>
              <w:jc w:val="center"/>
              <w:rPr>
                <w:color w:val="000000"/>
                <w:sz w:val="24"/>
                <w:szCs w:val="24"/>
              </w:rPr>
            </w:pPr>
          </w:p>
        </w:tc>
      </w:tr>
      <w:tr w:rsidR="00D12507" w:rsidRPr="00385964" w14:paraId="68E3C6BB" w14:textId="77777777">
        <w:tc>
          <w:tcPr>
            <w:tcW w:w="5443" w:type="dxa"/>
          </w:tcPr>
          <w:p w14:paraId="20170020" w14:textId="77777777" w:rsidR="00D12507" w:rsidRPr="00385964" w:rsidRDefault="00D12507" w:rsidP="00D12507">
            <w:pPr>
              <w:pStyle w:val="prostotext"/>
              <w:spacing w:line="240" w:lineRule="auto"/>
              <w:ind w:firstLine="0"/>
              <w:jc w:val="left"/>
              <w:rPr>
                <w:color w:val="000000"/>
                <w:sz w:val="24"/>
                <w:szCs w:val="24"/>
              </w:rPr>
            </w:pPr>
            <w:r w:rsidRPr="00385964">
              <w:rPr>
                <w:color w:val="000000"/>
                <w:sz w:val="24"/>
                <w:szCs w:val="24"/>
              </w:rPr>
              <w:t>Кошти  для поповнення компенсаційного залишку</w:t>
            </w:r>
          </w:p>
        </w:tc>
        <w:tc>
          <w:tcPr>
            <w:tcW w:w="1209" w:type="dxa"/>
          </w:tcPr>
          <w:p w14:paraId="2D6C8F83"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32</w:t>
            </w:r>
          </w:p>
        </w:tc>
        <w:tc>
          <w:tcPr>
            <w:tcW w:w="1211" w:type="dxa"/>
          </w:tcPr>
          <w:p w14:paraId="38CA5DCC" w14:textId="77777777" w:rsidR="00D12507" w:rsidRPr="00385964" w:rsidRDefault="00D12507" w:rsidP="00D12507">
            <w:pPr>
              <w:pStyle w:val="prostotext"/>
              <w:spacing w:line="240" w:lineRule="auto"/>
              <w:ind w:firstLine="0"/>
              <w:jc w:val="center"/>
              <w:rPr>
                <w:color w:val="000000"/>
                <w:sz w:val="24"/>
                <w:szCs w:val="24"/>
              </w:rPr>
            </w:pPr>
          </w:p>
        </w:tc>
        <w:tc>
          <w:tcPr>
            <w:tcW w:w="1211" w:type="dxa"/>
          </w:tcPr>
          <w:p w14:paraId="467D2058" w14:textId="77777777" w:rsidR="00D12507" w:rsidRPr="00385964" w:rsidRDefault="00D12507" w:rsidP="00D12507">
            <w:pPr>
              <w:pStyle w:val="prostotext"/>
              <w:spacing w:line="240" w:lineRule="auto"/>
              <w:ind w:firstLine="0"/>
              <w:jc w:val="center"/>
              <w:rPr>
                <w:color w:val="000000"/>
                <w:sz w:val="24"/>
                <w:szCs w:val="24"/>
              </w:rPr>
            </w:pPr>
          </w:p>
        </w:tc>
        <w:tc>
          <w:tcPr>
            <w:tcW w:w="1211" w:type="dxa"/>
          </w:tcPr>
          <w:p w14:paraId="494EA383" w14:textId="77777777" w:rsidR="00D12507" w:rsidRPr="00385964" w:rsidRDefault="00D12507" w:rsidP="00D12507">
            <w:pPr>
              <w:pStyle w:val="prostotext"/>
              <w:spacing w:line="240" w:lineRule="auto"/>
              <w:ind w:firstLine="0"/>
              <w:jc w:val="center"/>
              <w:rPr>
                <w:color w:val="000000"/>
                <w:sz w:val="24"/>
                <w:szCs w:val="24"/>
              </w:rPr>
            </w:pPr>
          </w:p>
        </w:tc>
      </w:tr>
      <w:tr w:rsidR="00D12507" w:rsidRPr="00385964" w14:paraId="112BFE97" w14:textId="77777777">
        <w:tc>
          <w:tcPr>
            <w:tcW w:w="5443" w:type="dxa"/>
          </w:tcPr>
          <w:p w14:paraId="054BF497" w14:textId="77777777" w:rsidR="00D12507" w:rsidRPr="00385964" w:rsidRDefault="00D12507" w:rsidP="00D12507">
            <w:pPr>
              <w:pStyle w:val="prostotext"/>
              <w:spacing w:line="240" w:lineRule="auto"/>
              <w:ind w:firstLine="0"/>
              <w:jc w:val="left"/>
              <w:rPr>
                <w:color w:val="000000"/>
                <w:sz w:val="24"/>
                <w:szCs w:val="24"/>
              </w:rPr>
            </w:pPr>
            <w:r w:rsidRPr="00385964">
              <w:rPr>
                <w:color w:val="000000"/>
                <w:sz w:val="24"/>
                <w:szCs w:val="24"/>
              </w:rPr>
              <w:t>Потреба в коштах</w:t>
            </w:r>
          </w:p>
        </w:tc>
        <w:tc>
          <w:tcPr>
            <w:tcW w:w="1209" w:type="dxa"/>
          </w:tcPr>
          <w:p w14:paraId="4DF2F39C"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446</w:t>
            </w:r>
          </w:p>
        </w:tc>
        <w:tc>
          <w:tcPr>
            <w:tcW w:w="1211" w:type="dxa"/>
          </w:tcPr>
          <w:p w14:paraId="7C788EB2"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200</w:t>
            </w:r>
          </w:p>
        </w:tc>
        <w:tc>
          <w:tcPr>
            <w:tcW w:w="1211" w:type="dxa"/>
          </w:tcPr>
          <w:p w14:paraId="38073980"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270</w:t>
            </w:r>
          </w:p>
        </w:tc>
        <w:tc>
          <w:tcPr>
            <w:tcW w:w="1211" w:type="dxa"/>
          </w:tcPr>
          <w:p w14:paraId="0835C0A4" w14:textId="77777777" w:rsidR="00D12507" w:rsidRPr="00385964" w:rsidRDefault="00D12507" w:rsidP="00D12507">
            <w:pPr>
              <w:pStyle w:val="prostotext"/>
              <w:spacing w:line="240" w:lineRule="auto"/>
              <w:ind w:firstLine="0"/>
              <w:jc w:val="center"/>
              <w:rPr>
                <w:color w:val="000000"/>
                <w:sz w:val="24"/>
                <w:szCs w:val="24"/>
              </w:rPr>
            </w:pPr>
            <w:r w:rsidRPr="00385964">
              <w:rPr>
                <w:color w:val="000000"/>
                <w:sz w:val="24"/>
                <w:szCs w:val="24"/>
              </w:rPr>
              <w:t>372</w:t>
            </w:r>
          </w:p>
        </w:tc>
      </w:tr>
    </w:tbl>
    <w:p w14:paraId="5FD2A45F" w14:textId="77777777" w:rsidR="00D12507" w:rsidRPr="00385964" w:rsidRDefault="00D12507" w:rsidP="00D12507">
      <w:pPr>
        <w:pStyle w:val="prostotext"/>
        <w:rPr>
          <w:color w:val="000000"/>
        </w:rPr>
      </w:pPr>
    </w:p>
    <w:p w14:paraId="2EF8AF39" w14:textId="77777777" w:rsidR="00B356E1" w:rsidRPr="00385964" w:rsidRDefault="00B356E1" w:rsidP="004076FE">
      <w:pPr>
        <w:spacing w:line="360" w:lineRule="auto"/>
        <w:ind w:firstLine="709"/>
        <w:jc w:val="both"/>
        <w:rPr>
          <w:color w:val="auto"/>
          <w:sz w:val="28"/>
          <w:lang w:val="uk-UA"/>
        </w:rPr>
      </w:pPr>
      <w:r w:rsidRPr="00385964">
        <w:rPr>
          <w:color w:val="auto"/>
          <w:sz w:val="28"/>
          <w:lang w:val="uk-UA"/>
        </w:rPr>
        <w:t xml:space="preserve">Для </w:t>
      </w:r>
      <w:r w:rsidRPr="00385964">
        <w:rPr>
          <w:color w:val="auto"/>
          <w:sz w:val="28"/>
          <w:szCs w:val="28"/>
          <w:lang w:val="uk-UA"/>
        </w:rPr>
        <w:t xml:space="preserve">ТОВ </w:t>
      </w:r>
      <w:r w:rsidR="002F0009" w:rsidRPr="00385964">
        <w:rPr>
          <w:color w:val="auto"/>
          <w:sz w:val="28"/>
          <w:szCs w:val="28"/>
          <w:lang w:val="uk-UA"/>
        </w:rPr>
        <w:t>«Благо-Інвест»</w:t>
      </w:r>
      <w:r w:rsidRPr="00385964">
        <w:rPr>
          <w:color w:val="auto"/>
          <w:sz w:val="28"/>
          <w:szCs w:val="28"/>
          <w:lang w:val="uk-UA"/>
        </w:rPr>
        <w:t xml:space="preserve"> </w:t>
      </w:r>
      <w:r w:rsidRPr="00385964">
        <w:rPr>
          <w:color w:val="auto"/>
          <w:sz w:val="28"/>
          <w:lang w:val="uk-UA"/>
        </w:rPr>
        <w:t>як основний інструмент розрахунку й контролю ефективності центрів відповідальності можливо прийняти методику розрахунку багатоступінчастої маржинальной прибутку.</w:t>
      </w:r>
      <w:r w:rsidR="00CA0C84">
        <w:rPr>
          <w:color w:val="auto"/>
          <w:sz w:val="28"/>
          <w:lang w:val="uk-UA"/>
        </w:rPr>
        <w:t xml:space="preserve"> </w:t>
      </w:r>
      <w:r w:rsidRPr="00385964">
        <w:rPr>
          <w:color w:val="auto"/>
          <w:sz w:val="28"/>
          <w:lang w:val="uk-UA"/>
        </w:rPr>
        <w:t>Можливий варіант моделі внутрішньої звітності по центр</w:t>
      </w:r>
      <w:r w:rsidR="00DC3942" w:rsidRPr="00385964">
        <w:rPr>
          <w:color w:val="auto"/>
          <w:sz w:val="28"/>
          <w:lang w:val="uk-UA"/>
        </w:rPr>
        <w:t>у</w:t>
      </w:r>
      <w:r w:rsidRPr="00385964">
        <w:rPr>
          <w:color w:val="auto"/>
          <w:sz w:val="28"/>
          <w:lang w:val="uk-UA"/>
        </w:rPr>
        <w:t xml:space="preserve"> відповідальності </w:t>
      </w:r>
      <w:r w:rsidR="00DC3942" w:rsidRPr="00385964">
        <w:rPr>
          <w:color w:val="auto"/>
          <w:sz w:val="28"/>
          <w:lang w:val="uk-UA"/>
        </w:rPr>
        <w:t xml:space="preserve">представництво </w:t>
      </w:r>
      <w:r w:rsidR="00DC3942" w:rsidRPr="00385964">
        <w:rPr>
          <w:color w:val="auto"/>
          <w:sz w:val="28"/>
          <w:szCs w:val="28"/>
          <w:lang w:val="uk-UA"/>
        </w:rPr>
        <w:t xml:space="preserve">ТОВ «Благо-Інвест» </w:t>
      </w:r>
      <w:r w:rsidRPr="00385964">
        <w:rPr>
          <w:color w:val="auto"/>
          <w:sz w:val="28"/>
          <w:lang w:val="uk-UA"/>
        </w:rPr>
        <w:t>представлений у табл.3.</w:t>
      </w:r>
      <w:r w:rsidR="00E923B2">
        <w:rPr>
          <w:color w:val="auto"/>
          <w:sz w:val="28"/>
          <w:lang w:val="uk-UA"/>
        </w:rPr>
        <w:t>8</w:t>
      </w:r>
    </w:p>
    <w:p w14:paraId="1566E7F7" w14:textId="77777777" w:rsidR="00B356E1" w:rsidRPr="00385964" w:rsidRDefault="00B356E1" w:rsidP="00DC3942">
      <w:pPr>
        <w:spacing w:line="360" w:lineRule="auto"/>
        <w:ind w:firstLine="709"/>
        <w:jc w:val="right"/>
        <w:rPr>
          <w:color w:val="auto"/>
          <w:sz w:val="28"/>
          <w:szCs w:val="28"/>
          <w:lang w:val="uk-UA"/>
        </w:rPr>
      </w:pPr>
      <w:r w:rsidRPr="00385964">
        <w:rPr>
          <w:color w:val="auto"/>
          <w:sz w:val="28"/>
          <w:szCs w:val="28"/>
          <w:lang w:val="uk-UA"/>
        </w:rPr>
        <w:lastRenderedPageBreak/>
        <w:t>Таблиця 3.</w:t>
      </w:r>
      <w:r w:rsidR="00E923B2">
        <w:rPr>
          <w:color w:val="auto"/>
          <w:sz w:val="28"/>
          <w:szCs w:val="28"/>
          <w:lang w:val="uk-UA"/>
        </w:rPr>
        <w:t>8</w:t>
      </w:r>
      <w:r w:rsidRPr="00385964">
        <w:rPr>
          <w:color w:val="auto"/>
          <w:sz w:val="28"/>
          <w:szCs w:val="28"/>
          <w:lang w:val="uk-UA"/>
        </w:rPr>
        <w:t>.</w:t>
      </w:r>
    </w:p>
    <w:p w14:paraId="27DDA26F" w14:textId="77777777" w:rsidR="00B356E1" w:rsidRPr="00385964" w:rsidRDefault="00B356E1" w:rsidP="00DC3942">
      <w:pPr>
        <w:pStyle w:val="6"/>
        <w:spacing w:before="0" w:after="0" w:line="360" w:lineRule="auto"/>
        <w:ind w:firstLine="709"/>
        <w:jc w:val="center"/>
        <w:rPr>
          <w:b w:val="0"/>
          <w:color w:val="auto"/>
          <w:sz w:val="28"/>
          <w:szCs w:val="28"/>
          <w:lang w:val="uk-UA"/>
        </w:rPr>
      </w:pPr>
      <w:r w:rsidRPr="00385964">
        <w:rPr>
          <w:b w:val="0"/>
          <w:sz w:val="28"/>
          <w:szCs w:val="28"/>
          <w:lang w:val="uk-UA"/>
        </w:rPr>
        <w:t xml:space="preserve">Модель системи внутрішньої звітності для контролю кінцевого результату по центрі відповідальності </w:t>
      </w:r>
      <w:r w:rsidR="00DC3942" w:rsidRPr="00385964">
        <w:rPr>
          <w:b w:val="0"/>
          <w:color w:val="auto"/>
          <w:sz w:val="28"/>
          <w:szCs w:val="28"/>
          <w:lang w:val="uk-UA"/>
        </w:rPr>
        <w:t xml:space="preserve">представництво ТОВ «Благо-Інвест», </w:t>
      </w:r>
      <w:r w:rsidRPr="00385964">
        <w:rPr>
          <w:b w:val="0"/>
          <w:color w:val="auto"/>
          <w:sz w:val="28"/>
          <w:szCs w:val="28"/>
          <w:lang w:val="uk-UA"/>
        </w:rPr>
        <w:t>грн</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1559"/>
        <w:gridCol w:w="1843"/>
        <w:gridCol w:w="1417"/>
      </w:tblGrid>
      <w:tr w:rsidR="00B356E1" w:rsidRPr="00385964" w14:paraId="16E2D4F1" w14:textId="77777777">
        <w:tc>
          <w:tcPr>
            <w:tcW w:w="4788" w:type="dxa"/>
            <w:vAlign w:val="center"/>
          </w:tcPr>
          <w:p w14:paraId="7CAD3C89" w14:textId="77777777" w:rsidR="00B356E1" w:rsidRPr="00CA0C84" w:rsidRDefault="00B356E1" w:rsidP="00761268">
            <w:pPr>
              <w:pStyle w:val="7"/>
              <w:rPr>
                <w:lang w:val="uk-UA"/>
              </w:rPr>
            </w:pPr>
            <w:r w:rsidRPr="00CA0C84">
              <w:rPr>
                <w:lang w:val="uk-UA"/>
              </w:rPr>
              <w:t>Найменування витрат</w:t>
            </w:r>
          </w:p>
        </w:tc>
        <w:tc>
          <w:tcPr>
            <w:tcW w:w="1559" w:type="dxa"/>
          </w:tcPr>
          <w:p w14:paraId="1CF84729" w14:textId="77777777" w:rsidR="00B356E1" w:rsidRPr="00CA0C84" w:rsidRDefault="00B356E1" w:rsidP="00761268">
            <w:pPr>
              <w:spacing w:line="360" w:lineRule="auto"/>
              <w:jc w:val="both"/>
              <w:rPr>
                <w:color w:val="auto"/>
                <w:lang w:val="uk-UA"/>
              </w:rPr>
            </w:pPr>
            <w:r w:rsidRPr="00CA0C84">
              <w:rPr>
                <w:color w:val="auto"/>
                <w:lang w:val="uk-UA"/>
              </w:rPr>
              <w:t>Планова вартість витрат</w:t>
            </w:r>
          </w:p>
        </w:tc>
        <w:tc>
          <w:tcPr>
            <w:tcW w:w="1843" w:type="dxa"/>
          </w:tcPr>
          <w:p w14:paraId="7BCEBF3E" w14:textId="77777777" w:rsidR="00B356E1" w:rsidRPr="00CA0C84" w:rsidRDefault="00B356E1" w:rsidP="00761268">
            <w:pPr>
              <w:spacing w:line="360" w:lineRule="auto"/>
              <w:jc w:val="both"/>
              <w:rPr>
                <w:color w:val="auto"/>
                <w:lang w:val="uk-UA"/>
              </w:rPr>
            </w:pPr>
            <w:r w:rsidRPr="00CA0C84">
              <w:rPr>
                <w:color w:val="auto"/>
                <w:lang w:val="uk-UA"/>
              </w:rPr>
              <w:t>Фактична вартість витрат</w:t>
            </w:r>
          </w:p>
        </w:tc>
        <w:tc>
          <w:tcPr>
            <w:tcW w:w="1417" w:type="dxa"/>
          </w:tcPr>
          <w:p w14:paraId="458B9513" w14:textId="77777777" w:rsidR="00B356E1" w:rsidRPr="00CA0C84" w:rsidRDefault="00B356E1" w:rsidP="00761268">
            <w:pPr>
              <w:spacing w:line="360" w:lineRule="auto"/>
              <w:jc w:val="both"/>
              <w:rPr>
                <w:color w:val="auto"/>
                <w:lang w:val="uk-UA"/>
              </w:rPr>
            </w:pPr>
            <w:r w:rsidRPr="00CA0C84">
              <w:rPr>
                <w:color w:val="auto"/>
                <w:lang w:val="uk-UA"/>
              </w:rPr>
              <w:t xml:space="preserve">Відхилення </w:t>
            </w:r>
          </w:p>
        </w:tc>
      </w:tr>
      <w:tr w:rsidR="00B356E1" w:rsidRPr="00385964" w14:paraId="5061B268" w14:textId="77777777">
        <w:tc>
          <w:tcPr>
            <w:tcW w:w="4788" w:type="dxa"/>
          </w:tcPr>
          <w:p w14:paraId="170FEFA1" w14:textId="77777777" w:rsidR="00B356E1" w:rsidRPr="00385964" w:rsidRDefault="00B356E1" w:rsidP="00761268">
            <w:pPr>
              <w:spacing w:line="360" w:lineRule="auto"/>
              <w:jc w:val="center"/>
              <w:rPr>
                <w:color w:val="auto"/>
                <w:lang w:val="uk-UA"/>
              </w:rPr>
            </w:pPr>
            <w:r w:rsidRPr="00385964">
              <w:rPr>
                <w:color w:val="auto"/>
                <w:lang w:val="uk-UA"/>
              </w:rPr>
              <w:t>2</w:t>
            </w:r>
          </w:p>
        </w:tc>
        <w:tc>
          <w:tcPr>
            <w:tcW w:w="1559" w:type="dxa"/>
          </w:tcPr>
          <w:p w14:paraId="5968B14E" w14:textId="77777777" w:rsidR="00B356E1" w:rsidRPr="00385964" w:rsidRDefault="00B356E1" w:rsidP="00761268">
            <w:pPr>
              <w:spacing w:line="360" w:lineRule="auto"/>
              <w:jc w:val="center"/>
              <w:rPr>
                <w:color w:val="auto"/>
                <w:lang w:val="uk-UA"/>
              </w:rPr>
            </w:pPr>
            <w:r w:rsidRPr="00385964">
              <w:rPr>
                <w:color w:val="auto"/>
                <w:lang w:val="uk-UA"/>
              </w:rPr>
              <w:t>3</w:t>
            </w:r>
          </w:p>
        </w:tc>
        <w:tc>
          <w:tcPr>
            <w:tcW w:w="1843" w:type="dxa"/>
          </w:tcPr>
          <w:p w14:paraId="2066D18F" w14:textId="77777777" w:rsidR="00B356E1" w:rsidRPr="00385964" w:rsidRDefault="00B356E1" w:rsidP="00761268">
            <w:pPr>
              <w:spacing w:line="360" w:lineRule="auto"/>
              <w:jc w:val="center"/>
              <w:rPr>
                <w:color w:val="auto"/>
                <w:lang w:val="uk-UA"/>
              </w:rPr>
            </w:pPr>
            <w:r w:rsidRPr="00385964">
              <w:rPr>
                <w:color w:val="auto"/>
                <w:lang w:val="uk-UA"/>
              </w:rPr>
              <w:t>4</w:t>
            </w:r>
          </w:p>
        </w:tc>
        <w:tc>
          <w:tcPr>
            <w:tcW w:w="1417" w:type="dxa"/>
          </w:tcPr>
          <w:p w14:paraId="238214B9" w14:textId="77777777" w:rsidR="00B356E1" w:rsidRPr="00385964" w:rsidRDefault="00B356E1" w:rsidP="00761268">
            <w:pPr>
              <w:spacing w:line="360" w:lineRule="auto"/>
              <w:jc w:val="center"/>
              <w:rPr>
                <w:color w:val="auto"/>
                <w:lang w:val="uk-UA"/>
              </w:rPr>
            </w:pPr>
            <w:r w:rsidRPr="00385964">
              <w:rPr>
                <w:color w:val="auto"/>
                <w:lang w:val="uk-UA"/>
              </w:rPr>
              <w:t>5</w:t>
            </w:r>
          </w:p>
        </w:tc>
      </w:tr>
      <w:tr w:rsidR="00B356E1" w:rsidRPr="00385964" w14:paraId="0CAF0DDE" w14:textId="77777777">
        <w:tc>
          <w:tcPr>
            <w:tcW w:w="4788" w:type="dxa"/>
            <w:tcBorders>
              <w:bottom w:val="nil"/>
            </w:tcBorders>
          </w:tcPr>
          <w:p w14:paraId="4F061845" w14:textId="77777777" w:rsidR="00B356E1" w:rsidRPr="00385964" w:rsidRDefault="00DC3942" w:rsidP="00761268">
            <w:pPr>
              <w:spacing w:line="360" w:lineRule="auto"/>
              <w:jc w:val="both"/>
              <w:rPr>
                <w:color w:val="auto"/>
                <w:lang w:val="uk-UA"/>
              </w:rPr>
            </w:pPr>
            <w:r w:rsidRPr="00385964">
              <w:rPr>
                <w:color w:val="auto"/>
                <w:lang w:val="uk-UA"/>
              </w:rPr>
              <w:t>Обсяг послуг</w:t>
            </w:r>
            <w:r w:rsidR="00B356E1" w:rsidRPr="00385964">
              <w:rPr>
                <w:color w:val="auto"/>
                <w:lang w:val="uk-UA"/>
              </w:rPr>
              <w:t xml:space="preserve"> без ПДВ</w:t>
            </w:r>
          </w:p>
        </w:tc>
        <w:tc>
          <w:tcPr>
            <w:tcW w:w="1559" w:type="dxa"/>
            <w:tcBorders>
              <w:bottom w:val="nil"/>
            </w:tcBorders>
          </w:tcPr>
          <w:p w14:paraId="37DDFCC3" w14:textId="77777777" w:rsidR="00B356E1" w:rsidRPr="00385964" w:rsidRDefault="00B356E1" w:rsidP="00761268">
            <w:pPr>
              <w:spacing w:line="360" w:lineRule="auto"/>
              <w:jc w:val="center"/>
              <w:rPr>
                <w:color w:val="auto"/>
                <w:lang w:val="uk-UA"/>
              </w:rPr>
            </w:pPr>
            <w:r w:rsidRPr="00385964">
              <w:rPr>
                <w:color w:val="auto"/>
                <w:lang w:val="uk-UA"/>
              </w:rPr>
              <w:t>125000</w:t>
            </w:r>
          </w:p>
        </w:tc>
        <w:tc>
          <w:tcPr>
            <w:tcW w:w="1843" w:type="dxa"/>
            <w:tcBorders>
              <w:bottom w:val="nil"/>
            </w:tcBorders>
          </w:tcPr>
          <w:p w14:paraId="5A369BAE" w14:textId="77777777" w:rsidR="00B356E1" w:rsidRPr="00385964" w:rsidRDefault="00B356E1" w:rsidP="00761268">
            <w:pPr>
              <w:spacing w:line="360" w:lineRule="auto"/>
              <w:jc w:val="center"/>
              <w:rPr>
                <w:color w:val="auto"/>
                <w:lang w:val="uk-UA"/>
              </w:rPr>
            </w:pPr>
            <w:r w:rsidRPr="00385964">
              <w:rPr>
                <w:color w:val="auto"/>
                <w:lang w:val="uk-UA"/>
              </w:rPr>
              <w:t>144275</w:t>
            </w:r>
          </w:p>
        </w:tc>
        <w:tc>
          <w:tcPr>
            <w:tcW w:w="1417" w:type="dxa"/>
            <w:tcBorders>
              <w:bottom w:val="nil"/>
            </w:tcBorders>
          </w:tcPr>
          <w:p w14:paraId="7BFF500D" w14:textId="77777777" w:rsidR="00B356E1" w:rsidRPr="00385964" w:rsidRDefault="00B356E1" w:rsidP="00761268">
            <w:pPr>
              <w:spacing w:line="360" w:lineRule="auto"/>
              <w:jc w:val="center"/>
              <w:rPr>
                <w:color w:val="auto"/>
                <w:lang w:val="uk-UA"/>
              </w:rPr>
            </w:pPr>
            <w:r w:rsidRPr="00385964">
              <w:rPr>
                <w:color w:val="auto"/>
                <w:lang w:val="uk-UA"/>
              </w:rPr>
              <w:t>19275</w:t>
            </w:r>
          </w:p>
        </w:tc>
      </w:tr>
      <w:tr w:rsidR="00B356E1" w:rsidRPr="00385964" w14:paraId="1C90B620" w14:textId="77777777">
        <w:tc>
          <w:tcPr>
            <w:tcW w:w="4788" w:type="dxa"/>
            <w:tcBorders>
              <w:bottom w:val="single" w:sz="4" w:space="0" w:color="auto"/>
            </w:tcBorders>
          </w:tcPr>
          <w:p w14:paraId="32B3BCF7" w14:textId="77777777" w:rsidR="00B356E1" w:rsidRPr="00385964" w:rsidRDefault="00B356E1" w:rsidP="00761268">
            <w:pPr>
              <w:spacing w:line="360" w:lineRule="auto"/>
              <w:jc w:val="both"/>
              <w:rPr>
                <w:color w:val="auto"/>
                <w:lang w:val="uk-UA"/>
              </w:rPr>
            </w:pPr>
            <w:r w:rsidRPr="00385964">
              <w:rPr>
                <w:color w:val="auto"/>
                <w:lang w:val="uk-UA"/>
              </w:rPr>
              <w:t xml:space="preserve">Вартість </w:t>
            </w:r>
            <w:r w:rsidR="00DC3942" w:rsidRPr="00385964">
              <w:rPr>
                <w:color w:val="auto"/>
                <w:lang w:val="uk-UA"/>
              </w:rPr>
              <w:t>послуг</w:t>
            </w:r>
            <w:r w:rsidRPr="00385964">
              <w:rPr>
                <w:color w:val="auto"/>
                <w:lang w:val="uk-UA"/>
              </w:rPr>
              <w:t xml:space="preserve"> без ПДВ</w:t>
            </w:r>
          </w:p>
        </w:tc>
        <w:tc>
          <w:tcPr>
            <w:tcW w:w="1559" w:type="dxa"/>
            <w:tcBorders>
              <w:bottom w:val="single" w:sz="4" w:space="0" w:color="auto"/>
            </w:tcBorders>
          </w:tcPr>
          <w:p w14:paraId="346515DD" w14:textId="77777777" w:rsidR="00B356E1" w:rsidRPr="00385964" w:rsidRDefault="00B356E1" w:rsidP="00761268">
            <w:pPr>
              <w:spacing w:line="360" w:lineRule="auto"/>
              <w:jc w:val="center"/>
              <w:rPr>
                <w:color w:val="auto"/>
                <w:lang w:val="uk-UA"/>
              </w:rPr>
            </w:pPr>
            <w:r w:rsidRPr="00385964">
              <w:rPr>
                <w:color w:val="auto"/>
                <w:lang w:val="uk-UA"/>
              </w:rPr>
              <w:t>98000</w:t>
            </w:r>
          </w:p>
        </w:tc>
        <w:tc>
          <w:tcPr>
            <w:tcW w:w="1843" w:type="dxa"/>
            <w:tcBorders>
              <w:bottom w:val="single" w:sz="4" w:space="0" w:color="auto"/>
            </w:tcBorders>
          </w:tcPr>
          <w:p w14:paraId="250499BA" w14:textId="77777777" w:rsidR="00B356E1" w:rsidRPr="00385964" w:rsidRDefault="00B356E1" w:rsidP="00761268">
            <w:pPr>
              <w:spacing w:line="360" w:lineRule="auto"/>
              <w:jc w:val="center"/>
              <w:rPr>
                <w:color w:val="auto"/>
                <w:lang w:val="uk-UA"/>
              </w:rPr>
            </w:pPr>
            <w:r w:rsidRPr="00385964">
              <w:rPr>
                <w:color w:val="auto"/>
                <w:lang w:val="uk-UA"/>
              </w:rPr>
              <w:t>109988</w:t>
            </w:r>
          </w:p>
        </w:tc>
        <w:tc>
          <w:tcPr>
            <w:tcW w:w="1417" w:type="dxa"/>
            <w:tcBorders>
              <w:bottom w:val="single" w:sz="4" w:space="0" w:color="auto"/>
            </w:tcBorders>
          </w:tcPr>
          <w:p w14:paraId="3C8A3143" w14:textId="77777777" w:rsidR="00B356E1" w:rsidRPr="00385964" w:rsidRDefault="00B356E1" w:rsidP="00761268">
            <w:pPr>
              <w:spacing w:line="360" w:lineRule="auto"/>
              <w:jc w:val="center"/>
              <w:rPr>
                <w:color w:val="auto"/>
                <w:lang w:val="uk-UA"/>
              </w:rPr>
            </w:pPr>
            <w:r w:rsidRPr="00385964">
              <w:rPr>
                <w:color w:val="auto"/>
                <w:lang w:val="uk-UA"/>
              </w:rPr>
              <w:t>11988</w:t>
            </w:r>
          </w:p>
        </w:tc>
      </w:tr>
      <w:tr w:rsidR="00B356E1" w:rsidRPr="00385964" w14:paraId="45556E75" w14:textId="77777777">
        <w:tc>
          <w:tcPr>
            <w:tcW w:w="4788" w:type="dxa"/>
          </w:tcPr>
          <w:p w14:paraId="76A7BAD8" w14:textId="77777777" w:rsidR="00B356E1" w:rsidRPr="00385964" w:rsidRDefault="00B356E1" w:rsidP="00761268">
            <w:pPr>
              <w:spacing w:line="360" w:lineRule="auto"/>
              <w:jc w:val="both"/>
              <w:rPr>
                <w:color w:val="auto"/>
                <w:lang w:val="uk-UA"/>
              </w:rPr>
            </w:pPr>
            <w:r w:rsidRPr="00385964">
              <w:rPr>
                <w:color w:val="auto"/>
                <w:lang w:val="uk-UA"/>
              </w:rPr>
              <w:t xml:space="preserve">Витрачання матеріалів на організацію </w:t>
            </w:r>
            <w:r w:rsidR="00DC3942" w:rsidRPr="00385964">
              <w:rPr>
                <w:color w:val="auto"/>
                <w:lang w:val="uk-UA"/>
              </w:rPr>
              <w:t>роботи</w:t>
            </w:r>
          </w:p>
        </w:tc>
        <w:tc>
          <w:tcPr>
            <w:tcW w:w="1559" w:type="dxa"/>
          </w:tcPr>
          <w:p w14:paraId="1BB7ECC7" w14:textId="77777777" w:rsidR="00B356E1" w:rsidRPr="00385964" w:rsidRDefault="00B356E1" w:rsidP="00761268">
            <w:pPr>
              <w:spacing w:line="360" w:lineRule="auto"/>
              <w:jc w:val="center"/>
              <w:rPr>
                <w:color w:val="auto"/>
                <w:lang w:val="uk-UA"/>
              </w:rPr>
            </w:pPr>
            <w:r w:rsidRPr="00385964">
              <w:rPr>
                <w:color w:val="auto"/>
                <w:lang w:val="uk-UA"/>
              </w:rPr>
              <w:t>100</w:t>
            </w:r>
          </w:p>
        </w:tc>
        <w:tc>
          <w:tcPr>
            <w:tcW w:w="1843" w:type="dxa"/>
          </w:tcPr>
          <w:p w14:paraId="7A034EF4" w14:textId="77777777" w:rsidR="00B356E1" w:rsidRPr="00385964" w:rsidRDefault="00B356E1" w:rsidP="00761268">
            <w:pPr>
              <w:spacing w:line="360" w:lineRule="auto"/>
              <w:jc w:val="center"/>
              <w:rPr>
                <w:color w:val="auto"/>
                <w:lang w:val="uk-UA"/>
              </w:rPr>
            </w:pPr>
            <w:r w:rsidRPr="00385964">
              <w:rPr>
                <w:color w:val="auto"/>
                <w:lang w:val="uk-UA"/>
              </w:rPr>
              <w:t>-</w:t>
            </w:r>
          </w:p>
        </w:tc>
        <w:tc>
          <w:tcPr>
            <w:tcW w:w="1417" w:type="dxa"/>
          </w:tcPr>
          <w:p w14:paraId="6BF8DD79" w14:textId="77777777" w:rsidR="00B356E1" w:rsidRPr="00385964" w:rsidRDefault="00B356E1" w:rsidP="00761268">
            <w:pPr>
              <w:spacing w:line="360" w:lineRule="auto"/>
              <w:jc w:val="center"/>
              <w:rPr>
                <w:color w:val="auto"/>
                <w:lang w:val="uk-UA"/>
              </w:rPr>
            </w:pPr>
            <w:r w:rsidRPr="00385964">
              <w:rPr>
                <w:color w:val="auto"/>
                <w:lang w:val="uk-UA"/>
              </w:rPr>
              <w:t>-100</w:t>
            </w:r>
          </w:p>
        </w:tc>
      </w:tr>
      <w:tr w:rsidR="00B356E1" w:rsidRPr="00385964" w14:paraId="5BC170FE" w14:textId="77777777">
        <w:tc>
          <w:tcPr>
            <w:tcW w:w="4788" w:type="dxa"/>
          </w:tcPr>
          <w:p w14:paraId="797B4FF3" w14:textId="77777777" w:rsidR="00B356E1" w:rsidRPr="00385964" w:rsidRDefault="00B356E1" w:rsidP="00761268">
            <w:pPr>
              <w:spacing w:line="360" w:lineRule="auto"/>
              <w:jc w:val="both"/>
              <w:rPr>
                <w:color w:val="auto"/>
                <w:lang w:val="uk-UA"/>
              </w:rPr>
            </w:pPr>
            <w:r w:rsidRPr="00385964">
              <w:rPr>
                <w:color w:val="auto"/>
                <w:lang w:val="uk-UA"/>
              </w:rPr>
              <w:t>Видатки на оплату праці персоналу підрозділу</w:t>
            </w:r>
          </w:p>
        </w:tc>
        <w:tc>
          <w:tcPr>
            <w:tcW w:w="1559" w:type="dxa"/>
          </w:tcPr>
          <w:p w14:paraId="0AB70821" w14:textId="77777777" w:rsidR="00B356E1" w:rsidRPr="00385964" w:rsidRDefault="00B356E1" w:rsidP="00761268">
            <w:pPr>
              <w:spacing w:line="360" w:lineRule="auto"/>
              <w:jc w:val="center"/>
              <w:rPr>
                <w:color w:val="auto"/>
                <w:lang w:val="uk-UA"/>
              </w:rPr>
            </w:pPr>
            <w:r w:rsidRPr="00385964">
              <w:rPr>
                <w:color w:val="auto"/>
                <w:lang w:val="uk-UA"/>
              </w:rPr>
              <w:t>4750</w:t>
            </w:r>
          </w:p>
        </w:tc>
        <w:tc>
          <w:tcPr>
            <w:tcW w:w="1843" w:type="dxa"/>
          </w:tcPr>
          <w:p w14:paraId="2ABF8E5D" w14:textId="77777777" w:rsidR="00B356E1" w:rsidRPr="00385964" w:rsidRDefault="00B356E1" w:rsidP="00761268">
            <w:pPr>
              <w:spacing w:line="360" w:lineRule="auto"/>
              <w:jc w:val="center"/>
              <w:rPr>
                <w:color w:val="auto"/>
                <w:lang w:val="uk-UA"/>
              </w:rPr>
            </w:pPr>
            <w:r w:rsidRPr="00385964">
              <w:rPr>
                <w:color w:val="auto"/>
                <w:lang w:val="uk-UA"/>
              </w:rPr>
              <w:t>5908</w:t>
            </w:r>
          </w:p>
        </w:tc>
        <w:tc>
          <w:tcPr>
            <w:tcW w:w="1417" w:type="dxa"/>
          </w:tcPr>
          <w:p w14:paraId="11C55E5B" w14:textId="77777777" w:rsidR="00B356E1" w:rsidRPr="00385964" w:rsidRDefault="00B356E1" w:rsidP="00761268">
            <w:pPr>
              <w:spacing w:line="360" w:lineRule="auto"/>
              <w:jc w:val="center"/>
              <w:rPr>
                <w:color w:val="auto"/>
                <w:lang w:val="uk-UA"/>
              </w:rPr>
            </w:pPr>
            <w:r w:rsidRPr="00385964">
              <w:rPr>
                <w:color w:val="auto"/>
                <w:lang w:val="uk-UA"/>
              </w:rPr>
              <w:t>1158</w:t>
            </w:r>
          </w:p>
        </w:tc>
      </w:tr>
      <w:tr w:rsidR="00B356E1" w:rsidRPr="00385964" w14:paraId="47905BFC" w14:textId="77777777">
        <w:tc>
          <w:tcPr>
            <w:tcW w:w="4788" w:type="dxa"/>
          </w:tcPr>
          <w:p w14:paraId="2718B95C" w14:textId="77777777" w:rsidR="00B356E1" w:rsidRPr="00385964" w:rsidRDefault="00B356E1" w:rsidP="00761268">
            <w:pPr>
              <w:spacing w:line="360" w:lineRule="auto"/>
              <w:jc w:val="both"/>
              <w:rPr>
                <w:color w:val="auto"/>
                <w:lang w:val="uk-UA"/>
              </w:rPr>
            </w:pPr>
            <w:r w:rsidRPr="00385964">
              <w:rPr>
                <w:color w:val="auto"/>
                <w:lang w:val="uk-UA"/>
              </w:rPr>
              <w:t>Нарахування на фонд оплати праці</w:t>
            </w:r>
          </w:p>
        </w:tc>
        <w:tc>
          <w:tcPr>
            <w:tcW w:w="1559" w:type="dxa"/>
          </w:tcPr>
          <w:p w14:paraId="7A8BC646" w14:textId="77777777" w:rsidR="00B356E1" w:rsidRPr="00385964" w:rsidRDefault="00B356E1" w:rsidP="00761268">
            <w:pPr>
              <w:spacing w:line="360" w:lineRule="auto"/>
              <w:jc w:val="center"/>
              <w:rPr>
                <w:color w:val="auto"/>
                <w:lang w:val="uk-UA"/>
              </w:rPr>
            </w:pPr>
            <w:r w:rsidRPr="00385964">
              <w:rPr>
                <w:color w:val="auto"/>
                <w:lang w:val="uk-UA"/>
              </w:rPr>
              <w:t>2375</w:t>
            </w:r>
          </w:p>
        </w:tc>
        <w:tc>
          <w:tcPr>
            <w:tcW w:w="1843" w:type="dxa"/>
          </w:tcPr>
          <w:p w14:paraId="5F42730C" w14:textId="77777777" w:rsidR="00B356E1" w:rsidRPr="00385964" w:rsidRDefault="00B356E1" w:rsidP="00761268">
            <w:pPr>
              <w:spacing w:line="360" w:lineRule="auto"/>
              <w:jc w:val="center"/>
              <w:rPr>
                <w:color w:val="auto"/>
                <w:lang w:val="uk-UA"/>
              </w:rPr>
            </w:pPr>
            <w:r w:rsidRPr="00385964">
              <w:rPr>
                <w:color w:val="auto"/>
                <w:lang w:val="uk-UA"/>
              </w:rPr>
              <w:t>2954</w:t>
            </w:r>
          </w:p>
        </w:tc>
        <w:tc>
          <w:tcPr>
            <w:tcW w:w="1417" w:type="dxa"/>
          </w:tcPr>
          <w:p w14:paraId="13448AE0" w14:textId="77777777" w:rsidR="00B356E1" w:rsidRPr="00385964" w:rsidRDefault="00B356E1" w:rsidP="00761268">
            <w:pPr>
              <w:spacing w:line="360" w:lineRule="auto"/>
              <w:jc w:val="center"/>
              <w:rPr>
                <w:color w:val="auto"/>
                <w:lang w:val="uk-UA"/>
              </w:rPr>
            </w:pPr>
            <w:r w:rsidRPr="00385964">
              <w:rPr>
                <w:color w:val="auto"/>
                <w:lang w:val="uk-UA"/>
              </w:rPr>
              <w:t>579</w:t>
            </w:r>
          </w:p>
        </w:tc>
      </w:tr>
      <w:tr w:rsidR="00B356E1" w:rsidRPr="00385964" w14:paraId="69D35F64" w14:textId="77777777">
        <w:tc>
          <w:tcPr>
            <w:tcW w:w="4788" w:type="dxa"/>
          </w:tcPr>
          <w:p w14:paraId="0825BDA0" w14:textId="77777777" w:rsidR="00B356E1" w:rsidRPr="00385964" w:rsidRDefault="00480754" w:rsidP="00761268">
            <w:pPr>
              <w:spacing w:line="360" w:lineRule="auto"/>
              <w:jc w:val="both"/>
              <w:rPr>
                <w:color w:val="auto"/>
                <w:lang w:val="uk-UA"/>
              </w:rPr>
            </w:pPr>
            <w:r w:rsidRPr="00385964">
              <w:rPr>
                <w:color w:val="auto"/>
                <w:lang w:val="uk-UA"/>
              </w:rPr>
              <w:t>В</w:t>
            </w:r>
            <w:r w:rsidR="00B356E1" w:rsidRPr="00385964">
              <w:rPr>
                <w:color w:val="auto"/>
                <w:lang w:val="uk-UA"/>
              </w:rPr>
              <w:t>идатки ( стр 2+3+4+5)</w:t>
            </w:r>
          </w:p>
        </w:tc>
        <w:tc>
          <w:tcPr>
            <w:tcW w:w="1559" w:type="dxa"/>
          </w:tcPr>
          <w:p w14:paraId="2AE845E5" w14:textId="77777777" w:rsidR="00B356E1" w:rsidRPr="00385964" w:rsidRDefault="00B356E1" w:rsidP="00761268">
            <w:pPr>
              <w:spacing w:line="360" w:lineRule="auto"/>
              <w:jc w:val="center"/>
              <w:rPr>
                <w:color w:val="auto"/>
                <w:lang w:val="uk-UA"/>
              </w:rPr>
            </w:pPr>
            <w:r w:rsidRPr="00385964">
              <w:rPr>
                <w:color w:val="auto"/>
                <w:lang w:val="uk-UA"/>
              </w:rPr>
              <w:t>105225</w:t>
            </w:r>
          </w:p>
        </w:tc>
        <w:tc>
          <w:tcPr>
            <w:tcW w:w="1843" w:type="dxa"/>
          </w:tcPr>
          <w:p w14:paraId="2BCE2075" w14:textId="77777777" w:rsidR="00B356E1" w:rsidRPr="00385964" w:rsidRDefault="00B356E1" w:rsidP="00761268">
            <w:pPr>
              <w:spacing w:line="360" w:lineRule="auto"/>
              <w:jc w:val="center"/>
              <w:rPr>
                <w:color w:val="auto"/>
                <w:lang w:val="uk-UA"/>
              </w:rPr>
            </w:pPr>
            <w:r w:rsidRPr="00385964">
              <w:rPr>
                <w:color w:val="auto"/>
                <w:lang w:val="uk-UA"/>
              </w:rPr>
              <w:t>118880</w:t>
            </w:r>
          </w:p>
        </w:tc>
        <w:tc>
          <w:tcPr>
            <w:tcW w:w="1417" w:type="dxa"/>
          </w:tcPr>
          <w:p w14:paraId="1DC0002C" w14:textId="77777777" w:rsidR="00B356E1" w:rsidRPr="00385964" w:rsidRDefault="00B356E1" w:rsidP="00761268">
            <w:pPr>
              <w:spacing w:line="360" w:lineRule="auto"/>
              <w:jc w:val="center"/>
              <w:rPr>
                <w:color w:val="auto"/>
                <w:lang w:val="uk-UA"/>
              </w:rPr>
            </w:pPr>
            <w:r w:rsidRPr="00385964">
              <w:rPr>
                <w:color w:val="auto"/>
                <w:lang w:val="uk-UA"/>
              </w:rPr>
              <w:t>13655</w:t>
            </w:r>
          </w:p>
        </w:tc>
      </w:tr>
      <w:tr w:rsidR="00B356E1" w:rsidRPr="00385964" w14:paraId="3D35232E" w14:textId="77777777">
        <w:tc>
          <w:tcPr>
            <w:tcW w:w="4788" w:type="dxa"/>
          </w:tcPr>
          <w:p w14:paraId="6CFF5D23" w14:textId="77777777" w:rsidR="00B356E1" w:rsidRPr="00385964" w:rsidRDefault="00B356E1" w:rsidP="00761268">
            <w:pPr>
              <w:spacing w:line="360" w:lineRule="auto"/>
              <w:jc w:val="both"/>
              <w:rPr>
                <w:color w:val="auto"/>
                <w:lang w:val="uk-UA"/>
              </w:rPr>
            </w:pPr>
            <w:r w:rsidRPr="00385964">
              <w:rPr>
                <w:color w:val="auto"/>
                <w:lang w:val="uk-UA"/>
              </w:rPr>
              <w:t>Дохід (без ПДВ)</w:t>
            </w:r>
          </w:p>
          <w:p w14:paraId="1BA4F171" w14:textId="77777777" w:rsidR="00B356E1" w:rsidRPr="00385964" w:rsidRDefault="00B356E1" w:rsidP="00761268">
            <w:pPr>
              <w:spacing w:line="360" w:lineRule="auto"/>
              <w:jc w:val="both"/>
              <w:rPr>
                <w:color w:val="auto"/>
                <w:lang w:val="uk-UA"/>
              </w:rPr>
            </w:pPr>
            <w:r w:rsidRPr="00385964">
              <w:rPr>
                <w:color w:val="auto"/>
                <w:lang w:val="uk-UA"/>
              </w:rPr>
              <w:t>у тому числі</w:t>
            </w:r>
          </w:p>
          <w:p w14:paraId="21CF3AEB" w14:textId="77777777" w:rsidR="00B356E1" w:rsidRPr="00385964" w:rsidRDefault="00B356E1" w:rsidP="00761268">
            <w:pPr>
              <w:spacing w:line="360" w:lineRule="auto"/>
              <w:jc w:val="both"/>
              <w:rPr>
                <w:color w:val="auto"/>
                <w:lang w:val="uk-UA"/>
              </w:rPr>
            </w:pPr>
            <w:r w:rsidRPr="00385964">
              <w:rPr>
                <w:color w:val="auto"/>
                <w:lang w:val="uk-UA"/>
              </w:rPr>
              <w:t>-від здачі приміщень в оренду</w:t>
            </w:r>
          </w:p>
          <w:p w14:paraId="26140C0F" w14:textId="77777777" w:rsidR="00B356E1" w:rsidRPr="00385964" w:rsidRDefault="00B356E1" w:rsidP="00761268">
            <w:pPr>
              <w:spacing w:line="360" w:lineRule="auto"/>
              <w:jc w:val="both"/>
              <w:rPr>
                <w:color w:val="auto"/>
                <w:lang w:val="uk-UA"/>
              </w:rPr>
            </w:pPr>
            <w:r w:rsidRPr="00385964">
              <w:rPr>
                <w:color w:val="auto"/>
                <w:lang w:val="uk-UA"/>
              </w:rPr>
              <w:t>-від інших видів діяльності</w:t>
            </w:r>
          </w:p>
        </w:tc>
        <w:tc>
          <w:tcPr>
            <w:tcW w:w="1559" w:type="dxa"/>
          </w:tcPr>
          <w:p w14:paraId="6A1F6840" w14:textId="77777777" w:rsidR="00B356E1" w:rsidRPr="00385964" w:rsidRDefault="00B356E1" w:rsidP="00761268">
            <w:pPr>
              <w:spacing w:line="360" w:lineRule="auto"/>
              <w:jc w:val="center"/>
              <w:rPr>
                <w:color w:val="auto"/>
                <w:lang w:val="uk-UA"/>
              </w:rPr>
            </w:pPr>
            <w:r w:rsidRPr="00385964">
              <w:rPr>
                <w:color w:val="auto"/>
                <w:lang w:val="uk-UA"/>
              </w:rPr>
              <w:t>1500</w:t>
            </w:r>
          </w:p>
          <w:p w14:paraId="51EF400E" w14:textId="77777777" w:rsidR="00B356E1" w:rsidRPr="00385964" w:rsidRDefault="00B356E1" w:rsidP="00761268">
            <w:pPr>
              <w:spacing w:line="360" w:lineRule="auto"/>
              <w:jc w:val="center"/>
              <w:rPr>
                <w:color w:val="auto"/>
                <w:lang w:val="uk-UA"/>
              </w:rPr>
            </w:pPr>
          </w:p>
          <w:p w14:paraId="62794D00" w14:textId="77777777" w:rsidR="00B356E1" w:rsidRPr="00385964" w:rsidRDefault="00B356E1" w:rsidP="00761268">
            <w:pPr>
              <w:spacing w:line="360" w:lineRule="auto"/>
              <w:jc w:val="center"/>
              <w:rPr>
                <w:color w:val="auto"/>
                <w:lang w:val="uk-UA"/>
              </w:rPr>
            </w:pPr>
            <w:r w:rsidRPr="00385964">
              <w:rPr>
                <w:color w:val="auto"/>
                <w:lang w:val="uk-UA"/>
              </w:rPr>
              <w:t>900</w:t>
            </w:r>
          </w:p>
          <w:p w14:paraId="628BD2C3" w14:textId="77777777" w:rsidR="00B356E1" w:rsidRPr="00385964" w:rsidRDefault="00B356E1" w:rsidP="00761268">
            <w:pPr>
              <w:spacing w:line="360" w:lineRule="auto"/>
              <w:jc w:val="center"/>
              <w:rPr>
                <w:color w:val="auto"/>
                <w:lang w:val="uk-UA"/>
              </w:rPr>
            </w:pPr>
            <w:r w:rsidRPr="00385964">
              <w:rPr>
                <w:color w:val="auto"/>
                <w:lang w:val="uk-UA"/>
              </w:rPr>
              <w:t>600</w:t>
            </w:r>
          </w:p>
        </w:tc>
        <w:tc>
          <w:tcPr>
            <w:tcW w:w="1843" w:type="dxa"/>
          </w:tcPr>
          <w:p w14:paraId="292173E9" w14:textId="77777777" w:rsidR="00B356E1" w:rsidRPr="00385964" w:rsidRDefault="00B356E1" w:rsidP="00761268">
            <w:pPr>
              <w:spacing w:line="360" w:lineRule="auto"/>
              <w:jc w:val="center"/>
              <w:rPr>
                <w:color w:val="auto"/>
                <w:lang w:val="uk-UA"/>
              </w:rPr>
            </w:pPr>
            <w:r w:rsidRPr="00385964">
              <w:rPr>
                <w:color w:val="auto"/>
                <w:lang w:val="uk-UA"/>
              </w:rPr>
              <w:t>1527</w:t>
            </w:r>
          </w:p>
          <w:p w14:paraId="036868CC" w14:textId="77777777" w:rsidR="00B356E1" w:rsidRPr="00385964" w:rsidRDefault="00B356E1" w:rsidP="00761268">
            <w:pPr>
              <w:spacing w:line="360" w:lineRule="auto"/>
              <w:jc w:val="center"/>
              <w:rPr>
                <w:color w:val="auto"/>
                <w:lang w:val="uk-UA"/>
              </w:rPr>
            </w:pPr>
          </w:p>
          <w:p w14:paraId="57890198" w14:textId="77777777" w:rsidR="00B356E1" w:rsidRPr="00385964" w:rsidRDefault="00B356E1" w:rsidP="00761268">
            <w:pPr>
              <w:spacing w:line="360" w:lineRule="auto"/>
              <w:jc w:val="center"/>
              <w:rPr>
                <w:color w:val="auto"/>
                <w:lang w:val="uk-UA"/>
              </w:rPr>
            </w:pPr>
            <w:r w:rsidRPr="00385964">
              <w:rPr>
                <w:color w:val="auto"/>
                <w:lang w:val="uk-UA"/>
              </w:rPr>
              <w:t>900</w:t>
            </w:r>
          </w:p>
          <w:p w14:paraId="3E0F19DB" w14:textId="77777777" w:rsidR="00B356E1" w:rsidRPr="00385964" w:rsidRDefault="00B356E1" w:rsidP="00761268">
            <w:pPr>
              <w:spacing w:line="360" w:lineRule="auto"/>
              <w:jc w:val="center"/>
              <w:rPr>
                <w:color w:val="auto"/>
                <w:lang w:val="uk-UA"/>
              </w:rPr>
            </w:pPr>
            <w:r w:rsidRPr="00385964">
              <w:rPr>
                <w:color w:val="auto"/>
                <w:lang w:val="uk-UA"/>
              </w:rPr>
              <w:t>627</w:t>
            </w:r>
          </w:p>
        </w:tc>
        <w:tc>
          <w:tcPr>
            <w:tcW w:w="1417" w:type="dxa"/>
          </w:tcPr>
          <w:p w14:paraId="645FC724" w14:textId="77777777" w:rsidR="00B356E1" w:rsidRPr="00385964" w:rsidRDefault="00B356E1" w:rsidP="00761268">
            <w:pPr>
              <w:spacing w:line="360" w:lineRule="auto"/>
              <w:jc w:val="center"/>
              <w:rPr>
                <w:color w:val="auto"/>
                <w:lang w:val="uk-UA"/>
              </w:rPr>
            </w:pPr>
            <w:r w:rsidRPr="00385964">
              <w:rPr>
                <w:color w:val="auto"/>
                <w:lang w:val="uk-UA"/>
              </w:rPr>
              <w:t>27</w:t>
            </w:r>
          </w:p>
          <w:p w14:paraId="49678F16" w14:textId="77777777" w:rsidR="00B356E1" w:rsidRPr="00385964" w:rsidRDefault="00B356E1" w:rsidP="00761268">
            <w:pPr>
              <w:spacing w:line="360" w:lineRule="auto"/>
              <w:jc w:val="center"/>
              <w:rPr>
                <w:color w:val="auto"/>
                <w:lang w:val="uk-UA"/>
              </w:rPr>
            </w:pPr>
          </w:p>
          <w:p w14:paraId="24E9251F" w14:textId="77777777" w:rsidR="00B356E1" w:rsidRPr="00385964" w:rsidRDefault="00B356E1" w:rsidP="00761268">
            <w:pPr>
              <w:spacing w:line="360" w:lineRule="auto"/>
              <w:jc w:val="center"/>
              <w:rPr>
                <w:color w:val="auto"/>
                <w:lang w:val="uk-UA"/>
              </w:rPr>
            </w:pPr>
            <w:r w:rsidRPr="00385964">
              <w:rPr>
                <w:color w:val="auto"/>
                <w:lang w:val="uk-UA"/>
              </w:rPr>
              <w:t>0</w:t>
            </w:r>
          </w:p>
          <w:p w14:paraId="1F41DFD8" w14:textId="77777777" w:rsidR="00B356E1" w:rsidRPr="00385964" w:rsidRDefault="00B356E1" w:rsidP="00761268">
            <w:pPr>
              <w:spacing w:line="360" w:lineRule="auto"/>
              <w:jc w:val="center"/>
              <w:rPr>
                <w:color w:val="auto"/>
                <w:lang w:val="uk-UA"/>
              </w:rPr>
            </w:pPr>
            <w:r w:rsidRPr="00385964">
              <w:rPr>
                <w:color w:val="auto"/>
                <w:lang w:val="uk-UA"/>
              </w:rPr>
              <w:t>27</w:t>
            </w:r>
          </w:p>
        </w:tc>
      </w:tr>
      <w:tr w:rsidR="00B356E1" w:rsidRPr="00385964" w14:paraId="5A275139" w14:textId="77777777">
        <w:tc>
          <w:tcPr>
            <w:tcW w:w="4788" w:type="dxa"/>
          </w:tcPr>
          <w:p w14:paraId="3A938104" w14:textId="77777777" w:rsidR="00B356E1" w:rsidRPr="00385964" w:rsidRDefault="00B356E1" w:rsidP="00761268">
            <w:pPr>
              <w:spacing w:line="360" w:lineRule="auto"/>
              <w:jc w:val="both"/>
              <w:rPr>
                <w:color w:val="auto"/>
                <w:lang w:val="uk-UA"/>
              </w:rPr>
            </w:pPr>
            <w:r w:rsidRPr="00385964">
              <w:rPr>
                <w:color w:val="auto"/>
                <w:lang w:val="uk-UA"/>
              </w:rPr>
              <w:t xml:space="preserve">Маржа 1 (сума покриття) </w:t>
            </w:r>
          </w:p>
          <w:p w14:paraId="47C9401C" w14:textId="77777777" w:rsidR="00B356E1" w:rsidRPr="00385964" w:rsidRDefault="00B356E1" w:rsidP="00761268">
            <w:pPr>
              <w:spacing w:line="360" w:lineRule="auto"/>
              <w:jc w:val="both"/>
              <w:rPr>
                <w:color w:val="auto"/>
                <w:lang w:val="uk-UA"/>
              </w:rPr>
            </w:pPr>
            <w:r w:rsidRPr="00385964">
              <w:rPr>
                <w:color w:val="auto"/>
                <w:lang w:val="uk-UA"/>
              </w:rPr>
              <w:t>(стр1+7-6)</w:t>
            </w:r>
          </w:p>
        </w:tc>
        <w:tc>
          <w:tcPr>
            <w:tcW w:w="1559" w:type="dxa"/>
          </w:tcPr>
          <w:p w14:paraId="0EAD3ADB" w14:textId="77777777" w:rsidR="00B356E1" w:rsidRPr="00385964" w:rsidRDefault="00B356E1" w:rsidP="00761268">
            <w:pPr>
              <w:spacing w:line="360" w:lineRule="auto"/>
              <w:jc w:val="center"/>
              <w:rPr>
                <w:color w:val="auto"/>
                <w:lang w:val="uk-UA"/>
              </w:rPr>
            </w:pPr>
            <w:r w:rsidRPr="00385964">
              <w:rPr>
                <w:color w:val="auto"/>
                <w:lang w:val="uk-UA"/>
              </w:rPr>
              <w:t>21275</w:t>
            </w:r>
          </w:p>
        </w:tc>
        <w:tc>
          <w:tcPr>
            <w:tcW w:w="1843" w:type="dxa"/>
          </w:tcPr>
          <w:p w14:paraId="26B79E61" w14:textId="77777777" w:rsidR="00B356E1" w:rsidRPr="00385964" w:rsidRDefault="00B356E1" w:rsidP="00761268">
            <w:pPr>
              <w:spacing w:line="360" w:lineRule="auto"/>
              <w:jc w:val="center"/>
              <w:rPr>
                <w:color w:val="auto"/>
                <w:lang w:val="uk-UA"/>
              </w:rPr>
            </w:pPr>
            <w:r w:rsidRPr="00385964">
              <w:rPr>
                <w:color w:val="auto"/>
                <w:lang w:val="uk-UA"/>
              </w:rPr>
              <w:t>26922</w:t>
            </w:r>
          </w:p>
        </w:tc>
        <w:tc>
          <w:tcPr>
            <w:tcW w:w="1417" w:type="dxa"/>
          </w:tcPr>
          <w:p w14:paraId="6D43B944" w14:textId="77777777" w:rsidR="00B356E1" w:rsidRPr="00385964" w:rsidRDefault="00B356E1" w:rsidP="00761268">
            <w:pPr>
              <w:spacing w:line="360" w:lineRule="auto"/>
              <w:jc w:val="center"/>
              <w:rPr>
                <w:color w:val="auto"/>
                <w:lang w:val="uk-UA"/>
              </w:rPr>
            </w:pPr>
            <w:r w:rsidRPr="00385964">
              <w:rPr>
                <w:color w:val="auto"/>
                <w:lang w:val="uk-UA"/>
              </w:rPr>
              <w:t>5647</w:t>
            </w:r>
          </w:p>
        </w:tc>
      </w:tr>
      <w:tr w:rsidR="00B356E1" w:rsidRPr="00385964" w14:paraId="66BC61FA" w14:textId="77777777">
        <w:tc>
          <w:tcPr>
            <w:tcW w:w="4788" w:type="dxa"/>
          </w:tcPr>
          <w:p w14:paraId="3163EAB9" w14:textId="77777777" w:rsidR="00B356E1" w:rsidRPr="00385964" w:rsidRDefault="00B356E1" w:rsidP="00761268">
            <w:pPr>
              <w:spacing w:line="360" w:lineRule="auto"/>
              <w:jc w:val="both"/>
              <w:rPr>
                <w:color w:val="auto"/>
                <w:lang w:val="uk-UA"/>
              </w:rPr>
            </w:pPr>
            <w:r w:rsidRPr="00385964">
              <w:rPr>
                <w:color w:val="auto"/>
                <w:lang w:val="uk-UA"/>
              </w:rPr>
              <w:t xml:space="preserve">Маржа 1 в % до </w:t>
            </w:r>
            <w:r w:rsidR="00480754" w:rsidRPr="00385964">
              <w:rPr>
                <w:color w:val="auto"/>
                <w:lang w:val="uk-UA"/>
              </w:rPr>
              <w:t>обсягу</w:t>
            </w:r>
          </w:p>
        </w:tc>
        <w:tc>
          <w:tcPr>
            <w:tcW w:w="1559" w:type="dxa"/>
          </w:tcPr>
          <w:p w14:paraId="61308E13" w14:textId="77777777" w:rsidR="00B356E1" w:rsidRPr="00385964" w:rsidRDefault="00B356E1" w:rsidP="00761268">
            <w:pPr>
              <w:spacing w:line="360" w:lineRule="auto"/>
              <w:jc w:val="center"/>
              <w:rPr>
                <w:color w:val="auto"/>
                <w:lang w:val="uk-UA"/>
              </w:rPr>
            </w:pPr>
            <w:r w:rsidRPr="00385964">
              <w:rPr>
                <w:color w:val="auto"/>
                <w:lang w:val="uk-UA"/>
              </w:rPr>
              <w:t>17,0</w:t>
            </w:r>
          </w:p>
        </w:tc>
        <w:tc>
          <w:tcPr>
            <w:tcW w:w="1843" w:type="dxa"/>
          </w:tcPr>
          <w:p w14:paraId="1EC76B10" w14:textId="77777777" w:rsidR="00B356E1" w:rsidRPr="00385964" w:rsidRDefault="00B356E1" w:rsidP="00761268">
            <w:pPr>
              <w:spacing w:line="360" w:lineRule="auto"/>
              <w:jc w:val="center"/>
              <w:rPr>
                <w:color w:val="auto"/>
                <w:lang w:val="uk-UA"/>
              </w:rPr>
            </w:pPr>
            <w:r w:rsidRPr="00385964">
              <w:rPr>
                <w:color w:val="auto"/>
                <w:lang w:val="uk-UA"/>
              </w:rPr>
              <w:t>18,7</w:t>
            </w:r>
          </w:p>
        </w:tc>
        <w:tc>
          <w:tcPr>
            <w:tcW w:w="1417" w:type="dxa"/>
          </w:tcPr>
          <w:p w14:paraId="6362F776" w14:textId="77777777" w:rsidR="00B356E1" w:rsidRPr="00385964" w:rsidRDefault="00B356E1" w:rsidP="00761268">
            <w:pPr>
              <w:spacing w:line="360" w:lineRule="auto"/>
              <w:jc w:val="center"/>
              <w:rPr>
                <w:color w:val="auto"/>
                <w:lang w:val="uk-UA"/>
              </w:rPr>
            </w:pPr>
            <w:r w:rsidRPr="00385964">
              <w:rPr>
                <w:color w:val="auto"/>
                <w:lang w:val="uk-UA"/>
              </w:rPr>
              <w:t>1,7</w:t>
            </w:r>
          </w:p>
        </w:tc>
      </w:tr>
      <w:tr w:rsidR="00B356E1" w:rsidRPr="00385964" w14:paraId="76C725D8" w14:textId="77777777">
        <w:tc>
          <w:tcPr>
            <w:tcW w:w="4788" w:type="dxa"/>
          </w:tcPr>
          <w:p w14:paraId="6407942D" w14:textId="77777777" w:rsidR="00B356E1" w:rsidRPr="00385964" w:rsidRDefault="00B356E1" w:rsidP="00761268">
            <w:pPr>
              <w:spacing w:line="360" w:lineRule="auto"/>
              <w:jc w:val="both"/>
              <w:rPr>
                <w:color w:val="auto"/>
                <w:lang w:val="uk-UA"/>
              </w:rPr>
            </w:pPr>
            <w:r w:rsidRPr="00385964">
              <w:rPr>
                <w:color w:val="auto"/>
                <w:lang w:val="uk-UA"/>
              </w:rPr>
              <w:t xml:space="preserve">Видатки на утримання будинків і оплату комунальних послуг </w:t>
            </w:r>
          </w:p>
        </w:tc>
        <w:tc>
          <w:tcPr>
            <w:tcW w:w="1559" w:type="dxa"/>
          </w:tcPr>
          <w:p w14:paraId="11CC72D1" w14:textId="77777777" w:rsidR="00B356E1" w:rsidRPr="00385964" w:rsidRDefault="00B356E1" w:rsidP="00761268">
            <w:pPr>
              <w:spacing w:line="360" w:lineRule="auto"/>
              <w:jc w:val="center"/>
              <w:rPr>
                <w:color w:val="auto"/>
                <w:lang w:val="uk-UA"/>
              </w:rPr>
            </w:pPr>
            <w:r w:rsidRPr="00385964">
              <w:rPr>
                <w:color w:val="auto"/>
                <w:lang w:val="uk-UA"/>
              </w:rPr>
              <w:t>1200</w:t>
            </w:r>
          </w:p>
        </w:tc>
        <w:tc>
          <w:tcPr>
            <w:tcW w:w="1843" w:type="dxa"/>
          </w:tcPr>
          <w:p w14:paraId="6B5D880D" w14:textId="77777777" w:rsidR="00B356E1" w:rsidRPr="00385964" w:rsidRDefault="00B356E1" w:rsidP="00761268">
            <w:pPr>
              <w:spacing w:line="360" w:lineRule="auto"/>
              <w:jc w:val="center"/>
              <w:rPr>
                <w:color w:val="auto"/>
                <w:lang w:val="uk-UA"/>
              </w:rPr>
            </w:pPr>
            <w:r w:rsidRPr="00385964">
              <w:rPr>
                <w:color w:val="auto"/>
                <w:lang w:val="uk-UA"/>
              </w:rPr>
              <w:t>1179</w:t>
            </w:r>
          </w:p>
        </w:tc>
        <w:tc>
          <w:tcPr>
            <w:tcW w:w="1417" w:type="dxa"/>
          </w:tcPr>
          <w:p w14:paraId="7E39498A" w14:textId="77777777" w:rsidR="00B356E1" w:rsidRPr="00385964" w:rsidRDefault="00B356E1" w:rsidP="00761268">
            <w:pPr>
              <w:spacing w:line="360" w:lineRule="auto"/>
              <w:jc w:val="center"/>
              <w:rPr>
                <w:color w:val="auto"/>
                <w:lang w:val="uk-UA"/>
              </w:rPr>
            </w:pPr>
            <w:r w:rsidRPr="00385964">
              <w:rPr>
                <w:color w:val="auto"/>
                <w:lang w:val="uk-UA"/>
              </w:rPr>
              <w:t>-21</w:t>
            </w:r>
          </w:p>
        </w:tc>
      </w:tr>
      <w:tr w:rsidR="00B356E1" w:rsidRPr="00385964" w14:paraId="79F3C008" w14:textId="77777777">
        <w:tc>
          <w:tcPr>
            <w:tcW w:w="4788" w:type="dxa"/>
          </w:tcPr>
          <w:p w14:paraId="5103D344" w14:textId="77777777" w:rsidR="00B356E1" w:rsidRPr="00385964" w:rsidRDefault="00B356E1" w:rsidP="00761268">
            <w:pPr>
              <w:spacing w:line="360" w:lineRule="auto"/>
              <w:jc w:val="both"/>
              <w:rPr>
                <w:color w:val="auto"/>
                <w:lang w:val="uk-UA"/>
              </w:rPr>
            </w:pPr>
            <w:r w:rsidRPr="00385964">
              <w:rPr>
                <w:color w:val="auto"/>
                <w:lang w:val="uk-UA"/>
              </w:rPr>
              <w:t>Умовні видатки на оренду</w:t>
            </w:r>
          </w:p>
        </w:tc>
        <w:tc>
          <w:tcPr>
            <w:tcW w:w="1559" w:type="dxa"/>
          </w:tcPr>
          <w:p w14:paraId="1ACCC507" w14:textId="77777777" w:rsidR="00B356E1" w:rsidRPr="00385964" w:rsidRDefault="00B356E1" w:rsidP="00761268">
            <w:pPr>
              <w:spacing w:line="360" w:lineRule="auto"/>
              <w:jc w:val="center"/>
              <w:rPr>
                <w:color w:val="auto"/>
                <w:lang w:val="uk-UA"/>
              </w:rPr>
            </w:pPr>
            <w:r w:rsidRPr="00385964">
              <w:rPr>
                <w:color w:val="auto"/>
                <w:lang w:val="uk-UA"/>
              </w:rPr>
              <w:t>2100</w:t>
            </w:r>
          </w:p>
        </w:tc>
        <w:tc>
          <w:tcPr>
            <w:tcW w:w="1843" w:type="dxa"/>
          </w:tcPr>
          <w:p w14:paraId="3CAF518B" w14:textId="77777777" w:rsidR="00B356E1" w:rsidRPr="00385964" w:rsidRDefault="00B356E1" w:rsidP="00761268">
            <w:pPr>
              <w:spacing w:line="360" w:lineRule="auto"/>
              <w:jc w:val="center"/>
              <w:rPr>
                <w:color w:val="auto"/>
                <w:lang w:val="uk-UA"/>
              </w:rPr>
            </w:pPr>
            <w:r w:rsidRPr="00385964">
              <w:rPr>
                <w:color w:val="auto"/>
                <w:lang w:val="uk-UA"/>
              </w:rPr>
              <w:t>2093</w:t>
            </w:r>
          </w:p>
        </w:tc>
        <w:tc>
          <w:tcPr>
            <w:tcW w:w="1417" w:type="dxa"/>
          </w:tcPr>
          <w:p w14:paraId="2CD81D96" w14:textId="77777777" w:rsidR="00B356E1" w:rsidRPr="00385964" w:rsidRDefault="00B356E1" w:rsidP="00761268">
            <w:pPr>
              <w:spacing w:line="360" w:lineRule="auto"/>
              <w:jc w:val="center"/>
              <w:rPr>
                <w:color w:val="auto"/>
                <w:lang w:val="uk-UA"/>
              </w:rPr>
            </w:pPr>
            <w:r w:rsidRPr="00385964">
              <w:rPr>
                <w:color w:val="auto"/>
                <w:lang w:val="uk-UA"/>
              </w:rPr>
              <w:t>-7</w:t>
            </w:r>
          </w:p>
        </w:tc>
      </w:tr>
      <w:tr w:rsidR="00B356E1" w:rsidRPr="00385964" w14:paraId="4E922839" w14:textId="77777777">
        <w:tc>
          <w:tcPr>
            <w:tcW w:w="4788" w:type="dxa"/>
          </w:tcPr>
          <w:p w14:paraId="171AEA1F" w14:textId="77777777" w:rsidR="00B356E1" w:rsidRPr="00385964" w:rsidRDefault="00B356E1" w:rsidP="00761268">
            <w:pPr>
              <w:spacing w:line="360" w:lineRule="auto"/>
              <w:jc w:val="both"/>
              <w:rPr>
                <w:color w:val="auto"/>
                <w:lang w:val="uk-UA"/>
              </w:rPr>
            </w:pPr>
            <w:r w:rsidRPr="00385964">
              <w:rPr>
                <w:color w:val="auto"/>
                <w:lang w:val="uk-UA"/>
              </w:rPr>
              <w:t>Транспортні видатки</w:t>
            </w:r>
          </w:p>
        </w:tc>
        <w:tc>
          <w:tcPr>
            <w:tcW w:w="1559" w:type="dxa"/>
          </w:tcPr>
          <w:p w14:paraId="7E945A6F" w14:textId="77777777" w:rsidR="00B356E1" w:rsidRPr="00385964" w:rsidRDefault="00B356E1" w:rsidP="00761268">
            <w:pPr>
              <w:spacing w:line="360" w:lineRule="auto"/>
              <w:jc w:val="center"/>
              <w:rPr>
                <w:color w:val="auto"/>
                <w:lang w:val="uk-UA"/>
              </w:rPr>
            </w:pPr>
            <w:r w:rsidRPr="00385964">
              <w:rPr>
                <w:color w:val="auto"/>
                <w:lang w:val="uk-UA"/>
              </w:rPr>
              <w:t>2000</w:t>
            </w:r>
          </w:p>
        </w:tc>
        <w:tc>
          <w:tcPr>
            <w:tcW w:w="1843" w:type="dxa"/>
          </w:tcPr>
          <w:p w14:paraId="1C5E56DA" w14:textId="77777777" w:rsidR="00B356E1" w:rsidRPr="00385964" w:rsidRDefault="00B356E1" w:rsidP="00761268">
            <w:pPr>
              <w:spacing w:line="360" w:lineRule="auto"/>
              <w:jc w:val="center"/>
              <w:rPr>
                <w:color w:val="auto"/>
                <w:lang w:val="uk-UA"/>
              </w:rPr>
            </w:pPr>
            <w:r w:rsidRPr="00385964">
              <w:rPr>
                <w:color w:val="auto"/>
                <w:lang w:val="uk-UA"/>
              </w:rPr>
              <w:t>2082</w:t>
            </w:r>
          </w:p>
        </w:tc>
        <w:tc>
          <w:tcPr>
            <w:tcW w:w="1417" w:type="dxa"/>
          </w:tcPr>
          <w:p w14:paraId="6A36ACDA" w14:textId="77777777" w:rsidR="00B356E1" w:rsidRPr="00385964" w:rsidRDefault="00B356E1" w:rsidP="00761268">
            <w:pPr>
              <w:spacing w:line="360" w:lineRule="auto"/>
              <w:jc w:val="center"/>
              <w:rPr>
                <w:color w:val="auto"/>
                <w:lang w:val="uk-UA"/>
              </w:rPr>
            </w:pPr>
            <w:r w:rsidRPr="00385964">
              <w:rPr>
                <w:color w:val="auto"/>
                <w:lang w:val="uk-UA"/>
              </w:rPr>
              <w:t>82</w:t>
            </w:r>
          </w:p>
        </w:tc>
      </w:tr>
      <w:tr w:rsidR="00B356E1" w:rsidRPr="00385964" w14:paraId="3952368E" w14:textId="77777777">
        <w:tc>
          <w:tcPr>
            <w:tcW w:w="4788" w:type="dxa"/>
          </w:tcPr>
          <w:p w14:paraId="581DE44E" w14:textId="77777777" w:rsidR="00B356E1" w:rsidRPr="00385964" w:rsidRDefault="00B356E1" w:rsidP="00761268">
            <w:pPr>
              <w:spacing w:line="360" w:lineRule="auto"/>
              <w:jc w:val="both"/>
              <w:rPr>
                <w:color w:val="auto"/>
                <w:lang w:val="uk-UA"/>
              </w:rPr>
            </w:pPr>
            <w:r w:rsidRPr="00385964">
              <w:rPr>
                <w:color w:val="auto"/>
                <w:lang w:val="uk-UA"/>
              </w:rPr>
              <w:t xml:space="preserve">Амортизація </w:t>
            </w:r>
          </w:p>
        </w:tc>
        <w:tc>
          <w:tcPr>
            <w:tcW w:w="1559" w:type="dxa"/>
          </w:tcPr>
          <w:p w14:paraId="0DCC56C3" w14:textId="77777777" w:rsidR="00B356E1" w:rsidRPr="00385964" w:rsidRDefault="00B356E1" w:rsidP="00761268">
            <w:pPr>
              <w:spacing w:line="360" w:lineRule="auto"/>
              <w:jc w:val="center"/>
              <w:rPr>
                <w:color w:val="auto"/>
                <w:lang w:val="uk-UA"/>
              </w:rPr>
            </w:pPr>
            <w:r w:rsidRPr="00385964">
              <w:rPr>
                <w:color w:val="auto"/>
                <w:lang w:val="uk-UA"/>
              </w:rPr>
              <w:t>2888</w:t>
            </w:r>
          </w:p>
        </w:tc>
        <w:tc>
          <w:tcPr>
            <w:tcW w:w="1843" w:type="dxa"/>
          </w:tcPr>
          <w:p w14:paraId="732922D2" w14:textId="77777777" w:rsidR="00B356E1" w:rsidRPr="00385964" w:rsidRDefault="00B356E1" w:rsidP="00761268">
            <w:pPr>
              <w:spacing w:line="360" w:lineRule="auto"/>
              <w:jc w:val="center"/>
              <w:rPr>
                <w:color w:val="auto"/>
                <w:lang w:val="uk-UA"/>
              </w:rPr>
            </w:pPr>
            <w:r w:rsidRPr="00385964">
              <w:rPr>
                <w:color w:val="auto"/>
                <w:lang w:val="uk-UA"/>
              </w:rPr>
              <w:t>2888</w:t>
            </w:r>
          </w:p>
        </w:tc>
        <w:tc>
          <w:tcPr>
            <w:tcW w:w="1417" w:type="dxa"/>
          </w:tcPr>
          <w:p w14:paraId="0C29C409" w14:textId="77777777" w:rsidR="00B356E1" w:rsidRPr="00385964" w:rsidRDefault="00B356E1" w:rsidP="00761268">
            <w:pPr>
              <w:spacing w:line="360" w:lineRule="auto"/>
              <w:jc w:val="center"/>
              <w:rPr>
                <w:color w:val="auto"/>
                <w:lang w:val="uk-UA"/>
              </w:rPr>
            </w:pPr>
          </w:p>
        </w:tc>
      </w:tr>
      <w:tr w:rsidR="00B356E1" w:rsidRPr="00385964" w14:paraId="608C9E8D" w14:textId="77777777">
        <w:tc>
          <w:tcPr>
            <w:tcW w:w="4788" w:type="dxa"/>
          </w:tcPr>
          <w:p w14:paraId="2203C2A6" w14:textId="77777777" w:rsidR="00B356E1" w:rsidRPr="00385964" w:rsidRDefault="00B356E1" w:rsidP="00761268">
            <w:pPr>
              <w:spacing w:line="360" w:lineRule="auto"/>
              <w:jc w:val="both"/>
              <w:rPr>
                <w:color w:val="auto"/>
                <w:lang w:val="uk-UA"/>
              </w:rPr>
            </w:pPr>
            <w:r w:rsidRPr="00385964">
              <w:rPr>
                <w:color w:val="auto"/>
                <w:lang w:val="uk-UA"/>
              </w:rPr>
              <w:t>Видатки на зв’язок</w:t>
            </w:r>
          </w:p>
        </w:tc>
        <w:tc>
          <w:tcPr>
            <w:tcW w:w="1559" w:type="dxa"/>
          </w:tcPr>
          <w:p w14:paraId="054F24B6" w14:textId="77777777" w:rsidR="00B356E1" w:rsidRPr="00385964" w:rsidRDefault="00B356E1" w:rsidP="00761268">
            <w:pPr>
              <w:spacing w:line="360" w:lineRule="auto"/>
              <w:jc w:val="center"/>
              <w:rPr>
                <w:color w:val="auto"/>
                <w:lang w:val="uk-UA"/>
              </w:rPr>
            </w:pPr>
            <w:r w:rsidRPr="00385964">
              <w:rPr>
                <w:color w:val="auto"/>
                <w:lang w:val="uk-UA"/>
              </w:rPr>
              <w:t>400</w:t>
            </w:r>
          </w:p>
        </w:tc>
        <w:tc>
          <w:tcPr>
            <w:tcW w:w="1843" w:type="dxa"/>
          </w:tcPr>
          <w:p w14:paraId="48401BC1" w14:textId="77777777" w:rsidR="00B356E1" w:rsidRPr="00385964" w:rsidRDefault="00B356E1" w:rsidP="00761268">
            <w:pPr>
              <w:spacing w:line="360" w:lineRule="auto"/>
              <w:jc w:val="center"/>
              <w:rPr>
                <w:color w:val="auto"/>
                <w:lang w:val="uk-UA"/>
              </w:rPr>
            </w:pPr>
            <w:r w:rsidRPr="00385964">
              <w:rPr>
                <w:color w:val="auto"/>
                <w:lang w:val="uk-UA"/>
              </w:rPr>
              <w:t>415</w:t>
            </w:r>
          </w:p>
        </w:tc>
        <w:tc>
          <w:tcPr>
            <w:tcW w:w="1417" w:type="dxa"/>
          </w:tcPr>
          <w:p w14:paraId="5E759972" w14:textId="77777777" w:rsidR="00B356E1" w:rsidRPr="00385964" w:rsidRDefault="00B356E1" w:rsidP="00761268">
            <w:pPr>
              <w:spacing w:line="360" w:lineRule="auto"/>
              <w:jc w:val="center"/>
              <w:rPr>
                <w:color w:val="auto"/>
                <w:lang w:val="uk-UA"/>
              </w:rPr>
            </w:pPr>
            <w:r w:rsidRPr="00385964">
              <w:rPr>
                <w:color w:val="auto"/>
                <w:lang w:val="uk-UA"/>
              </w:rPr>
              <w:t>15</w:t>
            </w:r>
          </w:p>
        </w:tc>
      </w:tr>
      <w:tr w:rsidR="00B356E1" w:rsidRPr="00385964" w14:paraId="083938D0" w14:textId="77777777">
        <w:tc>
          <w:tcPr>
            <w:tcW w:w="4788" w:type="dxa"/>
          </w:tcPr>
          <w:p w14:paraId="0DAB75E5" w14:textId="77777777" w:rsidR="00B356E1" w:rsidRPr="00385964" w:rsidRDefault="00B356E1" w:rsidP="00761268">
            <w:pPr>
              <w:spacing w:line="360" w:lineRule="auto"/>
              <w:jc w:val="both"/>
              <w:rPr>
                <w:color w:val="auto"/>
                <w:lang w:val="uk-UA"/>
              </w:rPr>
            </w:pPr>
            <w:r w:rsidRPr="00385964">
              <w:rPr>
                <w:color w:val="auto"/>
                <w:lang w:val="uk-UA"/>
              </w:rPr>
              <w:t>Разом постійних витрат підрозділу</w:t>
            </w:r>
          </w:p>
          <w:p w14:paraId="05D69089" w14:textId="77777777" w:rsidR="00B356E1" w:rsidRPr="00385964" w:rsidRDefault="00B356E1" w:rsidP="00761268">
            <w:pPr>
              <w:spacing w:line="360" w:lineRule="auto"/>
              <w:jc w:val="both"/>
              <w:rPr>
                <w:color w:val="auto"/>
                <w:lang w:val="uk-UA"/>
              </w:rPr>
            </w:pPr>
            <w:r w:rsidRPr="00385964">
              <w:rPr>
                <w:color w:val="auto"/>
                <w:lang w:val="uk-UA"/>
              </w:rPr>
              <w:t xml:space="preserve"> (стр 10+11+12+13+14+)</w:t>
            </w:r>
          </w:p>
        </w:tc>
        <w:tc>
          <w:tcPr>
            <w:tcW w:w="1559" w:type="dxa"/>
          </w:tcPr>
          <w:p w14:paraId="1373900B" w14:textId="77777777" w:rsidR="00B356E1" w:rsidRPr="00385964" w:rsidRDefault="00B356E1" w:rsidP="00761268">
            <w:pPr>
              <w:spacing w:line="360" w:lineRule="auto"/>
              <w:jc w:val="center"/>
              <w:rPr>
                <w:color w:val="auto"/>
                <w:lang w:val="uk-UA"/>
              </w:rPr>
            </w:pPr>
            <w:r w:rsidRPr="00385964">
              <w:rPr>
                <w:color w:val="auto"/>
                <w:lang w:val="uk-UA"/>
              </w:rPr>
              <w:t>12687</w:t>
            </w:r>
          </w:p>
        </w:tc>
        <w:tc>
          <w:tcPr>
            <w:tcW w:w="1843" w:type="dxa"/>
          </w:tcPr>
          <w:p w14:paraId="5369B948" w14:textId="77777777" w:rsidR="00B356E1" w:rsidRPr="00385964" w:rsidRDefault="00B356E1" w:rsidP="00761268">
            <w:pPr>
              <w:spacing w:line="360" w:lineRule="auto"/>
              <w:jc w:val="center"/>
              <w:rPr>
                <w:color w:val="auto"/>
                <w:lang w:val="uk-UA"/>
              </w:rPr>
            </w:pPr>
            <w:r w:rsidRPr="00385964">
              <w:rPr>
                <w:color w:val="auto"/>
                <w:lang w:val="uk-UA"/>
              </w:rPr>
              <w:t>18265</w:t>
            </w:r>
          </w:p>
        </w:tc>
        <w:tc>
          <w:tcPr>
            <w:tcW w:w="1417" w:type="dxa"/>
          </w:tcPr>
          <w:p w14:paraId="19F5DD58" w14:textId="77777777" w:rsidR="00B356E1" w:rsidRPr="00385964" w:rsidRDefault="00B356E1" w:rsidP="00761268">
            <w:pPr>
              <w:spacing w:line="360" w:lineRule="auto"/>
              <w:jc w:val="center"/>
              <w:rPr>
                <w:color w:val="auto"/>
                <w:lang w:val="uk-UA"/>
              </w:rPr>
            </w:pPr>
            <w:r w:rsidRPr="00385964">
              <w:rPr>
                <w:color w:val="auto"/>
                <w:lang w:val="uk-UA"/>
              </w:rPr>
              <w:t>5578</w:t>
            </w:r>
          </w:p>
        </w:tc>
      </w:tr>
    </w:tbl>
    <w:p w14:paraId="16452DC0" w14:textId="77777777" w:rsidR="00B356E1" w:rsidRPr="00385964" w:rsidRDefault="00B356E1" w:rsidP="00B356E1">
      <w:pPr>
        <w:jc w:val="right"/>
        <w:rPr>
          <w:sz w:val="28"/>
          <w:szCs w:val="28"/>
        </w:rPr>
      </w:pPr>
      <w:r w:rsidRPr="00385964">
        <w:br w:type="page"/>
      </w:r>
      <w:r w:rsidRPr="00385964">
        <w:rPr>
          <w:sz w:val="28"/>
          <w:szCs w:val="28"/>
        </w:rPr>
        <w:lastRenderedPageBreak/>
        <w:t>Продовження табл. 3.</w:t>
      </w:r>
      <w:r w:rsidR="00E923B2">
        <w:rPr>
          <w:sz w:val="28"/>
          <w:szCs w:val="28"/>
          <w:lang w:val="uk-UA"/>
        </w:rPr>
        <w:t>8</w:t>
      </w:r>
    </w:p>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1559"/>
        <w:gridCol w:w="1843"/>
        <w:gridCol w:w="1417"/>
      </w:tblGrid>
      <w:tr w:rsidR="00B356E1" w:rsidRPr="00385964" w14:paraId="1F6542C2" w14:textId="77777777">
        <w:tc>
          <w:tcPr>
            <w:tcW w:w="4608" w:type="dxa"/>
          </w:tcPr>
          <w:p w14:paraId="76F8DC57" w14:textId="77777777" w:rsidR="00B356E1" w:rsidRPr="00385964" w:rsidRDefault="00B356E1" w:rsidP="00761268">
            <w:pPr>
              <w:spacing w:line="360" w:lineRule="auto"/>
              <w:jc w:val="center"/>
              <w:rPr>
                <w:color w:val="auto"/>
                <w:lang w:val="uk-UA"/>
              </w:rPr>
            </w:pPr>
            <w:r w:rsidRPr="00385964">
              <w:rPr>
                <w:color w:val="auto"/>
                <w:lang w:val="uk-UA"/>
              </w:rPr>
              <w:t>2</w:t>
            </w:r>
          </w:p>
        </w:tc>
        <w:tc>
          <w:tcPr>
            <w:tcW w:w="1559" w:type="dxa"/>
          </w:tcPr>
          <w:p w14:paraId="4429DB49" w14:textId="77777777" w:rsidR="00B356E1" w:rsidRPr="00385964" w:rsidRDefault="00B356E1" w:rsidP="00761268">
            <w:pPr>
              <w:spacing w:line="360" w:lineRule="auto"/>
              <w:jc w:val="center"/>
              <w:rPr>
                <w:color w:val="auto"/>
                <w:lang w:val="uk-UA"/>
              </w:rPr>
            </w:pPr>
            <w:r w:rsidRPr="00385964">
              <w:rPr>
                <w:color w:val="auto"/>
                <w:lang w:val="uk-UA"/>
              </w:rPr>
              <w:t>3</w:t>
            </w:r>
          </w:p>
        </w:tc>
        <w:tc>
          <w:tcPr>
            <w:tcW w:w="1843" w:type="dxa"/>
          </w:tcPr>
          <w:p w14:paraId="14CE45BB" w14:textId="77777777" w:rsidR="00B356E1" w:rsidRPr="00385964" w:rsidRDefault="00B356E1" w:rsidP="00761268">
            <w:pPr>
              <w:spacing w:line="360" w:lineRule="auto"/>
              <w:jc w:val="center"/>
              <w:rPr>
                <w:color w:val="auto"/>
                <w:lang w:val="uk-UA"/>
              </w:rPr>
            </w:pPr>
            <w:r w:rsidRPr="00385964">
              <w:rPr>
                <w:color w:val="auto"/>
                <w:lang w:val="uk-UA"/>
              </w:rPr>
              <w:t>4</w:t>
            </w:r>
          </w:p>
        </w:tc>
        <w:tc>
          <w:tcPr>
            <w:tcW w:w="1417" w:type="dxa"/>
          </w:tcPr>
          <w:p w14:paraId="4855D1FA" w14:textId="77777777" w:rsidR="00B356E1" w:rsidRPr="00385964" w:rsidRDefault="00B356E1" w:rsidP="00761268">
            <w:pPr>
              <w:spacing w:line="360" w:lineRule="auto"/>
              <w:jc w:val="center"/>
              <w:rPr>
                <w:color w:val="auto"/>
                <w:lang w:val="uk-UA"/>
              </w:rPr>
            </w:pPr>
            <w:r w:rsidRPr="00385964">
              <w:rPr>
                <w:color w:val="auto"/>
                <w:lang w:val="uk-UA"/>
              </w:rPr>
              <w:t>5</w:t>
            </w:r>
          </w:p>
        </w:tc>
      </w:tr>
      <w:tr w:rsidR="00B356E1" w:rsidRPr="00385964" w14:paraId="5465EC19" w14:textId="77777777">
        <w:tc>
          <w:tcPr>
            <w:tcW w:w="4608" w:type="dxa"/>
          </w:tcPr>
          <w:p w14:paraId="0ABEC547" w14:textId="77777777" w:rsidR="00B356E1" w:rsidRPr="00385964" w:rsidRDefault="00B356E1" w:rsidP="00761268">
            <w:pPr>
              <w:spacing w:line="360" w:lineRule="auto"/>
              <w:jc w:val="both"/>
              <w:rPr>
                <w:color w:val="auto"/>
                <w:lang w:val="uk-UA"/>
              </w:rPr>
            </w:pPr>
            <w:r w:rsidRPr="00385964">
              <w:rPr>
                <w:color w:val="auto"/>
                <w:lang w:val="uk-UA"/>
              </w:rPr>
              <w:t>Маржа 2 (стр 7-15)</w:t>
            </w:r>
          </w:p>
        </w:tc>
        <w:tc>
          <w:tcPr>
            <w:tcW w:w="1559" w:type="dxa"/>
          </w:tcPr>
          <w:p w14:paraId="53A2DC21" w14:textId="77777777" w:rsidR="00B356E1" w:rsidRPr="00385964" w:rsidRDefault="00B356E1" w:rsidP="00761268">
            <w:pPr>
              <w:spacing w:line="360" w:lineRule="auto"/>
              <w:jc w:val="center"/>
              <w:rPr>
                <w:color w:val="auto"/>
                <w:lang w:val="uk-UA"/>
              </w:rPr>
            </w:pPr>
            <w:r w:rsidRPr="00385964">
              <w:rPr>
                <w:color w:val="auto"/>
                <w:lang w:val="uk-UA"/>
              </w:rPr>
              <w:t>12687</w:t>
            </w:r>
          </w:p>
        </w:tc>
        <w:tc>
          <w:tcPr>
            <w:tcW w:w="1843" w:type="dxa"/>
          </w:tcPr>
          <w:p w14:paraId="29E3C5B1" w14:textId="77777777" w:rsidR="00B356E1" w:rsidRPr="00385964" w:rsidRDefault="00B356E1" w:rsidP="00761268">
            <w:pPr>
              <w:spacing w:line="360" w:lineRule="auto"/>
              <w:jc w:val="center"/>
              <w:rPr>
                <w:color w:val="auto"/>
                <w:lang w:val="uk-UA"/>
              </w:rPr>
            </w:pPr>
            <w:r w:rsidRPr="00385964">
              <w:rPr>
                <w:color w:val="auto"/>
                <w:lang w:val="uk-UA"/>
              </w:rPr>
              <w:t>18265</w:t>
            </w:r>
          </w:p>
        </w:tc>
        <w:tc>
          <w:tcPr>
            <w:tcW w:w="1417" w:type="dxa"/>
          </w:tcPr>
          <w:p w14:paraId="2223D9C4" w14:textId="77777777" w:rsidR="00B356E1" w:rsidRPr="00385964" w:rsidRDefault="00B356E1" w:rsidP="00761268">
            <w:pPr>
              <w:spacing w:line="360" w:lineRule="auto"/>
              <w:jc w:val="center"/>
              <w:rPr>
                <w:color w:val="auto"/>
                <w:lang w:val="uk-UA"/>
              </w:rPr>
            </w:pPr>
            <w:r w:rsidRPr="00385964">
              <w:rPr>
                <w:color w:val="auto"/>
                <w:lang w:val="uk-UA"/>
              </w:rPr>
              <w:t>5578</w:t>
            </w:r>
          </w:p>
        </w:tc>
      </w:tr>
      <w:tr w:rsidR="00B356E1" w:rsidRPr="00385964" w14:paraId="2BACB01C" w14:textId="77777777">
        <w:tc>
          <w:tcPr>
            <w:tcW w:w="4608" w:type="dxa"/>
          </w:tcPr>
          <w:p w14:paraId="651F6840" w14:textId="77777777" w:rsidR="00B356E1" w:rsidRPr="00385964" w:rsidRDefault="00B356E1" w:rsidP="00761268">
            <w:pPr>
              <w:spacing w:line="360" w:lineRule="auto"/>
              <w:jc w:val="both"/>
              <w:rPr>
                <w:color w:val="auto"/>
                <w:lang w:val="uk-UA"/>
              </w:rPr>
            </w:pPr>
            <w:r w:rsidRPr="00385964">
              <w:rPr>
                <w:color w:val="auto"/>
                <w:lang w:val="uk-UA"/>
              </w:rPr>
              <w:t>Маржа 2 в % до реалізації</w:t>
            </w:r>
          </w:p>
        </w:tc>
        <w:tc>
          <w:tcPr>
            <w:tcW w:w="1559" w:type="dxa"/>
          </w:tcPr>
          <w:p w14:paraId="00EF520B" w14:textId="77777777" w:rsidR="00B356E1" w:rsidRPr="00385964" w:rsidRDefault="00B356E1" w:rsidP="00761268">
            <w:pPr>
              <w:spacing w:line="360" w:lineRule="auto"/>
              <w:jc w:val="center"/>
              <w:rPr>
                <w:color w:val="auto"/>
                <w:lang w:val="uk-UA"/>
              </w:rPr>
            </w:pPr>
            <w:r w:rsidRPr="00385964">
              <w:rPr>
                <w:color w:val="auto"/>
                <w:lang w:val="uk-UA"/>
              </w:rPr>
              <w:t>1,1</w:t>
            </w:r>
          </w:p>
        </w:tc>
        <w:tc>
          <w:tcPr>
            <w:tcW w:w="1843" w:type="dxa"/>
          </w:tcPr>
          <w:p w14:paraId="782B2DF5" w14:textId="77777777" w:rsidR="00B356E1" w:rsidRPr="00385964" w:rsidRDefault="00B356E1" w:rsidP="00761268">
            <w:pPr>
              <w:spacing w:line="360" w:lineRule="auto"/>
              <w:jc w:val="center"/>
              <w:rPr>
                <w:color w:val="auto"/>
                <w:lang w:val="uk-UA"/>
              </w:rPr>
            </w:pPr>
            <w:r w:rsidRPr="00385964">
              <w:rPr>
                <w:color w:val="auto"/>
                <w:lang w:val="uk-UA"/>
              </w:rPr>
              <w:t>12,7</w:t>
            </w:r>
          </w:p>
        </w:tc>
        <w:tc>
          <w:tcPr>
            <w:tcW w:w="1417" w:type="dxa"/>
          </w:tcPr>
          <w:p w14:paraId="2B8F1887" w14:textId="77777777" w:rsidR="00B356E1" w:rsidRPr="00385964" w:rsidRDefault="00B356E1" w:rsidP="00761268">
            <w:pPr>
              <w:spacing w:line="360" w:lineRule="auto"/>
              <w:jc w:val="center"/>
              <w:rPr>
                <w:color w:val="auto"/>
                <w:lang w:val="uk-UA"/>
              </w:rPr>
            </w:pPr>
            <w:r w:rsidRPr="00385964">
              <w:rPr>
                <w:color w:val="auto"/>
                <w:lang w:val="uk-UA"/>
              </w:rPr>
              <w:t>2,7</w:t>
            </w:r>
          </w:p>
        </w:tc>
      </w:tr>
      <w:tr w:rsidR="00B356E1" w:rsidRPr="00385964" w14:paraId="3D033E29" w14:textId="77777777">
        <w:tc>
          <w:tcPr>
            <w:tcW w:w="4608" w:type="dxa"/>
          </w:tcPr>
          <w:p w14:paraId="1AECFD70" w14:textId="77777777" w:rsidR="00B356E1" w:rsidRPr="00385964" w:rsidRDefault="00B356E1" w:rsidP="00761268">
            <w:pPr>
              <w:spacing w:line="360" w:lineRule="auto"/>
              <w:jc w:val="both"/>
              <w:rPr>
                <w:color w:val="auto"/>
                <w:lang w:val="uk-UA"/>
              </w:rPr>
            </w:pPr>
            <w:r w:rsidRPr="00385964">
              <w:rPr>
                <w:color w:val="auto"/>
                <w:lang w:val="uk-UA"/>
              </w:rPr>
              <w:t>Видатки на оплату праці й утримування персоналу управління</w:t>
            </w:r>
          </w:p>
        </w:tc>
        <w:tc>
          <w:tcPr>
            <w:tcW w:w="1559" w:type="dxa"/>
          </w:tcPr>
          <w:p w14:paraId="10C36E4F" w14:textId="77777777" w:rsidR="00B356E1" w:rsidRPr="00385964" w:rsidRDefault="00B356E1" w:rsidP="00761268">
            <w:pPr>
              <w:spacing w:line="360" w:lineRule="auto"/>
              <w:jc w:val="center"/>
              <w:rPr>
                <w:color w:val="auto"/>
                <w:lang w:val="uk-UA"/>
              </w:rPr>
            </w:pPr>
            <w:r w:rsidRPr="00385964">
              <w:rPr>
                <w:color w:val="auto"/>
                <w:lang w:val="uk-UA"/>
              </w:rPr>
              <w:t>1200</w:t>
            </w:r>
          </w:p>
        </w:tc>
        <w:tc>
          <w:tcPr>
            <w:tcW w:w="1843" w:type="dxa"/>
          </w:tcPr>
          <w:p w14:paraId="346B7E27" w14:textId="77777777" w:rsidR="00B356E1" w:rsidRPr="00385964" w:rsidRDefault="00B356E1" w:rsidP="00761268">
            <w:pPr>
              <w:spacing w:line="360" w:lineRule="auto"/>
              <w:jc w:val="center"/>
              <w:rPr>
                <w:color w:val="auto"/>
                <w:lang w:val="uk-UA"/>
              </w:rPr>
            </w:pPr>
            <w:r w:rsidRPr="00385964">
              <w:rPr>
                <w:color w:val="auto"/>
                <w:lang w:val="uk-UA"/>
              </w:rPr>
              <w:t>1200</w:t>
            </w:r>
          </w:p>
        </w:tc>
        <w:tc>
          <w:tcPr>
            <w:tcW w:w="1417" w:type="dxa"/>
          </w:tcPr>
          <w:p w14:paraId="1AD37384" w14:textId="77777777" w:rsidR="00B356E1" w:rsidRPr="00385964" w:rsidRDefault="00B356E1" w:rsidP="00761268">
            <w:pPr>
              <w:spacing w:line="360" w:lineRule="auto"/>
              <w:jc w:val="center"/>
              <w:rPr>
                <w:color w:val="auto"/>
                <w:lang w:val="uk-UA"/>
              </w:rPr>
            </w:pPr>
          </w:p>
        </w:tc>
      </w:tr>
      <w:tr w:rsidR="00B356E1" w:rsidRPr="00385964" w14:paraId="3428572D" w14:textId="77777777">
        <w:tc>
          <w:tcPr>
            <w:tcW w:w="4608" w:type="dxa"/>
            <w:tcBorders>
              <w:top w:val="single" w:sz="4" w:space="0" w:color="auto"/>
              <w:bottom w:val="single" w:sz="4" w:space="0" w:color="auto"/>
            </w:tcBorders>
          </w:tcPr>
          <w:p w14:paraId="40746F01" w14:textId="77777777" w:rsidR="00B356E1" w:rsidRPr="00385964" w:rsidRDefault="00B356E1" w:rsidP="00761268">
            <w:pPr>
              <w:spacing w:line="360" w:lineRule="auto"/>
              <w:jc w:val="both"/>
              <w:rPr>
                <w:color w:val="auto"/>
                <w:lang w:val="uk-UA"/>
              </w:rPr>
            </w:pPr>
            <w:r w:rsidRPr="00385964">
              <w:rPr>
                <w:color w:val="auto"/>
                <w:lang w:val="uk-UA"/>
              </w:rPr>
              <w:t>Видатки на рекламу</w:t>
            </w:r>
          </w:p>
        </w:tc>
        <w:tc>
          <w:tcPr>
            <w:tcW w:w="1559" w:type="dxa"/>
            <w:tcBorders>
              <w:top w:val="single" w:sz="4" w:space="0" w:color="auto"/>
              <w:bottom w:val="single" w:sz="4" w:space="0" w:color="auto"/>
            </w:tcBorders>
          </w:tcPr>
          <w:p w14:paraId="4DD35779" w14:textId="77777777" w:rsidR="00B356E1" w:rsidRPr="00385964" w:rsidRDefault="00B356E1" w:rsidP="00761268">
            <w:pPr>
              <w:spacing w:line="360" w:lineRule="auto"/>
              <w:jc w:val="center"/>
              <w:rPr>
                <w:color w:val="auto"/>
                <w:lang w:val="uk-UA"/>
              </w:rPr>
            </w:pPr>
            <w:r w:rsidRPr="00385964">
              <w:rPr>
                <w:color w:val="auto"/>
                <w:lang w:val="uk-UA"/>
              </w:rPr>
              <w:t>100</w:t>
            </w:r>
          </w:p>
        </w:tc>
        <w:tc>
          <w:tcPr>
            <w:tcW w:w="1843" w:type="dxa"/>
            <w:tcBorders>
              <w:top w:val="single" w:sz="4" w:space="0" w:color="auto"/>
              <w:bottom w:val="single" w:sz="4" w:space="0" w:color="auto"/>
            </w:tcBorders>
          </w:tcPr>
          <w:p w14:paraId="3FCF9C31" w14:textId="77777777" w:rsidR="00B356E1" w:rsidRPr="00385964" w:rsidRDefault="00B356E1" w:rsidP="00761268">
            <w:pPr>
              <w:spacing w:line="360" w:lineRule="auto"/>
              <w:jc w:val="center"/>
              <w:rPr>
                <w:color w:val="auto"/>
                <w:lang w:val="uk-UA"/>
              </w:rPr>
            </w:pPr>
            <w:r w:rsidRPr="00385964">
              <w:rPr>
                <w:color w:val="auto"/>
                <w:lang w:val="uk-UA"/>
              </w:rPr>
              <w:t>-</w:t>
            </w:r>
          </w:p>
        </w:tc>
        <w:tc>
          <w:tcPr>
            <w:tcW w:w="1417" w:type="dxa"/>
            <w:tcBorders>
              <w:top w:val="single" w:sz="4" w:space="0" w:color="auto"/>
              <w:bottom w:val="single" w:sz="4" w:space="0" w:color="auto"/>
            </w:tcBorders>
          </w:tcPr>
          <w:p w14:paraId="1AA7D879" w14:textId="77777777" w:rsidR="00B356E1" w:rsidRPr="00385964" w:rsidRDefault="00B356E1" w:rsidP="00761268">
            <w:pPr>
              <w:spacing w:line="360" w:lineRule="auto"/>
              <w:jc w:val="center"/>
              <w:rPr>
                <w:color w:val="auto"/>
                <w:lang w:val="uk-UA"/>
              </w:rPr>
            </w:pPr>
            <w:r w:rsidRPr="00385964">
              <w:rPr>
                <w:color w:val="auto"/>
                <w:lang w:val="uk-UA"/>
              </w:rPr>
              <w:t>-100</w:t>
            </w:r>
          </w:p>
        </w:tc>
      </w:tr>
      <w:tr w:rsidR="00B356E1" w:rsidRPr="00385964" w14:paraId="53EEE258" w14:textId="77777777">
        <w:tc>
          <w:tcPr>
            <w:tcW w:w="4608" w:type="dxa"/>
            <w:tcBorders>
              <w:top w:val="single" w:sz="4" w:space="0" w:color="auto"/>
              <w:bottom w:val="single" w:sz="4" w:space="0" w:color="auto"/>
            </w:tcBorders>
          </w:tcPr>
          <w:p w14:paraId="0AA51C30" w14:textId="77777777" w:rsidR="00B356E1" w:rsidRPr="00385964" w:rsidRDefault="00B356E1" w:rsidP="00761268">
            <w:pPr>
              <w:pStyle w:val="8"/>
              <w:rPr>
                <w:lang w:val="uk-UA"/>
              </w:rPr>
            </w:pPr>
            <w:r w:rsidRPr="00385964">
              <w:rPr>
                <w:lang w:val="uk-UA"/>
              </w:rPr>
              <w:t>Видатки на відрядження</w:t>
            </w:r>
          </w:p>
        </w:tc>
        <w:tc>
          <w:tcPr>
            <w:tcW w:w="1559" w:type="dxa"/>
            <w:tcBorders>
              <w:top w:val="single" w:sz="4" w:space="0" w:color="auto"/>
              <w:bottom w:val="single" w:sz="4" w:space="0" w:color="auto"/>
            </w:tcBorders>
          </w:tcPr>
          <w:p w14:paraId="7B3711CF" w14:textId="77777777" w:rsidR="00B356E1" w:rsidRPr="00385964" w:rsidRDefault="00B356E1" w:rsidP="00761268">
            <w:pPr>
              <w:spacing w:line="360" w:lineRule="auto"/>
              <w:jc w:val="center"/>
              <w:rPr>
                <w:color w:val="auto"/>
                <w:lang w:val="uk-UA"/>
              </w:rPr>
            </w:pPr>
            <w:r w:rsidRPr="00385964">
              <w:rPr>
                <w:color w:val="auto"/>
                <w:lang w:val="uk-UA"/>
              </w:rPr>
              <w:t>50</w:t>
            </w:r>
          </w:p>
        </w:tc>
        <w:tc>
          <w:tcPr>
            <w:tcW w:w="1843" w:type="dxa"/>
            <w:tcBorders>
              <w:top w:val="single" w:sz="4" w:space="0" w:color="auto"/>
              <w:bottom w:val="single" w:sz="4" w:space="0" w:color="auto"/>
            </w:tcBorders>
          </w:tcPr>
          <w:p w14:paraId="0AB33122" w14:textId="77777777" w:rsidR="00B356E1" w:rsidRPr="00385964" w:rsidRDefault="00B356E1" w:rsidP="00761268">
            <w:pPr>
              <w:spacing w:line="360" w:lineRule="auto"/>
              <w:jc w:val="center"/>
              <w:rPr>
                <w:color w:val="auto"/>
                <w:lang w:val="uk-UA"/>
              </w:rPr>
            </w:pPr>
            <w:r w:rsidRPr="00385964">
              <w:rPr>
                <w:color w:val="auto"/>
                <w:lang w:val="uk-UA"/>
              </w:rPr>
              <w:t>54</w:t>
            </w:r>
          </w:p>
        </w:tc>
        <w:tc>
          <w:tcPr>
            <w:tcW w:w="1417" w:type="dxa"/>
            <w:tcBorders>
              <w:top w:val="single" w:sz="4" w:space="0" w:color="auto"/>
              <w:bottom w:val="single" w:sz="4" w:space="0" w:color="auto"/>
            </w:tcBorders>
          </w:tcPr>
          <w:p w14:paraId="17708D71" w14:textId="77777777" w:rsidR="00B356E1" w:rsidRPr="00385964" w:rsidRDefault="00B356E1" w:rsidP="00761268">
            <w:pPr>
              <w:spacing w:line="360" w:lineRule="auto"/>
              <w:jc w:val="center"/>
              <w:rPr>
                <w:color w:val="auto"/>
                <w:lang w:val="uk-UA"/>
              </w:rPr>
            </w:pPr>
            <w:r w:rsidRPr="00385964">
              <w:rPr>
                <w:color w:val="auto"/>
                <w:lang w:val="uk-UA"/>
              </w:rPr>
              <w:t>4</w:t>
            </w:r>
          </w:p>
        </w:tc>
      </w:tr>
      <w:tr w:rsidR="00B356E1" w:rsidRPr="00385964" w14:paraId="33D01D79" w14:textId="77777777">
        <w:tc>
          <w:tcPr>
            <w:tcW w:w="4608" w:type="dxa"/>
            <w:tcBorders>
              <w:top w:val="single" w:sz="4" w:space="0" w:color="auto"/>
              <w:bottom w:val="single" w:sz="4" w:space="0" w:color="auto"/>
            </w:tcBorders>
          </w:tcPr>
          <w:p w14:paraId="0E6E2FF3" w14:textId="77777777" w:rsidR="00B356E1" w:rsidRPr="00385964" w:rsidRDefault="00B356E1" w:rsidP="00761268">
            <w:pPr>
              <w:spacing w:line="360" w:lineRule="auto"/>
              <w:rPr>
                <w:color w:val="auto"/>
                <w:lang w:val="uk-UA"/>
              </w:rPr>
            </w:pPr>
            <w:r w:rsidRPr="00385964">
              <w:rPr>
                <w:color w:val="auto"/>
                <w:lang w:val="uk-UA"/>
              </w:rPr>
              <w:t>Обов’язкові податкові внески</w:t>
            </w:r>
          </w:p>
        </w:tc>
        <w:tc>
          <w:tcPr>
            <w:tcW w:w="1559" w:type="dxa"/>
            <w:tcBorders>
              <w:top w:val="single" w:sz="4" w:space="0" w:color="auto"/>
              <w:bottom w:val="single" w:sz="4" w:space="0" w:color="auto"/>
            </w:tcBorders>
          </w:tcPr>
          <w:p w14:paraId="343238EC" w14:textId="77777777" w:rsidR="00B356E1" w:rsidRPr="00385964" w:rsidRDefault="00B356E1" w:rsidP="00761268">
            <w:pPr>
              <w:spacing w:line="360" w:lineRule="auto"/>
              <w:jc w:val="center"/>
              <w:rPr>
                <w:color w:val="auto"/>
                <w:lang w:val="uk-UA"/>
              </w:rPr>
            </w:pPr>
            <w:r w:rsidRPr="00385964">
              <w:rPr>
                <w:color w:val="auto"/>
                <w:lang w:val="uk-UA"/>
              </w:rPr>
              <w:t>550</w:t>
            </w:r>
          </w:p>
        </w:tc>
        <w:tc>
          <w:tcPr>
            <w:tcW w:w="1843" w:type="dxa"/>
            <w:tcBorders>
              <w:top w:val="single" w:sz="4" w:space="0" w:color="auto"/>
              <w:bottom w:val="single" w:sz="4" w:space="0" w:color="auto"/>
            </w:tcBorders>
          </w:tcPr>
          <w:p w14:paraId="05BE7FB1" w14:textId="77777777" w:rsidR="00B356E1" w:rsidRPr="00385964" w:rsidRDefault="00B356E1" w:rsidP="00761268">
            <w:pPr>
              <w:spacing w:line="360" w:lineRule="auto"/>
              <w:jc w:val="center"/>
              <w:rPr>
                <w:color w:val="auto"/>
                <w:lang w:val="uk-UA"/>
              </w:rPr>
            </w:pPr>
            <w:r w:rsidRPr="00385964">
              <w:rPr>
                <w:color w:val="auto"/>
                <w:lang w:val="uk-UA"/>
              </w:rPr>
              <w:t>550</w:t>
            </w:r>
          </w:p>
        </w:tc>
        <w:tc>
          <w:tcPr>
            <w:tcW w:w="1417" w:type="dxa"/>
            <w:tcBorders>
              <w:top w:val="single" w:sz="4" w:space="0" w:color="auto"/>
              <w:bottom w:val="single" w:sz="4" w:space="0" w:color="auto"/>
            </w:tcBorders>
          </w:tcPr>
          <w:p w14:paraId="7835677D" w14:textId="77777777" w:rsidR="00B356E1" w:rsidRPr="00385964" w:rsidRDefault="00B356E1" w:rsidP="00761268">
            <w:pPr>
              <w:spacing w:line="360" w:lineRule="auto"/>
              <w:jc w:val="center"/>
              <w:rPr>
                <w:color w:val="auto"/>
                <w:lang w:val="uk-UA"/>
              </w:rPr>
            </w:pPr>
          </w:p>
        </w:tc>
      </w:tr>
      <w:tr w:rsidR="00B356E1" w:rsidRPr="00385964" w14:paraId="5305F523" w14:textId="77777777">
        <w:tc>
          <w:tcPr>
            <w:tcW w:w="4608" w:type="dxa"/>
            <w:tcBorders>
              <w:top w:val="single" w:sz="4" w:space="0" w:color="auto"/>
              <w:bottom w:val="single" w:sz="4" w:space="0" w:color="auto"/>
            </w:tcBorders>
          </w:tcPr>
          <w:p w14:paraId="5207768F" w14:textId="77777777" w:rsidR="00B356E1" w:rsidRPr="00385964" w:rsidRDefault="00B356E1" w:rsidP="00761268">
            <w:pPr>
              <w:spacing w:line="360" w:lineRule="auto"/>
              <w:rPr>
                <w:color w:val="auto"/>
                <w:lang w:val="uk-UA"/>
              </w:rPr>
            </w:pPr>
            <w:r w:rsidRPr="00385964">
              <w:rPr>
                <w:color w:val="auto"/>
                <w:lang w:val="uk-UA"/>
              </w:rPr>
              <w:t>Відсотки по боргових зобов’язаннях</w:t>
            </w:r>
          </w:p>
        </w:tc>
        <w:tc>
          <w:tcPr>
            <w:tcW w:w="1559" w:type="dxa"/>
            <w:tcBorders>
              <w:top w:val="single" w:sz="4" w:space="0" w:color="auto"/>
              <w:bottom w:val="single" w:sz="4" w:space="0" w:color="auto"/>
            </w:tcBorders>
          </w:tcPr>
          <w:p w14:paraId="035C305B" w14:textId="77777777" w:rsidR="00B356E1" w:rsidRPr="00385964" w:rsidRDefault="00B356E1" w:rsidP="00761268">
            <w:pPr>
              <w:spacing w:line="360" w:lineRule="auto"/>
              <w:jc w:val="center"/>
              <w:rPr>
                <w:color w:val="auto"/>
                <w:lang w:val="uk-UA"/>
              </w:rPr>
            </w:pPr>
            <w:r w:rsidRPr="00385964">
              <w:rPr>
                <w:color w:val="auto"/>
                <w:lang w:val="uk-UA"/>
              </w:rPr>
              <w:t>3942</w:t>
            </w:r>
          </w:p>
        </w:tc>
        <w:tc>
          <w:tcPr>
            <w:tcW w:w="1843" w:type="dxa"/>
            <w:tcBorders>
              <w:top w:val="single" w:sz="4" w:space="0" w:color="auto"/>
              <w:bottom w:val="single" w:sz="4" w:space="0" w:color="auto"/>
            </w:tcBorders>
          </w:tcPr>
          <w:p w14:paraId="02B7D5D3" w14:textId="77777777" w:rsidR="00B356E1" w:rsidRPr="00385964" w:rsidRDefault="00B356E1" w:rsidP="00761268">
            <w:pPr>
              <w:spacing w:line="360" w:lineRule="auto"/>
              <w:jc w:val="center"/>
              <w:rPr>
                <w:color w:val="auto"/>
                <w:lang w:val="uk-UA"/>
              </w:rPr>
            </w:pPr>
            <w:r w:rsidRPr="00385964">
              <w:rPr>
                <w:color w:val="auto"/>
                <w:lang w:val="uk-UA"/>
              </w:rPr>
              <w:t>3942</w:t>
            </w:r>
          </w:p>
        </w:tc>
        <w:tc>
          <w:tcPr>
            <w:tcW w:w="1417" w:type="dxa"/>
            <w:tcBorders>
              <w:top w:val="single" w:sz="4" w:space="0" w:color="auto"/>
              <w:bottom w:val="single" w:sz="4" w:space="0" w:color="auto"/>
            </w:tcBorders>
          </w:tcPr>
          <w:p w14:paraId="6192AD0F" w14:textId="77777777" w:rsidR="00B356E1" w:rsidRPr="00385964" w:rsidRDefault="00B356E1" w:rsidP="00761268">
            <w:pPr>
              <w:spacing w:line="360" w:lineRule="auto"/>
              <w:jc w:val="center"/>
              <w:rPr>
                <w:color w:val="auto"/>
                <w:lang w:val="uk-UA"/>
              </w:rPr>
            </w:pPr>
          </w:p>
        </w:tc>
      </w:tr>
      <w:tr w:rsidR="00B356E1" w:rsidRPr="00385964" w14:paraId="4227E73C" w14:textId="77777777">
        <w:tc>
          <w:tcPr>
            <w:tcW w:w="4608" w:type="dxa"/>
            <w:tcBorders>
              <w:top w:val="single" w:sz="4" w:space="0" w:color="auto"/>
              <w:bottom w:val="single" w:sz="4" w:space="0" w:color="auto"/>
            </w:tcBorders>
          </w:tcPr>
          <w:p w14:paraId="269A24A5" w14:textId="77777777" w:rsidR="00B356E1" w:rsidRPr="00385964" w:rsidRDefault="00B356E1" w:rsidP="00761268">
            <w:pPr>
              <w:spacing w:line="360" w:lineRule="auto"/>
              <w:rPr>
                <w:color w:val="auto"/>
                <w:lang w:val="uk-UA"/>
              </w:rPr>
            </w:pPr>
            <w:r w:rsidRPr="00385964">
              <w:rPr>
                <w:color w:val="auto"/>
                <w:lang w:val="uk-UA"/>
              </w:rPr>
              <w:t>Разом постійні витрати на управління (стр 18+19+20+21+22)</w:t>
            </w:r>
          </w:p>
        </w:tc>
        <w:tc>
          <w:tcPr>
            <w:tcW w:w="1559" w:type="dxa"/>
            <w:tcBorders>
              <w:top w:val="single" w:sz="4" w:space="0" w:color="auto"/>
              <w:bottom w:val="single" w:sz="4" w:space="0" w:color="auto"/>
            </w:tcBorders>
          </w:tcPr>
          <w:p w14:paraId="027C9B1F" w14:textId="77777777" w:rsidR="00B356E1" w:rsidRPr="00385964" w:rsidRDefault="00B356E1" w:rsidP="00761268">
            <w:pPr>
              <w:spacing w:line="360" w:lineRule="auto"/>
              <w:jc w:val="center"/>
              <w:rPr>
                <w:color w:val="auto"/>
                <w:lang w:val="uk-UA"/>
              </w:rPr>
            </w:pPr>
            <w:r w:rsidRPr="00385964">
              <w:rPr>
                <w:color w:val="auto"/>
                <w:lang w:val="uk-UA"/>
              </w:rPr>
              <w:t>5842</w:t>
            </w:r>
          </w:p>
        </w:tc>
        <w:tc>
          <w:tcPr>
            <w:tcW w:w="1843" w:type="dxa"/>
            <w:tcBorders>
              <w:top w:val="single" w:sz="4" w:space="0" w:color="auto"/>
              <w:bottom w:val="single" w:sz="4" w:space="0" w:color="auto"/>
            </w:tcBorders>
          </w:tcPr>
          <w:p w14:paraId="0157AB30" w14:textId="77777777" w:rsidR="00B356E1" w:rsidRPr="00385964" w:rsidRDefault="00B356E1" w:rsidP="00761268">
            <w:pPr>
              <w:spacing w:line="360" w:lineRule="auto"/>
              <w:jc w:val="center"/>
              <w:rPr>
                <w:color w:val="auto"/>
                <w:lang w:val="uk-UA"/>
              </w:rPr>
            </w:pPr>
            <w:r w:rsidRPr="00385964">
              <w:rPr>
                <w:color w:val="auto"/>
                <w:lang w:val="uk-UA"/>
              </w:rPr>
              <w:t>5746</w:t>
            </w:r>
          </w:p>
        </w:tc>
        <w:tc>
          <w:tcPr>
            <w:tcW w:w="1417" w:type="dxa"/>
            <w:tcBorders>
              <w:top w:val="single" w:sz="4" w:space="0" w:color="auto"/>
              <w:bottom w:val="single" w:sz="4" w:space="0" w:color="auto"/>
            </w:tcBorders>
          </w:tcPr>
          <w:p w14:paraId="1B4F0963" w14:textId="77777777" w:rsidR="00B356E1" w:rsidRPr="00385964" w:rsidRDefault="00B356E1" w:rsidP="00761268">
            <w:pPr>
              <w:spacing w:line="360" w:lineRule="auto"/>
              <w:jc w:val="center"/>
              <w:rPr>
                <w:color w:val="auto"/>
                <w:lang w:val="uk-UA"/>
              </w:rPr>
            </w:pPr>
            <w:r w:rsidRPr="00385964">
              <w:rPr>
                <w:color w:val="auto"/>
                <w:lang w:val="uk-UA"/>
              </w:rPr>
              <w:t>-96</w:t>
            </w:r>
          </w:p>
        </w:tc>
      </w:tr>
      <w:tr w:rsidR="00B356E1" w:rsidRPr="00385964" w14:paraId="54FE99B7" w14:textId="77777777">
        <w:tc>
          <w:tcPr>
            <w:tcW w:w="4608" w:type="dxa"/>
            <w:tcBorders>
              <w:top w:val="single" w:sz="4" w:space="0" w:color="auto"/>
              <w:bottom w:val="single" w:sz="4" w:space="0" w:color="auto"/>
            </w:tcBorders>
          </w:tcPr>
          <w:p w14:paraId="0FDED269" w14:textId="77777777" w:rsidR="00B356E1" w:rsidRPr="00385964" w:rsidRDefault="00B356E1" w:rsidP="00761268">
            <w:pPr>
              <w:spacing w:line="360" w:lineRule="auto"/>
              <w:rPr>
                <w:color w:val="auto"/>
                <w:lang w:val="uk-UA"/>
              </w:rPr>
            </w:pPr>
            <w:r w:rsidRPr="00385964">
              <w:rPr>
                <w:color w:val="auto"/>
                <w:lang w:val="uk-UA"/>
              </w:rPr>
              <w:t>Маржа 3 (стр16-23)</w:t>
            </w:r>
          </w:p>
        </w:tc>
        <w:tc>
          <w:tcPr>
            <w:tcW w:w="1559" w:type="dxa"/>
            <w:tcBorders>
              <w:top w:val="single" w:sz="4" w:space="0" w:color="auto"/>
              <w:bottom w:val="single" w:sz="4" w:space="0" w:color="auto"/>
            </w:tcBorders>
          </w:tcPr>
          <w:p w14:paraId="723ACDA0" w14:textId="77777777" w:rsidR="00B356E1" w:rsidRPr="00385964" w:rsidRDefault="00B356E1" w:rsidP="00761268">
            <w:pPr>
              <w:spacing w:line="360" w:lineRule="auto"/>
              <w:jc w:val="center"/>
              <w:rPr>
                <w:color w:val="auto"/>
                <w:lang w:val="uk-UA"/>
              </w:rPr>
            </w:pPr>
            <w:r w:rsidRPr="00385964">
              <w:rPr>
                <w:color w:val="auto"/>
                <w:lang w:val="uk-UA"/>
              </w:rPr>
              <w:t>6842</w:t>
            </w:r>
          </w:p>
        </w:tc>
        <w:tc>
          <w:tcPr>
            <w:tcW w:w="1843" w:type="dxa"/>
            <w:tcBorders>
              <w:top w:val="single" w:sz="4" w:space="0" w:color="auto"/>
              <w:bottom w:val="single" w:sz="4" w:space="0" w:color="auto"/>
            </w:tcBorders>
          </w:tcPr>
          <w:p w14:paraId="54EF57E7" w14:textId="77777777" w:rsidR="00B356E1" w:rsidRPr="00385964" w:rsidRDefault="00B356E1" w:rsidP="00761268">
            <w:pPr>
              <w:spacing w:line="360" w:lineRule="auto"/>
              <w:jc w:val="center"/>
              <w:rPr>
                <w:color w:val="auto"/>
                <w:lang w:val="uk-UA"/>
              </w:rPr>
            </w:pPr>
            <w:r w:rsidRPr="00385964">
              <w:rPr>
                <w:color w:val="auto"/>
                <w:lang w:val="uk-UA"/>
              </w:rPr>
              <w:t>12519</w:t>
            </w:r>
          </w:p>
        </w:tc>
        <w:tc>
          <w:tcPr>
            <w:tcW w:w="1417" w:type="dxa"/>
            <w:tcBorders>
              <w:top w:val="single" w:sz="4" w:space="0" w:color="auto"/>
              <w:bottom w:val="single" w:sz="4" w:space="0" w:color="auto"/>
            </w:tcBorders>
          </w:tcPr>
          <w:p w14:paraId="7D0C1E98" w14:textId="77777777" w:rsidR="00B356E1" w:rsidRPr="00385964" w:rsidRDefault="00B356E1" w:rsidP="00761268">
            <w:pPr>
              <w:spacing w:line="360" w:lineRule="auto"/>
              <w:jc w:val="center"/>
              <w:rPr>
                <w:color w:val="auto"/>
                <w:lang w:val="uk-UA"/>
              </w:rPr>
            </w:pPr>
            <w:r w:rsidRPr="00385964">
              <w:rPr>
                <w:color w:val="auto"/>
                <w:lang w:val="uk-UA"/>
              </w:rPr>
              <w:t>5674</w:t>
            </w:r>
          </w:p>
        </w:tc>
      </w:tr>
      <w:tr w:rsidR="00B356E1" w:rsidRPr="00385964" w14:paraId="7ED71597" w14:textId="77777777">
        <w:tc>
          <w:tcPr>
            <w:tcW w:w="4608" w:type="dxa"/>
            <w:tcBorders>
              <w:top w:val="single" w:sz="4" w:space="0" w:color="auto"/>
              <w:bottom w:val="single" w:sz="4" w:space="0" w:color="auto"/>
            </w:tcBorders>
          </w:tcPr>
          <w:p w14:paraId="465BDBEB" w14:textId="77777777" w:rsidR="00B356E1" w:rsidRPr="00385964" w:rsidRDefault="00B356E1" w:rsidP="00761268">
            <w:pPr>
              <w:spacing w:line="360" w:lineRule="auto"/>
              <w:rPr>
                <w:color w:val="auto"/>
                <w:lang w:val="uk-UA"/>
              </w:rPr>
            </w:pPr>
            <w:r w:rsidRPr="00385964">
              <w:rPr>
                <w:color w:val="auto"/>
                <w:lang w:val="uk-UA"/>
              </w:rPr>
              <w:t>Маржа 3 в % до реалізації</w:t>
            </w:r>
          </w:p>
        </w:tc>
        <w:tc>
          <w:tcPr>
            <w:tcW w:w="1559" w:type="dxa"/>
            <w:tcBorders>
              <w:top w:val="single" w:sz="4" w:space="0" w:color="auto"/>
              <w:bottom w:val="single" w:sz="4" w:space="0" w:color="auto"/>
            </w:tcBorders>
          </w:tcPr>
          <w:p w14:paraId="4D10A96D" w14:textId="77777777" w:rsidR="00B356E1" w:rsidRPr="00385964" w:rsidRDefault="00B356E1" w:rsidP="00761268">
            <w:pPr>
              <w:spacing w:line="360" w:lineRule="auto"/>
              <w:jc w:val="center"/>
              <w:rPr>
                <w:color w:val="auto"/>
                <w:lang w:val="uk-UA"/>
              </w:rPr>
            </w:pPr>
            <w:r w:rsidRPr="00385964">
              <w:rPr>
                <w:color w:val="auto"/>
                <w:lang w:val="uk-UA"/>
              </w:rPr>
              <w:t>5,4</w:t>
            </w:r>
          </w:p>
        </w:tc>
        <w:tc>
          <w:tcPr>
            <w:tcW w:w="1843" w:type="dxa"/>
            <w:tcBorders>
              <w:top w:val="single" w:sz="4" w:space="0" w:color="auto"/>
              <w:bottom w:val="single" w:sz="4" w:space="0" w:color="auto"/>
            </w:tcBorders>
          </w:tcPr>
          <w:p w14:paraId="13409963" w14:textId="77777777" w:rsidR="00B356E1" w:rsidRPr="00385964" w:rsidRDefault="00B356E1" w:rsidP="00761268">
            <w:pPr>
              <w:spacing w:line="360" w:lineRule="auto"/>
              <w:jc w:val="center"/>
              <w:rPr>
                <w:color w:val="auto"/>
                <w:lang w:val="uk-UA"/>
              </w:rPr>
            </w:pPr>
            <w:r w:rsidRPr="00385964">
              <w:rPr>
                <w:color w:val="auto"/>
                <w:lang w:val="uk-UA"/>
              </w:rPr>
              <w:t>8,7</w:t>
            </w:r>
          </w:p>
        </w:tc>
        <w:tc>
          <w:tcPr>
            <w:tcW w:w="1417" w:type="dxa"/>
            <w:tcBorders>
              <w:top w:val="single" w:sz="4" w:space="0" w:color="auto"/>
              <w:bottom w:val="single" w:sz="4" w:space="0" w:color="auto"/>
            </w:tcBorders>
          </w:tcPr>
          <w:p w14:paraId="304915D3" w14:textId="77777777" w:rsidR="00B356E1" w:rsidRPr="00385964" w:rsidRDefault="00B356E1" w:rsidP="00761268">
            <w:pPr>
              <w:spacing w:line="360" w:lineRule="auto"/>
              <w:jc w:val="center"/>
              <w:rPr>
                <w:color w:val="auto"/>
                <w:lang w:val="uk-UA"/>
              </w:rPr>
            </w:pPr>
            <w:r w:rsidRPr="00385964">
              <w:rPr>
                <w:color w:val="auto"/>
                <w:lang w:val="uk-UA"/>
              </w:rPr>
              <w:t>3,3</w:t>
            </w:r>
          </w:p>
        </w:tc>
      </w:tr>
      <w:tr w:rsidR="00B356E1" w:rsidRPr="00385964" w14:paraId="64AE1FEC" w14:textId="77777777">
        <w:tc>
          <w:tcPr>
            <w:tcW w:w="4608" w:type="dxa"/>
            <w:tcBorders>
              <w:top w:val="single" w:sz="4" w:space="0" w:color="auto"/>
              <w:bottom w:val="single" w:sz="4" w:space="0" w:color="auto"/>
            </w:tcBorders>
          </w:tcPr>
          <w:p w14:paraId="1C644F2C" w14:textId="77777777" w:rsidR="00B356E1" w:rsidRPr="00385964" w:rsidRDefault="00B356E1" w:rsidP="00761268">
            <w:pPr>
              <w:spacing w:line="360" w:lineRule="auto"/>
              <w:rPr>
                <w:color w:val="auto"/>
                <w:lang w:val="uk-UA"/>
              </w:rPr>
            </w:pPr>
            <w:r w:rsidRPr="00385964">
              <w:rPr>
                <w:color w:val="auto"/>
                <w:lang w:val="uk-UA"/>
              </w:rPr>
              <w:t>Результат (+ прибуток, - збитки)</w:t>
            </w:r>
          </w:p>
        </w:tc>
        <w:tc>
          <w:tcPr>
            <w:tcW w:w="1559" w:type="dxa"/>
            <w:tcBorders>
              <w:top w:val="single" w:sz="4" w:space="0" w:color="auto"/>
              <w:bottom w:val="single" w:sz="4" w:space="0" w:color="auto"/>
            </w:tcBorders>
          </w:tcPr>
          <w:p w14:paraId="4F3E14A3" w14:textId="77777777" w:rsidR="00B356E1" w:rsidRPr="00385964" w:rsidRDefault="00B356E1" w:rsidP="00761268">
            <w:pPr>
              <w:spacing w:line="360" w:lineRule="auto"/>
              <w:jc w:val="center"/>
              <w:rPr>
                <w:color w:val="auto"/>
                <w:lang w:val="uk-UA"/>
              </w:rPr>
            </w:pPr>
            <w:r w:rsidRPr="00385964">
              <w:rPr>
                <w:color w:val="auto"/>
                <w:lang w:val="uk-UA"/>
              </w:rPr>
              <w:t>6842</w:t>
            </w:r>
          </w:p>
        </w:tc>
        <w:tc>
          <w:tcPr>
            <w:tcW w:w="1843" w:type="dxa"/>
            <w:tcBorders>
              <w:top w:val="single" w:sz="4" w:space="0" w:color="auto"/>
              <w:bottom w:val="single" w:sz="4" w:space="0" w:color="auto"/>
            </w:tcBorders>
          </w:tcPr>
          <w:p w14:paraId="1BAAA043" w14:textId="77777777" w:rsidR="00B356E1" w:rsidRPr="00385964" w:rsidRDefault="00B356E1" w:rsidP="00761268">
            <w:pPr>
              <w:spacing w:line="360" w:lineRule="auto"/>
              <w:jc w:val="center"/>
              <w:rPr>
                <w:color w:val="auto"/>
                <w:lang w:val="uk-UA"/>
              </w:rPr>
            </w:pPr>
            <w:r w:rsidRPr="00385964">
              <w:rPr>
                <w:color w:val="auto"/>
                <w:lang w:val="uk-UA"/>
              </w:rPr>
              <w:t>12519</w:t>
            </w:r>
          </w:p>
        </w:tc>
        <w:tc>
          <w:tcPr>
            <w:tcW w:w="1417" w:type="dxa"/>
            <w:tcBorders>
              <w:top w:val="single" w:sz="4" w:space="0" w:color="auto"/>
              <w:bottom w:val="single" w:sz="4" w:space="0" w:color="auto"/>
            </w:tcBorders>
          </w:tcPr>
          <w:p w14:paraId="7BD2E528" w14:textId="77777777" w:rsidR="00B356E1" w:rsidRPr="00385964" w:rsidRDefault="00B356E1" w:rsidP="00761268">
            <w:pPr>
              <w:spacing w:line="360" w:lineRule="auto"/>
              <w:jc w:val="center"/>
              <w:rPr>
                <w:color w:val="auto"/>
                <w:lang w:val="uk-UA"/>
              </w:rPr>
            </w:pPr>
            <w:r w:rsidRPr="00385964">
              <w:rPr>
                <w:color w:val="auto"/>
                <w:lang w:val="uk-UA"/>
              </w:rPr>
              <w:t>5674</w:t>
            </w:r>
          </w:p>
        </w:tc>
      </w:tr>
    </w:tbl>
    <w:p w14:paraId="070B8C43" w14:textId="77777777" w:rsidR="00B356E1" w:rsidRPr="00385964" w:rsidRDefault="00B356E1" w:rsidP="00B356E1">
      <w:pPr>
        <w:spacing w:line="360" w:lineRule="auto"/>
        <w:ind w:firstLine="720"/>
        <w:jc w:val="both"/>
        <w:rPr>
          <w:color w:val="auto"/>
          <w:lang w:val="uk-UA"/>
        </w:rPr>
      </w:pPr>
    </w:p>
    <w:p w14:paraId="61108C8D" w14:textId="77777777" w:rsidR="00CA0C84" w:rsidRPr="00385964" w:rsidRDefault="00CA0C84" w:rsidP="00CA0C84">
      <w:pPr>
        <w:spacing w:line="360" w:lineRule="auto"/>
        <w:ind w:firstLine="709"/>
        <w:jc w:val="both"/>
        <w:rPr>
          <w:color w:val="auto"/>
          <w:sz w:val="28"/>
          <w:lang w:val="uk-UA"/>
        </w:rPr>
      </w:pPr>
      <w:r w:rsidRPr="00385964">
        <w:rPr>
          <w:color w:val="auto"/>
          <w:sz w:val="28"/>
          <w:lang w:val="uk-UA"/>
        </w:rPr>
        <w:t>Метою багатоступінчастого обліку маржинального доходу є забезпечення керівництва підприємства інформацією про повні витрати структурного підрозділу, понесених при виконанні певних робіт і структурі постійних витрат з метою можливості їхнього обліку в продукті й формуванні даних про зв’язки між змінними, постійними витратами й прибутком окремого виду діяльності підприємства.</w:t>
      </w:r>
    </w:p>
    <w:p w14:paraId="52ECEF7D" w14:textId="77777777" w:rsidR="005C69D2" w:rsidRPr="00385964" w:rsidRDefault="00CA0C84" w:rsidP="005C69D2">
      <w:pPr>
        <w:spacing w:line="360" w:lineRule="auto"/>
        <w:ind w:firstLine="720"/>
        <w:jc w:val="both"/>
        <w:rPr>
          <w:color w:val="auto"/>
          <w:sz w:val="28"/>
          <w:lang w:val="uk-UA"/>
        </w:rPr>
      </w:pPr>
      <w:r w:rsidRPr="00385964">
        <w:rPr>
          <w:color w:val="auto"/>
          <w:sz w:val="28"/>
          <w:lang w:val="uk-UA"/>
        </w:rPr>
        <w:t xml:space="preserve">На першому етапі необхідно організувати планування витрат по центрах відповідальності. Ціль планування витрат по центрах відповідальності - забезпечити керівництво підприємства інформацією про структуру витрат і загальний стан видатків як у цілому по підприємству, так і по структурних підрозділах (центрам відповідальності). Це зробить сприятливий вплив на результативність діяльності підприємства. Планування витрат по центрах відповідальності дозволяє врахувати особливості й можливості кожного структурного підрозділу при формуванні бюджетів і оптимізувати загальний бюджет підприємства, тобто забезпечити плавний перехід можливостей окремих центрів відповідальності в загальні </w:t>
      </w:r>
      <w:r w:rsidRPr="00385964">
        <w:rPr>
          <w:color w:val="auto"/>
          <w:sz w:val="28"/>
          <w:lang w:val="uk-UA"/>
        </w:rPr>
        <w:lastRenderedPageBreak/>
        <w:t xml:space="preserve">можливості підприємства. У якості основних підконтрольних показників можуть виступати показники товарообігу, реалізованої торговельної надбавки, прибутки й ліміт товарних залишків. </w:t>
      </w:r>
      <w:r w:rsidR="005C69D2" w:rsidRPr="00385964">
        <w:rPr>
          <w:color w:val="auto"/>
          <w:sz w:val="28"/>
          <w:lang w:val="uk-UA"/>
        </w:rPr>
        <w:t>На підставі отриманих  результатів розрахунку маржинальной прибутку  й відхилень  по статтях видатків керівник має можливість оцінити:</w:t>
      </w:r>
    </w:p>
    <w:p w14:paraId="66AC6852" w14:textId="77777777" w:rsidR="005C69D2" w:rsidRPr="00385964" w:rsidRDefault="005C69D2" w:rsidP="005C69D2">
      <w:pPr>
        <w:spacing w:line="360" w:lineRule="auto"/>
        <w:ind w:firstLine="720"/>
        <w:jc w:val="both"/>
        <w:rPr>
          <w:color w:val="auto"/>
          <w:sz w:val="28"/>
          <w:lang w:val="uk-UA"/>
        </w:rPr>
      </w:pPr>
      <w:r w:rsidRPr="00385964">
        <w:rPr>
          <w:color w:val="auto"/>
          <w:sz w:val="28"/>
          <w:lang w:val="uk-UA"/>
        </w:rPr>
        <w:t>на підставі маржинальной прибутку 1 - ефективність і пріоритетність торговельної діяльності цента відповідальності;</w:t>
      </w:r>
    </w:p>
    <w:p w14:paraId="7F2B10CA" w14:textId="77777777" w:rsidR="005C69D2" w:rsidRPr="00385964" w:rsidRDefault="005C69D2" w:rsidP="005C69D2">
      <w:pPr>
        <w:spacing w:line="360" w:lineRule="auto"/>
        <w:ind w:firstLine="720"/>
        <w:jc w:val="both"/>
        <w:rPr>
          <w:color w:val="auto"/>
          <w:sz w:val="28"/>
          <w:lang w:val="uk-UA"/>
        </w:rPr>
      </w:pPr>
      <w:r w:rsidRPr="00385964">
        <w:rPr>
          <w:color w:val="auto"/>
          <w:sz w:val="28"/>
          <w:lang w:val="uk-UA"/>
        </w:rPr>
        <w:t>на підставі маржинальной прибутку 2 - ефективність роботи центра витрат ;</w:t>
      </w:r>
    </w:p>
    <w:p w14:paraId="32301104" w14:textId="77777777" w:rsidR="00B356E1" w:rsidRPr="00385964" w:rsidRDefault="00B356E1" w:rsidP="00B356E1">
      <w:pPr>
        <w:spacing w:line="360" w:lineRule="auto"/>
        <w:ind w:firstLine="720"/>
        <w:jc w:val="both"/>
        <w:rPr>
          <w:color w:val="auto"/>
          <w:sz w:val="28"/>
          <w:lang w:val="uk-UA"/>
        </w:rPr>
      </w:pPr>
      <w:r w:rsidRPr="00385964">
        <w:rPr>
          <w:color w:val="auto"/>
          <w:sz w:val="28"/>
          <w:lang w:val="uk-UA"/>
        </w:rPr>
        <w:t>на підставі маржинальной прибутку 3 - ефективність роботи цента витрат у рамках існуючої організаційної структури підприємства.</w:t>
      </w:r>
    </w:p>
    <w:p w14:paraId="79099533" w14:textId="77777777" w:rsidR="00B356E1" w:rsidRPr="00385964" w:rsidRDefault="00B356E1" w:rsidP="00B356E1">
      <w:pPr>
        <w:spacing w:line="360" w:lineRule="auto"/>
        <w:ind w:firstLine="720"/>
        <w:jc w:val="both"/>
        <w:rPr>
          <w:color w:val="auto"/>
          <w:sz w:val="28"/>
          <w:lang w:val="uk-UA"/>
        </w:rPr>
      </w:pPr>
      <w:r w:rsidRPr="00385964">
        <w:rPr>
          <w:color w:val="auto"/>
          <w:sz w:val="28"/>
          <w:lang w:val="uk-UA"/>
        </w:rPr>
        <w:t>Економічний ефект від впровадження моделі внутрішньої звітності складається в можливості управляти витратами шляхом вибору альтернативних варіантів управлінських рішень на основі аналізу змінюваності структури витрат структурних підрозділів, що сприяло б оптимізації прибутку. Використання багатоступінчастого обліку маржинального доходу в практичній діяльності дозволить підвищити дієвість системи внутрішнього контролю на підприємстві за ефективністю роботи центрів відповідальності. Це досягається за допомогою формування чіткої й наочної інформації про внесок кожного структурного підрозділу (центра відповідальності) у кінцевий результат. Наявність такого роду інформації, дозволяє оцінити ступінь взаємозв’язку витрат і прибутку й прийняти діючі управлінські рішення щодо стабілізації або поліпшення ситуації.</w:t>
      </w:r>
    </w:p>
    <w:p w14:paraId="7FADC20E" w14:textId="77777777" w:rsidR="00B356E1" w:rsidRPr="00385964" w:rsidRDefault="00B356E1" w:rsidP="00B356E1">
      <w:pPr>
        <w:spacing w:line="360" w:lineRule="auto"/>
        <w:ind w:firstLine="720"/>
        <w:jc w:val="center"/>
        <w:rPr>
          <w:color w:val="auto"/>
          <w:sz w:val="28"/>
          <w:lang w:val="uk-UA"/>
        </w:rPr>
      </w:pPr>
      <w:r w:rsidRPr="00385964">
        <w:rPr>
          <w:color w:val="auto"/>
          <w:lang w:val="uk-UA"/>
        </w:rPr>
        <w:br w:type="page"/>
      </w:r>
      <w:r w:rsidRPr="00385964">
        <w:rPr>
          <w:color w:val="auto"/>
          <w:sz w:val="28"/>
          <w:lang w:val="uk-UA"/>
        </w:rPr>
        <w:lastRenderedPageBreak/>
        <w:t>ВИСНОВКИ</w:t>
      </w:r>
    </w:p>
    <w:p w14:paraId="47FA8F18" w14:textId="77777777" w:rsidR="00B356E1" w:rsidRPr="00385964" w:rsidRDefault="00B356E1" w:rsidP="00B356E1">
      <w:pPr>
        <w:ind w:firstLine="720"/>
        <w:jc w:val="center"/>
        <w:rPr>
          <w:color w:val="auto"/>
          <w:sz w:val="28"/>
          <w:lang w:val="uk-UA"/>
        </w:rPr>
      </w:pPr>
    </w:p>
    <w:p w14:paraId="725056DE" w14:textId="77777777" w:rsidR="00B356E1" w:rsidRPr="00385964" w:rsidRDefault="00B356E1" w:rsidP="00B356E1">
      <w:pPr>
        <w:ind w:firstLine="720"/>
        <w:jc w:val="center"/>
        <w:rPr>
          <w:color w:val="auto"/>
          <w:sz w:val="28"/>
          <w:lang w:val="uk-UA"/>
        </w:rPr>
      </w:pPr>
    </w:p>
    <w:p w14:paraId="0F2189F9" w14:textId="77777777" w:rsidR="00B356E1" w:rsidRPr="00385964" w:rsidRDefault="00B356E1" w:rsidP="00C035AE">
      <w:pPr>
        <w:pStyle w:val="31"/>
        <w:spacing w:after="0" w:line="360" w:lineRule="auto"/>
        <w:ind w:left="0" w:firstLine="709"/>
        <w:jc w:val="both"/>
        <w:rPr>
          <w:sz w:val="28"/>
          <w:szCs w:val="28"/>
          <w:lang w:val="uk-UA"/>
        </w:rPr>
      </w:pPr>
      <w:r w:rsidRPr="00385964">
        <w:rPr>
          <w:sz w:val="28"/>
          <w:szCs w:val="28"/>
          <w:lang w:val="uk-UA"/>
        </w:rPr>
        <w:t>Створюючи передумови повної економічної самостійності, ринок висуває жорсток</w:t>
      </w:r>
      <w:r w:rsidR="009B3DA0" w:rsidRPr="00385964">
        <w:rPr>
          <w:sz w:val="28"/>
          <w:szCs w:val="28"/>
          <w:lang w:val="uk-UA"/>
        </w:rPr>
        <w:t>і фінансові й економічні вимоги</w:t>
      </w:r>
      <w:r w:rsidRPr="00385964">
        <w:rPr>
          <w:sz w:val="28"/>
          <w:szCs w:val="28"/>
          <w:lang w:val="uk-UA"/>
        </w:rPr>
        <w:t>, об’єктивність яких орієнтує підприємство на ефективну й рентабельну діяльність.</w:t>
      </w:r>
    </w:p>
    <w:p w14:paraId="14B6CABC" w14:textId="77777777" w:rsidR="00B356E1" w:rsidRPr="00385964" w:rsidRDefault="00B356E1" w:rsidP="00C035AE">
      <w:pPr>
        <w:spacing w:line="360" w:lineRule="auto"/>
        <w:ind w:firstLine="709"/>
        <w:jc w:val="both"/>
        <w:rPr>
          <w:color w:val="auto"/>
          <w:sz w:val="28"/>
          <w:szCs w:val="28"/>
          <w:lang w:val="uk-UA"/>
        </w:rPr>
      </w:pPr>
      <w:r w:rsidRPr="00385964">
        <w:rPr>
          <w:color w:val="auto"/>
          <w:sz w:val="28"/>
          <w:szCs w:val="28"/>
          <w:lang w:val="uk-UA"/>
        </w:rPr>
        <w:t>У цій ситуації неодмінною умовою вдосконал</w:t>
      </w:r>
      <w:r w:rsidR="00F27B2A" w:rsidRPr="00385964">
        <w:rPr>
          <w:color w:val="auto"/>
          <w:sz w:val="28"/>
          <w:szCs w:val="28"/>
          <w:lang w:val="uk-UA"/>
        </w:rPr>
        <w:t>ення</w:t>
      </w:r>
      <w:r w:rsidRPr="00385964">
        <w:rPr>
          <w:color w:val="auto"/>
          <w:sz w:val="28"/>
          <w:szCs w:val="28"/>
          <w:lang w:val="uk-UA"/>
        </w:rPr>
        <w:t xml:space="preserve"> методів управління є повне використання внутрішніх можливостей підприємства, тобто створення діючої системи внутрішні підприємства, тобто створення діючої системи внутрішнього обліку й звітності як основи менеджменту.</w:t>
      </w:r>
    </w:p>
    <w:p w14:paraId="438C4764" w14:textId="77777777" w:rsidR="00B356E1" w:rsidRPr="00385964" w:rsidRDefault="00B356E1" w:rsidP="00C035AE">
      <w:pPr>
        <w:spacing w:line="360" w:lineRule="auto"/>
        <w:ind w:firstLine="709"/>
        <w:jc w:val="both"/>
        <w:rPr>
          <w:color w:val="auto"/>
          <w:sz w:val="28"/>
          <w:szCs w:val="28"/>
          <w:lang w:val="uk-UA"/>
        </w:rPr>
      </w:pPr>
      <w:r w:rsidRPr="00385964">
        <w:rPr>
          <w:color w:val="auto"/>
          <w:sz w:val="28"/>
          <w:szCs w:val="28"/>
          <w:lang w:val="uk-UA"/>
        </w:rPr>
        <w:t>Контролінг - це принципово інша концепція інформації й управління, що забезпечує підтримку внутрішнього балансу економіки підприємства шляхом формування інформації про витрати й доходи як основи для прийняття оптимальних управлінських рішень. Контролінг як інформаційна система досить широко реалізується закордонними підприємствами й приносить досить відчутні результати.</w:t>
      </w:r>
    </w:p>
    <w:p w14:paraId="779BB0E6" w14:textId="77777777" w:rsidR="00B356E1" w:rsidRPr="00385964" w:rsidRDefault="00B356E1" w:rsidP="00C035AE">
      <w:pPr>
        <w:spacing w:line="360" w:lineRule="auto"/>
        <w:ind w:firstLine="709"/>
        <w:jc w:val="both"/>
        <w:rPr>
          <w:color w:val="auto"/>
          <w:sz w:val="28"/>
          <w:szCs w:val="28"/>
          <w:lang w:val="uk-UA"/>
        </w:rPr>
      </w:pPr>
      <w:r w:rsidRPr="00385964">
        <w:rPr>
          <w:color w:val="auto"/>
          <w:sz w:val="28"/>
          <w:szCs w:val="28"/>
          <w:lang w:val="uk-UA"/>
        </w:rPr>
        <w:t>У керуванні економікою вітчизняних підприємств дана система не знаходить належного застосування в чинність того, що потреба в ній найчастіше переважає над наявністю знань у цій області.</w:t>
      </w:r>
    </w:p>
    <w:p w14:paraId="2ADE6523" w14:textId="77777777" w:rsidR="00B356E1" w:rsidRPr="00385964" w:rsidRDefault="00B356E1" w:rsidP="00395230">
      <w:pPr>
        <w:spacing w:line="360" w:lineRule="auto"/>
        <w:ind w:firstLine="709"/>
        <w:jc w:val="both"/>
        <w:rPr>
          <w:color w:val="auto"/>
          <w:sz w:val="28"/>
          <w:szCs w:val="28"/>
          <w:lang w:val="uk-UA"/>
        </w:rPr>
      </w:pPr>
      <w:r w:rsidRPr="00385964">
        <w:rPr>
          <w:color w:val="auto"/>
          <w:sz w:val="28"/>
          <w:szCs w:val="28"/>
          <w:lang w:val="uk-UA"/>
        </w:rPr>
        <w:t xml:space="preserve">Проведений у </w:t>
      </w:r>
      <w:r w:rsidR="00395230">
        <w:rPr>
          <w:color w:val="auto"/>
          <w:sz w:val="28"/>
          <w:szCs w:val="28"/>
          <w:lang w:val="uk-UA"/>
        </w:rPr>
        <w:t>магістерськ</w:t>
      </w:r>
      <w:r w:rsidRPr="00385964">
        <w:rPr>
          <w:color w:val="auto"/>
          <w:sz w:val="28"/>
          <w:szCs w:val="28"/>
          <w:lang w:val="uk-UA"/>
        </w:rPr>
        <w:t>ій роботі аналіз можливості впровадження контролінга показав, що сучасне підприємство має потребу в створенні цілісної інформаційно-аналітичної системи, що обслуговує процес прийняття управлінських рішень, зокрема, по керуванню фінансовими ресурсами. У підсистемі  контролінга формуються дані для прийняття  рішень, пов’язаних з оптимізацією алгоритму «витрати- обсяг-прибуток».</w:t>
      </w:r>
    </w:p>
    <w:p w14:paraId="30DAB3AD" w14:textId="77777777" w:rsidR="00B356E1" w:rsidRPr="00385964" w:rsidRDefault="00B356E1" w:rsidP="00395230">
      <w:pPr>
        <w:spacing w:line="360" w:lineRule="auto"/>
        <w:ind w:firstLine="709"/>
        <w:jc w:val="both"/>
        <w:rPr>
          <w:color w:val="auto"/>
          <w:sz w:val="28"/>
          <w:szCs w:val="28"/>
          <w:lang w:val="uk-UA"/>
        </w:rPr>
      </w:pPr>
      <w:r w:rsidRPr="00385964">
        <w:rPr>
          <w:color w:val="auto"/>
          <w:sz w:val="28"/>
          <w:szCs w:val="28"/>
          <w:lang w:val="uk-UA"/>
        </w:rPr>
        <w:t xml:space="preserve">У </w:t>
      </w:r>
      <w:r w:rsidR="00395230">
        <w:rPr>
          <w:color w:val="auto"/>
          <w:sz w:val="28"/>
          <w:szCs w:val="28"/>
          <w:lang w:val="uk-UA"/>
        </w:rPr>
        <w:t>магістерськ</w:t>
      </w:r>
      <w:r w:rsidRPr="00385964">
        <w:rPr>
          <w:color w:val="auto"/>
          <w:sz w:val="28"/>
          <w:szCs w:val="28"/>
          <w:lang w:val="uk-UA"/>
        </w:rPr>
        <w:t>ій роботі розглянуті особливості контролінга різних напрямків діяльності: стратегічної й оперативний контролінг у системі управління, контролінг маркетингу, контролінг забезпечення ресурсами, контролінг в області логістики, контролінг інвестицій і фінансовий контролінг.</w:t>
      </w:r>
    </w:p>
    <w:p w14:paraId="512BC405" w14:textId="77777777" w:rsidR="00B356E1" w:rsidRPr="00385964" w:rsidRDefault="00B356E1" w:rsidP="00C035AE">
      <w:pPr>
        <w:spacing w:line="360" w:lineRule="auto"/>
        <w:ind w:firstLine="709"/>
        <w:jc w:val="both"/>
        <w:rPr>
          <w:color w:val="auto"/>
          <w:sz w:val="28"/>
          <w:szCs w:val="28"/>
          <w:lang w:val="uk-UA"/>
        </w:rPr>
      </w:pPr>
      <w:r w:rsidRPr="00385964">
        <w:rPr>
          <w:color w:val="auto"/>
          <w:sz w:val="28"/>
          <w:szCs w:val="28"/>
          <w:lang w:val="uk-UA"/>
        </w:rPr>
        <w:lastRenderedPageBreak/>
        <w:t>На прикладі закордонного досвіду й досвіду роботи вітчизняних підприємств визначені методологічні аспекти роботи контролінговых служб.</w:t>
      </w:r>
    </w:p>
    <w:p w14:paraId="170BDB4C" w14:textId="77777777" w:rsidR="00B356E1" w:rsidRPr="00385964" w:rsidRDefault="00B356E1" w:rsidP="00C035AE">
      <w:pPr>
        <w:spacing w:line="360" w:lineRule="auto"/>
        <w:ind w:firstLine="709"/>
        <w:jc w:val="both"/>
        <w:rPr>
          <w:color w:val="auto"/>
          <w:sz w:val="28"/>
          <w:szCs w:val="28"/>
          <w:lang w:val="uk-UA"/>
        </w:rPr>
      </w:pPr>
      <w:r w:rsidRPr="00385964">
        <w:rPr>
          <w:color w:val="auto"/>
          <w:sz w:val="28"/>
          <w:szCs w:val="28"/>
          <w:lang w:val="uk-UA"/>
        </w:rPr>
        <w:t>Як основні інструменти управління фінансовими ресурсами підприємства в системі контролінга  розглянуті особливості стратегічного й оперативного планування, організація бюджетування по центрах відповідальності й аналіз відхилень у системі контролінга.</w:t>
      </w:r>
    </w:p>
    <w:p w14:paraId="3CE8A02B" w14:textId="77777777" w:rsidR="00B356E1" w:rsidRPr="00385964" w:rsidRDefault="00B356E1" w:rsidP="00C035AE">
      <w:pPr>
        <w:pStyle w:val="31"/>
        <w:spacing w:after="0" w:line="360" w:lineRule="auto"/>
        <w:ind w:left="0" w:firstLine="709"/>
        <w:jc w:val="both"/>
        <w:rPr>
          <w:sz w:val="28"/>
          <w:szCs w:val="28"/>
          <w:lang w:val="uk-UA"/>
        </w:rPr>
      </w:pPr>
      <w:r w:rsidRPr="00385964">
        <w:rPr>
          <w:sz w:val="28"/>
          <w:szCs w:val="28"/>
          <w:lang w:val="uk-UA"/>
        </w:rPr>
        <w:t>Використання методології стратегічного й оперативного контролінга як інструмент підтримки діяльності менеджерів може істотно підвищити ефективність функціонування системи управління підприємством.</w:t>
      </w:r>
    </w:p>
    <w:p w14:paraId="435555E2" w14:textId="77777777" w:rsidR="00B356E1" w:rsidRPr="00385964" w:rsidRDefault="00B356E1" w:rsidP="00C035AE">
      <w:pPr>
        <w:pStyle w:val="31"/>
        <w:spacing w:after="0" w:line="360" w:lineRule="auto"/>
        <w:ind w:left="0" w:firstLine="709"/>
        <w:jc w:val="both"/>
        <w:rPr>
          <w:sz w:val="28"/>
          <w:szCs w:val="28"/>
          <w:lang w:val="uk-UA"/>
        </w:rPr>
      </w:pPr>
      <w:r w:rsidRPr="00385964">
        <w:rPr>
          <w:sz w:val="28"/>
          <w:szCs w:val="28"/>
          <w:lang w:val="uk-UA"/>
        </w:rPr>
        <w:t xml:space="preserve"> Головна мета стратегічного контролінга укладається в здійсненні моніторингу й відстеженні процесу досягнення стратегічних цілей підприємства.Реалізація цієї мети припускає створення діючої системи стратегічного планування, що визначає перспективи розвитку підприємства.</w:t>
      </w:r>
    </w:p>
    <w:p w14:paraId="3BCC84C9" w14:textId="77777777" w:rsidR="00B356E1" w:rsidRPr="00385964" w:rsidRDefault="00B356E1" w:rsidP="00C035AE">
      <w:pPr>
        <w:spacing w:line="360" w:lineRule="auto"/>
        <w:ind w:firstLine="709"/>
        <w:jc w:val="both"/>
        <w:rPr>
          <w:color w:val="auto"/>
          <w:sz w:val="28"/>
          <w:szCs w:val="28"/>
          <w:lang w:val="uk-UA"/>
        </w:rPr>
      </w:pPr>
      <w:r w:rsidRPr="00385964">
        <w:rPr>
          <w:color w:val="auto"/>
          <w:sz w:val="28"/>
          <w:szCs w:val="28"/>
          <w:lang w:val="uk-UA"/>
        </w:rPr>
        <w:t>Оперативний контролінг координує процеси оперативного планування, контролю, обліку й звітності на підприємстві за підтримкою сучасної інформаційної системи й орієнтований високу економічну ефективність поточної фінансово-економічної діяльності.</w:t>
      </w:r>
    </w:p>
    <w:p w14:paraId="300EEA03" w14:textId="77777777" w:rsidR="00B356E1" w:rsidRPr="00385964" w:rsidRDefault="00B356E1" w:rsidP="00C035AE">
      <w:pPr>
        <w:pStyle w:val="a7"/>
        <w:spacing w:after="0" w:line="360" w:lineRule="auto"/>
        <w:ind w:left="0" w:firstLine="709"/>
        <w:jc w:val="both"/>
        <w:rPr>
          <w:color w:val="auto"/>
          <w:sz w:val="28"/>
          <w:szCs w:val="28"/>
          <w:lang w:val="uk-UA"/>
        </w:rPr>
      </w:pPr>
      <w:r w:rsidRPr="00385964">
        <w:rPr>
          <w:color w:val="auto"/>
          <w:sz w:val="28"/>
          <w:szCs w:val="28"/>
          <w:lang w:val="uk-UA"/>
        </w:rPr>
        <w:t>Оперативне планування призначене формулювати на базі стратегічних цілей відповідні річні (оперативні) плани, для того щоб показати шлях розвитку підприємства на короткий проміжок часу.</w:t>
      </w:r>
    </w:p>
    <w:p w14:paraId="47344A82" w14:textId="77777777" w:rsidR="00B356E1" w:rsidRPr="00385964" w:rsidRDefault="00B356E1" w:rsidP="00C035AE">
      <w:pPr>
        <w:spacing w:line="360" w:lineRule="auto"/>
        <w:ind w:firstLine="709"/>
        <w:jc w:val="both"/>
        <w:rPr>
          <w:color w:val="auto"/>
          <w:sz w:val="28"/>
          <w:szCs w:val="28"/>
          <w:lang w:val="uk-UA"/>
        </w:rPr>
      </w:pPr>
      <w:r w:rsidRPr="00385964">
        <w:rPr>
          <w:color w:val="auto"/>
          <w:sz w:val="28"/>
          <w:szCs w:val="28"/>
          <w:lang w:val="uk-UA"/>
        </w:rPr>
        <w:t>Планові заходи, що виражаються кількісно у вигляді доходів, видатків і фінансів, представляють інформацію для формування бюджету.</w:t>
      </w:r>
    </w:p>
    <w:p w14:paraId="3C1B39C3" w14:textId="77777777" w:rsidR="00B356E1" w:rsidRPr="00385964" w:rsidRDefault="00B356E1" w:rsidP="00C035AE">
      <w:pPr>
        <w:pStyle w:val="31"/>
        <w:spacing w:after="0" w:line="360" w:lineRule="auto"/>
        <w:ind w:left="0" w:firstLine="709"/>
        <w:jc w:val="both"/>
        <w:rPr>
          <w:sz w:val="28"/>
          <w:szCs w:val="28"/>
          <w:lang w:val="uk-UA"/>
        </w:rPr>
      </w:pPr>
      <w:r w:rsidRPr="00385964">
        <w:rPr>
          <w:sz w:val="28"/>
          <w:szCs w:val="28"/>
          <w:lang w:val="uk-UA"/>
        </w:rPr>
        <w:t>Процес бюджетування на підприємстві повинен здійснюватися як на рівні всього підприємства, так і на рівні структурних підрозділів.</w:t>
      </w:r>
    </w:p>
    <w:p w14:paraId="7B83D430" w14:textId="77777777" w:rsidR="00B356E1" w:rsidRPr="00385964" w:rsidRDefault="00B356E1" w:rsidP="00C035AE">
      <w:pPr>
        <w:pStyle w:val="31"/>
        <w:spacing w:after="0" w:line="360" w:lineRule="auto"/>
        <w:ind w:left="0" w:firstLine="709"/>
        <w:jc w:val="both"/>
        <w:rPr>
          <w:sz w:val="28"/>
          <w:szCs w:val="28"/>
          <w:lang w:val="uk-UA"/>
        </w:rPr>
      </w:pPr>
      <w:r w:rsidRPr="00385964">
        <w:rPr>
          <w:sz w:val="28"/>
          <w:szCs w:val="28"/>
          <w:lang w:val="uk-UA"/>
        </w:rPr>
        <w:t xml:space="preserve"> У структурі бізнесу підприємства в цілому можливе виділення трьох видів центрів відповідальності: профіт-центрів, сервіс-центрів і центрів витрат. Бюджети структурних підрозділів розкривають внесок кожного у виконання загального плану підприємства. Виходячи з вищевикладеного, очевидним є необхідність формування планів по центрах відповідальності. Найбільше часто як основний інструмент розрахунку й оцінки ефективності </w:t>
      </w:r>
      <w:r w:rsidRPr="00385964">
        <w:rPr>
          <w:sz w:val="28"/>
          <w:szCs w:val="28"/>
          <w:lang w:val="uk-UA"/>
        </w:rPr>
        <w:lastRenderedPageBreak/>
        <w:t>роботи центрів відповідальності виступає методика обчислення багатоступінчастої маржинальной прибутку.</w:t>
      </w:r>
    </w:p>
    <w:p w14:paraId="0B703A4A" w14:textId="77777777" w:rsidR="00B356E1" w:rsidRPr="00385964" w:rsidRDefault="00B356E1" w:rsidP="00C035AE">
      <w:pPr>
        <w:spacing w:line="360" w:lineRule="auto"/>
        <w:ind w:firstLine="709"/>
        <w:jc w:val="both"/>
        <w:rPr>
          <w:color w:val="auto"/>
          <w:sz w:val="28"/>
          <w:szCs w:val="28"/>
          <w:lang w:val="uk-UA"/>
        </w:rPr>
      </w:pPr>
      <w:r w:rsidRPr="00385964">
        <w:rPr>
          <w:color w:val="auto"/>
          <w:sz w:val="28"/>
          <w:szCs w:val="28"/>
          <w:lang w:val="uk-UA"/>
        </w:rPr>
        <w:t>Процес стратегічного контролю включає формування контрольованих величин; проведення контрольної оцінки; ухвалення рішення за результатами стратегічного контролю. Для виявлення сигналів про виникнення явищ кризового стану підприємства необхідно постійне спостереження за його діловими  й фінансовими показниками. Їхній аналіз дає можливість кількісно оцінити явища. Тому аналіз показників по етапах життєвого циклу конкурентної переваги підприємства дає можливість виявити тенденцію розвитку кризових явищ на основі кількісних і якісних оцінок.</w:t>
      </w:r>
    </w:p>
    <w:p w14:paraId="6B78DE4E" w14:textId="77777777" w:rsidR="00B356E1" w:rsidRPr="00385964" w:rsidRDefault="00B356E1" w:rsidP="00C035AE">
      <w:pPr>
        <w:pStyle w:val="a7"/>
        <w:spacing w:after="0" w:line="360" w:lineRule="auto"/>
        <w:ind w:left="0" w:firstLine="709"/>
        <w:jc w:val="both"/>
        <w:rPr>
          <w:color w:val="auto"/>
          <w:sz w:val="28"/>
          <w:szCs w:val="28"/>
          <w:lang w:val="uk-UA"/>
        </w:rPr>
      </w:pPr>
      <w:r w:rsidRPr="00385964">
        <w:rPr>
          <w:color w:val="auto"/>
          <w:sz w:val="28"/>
          <w:szCs w:val="28"/>
          <w:lang w:val="uk-UA"/>
        </w:rPr>
        <w:t>Для оцінки ефективності роботи підрозділів і правильності складання бюджетів проводять контроль над виконанням бюджету підприємства, аналіз відхилень фактичних результатів від планових, аналіз причин, що викликала відхилення, вироблення коригувальних заходів.</w:t>
      </w:r>
    </w:p>
    <w:p w14:paraId="16F543BC" w14:textId="77777777" w:rsidR="00B356E1" w:rsidRPr="00385964" w:rsidRDefault="00B356E1" w:rsidP="00C035AE">
      <w:pPr>
        <w:spacing w:line="360" w:lineRule="auto"/>
        <w:ind w:firstLine="709"/>
        <w:jc w:val="both"/>
        <w:rPr>
          <w:color w:val="auto"/>
          <w:sz w:val="28"/>
          <w:szCs w:val="28"/>
          <w:lang w:val="uk-UA"/>
        </w:rPr>
      </w:pPr>
      <w:r w:rsidRPr="00385964">
        <w:rPr>
          <w:color w:val="auto"/>
          <w:sz w:val="28"/>
          <w:szCs w:val="28"/>
          <w:lang w:val="uk-UA"/>
        </w:rPr>
        <w:t>Опираючись на інструментарій стратегічного й оперативного контролінга можливо запропонувати ряд напрямків удосконалення контролінга на ТОВ «</w:t>
      </w:r>
      <w:r w:rsidR="00C035AE" w:rsidRPr="00385964">
        <w:rPr>
          <w:color w:val="auto"/>
          <w:sz w:val="28"/>
          <w:szCs w:val="28"/>
          <w:lang w:val="uk-UA"/>
        </w:rPr>
        <w:t>Благо-Інвест</w:t>
      </w:r>
      <w:r w:rsidRPr="00385964">
        <w:rPr>
          <w:color w:val="auto"/>
          <w:sz w:val="28"/>
          <w:szCs w:val="28"/>
          <w:lang w:val="uk-UA"/>
        </w:rPr>
        <w:t>».</w:t>
      </w:r>
    </w:p>
    <w:p w14:paraId="5A343E44" w14:textId="77777777" w:rsidR="00B356E1" w:rsidRPr="00385964" w:rsidRDefault="00B356E1" w:rsidP="00C035AE">
      <w:pPr>
        <w:spacing w:line="360" w:lineRule="auto"/>
        <w:ind w:firstLine="709"/>
        <w:jc w:val="both"/>
        <w:rPr>
          <w:color w:val="auto"/>
          <w:sz w:val="28"/>
          <w:szCs w:val="28"/>
          <w:lang w:val="uk-UA"/>
        </w:rPr>
      </w:pPr>
      <w:r w:rsidRPr="00385964">
        <w:rPr>
          <w:color w:val="auto"/>
          <w:sz w:val="28"/>
          <w:szCs w:val="28"/>
          <w:lang w:val="uk-UA"/>
        </w:rPr>
        <w:t>Проведений аналіз організації управління фінансовими ресурсами ТОВ «</w:t>
      </w:r>
      <w:r w:rsidR="00C035AE" w:rsidRPr="00385964">
        <w:rPr>
          <w:color w:val="auto"/>
          <w:sz w:val="28"/>
          <w:szCs w:val="28"/>
          <w:lang w:val="uk-UA"/>
        </w:rPr>
        <w:t>Благо-Інвест</w:t>
      </w:r>
      <w:r w:rsidRPr="00385964">
        <w:rPr>
          <w:color w:val="auto"/>
          <w:sz w:val="28"/>
          <w:szCs w:val="28"/>
          <w:lang w:val="uk-UA"/>
        </w:rPr>
        <w:t>» показав, що підприємству необхідне впровадження контролінга для підвищення ефективності управління підприємством.</w:t>
      </w:r>
    </w:p>
    <w:p w14:paraId="21458EAC" w14:textId="77777777" w:rsidR="00B356E1" w:rsidRPr="00385964" w:rsidRDefault="00B356E1" w:rsidP="00C035AE">
      <w:pPr>
        <w:spacing w:line="360" w:lineRule="auto"/>
        <w:ind w:firstLine="709"/>
        <w:jc w:val="both"/>
        <w:rPr>
          <w:color w:val="auto"/>
          <w:sz w:val="28"/>
          <w:szCs w:val="28"/>
          <w:lang w:val="uk-UA"/>
        </w:rPr>
      </w:pPr>
      <w:r w:rsidRPr="00385964">
        <w:rPr>
          <w:color w:val="auto"/>
          <w:sz w:val="28"/>
          <w:szCs w:val="28"/>
          <w:lang w:val="uk-UA"/>
        </w:rPr>
        <w:t>У роботі виявлені основні причини для прийняття такого рішення, визначені сприятливі умови, позитивні й негативні наслідки впровадження системи контролінга й місце служби контролінга в організаційній структурі підприємства. Так само запропоновані основні положення регламенту роботи служби контролінга й посадової інструкції контролера.</w:t>
      </w:r>
    </w:p>
    <w:p w14:paraId="047F1968" w14:textId="77777777" w:rsidR="00B356E1" w:rsidRPr="00385964" w:rsidRDefault="00B356E1" w:rsidP="00C035AE">
      <w:pPr>
        <w:spacing w:line="360" w:lineRule="auto"/>
        <w:ind w:firstLine="709"/>
        <w:jc w:val="both"/>
        <w:rPr>
          <w:color w:val="auto"/>
          <w:sz w:val="28"/>
          <w:szCs w:val="28"/>
          <w:lang w:val="uk-UA"/>
        </w:rPr>
      </w:pPr>
      <w:r w:rsidRPr="00385964">
        <w:rPr>
          <w:color w:val="auto"/>
          <w:sz w:val="28"/>
          <w:szCs w:val="28"/>
          <w:lang w:val="uk-UA"/>
        </w:rPr>
        <w:t xml:space="preserve">Далі запропонована організаційно-методична модель контролінга, що включає розробку етапів впровадження контролінга й формування  обліково-аналітичної бази даних, характерної кожному з етапів, а так само алгоритм роботи контролера. </w:t>
      </w:r>
    </w:p>
    <w:p w14:paraId="1AFE51BF" w14:textId="77777777" w:rsidR="00B356E1" w:rsidRPr="00385964" w:rsidRDefault="00B356E1" w:rsidP="00C035AE">
      <w:pPr>
        <w:spacing w:line="360" w:lineRule="auto"/>
        <w:ind w:firstLine="709"/>
        <w:jc w:val="both"/>
        <w:rPr>
          <w:color w:val="auto"/>
          <w:sz w:val="28"/>
          <w:szCs w:val="28"/>
          <w:lang w:val="uk-UA"/>
        </w:rPr>
      </w:pPr>
      <w:r w:rsidRPr="00385964">
        <w:rPr>
          <w:color w:val="auto"/>
          <w:sz w:val="28"/>
          <w:szCs w:val="28"/>
          <w:lang w:val="uk-UA"/>
        </w:rPr>
        <w:lastRenderedPageBreak/>
        <w:t>Пропонований алгоритм впровадження контролінга в систему управління підприємством відображає необхідний обсяг робіт, що має бути здійснити в ході реалізації кожного з етапів:</w:t>
      </w:r>
    </w:p>
    <w:p w14:paraId="2992D13F" w14:textId="77777777" w:rsidR="00B356E1" w:rsidRPr="00385964" w:rsidRDefault="00B356E1" w:rsidP="00C035AE">
      <w:pPr>
        <w:spacing w:line="360" w:lineRule="auto"/>
        <w:ind w:firstLine="709"/>
        <w:jc w:val="both"/>
        <w:rPr>
          <w:color w:val="auto"/>
          <w:sz w:val="28"/>
          <w:szCs w:val="28"/>
          <w:lang w:val="uk-UA"/>
        </w:rPr>
      </w:pPr>
      <w:r w:rsidRPr="00385964">
        <w:rPr>
          <w:color w:val="auto"/>
          <w:sz w:val="28"/>
          <w:szCs w:val="28"/>
          <w:lang w:val="uk-UA"/>
        </w:rPr>
        <w:t>формалізація бізнесу підприємства;</w:t>
      </w:r>
    </w:p>
    <w:p w14:paraId="007234F5" w14:textId="77777777" w:rsidR="00B356E1" w:rsidRPr="00385964" w:rsidRDefault="00B356E1" w:rsidP="00C035AE">
      <w:pPr>
        <w:spacing w:line="360" w:lineRule="auto"/>
        <w:ind w:firstLine="709"/>
        <w:jc w:val="both"/>
        <w:rPr>
          <w:color w:val="auto"/>
          <w:sz w:val="28"/>
          <w:szCs w:val="28"/>
          <w:lang w:val="uk-UA"/>
        </w:rPr>
      </w:pPr>
      <w:r w:rsidRPr="00385964">
        <w:rPr>
          <w:color w:val="auto"/>
          <w:sz w:val="28"/>
          <w:szCs w:val="28"/>
          <w:lang w:val="uk-UA"/>
        </w:rPr>
        <w:t>проведення аналізу існуючих систем, методик і процедур;</w:t>
      </w:r>
    </w:p>
    <w:p w14:paraId="38665107" w14:textId="77777777" w:rsidR="00B356E1" w:rsidRPr="00385964" w:rsidRDefault="00B356E1" w:rsidP="00C035AE">
      <w:pPr>
        <w:spacing w:line="360" w:lineRule="auto"/>
        <w:ind w:firstLine="709"/>
        <w:jc w:val="both"/>
        <w:rPr>
          <w:color w:val="auto"/>
          <w:sz w:val="28"/>
          <w:szCs w:val="28"/>
          <w:lang w:val="uk-UA"/>
        </w:rPr>
      </w:pPr>
      <w:r w:rsidRPr="00385964">
        <w:rPr>
          <w:color w:val="auto"/>
          <w:sz w:val="28"/>
          <w:szCs w:val="28"/>
          <w:lang w:val="uk-UA"/>
        </w:rPr>
        <w:t>проектування організаційно-функціональної структури;</w:t>
      </w:r>
    </w:p>
    <w:p w14:paraId="483F51F6" w14:textId="77777777" w:rsidR="00B356E1" w:rsidRPr="00385964" w:rsidRDefault="00B356E1" w:rsidP="00C035AE">
      <w:pPr>
        <w:spacing w:line="360" w:lineRule="auto"/>
        <w:ind w:firstLine="709"/>
        <w:jc w:val="both"/>
        <w:rPr>
          <w:color w:val="auto"/>
          <w:sz w:val="28"/>
          <w:szCs w:val="28"/>
          <w:lang w:val="uk-UA"/>
        </w:rPr>
      </w:pPr>
      <w:r w:rsidRPr="00385964">
        <w:rPr>
          <w:color w:val="auto"/>
          <w:sz w:val="28"/>
          <w:szCs w:val="28"/>
          <w:lang w:val="uk-UA"/>
        </w:rPr>
        <w:t>розробка методики обліку витрат і визначення фінансових результатів;</w:t>
      </w:r>
    </w:p>
    <w:p w14:paraId="40381632" w14:textId="77777777" w:rsidR="00B356E1" w:rsidRPr="00385964" w:rsidRDefault="00B356E1" w:rsidP="00C035AE">
      <w:pPr>
        <w:spacing w:line="360" w:lineRule="auto"/>
        <w:ind w:firstLine="709"/>
        <w:jc w:val="both"/>
        <w:rPr>
          <w:color w:val="auto"/>
          <w:sz w:val="28"/>
          <w:szCs w:val="28"/>
          <w:lang w:val="uk-UA"/>
        </w:rPr>
      </w:pPr>
      <w:r w:rsidRPr="00385964">
        <w:rPr>
          <w:color w:val="auto"/>
          <w:sz w:val="28"/>
          <w:szCs w:val="28"/>
          <w:lang w:val="uk-UA"/>
        </w:rPr>
        <w:t>розробка процедури підготовки й здачі фінансової звітності;</w:t>
      </w:r>
    </w:p>
    <w:p w14:paraId="42B84F1C" w14:textId="77777777" w:rsidR="00B356E1" w:rsidRPr="00385964" w:rsidRDefault="00B356E1" w:rsidP="00C035AE">
      <w:pPr>
        <w:spacing w:line="360" w:lineRule="auto"/>
        <w:ind w:firstLine="709"/>
        <w:jc w:val="both"/>
        <w:rPr>
          <w:color w:val="auto"/>
          <w:sz w:val="28"/>
          <w:szCs w:val="28"/>
          <w:lang w:val="uk-UA"/>
        </w:rPr>
      </w:pPr>
      <w:r w:rsidRPr="00385964">
        <w:rPr>
          <w:color w:val="auto"/>
          <w:sz w:val="28"/>
          <w:szCs w:val="28"/>
          <w:lang w:val="uk-UA"/>
        </w:rPr>
        <w:t>проектування системи оплати праці;</w:t>
      </w:r>
    </w:p>
    <w:p w14:paraId="33BFC1EF" w14:textId="77777777" w:rsidR="00B356E1" w:rsidRPr="00385964" w:rsidRDefault="00B356E1" w:rsidP="00C035AE">
      <w:pPr>
        <w:spacing w:line="360" w:lineRule="auto"/>
        <w:ind w:firstLine="709"/>
        <w:jc w:val="both"/>
        <w:rPr>
          <w:color w:val="auto"/>
          <w:sz w:val="28"/>
          <w:szCs w:val="28"/>
          <w:lang w:val="uk-UA"/>
        </w:rPr>
      </w:pPr>
      <w:r w:rsidRPr="00385964">
        <w:rPr>
          <w:color w:val="auto"/>
          <w:sz w:val="28"/>
          <w:szCs w:val="28"/>
          <w:lang w:val="uk-UA"/>
        </w:rPr>
        <w:t>розробка корпоративного плану рахунків і типових господарських операцій;</w:t>
      </w:r>
    </w:p>
    <w:p w14:paraId="5E7FC2B7" w14:textId="77777777" w:rsidR="00B356E1" w:rsidRPr="00385964" w:rsidRDefault="00B356E1" w:rsidP="00C035AE">
      <w:pPr>
        <w:spacing w:line="360" w:lineRule="auto"/>
        <w:ind w:firstLine="709"/>
        <w:jc w:val="both"/>
        <w:rPr>
          <w:color w:val="auto"/>
          <w:sz w:val="28"/>
          <w:szCs w:val="28"/>
          <w:lang w:val="uk-UA"/>
        </w:rPr>
      </w:pPr>
      <w:r w:rsidRPr="00385964">
        <w:rPr>
          <w:color w:val="auto"/>
          <w:sz w:val="28"/>
          <w:szCs w:val="28"/>
          <w:lang w:val="uk-UA"/>
        </w:rPr>
        <w:t>проектування регламенту облікового документообігу;</w:t>
      </w:r>
    </w:p>
    <w:p w14:paraId="665DDEF7" w14:textId="77777777" w:rsidR="00B356E1" w:rsidRPr="00385964" w:rsidRDefault="00B356E1" w:rsidP="00C035AE">
      <w:pPr>
        <w:spacing w:line="360" w:lineRule="auto"/>
        <w:ind w:firstLine="709"/>
        <w:jc w:val="both"/>
        <w:rPr>
          <w:color w:val="auto"/>
          <w:sz w:val="28"/>
          <w:szCs w:val="28"/>
          <w:lang w:val="uk-UA"/>
        </w:rPr>
      </w:pPr>
      <w:r w:rsidRPr="00385964">
        <w:rPr>
          <w:color w:val="auto"/>
          <w:sz w:val="28"/>
          <w:szCs w:val="28"/>
          <w:lang w:val="uk-UA"/>
        </w:rPr>
        <w:t>формулювання вимог до корпоративної інформаційної системи.</w:t>
      </w:r>
    </w:p>
    <w:p w14:paraId="3A3F8691" w14:textId="77777777" w:rsidR="00B356E1" w:rsidRPr="00385964" w:rsidRDefault="00B356E1" w:rsidP="00C035AE">
      <w:pPr>
        <w:spacing w:line="360" w:lineRule="auto"/>
        <w:ind w:firstLine="709"/>
        <w:jc w:val="both"/>
        <w:rPr>
          <w:color w:val="auto"/>
          <w:sz w:val="28"/>
          <w:szCs w:val="28"/>
          <w:lang w:val="uk-UA"/>
        </w:rPr>
      </w:pPr>
      <w:r w:rsidRPr="00385964">
        <w:rPr>
          <w:color w:val="auto"/>
          <w:sz w:val="28"/>
          <w:szCs w:val="28"/>
          <w:lang w:val="uk-UA"/>
        </w:rPr>
        <w:t>Алгоритм роботи контролера в підсистемі оперативного контролінга включає наступні етапи:</w:t>
      </w:r>
    </w:p>
    <w:p w14:paraId="321A448A" w14:textId="77777777" w:rsidR="00B356E1" w:rsidRPr="00385964" w:rsidRDefault="00B356E1" w:rsidP="00C035AE">
      <w:pPr>
        <w:spacing w:line="360" w:lineRule="auto"/>
        <w:ind w:firstLine="709"/>
        <w:jc w:val="both"/>
        <w:rPr>
          <w:color w:val="auto"/>
          <w:sz w:val="28"/>
          <w:szCs w:val="28"/>
          <w:lang w:val="uk-UA"/>
        </w:rPr>
      </w:pPr>
      <w:r w:rsidRPr="00385964">
        <w:rPr>
          <w:color w:val="auto"/>
          <w:sz w:val="28"/>
          <w:szCs w:val="28"/>
          <w:lang w:val="uk-UA"/>
        </w:rPr>
        <w:t>вивчення цілей і пріоритетних напрямків розвитку підприємства;</w:t>
      </w:r>
    </w:p>
    <w:p w14:paraId="34C43022" w14:textId="77777777" w:rsidR="00B356E1" w:rsidRPr="00385964" w:rsidRDefault="00B356E1" w:rsidP="00C035AE">
      <w:pPr>
        <w:spacing w:line="360" w:lineRule="auto"/>
        <w:ind w:firstLine="709"/>
        <w:jc w:val="both"/>
        <w:rPr>
          <w:color w:val="auto"/>
          <w:sz w:val="28"/>
          <w:szCs w:val="28"/>
          <w:lang w:val="uk-UA"/>
        </w:rPr>
      </w:pPr>
      <w:r w:rsidRPr="00385964">
        <w:rPr>
          <w:color w:val="auto"/>
          <w:sz w:val="28"/>
          <w:szCs w:val="28"/>
          <w:lang w:val="uk-UA"/>
        </w:rPr>
        <w:t>розробка системи координації й контролю за процесом досягнення кінцевих результатів;</w:t>
      </w:r>
    </w:p>
    <w:p w14:paraId="6577658F" w14:textId="77777777" w:rsidR="00B356E1" w:rsidRPr="00385964" w:rsidRDefault="00B356E1" w:rsidP="00C035AE">
      <w:pPr>
        <w:pStyle w:val="31"/>
        <w:spacing w:after="0" w:line="360" w:lineRule="auto"/>
        <w:ind w:left="0" w:firstLine="709"/>
        <w:jc w:val="both"/>
        <w:rPr>
          <w:sz w:val="28"/>
          <w:szCs w:val="28"/>
          <w:lang w:val="uk-UA"/>
        </w:rPr>
      </w:pPr>
      <w:r w:rsidRPr="00385964">
        <w:rPr>
          <w:sz w:val="28"/>
          <w:szCs w:val="28"/>
          <w:lang w:val="uk-UA"/>
        </w:rPr>
        <w:t>визначення відхилень підконтрольних показників фактичних від планових;</w:t>
      </w:r>
    </w:p>
    <w:p w14:paraId="30801DA7" w14:textId="77777777" w:rsidR="00B356E1" w:rsidRPr="00385964" w:rsidRDefault="00B356E1" w:rsidP="00C035AE">
      <w:pPr>
        <w:spacing w:line="360" w:lineRule="auto"/>
        <w:ind w:firstLine="709"/>
        <w:jc w:val="both"/>
        <w:rPr>
          <w:color w:val="auto"/>
          <w:sz w:val="28"/>
          <w:szCs w:val="28"/>
          <w:lang w:val="uk-UA"/>
        </w:rPr>
      </w:pPr>
      <w:r w:rsidRPr="00385964">
        <w:rPr>
          <w:color w:val="auto"/>
          <w:sz w:val="28"/>
          <w:szCs w:val="28"/>
          <w:lang w:val="uk-UA"/>
        </w:rPr>
        <w:t>визначення ступеня впливу виниклих відхилень на величину кінцевого результату;</w:t>
      </w:r>
    </w:p>
    <w:p w14:paraId="3DFE6F6D" w14:textId="77777777" w:rsidR="00B356E1" w:rsidRPr="00385964" w:rsidRDefault="00B356E1" w:rsidP="00C035AE">
      <w:pPr>
        <w:spacing w:line="360" w:lineRule="auto"/>
        <w:ind w:firstLine="709"/>
        <w:jc w:val="both"/>
        <w:rPr>
          <w:color w:val="auto"/>
          <w:sz w:val="28"/>
          <w:szCs w:val="28"/>
          <w:lang w:val="uk-UA"/>
        </w:rPr>
      </w:pPr>
      <w:r w:rsidRPr="00385964">
        <w:rPr>
          <w:color w:val="auto"/>
          <w:sz w:val="28"/>
          <w:szCs w:val="28"/>
          <w:lang w:val="uk-UA"/>
        </w:rPr>
        <w:t>вироблення адекватних  управлінських рішень.</w:t>
      </w:r>
    </w:p>
    <w:p w14:paraId="650587AE" w14:textId="77777777" w:rsidR="00B356E1" w:rsidRPr="00385964" w:rsidRDefault="00B356E1" w:rsidP="00C035AE">
      <w:pPr>
        <w:spacing w:line="360" w:lineRule="auto"/>
        <w:ind w:firstLine="709"/>
        <w:jc w:val="both"/>
        <w:rPr>
          <w:color w:val="auto"/>
          <w:sz w:val="28"/>
          <w:szCs w:val="28"/>
          <w:lang w:val="uk-UA"/>
        </w:rPr>
      </w:pPr>
      <w:r w:rsidRPr="00385964">
        <w:rPr>
          <w:color w:val="auto"/>
          <w:sz w:val="28"/>
          <w:szCs w:val="28"/>
          <w:lang w:val="uk-UA"/>
        </w:rPr>
        <w:t>До числа найважливіших завдань оперативного контролінга відносяться: контроль над виконанням бюджету підрозділів, установлення відхилень, аналіз причин, що викликала відхилення, вироблення коригувальних заходів.</w:t>
      </w:r>
    </w:p>
    <w:p w14:paraId="20330B4F" w14:textId="77777777" w:rsidR="00B356E1" w:rsidRPr="00385964" w:rsidRDefault="00B356E1" w:rsidP="00C035AE">
      <w:pPr>
        <w:spacing w:line="360" w:lineRule="auto"/>
        <w:ind w:firstLine="709"/>
        <w:jc w:val="both"/>
        <w:rPr>
          <w:color w:val="auto"/>
          <w:sz w:val="28"/>
          <w:szCs w:val="28"/>
          <w:lang w:val="uk-UA"/>
        </w:rPr>
      </w:pPr>
      <w:r w:rsidRPr="00385964">
        <w:rPr>
          <w:color w:val="auto"/>
          <w:sz w:val="28"/>
          <w:szCs w:val="28"/>
          <w:lang w:val="uk-UA"/>
        </w:rPr>
        <w:t xml:space="preserve">У роботі запропонована модель системи внутрішньої звітності для контролю кінцевого результату по центрам відповідальності. При розробці моделі як основного інструменту розрахунку й контролю ефективності </w:t>
      </w:r>
      <w:r w:rsidRPr="00385964">
        <w:rPr>
          <w:color w:val="auto"/>
          <w:sz w:val="28"/>
          <w:szCs w:val="28"/>
          <w:lang w:val="uk-UA"/>
        </w:rPr>
        <w:lastRenderedPageBreak/>
        <w:t>центрів відповідальності була використана методика розрахунку багатоступінчастого маржинальной прибутку. У якості основних підконтрольних показників обрані показники товарообігу, реалізованої торговельної надбавки, прибутку й ліміту товарних залишків.</w:t>
      </w:r>
    </w:p>
    <w:p w14:paraId="61459B28" w14:textId="77777777" w:rsidR="00B356E1" w:rsidRPr="00385964" w:rsidRDefault="00B356E1" w:rsidP="00C035AE">
      <w:pPr>
        <w:spacing w:line="360" w:lineRule="auto"/>
        <w:ind w:firstLine="709"/>
        <w:jc w:val="both"/>
        <w:rPr>
          <w:color w:val="auto"/>
          <w:sz w:val="28"/>
          <w:szCs w:val="28"/>
          <w:lang w:val="uk-UA"/>
        </w:rPr>
      </w:pPr>
      <w:r w:rsidRPr="00385964">
        <w:rPr>
          <w:color w:val="auto"/>
          <w:sz w:val="28"/>
          <w:szCs w:val="28"/>
          <w:lang w:val="uk-UA"/>
        </w:rPr>
        <w:t>Реалізація на практиці пропозицій з удосконалюванню управління фінансовими ресурсами підприємства із використанням інструментарію контролінга спричинить певний економічний ефект у формі оптимізації прибутку, визначенні найбільш вигідних параметрів у співвідношенні «витрати-обсяг-прибуток».</w:t>
      </w:r>
    </w:p>
    <w:p w14:paraId="465E35FB" w14:textId="77777777" w:rsidR="00B356E1" w:rsidRPr="00385964" w:rsidRDefault="00B356E1" w:rsidP="00B356E1">
      <w:pPr>
        <w:spacing w:line="360" w:lineRule="auto"/>
        <w:ind w:firstLine="720"/>
        <w:jc w:val="both"/>
        <w:rPr>
          <w:color w:val="auto"/>
          <w:sz w:val="28"/>
          <w:lang w:val="uk-UA"/>
        </w:rPr>
      </w:pPr>
    </w:p>
    <w:p w14:paraId="2749BFF8" w14:textId="77777777" w:rsidR="00B356E1" w:rsidRPr="00385964" w:rsidRDefault="00B356E1" w:rsidP="00B356E1">
      <w:pPr>
        <w:rPr>
          <w:color w:val="auto"/>
          <w:lang w:val="uk-UA"/>
        </w:rPr>
      </w:pPr>
    </w:p>
    <w:p w14:paraId="53564224" w14:textId="77777777" w:rsidR="00B356E1" w:rsidRPr="00385964" w:rsidRDefault="00B356E1" w:rsidP="00B356E1">
      <w:pPr>
        <w:pStyle w:val="ab"/>
      </w:pPr>
      <w:r w:rsidRPr="00385964">
        <w:rPr>
          <w:lang w:val="uk-UA"/>
        </w:rPr>
        <w:br w:type="page"/>
      </w:r>
      <w:r w:rsidRPr="00385964">
        <w:rPr>
          <w:sz w:val="28"/>
          <w:lang w:val="uk-UA"/>
        </w:rPr>
        <w:lastRenderedPageBreak/>
        <w:t>СПИСОК ВИКОРИСТАНИХ ДЖЕРЕЛ</w:t>
      </w:r>
    </w:p>
    <w:p w14:paraId="2F344FFF" w14:textId="77777777" w:rsidR="00B356E1" w:rsidRPr="00385964" w:rsidRDefault="00B356E1" w:rsidP="00B356E1">
      <w:pPr>
        <w:shd w:val="clear" w:color="auto" w:fill="FFFFFF"/>
        <w:ind w:firstLine="686"/>
        <w:jc w:val="center"/>
        <w:outlineLvl w:val="0"/>
        <w:rPr>
          <w:color w:val="auto"/>
          <w:sz w:val="28"/>
          <w:szCs w:val="28"/>
          <w:lang w:val="uk-UA"/>
        </w:rPr>
      </w:pPr>
    </w:p>
    <w:p w14:paraId="04EDB937" w14:textId="77777777" w:rsidR="00B356E1" w:rsidRPr="00385964" w:rsidRDefault="00B356E1" w:rsidP="00B356E1">
      <w:pPr>
        <w:shd w:val="clear" w:color="auto" w:fill="FFFFFF"/>
        <w:ind w:firstLine="686"/>
        <w:jc w:val="center"/>
        <w:outlineLvl w:val="0"/>
        <w:rPr>
          <w:color w:val="auto"/>
          <w:sz w:val="28"/>
          <w:szCs w:val="28"/>
          <w:lang w:val="uk-UA"/>
        </w:rPr>
      </w:pPr>
    </w:p>
    <w:p w14:paraId="2EE722B6" w14:textId="77777777" w:rsidR="00B356E1" w:rsidRPr="00385964" w:rsidRDefault="00B356E1" w:rsidP="002B33A7">
      <w:pPr>
        <w:numPr>
          <w:ilvl w:val="0"/>
          <w:numId w:val="25"/>
        </w:numPr>
        <w:shd w:val="clear" w:color="auto" w:fill="FFFFFF"/>
        <w:spacing w:line="360" w:lineRule="auto"/>
        <w:ind w:left="0" w:firstLine="720"/>
        <w:jc w:val="both"/>
        <w:rPr>
          <w:color w:val="auto"/>
          <w:sz w:val="28"/>
          <w:szCs w:val="28"/>
        </w:rPr>
      </w:pPr>
      <w:r w:rsidRPr="00385964">
        <w:rPr>
          <w:color w:val="auto"/>
          <w:spacing w:val="-1"/>
          <w:sz w:val="28"/>
          <w:szCs w:val="28"/>
        </w:rPr>
        <w:t>Бланк И.А. Финансовый менеджмент: Учебный курс. – К.: Ника-Центр, 1999. – 528 с.</w:t>
      </w:r>
    </w:p>
    <w:p w14:paraId="742B6EA4" w14:textId="77777777" w:rsidR="00B356E1" w:rsidRPr="00385964" w:rsidRDefault="00B356E1" w:rsidP="002B33A7">
      <w:pPr>
        <w:numPr>
          <w:ilvl w:val="0"/>
          <w:numId w:val="25"/>
        </w:numPr>
        <w:spacing w:line="360" w:lineRule="auto"/>
        <w:ind w:left="0" w:firstLine="720"/>
        <w:jc w:val="both"/>
        <w:rPr>
          <w:color w:val="auto"/>
          <w:sz w:val="28"/>
          <w:szCs w:val="28"/>
        </w:rPr>
      </w:pPr>
      <w:r w:rsidRPr="00385964">
        <w:rPr>
          <w:color w:val="auto"/>
          <w:sz w:val="28"/>
          <w:szCs w:val="28"/>
        </w:rPr>
        <w:t>Бухалков М. И. Внутрифирменное планирование:Учебник.- М.: ИНФРА-М, 2000. – 392 с.</w:t>
      </w:r>
    </w:p>
    <w:p w14:paraId="41407134" w14:textId="77777777" w:rsidR="00B356E1" w:rsidRPr="00385964" w:rsidRDefault="00B356E1" w:rsidP="002B33A7">
      <w:pPr>
        <w:numPr>
          <w:ilvl w:val="0"/>
          <w:numId w:val="25"/>
        </w:numPr>
        <w:spacing w:line="360" w:lineRule="auto"/>
        <w:ind w:left="0" w:firstLine="720"/>
        <w:jc w:val="both"/>
        <w:rPr>
          <w:color w:val="auto"/>
          <w:sz w:val="28"/>
          <w:szCs w:val="28"/>
        </w:rPr>
      </w:pPr>
      <w:r w:rsidRPr="00385964">
        <w:rPr>
          <w:color w:val="auto"/>
          <w:sz w:val="28"/>
          <w:szCs w:val="28"/>
        </w:rPr>
        <w:t xml:space="preserve">Бойчик </w:t>
      </w:r>
      <w:r w:rsidRPr="00385964">
        <w:rPr>
          <w:color w:val="auto"/>
          <w:sz w:val="28"/>
          <w:szCs w:val="28"/>
          <w:lang w:val="uk-UA"/>
        </w:rPr>
        <w:t>І.М., Харів П.С., Хопчан М.І. Економіка підприємств. Навчальний посібник. – Львів</w:t>
      </w:r>
      <w:r w:rsidRPr="00385964">
        <w:rPr>
          <w:color w:val="auto"/>
          <w:sz w:val="28"/>
          <w:szCs w:val="28"/>
        </w:rPr>
        <w:t xml:space="preserve">: В-во «Сполом». – </w:t>
      </w:r>
      <w:r w:rsidR="00E13AEC">
        <w:rPr>
          <w:color w:val="auto"/>
          <w:sz w:val="28"/>
          <w:szCs w:val="28"/>
          <w:lang w:val="uk-UA"/>
        </w:rPr>
        <w:t>2016</w:t>
      </w:r>
      <w:r w:rsidRPr="00385964">
        <w:rPr>
          <w:color w:val="auto"/>
          <w:sz w:val="28"/>
          <w:szCs w:val="28"/>
        </w:rPr>
        <w:t>. – 212 с.</w:t>
      </w:r>
    </w:p>
    <w:p w14:paraId="6043B9D2" w14:textId="77777777" w:rsidR="00B356E1" w:rsidRPr="00385964" w:rsidRDefault="00B356E1" w:rsidP="002B33A7">
      <w:pPr>
        <w:numPr>
          <w:ilvl w:val="0"/>
          <w:numId w:val="25"/>
        </w:numPr>
        <w:spacing w:line="360" w:lineRule="auto"/>
        <w:ind w:left="0" w:firstLine="720"/>
        <w:jc w:val="both"/>
        <w:rPr>
          <w:color w:val="auto"/>
          <w:sz w:val="28"/>
          <w:szCs w:val="28"/>
        </w:rPr>
      </w:pPr>
      <w:r w:rsidRPr="00385964">
        <w:rPr>
          <w:color w:val="auto"/>
          <w:sz w:val="28"/>
          <w:szCs w:val="28"/>
        </w:rPr>
        <w:t xml:space="preserve">Василик С. Оценка эффективности деятельности предприятий / Бизнес – Информ. – </w:t>
      </w:r>
      <w:r w:rsidR="00E13AEC">
        <w:rPr>
          <w:color w:val="auto"/>
          <w:sz w:val="28"/>
          <w:szCs w:val="28"/>
          <w:lang w:val="uk-UA"/>
        </w:rPr>
        <w:t>2016</w:t>
      </w:r>
      <w:r w:rsidRPr="00385964">
        <w:rPr>
          <w:color w:val="auto"/>
          <w:sz w:val="28"/>
          <w:szCs w:val="28"/>
        </w:rPr>
        <w:t>. - № 21. - с.69.</w:t>
      </w:r>
    </w:p>
    <w:p w14:paraId="213C96A4" w14:textId="77777777" w:rsidR="00B356E1" w:rsidRPr="00385964" w:rsidRDefault="00B356E1" w:rsidP="002B33A7">
      <w:pPr>
        <w:numPr>
          <w:ilvl w:val="0"/>
          <w:numId w:val="25"/>
        </w:numPr>
        <w:spacing w:line="360" w:lineRule="auto"/>
        <w:ind w:left="0" w:firstLine="720"/>
        <w:jc w:val="both"/>
        <w:rPr>
          <w:color w:val="auto"/>
          <w:sz w:val="28"/>
          <w:szCs w:val="28"/>
        </w:rPr>
      </w:pPr>
      <w:r w:rsidRPr="00385964">
        <w:rPr>
          <w:color w:val="auto"/>
          <w:sz w:val="28"/>
          <w:szCs w:val="28"/>
        </w:rPr>
        <w:t xml:space="preserve">Герчикова И. </w:t>
      </w:r>
      <w:r w:rsidRPr="00385964">
        <w:rPr>
          <w:color w:val="auto"/>
          <w:sz w:val="28"/>
          <w:szCs w:val="28"/>
          <w:lang w:val="uk-UA"/>
        </w:rPr>
        <w:t xml:space="preserve"> </w:t>
      </w:r>
      <w:r w:rsidRPr="00385964">
        <w:rPr>
          <w:color w:val="auto"/>
          <w:sz w:val="28"/>
          <w:szCs w:val="28"/>
        </w:rPr>
        <w:t>Анализ</w:t>
      </w:r>
      <w:r w:rsidRPr="00385964">
        <w:rPr>
          <w:color w:val="auto"/>
          <w:sz w:val="28"/>
          <w:szCs w:val="28"/>
          <w:lang w:val="uk-UA"/>
        </w:rPr>
        <w:t xml:space="preserve"> </w:t>
      </w:r>
      <w:r w:rsidRPr="00385964">
        <w:rPr>
          <w:color w:val="auto"/>
          <w:sz w:val="28"/>
          <w:szCs w:val="28"/>
        </w:rPr>
        <w:t>основных</w:t>
      </w:r>
      <w:r w:rsidRPr="00385964">
        <w:rPr>
          <w:color w:val="auto"/>
          <w:sz w:val="28"/>
          <w:szCs w:val="28"/>
          <w:lang w:val="uk-UA"/>
        </w:rPr>
        <w:t xml:space="preserve"> </w:t>
      </w:r>
      <w:r w:rsidRPr="00385964">
        <w:rPr>
          <w:color w:val="auto"/>
          <w:sz w:val="28"/>
          <w:szCs w:val="28"/>
        </w:rPr>
        <w:t>экономических</w:t>
      </w:r>
      <w:r w:rsidRPr="00385964">
        <w:rPr>
          <w:color w:val="auto"/>
          <w:sz w:val="28"/>
          <w:szCs w:val="28"/>
          <w:lang w:val="uk-UA"/>
        </w:rPr>
        <w:t xml:space="preserve"> </w:t>
      </w:r>
      <w:r w:rsidRPr="00385964">
        <w:rPr>
          <w:color w:val="auto"/>
          <w:sz w:val="28"/>
          <w:szCs w:val="28"/>
        </w:rPr>
        <w:t xml:space="preserve">показателей </w:t>
      </w:r>
      <w:r w:rsidRPr="00385964">
        <w:rPr>
          <w:color w:val="auto"/>
          <w:sz w:val="28"/>
          <w:szCs w:val="28"/>
          <w:lang w:val="uk-UA"/>
        </w:rPr>
        <w:t xml:space="preserve"> </w:t>
      </w:r>
      <w:r w:rsidRPr="00385964">
        <w:rPr>
          <w:color w:val="auto"/>
          <w:sz w:val="28"/>
          <w:szCs w:val="28"/>
        </w:rPr>
        <w:t xml:space="preserve">хозяйственной деятельности фирм. //Маркетинг. – </w:t>
      </w:r>
      <w:r w:rsidR="00E13AEC">
        <w:rPr>
          <w:color w:val="auto"/>
          <w:sz w:val="28"/>
          <w:szCs w:val="28"/>
          <w:lang w:val="uk-UA"/>
        </w:rPr>
        <w:t>2016</w:t>
      </w:r>
      <w:r w:rsidRPr="00385964">
        <w:rPr>
          <w:color w:val="auto"/>
          <w:sz w:val="28"/>
          <w:szCs w:val="28"/>
        </w:rPr>
        <w:t>. - № 6.</w:t>
      </w:r>
    </w:p>
    <w:p w14:paraId="2C6BD3E4" w14:textId="77777777" w:rsidR="00B356E1" w:rsidRPr="00385964" w:rsidRDefault="00B356E1" w:rsidP="002B33A7">
      <w:pPr>
        <w:numPr>
          <w:ilvl w:val="0"/>
          <w:numId w:val="25"/>
        </w:numPr>
        <w:spacing w:line="360" w:lineRule="auto"/>
        <w:ind w:left="0" w:firstLine="720"/>
        <w:jc w:val="both"/>
        <w:rPr>
          <w:color w:val="auto"/>
          <w:sz w:val="28"/>
          <w:szCs w:val="28"/>
        </w:rPr>
      </w:pPr>
      <w:r w:rsidRPr="00385964">
        <w:rPr>
          <w:color w:val="auto"/>
          <w:sz w:val="28"/>
          <w:szCs w:val="28"/>
        </w:rPr>
        <w:t>Герчикова И. Менеджмент:Учебник.-М.: Банки и биржи. ЮНИТИ.-1995.</w:t>
      </w:r>
    </w:p>
    <w:p w14:paraId="3FACA227" w14:textId="77777777" w:rsidR="00B356E1" w:rsidRPr="00385964" w:rsidRDefault="00B356E1" w:rsidP="002B33A7">
      <w:pPr>
        <w:numPr>
          <w:ilvl w:val="0"/>
          <w:numId w:val="25"/>
        </w:numPr>
        <w:spacing w:line="360" w:lineRule="auto"/>
        <w:ind w:left="0" w:firstLine="720"/>
        <w:jc w:val="both"/>
        <w:rPr>
          <w:color w:val="auto"/>
          <w:sz w:val="28"/>
          <w:szCs w:val="28"/>
        </w:rPr>
      </w:pPr>
      <w:r w:rsidRPr="00385964">
        <w:rPr>
          <w:color w:val="auto"/>
          <w:sz w:val="28"/>
          <w:szCs w:val="28"/>
        </w:rPr>
        <w:t>Гнилицкая Л.</w:t>
      </w:r>
      <w:r w:rsidRPr="00385964">
        <w:rPr>
          <w:color w:val="auto"/>
          <w:sz w:val="28"/>
          <w:szCs w:val="28"/>
          <w:lang w:val="uk-UA"/>
        </w:rPr>
        <w:t xml:space="preserve"> </w:t>
      </w:r>
      <w:r w:rsidRPr="00385964">
        <w:rPr>
          <w:color w:val="auto"/>
          <w:sz w:val="28"/>
          <w:szCs w:val="28"/>
        </w:rPr>
        <w:t>Анализ</w:t>
      </w:r>
      <w:r w:rsidRPr="00385964">
        <w:rPr>
          <w:color w:val="auto"/>
          <w:sz w:val="28"/>
          <w:szCs w:val="28"/>
          <w:lang w:val="uk-UA"/>
        </w:rPr>
        <w:t xml:space="preserve"> </w:t>
      </w:r>
      <w:r w:rsidRPr="00385964">
        <w:rPr>
          <w:color w:val="auto"/>
          <w:sz w:val="28"/>
          <w:szCs w:val="28"/>
        </w:rPr>
        <w:t>себестоимости</w:t>
      </w:r>
      <w:r w:rsidRPr="00385964">
        <w:rPr>
          <w:color w:val="auto"/>
          <w:sz w:val="28"/>
          <w:szCs w:val="28"/>
          <w:lang w:val="uk-UA"/>
        </w:rPr>
        <w:t xml:space="preserve"> </w:t>
      </w:r>
      <w:r w:rsidRPr="00385964">
        <w:rPr>
          <w:color w:val="auto"/>
          <w:sz w:val="28"/>
          <w:szCs w:val="28"/>
        </w:rPr>
        <w:t>продукции</w:t>
      </w:r>
      <w:r w:rsidRPr="00385964">
        <w:rPr>
          <w:color w:val="auto"/>
          <w:sz w:val="28"/>
          <w:szCs w:val="28"/>
          <w:lang w:val="uk-UA"/>
        </w:rPr>
        <w:t xml:space="preserve"> </w:t>
      </w:r>
      <w:r w:rsidRPr="00385964">
        <w:rPr>
          <w:color w:val="auto"/>
          <w:sz w:val="28"/>
          <w:szCs w:val="28"/>
        </w:rPr>
        <w:t>в</w:t>
      </w:r>
      <w:r w:rsidRPr="00385964">
        <w:rPr>
          <w:color w:val="auto"/>
          <w:sz w:val="28"/>
          <w:szCs w:val="28"/>
          <w:lang w:val="uk-UA"/>
        </w:rPr>
        <w:t xml:space="preserve"> </w:t>
      </w:r>
      <w:r w:rsidRPr="00385964">
        <w:rPr>
          <w:color w:val="auto"/>
          <w:sz w:val="28"/>
          <w:szCs w:val="28"/>
        </w:rPr>
        <w:t xml:space="preserve">условиях рынка. // Бизнес-Информ. – </w:t>
      </w:r>
      <w:r w:rsidR="00E13AEC">
        <w:rPr>
          <w:color w:val="auto"/>
          <w:sz w:val="28"/>
          <w:szCs w:val="28"/>
          <w:lang w:val="uk-UA"/>
        </w:rPr>
        <w:t>2015</w:t>
      </w:r>
      <w:r w:rsidRPr="00385964">
        <w:rPr>
          <w:color w:val="auto"/>
          <w:sz w:val="28"/>
          <w:szCs w:val="28"/>
        </w:rPr>
        <w:t>. - № 9.</w:t>
      </w:r>
    </w:p>
    <w:p w14:paraId="5CD58137" w14:textId="77777777" w:rsidR="00B356E1" w:rsidRPr="00385964" w:rsidRDefault="00B356E1" w:rsidP="002B33A7">
      <w:pPr>
        <w:numPr>
          <w:ilvl w:val="0"/>
          <w:numId w:val="25"/>
        </w:numPr>
        <w:spacing w:line="360" w:lineRule="auto"/>
        <w:ind w:left="0" w:firstLine="720"/>
        <w:jc w:val="both"/>
        <w:rPr>
          <w:color w:val="auto"/>
          <w:sz w:val="28"/>
          <w:szCs w:val="28"/>
          <w:lang w:val="uk-UA"/>
        </w:rPr>
      </w:pPr>
      <w:r w:rsidRPr="00385964">
        <w:rPr>
          <w:color w:val="auto"/>
          <w:sz w:val="28"/>
          <w:szCs w:val="28"/>
        </w:rPr>
        <w:t>Гончаров В.Н., Чиж В.И., Корниенко Ю.Ю., Климовицкая А.Ю., Кирнос И.А. Управление затратами комплексных производств: Монография. – Донецк,</w:t>
      </w:r>
      <w:r w:rsidRPr="00385964">
        <w:rPr>
          <w:color w:val="auto"/>
          <w:sz w:val="28"/>
          <w:szCs w:val="28"/>
          <w:lang w:val="uk-UA"/>
        </w:rPr>
        <w:t xml:space="preserve"> </w:t>
      </w:r>
      <w:r w:rsidRPr="00385964">
        <w:rPr>
          <w:color w:val="auto"/>
          <w:sz w:val="28"/>
          <w:szCs w:val="28"/>
        </w:rPr>
        <w:t>2003.-180 с.</w:t>
      </w:r>
    </w:p>
    <w:p w14:paraId="05CB0D06" w14:textId="77777777" w:rsidR="00B356E1" w:rsidRPr="00385964" w:rsidRDefault="00B356E1" w:rsidP="002B33A7">
      <w:pPr>
        <w:numPr>
          <w:ilvl w:val="0"/>
          <w:numId w:val="25"/>
        </w:numPr>
        <w:shd w:val="clear" w:color="auto" w:fill="FFFFFF"/>
        <w:autoSpaceDE w:val="0"/>
        <w:autoSpaceDN w:val="0"/>
        <w:adjustRightInd w:val="0"/>
        <w:spacing w:line="360" w:lineRule="auto"/>
        <w:ind w:left="0" w:firstLine="720"/>
        <w:jc w:val="both"/>
        <w:rPr>
          <w:color w:val="auto"/>
          <w:sz w:val="28"/>
          <w:szCs w:val="28"/>
          <w:lang w:val="uk-UA"/>
        </w:rPr>
      </w:pPr>
      <w:r w:rsidRPr="00385964">
        <w:rPr>
          <w:color w:val="auto"/>
          <w:sz w:val="28"/>
          <w:szCs w:val="28"/>
        </w:rPr>
        <w:t xml:space="preserve">Голов С.Ф. Управленческий бухгалтерский учет – К.: </w:t>
      </w:r>
      <w:r w:rsidRPr="00385964">
        <w:rPr>
          <w:color w:val="auto"/>
          <w:sz w:val="28"/>
          <w:szCs w:val="28"/>
          <w:lang w:val="uk-UA"/>
        </w:rPr>
        <w:t>«Скарби», 1998. – 384 с.</w:t>
      </w:r>
    </w:p>
    <w:p w14:paraId="59BF6430" w14:textId="77777777" w:rsidR="00B356E1" w:rsidRPr="00385964" w:rsidRDefault="00B356E1" w:rsidP="002B33A7">
      <w:pPr>
        <w:numPr>
          <w:ilvl w:val="0"/>
          <w:numId w:val="25"/>
        </w:numPr>
        <w:spacing w:line="360" w:lineRule="auto"/>
        <w:ind w:left="0" w:firstLine="720"/>
        <w:jc w:val="both"/>
        <w:rPr>
          <w:color w:val="auto"/>
          <w:sz w:val="28"/>
          <w:szCs w:val="28"/>
        </w:rPr>
      </w:pPr>
      <w:r w:rsidRPr="00385964">
        <w:rPr>
          <w:color w:val="auto"/>
          <w:sz w:val="28"/>
          <w:szCs w:val="28"/>
        </w:rPr>
        <w:t>Дайле А. Практика контроллинга : Пер. с нем./Под ред. М. И. Лукашевича.- М.:Финансы и статистика,2001.-336 с.</w:t>
      </w:r>
    </w:p>
    <w:p w14:paraId="1E736A71" w14:textId="77777777" w:rsidR="00B356E1" w:rsidRPr="00385964" w:rsidRDefault="00B356E1" w:rsidP="002B33A7">
      <w:pPr>
        <w:numPr>
          <w:ilvl w:val="0"/>
          <w:numId w:val="25"/>
        </w:numPr>
        <w:spacing w:line="360" w:lineRule="auto"/>
        <w:ind w:left="0" w:firstLine="720"/>
        <w:jc w:val="both"/>
        <w:rPr>
          <w:color w:val="auto"/>
          <w:sz w:val="28"/>
          <w:szCs w:val="28"/>
        </w:rPr>
      </w:pPr>
      <w:r w:rsidRPr="00385964">
        <w:rPr>
          <w:color w:val="auto"/>
          <w:sz w:val="28"/>
          <w:szCs w:val="28"/>
        </w:rPr>
        <w:t>Дереская Я.</w:t>
      </w:r>
      <w:r w:rsidRPr="00385964">
        <w:rPr>
          <w:color w:val="auto"/>
          <w:sz w:val="28"/>
          <w:szCs w:val="28"/>
          <w:lang w:val="uk-UA"/>
        </w:rPr>
        <w:t xml:space="preserve"> </w:t>
      </w:r>
      <w:r w:rsidRPr="00385964">
        <w:rPr>
          <w:color w:val="auto"/>
          <w:sz w:val="28"/>
          <w:szCs w:val="28"/>
        </w:rPr>
        <w:t>Финансовое</w:t>
      </w:r>
      <w:r w:rsidRPr="00385964">
        <w:rPr>
          <w:color w:val="auto"/>
          <w:sz w:val="28"/>
          <w:szCs w:val="28"/>
          <w:lang w:val="uk-UA"/>
        </w:rPr>
        <w:t xml:space="preserve"> </w:t>
      </w:r>
      <w:r w:rsidRPr="00385964">
        <w:rPr>
          <w:color w:val="auto"/>
          <w:sz w:val="28"/>
          <w:szCs w:val="28"/>
        </w:rPr>
        <w:t>состояние</w:t>
      </w:r>
      <w:r w:rsidRPr="00385964">
        <w:rPr>
          <w:color w:val="auto"/>
          <w:sz w:val="28"/>
          <w:szCs w:val="28"/>
          <w:lang w:val="uk-UA"/>
        </w:rPr>
        <w:t xml:space="preserve"> </w:t>
      </w:r>
      <w:r w:rsidRPr="00385964">
        <w:rPr>
          <w:color w:val="auto"/>
          <w:sz w:val="28"/>
          <w:szCs w:val="28"/>
        </w:rPr>
        <w:t xml:space="preserve">предприятия. // Бизнес- Информ.- </w:t>
      </w:r>
      <w:r w:rsidR="00E13AEC">
        <w:rPr>
          <w:color w:val="auto"/>
          <w:sz w:val="28"/>
          <w:szCs w:val="28"/>
          <w:lang w:val="uk-UA"/>
        </w:rPr>
        <w:t>2015</w:t>
      </w:r>
      <w:r w:rsidRPr="00385964">
        <w:rPr>
          <w:color w:val="auto"/>
          <w:sz w:val="28"/>
          <w:szCs w:val="28"/>
        </w:rPr>
        <w:t>. - № 9.</w:t>
      </w:r>
    </w:p>
    <w:p w14:paraId="4CC74532" w14:textId="77777777" w:rsidR="00B356E1" w:rsidRPr="00385964" w:rsidRDefault="00B356E1" w:rsidP="002B33A7">
      <w:pPr>
        <w:numPr>
          <w:ilvl w:val="0"/>
          <w:numId w:val="25"/>
        </w:numPr>
        <w:spacing w:line="360" w:lineRule="auto"/>
        <w:ind w:left="0" w:firstLine="720"/>
        <w:jc w:val="both"/>
        <w:rPr>
          <w:color w:val="auto"/>
          <w:sz w:val="28"/>
          <w:szCs w:val="28"/>
          <w:lang w:val="uk-UA"/>
        </w:rPr>
      </w:pPr>
      <w:r w:rsidRPr="00385964">
        <w:rPr>
          <w:color w:val="auto"/>
          <w:sz w:val="28"/>
          <w:szCs w:val="28"/>
          <w:lang w:val="uk-UA"/>
        </w:rPr>
        <w:t>Додонов А.А.Об учете затрат на производство // Бух.учет.-2003.–с.12-14.</w:t>
      </w:r>
    </w:p>
    <w:p w14:paraId="13B66855" w14:textId="77777777" w:rsidR="00B356E1" w:rsidRPr="00385964" w:rsidRDefault="00B356E1" w:rsidP="002B33A7">
      <w:pPr>
        <w:pStyle w:val="a3"/>
        <w:numPr>
          <w:ilvl w:val="0"/>
          <w:numId w:val="25"/>
        </w:numPr>
        <w:shd w:val="clear" w:color="auto" w:fill="FFFFFF"/>
        <w:autoSpaceDE w:val="0"/>
        <w:autoSpaceDN w:val="0"/>
        <w:adjustRightInd w:val="0"/>
        <w:spacing w:after="0" w:line="360" w:lineRule="auto"/>
        <w:ind w:left="0" w:firstLine="720"/>
        <w:jc w:val="both"/>
        <w:rPr>
          <w:color w:val="auto"/>
          <w:sz w:val="28"/>
          <w:szCs w:val="28"/>
        </w:rPr>
      </w:pPr>
      <w:r w:rsidRPr="00385964">
        <w:rPr>
          <w:color w:val="auto"/>
          <w:sz w:val="28"/>
          <w:szCs w:val="28"/>
        </w:rPr>
        <w:t>Друри К. Введение в управленческий и производственный учет: Учебн. пособие для вузов/ Пер. с англ. Под ред. Н.Д.Эриашвили, Предисловие проф. П.С.Безруких. – М.: Аудит, ЮНИТИ, 1998, -783 с.</w:t>
      </w:r>
    </w:p>
    <w:p w14:paraId="57CD3E33" w14:textId="77777777" w:rsidR="00B356E1" w:rsidRPr="00385964" w:rsidRDefault="00B356E1" w:rsidP="002B33A7">
      <w:pPr>
        <w:pStyle w:val="a3"/>
        <w:numPr>
          <w:ilvl w:val="0"/>
          <w:numId w:val="25"/>
        </w:numPr>
        <w:shd w:val="clear" w:color="auto" w:fill="FFFFFF"/>
        <w:autoSpaceDE w:val="0"/>
        <w:autoSpaceDN w:val="0"/>
        <w:adjustRightInd w:val="0"/>
        <w:spacing w:after="0" w:line="360" w:lineRule="auto"/>
        <w:ind w:left="0" w:firstLine="720"/>
        <w:jc w:val="both"/>
        <w:rPr>
          <w:color w:val="auto"/>
          <w:sz w:val="28"/>
          <w:szCs w:val="28"/>
        </w:rPr>
      </w:pPr>
      <w:r w:rsidRPr="00385964">
        <w:rPr>
          <w:color w:val="auto"/>
          <w:sz w:val="28"/>
          <w:szCs w:val="28"/>
        </w:rPr>
        <w:lastRenderedPageBreak/>
        <w:t>Друри К. Управленческий и производственный учет. – М.: Аудит, ЮНИТА-ДАНА, 2002. –1071 с.</w:t>
      </w:r>
    </w:p>
    <w:p w14:paraId="77D802A4" w14:textId="77777777" w:rsidR="00B356E1" w:rsidRPr="00385964" w:rsidRDefault="00B356E1" w:rsidP="002B33A7">
      <w:pPr>
        <w:numPr>
          <w:ilvl w:val="0"/>
          <w:numId w:val="25"/>
        </w:numPr>
        <w:shd w:val="clear" w:color="auto" w:fill="FFFFFF"/>
        <w:autoSpaceDE w:val="0"/>
        <w:autoSpaceDN w:val="0"/>
        <w:adjustRightInd w:val="0"/>
        <w:spacing w:line="360" w:lineRule="auto"/>
        <w:ind w:left="0" w:firstLine="720"/>
        <w:jc w:val="both"/>
        <w:rPr>
          <w:color w:val="auto"/>
          <w:sz w:val="28"/>
          <w:szCs w:val="28"/>
        </w:rPr>
      </w:pPr>
      <w:r w:rsidRPr="00385964">
        <w:rPr>
          <w:color w:val="auto"/>
          <w:sz w:val="28"/>
          <w:szCs w:val="28"/>
        </w:rPr>
        <w:t>Карпова Т.П. Основы управленческого учета: Учебное пособие – М.: ИНФРА, 1997. –392 с.</w:t>
      </w:r>
    </w:p>
    <w:p w14:paraId="34EA3ECC" w14:textId="77777777" w:rsidR="00B356E1" w:rsidRPr="00385964" w:rsidRDefault="00B356E1" w:rsidP="002B33A7">
      <w:pPr>
        <w:numPr>
          <w:ilvl w:val="0"/>
          <w:numId w:val="25"/>
        </w:numPr>
        <w:shd w:val="clear" w:color="auto" w:fill="FFFFFF"/>
        <w:autoSpaceDE w:val="0"/>
        <w:autoSpaceDN w:val="0"/>
        <w:adjustRightInd w:val="0"/>
        <w:spacing w:line="360" w:lineRule="auto"/>
        <w:ind w:left="0" w:firstLine="720"/>
        <w:jc w:val="both"/>
        <w:rPr>
          <w:color w:val="auto"/>
          <w:sz w:val="28"/>
          <w:szCs w:val="28"/>
        </w:rPr>
      </w:pPr>
      <w:r w:rsidRPr="00385964">
        <w:rPr>
          <w:color w:val="auto"/>
          <w:sz w:val="28"/>
          <w:szCs w:val="28"/>
        </w:rPr>
        <w:t>Карпова Т.П. Управленческий учет: Учебник для вузов – М.: Аудит, ЮНИТИ, 1998. –350 с.</w:t>
      </w:r>
    </w:p>
    <w:p w14:paraId="1977DD45" w14:textId="77777777" w:rsidR="00B356E1" w:rsidRPr="00385964" w:rsidRDefault="00B356E1" w:rsidP="002B33A7">
      <w:pPr>
        <w:numPr>
          <w:ilvl w:val="0"/>
          <w:numId w:val="25"/>
        </w:numPr>
        <w:shd w:val="clear" w:color="auto" w:fill="FFFFFF"/>
        <w:autoSpaceDE w:val="0"/>
        <w:autoSpaceDN w:val="0"/>
        <w:adjustRightInd w:val="0"/>
        <w:spacing w:line="360" w:lineRule="auto"/>
        <w:ind w:left="0" w:firstLine="720"/>
        <w:jc w:val="both"/>
        <w:rPr>
          <w:color w:val="auto"/>
          <w:sz w:val="28"/>
          <w:szCs w:val="28"/>
          <w:lang w:val="uk-UA"/>
        </w:rPr>
      </w:pPr>
      <w:r w:rsidRPr="00385964">
        <w:rPr>
          <w:color w:val="auto"/>
          <w:sz w:val="28"/>
          <w:szCs w:val="28"/>
        </w:rPr>
        <w:t>Кононенко О. Анал</w:t>
      </w:r>
      <w:r w:rsidRPr="00385964">
        <w:rPr>
          <w:color w:val="auto"/>
          <w:sz w:val="28"/>
          <w:szCs w:val="28"/>
          <w:lang w:val="uk-UA"/>
        </w:rPr>
        <w:t>із фінансової звітності.-Х.: Фактор, 2002. –144 с.</w:t>
      </w:r>
    </w:p>
    <w:p w14:paraId="26706CA5" w14:textId="77777777" w:rsidR="00B356E1" w:rsidRPr="00385964" w:rsidRDefault="00B356E1" w:rsidP="002B33A7">
      <w:pPr>
        <w:numPr>
          <w:ilvl w:val="0"/>
          <w:numId w:val="25"/>
        </w:numPr>
        <w:shd w:val="clear" w:color="auto" w:fill="FFFFFF"/>
        <w:autoSpaceDE w:val="0"/>
        <w:autoSpaceDN w:val="0"/>
        <w:adjustRightInd w:val="0"/>
        <w:spacing w:line="360" w:lineRule="auto"/>
        <w:ind w:left="0" w:firstLine="720"/>
        <w:jc w:val="both"/>
        <w:rPr>
          <w:color w:val="auto"/>
          <w:sz w:val="28"/>
          <w:szCs w:val="28"/>
          <w:lang w:val="uk-UA"/>
        </w:rPr>
      </w:pPr>
      <w:r w:rsidRPr="00385964">
        <w:rPr>
          <w:color w:val="auto"/>
          <w:sz w:val="28"/>
          <w:szCs w:val="28"/>
        </w:rPr>
        <w:t>Кононенко О. Читаем финансовую отчетность</w:t>
      </w:r>
      <w:r w:rsidRPr="00385964">
        <w:rPr>
          <w:color w:val="auto"/>
          <w:sz w:val="28"/>
          <w:szCs w:val="28"/>
          <w:lang w:val="uk-UA"/>
        </w:rPr>
        <w:t>.-Х.: Фактор, 2000. –96 с.</w:t>
      </w:r>
    </w:p>
    <w:p w14:paraId="4204C1D8" w14:textId="77777777" w:rsidR="00B356E1" w:rsidRPr="00385964" w:rsidRDefault="00B356E1" w:rsidP="002B33A7">
      <w:pPr>
        <w:numPr>
          <w:ilvl w:val="0"/>
          <w:numId w:val="25"/>
        </w:numPr>
        <w:shd w:val="clear" w:color="auto" w:fill="FFFFFF"/>
        <w:autoSpaceDE w:val="0"/>
        <w:autoSpaceDN w:val="0"/>
        <w:adjustRightInd w:val="0"/>
        <w:spacing w:line="360" w:lineRule="auto"/>
        <w:ind w:left="0" w:firstLine="720"/>
        <w:jc w:val="both"/>
        <w:rPr>
          <w:color w:val="auto"/>
          <w:sz w:val="28"/>
          <w:szCs w:val="28"/>
          <w:lang w:val="uk-UA"/>
        </w:rPr>
      </w:pPr>
      <w:r w:rsidRPr="00385964">
        <w:rPr>
          <w:color w:val="auto"/>
          <w:sz w:val="28"/>
          <w:szCs w:val="28"/>
          <w:lang w:val="uk-UA"/>
        </w:rPr>
        <w:t>Контролінг в бизнесе. Методологическиие и практические основы построения контролінга в организациях / А.М.Карминский, Н.И.Оленев, А.Г.Примак, С.Г.Фалько. –М. Финансы и статистика, 2002. –256 с.</w:t>
      </w:r>
    </w:p>
    <w:p w14:paraId="4B8D5562" w14:textId="77777777" w:rsidR="00B356E1" w:rsidRPr="00385964" w:rsidRDefault="00B356E1" w:rsidP="002B33A7">
      <w:pPr>
        <w:numPr>
          <w:ilvl w:val="0"/>
          <w:numId w:val="25"/>
        </w:numPr>
        <w:shd w:val="clear" w:color="auto" w:fill="FFFFFF"/>
        <w:autoSpaceDE w:val="0"/>
        <w:autoSpaceDN w:val="0"/>
        <w:adjustRightInd w:val="0"/>
        <w:spacing w:line="360" w:lineRule="auto"/>
        <w:ind w:left="0" w:firstLine="720"/>
        <w:jc w:val="both"/>
        <w:rPr>
          <w:color w:val="auto"/>
          <w:sz w:val="28"/>
          <w:szCs w:val="28"/>
          <w:lang w:val="uk-UA"/>
        </w:rPr>
      </w:pPr>
      <w:r w:rsidRPr="00385964">
        <w:rPr>
          <w:color w:val="auto"/>
          <w:sz w:val="28"/>
          <w:szCs w:val="28"/>
          <w:lang w:val="uk-UA"/>
        </w:rPr>
        <w:t>Контролінг как инструмент управления предприятияем / Е.А.Ананькина, С.В.Данилочкин, Н.Г.Данилочкина и др. Под ред. Н.Г.Данилочкиной. – М.: ЮНИТИ, 2002. – 279 с.</w:t>
      </w:r>
    </w:p>
    <w:p w14:paraId="0811693F" w14:textId="77777777" w:rsidR="00B356E1" w:rsidRPr="00385964" w:rsidRDefault="00B356E1" w:rsidP="002B33A7">
      <w:pPr>
        <w:pStyle w:val="21"/>
        <w:numPr>
          <w:ilvl w:val="0"/>
          <w:numId w:val="25"/>
        </w:numPr>
        <w:shd w:val="clear" w:color="auto" w:fill="FFFFFF"/>
        <w:autoSpaceDE w:val="0"/>
        <w:autoSpaceDN w:val="0"/>
        <w:adjustRightInd w:val="0"/>
        <w:spacing w:after="0" w:line="360" w:lineRule="auto"/>
        <w:ind w:left="0" w:firstLine="720"/>
        <w:jc w:val="both"/>
        <w:rPr>
          <w:sz w:val="28"/>
          <w:szCs w:val="28"/>
        </w:rPr>
      </w:pPr>
      <w:r w:rsidRPr="00385964">
        <w:rPr>
          <w:sz w:val="28"/>
          <w:szCs w:val="28"/>
        </w:rPr>
        <w:t>Костырко Л.А. Стратегия финансово-экономической деятельности хозяйствующего субъекта: методология и организация. Монография — Луганск: изд-во ВНУ им. В. Даля, 2002. -560 с.</w:t>
      </w:r>
    </w:p>
    <w:p w14:paraId="1EFF44CB" w14:textId="77777777" w:rsidR="00B356E1" w:rsidRPr="00385964" w:rsidRDefault="00B356E1" w:rsidP="002B33A7">
      <w:pPr>
        <w:numPr>
          <w:ilvl w:val="0"/>
          <w:numId w:val="25"/>
        </w:numPr>
        <w:shd w:val="clear" w:color="auto" w:fill="FFFFFF"/>
        <w:autoSpaceDE w:val="0"/>
        <w:autoSpaceDN w:val="0"/>
        <w:adjustRightInd w:val="0"/>
        <w:spacing w:line="360" w:lineRule="auto"/>
        <w:ind w:left="0" w:firstLine="720"/>
        <w:jc w:val="both"/>
        <w:rPr>
          <w:color w:val="auto"/>
          <w:sz w:val="28"/>
          <w:szCs w:val="28"/>
        </w:rPr>
      </w:pPr>
      <w:r w:rsidRPr="00385964">
        <w:rPr>
          <w:color w:val="auto"/>
          <w:sz w:val="28"/>
          <w:szCs w:val="28"/>
        </w:rPr>
        <w:t>Костырко Л.А. Финансовый анализ. — Луганск: изд-во ВНУ им. В. Даля, 2000 -186 с.</w:t>
      </w:r>
    </w:p>
    <w:p w14:paraId="41FEEE59" w14:textId="77777777" w:rsidR="00B356E1" w:rsidRPr="00385964" w:rsidRDefault="00B356E1" w:rsidP="002B33A7">
      <w:pPr>
        <w:numPr>
          <w:ilvl w:val="0"/>
          <w:numId w:val="25"/>
        </w:numPr>
        <w:shd w:val="clear" w:color="auto" w:fill="FFFFFF"/>
        <w:autoSpaceDE w:val="0"/>
        <w:autoSpaceDN w:val="0"/>
        <w:adjustRightInd w:val="0"/>
        <w:spacing w:line="360" w:lineRule="auto"/>
        <w:ind w:left="0" w:firstLine="720"/>
        <w:jc w:val="both"/>
        <w:rPr>
          <w:color w:val="auto"/>
          <w:sz w:val="28"/>
          <w:szCs w:val="28"/>
          <w:lang w:val="uk-UA"/>
        </w:rPr>
      </w:pPr>
      <w:r w:rsidRPr="00385964">
        <w:rPr>
          <w:color w:val="auto"/>
          <w:sz w:val="28"/>
          <w:szCs w:val="28"/>
          <w:lang w:val="uk-UA"/>
        </w:rPr>
        <w:t>Майер Э. Контролінг как система мышления и управления: Пер. с нем. / Под ред. С.А.Николаевой. –М.: Финансы и статистика, 1993. – 76 с.</w:t>
      </w:r>
    </w:p>
    <w:p w14:paraId="6C0A948F" w14:textId="77777777" w:rsidR="00B356E1" w:rsidRPr="00385964" w:rsidRDefault="00B356E1" w:rsidP="002B33A7">
      <w:pPr>
        <w:numPr>
          <w:ilvl w:val="0"/>
          <w:numId w:val="25"/>
        </w:numPr>
        <w:shd w:val="clear" w:color="auto" w:fill="FFFFFF"/>
        <w:autoSpaceDE w:val="0"/>
        <w:autoSpaceDN w:val="0"/>
        <w:adjustRightInd w:val="0"/>
        <w:spacing w:line="360" w:lineRule="auto"/>
        <w:ind w:left="0" w:firstLine="720"/>
        <w:jc w:val="both"/>
        <w:rPr>
          <w:color w:val="auto"/>
          <w:sz w:val="28"/>
          <w:szCs w:val="28"/>
          <w:lang w:val="uk-UA"/>
        </w:rPr>
      </w:pPr>
      <w:r w:rsidRPr="00385964">
        <w:rPr>
          <w:color w:val="auto"/>
          <w:sz w:val="28"/>
          <w:szCs w:val="28"/>
          <w:lang w:val="uk-UA"/>
        </w:rPr>
        <w:t>Манн Р., Майер Э. Контролінгдля начинающих: Пер. с нем. –М.: Финансы и статистика, 1992. – 208 с.</w:t>
      </w:r>
    </w:p>
    <w:p w14:paraId="6CF2360C" w14:textId="77777777" w:rsidR="00B356E1" w:rsidRPr="00385964" w:rsidRDefault="00B356E1" w:rsidP="002B33A7">
      <w:pPr>
        <w:numPr>
          <w:ilvl w:val="0"/>
          <w:numId w:val="25"/>
        </w:numPr>
        <w:shd w:val="clear" w:color="auto" w:fill="FFFFFF"/>
        <w:autoSpaceDE w:val="0"/>
        <w:autoSpaceDN w:val="0"/>
        <w:adjustRightInd w:val="0"/>
        <w:spacing w:line="360" w:lineRule="auto"/>
        <w:ind w:left="0" w:firstLine="720"/>
        <w:jc w:val="both"/>
        <w:rPr>
          <w:color w:val="auto"/>
          <w:sz w:val="28"/>
          <w:szCs w:val="28"/>
          <w:lang w:val="uk-UA"/>
        </w:rPr>
      </w:pPr>
      <w:r w:rsidRPr="00385964">
        <w:rPr>
          <w:color w:val="auto"/>
          <w:sz w:val="28"/>
          <w:szCs w:val="28"/>
          <w:lang w:val="uk-UA"/>
        </w:rPr>
        <w:t>Мескон М.Х., Альберт М., Хедоури Ф. Основы менеджмента : Пер. с англ. – М.: Дело, 1992. – 702 с.</w:t>
      </w:r>
    </w:p>
    <w:p w14:paraId="23104D31" w14:textId="77777777" w:rsidR="00B356E1" w:rsidRPr="00385964" w:rsidRDefault="00B356E1" w:rsidP="002B33A7">
      <w:pPr>
        <w:pStyle w:val="21"/>
        <w:numPr>
          <w:ilvl w:val="0"/>
          <w:numId w:val="25"/>
        </w:numPr>
        <w:shd w:val="clear" w:color="auto" w:fill="FFFFFF"/>
        <w:autoSpaceDE w:val="0"/>
        <w:autoSpaceDN w:val="0"/>
        <w:adjustRightInd w:val="0"/>
        <w:spacing w:after="0" w:line="360" w:lineRule="auto"/>
        <w:ind w:left="0" w:firstLine="720"/>
        <w:jc w:val="both"/>
        <w:rPr>
          <w:sz w:val="28"/>
          <w:szCs w:val="28"/>
        </w:rPr>
      </w:pPr>
      <w:r w:rsidRPr="00385964">
        <w:rPr>
          <w:sz w:val="28"/>
          <w:szCs w:val="28"/>
        </w:rPr>
        <w:t>Общая теория финансов: Учебник / Под ред. Л.А. Дробозиной. - М.: Банки и биржи., ЮНИТИ, 1995. - 256 с.</w:t>
      </w:r>
    </w:p>
    <w:p w14:paraId="436E1AC1" w14:textId="77777777" w:rsidR="00B356E1" w:rsidRPr="00385964" w:rsidRDefault="00B356E1" w:rsidP="002B33A7">
      <w:pPr>
        <w:pStyle w:val="a7"/>
        <w:numPr>
          <w:ilvl w:val="0"/>
          <w:numId w:val="25"/>
        </w:numPr>
        <w:shd w:val="clear" w:color="auto" w:fill="FFFFFF"/>
        <w:autoSpaceDE w:val="0"/>
        <w:autoSpaceDN w:val="0"/>
        <w:adjustRightInd w:val="0"/>
        <w:spacing w:after="0" w:line="360" w:lineRule="auto"/>
        <w:ind w:left="0" w:firstLine="720"/>
        <w:jc w:val="both"/>
        <w:rPr>
          <w:color w:val="auto"/>
          <w:sz w:val="28"/>
          <w:szCs w:val="28"/>
        </w:rPr>
      </w:pPr>
      <w:r w:rsidRPr="00385964">
        <w:rPr>
          <w:color w:val="auto"/>
          <w:sz w:val="28"/>
          <w:szCs w:val="28"/>
        </w:rPr>
        <w:lastRenderedPageBreak/>
        <w:t>Олейник А. И. Бухгалтерский учет на предприятиях Украины. - Харьков: Прапор, 1995.-215 с.</w:t>
      </w:r>
    </w:p>
    <w:p w14:paraId="720542AA" w14:textId="77777777" w:rsidR="00B356E1" w:rsidRPr="00385964" w:rsidRDefault="00B356E1" w:rsidP="002B33A7">
      <w:pPr>
        <w:numPr>
          <w:ilvl w:val="0"/>
          <w:numId w:val="25"/>
        </w:numPr>
        <w:shd w:val="clear" w:color="auto" w:fill="FFFFFF"/>
        <w:autoSpaceDE w:val="0"/>
        <w:autoSpaceDN w:val="0"/>
        <w:adjustRightInd w:val="0"/>
        <w:spacing w:line="360" w:lineRule="auto"/>
        <w:ind w:left="0" w:firstLine="720"/>
        <w:jc w:val="both"/>
        <w:rPr>
          <w:color w:val="auto"/>
          <w:sz w:val="28"/>
          <w:szCs w:val="28"/>
        </w:rPr>
      </w:pPr>
      <w:r w:rsidRPr="00385964">
        <w:rPr>
          <w:color w:val="auto"/>
          <w:sz w:val="28"/>
          <w:szCs w:val="28"/>
        </w:rPr>
        <w:t>Пересада А.А. Основы инвестиционной деятельности. К.: Либра,  1996. –334 с.</w:t>
      </w:r>
    </w:p>
    <w:p w14:paraId="4EDB6AD1" w14:textId="77777777" w:rsidR="00B356E1" w:rsidRPr="00385964" w:rsidRDefault="00B356E1" w:rsidP="002B33A7">
      <w:pPr>
        <w:numPr>
          <w:ilvl w:val="0"/>
          <w:numId w:val="25"/>
        </w:numPr>
        <w:shd w:val="clear" w:color="auto" w:fill="FFFFFF"/>
        <w:autoSpaceDE w:val="0"/>
        <w:autoSpaceDN w:val="0"/>
        <w:adjustRightInd w:val="0"/>
        <w:spacing w:line="360" w:lineRule="auto"/>
        <w:ind w:left="0" w:firstLine="720"/>
        <w:jc w:val="both"/>
        <w:rPr>
          <w:color w:val="auto"/>
          <w:sz w:val="28"/>
          <w:szCs w:val="28"/>
        </w:rPr>
      </w:pPr>
      <w:r w:rsidRPr="00385964">
        <w:rPr>
          <w:color w:val="auto"/>
          <w:sz w:val="28"/>
          <w:szCs w:val="28"/>
        </w:rPr>
        <w:t>Петренко С.Н. Контролінг: Учебное пособие. – Киев: Ника-Центр, Эльга, 2003. –328с.</w:t>
      </w:r>
    </w:p>
    <w:p w14:paraId="529DC5E4" w14:textId="77777777" w:rsidR="00B356E1" w:rsidRPr="00385964" w:rsidRDefault="00B356E1" w:rsidP="002B33A7">
      <w:pPr>
        <w:pStyle w:val="ac"/>
        <w:numPr>
          <w:ilvl w:val="0"/>
          <w:numId w:val="25"/>
        </w:numPr>
        <w:ind w:left="0" w:right="0" w:firstLine="720"/>
        <w:rPr>
          <w:color w:val="auto"/>
          <w:sz w:val="28"/>
          <w:szCs w:val="28"/>
        </w:rPr>
      </w:pPr>
      <w:r w:rsidRPr="00385964">
        <w:rPr>
          <w:color w:val="auto"/>
          <w:sz w:val="28"/>
          <w:szCs w:val="28"/>
          <w:lang w:val="uk-UA"/>
        </w:rPr>
        <w:t>Пич Г., Шерм Э. Уточнение содержания контролінга как функции управления и его поддержки // Проблемы теории и практики управления. – 2001. - № 3. - С.102-107</w:t>
      </w:r>
    </w:p>
    <w:p w14:paraId="09BDA03C" w14:textId="77777777" w:rsidR="00B356E1" w:rsidRPr="00385964" w:rsidRDefault="00B356E1" w:rsidP="002B33A7">
      <w:pPr>
        <w:pStyle w:val="21"/>
        <w:numPr>
          <w:ilvl w:val="0"/>
          <w:numId w:val="25"/>
        </w:numPr>
        <w:shd w:val="clear" w:color="auto" w:fill="FFFFFF"/>
        <w:autoSpaceDE w:val="0"/>
        <w:autoSpaceDN w:val="0"/>
        <w:adjustRightInd w:val="0"/>
        <w:spacing w:after="0" w:line="360" w:lineRule="auto"/>
        <w:ind w:left="0" w:firstLine="720"/>
        <w:jc w:val="both"/>
        <w:rPr>
          <w:sz w:val="28"/>
          <w:szCs w:val="28"/>
        </w:rPr>
      </w:pPr>
      <w:r w:rsidRPr="00385964">
        <w:rPr>
          <w:sz w:val="28"/>
          <w:szCs w:val="28"/>
        </w:rPr>
        <w:t>Радионова В.М., Федорова М.А. Финансовая устойчивость предприятия в условиях инфляции. - М.: Перспектива, 1995. - 98 с.</w:t>
      </w:r>
    </w:p>
    <w:p w14:paraId="4AB8E08F" w14:textId="77777777" w:rsidR="00B356E1" w:rsidRPr="00385964" w:rsidRDefault="00B356E1" w:rsidP="002B33A7">
      <w:pPr>
        <w:pStyle w:val="ac"/>
        <w:numPr>
          <w:ilvl w:val="0"/>
          <w:numId w:val="25"/>
        </w:numPr>
        <w:ind w:left="0" w:right="0" w:firstLine="720"/>
        <w:rPr>
          <w:color w:val="auto"/>
          <w:sz w:val="28"/>
          <w:szCs w:val="28"/>
        </w:rPr>
      </w:pPr>
      <w:r w:rsidRPr="00385964">
        <w:rPr>
          <w:color w:val="auto"/>
          <w:sz w:val="28"/>
          <w:szCs w:val="28"/>
          <w:lang w:val="uk-UA"/>
        </w:rPr>
        <w:t>Терещенко О.О. Контролінг у системі антикризового управління підприємством // Фінанси україни. – 2001. - № 12. С.56-63.</w:t>
      </w:r>
    </w:p>
    <w:p w14:paraId="318BA1B8" w14:textId="77777777" w:rsidR="00B356E1" w:rsidRPr="00385964" w:rsidRDefault="00B356E1" w:rsidP="002B33A7">
      <w:pPr>
        <w:pStyle w:val="ac"/>
        <w:numPr>
          <w:ilvl w:val="0"/>
          <w:numId w:val="25"/>
        </w:numPr>
        <w:ind w:left="0" w:right="0" w:firstLine="720"/>
        <w:rPr>
          <w:color w:val="auto"/>
          <w:sz w:val="28"/>
          <w:szCs w:val="28"/>
        </w:rPr>
      </w:pPr>
      <w:r w:rsidRPr="00385964">
        <w:rPr>
          <w:color w:val="auto"/>
          <w:sz w:val="28"/>
          <w:szCs w:val="28"/>
          <w:lang w:val="uk-UA"/>
        </w:rPr>
        <w:t>Терещенко О.О. Контролінг у системі антикризового управління підприємством // Фінанси україни. – 2001. - № 12. - С.56-63.</w:t>
      </w:r>
    </w:p>
    <w:p w14:paraId="54C7EC87" w14:textId="77777777" w:rsidR="00B356E1" w:rsidRPr="00385964" w:rsidRDefault="00B356E1" w:rsidP="002B33A7">
      <w:pPr>
        <w:pStyle w:val="21"/>
        <w:numPr>
          <w:ilvl w:val="0"/>
          <w:numId w:val="25"/>
        </w:numPr>
        <w:shd w:val="clear" w:color="auto" w:fill="FFFFFF"/>
        <w:autoSpaceDE w:val="0"/>
        <w:autoSpaceDN w:val="0"/>
        <w:adjustRightInd w:val="0"/>
        <w:spacing w:after="0" w:line="360" w:lineRule="auto"/>
        <w:ind w:left="0" w:firstLine="720"/>
        <w:jc w:val="both"/>
        <w:rPr>
          <w:sz w:val="28"/>
          <w:szCs w:val="28"/>
        </w:rPr>
      </w:pPr>
      <w:r w:rsidRPr="00385964">
        <w:rPr>
          <w:sz w:val="28"/>
          <w:szCs w:val="28"/>
        </w:rPr>
        <w:t>Тренев Н.Н. Управление финансами: Учебное пособие. - М.: Финансы  и статистика, 1999.—496 с.</w:t>
      </w:r>
    </w:p>
    <w:p w14:paraId="14C9EB56" w14:textId="77777777" w:rsidR="00B356E1" w:rsidRPr="00385964" w:rsidRDefault="00B356E1" w:rsidP="002B33A7">
      <w:pPr>
        <w:pStyle w:val="21"/>
        <w:numPr>
          <w:ilvl w:val="0"/>
          <w:numId w:val="25"/>
        </w:numPr>
        <w:shd w:val="clear" w:color="auto" w:fill="FFFFFF"/>
        <w:autoSpaceDE w:val="0"/>
        <w:autoSpaceDN w:val="0"/>
        <w:adjustRightInd w:val="0"/>
        <w:spacing w:after="0" w:line="360" w:lineRule="auto"/>
        <w:ind w:left="0" w:firstLine="720"/>
        <w:jc w:val="both"/>
        <w:rPr>
          <w:sz w:val="28"/>
          <w:szCs w:val="28"/>
        </w:rPr>
      </w:pPr>
      <w:r w:rsidRPr="00385964">
        <w:rPr>
          <w:sz w:val="28"/>
          <w:szCs w:val="28"/>
        </w:rPr>
        <w:t>Управленческий учет. Учебное пособие / Под ред. А.Д.Шеремета. – М.: ФБК-ПРЕСС, 1999. – 512 с.</w:t>
      </w:r>
    </w:p>
    <w:p w14:paraId="2155F220" w14:textId="77777777" w:rsidR="00B356E1" w:rsidRPr="00385964" w:rsidRDefault="00B356E1" w:rsidP="002B33A7">
      <w:pPr>
        <w:pStyle w:val="ac"/>
        <w:numPr>
          <w:ilvl w:val="0"/>
          <w:numId w:val="25"/>
        </w:numPr>
        <w:ind w:left="0" w:right="0" w:firstLine="720"/>
        <w:rPr>
          <w:color w:val="auto"/>
          <w:sz w:val="28"/>
          <w:szCs w:val="28"/>
        </w:rPr>
      </w:pPr>
      <w:r w:rsidRPr="00385964">
        <w:rPr>
          <w:color w:val="auto"/>
          <w:sz w:val="28"/>
          <w:szCs w:val="28"/>
        </w:rPr>
        <w:t>Финансовый менеджмент: Учебник для вузов / Г.Б. Поляк, И.А. Акодис. Т.А.  Краева и др.; Под ред. Г.Б. Поляка, - М.: Финансы, ЮНИТИ, 1997. - 518с.</w:t>
      </w:r>
    </w:p>
    <w:p w14:paraId="79366BB8" w14:textId="77777777" w:rsidR="00B356E1" w:rsidRPr="00385964" w:rsidRDefault="00B356E1" w:rsidP="002B33A7">
      <w:pPr>
        <w:pStyle w:val="ac"/>
        <w:numPr>
          <w:ilvl w:val="0"/>
          <w:numId w:val="25"/>
        </w:numPr>
        <w:ind w:left="0" w:right="0" w:firstLine="720"/>
        <w:rPr>
          <w:color w:val="auto"/>
          <w:sz w:val="28"/>
          <w:szCs w:val="28"/>
          <w:lang w:val="uk-UA"/>
        </w:rPr>
      </w:pPr>
      <w:r w:rsidRPr="00385964">
        <w:rPr>
          <w:color w:val="auto"/>
          <w:sz w:val="28"/>
          <w:szCs w:val="28"/>
          <w:lang w:val="uk-UA"/>
        </w:rPr>
        <w:t>Фінансова діяльність підприємства: Підручник/ Бандурка О.М., Коробова М.Я., Орлов П.І., Петрова К.Я. –К.: Либідь, 2002. –384 с.</w:t>
      </w:r>
    </w:p>
    <w:p w14:paraId="37CF7797" w14:textId="77777777" w:rsidR="00B356E1" w:rsidRPr="00385964" w:rsidRDefault="00B356E1" w:rsidP="002B33A7">
      <w:pPr>
        <w:pStyle w:val="ac"/>
        <w:numPr>
          <w:ilvl w:val="0"/>
          <w:numId w:val="25"/>
        </w:numPr>
        <w:ind w:left="0" w:right="0" w:firstLine="720"/>
        <w:rPr>
          <w:color w:val="auto"/>
          <w:sz w:val="28"/>
          <w:szCs w:val="28"/>
          <w:lang w:val="uk-UA"/>
        </w:rPr>
      </w:pPr>
      <w:r w:rsidRPr="00385964">
        <w:rPr>
          <w:color w:val="auto"/>
          <w:sz w:val="28"/>
          <w:szCs w:val="28"/>
          <w:lang w:val="uk-UA"/>
        </w:rPr>
        <w:t xml:space="preserve">Фінанси підприємства: Підручник / Керівник А.М.Поддєрьогін. –К.: КНЕУ, 2000.-460 с. </w:t>
      </w:r>
    </w:p>
    <w:p w14:paraId="2D2BBE8A" w14:textId="77777777" w:rsidR="00B356E1" w:rsidRPr="00385964" w:rsidRDefault="00B356E1" w:rsidP="002B33A7">
      <w:pPr>
        <w:pStyle w:val="21"/>
        <w:numPr>
          <w:ilvl w:val="0"/>
          <w:numId w:val="25"/>
        </w:numPr>
        <w:shd w:val="clear" w:color="auto" w:fill="FFFFFF"/>
        <w:autoSpaceDE w:val="0"/>
        <w:autoSpaceDN w:val="0"/>
        <w:adjustRightInd w:val="0"/>
        <w:spacing w:after="0" w:line="360" w:lineRule="auto"/>
        <w:ind w:left="0" w:firstLine="720"/>
        <w:jc w:val="both"/>
        <w:rPr>
          <w:sz w:val="28"/>
          <w:szCs w:val="28"/>
        </w:rPr>
      </w:pPr>
      <w:r w:rsidRPr="00385964">
        <w:rPr>
          <w:sz w:val="28"/>
          <w:szCs w:val="28"/>
        </w:rPr>
        <w:t>Хан Д. Планирование и контроль : концепция контролінга / Пер. с нем. – М.: Финансы и статистика, 1997. – 739 с.</w:t>
      </w:r>
    </w:p>
    <w:p w14:paraId="02397014" w14:textId="77777777" w:rsidR="00B356E1" w:rsidRPr="00385964" w:rsidRDefault="00B356E1" w:rsidP="002B33A7">
      <w:pPr>
        <w:pStyle w:val="ac"/>
        <w:numPr>
          <w:ilvl w:val="0"/>
          <w:numId w:val="25"/>
        </w:numPr>
        <w:ind w:left="0" w:right="0" w:firstLine="720"/>
        <w:rPr>
          <w:color w:val="auto"/>
          <w:sz w:val="28"/>
          <w:szCs w:val="28"/>
        </w:rPr>
      </w:pPr>
      <w:r w:rsidRPr="00385964">
        <w:rPr>
          <w:color w:val="auto"/>
          <w:sz w:val="28"/>
          <w:szCs w:val="28"/>
        </w:rPr>
        <w:t>Шевченко И.Г. Управлен</w:t>
      </w:r>
      <w:r w:rsidRPr="00385964">
        <w:rPr>
          <w:color w:val="auto"/>
          <w:sz w:val="28"/>
          <w:szCs w:val="28"/>
          <w:lang w:val="uk-UA"/>
        </w:rPr>
        <w:t>ч</w:t>
      </w:r>
      <w:r w:rsidRPr="00385964">
        <w:rPr>
          <w:color w:val="auto"/>
          <w:sz w:val="28"/>
          <w:szCs w:val="28"/>
        </w:rPr>
        <w:t>еский учет. –М.: ЗАО «Бизнес – школа «Интел-Синтез», 2001. –112с.</w:t>
      </w:r>
    </w:p>
    <w:p w14:paraId="708D6EBA" w14:textId="77777777" w:rsidR="00B356E1" w:rsidRPr="00385964" w:rsidRDefault="00B356E1" w:rsidP="002B33A7">
      <w:pPr>
        <w:numPr>
          <w:ilvl w:val="0"/>
          <w:numId w:val="25"/>
        </w:numPr>
        <w:spacing w:line="360" w:lineRule="auto"/>
        <w:ind w:left="0" w:firstLine="720"/>
        <w:jc w:val="both"/>
        <w:rPr>
          <w:color w:val="auto"/>
          <w:sz w:val="28"/>
          <w:szCs w:val="28"/>
          <w:lang w:val="uk-UA"/>
        </w:rPr>
      </w:pPr>
      <w:r w:rsidRPr="00385964">
        <w:rPr>
          <w:color w:val="auto"/>
          <w:sz w:val="28"/>
          <w:szCs w:val="28"/>
        </w:rPr>
        <w:lastRenderedPageBreak/>
        <w:t xml:space="preserve">Шандова Н.В. </w:t>
      </w:r>
      <w:r w:rsidRPr="00385964">
        <w:rPr>
          <w:color w:val="auto"/>
          <w:sz w:val="28"/>
          <w:szCs w:val="28"/>
          <w:lang w:val="uk-UA"/>
        </w:rPr>
        <w:t>Створення ефективної системи управління витратами підприємства// Фінанси України.2003.-</w:t>
      </w:r>
      <w:r w:rsidRPr="00385964">
        <w:rPr>
          <w:color w:val="auto"/>
          <w:sz w:val="28"/>
          <w:szCs w:val="28"/>
        </w:rPr>
        <w:t xml:space="preserve"> №</w:t>
      </w:r>
      <w:r w:rsidRPr="00385964">
        <w:rPr>
          <w:color w:val="auto"/>
          <w:sz w:val="28"/>
          <w:szCs w:val="28"/>
          <w:lang w:val="uk-UA"/>
        </w:rPr>
        <w:t>7.-с. 97-101.</w:t>
      </w:r>
    </w:p>
    <w:p w14:paraId="7CDDD001" w14:textId="77777777" w:rsidR="00B356E1" w:rsidRPr="00385964" w:rsidRDefault="00B356E1" w:rsidP="002B33A7">
      <w:pPr>
        <w:numPr>
          <w:ilvl w:val="0"/>
          <w:numId w:val="25"/>
        </w:numPr>
        <w:spacing w:line="360" w:lineRule="auto"/>
        <w:ind w:left="0" w:firstLine="720"/>
        <w:jc w:val="both"/>
        <w:rPr>
          <w:color w:val="auto"/>
          <w:sz w:val="28"/>
          <w:szCs w:val="28"/>
        </w:rPr>
      </w:pPr>
      <w:r w:rsidRPr="00385964">
        <w:rPr>
          <w:color w:val="auto"/>
          <w:sz w:val="28"/>
          <w:szCs w:val="28"/>
        </w:rPr>
        <w:t>Шарикова О. Производственный</w:t>
      </w:r>
      <w:r w:rsidRPr="00385964">
        <w:rPr>
          <w:color w:val="auto"/>
          <w:sz w:val="28"/>
          <w:szCs w:val="28"/>
          <w:lang w:val="uk-UA"/>
        </w:rPr>
        <w:t xml:space="preserve"> </w:t>
      </w:r>
      <w:r w:rsidRPr="00385964">
        <w:rPr>
          <w:color w:val="auto"/>
          <w:sz w:val="28"/>
          <w:szCs w:val="28"/>
        </w:rPr>
        <w:t>потенциал</w:t>
      </w:r>
      <w:r w:rsidRPr="00385964">
        <w:rPr>
          <w:color w:val="auto"/>
          <w:sz w:val="28"/>
          <w:szCs w:val="28"/>
          <w:lang w:val="uk-UA"/>
        </w:rPr>
        <w:t xml:space="preserve"> </w:t>
      </w:r>
      <w:r w:rsidRPr="00385964">
        <w:rPr>
          <w:color w:val="auto"/>
          <w:sz w:val="28"/>
          <w:szCs w:val="28"/>
        </w:rPr>
        <w:t>крупных</w:t>
      </w:r>
      <w:r w:rsidRPr="00385964">
        <w:rPr>
          <w:color w:val="auto"/>
          <w:sz w:val="28"/>
          <w:szCs w:val="28"/>
          <w:lang w:val="uk-UA"/>
        </w:rPr>
        <w:t xml:space="preserve"> </w:t>
      </w:r>
      <w:r w:rsidRPr="00385964">
        <w:rPr>
          <w:color w:val="auto"/>
          <w:sz w:val="28"/>
          <w:szCs w:val="28"/>
        </w:rPr>
        <w:t>хозяйственных</w:t>
      </w:r>
      <w:r w:rsidRPr="00385964">
        <w:rPr>
          <w:color w:val="auto"/>
          <w:sz w:val="28"/>
          <w:szCs w:val="28"/>
          <w:lang w:val="uk-UA"/>
        </w:rPr>
        <w:t xml:space="preserve"> </w:t>
      </w:r>
      <w:r w:rsidRPr="00385964">
        <w:rPr>
          <w:color w:val="auto"/>
          <w:sz w:val="28"/>
          <w:szCs w:val="28"/>
        </w:rPr>
        <w:t xml:space="preserve">комплексов. // Бизнес-Информ.- </w:t>
      </w:r>
      <w:r w:rsidR="00E13AEC">
        <w:rPr>
          <w:color w:val="auto"/>
          <w:sz w:val="28"/>
          <w:szCs w:val="28"/>
          <w:lang w:val="uk-UA"/>
        </w:rPr>
        <w:t>2016</w:t>
      </w:r>
      <w:r w:rsidRPr="00385964">
        <w:rPr>
          <w:color w:val="auto"/>
          <w:sz w:val="28"/>
          <w:szCs w:val="28"/>
        </w:rPr>
        <w:t>.- № 3-4.- с. 144.</w:t>
      </w:r>
    </w:p>
    <w:p w14:paraId="64819FA3" w14:textId="77777777" w:rsidR="00B356E1" w:rsidRPr="00385964" w:rsidRDefault="00B356E1" w:rsidP="002B33A7">
      <w:pPr>
        <w:numPr>
          <w:ilvl w:val="0"/>
          <w:numId w:val="25"/>
        </w:numPr>
        <w:spacing w:line="360" w:lineRule="auto"/>
        <w:ind w:left="0" w:firstLine="720"/>
        <w:jc w:val="both"/>
        <w:rPr>
          <w:color w:val="auto"/>
          <w:sz w:val="28"/>
          <w:szCs w:val="28"/>
        </w:rPr>
      </w:pPr>
      <w:r w:rsidRPr="00385964">
        <w:rPr>
          <w:color w:val="auto"/>
          <w:sz w:val="28"/>
          <w:szCs w:val="28"/>
        </w:rPr>
        <w:t>Швандар В. А., Прасолова В.П. Экономика предприятия. Тесты,</w:t>
      </w:r>
      <w:r w:rsidRPr="00385964">
        <w:rPr>
          <w:color w:val="auto"/>
          <w:sz w:val="28"/>
          <w:szCs w:val="28"/>
          <w:lang w:val="uk-UA"/>
        </w:rPr>
        <w:t xml:space="preserve"> </w:t>
      </w:r>
      <w:r w:rsidRPr="00385964">
        <w:rPr>
          <w:color w:val="auto"/>
          <w:sz w:val="28"/>
          <w:szCs w:val="28"/>
        </w:rPr>
        <w:t>задачи,</w:t>
      </w:r>
      <w:r w:rsidRPr="00385964">
        <w:rPr>
          <w:color w:val="auto"/>
          <w:sz w:val="28"/>
          <w:szCs w:val="28"/>
          <w:lang w:val="uk-UA"/>
        </w:rPr>
        <w:t xml:space="preserve"> </w:t>
      </w:r>
      <w:r w:rsidRPr="00385964">
        <w:rPr>
          <w:color w:val="auto"/>
          <w:sz w:val="28"/>
          <w:szCs w:val="28"/>
        </w:rPr>
        <w:t>ситуации: Учебное пособие для вузов.- М.: Банки</w:t>
      </w:r>
      <w:r w:rsidRPr="00385964">
        <w:rPr>
          <w:color w:val="auto"/>
          <w:sz w:val="28"/>
          <w:szCs w:val="28"/>
          <w:lang w:val="uk-UA"/>
        </w:rPr>
        <w:t xml:space="preserve"> </w:t>
      </w:r>
      <w:r w:rsidRPr="00385964">
        <w:rPr>
          <w:color w:val="auto"/>
          <w:sz w:val="28"/>
          <w:szCs w:val="28"/>
        </w:rPr>
        <w:t>и</w:t>
      </w:r>
      <w:r w:rsidRPr="00385964">
        <w:rPr>
          <w:color w:val="auto"/>
          <w:sz w:val="28"/>
          <w:szCs w:val="28"/>
          <w:lang w:val="uk-UA"/>
        </w:rPr>
        <w:t xml:space="preserve"> </w:t>
      </w:r>
      <w:r w:rsidRPr="00385964">
        <w:rPr>
          <w:color w:val="auto"/>
          <w:sz w:val="28"/>
          <w:szCs w:val="28"/>
        </w:rPr>
        <w:t>биржи,</w:t>
      </w:r>
      <w:r w:rsidRPr="00385964">
        <w:rPr>
          <w:color w:val="auto"/>
          <w:sz w:val="28"/>
          <w:szCs w:val="28"/>
          <w:lang w:val="uk-UA"/>
        </w:rPr>
        <w:t xml:space="preserve"> </w:t>
      </w:r>
      <w:r w:rsidRPr="00385964">
        <w:rPr>
          <w:color w:val="auto"/>
          <w:sz w:val="28"/>
          <w:szCs w:val="28"/>
        </w:rPr>
        <w:t>ЮНИТИ, 1997.-  95 с.</w:t>
      </w:r>
    </w:p>
    <w:p w14:paraId="5BD611FF" w14:textId="77777777" w:rsidR="00B356E1" w:rsidRPr="00385964" w:rsidRDefault="00B356E1" w:rsidP="002B33A7">
      <w:pPr>
        <w:numPr>
          <w:ilvl w:val="0"/>
          <w:numId w:val="25"/>
        </w:numPr>
        <w:spacing w:line="360" w:lineRule="auto"/>
        <w:ind w:left="0" w:firstLine="720"/>
        <w:jc w:val="both"/>
        <w:rPr>
          <w:color w:val="auto"/>
          <w:sz w:val="28"/>
          <w:szCs w:val="28"/>
        </w:rPr>
      </w:pPr>
      <w:r w:rsidRPr="00385964">
        <w:rPr>
          <w:color w:val="auto"/>
          <w:sz w:val="28"/>
          <w:szCs w:val="28"/>
        </w:rPr>
        <w:t>Швец И.</w:t>
      </w:r>
      <w:r w:rsidRPr="00385964">
        <w:rPr>
          <w:color w:val="auto"/>
          <w:sz w:val="28"/>
          <w:szCs w:val="28"/>
          <w:lang w:val="uk-UA"/>
        </w:rPr>
        <w:t xml:space="preserve"> </w:t>
      </w:r>
      <w:r w:rsidRPr="00385964">
        <w:rPr>
          <w:color w:val="auto"/>
          <w:sz w:val="28"/>
          <w:szCs w:val="28"/>
        </w:rPr>
        <w:t>Управление</w:t>
      </w:r>
      <w:r w:rsidRPr="00385964">
        <w:rPr>
          <w:color w:val="auto"/>
          <w:sz w:val="28"/>
          <w:szCs w:val="28"/>
          <w:lang w:val="uk-UA"/>
        </w:rPr>
        <w:t xml:space="preserve"> </w:t>
      </w:r>
      <w:r w:rsidRPr="00385964">
        <w:rPr>
          <w:color w:val="auto"/>
          <w:sz w:val="28"/>
          <w:szCs w:val="28"/>
        </w:rPr>
        <w:t>производственными</w:t>
      </w:r>
      <w:r w:rsidRPr="00385964">
        <w:rPr>
          <w:color w:val="auto"/>
          <w:sz w:val="28"/>
          <w:szCs w:val="28"/>
          <w:lang w:val="uk-UA"/>
        </w:rPr>
        <w:t xml:space="preserve"> </w:t>
      </w:r>
      <w:r w:rsidRPr="00385964">
        <w:rPr>
          <w:color w:val="auto"/>
          <w:sz w:val="28"/>
          <w:szCs w:val="28"/>
        </w:rPr>
        <w:t>мощностями</w:t>
      </w:r>
      <w:r w:rsidRPr="00385964">
        <w:rPr>
          <w:color w:val="auto"/>
          <w:sz w:val="28"/>
          <w:szCs w:val="28"/>
          <w:lang w:val="uk-UA"/>
        </w:rPr>
        <w:t xml:space="preserve"> </w:t>
      </w:r>
      <w:r w:rsidRPr="00385964">
        <w:rPr>
          <w:color w:val="auto"/>
          <w:sz w:val="28"/>
          <w:szCs w:val="28"/>
        </w:rPr>
        <w:t>в</w:t>
      </w:r>
      <w:r w:rsidRPr="00385964">
        <w:rPr>
          <w:color w:val="auto"/>
          <w:sz w:val="28"/>
          <w:szCs w:val="28"/>
          <w:lang w:val="uk-UA"/>
        </w:rPr>
        <w:t xml:space="preserve"> </w:t>
      </w:r>
      <w:r w:rsidRPr="00385964">
        <w:rPr>
          <w:color w:val="auto"/>
          <w:sz w:val="28"/>
          <w:szCs w:val="28"/>
        </w:rPr>
        <w:t>условиях</w:t>
      </w:r>
      <w:r w:rsidRPr="00385964">
        <w:rPr>
          <w:color w:val="auto"/>
          <w:sz w:val="28"/>
          <w:szCs w:val="28"/>
          <w:lang w:val="uk-UA"/>
        </w:rPr>
        <w:t xml:space="preserve"> </w:t>
      </w:r>
      <w:r w:rsidRPr="00385964">
        <w:rPr>
          <w:color w:val="auto"/>
          <w:sz w:val="28"/>
          <w:szCs w:val="28"/>
        </w:rPr>
        <w:t xml:space="preserve">переменного спроса. // Бизнес-Информ.- </w:t>
      </w:r>
      <w:r w:rsidR="00E13AEC">
        <w:rPr>
          <w:color w:val="auto"/>
          <w:sz w:val="28"/>
          <w:szCs w:val="28"/>
          <w:lang w:val="uk-UA"/>
        </w:rPr>
        <w:t>2016</w:t>
      </w:r>
      <w:r w:rsidRPr="00385964">
        <w:rPr>
          <w:color w:val="auto"/>
          <w:sz w:val="28"/>
          <w:szCs w:val="28"/>
        </w:rPr>
        <w:t>.- № 13-14.- с. 60-64.</w:t>
      </w:r>
    </w:p>
    <w:p w14:paraId="3E7D3F0D" w14:textId="77777777" w:rsidR="00B356E1" w:rsidRPr="00385964" w:rsidRDefault="00B356E1" w:rsidP="002B33A7">
      <w:pPr>
        <w:numPr>
          <w:ilvl w:val="0"/>
          <w:numId w:val="25"/>
        </w:numPr>
        <w:spacing w:line="360" w:lineRule="auto"/>
        <w:ind w:left="0" w:firstLine="720"/>
        <w:jc w:val="both"/>
        <w:rPr>
          <w:color w:val="auto"/>
          <w:sz w:val="28"/>
          <w:szCs w:val="28"/>
          <w:lang w:val="uk-UA"/>
        </w:rPr>
      </w:pPr>
      <w:r w:rsidRPr="00385964">
        <w:rPr>
          <w:sz w:val="28"/>
          <w:szCs w:val="28"/>
        </w:rPr>
        <w:t>Шеремет А., Сайфулин Р. Методика финансового анализа.-  М.: ИНФРА- М-</w:t>
      </w:r>
      <w:r w:rsidR="00E13AEC">
        <w:rPr>
          <w:sz w:val="28"/>
          <w:szCs w:val="28"/>
          <w:lang w:val="uk-UA"/>
        </w:rPr>
        <w:t>2016</w:t>
      </w:r>
      <w:r w:rsidRPr="00385964">
        <w:rPr>
          <w:sz w:val="28"/>
          <w:szCs w:val="28"/>
        </w:rPr>
        <w:t>.</w:t>
      </w:r>
    </w:p>
    <w:p w14:paraId="65E8A046" w14:textId="77777777" w:rsidR="00B356E1" w:rsidRPr="00385964" w:rsidRDefault="00B356E1" w:rsidP="002B33A7">
      <w:pPr>
        <w:pStyle w:val="ac"/>
        <w:numPr>
          <w:ilvl w:val="0"/>
          <w:numId w:val="25"/>
        </w:numPr>
        <w:ind w:left="0" w:right="0" w:firstLine="720"/>
        <w:rPr>
          <w:color w:val="auto"/>
          <w:sz w:val="28"/>
          <w:szCs w:val="28"/>
        </w:rPr>
      </w:pPr>
      <w:r w:rsidRPr="00385964">
        <w:rPr>
          <w:color w:val="auto"/>
          <w:sz w:val="28"/>
          <w:szCs w:val="28"/>
          <w:lang w:val="uk-UA"/>
        </w:rPr>
        <w:t>Шэффер У. Должен ли контрол</w:t>
      </w:r>
      <w:r w:rsidR="009E21CB" w:rsidRPr="00385964">
        <w:rPr>
          <w:color w:val="auto"/>
          <w:sz w:val="28"/>
          <w:szCs w:val="28"/>
          <w:lang w:val="uk-UA"/>
        </w:rPr>
        <w:t>ли</w:t>
      </w:r>
      <w:r w:rsidRPr="00385964">
        <w:rPr>
          <w:color w:val="auto"/>
          <w:sz w:val="28"/>
          <w:szCs w:val="28"/>
          <w:lang w:val="uk-UA"/>
        </w:rPr>
        <w:t>нг вып</w:t>
      </w:r>
      <w:r w:rsidR="00C44799" w:rsidRPr="00385964">
        <w:rPr>
          <w:color w:val="auto"/>
          <w:sz w:val="28"/>
          <w:szCs w:val="28"/>
          <w:lang w:val="uk-UA"/>
        </w:rPr>
        <w:t>олнять функцию контроля</w:t>
      </w:r>
      <w:r w:rsidRPr="00385964">
        <w:rPr>
          <w:color w:val="auto"/>
          <w:sz w:val="28"/>
          <w:szCs w:val="28"/>
          <w:lang w:val="uk-UA"/>
        </w:rPr>
        <w:t>? // Проблемы теории и практики управления. – 2002. - № 5. - С.62-65</w:t>
      </w:r>
    </w:p>
    <w:p w14:paraId="2859935E" w14:textId="77777777" w:rsidR="00315180" w:rsidRDefault="00B356E1" w:rsidP="00315180">
      <w:pPr>
        <w:pStyle w:val="ac"/>
        <w:numPr>
          <w:ilvl w:val="0"/>
          <w:numId w:val="25"/>
        </w:numPr>
        <w:ind w:left="0" w:right="0" w:firstLine="720"/>
        <w:rPr>
          <w:color w:val="auto"/>
          <w:sz w:val="28"/>
          <w:szCs w:val="28"/>
        </w:rPr>
      </w:pPr>
      <w:r w:rsidRPr="00385964">
        <w:rPr>
          <w:color w:val="auto"/>
          <w:sz w:val="28"/>
          <w:szCs w:val="28"/>
        </w:rPr>
        <w:t>Янковский К.Г, Мухарь</w:t>
      </w:r>
      <w:r w:rsidRPr="00385964">
        <w:rPr>
          <w:color w:val="auto"/>
          <w:sz w:val="28"/>
          <w:szCs w:val="28"/>
          <w:lang w:val="uk-UA"/>
        </w:rPr>
        <w:t xml:space="preserve"> </w:t>
      </w:r>
      <w:r w:rsidRPr="00385964">
        <w:rPr>
          <w:color w:val="auto"/>
          <w:sz w:val="28"/>
          <w:szCs w:val="28"/>
        </w:rPr>
        <w:t>И.Ф. Управленческий учет. –СПб: Питер, 2001. – 128с.</w:t>
      </w:r>
    </w:p>
    <w:p w14:paraId="0F77533F" w14:textId="77777777" w:rsidR="00315180" w:rsidRPr="00315180" w:rsidRDefault="00315180" w:rsidP="00315180">
      <w:pPr>
        <w:pStyle w:val="ac"/>
        <w:numPr>
          <w:ilvl w:val="0"/>
          <w:numId w:val="25"/>
        </w:numPr>
        <w:ind w:left="0" w:right="0" w:firstLine="720"/>
        <w:rPr>
          <w:color w:val="auto"/>
          <w:sz w:val="28"/>
          <w:szCs w:val="28"/>
        </w:rPr>
      </w:pPr>
      <w:r w:rsidRPr="00315180">
        <w:rPr>
          <w:bCs/>
          <w:spacing w:val="-6"/>
          <w:sz w:val="28"/>
          <w:szCs w:val="28"/>
        </w:rPr>
        <w:t>Басанцов</w:t>
      </w:r>
      <w:r w:rsidRPr="00315180">
        <w:rPr>
          <w:bCs/>
          <w:spacing w:val="-6"/>
          <w:sz w:val="28"/>
          <w:szCs w:val="28"/>
          <w:lang w:val="uk-UA"/>
        </w:rPr>
        <w:t xml:space="preserve"> </w:t>
      </w:r>
      <w:r w:rsidRPr="00315180">
        <w:rPr>
          <w:bCs/>
          <w:spacing w:val="-6"/>
          <w:sz w:val="28"/>
          <w:szCs w:val="28"/>
        </w:rPr>
        <w:t xml:space="preserve"> І. В. Фінансовий контролінг/ І. В. Басанцов – Суми: Вид-во СумДУ,  2011. – </w:t>
      </w:r>
      <w:r>
        <w:rPr>
          <w:bCs/>
          <w:spacing w:val="-6"/>
          <w:sz w:val="28"/>
          <w:szCs w:val="28"/>
        </w:rPr>
        <w:t>68 с.</w:t>
      </w:r>
    </w:p>
    <w:p w14:paraId="6FC1400C" w14:textId="77777777" w:rsidR="00315180" w:rsidRPr="00315180" w:rsidRDefault="00315180" w:rsidP="00315180">
      <w:pPr>
        <w:pStyle w:val="ac"/>
        <w:numPr>
          <w:ilvl w:val="0"/>
          <w:numId w:val="25"/>
        </w:numPr>
        <w:ind w:left="0" w:right="0" w:firstLine="720"/>
        <w:rPr>
          <w:color w:val="auto"/>
          <w:sz w:val="28"/>
          <w:szCs w:val="28"/>
        </w:rPr>
      </w:pPr>
      <w:r w:rsidRPr="00315180">
        <w:rPr>
          <w:bCs/>
          <w:spacing w:val="-6"/>
          <w:sz w:val="28"/>
          <w:szCs w:val="28"/>
        </w:rPr>
        <w:t>Давидович  І. Є.  Контролінг :  Навч. Посібн./ І.Є. Давидович – К.: ЦУЛ. – 2008. – 552 с.</w:t>
      </w:r>
    </w:p>
    <w:p w14:paraId="63C2F3FC" w14:textId="77777777" w:rsidR="00315180" w:rsidRPr="00315180" w:rsidRDefault="00315180" w:rsidP="00315180">
      <w:pPr>
        <w:pStyle w:val="ac"/>
        <w:numPr>
          <w:ilvl w:val="0"/>
          <w:numId w:val="25"/>
        </w:numPr>
        <w:ind w:left="0" w:right="0" w:firstLine="720"/>
        <w:rPr>
          <w:color w:val="auto"/>
          <w:sz w:val="28"/>
          <w:szCs w:val="28"/>
        </w:rPr>
      </w:pPr>
      <w:r w:rsidRPr="00315180">
        <w:rPr>
          <w:sz w:val="28"/>
          <w:szCs w:val="28"/>
        </w:rPr>
        <w:t xml:space="preserve">Івахненков С. В. Фінансовий контролінг. Методи та інформаційні технології /  С. В. Івахненков, О. В. Мелих. </w:t>
      </w:r>
      <w:r w:rsidRPr="00315180">
        <w:rPr>
          <w:bCs/>
          <w:spacing w:val="-6"/>
          <w:sz w:val="28"/>
          <w:szCs w:val="28"/>
        </w:rPr>
        <w:t xml:space="preserve">– </w:t>
      </w:r>
      <w:r w:rsidRPr="00315180">
        <w:rPr>
          <w:sz w:val="28"/>
          <w:szCs w:val="28"/>
        </w:rPr>
        <w:t>К. : Знання, 2009. - 319 с.</w:t>
      </w:r>
    </w:p>
    <w:p w14:paraId="4916EC7A" w14:textId="77777777" w:rsidR="00315180" w:rsidRPr="00315180" w:rsidRDefault="00315180" w:rsidP="00315180">
      <w:pPr>
        <w:pStyle w:val="ac"/>
        <w:numPr>
          <w:ilvl w:val="0"/>
          <w:numId w:val="25"/>
        </w:numPr>
        <w:ind w:left="0" w:right="0" w:firstLine="720"/>
        <w:rPr>
          <w:color w:val="auto"/>
          <w:sz w:val="28"/>
          <w:szCs w:val="28"/>
        </w:rPr>
      </w:pPr>
      <w:r w:rsidRPr="00315180">
        <w:rPr>
          <w:bCs/>
          <w:spacing w:val="-6"/>
          <w:sz w:val="28"/>
          <w:szCs w:val="28"/>
        </w:rPr>
        <w:t xml:space="preserve">Калайтан  Т.  В.  Контролінг : навч. посіб. для студ. екон. спец. усіх форм навч. / </w:t>
      </w:r>
      <w:r w:rsidRPr="00315180">
        <w:rPr>
          <w:bCs/>
          <w:spacing w:val="-6"/>
          <w:sz w:val="28"/>
          <w:szCs w:val="28"/>
          <w:lang w:val="uk-UA"/>
        </w:rPr>
        <w:t xml:space="preserve">           </w:t>
      </w:r>
      <w:r w:rsidRPr="00315180">
        <w:rPr>
          <w:bCs/>
          <w:spacing w:val="-6"/>
          <w:sz w:val="28"/>
          <w:szCs w:val="28"/>
        </w:rPr>
        <w:t xml:space="preserve">Т. В. Калайтан ; М-во освіти і науки України. – Л. : Новий Світ-2000 , 2010 . – 252 с. </w:t>
      </w:r>
    </w:p>
    <w:p w14:paraId="0F7AEDAC" w14:textId="77777777" w:rsidR="00315180" w:rsidRPr="00315180" w:rsidRDefault="00315180" w:rsidP="00315180">
      <w:pPr>
        <w:pStyle w:val="ac"/>
        <w:numPr>
          <w:ilvl w:val="0"/>
          <w:numId w:val="25"/>
        </w:numPr>
        <w:ind w:left="0" w:right="0" w:firstLine="720"/>
        <w:rPr>
          <w:color w:val="auto"/>
          <w:sz w:val="28"/>
          <w:szCs w:val="28"/>
        </w:rPr>
      </w:pPr>
      <w:r w:rsidRPr="00315180">
        <w:rPr>
          <w:bCs/>
          <w:spacing w:val="-6"/>
          <w:sz w:val="28"/>
          <w:szCs w:val="28"/>
        </w:rPr>
        <w:t>Контролінг – від теорії до реалізації на практиці: монографія / В. В. Прохорова,               Л. С. Мартюшева, Н. Ю. Петрусевич, Ю. В. Прохорова. – Х.: ВД «ІНЖЕК», 2009 – 200 с.</w:t>
      </w:r>
    </w:p>
    <w:p w14:paraId="79FCA1CB" w14:textId="77777777" w:rsidR="00315180" w:rsidRPr="00315180" w:rsidRDefault="00315180" w:rsidP="00315180">
      <w:pPr>
        <w:pStyle w:val="ac"/>
        <w:numPr>
          <w:ilvl w:val="0"/>
          <w:numId w:val="25"/>
        </w:numPr>
        <w:ind w:left="0" w:right="0" w:firstLine="720"/>
        <w:rPr>
          <w:color w:val="auto"/>
          <w:sz w:val="28"/>
          <w:szCs w:val="28"/>
        </w:rPr>
      </w:pPr>
      <w:r w:rsidRPr="00315180">
        <w:rPr>
          <w:bCs/>
          <w:spacing w:val="-6"/>
          <w:sz w:val="28"/>
          <w:szCs w:val="28"/>
        </w:rPr>
        <w:t xml:space="preserve">Контролінг: навч. посіб. / М-во освіти і науки, молоді та спорту України, Донец.нац.ун-т економіки і торгівлі ім. М.Туган-Барановського; (для </w:t>
      </w:r>
      <w:r w:rsidRPr="00315180">
        <w:rPr>
          <w:bCs/>
          <w:spacing w:val="-6"/>
          <w:sz w:val="28"/>
          <w:szCs w:val="28"/>
        </w:rPr>
        <w:lastRenderedPageBreak/>
        <w:t>студ. ден. і заоч. форм навч. спец. «Облік і аудит»/ І.В. Сіменко, Л.О. Сухарева, І.М. Пальцун; каф. контролю і АГД. – Донецьк: ДонНУЕТ, 2013. – 222 с.</w:t>
      </w:r>
    </w:p>
    <w:p w14:paraId="6BD7DF6E" w14:textId="77777777" w:rsidR="00315180" w:rsidRPr="00315180" w:rsidRDefault="00315180" w:rsidP="00315180">
      <w:pPr>
        <w:pStyle w:val="ac"/>
        <w:numPr>
          <w:ilvl w:val="0"/>
          <w:numId w:val="25"/>
        </w:numPr>
        <w:ind w:left="0" w:right="0" w:firstLine="720"/>
        <w:rPr>
          <w:color w:val="auto"/>
          <w:sz w:val="28"/>
          <w:szCs w:val="28"/>
        </w:rPr>
      </w:pPr>
      <w:r w:rsidRPr="00315180">
        <w:rPr>
          <w:sz w:val="28"/>
          <w:szCs w:val="28"/>
        </w:rPr>
        <w:t>Лубенченко О. Е. Фінансовий контролінг суб’єктів господарювання : навч. посібн. / О. Е. Лубенченко, Н. В. Акмаєва, І. Л. Чабаненко. - Алчевськ : ДонДТУ, 2010. - 116 с.</w:t>
      </w:r>
      <w:r w:rsidRPr="00315180">
        <w:rPr>
          <w:sz w:val="28"/>
          <w:szCs w:val="28"/>
        </w:rPr>
        <w:tab/>
      </w:r>
    </w:p>
    <w:p w14:paraId="53A3745F" w14:textId="77777777" w:rsidR="00315180" w:rsidRPr="00315180" w:rsidRDefault="00315180" w:rsidP="00315180">
      <w:pPr>
        <w:pStyle w:val="ac"/>
        <w:numPr>
          <w:ilvl w:val="0"/>
          <w:numId w:val="25"/>
        </w:numPr>
        <w:ind w:left="0" w:right="0" w:firstLine="720"/>
        <w:rPr>
          <w:color w:val="auto"/>
          <w:sz w:val="28"/>
          <w:szCs w:val="28"/>
        </w:rPr>
      </w:pPr>
      <w:r w:rsidRPr="00315180">
        <w:rPr>
          <w:bCs/>
          <w:spacing w:val="-6"/>
          <w:sz w:val="28"/>
          <w:szCs w:val="28"/>
        </w:rPr>
        <w:t>Маркіна І. А. Контролінг для менеджерів : навч. посіб. / І. А. Маркіна, О. М. Таран-Лала, М.  В. Гунченко – К. : «Центр учбової літератури», 2013. – 304 с.</w:t>
      </w:r>
    </w:p>
    <w:p w14:paraId="40B452A1" w14:textId="77777777" w:rsidR="00315180" w:rsidRPr="00315180" w:rsidRDefault="00315180" w:rsidP="00315180">
      <w:pPr>
        <w:pStyle w:val="ac"/>
        <w:numPr>
          <w:ilvl w:val="0"/>
          <w:numId w:val="25"/>
        </w:numPr>
        <w:ind w:left="0" w:right="0" w:firstLine="720"/>
        <w:rPr>
          <w:color w:val="auto"/>
          <w:sz w:val="28"/>
          <w:szCs w:val="28"/>
        </w:rPr>
      </w:pPr>
      <w:r w:rsidRPr="00315180">
        <w:rPr>
          <w:bCs/>
          <w:spacing w:val="-6"/>
          <w:sz w:val="28"/>
          <w:szCs w:val="28"/>
        </w:rPr>
        <w:t>Партин Г. О. Фінансовий контролінг: навч. посібн. / Г. О. Партин, Р. І.  Задерецька - Львів: Видавництво Львівської політехніки,  2013. - 232 с.</w:t>
      </w:r>
    </w:p>
    <w:p w14:paraId="60D2B677" w14:textId="77777777" w:rsidR="00315180" w:rsidRPr="00315180" w:rsidRDefault="00315180" w:rsidP="00315180">
      <w:pPr>
        <w:pStyle w:val="ac"/>
        <w:numPr>
          <w:ilvl w:val="0"/>
          <w:numId w:val="25"/>
        </w:numPr>
        <w:ind w:left="0" w:right="0" w:firstLine="720"/>
        <w:rPr>
          <w:color w:val="auto"/>
          <w:sz w:val="28"/>
          <w:szCs w:val="28"/>
        </w:rPr>
      </w:pPr>
      <w:r w:rsidRPr="00315180">
        <w:rPr>
          <w:bCs/>
          <w:spacing w:val="-6"/>
          <w:sz w:val="28"/>
          <w:szCs w:val="28"/>
        </w:rPr>
        <w:t>Терещенко О. О. Фінансовий контролінг: Навч. посіб./ О. О. Терещенко,                   Н.Д. Бабяк - К.: КНЕУ, 2013. – 406 с.</w:t>
      </w:r>
    </w:p>
    <w:p w14:paraId="0EAED41E" w14:textId="77777777" w:rsidR="00315180" w:rsidRPr="00315180" w:rsidRDefault="00315180" w:rsidP="00315180">
      <w:pPr>
        <w:pStyle w:val="ac"/>
        <w:numPr>
          <w:ilvl w:val="0"/>
          <w:numId w:val="25"/>
        </w:numPr>
        <w:ind w:left="0" w:right="0" w:firstLine="720"/>
        <w:rPr>
          <w:color w:val="auto"/>
          <w:sz w:val="28"/>
          <w:szCs w:val="28"/>
        </w:rPr>
      </w:pPr>
      <w:r w:rsidRPr="00315180">
        <w:rPr>
          <w:sz w:val="28"/>
          <w:szCs w:val="28"/>
        </w:rPr>
        <w:t xml:space="preserve">Гудзинський О. Д. Контролінг в системі менеджменту/ О. Д. Гудзинський. – К. : ІПК ДСЗУ, 2009. – 225 </w:t>
      </w:r>
      <w:r>
        <w:rPr>
          <w:sz w:val="28"/>
          <w:szCs w:val="28"/>
        </w:rPr>
        <w:t>c.</w:t>
      </w:r>
    </w:p>
    <w:p w14:paraId="640C310D" w14:textId="77777777" w:rsidR="00315180" w:rsidRPr="00315180" w:rsidRDefault="00315180" w:rsidP="00315180">
      <w:pPr>
        <w:pStyle w:val="ac"/>
        <w:numPr>
          <w:ilvl w:val="0"/>
          <w:numId w:val="25"/>
        </w:numPr>
        <w:ind w:left="0" w:right="0" w:firstLine="720"/>
        <w:rPr>
          <w:color w:val="auto"/>
          <w:sz w:val="28"/>
          <w:szCs w:val="28"/>
        </w:rPr>
      </w:pPr>
      <w:r w:rsidRPr="00315180">
        <w:rPr>
          <w:sz w:val="28"/>
          <w:szCs w:val="28"/>
        </w:rPr>
        <w:t>Задорожний З. В. Контролінг : навч. посібн. для студ. вищ. навч. закл. /                    З. В. Задорожний, І. Є. Давидович, А. В. Фаїзов. – К. : Економічна думка, 2010. –   224 с.</w:t>
      </w:r>
    </w:p>
    <w:p w14:paraId="42C2BBBB" w14:textId="77777777" w:rsidR="00315180" w:rsidRPr="00315180" w:rsidRDefault="00315180" w:rsidP="00315180">
      <w:pPr>
        <w:pStyle w:val="ac"/>
        <w:numPr>
          <w:ilvl w:val="0"/>
          <w:numId w:val="25"/>
        </w:numPr>
        <w:ind w:left="0" w:right="0" w:firstLine="720"/>
        <w:rPr>
          <w:color w:val="auto"/>
          <w:sz w:val="28"/>
          <w:szCs w:val="28"/>
        </w:rPr>
      </w:pPr>
      <w:r w:rsidRPr="00315180">
        <w:rPr>
          <w:sz w:val="28"/>
          <w:szCs w:val="28"/>
        </w:rPr>
        <w:t>Контролінг в управлінні витратами підприємств : монографія /                              В. В. Прохорова, Н. В. Сабліна та ін. - Х. : УкрДАЗТ, 2010. - 256 с.</w:t>
      </w:r>
    </w:p>
    <w:p w14:paraId="43A8C003" w14:textId="77777777" w:rsidR="00315180" w:rsidRPr="00315180" w:rsidRDefault="00315180" w:rsidP="00315180">
      <w:pPr>
        <w:pStyle w:val="ac"/>
        <w:numPr>
          <w:ilvl w:val="0"/>
          <w:numId w:val="25"/>
        </w:numPr>
        <w:ind w:left="0" w:right="0" w:firstLine="720"/>
        <w:rPr>
          <w:color w:val="auto"/>
          <w:sz w:val="28"/>
          <w:szCs w:val="28"/>
        </w:rPr>
      </w:pPr>
      <w:r w:rsidRPr="00315180">
        <w:rPr>
          <w:sz w:val="28"/>
          <w:szCs w:val="28"/>
        </w:rPr>
        <w:t>Контролінг : навч. посібн. для студ. вищ. навч. закл./ А. М. Ужва. – Миколаїв : МДАУ, 2011. – 293 с.</w:t>
      </w:r>
    </w:p>
    <w:p w14:paraId="3BDB0D14" w14:textId="77777777" w:rsidR="00315180" w:rsidRPr="00315180" w:rsidRDefault="00315180" w:rsidP="00315180">
      <w:pPr>
        <w:pStyle w:val="ac"/>
        <w:numPr>
          <w:ilvl w:val="0"/>
          <w:numId w:val="25"/>
        </w:numPr>
        <w:ind w:left="0" w:right="0" w:firstLine="720"/>
        <w:rPr>
          <w:color w:val="auto"/>
          <w:sz w:val="28"/>
          <w:szCs w:val="28"/>
        </w:rPr>
      </w:pPr>
      <w:r w:rsidRPr="00315180">
        <w:rPr>
          <w:sz w:val="28"/>
          <w:szCs w:val="28"/>
        </w:rPr>
        <w:t>Планування і контроль на підприємстві: навч. посіб. / М. О. Данилюка – Львів: «Магнолія 2006», 2013. – 328 с</w:t>
      </w:r>
      <w:r>
        <w:rPr>
          <w:sz w:val="28"/>
          <w:szCs w:val="28"/>
        </w:rPr>
        <w:t>.</w:t>
      </w:r>
    </w:p>
    <w:p w14:paraId="5D9197DF" w14:textId="77777777" w:rsidR="00315180" w:rsidRPr="00315180" w:rsidRDefault="00315180" w:rsidP="00315180">
      <w:pPr>
        <w:pStyle w:val="ac"/>
        <w:numPr>
          <w:ilvl w:val="0"/>
          <w:numId w:val="25"/>
        </w:numPr>
        <w:ind w:left="0" w:right="0" w:firstLine="720"/>
        <w:rPr>
          <w:color w:val="auto"/>
          <w:sz w:val="28"/>
          <w:szCs w:val="28"/>
        </w:rPr>
      </w:pPr>
      <w:r w:rsidRPr="00315180">
        <w:rPr>
          <w:sz w:val="28"/>
          <w:szCs w:val="28"/>
        </w:rPr>
        <w:t>Портна О. В. Контролінг: Навчальний посібник. – Львів: «Магнолія 2006»,  2010. – 268 с</w:t>
      </w:r>
      <w:r>
        <w:rPr>
          <w:sz w:val="28"/>
          <w:szCs w:val="28"/>
        </w:rPr>
        <w:t>.</w:t>
      </w:r>
    </w:p>
    <w:p w14:paraId="357C3D86" w14:textId="77777777" w:rsidR="00315180" w:rsidRPr="00315180" w:rsidRDefault="00315180" w:rsidP="00315180">
      <w:pPr>
        <w:pStyle w:val="ac"/>
        <w:numPr>
          <w:ilvl w:val="0"/>
          <w:numId w:val="25"/>
        </w:numPr>
        <w:ind w:left="0" w:right="0" w:firstLine="720"/>
        <w:rPr>
          <w:color w:val="auto"/>
          <w:sz w:val="28"/>
          <w:szCs w:val="28"/>
        </w:rPr>
      </w:pPr>
      <w:r w:rsidRPr="00315180">
        <w:rPr>
          <w:sz w:val="28"/>
          <w:szCs w:val="28"/>
        </w:rPr>
        <w:t xml:space="preserve">Чернова О. В.  Посібник з курсу: «Контролінг в управлінні підприємством» // Ірпінь, НУДПСУ. </w:t>
      </w:r>
      <w:r w:rsidRPr="00315180">
        <w:rPr>
          <w:bCs/>
          <w:spacing w:val="-6"/>
          <w:sz w:val="28"/>
          <w:szCs w:val="28"/>
        </w:rPr>
        <w:t>–</w:t>
      </w:r>
      <w:r w:rsidRPr="00315180">
        <w:rPr>
          <w:sz w:val="28"/>
          <w:szCs w:val="28"/>
        </w:rPr>
        <w:t xml:space="preserve"> 2009. – 156 с.</w:t>
      </w:r>
    </w:p>
    <w:p w14:paraId="7A510CA7" w14:textId="77777777" w:rsidR="00B356E1" w:rsidRPr="00315180" w:rsidRDefault="00315180" w:rsidP="00315180">
      <w:pPr>
        <w:pStyle w:val="ac"/>
        <w:numPr>
          <w:ilvl w:val="0"/>
          <w:numId w:val="25"/>
        </w:numPr>
        <w:ind w:left="0" w:right="0" w:firstLine="720"/>
        <w:rPr>
          <w:color w:val="auto"/>
          <w:sz w:val="28"/>
          <w:szCs w:val="28"/>
        </w:rPr>
      </w:pPr>
      <w:r w:rsidRPr="00315180">
        <w:rPr>
          <w:sz w:val="28"/>
          <w:szCs w:val="28"/>
        </w:rPr>
        <w:t>Яковлєв Ю. П. Контролінг на базі інформаційних технологій. – К.: Центр навчальної літератури, 2006. – 318 с.</w:t>
      </w:r>
    </w:p>
    <w:p w14:paraId="125F4DBE" w14:textId="77777777" w:rsidR="00B40C3A" w:rsidRDefault="003F2593" w:rsidP="00A7545E">
      <w:pPr>
        <w:ind w:firstLine="708"/>
        <w:rPr>
          <w:lang w:val="uk-UA"/>
        </w:rPr>
      </w:pPr>
      <w:r>
        <w:br w:type="page"/>
      </w:r>
    </w:p>
    <w:p w14:paraId="6D363B3A" w14:textId="77777777" w:rsidR="003F2593" w:rsidRDefault="003F2593" w:rsidP="00A7545E">
      <w:pPr>
        <w:ind w:firstLine="708"/>
        <w:rPr>
          <w:lang w:val="uk-UA"/>
        </w:rPr>
      </w:pPr>
    </w:p>
    <w:p w14:paraId="548B0BAB" w14:textId="77777777" w:rsidR="003F2593" w:rsidRDefault="003F2593" w:rsidP="00A7545E">
      <w:pPr>
        <w:ind w:firstLine="708"/>
        <w:rPr>
          <w:lang w:val="uk-UA"/>
        </w:rPr>
      </w:pPr>
    </w:p>
    <w:p w14:paraId="754B72AA" w14:textId="77777777" w:rsidR="003F2593" w:rsidRDefault="003F2593" w:rsidP="00A7545E">
      <w:pPr>
        <w:ind w:firstLine="708"/>
        <w:rPr>
          <w:lang w:val="uk-UA"/>
        </w:rPr>
      </w:pPr>
    </w:p>
    <w:p w14:paraId="6A7AD1E6" w14:textId="77777777" w:rsidR="003F2593" w:rsidRDefault="003F2593" w:rsidP="00A7545E">
      <w:pPr>
        <w:ind w:firstLine="708"/>
        <w:rPr>
          <w:lang w:val="uk-UA"/>
        </w:rPr>
      </w:pPr>
    </w:p>
    <w:p w14:paraId="04D3655C" w14:textId="77777777" w:rsidR="003F2593" w:rsidRDefault="003F2593" w:rsidP="00A7545E">
      <w:pPr>
        <w:ind w:firstLine="708"/>
        <w:rPr>
          <w:lang w:val="uk-UA"/>
        </w:rPr>
      </w:pPr>
    </w:p>
    <w:p w14:paraId="3CE4371D" w14:textId="77777777" w:rsidR="003F2593" w:rsidRDefault="003F2593" w:rsidP="00A7545E">
      <w:pPr>
        <w:ind w:firstLine="708"/>
        <w:rPr>
          <w:lang w:val="uk-UA"/>
        </w:rPr>
      </w:pPr>
    </w:p>
    <w:p w14:paraId="1A233252" w14:textId="77777777" w:rsidR="003F2593" w:rsidRDefault="003F2593" w:rsidP="00A7545E">
      <w:pPr>
        <w:ind w:firstLine="708"/>
        <w:rPr>
          <w:lang w:val="uk-UA"/>
        </w:rPr>
      </w:pPr>
    </w:p>
    <w:p w14:paraId="534E4503" w14:textId="77777777" w:rsidR="003F2593" w:rsidRDefault="003F2593" w:rsidP="00A7545E">
      <w:pPr>
        <w:ind w:firstLine="708"/>
        <w:rPr>
          <w:lang w:val="uk-UA"/>
        </w:rPr>
      </w:pPr>
    </w:p>
    <w:p w14:paraId="7CBA5A07" w14:textId="77777777" w:rsidR="003F2593" w:rsidRDefault="003F2593" w:rsidP="00A7545E">
      <w:pPr>
        <w:ind w:firstLine="708"/>
        <w:rPr>
          <w:lang w:val="uk-UA"/>
        </w:rPr>
      </w:pPr>
    </w:p>
    <w:p w14:paraId="141CCBDC" w14:textId="77777777" w:rsidR="003F2593" w:rsidRDefault="003F2593" w:rsidP="00A7545E">
      <w:pPr>
        <w:ind w:firstLine="708"/>
        <w:rPr>
          <w:lang w:val="uk-UA"/>
        </w:rPr>
      </w:pPr>
    </w:p>
    <w:p w14:paraId="2FC58094" w14:textId="77777777" w:rsidR="003F2593" w:rsidRDefault="003F2593" w:rsidP="00A7545E">
      <w:pPr>
        <w:ind w:firstLine="708"/>
        <w:rPr>
          <w:lang w:val="uk-UA"/>
        </w:rPr>
      </w:pPr>
    </w:p>
    <w:p w14:paraId="46E27672" w14:textId="77777777" w:rsidR="003F2593" w:rsidRDefault="003F2593" w:rsidP="00A7545E">
      <w:pPr>
        <w:ind w:firstLine="708"/>
        <w:rPr>
          <w:lang w:val="uk-UA"/>
        </w:rPr>
      </w:pPr>
    </w:p>
    <w:p w14:paraId="78E6D498" w14:textId="77777777" w:rsidR="003F2593" w:rsidRDefault="003F2593" w:rsidP="00A7545E">
      <w:pPr>
        <w:ind w:firstLine="708"/>
        <w:rPr>
          <w:lang w:val="uk-UA"/>
        </w:rPr>
      </w:pPr>
    </w:p>
    <w:p w14:paraId="4A76BB9C" w14:textId="77777777" w:rsidR="003F2593" w:rsidRDefault="003F2593" w:rsidP="00A7545E">
      <w:pPr>
        <w:ind w:firstLine="708"/>
        <w:rPr>
          <w:lang w:val="uk-UA"/>
        </w:rPr>
      </w:pPr>
    </w:p>
    <w:p w14:paraId="48083B32" w14:textId="77777777" w:rsidR="003F2593" w:rsidRDefault="003F2593" w:rsidP="00A7545E">
      <w:pPr>
        <w:ind w:firstLine="708"/>
        <w:rPr>
          <w:lang w:val="uk-UA"/>
        </w:rPr>
      </w:pPr>
    </w:p>
    <w:p w14:paraId="7ED3B9BD" w14:textId="77777777" w:rsidR="003F2593" w:rsidRDefault="003F2593" w:rsidP="00A7545E">
      <w:pPr>
        <w:ind w:firstLine="708"/>
        <w:rPr>
          <w:lang w:val="uk-UA"/>
        </w:rPr>
      </w:pPr>
    </w:p>
    <w:p w14:paraId="1B8979EE" w14:textId="77777777" w:rsidR="003F2593" w:rsidRDefault="003F2593" w:rsidP="00A7545E">
      <w:pPr>
        <w:ind w:firstLine="708"/>
        <w:rPr>
          <w:lang w:val="uk-UA"/>
        </w:rPr>
      </w:pPr>
    </w:p>
    <w:p w14:paraId="04175317" w14:textId="77777777" w:rsidR="003F2593" w:rsidRDefault="003F2593" w:rsidP="00A7545E">
      <w:pPr>
        <w:ind w:firstLine="708"/>
        <w:rPr>
          <w:lang w:val="uk-UA"/>
        </w:rPr>
      </w:pPr>
    </w:p>
    <w:p w14:paraId="0DDB529B" w14:textId="77777777" w:rsidR="003F2593" w:rsidRDefault="003F2593" w:rsidP="00A7545E">
      <w:pPr>
        <w:ind w:firstLine="708"/>
        <w:rPr>
          <w:lang w:val="uk-UA"/>
        </w:rPr>
      </w:pPr>
    </w:p>
    <w:p w14:paraId="31FCAF18" w14:textId="77777777" w:rsidR="003F2593" w:rsidRDefault="003F2593" w:rsidP="00A7545E">
      <w:pPr>
        <w:ind w:firstLine="708"/>
        <w:rPr>
          <w:lang w:val="uk-UA"/>
        </w:rPr>
      </w:pPr>
    </w:p>
    <w:p w14:paraId="45D5FAB1" w14:textId="77777777" w:rsidR="003F2593" w:rsidRPr="003F2593" w:rsidRDefault="003F2593" w:rsidP="003F2593">
      <w:pPr>
        <w:ind w:firstLine="708"/>
        <w:jc w:val="center"/>
        <w:rPr>
          <w:sz w:val="44"/>
          <w:szCs w:val="44"/>
          <w:lang w:val="uk-UA"/>
        </w:rPr>
      </w:pPr>
      <w:r>
        <w:rPr>
          <w:sz w:val="44"/>
          <w:szCs w:val="44"/>
          <w:lang w:val="uk-UA"/>
        </w:rPr>
        <w:t>Додатки</w:t>
      </w:r>
    </w:p>
    <w:sectPr w:rsidR="003F2593" w:rsidRPr="003F259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7EE419" w14:textId="77777777" w:rsidR="00EB573E" w:rsidRDefault="00EB573E">
      <w:r>
        <w:separator/>
      </w:r>
    </w:p>
  </w:endnote>
  <w:endnote w:type="continuationSeparator" w:id="0">
    <w:p w14:paraId="425CB620" w14:textId="77777777" w:rsidR="00EB573E" w:rsidRDefault="00EB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8000012" w:usb3="00000000" w:csb0="0002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4C3CB2" w14:textId="77777777" w:rsidR="00EB573E" w:rsidRDefault="00EB573E">
      <w:r>
        <w:separator/>
      </w:r>
    </w:p>
  </w:footnote>
  <w:footnote w:type="continuationSeparator" w:id="0">
    <w:p w14:paraId="3B3416D1" w14:textId="77777777" w:rsidR="00EB573E" w:rsidRDefault="00EB573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1CFBF" w14:textId="77777777" w:rsidR="00EB573E" w:rsidRDefault="00EB573E" w:rsidP="002B33A7">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ABCB66" w14:textId="77777777" w:rsidR="00EB573E" w:rsidRDefault="00EB573E" w:rsidP="002B33A7">
    <w:pPr>
      <w:pStyle w:val="a5"/>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7AAEF" w14:textId="77777777" w:rsidR="00EB573E" w:rsidRDefault="00EB573E" w:rsidP="002B33A7">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B238B3">
      <w:rPr>
        <w:rStyle w:val="a8"/>
        <w:noProof/>
      </w:rPr>
      <w:t>52</w:t>
    </w:r>
    <w:r>
      <w:rPr>
        <w:rStyle w:val="a8"/>
      </w:rPr>
      <w:fldChar w:fldCharType="end"/>
    </w:r>
  </w:p>
  <w:p w14:paraId="65E53D15" w14:textId="77777777" w:rsidR="00EB573E" w:rsidRDefault="00EB573E" w:rsidP="002B33A7">
    <w:pPr>
      <w:pStyle w:val="a5"/>
      <w:ind w:right="36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DB7C8" w14:textId="77777777" w:rsidR="00EB573E" w:rsidRDefault="00EB573E" w:rsidP="002B33A7">
    <w:pPr>
      <w:pStyle w:val="a5"/>
      <w:ind w:right="360"/>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4342E" w14:textId="77777777" w:rsidR="00EB573E" w:rsidRDefault="00EB573E" w:rsidP="004076FE">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1E7270CD" w14:textId="77777777" w:rsidR="00EB573E" w:rsidRDefault="00EB573E">
    <w:pPr>
      <w:pStyle w:val="a5"/>
      <w:ind w:right="360"/>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89F2E" w14:textId="77777777" w:rsidR="00EB573E" w:rsidRDefault="00EB573E" w:rsidP="004076FE">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B238B3">
      <w:rPr>
        <w:rStyle w:val="a8"/>
        <w:noProof/>
      </w:rPr>
      <w:t>80</w:t>
    </w:r>
    <w:r>
      <w:rPr>
        <w:rStyle w:val="a8"/>
      </w:rPr>
      <w:fldChar w:fldCharType="end"/>
    </w:r>
  </w:p>
  <w:p w14:paraId="05AF89B9" w14:textId="77777777" w:rsidR="00EB573E" w:rsidRDefault="00EB573E">
    <w:pPr>
      <w:pStyle w:val="a5"/>
      <w:ind w:right="360"/>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473AA" w14:textId="77777777" w:rsidR="00EB573E" w:rsidRDefault="00EB573E" w:rsidP="004076FE">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5A861174" w14:textId="77777777" w:rsidR="00EB573E" w:rsidRDefault="00EB573E">
    <w:pPr>
      <w:pStyle w:val="a5"/>
      <w:ind w:right="360"/>
    </w:pP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AED58" w14:textId="77777777" w:rsidR="00EB573E" w:rsidRDefault="00EB573E" w:rsidP="00761268">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B238B3">
      <w:rPr>
        <w:rStyle w:val="a8"/>
        <w:noProof/>
      </w:rPr>
      <w:t>119</w:t>
    </w:r>
    <w:r>
      <w:rPr>
        <w:rStyle w:val="a8"/>
      </w:rPr>
      <w:fldChar w:fldCharType="end"/>
    </w:r>
  </w:p>
  <w:p w14:paraId="65500FD9" w14:textId="77777777" w:rsidR="00EB573E" w:rsidRDefault="00EB573E">
    <w:pPr>
      <w:pStyle w:val="a5"/>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D948A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F27E5"/>
    <w:multiLevelType w:val="hybridMultilevel"/>
    <w:tmpl w:val="0308A51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
    <w:nsid w:val="037D00B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502480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50B15E5"/>
    <w:multiLevelType w:val="hybridMultilevel"/>
    <w:tmpl w:val="391E9F30"/>
    <w:lvl w:ilvl="0" w:tplc="04190005">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5">
    <w:nsid w:val="0D453142"/>
    <w:multiLevelType w:val="hybridMultilevel"/>
    <w:tmpl w:val="E534A41E"/>
    <w:lvl w:ilvl="0" w:tplc="89924B16">
      <w:start w:val="1"/>
      <w:numFmt w:val="decimal"/>
      <w:lvlText w:val="%1."/>
      <w:lvlJc w:val="left"/>
      <w:pPr>
        <w:tabs>
          <w:tab w:val="num" w:pos="720"/>
        </w:tabs>
        <w:ind w:left="720" w:hanging="360"/>
      </w:pPr>
    </w:lvl>
    <w:lvl w:ilvl="1" w:tplc="22324382">
      <w:start w:val="1"/>
      <w:numFmt w:val="decimal"/>
      <w:lvlText w:val="%2."/>
      <w:lvlJc w:val="left"/>
      <w:pPr>
        <w:tabs>
          <w:tab w:val="num" w:pos="1440"/>
        </w:tabs>
        <w:ind w:left="1440" w:hanging="360"/>
      </w:pPr>
    </w:lvl>
    <w:lvl w:ilvl="2" w:tplc="1CFE8E5E">
      <w:start w:val="1"/>
      <w:numFmt w:val="decimal"/>
      <w:lvlText w:val="%3."/>
      <w:lvlJc w:val="left"/>
      <w:pPr>
        <w:tabs>
          <w:tab w:val="num" w:pos="2160"/>
        </w:tabs>
        <w:ind w:left="2160" w:hanging="360"/>
      </w:pPr>
    </w:lvl>
    <w:lvl w:ilvl="3" w:tplc="19E84880">
      <w:start w:val="1"/>
      <w:numFmt w:val="decimal"/>
      <w:lvlText w:val="%4."/>
      <w:lvlJc w:val="left"/>
      <w:pPr>
        <w:tabs>
          <w:tab w:val="num" w:pos="2880"/>
        </w:tabs>
        <w:ind w:left="2880" w:hanging="360"/>
      </w:pPr>
    </w:lvl>
    <w:lvl w:ilvl="4" w:tplc="E0024B24">
      <w:start w:val="1"/>
      <w:numFmt w:val="decimal"/>
      <w:lvlText w:val="%5."/>
      <w:lvlJc w:val="left"/>
      <w:pPr>
        <w:tabs>
          <w:tab w:val="num" w:pos="3600"/>
        </w:tabs>
        <w:ind w:left="3600" w:hanging="360"/>
      </w:pPr>
    </w:lvl>
    <w:lvl w:ilvl="5" w:tplc="29FC0174">
      <w:start w:val="1"/>
      <w:numFmt w:val="decimal"/>
      <w:lvlText w:val="%6."/>
      <w:lvlJc w:val="left"/>
      <w:pPr>
        <w:tabs>
          <w:tab w:val="num" w:pos="4320"/>
        </w:tabs>
        <w:ind w:left="4320" w:hanging="360"/>
      </w:pPr>
    </w:lvl>
    <w:lvl w:ilvl="6" w:tplc="31ACF540">
      <w:start w:val="1"/>
      <w:numFmt w:val="decimal"/>
      <w:lvlText w:val="%7."/>
      <w:lvlJc w:val="left"/>
      <w:pPr>
        <w:tabs>
          <w:tab w:val="num" w:pos="5040"/>
        </w:tabs>
        <w:ind w:left="5040" w:hanging="360"/>
      </w:pPr>
    </w:lvl>
    <w:lvl w:ilvl="7" w:tplc="58F4248C">
      <w:start w:val="1"/>
      <w:numFmt w:val="decimal"/>
      <w:lvlText w:val="%8."/>
      <w:lvlJc w:val="left"/>
      <w:pPr>
        <w:tabs>
          <w:tab w:val="num" w:pos="5760"/>
        </w:tabs>
        <w:ind w:left="5760" w:hanging="360"/>
      </w:pPr>
    </w:lvl>
    <w:lvl w:ilvl="8" w:tplc="5858BC90">
      <w:start w:val="1"/>
      <w:numFmt w:val="decimal"/>
      <w:lvlText w:val="%9."/>
      <w:lvlJc w:val="left"/>
      <w:pPr>
        <w:tabs>
          <w:tab w:val="num" w:pos="6480"/>
        </w:tabs>
        <w:ind w:left="6480" w:hanging="360"/>
      </w:pPr>
    </w:lvl>
  </w:abstractNum>
  <w:abstractNum w:abstractNumId="6">
    <w:nsid w:val="0E2C5428"/>
    <w:multiLevelType w:val="hybridMultilevel"/>
    <w:tmpl w:val="74DC978C"/>
    <w:lvl w:ilvl="0" w:tplc="04190005">
      <w:start w:val="1"/>
      <w:numFmt w:val="bullet"/>
      <w:lvlText w:val=""/>
      <w:lvlJc w:val="left"/>
      <w:pPr>
        <w:tabs>
          <w:tab w:val="num" w:pos="0"/>
        </w:tabs>
        <w:ind w:hanging="360"/>
      </w:pPr>
      <w:rPr>
        <w:rFonts w:ascii="Wingdings" w:hAnsi="Wingdings" w:cs="Wingdings"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7">
    <w:nsid w:val="18BE6CD0"/>
    <w:multiLevelType w:val="hybridMultilevel"/>
    <w:tmpl w:val="8C7014AA"/>
    <w:lvl w:ilvl="0" w:tplc="0419000F">
      <w:start w:val="1"/>
      <w:numFmt w:val="decimal"/>
      <w:lvlText w:val="%1."/>
      <w:lvlJc w:val="left"/>
      <w:pPr>
        <w:tabs>
          <w:tab w:val="num" w:pos="1515"/>
        </w:tabs>
        <w:ind w:left="1515" w:hanging="360"/>
      </w:pPr>
    </w:lvl>
    <w:lvl w:ilvl="1" w:tplc="04190019">
      <w:start w:val="1"/>
      <w:numFmt w:val="lowerLetter"/>
      <w:lvlText w:val="%2."/>
      <w:lvlJc w:val="left"/>
      <w:pPr>
        <w:tabs>
          <w:tab w:val="num" w:pos="2235"/>
        </w:tabs>
        <w:ind w:left="2235" w:hanging="360"/>
      </w:pPr>
    </w:lvl>
    <w:lvl w:ilvl="2" w:tplc="0419001B">
      <w:start w:val="1"/>
      <w:numFmt w:val="lowerRoman"/>
      <w:lvlText w:val="%3."/>
      <w:lvlJc w:val="right"/>
      <w:pPr>
        <w:tabs>
          <w:tab w:val="num" w:pos="2955"/>
        </w:tabs>
        <w:ind w:left="2955" w:hanging="180"/>
      </w:pPr>
    </w:lvl>
    <w:lvl w:ilvl="3" w:tplc="0419000F">
      <w:start w:val="1"/>
      <w:numFmt w:val="decimal"/>
      <w:lvlText w:val="%4."/>
      <w:lvlJc w:val="left"/>
      <w:pPr>
        <w:tabs>
          <w:tab w:val="num" w:pos="3675"/>
        </w:tabs>
        <w:ind w:left="3675" w:hanging="360"/>
      </w:pPr>
    </w:lvl>
    <w:lvl w:ilvl="4" w:tplc="04190019">
      <w:start w:val="1"/>
      <w:numFmt w:val="lowerLetter"/>
      <w:lvlText w:val="%5."/>
      <w:lvlJc w:val="left"/>
      <w:pPr>
        <w:tabs>
          <w:tab w:val="num" w:pos="4395"/>
        </w:tabs>
        <w:ind w:left="4395" w:hanging="360"/>
      </w:pPr>
    </w:lvl>
    <w:lvl w:ilvl="5" w:tplc="0419001B">
      <w:start w:val="1"/>
      <w:numFmt w:val="lowerRoman"/>
      <w:lvlText w:val="%6."/>
      <w:lvlJc w:val="right"/>
      <w:pPr>
        <w:tabs>
          <w:tab w:val="num" w:pos="5115"/>
        </w:tabs>
        <w:ind w:left="5115" w:hanging="180"/>
      </w:pPr>
    </w:lvl>
    <w:lvl w:ilvl="6" w:tplc="0419000F">
      <w:start w:val="1"/>
      <w:numFmt w:val="decimal"/>
      <w:lvlText w:val="%7."/>
      <w:lvlJc w:val="left"/>
      <w:pPr>
        <w:tabs>
          <w:tab w:val="num" w:pos="5835"/>
        </w:tabs>
        <w:ind w:left="5835" w:hanging="360"/>
      </w:pPr>
    </w:lvl>
    <w:lvl w:ilvl="7" w:tplc="04190019">
      <w:start w:val="1"/>
      <w:numFmt w:val="lowerLetter"/>
      <w:lvlText w:val="%8."/>
      <w:lvlJc w:val="left"/>
      <w:pPr>
        <w:tabs>
          <w:tab w:val="num" w:pos="6555"/>
        </w:tabs>
        <w:ind w:left="6555" w:hanging="360"/>
      </w:pPr>
    </w:lvl>
    <w:lvl w:ilvl="8" w:tplc="0419001B">
      <w:start w:val="1"/>
      <w:numFmt w:val="lowerRoman"/>
      <w:lvlText w:val="%9."/>
      <w:lvlJc w:val="right"/>
      <w:pPr>
        <w:tabs>
          <w:tab w:val="num" w:pos="7275"/>
        </w:tabs>
        <w:ind w:left="7275" w:hanging="180"/>
      </w:pPr>
    </w:lvl>
  </w:abstractNum>
  <w:abstractNum w:abstractNumId="8">
    <w:nsid w:val="1AC063DB"/>
    <w:multiLevelType w:val="hybridMultilevel"/>
    <w:tmpl w:val="4BA8C3BC"/>
    <w:lvl w:ilvl="0" w:tplc="04190005">
      <w:start w:val="1"/>
      <w:numFmt w:val="bullet"/>
      <w:lvlText w:val=""/>
      <w:lvlJc w:val="left"/>
      <w:pPr>
        <w:tabs>
          <w:tab w:val="num" w:pos="0"/>
        </w:tabs>
        <w:ind w:hanging="360"/>
      </w:pPr>
      <w:rPr>
        <w:rFonts w:ascii="Wingdings" w:hAnsi="Wingdings" w:cs="Wingdings"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9">
    <w:nsid w:val="20C567F1"/>
    <w:multiLevelType w:val="hybridMultilevel"/>
    <w:tmpl w:val="87DA178A"/>
    <w:lvl w:ilvl="0" w:tplc="04190005">
      <w:start w:val="1"/>
      <w:numFmt w:val="bullet"/>
      <w:lvlText w:val=""/>
      <w:lvlJc w:val="left"/>
      <w:pPr>
        <w:tabs>
          <w:tab w:val="num" w:pos="0"/>
        </w:tabs>
        <w:ind w:hanging="360"/>
      </w:pPr>
      <w:rPr>
        <w:rFonts w:ascii="Wingdings" w:hAnsi="Wingdings" w:cs="Wingdings"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10">
    <w:nsid w:val="2A937EE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C82291A"/>
    <w:multiLevelType w:val="hybridMultilevel"/>
    <w:tmpl w:val="670A8484"/>
    <w:lvl w:ilvl="0" w:tplc="04190005">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2">
    <w:nsid w:val="33C3798B"/>
    <w:multiLevelType w:val="hybridMultilevel"/>
    <w:tmpl w:val="2430CC58"/>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3">
    <w:nsid w:val="3AD06D12"/>
    <w:multiLevelType w:val="hybridMultilevel"/>
    <w:tmpl w:val="4AE212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F944A08"/>
    <w:multiLevelType w:val="hybridMultilevel"/>
    <w:tmpl w:val="96DCE9A0"/>
    <w:lvl w:ilvl="0" w:tplc="04190005">
      <w:start w:val="1"/>
      <w:numFmt w:val="bullet"/>
      <w:lvlText w:val=""/>
      <w:lvlJc w:val="left"/>
      <w:pPr>
        <w:tabs>
          <w:tab w:val="num" w:pos="0"/>
        </w:tabs>
        <w:ind w:hanging="360"/>
      </w:pPr>
      <w:rPr>
        <w:rFonts w:ascii="Wingdings" w:hAnsi="Wingdings" w:cs="Wingdings"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15">
    <w:nsid w:val="42311665"/>
    <w:multiLevelType w:val="hybridMultilevel"/>
    <w:tmpl w:val="46C8FE2A"/>
    <w:lvl w:ilvl="0" w:tplc="0419000F">
      <w:start w:val="1"/>
      <w:numFmt w:val="decimal"/>
      <w:lvlText w:val="%1."/>
      <w:lvlJc w:val="left"/>
      <w:pPr>
        <w:tabs>
          <w:tab w:val="num" w:pos="360"/>
        </w:tabs>
        <w:ind w:left="360" w:hanging="360"/>
      </w:pPr>
    </w:lvl>
    <w:lvl w:ilvl="1" w:tplc="04190005">
      <w:start w:val="1"/>
      <w:numFmt w:val="bullet"/>
      <w:lvlText w:val=""/>
      <w:lvlJc w:val="left"/>
      <w:pPr>
        <w:tabs>
          <w:tab w:val="num" w:pos="1080"/>
        </w:tabs>
        <w:ind w:left="1080" w:hanging="360"/>
      </w:pPr>
      <w:rPr>
        <w:rFonts w:ascii="Wingdings" w:hAnsi="Wingdings" w:cs="Wingdings" w:hint="default"/>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6">
    <w:nsid w:val="4690388B"/>
    <w:multiLevelType w:val="hybridMultilevel"/>
    <w:tmpl w:val="BD5026C8"/>
    <w:lvl w:ilvl="0" w:tplc="91FC13EC">
      <w:start w:val="1"/>
      <w:numFmt w:val="bullet"/>
      <w:lvlText w:val="-"/>
      <w:lvlJc w:val="left"/>
      <w:pPr>
        <w:tabs>
          <w:tab w:val="num" w:pos="1080"/>
        </w:tabs>
        <w:ind w:left="1080" w:hanging="360"/>
      </w:pPr>
      <w:rPr>
        <w:rFonts w:ascii="Times New Roman" w:hAnsi="Times New Roman" w:cs="Times New Roman" w:hint="default"/>
      </w:rPr>
    </w:lvl>
    <w:lvl w:ilvl="1" w:tplc="04220003" w:tentative="1">
      <w:start w:val="1"/>
      <w:numFmt w:val="bullet"/>
      <w:lvlText w:val="o"/>
      <w:lvlJc w:val="left"/>
      <w:pPr>
        <w:tabs>
          <w:tab w:val="num" w:pos="1452"/>
        </w:tabs>
        <w:ind w:left="1452" w:hanging="360"/>
      </w:pPr>
      <w:rPr>
        <w:rFonts w:ascii="Courier New" w:hAnsi="Courier New" w:cs="Courier New" w:hint="default"/>
      </w:rPr>
    </w:lvl>
    <w:lvl w:ilvl="2" w:tplc="04220005" w:tentative="1">
      <w:start w:val="1"/>
      <w:numFmt w:val="bullet"/>
      <w:lvlText w:val=""/>
      <w:lvlJc w:val="left"/>
      <w:pPr>
        <w:tabs>
          <w:tab w:val="num" w:pos="2172"/>
        </w:tabs>
        <w:ind w:left="2172" w:hanging="360"/>
      </w:pPr>
      <w:rPr>
        <w:rFonts w:ascii="Wingdings" w:hAnsi="Wingdings" w:hint="default"/>
      </w:rPr>
    </w:lvl>
    <w:lvl w:ilvl="3" w:tplc="04220001" w:tentative="1">
      <w:start w:val="1"/>
      <w:numFmt w:val="bullet"/>
      <w:lvlText w:val=""/>
      <w:lvlJc w:val="left"/>
      <w:pPr>
        <w:tabs>
          <w:tab w:val="num" w:pos="2892"/>
        </w:tabs>
        <w:ind w:left="2892" w:hanging="360"/>
      </w:pPr>
      <w:rPr>
        <w:rFonts w:ascii="Symbol" w:hAnsi="Symbol" w:hint="default"/>
      </w:rPr>
    </w:lvl>
    <w:lvl w:ilvl="4" w:tplc="04220003" w:tentative="1">
      <w:start w:val="1"/>
      <w:numFmt w:val="bullet"/>
      <w:lvlText w:val="o"/>
      <w:lvlJc w:val="left"/>
      <w:pPr>
        <w:tabs>
          <w:tab w:val="num" w:pos="3612"/>
        </w:tabs>
        <w:ind w:left="3612" w:hanging="360"/>
      </w:pPr>
      <w:rPr>
        <w:rFonts w:ascii="Courier New" w:hAnsi="Courier New" w:cs="Courier New" w:hint="default"/>
      </w:rPr>
    </w:lvl>
    <w:lvl w:ilvl="5" w:tplc="04220005" w:tentative="1">
      <w:start w:val="1"/>
      <w:numFmt w:val="bullet"/>
      <w:lvlText w:val=""/>
      <w:lvlJc w:val="left"/>
      <w:pPr>
        <w:tabs>
          <w:tab w:val="num" w:pos="4332"/>
        </w:tabs>
        <w:ind w:left="4332" w:hanging="360"/>
      </w:pPr>
      <w:rPr>
        <w:rFonts w:ascii="Wingdings" w:hAnsi="Wingdings" w:hint="default"/>
      </w:rPr>
    </w:lvl>
    <w:lvl w:ilvl="6" w:tplc="04220001" w:tentative="1">
      <w:start w:val="1"/>
      <w:numFmt w:val="bullet"/>
      <w:lvlText w:val=""/>
      <w:lvlJc w:val="left"/>
      <w:pPr>
        <w:tabs>
          <w:tab w:val="num" w:pos="5052"/>
        </w:tabs>
        <w:ind w:left="5052" w:hanging="360"/>
      </w:pPr>
      <w:rPr>
        <w:rFonts w:ascii="Symbol" w:hAnsi="Symbol" w:hint="default"/>
      </w:rPr>
    </w:lvl>
    <w:lvl w:ilvl="7" w:tplc="04220003" w:tentative="1">
      <w:start w:val="1"/>
      <w:numFmt w:val="bullet"/>
      <w:lvlText w:val="o"/>
      <w:lvlJc w:val="left"/>
      <w:pPr>
        <w:tabs>
          <w:tab w:val="num" w:pos="5772"/>
        </w:tabs>
        <w:ind w:left="5772" w:hanging="360"/>
      </w:pPr>
      <w:rPr>
        <w:rFonts w:ascii="Courier New" w:hAnsi="Courier New" w:cs="Courier New" w:hint="default"/>
      </w:rPr>
    </w:lvl>
    <w:lvl w:ilvl="8" w:tplc="04220005" w:tentative="1">
      <w:start w:val="1"/>
      <w:numFmt w:val="bullet"/>
      <w:lvlText w:val=""/>
      <w:lvlJc w:val="left"/>
      <w:pPr>
        <w:tabs>
          <w:tab w:val="num" w:pos="6492"/>
        </w:tabs>
        <w:ind w:left="6492" w:hanging="360"/>
      </w:pPr>
      <w:rPr>
        <w:rFonts w:ascii="Wingdings" w:hAnsi="Wingdings" w:hint="default"/>
      </w:rPr>
    </w:lvl>
  </w:abstractNum>
  <w:abstractNum w:abstractNumId="17">
    <w:nsid w:val="478A4A3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570532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58C54F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598D3836"/>
    <w:multiLevelType w:val="hybridMultilevel"/>
    <w:tmpl w:val="4D4243AE"/>
    <w:lvl w:ilvl="0" w:tplc="C45ED74E">
      <w:start w:val="1"/>
      <w:numFmt w:val="decimal"/>
      <w:lvlText w:val="%1."/>
      <w:lvlJc w:val="left"/>
      <w:pPr>
        <w:tabs>
          <w:tab w:val="num" w:pos="720"/>
        </w:tabs>
        <w:ind w:left="720" w:hanging="360"/>
      </w:pPr>
    </w:lvl>
    <w:lvl w:ilvl="1" w:tplc="7932DB5A">
      <w:start w:val="1"/>
      <w:numFmt w:val="decimal"/>
      <w:lvlText w:val="%2."/>
      <w:lvlJc w:val="left"/>
      <w:pPr>
        <w:tabs>
          <w:tab w:val="num" w:pos="1440"/>
        </w:tabs>
        <w:ind w:left="1440" w:hanging="360"/>
      </w:pPr>
    </w:lvl>
    <w:lvl w:ilvl="2" w:tplc="CE24C58A">
      <w:start w:val="1"/>
      <w:numFmt w:val="decimal"/>
      <w:lvlText w:val="%3."/>
      <w:lvlJc w:val="left"/>
      <w:pPr>
        <w:tabs>
          <w:tab w:val="num" w:pos="2160"/>
        </w:tabs>
        <w:ind w:left="2160" w:hanging="360"/>
      </w:pPr>
    </w:lvl>
    <w:lvl w:ilvl="3" w:tplc="ECF87242">
      <w:start w:val="1"/>
      <w:numFmt w:val="decimal"/>
      <w:lvlText w:val="%4."/>
      <w:lvlJc w:val="left"/>
      <w:pPr>
        <w:tabs>
          <w:tab w:val="num" w:pos="2880"/>
        </w:tabs>
        <w:ind w:left="2880" w:hanging="360"/>
      </w:pPr>
    </w:lvl>
    <w:lvl w:ilvl="4" w:tplc="DFF2DB88">
      <w:start w:val="1"/>
      <w:numFmt w:val="decimal"/>
      <w:lvlText w:val="%5."/>
      <w:lvlJc w:val="left"/>
      <w:pPr>
        <w:tabs>
          <w:tab w:val="num" w:pos="3600"/>
        </w:tabs>
        <w:ind w:left="3600" w:hanging="360"/>
      </w:pPr>
    </w:lvl>
    <w:lvl w:ilvl="5" w:tplc="86FE2C12">
      <w:start w:val="1"/>
      <w:numFmt w:val="decimal"/>
      <w:lvlText w:val="%6."/>
      <w:lvlJc w:val="left"/>
      <w:pPr>
        <w:tabs>
          <w:tab w:val="num" w:pos="4320"/>
        </w:tabs>
        <w:ind w:left="4320" w:hanging="360"/>
      </w:pPr>
    </w:lvl>
    <w:lvl w:ilvl="6" w:tplc="236662AE">
      <w:start w:val="1"/>
      <w:numFmt w:val="decimal"/>
      <w:lvlText w:val="%7."/>
      <w:lvlJc w:val="left"/>
      <w:pPr>
        <w:tabs>
          <w:tab w:val="num" w:pos="5040"/>
        </w:tabs>
        <w:ind w:left="5040" w:hanging="360"/>
      </w:pPr>
    </w:lvl>
    <w:lvl w:ilvl="7" w:tplc="48427388">
      <w:start w:val="1"/>
      <w:numFmt w:val="decimal"/>
      <w:lvlText w:val="%8."/>
      <w:lvlJc w:val="left"/>
      <w:pPr>
        <w:tabs>
          <w:tab w:val="num" w:pos="5760"/>
        </w:tabs>
        <w:ind w:left="5760" w:hanging="360"/>
      </w:pPr>
    </w:lvl>
    <w:lvl w:ilvl="8" w:tplc="C1741BC8">
      <w:start w:val="1"/>
      <w:numFmt w:val="decimal"/>
      <w:lvlText w:val="%9."/>
      <w:lvlJc w:val="left"/>
      <w:pPr>
        <w:tabs>
          <w:tab w:val="num" w:pos="6480"/>
        </w:tabs>
        <w:ind w:left="6480" w:hanging="360"/>
      </w:pPr>
    </w:lvl>
  </w:abstractNum>
  <w:abstractNum w:abstractNumId="21">
    <w:nsid w:val="5E231E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68C2327C"/>
    <w:multiLevelType w:val="hybridMultilevel"/>
    <w:tmpl w:val="E824680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3">
    <w:nsid w:val="6A6F6B3A"/>
    <w:multiLevelType w:val="hybridMultilevel"/>
    <w:tmpl w:val="5B6CBA98"/>
    <w:lvl w:ilvl="0" w:tplc="04190005">
      <w:start w:val="1"/>
      <w:numFmt w:val="bullet"/>
      <w:lvlText w:val=""/>
      <w:lvlJc w:val="left"/>
      <w:pPr>
        <w:tabs>
          <w:tab w:val="num" w:pos="360"/>
        </w:tabs>
        <w:ind w:left="360" w:hanging="360"/>
      </w:pPr>
      <w:rPr>
        <w:rFonts w:ascii="Wingdings" w:hAnsi="Wingdings" w:cs="Wingdings" w:hint="default"/>
      </w:rPr>
    </w:lvl>
    <w:lvl w:ilvl="1" w:tplc="04190005">
      <w:start w:val="1"/>
      <w:numFmt w:val="bullet"/>
      <w:lvlText w:val=""/>
      <w:lvlJc w:val="left"/>
      <w:pPr>
        <w:tabs>
          <w:tab w:val="num" w:pos="1080"/>
        </w:tabs>
        <w:ind w:left="1080" w:hanging="360"/>
      </w:pPr>
      <w:rPr>
        <w:rFonts w:ascii="Wingdings" w:hAnsi="Wingdings" w:cs="Wingdings" w:hint="default"/>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4">
    <w:nsid w:val="6ECA0060"/>
    <w:multiLevelType w:val="singleLevel"/>
    <w:tmpl w:val="3E66637E"/>
    <w:lvl w:ilvl="0">
      <w:start w:val="8"/>
      <w:numFmt w:val="bullet"/>
      <w:lvlText w:val="-"/>
      <w:lvlJc w:val="left"/>
      <w:pPr>
        <w:tabs>
          <w:tab w:val="num" w:pos="1069"/>
        </w:tabs>
        <w:ind w:left="1069" w:hanging="360"/>
      </w:pPr>
      <w:rPr>
        <w:rFonts w:hint="default"/>
      </w:rPr>
    </w:lvl>
  </w:abstractNum>
  <w:abstractNum w:abstractNumId="25">
    <w:nsid w:val="72BD202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72FB52A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759E72A8"/>
    <w:multiLevelType w:val="singleLevel"/>
    <w:tmpl w:val="ACDC1982"/>
    <w:lvl w:ilvl="0">
      <w:start w:val="5"/>
      <w:numFmt w:val="bullet"/>
      <w:lvlText w:val="-"/>
      <w:lvlJc w:val="left"/>
      <w:pPr>
        <w:tabs>
          <w:tab w:val="num" w:pos="1069"/>
        </w:tabs>
        <w:ind w:left="1069" w:hanging="360"/>
      </w:pPr>
      <w:rPr>
        <w:rFonts w:hint="default"/>
      </w:rPr>
    </w:lvl>
  </w:abstractNum>
  <w:abstractNum w:abstractNumId="28">
    <w:nsid w:val="7AE56BF1"/>
    <w:multiLevelType w:val="hybridMultilevel"/>
    <w:tmpl w:val="76E81820"/>
    <w:lvl w:ilvl="0" w:tplc="12E89138">
      <w:start w:val="1"/>
      <w:numFmt w:val="decimal"/>
      <w:lvlText w:val="%1."/>
      <w:lvlJc w:val="left"/>
      <w:pPr>
        <w:tabs>
          <w:tab w:val="num" w:pos="1080"/>
        </w:tabs>
        <w:ind w:left="1080" w:hanging="360"/>
      </w:pPr>
    </w:lvl>
    <w:lvl w:ilvl="1" w:tplc="04220003" w:tentative="1">
      <w:start w:val="1"/>
      <w:numFmt w:val="lowerLetter"/>
      <w:lvlText w:val="%2."/>
      <w:lvlJc w:val="left"/>
      <w:pPr>
        <w:tabs>
          <w:tab w:val="num" w:pos="1800"/>
        </w:tabs>
        <w:ind w:left="1800" w:hanging="360"/>
      </w:pPr>
    </w:lvl>
    <w:lvl w:ilvl="2" w:tplc="04220005" w:tentative="1">
      <w:start w:val="1"/>
      <w:numFmt w:val="lowerRoman"/>
      <w:lvlText w:val="%3."/>
      <w:lvlJc w:val="right"/>
      <w:pPr>
        <w:tabs>
          <w:tab w:val="num" w:pos="2520"/>
        </w:tabs>
        <w:ind w:left="2520" w:hanging="180"/>
      </w:pPr>
    </w:lvl>
    <w:lvl w:ilvl="3" w:tplc="04220001" w:tentative="1">
      <w:start w:val="1"/>
      <w:numFmt w:val="decimal"/>
      <w:lvlText w:val="%4."/>
      <w:lvlJc w:val="left"/>
      <w:pPr>
        <w:tabs>
          <w:tab w:val="num" w:pos="3240"/>
        </w:tabs>
        <w:ind w:left="3240" w:hanging="360"/>
      </w:pPr>
    </w:lvl>
    <w:lvl w:ilvl="4" w:tplc="04220003" w:tentative="1">
      <w:start w:val="1"/>
      <w:numFmt w:val="lowerLetter"/>
      <w:lvlText w:val="%5."/>
      <w:lvlJc w:val="left"/>
      <w:pPr>
        <w:tabs>
          <w:tab w:val="num" w:pos="3960"/>
        </w:tabs>
        <w:ind w:left="3960" w:hanging="360"/>
      </w:pPr>
    </w:lvl>
    <w:lvl w:ilvl="5" w:tplc="04220005" w:tentative="1">
      <w:start w:val="1"/>
      <w:numFmt w:val="lowerRoman"/>
      <w:lvlText w:val="%6."/>
      <w:lvlJc w:val="right"/>
      <w:pPr>
        <w:tabs>
          <w:tab w:val="num" w:pos="4680"/>
        </w:tabs>
        <w:ind w:left="4680" w:hanging="180"/>
      </w:pPr>
    </w:lvl>
    <w:lvl w:ilvl="6" w:tplc="04220001" w:tentative="1">
      <w:start w:val="1"/>
      <w:numFmt w:val="decimal"/>
      <w:lvlText w:val="%7."/>
      <w:lvlJc w:val="left"/>
      <w:pPr>
        <w:tabs>
          <w:tab w:val="num" w:pos="5400"/>
        </w:tabs>
        <w:ind w:left="5400" w:hanging="360"/>
      </w:pPr>
    </w:lvl>
    <w:lvl w:ilvl="7" w:tplc="04220003" w:tentative="1">
      <w:start w:val="1"/>
      <w:numFmt w:val="lowerLetter"/>
      <w:lvlText w:val="%8."/>
      <w:lvlJc w:val="left"/>
      <w:pPr>
        <w:tabs>
          <w:tab w:val="num" w:pos="6120"/>
        </w:tabs>
        <w:ind w:left="6120" w:hanging="360"/>
      </w:pPr>
    </w:lvl>
    <w:lvl w:ilvl="8" w:tplc="04220005" w:tentative="1">
      <w:start w:val="1"/>
      <w:numFmt w:val="lowerRoman"/>
      <w:lvlText w:val="%9."/>
      <w:lvlJc w:val="right"/>
      <w:pPr>
        <w:tabs>
          <w:tab w:val="num" w:pos="6840"/>
        </w:tabs>
        <w:ind w:left="6840" w:hanging="180"/>
      </w:pPr>
    </w:lvl>
  </w:abstractNum>
  <w:abstractNum w:abstractNumId="29">
    <w:nsid w:val="7C8E16D8"/>
    <w:multiLevelType w:val="hybridMultilevel"/>
    <w:tmpl w:val="39CA5B14"/>
    <w:lvl w:ilvl="0" w:tplc="0419000F">
      <w:start w:val="1"/>
      <w:numFmt w:val="decimal"/>
      <w:lvlText w:val="%1."/>
      <w:lvlJc w:val="left"/>
      <w:pPr>
        <w:tabs>
          <w:tab w:val="num" w:pos="360"/>
        </w:tabs>
        <w:ind w:left="360" w:hanging="360"/>
      </w:pPr>
    </w:lvl>
    <w:lvl w:ilvl="1" w:tplc="04190005">
      <w:start w:val="1"/>
      <w:numFmt w:val="bullet"/>
      <w:lvlText w:val=""/>
      <w:lvlJc w:val="left"/>
      <w:pPr>
        <w:tabs>
          <w:tab w:val="num" w:pos="1080"/>
        </w:tabs>
        <w:ind w:left="1080" w:hanging="360"/>
      </w:pPr>
      <w:rPr>
        <w:rFonts w:ascii="Wingdings" w:hAnsi="Wingdings" w:cs="Wingdings" w:hint="default"/>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19"/>
  </w:num>
  <w:num w:numId="2">
    <w:abstractNumId w:val="3"/>
  </w:num>
  <w:num w:numId="3">
    <w:abstractNumId w:val="21"/>
  </w:num>
  <w:num w:numId="4">
    <w:abstractNumId w:val="10"/>
  </w:num>
  <w:num w:numId="5">
    <w:abstractNumId w:val="18"/>
  </w:num>
  <w:num w:numId="6">
    <w:abstractNumId w:val="2"/>
  </w:num>
  <w:num w:numId="7">
    <w:abstractNumId w:val="25"/>
  </w:num>
  <w:num w:numId="8">
    <w:abstractNumId w:val="17"/>
  </w:num>
  <w:num w:numId="9">
    <w:abstractNumId w:val="26"/>
  </w:num>
  <w:num w:numId="10">
    <w:abstractNumId w:val="1"/>
  </w:num>
  <w:num w:numId="11">
    <w:abstractNumId w:val="12"/>
  </w:num>
  <w:num w:numId="12">
    <w:abstractNumId w:val="8"/>
  </w:num>
  <w:num w:numId="13">
    <w:abstractNumId w:val="14"/>
  </w:num>
  <w:num w:numId="14">
    <w:abstractNumId w:val="6"/>
  </w:num>
  <w:num w:numId="15">
    <w:abstractNumId w:val="9"/>
  </w:num>
  <w:num w:numId="16">
    <w:abstractNumId w:val="22"/>
  </w:num>
  <w:num w:numId="17">
    <w:abstractNumId w:val="5"/>
  </w:num>
  <w:num w:numId="18">
    <w:abstractNumId w:val="20"/>
  </w:num>
  <w:num w:numId="19">
    <w:abstractNumId w:val="7"/>
  </w:num>
  <w:num w:numId="20">
    <w:abstractNumId w:val="29"/>
  </w:num>
  <w:num w:numId="21">
    <w:abstractNumId w:val="23"/>
  </w:num>
  <w:num w:numId="22">
    <w:abstractNumId w:val="11"/>
  </w:num>
  <w:num w:numId="23">
    <w:abstractNumId w:val="4"/>
  </w:num>
  <w:num w:numId="24">
    <w:abstractNumId w:val="15"/>
  </w:num>
  <w:num w:numId="25">
    <w:abstractNumId w:val="13"/>
  </w:num>
  <w:num w:numId="26">
    <w:abstractNumId w:val="28"/>
  </w:num>
  <w:num w:numId="27">
    <w:abstractNumId w:val="16"/>
  </w:num>
  <w:num w:numId="28">
    <w:abstractNumId w:val="27"/>
  </w:num>
  <w:num w:numId="29">
    <w:abstractNumId w:val="24"/>
  </w:num>
  <w:num w:numId="30">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26D"/>
    <w:rsid w:val="00001A19"/>
    <w:rsid w:val="000041DC"/>
    <w:rsid w:val="00006F96"/>
    <w:rsid w:val="000230C4"/>
    <w:rsid w:val="00023604"/>
    <w:rsid w:val="00031B45"/>
    <w:rsid w:val="00033FEC"/>
    <w:rsid w:val="00043B91"/>
    <w:rsid w:val="00050ACF"/>
    <w:rsid w:val="00057C66"/>
    <w:rsid w:val="0008351A"/>
    <w:rsid w:val="000B76B6"/>
    <w:rsid w:val="000D2959"/>
    <w:rsid w:val="000E7F97"/>
    <w:rsid w:val="001021A6"/>
    <w:rsid w:val="00107EEF"/>
    <w:rsid w:val="00112CC3"/>
    <w:rsid w:val="00172B6C"/>
    <w:rsid w:val="00180C7C"/>
    <w:rsid w:val="001B7CC5"/>
    <w:rsid w:val="001E6EF1"/>
    <w:rsid w:val="001F57EB"/>
    <w:rsid w:val="00204765"/>
    <w:rsid w:val="002173BA"/>
    <w:rsid w:val="00242A37"/>
    <w:rsid w:val="00253E1F"/>
    <w:rsid w:val="00255BEA"/>
    <w:rsid w:val="0025777F"/>
    <w:rsid w:val="00277E97"/>
    <w:rsid w:val="0028374D"/>
    <w:rsid w:val="00292F62"/>
    <w:rsid w:val="002944DC"/>
    <w:rsid w:val="002B040D"/>
    <w:rsid w:val="002B33A7"/>
    <w:rsid w:val="002E1305"/>
    <w:rsid w:val="002F0009"/>
    <w:rsid w:val="002F431A"/>
    <w:rsid w:val="003138F0"/>
    <w:rsid w:val="00315180"/>
    <w:rsid w:val="003510DC"/>
    <w:rsid w:val="0035191A"/>
    <w:rsid w:val="00352275"/>
    <w:rsid w:val="003545EC"/>
    <w:rsid w:val="00385964"/>
    <w:rsid w:val="00394271"/>
    <w:rsid w:val="00395230"/>
    <w:rsid w:val="003A3259"/>
    <w:rsid w:val="003A57C2"/>
    <w:rsid w:val="003A5FED"/>
    <w:rsid w:val="003A60CD"/>
    <w:rsid w:val="003D5731"/>
    <w:rsid w:val="003E4803"/>
    <w:rsid w:val="003F239F"/>
    <w:rsid w:val="003F2593"/>
    <w:rsid w:val="00401EB0"/>
    <w:rsid w:val="00402BA9"/>
    <w:rsid w:val="00404F0D"/>
    <w:rsid w:val="0040506A"/>
    <w:rsid w:val="004076FE"/>
    <w:rsid w:val="00412D70"/>
    <w:rsid w:val="00435EBF"/>
    <w:rsid w:val="004411FC"/>
    <w:rsid w:val="004538EC"/>
    <w:rsid w:val="00472935"/>
    <w:rsid w:val="004777FB"/>
    <w:rsid w:val="00480754"/>
    <w:rsid w:val="00491084"/>
    <w:rsid w:val="00500845"/>
    <w:rsid w:val="005164C9"/>
    <w:rsid w:val="00521144"/>
    <w:rsid w:val="00523C03"/>
    <w:rsid w:val="005275A8"/>
    <w:rsid w:val="00527744"/>
    <w:rsid w:val="005335FC"/>
    <w:rsid w:val="00537616"/>
    <w:rsid w:val="005378D2"/>
    <w:rsid w:val="00543A47"/>
    <w:rsid w:val="005A5187"/>
    <w:rsid w:val="005A5EE4"/>
    <w:rsid w:val="005B08DE"/>
    <w:rsid w:val="005C565F"/>
    <w:rsid w:val="005C69D2"/>
    <w:rsid w:val="005C7638"/>
    <w:rsid w:val="005E03F7"/>
    <w:rsid w:val="005F577B"/>
    <w:rsid w:val="006021C4"/>
    <w:rsid w:val="006630F8"/>
    <w:rsid w:val="006728A5"/>
    <w:rsid w:val="0067584C"/>
    <w:rsid w:val="00682436"/>
    <w:rsid w:val="006A426D"/>
    <w:rsid w:val="006C45E0"/>
    <w:rsid w:val="006C69E7"/>
    <w:rsid w:val="006C6C4D"/>
    <w:rsid w:val="006F0C0E"/>
    <w:rsid w:val="0070602E"/>
    <w:rsid w:val="007274EF"/>
    <w:rsid w:val="00755372"/>
    <w:rsid w:val="00761268"/>
    <w:rsid w:val="007759E2"/>
    <w:rsid w:val="007D2326"/>
    <w:rsid w:val="00800F6A"/>
    <w:rsid w:val="00842DF8"/>
    <w:rsid w:val="00866B76"/>
    <w:rsid w:val="008731F9"/>
    <w:rsid w:val="00874E3E"/>
    <w:rsid w:val="00881EEE"/>
    <w:rsid w:val="008B1162"/>
    <w:rsid w:val="008B588C"/>
    <w:rsid w:val="008D1347"/>
    <w:rsid w:val="008F5202"/>
    <w:rsid w:val="008F7EE8"/>
    <w:rsid w:val="009061C6"/>
    <w:rsid w:val="00907359"/>
    <w:rsid w:val="009110A2"/>
    <w:rsid w:val="0091498E"/>
    <w:rsid w:val="0092734C"/>
    <w:rsid w:val="00953AC7"/>
    <w:rsid w:val="00980269"/>
    <w:rsid w:val="00984804"/>
    <w:rsid w:val="009931CA"/>
    <w:rsid w:val="009B3DA0"/>
    <w:rsid w:val="009B4623"/>
    <w:rsid w:val="009D0B2B"/>
    <w:rsid w:val="009D2EA5"/>
    <w:rsid w:val="009E21CB"/>
    <w:rsid w:val="009E5DCD"/>
    <w:rsid w:val="009F37E9"/>
    <w:rsid w:val="00A11EE5"/>
    <w:rsid w:val="00A13987"/>
    <w:rsid w:val="00A1679F"/>
    <w:rsid w:val="00A305F3"/>
    <w:rsid w:val="00A317E6"/>
    <w:rsid w:val="00A37D28"/>
    <w:rsid w:val="00A74370"/>
    <w:rsid w:val="00A7545E"/>
    <w:rsid w:val="00AA0546"/>
    <w:rsid w:val="00AB7CA2"/>
    <w:rsid w:val="00AC2969"/>
    <w:rsid w:val="00B0113B"/>
    <w:rsid w:val="00B01836"/>
    <w:rsid w:val="00B02620"/>
    <w:rsid w:val="00B238B3"/>
    <w:rsid w:val="00B32591"/>
    <w:rsid w:val="00B356E1"/>
    <w:rsid w:val="00B37BD7"/>
    <w:rsid w:val="00B40C3A"/>
    <w:rsid w:val="00B42F42"/>
    <w:rsid w:val="00B555BA"/>
    <w:rsid w:val="00B649CA"/>
    <w:rsid w:val="00B657D2"/>
    <w:rsid w:val="00B726EB"/>
    <w:rsid w:val="00B73195"/>
    <w:rsid w:val="00BB1E65"/>
    <w:rsid w:val="00BC4CF0"/>
    <w:rsid w:val="00BE1DEF"/>
    <w:rsid w:val="00BF06FE"/>
    <w:rsid w:val="00BF42AA"/>
    <w:rsid w:val="00BF4AEC"/>
    <w:rsid w:val="00BF629E"/>
    <w:rsid w:val="00C035AE"/>
    <w:rsid w:val="00C20747"/>
    <w:rsid w:val="00C30D0C"/>
    <w:rsid w:val="00C33961"/>
    <w:rsid w:val="00C44799"/>
    <w:rsid w:val="00C52C30"/>
    <w:rsid w:val="00C77AC4"/>
    <w:rsid w:val="00C9476D"/>
    <w:rsid w:val="00C97D2F"/>
    <w:rsid w:val="00CA0C84"/>
    <w:rsid w:val="00CB4DFE"/>
    <w:rsid w:val="00CD0A8B"/>
    <w:rsid w:val="00CE7236"/>
    <w:rsid w:val="00D0513B"/>
    <w:rsid w:val="00D12507"/>
    <w:rsid w:val="00D227DA"/>
    <w:rsid w:val="00D30DE2"/>
    <w:rsid w:val="00D452DB"/>
    <w:rsid w:val="00D463B9"/>
    <w:rsid w:val="00D62654"/>
    <w:rsid w:val="00D87F6C"/>
    <w:rsid w:val="00D97D5B"/>
    <w:rsid w:val="00DB4B65"/>
    <w:rsid w:val="00DC3942"/>
    <w:rsid w:val="00DD71AE"/>
    <w:rsid w:val="00DE7F9D"/>
    <w:rsid w:val="00DF1D85"/>
    <w:rsid w:val="00E04349"/>
    <w:rsid w:val="00E13AEC"/>
    <w:rsid w:val="00E175BC"/>
    <w:rsid w:val="00E22C6E"/>
    <w:rsid w:val="00E274CB"/>
    <w:rsid w:val="00E31D30"/>
    <w:rsid w:val="00E42401"/>
    <w:rsid w:val="00E46AB3"/>
    <w:rsid w:val="00E4771B"/>
    <w:rsid w:val="00E64128"/>
    <w:rsid w:val="00E72446"/>
    <w:rsid w:val="00E875A5"/>
    <w:rsid w:val="00E923B2"/>
    <w:rsid w:val="00E9301B"/>
    <w:rsid w:val="00E93615"/>
    <w:rsid w:val="00EA0C5C"/>
    <w:rsid w:val="00EB573E"/>
    <w:rsid w:val="00EC0D66"/>
    <w:rsid w:val="00EC585A"/>
    <w:rsid w:val="00ED562E"/>
    <w:rsid w:val="00EE2205"/>
    <w:rsid w:val="00EE4911"/>
    <w:rsid w:val="00EE4AAB"/>
    <w:rsid w:val="00F03250"/>
    <w:rsid w:val="00F12BD6"/>
    <w:rsid w:val="00F21FCC"/>
    <w:rsid w:val="00F23602"/>
    <w:rsid w:val="00F27B2A"/>
    <w:rsid w:val="00F55BBE"/>
    <w:rsid w:val="00F774BD"/>
    <w:rsid w:val="00F81A06"/>
    <w:rsid w:val="00F83BD3"/>
    <w:rsid w:val="00F86C2A"/>
    <w:rsid w:val="00FC05A6"/>
    <w:rsid w:val="00FC0C17"/>
    <w:rsid w:val="00FC16A1"/>
    <w:rsid w:val="00FD4270"/>
    <w:rsid w:val="00FD6D41"/>
    <w:rsid w:val="00FE01B5"/>
    <w:rsid w:val="00FF07A8"/>
    <w:rsid w:val="00FF766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57"/>
    <o:shapelayout v:ext="edit">
      <o:idmap v:ext="edit" data="1"/>
    </o:shapelayout>
  </w:shapeDefaults>
  <w:decimalSymbol w:val=","/>
  <w:listSeparator w:val=";"/>
  <w14:docId w14:val="668C5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A426D"/>
    <w:rPr>
      <w:color w:val="000000"/>
      <w:sz w:val="24"/>
      <w:szCs w:val="24"/>
    </w:rPr>
  </w:style>
  <w:style w:type="paragraph" w:styleId="1">
    <w:name w:val="heading 1"/>
    <w:basedOn w:val="a"/>
    <w:next w:val="a"/>
    <w:link w:val="10"/>
    <w:qFormat/>
    <w:rsid w:val="006A426D"/>
    <w:pPr>
      <w:keepNext/>
      <w:spacing w:line="360" w:lineRule="auto"/>
      <w:ind w:firstLine="720"/>
      <w:jc w:val="center"/>
      <w:outlineLvl w:val="0"/>
    </w:pPr>
    <w:rPr>
      <w:caps/>
      <w:color w:val="auto"/>
      <w:szCs w:val="20"/>
    </w:rPr>
  </w:style>
  <w:style w:type="paragraph" w:styleId="2">
    <w:name w:val="heading 2"/>
    <w:basedOn w:val="a"/>
    <w:next w:val="a"/>
    <w:qFormat/>
    <w:rsid w:val="009D0B2B"/>
    <w:pPr>
      <w:keepNext/>
      <w:spacing w:before="240" w:after="60"/>
      <w:outlineLvl w:val="1"/>
    </w:pPr>
    <w:rPr>
      <w:rFonts w:ascii="Arial" w:hAnsi="Arial" w:cs="Arial"/>
      <w:b/>
      <w:bCs/>
      <w:i/>
      <w:iCs/>
      <w:sz w:val="28"/>
      <w:szCs w:val="28"/>
    </w:rPr>
  </w:style>
  <w:style w:type="paragraph" w:styleId="3">
    <w:name w:val="heading 3"/>
    <w:basedOn w:val="a"/>
    <w:next w:val="a"/>
    <w:qFormat/>
    <w:rsid w:val="009D0B2B"/>
    <w:pPr>
      <w:keepNext/>
      <w:spacing w:before="240" w:after="60"/>
      <w:outlineLvl w:val="2"/>
    </w:pPr>
    <w:rPr>
      <w:rFonts w:ascii="Arial" w:hAnsi="Arial" w:cs="Arial"/>
      <w:b/>
      <w:bCs/>
      <w:sz w:val="26"/>
      <w:szCs w:val="26"/>
    </w:rPr>
  </w:style>
  <w:style w:type="paragraph" w:styleId="4">
    <w:name w:val="heading 4"/>
    <w:basedOn w:val="a"/>
    <w:next w:val="a"/>
    <w:qFormat/>
    <w:rsid w:val="009D0B2B"/>
    <w:pPr>
      <w:keepNext/>
      <w:spacing w:before="240" w:after="60"/>
      <w:outlineLvl w:val="3"/>
    </w:pPr>
    <w:rPr>
      <w:b/>
      <w:bCs/>
      <w:sz w:val="28"/>
      <w:szCs w:val="28"/>
    </w:rPr>
  </w:style>
  <w:style w:type="paragraph" w:styleId="5">
    <w:name w:val="heading 5"/>
    <w:basedOn w:val="a"/>
    <w:next w:val="a"/>
    <w:qFormat/>
    <w:rsid w:val="00DF1D85"/>
    <w:pPr>
      <w:spacing w:before="240" w:after="60"/>
      <w:outlineLvl w:val="4"/>
    </w:pPr>
    <w:rPr>
      <w:b/>
      <w:bCs/>
      <w:i/>
      <w:iCs/>
      <w:sz w:val="26"/>
      <w:szCs w:val="26"/>
    </w:rPr>
  </w:style>
  <w:style w:type="paragraph" w:styleId="6">
    <w:name w:val="heading 6"/>
    <w:basedOn w:val="a"/>
    <w:next w:val="a"/>
    <w:qFormat/>
    <w:rsid w:val="009D0B2B"/>
    <w:pPr>
      <w:spacing w:before="240" w:after="60"/>
      <w:outlineLvl w:val="5"/>
    </w:pPr>
    <w:rPr>
      <w:b/>
      <w:bCs/>
      <w:sz w:val="22"/>
      <w:szCs w:val="22"/>
    </w:rPr>
  </w:style>
  <w:style w:type="paragraph" w:styleId="7">
    <w:name w:val="heading 7"/>
    <w:basedOn w:val="a"/>
    <w:next w:val="a"/>
    <w:qFormat/>
    <w:rsid w:val="00DF1D85"/>
    <w:pPr>
      <w:spacing w:before="240" w:after="60"/>
      <w:outlineLvl w:val="6"/>
    </w:pPr>
  </w:style>
  <w:style w:type="paragraph" w:styleId="8">
    <w:name w:val="heading 8"/>
    <w:basedOn w:val="a"/>
    <w:next w:val="a"/>
    <w:qFormat/>
    <w:rsid w:val="00B356E1"/>
    <w:pPr>
      <w:spacing w:before="240" w:after="60"/>
      <w:outlineLvl w:val="7"/>
    </w:pPr>
    <w:rPr>
      <w:i/>
      <w:iCs/>
    </w:rPr>
  </w:style>
  <w:style w:type="paragraph" w:styleId="9">
    <w:name w:val="heading 9"/>
    <w:basedOn w:val="a"/>
    <w:next w:val="a"/>
    <w:qFormat/>
    <w:rsid w:val="00E46AB3"/>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6A426D"/>
    <w:pPr>
      <w:spacing w:line="360" w:lineRule="auto"/>
      <w:ind w:firstLine="720"/>
      <w:jc w:val="center"/>
    </w:pPr>
    <w:rPr>
      <w:color w:val="auto"/>
      <w:szCs w:val="20"/>
    </w:rPr>
  </w:style>
  <w:style w:type="paragraph" w:styleId="a3">
    <w:name w:val="Body Text"/>
    <w:basedOn w:val="a"/>
    <w:rsid w:val="006A426D"/>
    <w:pPr>
      <w:spacing w:after="120"/>
    </w:pPr>
  </w:style>
  <w:style w:type="table" w:styleId="a4">
    <w:name w:val="Table Grid"/>
    <w:basedOn w:val="a1"/>
    <w:rsid w:val="006728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3"/>
    <w:basedOn w:val="a"/>
    <w:rsid w:val="009D0B2B"/>
    <w:pPr>
      <w:spacing w:after="120"/>
    </w:pPr>
    <w:rPr>
      <w:sz w:val="16"/>
      <w:szCs w:val="16"/>
    </w:rPr>
  </w:style>
  <w:style w:type="paragraph" w:styleId="21">
    <w:name w:val="Body Text 2"/>
    <w:basedOn w:val="a"/>
    <w:rsid w:val="009D0B2B"/>
    <w:pPr>
      <w:spacing w:after="120" w:line="480" w:lineRule="auto"/>
    </w:pPr>
  </w:style>
  <w:style w:type="paragraph" w:styleId="31">
    <w:name w:val="Body Text Indent 3"/>
    <w:basedOn w:val="a"/>
    <w:rsid w:val="00E46AB3"/>
    <w:pPr>
      <w:spacing w:after="120"/>
      <w:ind w:left="283"/>
    </w:pPr>
    <w:rPr>
      <w:sz w:val="16"/>
      <w:szCs w:val="16"/>
    </w:rPr>
  </w:style>
  <w:style w:type="paragraph" w:styleId="a5">
    <w:name w:val="header"/>
    <w:basedOn w:val="a"/>
    <w:link w:val="a6"/>
    <w:uiPriority w:val="99"/>
    <w:rsid w:val="00E46AB3"/>
    <w:pPr>
      <w:tabs>
        <w:tab w:val="center" w:pos="4153"/>
        <w:tab w:val="right" w:pos="8306"/>
      </w:tabs>
    </w:pPr>
    <w:rPr>
      <w:color w:val="auto"/>
      <w:sz w:val="20"/>
      <w:szCs w:val="20"/>
    </w:rPr>
  </w:style>
  <w:style w:type="paragraph" w:styleId="a7">
    <w:name w:val="Body Text Indent"/>
    <w:basedOn w:val="a"/>
    <w:rsid w:val="00E46AB3"/>
    <w:pPr>
      <w:spacing w:after="120"/>
      <w:ind w:left="283"/>
    </w:pPr>
  </w:style>
  <w:style w:type="character" w:styleId="a8">
    <w:name w:val="page number"/>
    <w:basedOn w:val="a0"/>
    <w:rsid w:val="00B40C3A"/>
  </w:style>
  <w:style w:type="paragraph" w:styleId="a9">
    <w:name w:val="Normal (Web)"/>
    <w:basedOn w:val="a"/>
    <w:rsid w:val="0092734C"/>
    <w:pPr>
      <w:spacing w:before="100" w:beforeAutospacing="1" w:after="100" w:afterAutospacing="1"/>
    </w:pPr>
    <w:rPr>
      <w:rFonts w:ascii="Verdana" w:hAnsi="Verdana" w:cs="Verdana"/>
      <w:color w:val="auto"/>
      <w:sz w:val="17"/>
      <w:szCs w:val="17"/>
    </w:rPr>
  </w:style>
  <w:style w:type="paragraph" w:customStyle="1" w:styleId="normal">
    <w:name w:val="normal"/>
    <w:basedOn w:val="a"/>
    <w:rsid w:val="0092734C"/>
    <w:pPr>
      <w:spacing w:before="100" w:beforeAutospacing="1" w:after="100" w:afterAutospacing="1"/>
    </w:pPr>
    <w:rPr>
      <w:color w:val="auto"/>
    </w:rPr>
  </w:style>
  <w:style w:type="character" w:styleId="aa">
    <w:name w:val="Emphasis"/>
    <w:qFormat/>
    <w:rsid w:val="006021C4"/>
    <w:rPr>
      <w:i/>
      <w:iCs/>
    </w:rPr>
  </w:style>
  <w:style w:type="paragraph" w:customStyle="1" w:styleId="text">
    <w:name w:val="text"/>
    <w:basedOn w:val="a"/>
    <w:rsid w:val="006021C4"/>
    <w:pPr>
      <w:spacing w:line="225" w:lineRule="atLeast"/>
      <w:ind w:left="45" w:right="45" w:firstLine="450"/>
      <w:jc w:val="both"/>
    </w:pPr>
    <w:rPr>
      <w:rFonts w:ascii="Tahoma" w:hAnsi="Tahoma" w:cs="Tahoma"/>
      <w:sz w:val="17"/>
      <w:szCs w:val="17"/>
    </w:rPr>
  </w:style>
  <w:style w:type="paragraph" w:styleId="ab">
    <w:name w:val="Title"/>
    <w:basedOn w:val="a"/>
    <w:qFormat/>
    <w:rsid w:val="00B356E1"/>
    <w:pPr>
      <w:shd w:val="clear" w:color="auto" w:fill="FFFFFF"/>
      <w:spacing w:line="360" w:lineRule="auto"/>
      <w:ind w:right="14" w:firstLine="684"/>
      <w:jc w:val="center"/>
      <w:outlineLvl w:val="0"/>
    </w:pPr>
    <w:rPr>
      <w:color w:val="auto"/>
      <w:szCs w:val="20"/>
    </w:rPr>
  </w:style>
  <w:style w:type="paragraph" w:styleId="ac">
    <w:name w:val="Block Text"/>
    <w:basedOn w:val="a"/>
    <w:rsid w:val="00B356E1"/>
    <w:pPr>
      <w:shd w:val="clear" w:color="auto" w:fill="FFFFFF"/>
      <w:spacing w:line="360" w:lineRule="auto"/>
      <w:ind w:left="57" w:right="11"/>
      <w:jc w:val="both"/>
    </w:pPr>
    <w:rPr>
      <w:szCs w:val="20"/>
    </w:rPr>
  </w:style>
  <w:style w:type="paragraph" w:customStyle="1" w:styleId="prostotext">
    <w:name w:val="prosto text"/>
    <w:basedOn w:val="a"/>
    <w:rsid w:val="00D12507"/>
    <w:pPr>
      <w:widowControl w:val="0"/>
      <w:autoSpaceDE w:val="0"/>
      <w:autoSpaceDN w:val="0"/>
      <w:adjustRightInd w:val="0"/>
      <w:spacing w:line="360" w:lineRule="auto"/>
      <w:ind w:firstLine="720"/>
      <w:jc w:val="both"/>
    </w:pPr>
    <w:rPr>
      <w:rFonts w:cs="Arial"/>
      <w:color w:val="auto"/>
      <w:sz w:val="28"/>
      <w:szCs w:val="28"/>
      <w:lang w:val="uk-UA"/>
    </w:rPr>
  </w:style>
  <w:style w:type="paragraph" w:customStyle="1" w:styleId="11">
    <w:name w:val="Обычный1"/>
    <w:rsid w:val="002B33A7"/>
    <w:pPr>
      <w:widowControl w:val="0"/>
      <w:spacing w:line="280" w:lineRule="auto"/>
      <w:ind w:left="480" w:firstLine="380"/>
      <w:jc w:val="both"/>
    </w:pPr>
    <w:rPr>
      <w:snapToGrid w:val="0"/>
      <w:lang w:val="uk-UA"/>
    </w:rPr>
  </w:style>
  <w:style w:type="paragraph" w:styleId="ad">
    <w:name w:val="footer"/>
    <w:basedOn w:val="a"/>
    <w:rsid w:val="002B33A7"/>
    <w:pPr>
      <w:widowControl w:val="0"/>
      <w:tabs>
        <w:tab w:val="center" w:pos="4677"/>
        <w:tab w:val="right" w:pos="9355"/>
      </w:tabs>
      <w:autoSpaceDE w:val="0"/>
      <w:autoSpaceDN w:val="0"/>
      <w:adjustRightInd w:val="0"/>
    </w:pPr>
    <w:rPr>
      <w:rFonts w:ascii="Arial" w:hAnsi="Arial" w:cs="Arial"/>
      <w:color w:val="auto"/>
      <w:sz w:val="20"/>
      <w:szCs w:val="20"/>
    </w:rPr>
  </w:style>
  <w:style w:type="table" w:styleId="22">
    <w:name w:val="Table Subtle 2"/>
    <w:basedOn w:val="a1"/>
    <w:rsid w:val="002B33A7"/>
    <w:pPr>
      <w:widowControl w:val="0"/>
      <w:autoSpaceDE w:val="0"/>
      <w:autoSpaceDN w:val="0"/>
      <w:adjustRightInd w:val="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40">
    <w:name w:val="Table Classic 4"/>
    <w:basedOn w:val="a1"/>
    <w:rsid w:val="002B33A7"/>
    <w:pPr>
      <w:widowControl w:val="0"/>
      <w:autoSpaceDE w:val="0"/>
      <w:autoSpaceDN w:val="0"/>
      <w:adjustRightInd w:val="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e">
    <w:name w:val="Table Theme"/>
    <w:basedOn w:val="a1"/>
    <w:rsid w:val="002B33A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
    <w:rsid w:val="002944DC"/>
    <w:pPr>
      <w:widowControl w:val="0"/>
      <w:spacing w:line="360" w:lineRule="auto"/>
      <w:ind w:firstLine="720"/>
      <w:jc w:val="both"/>
    </w:pPr>
    <w:rPr>
      <w:color w:val="auto"/>
      <w:sz w:val="28"/>
      <w:szCs w:val="20"/>
    </w:rPr>
  </w:style>
  <w:style w:type="paragraph" w:styleId="af">
    <w:name w:val="No Spacing"/>
    <w:uiPriority w:val="1"/>
    <w:qFormat/>
    <w:rsid w:val="00315180"/>
    <w:rPr>
      <w:rFonts w:ascii="Calibri" w:eastAsia="Calibri" w:hAnsi="Calibri"/>
      <w:sz w:val="22"/>
      <w:szCs w:val="22"/>
      <w:lang w:val="uk-UA" w:eastAsia="en-US"/>
    </w:rPr>
  </w:style>
  <w:style w:type="character" w:customStyle="1" w:styleId="10">
    <w:name w:val="Заголовок 1 Знак"/>
    <w:link w:val="1"/>
    <w:rsid w:val="00EB573E"/>
    <w:rPr>
      <w:caps/>
      <w:sz w:val="24"/>
    </w:rPr>
  </w:style>
  <w:style w:type="character" w:customStyle="1" w:styleId="a6">
    <w:name w:val="Верхний колонтитул Знак"/>
    <w:link w:val="a5"/>
    <w:uiPriority w:val="99"/>
    <w:rsid w:val="00EB573E"/>
  </w:style>
  <w:style w:type="character" w:customStyle="1" w:styleId="af0">
    <w:name w:val="Подпись к таблице_"/>
    <w:link w:val="af1"/>
    <w:rsid w:val="00EB573E"/>
    <w:rPr>
      <w:sz w:val="27"/>
      <w:szCs w:val="27"/>
      <w:shd w:val="clear" w:color="auto" w:fill="FFFFFF"/>
    </w:rPr>
  </w:style>
  <w:style w:type="paragraph" w:customStyle="1" w:styleId="af1">
    <w:name w:val="Подпись к таблице"/>
    <w:basedOn w:val="a"/>
    <w:link w:val="af0"/>
    <w:rsid w:val="00EB573E"/>
    <w:pPr>
      <w:shd w:val="clear" w:color="auto" w:fill="FFFFFF"/>
      <w:spacing w:line="480" w:lineRule="exact"/>
    </w:pPr>
    <w:rPr>
      <w:color w:val="auto"/>
      <w:sz w:val="27"/>
      <w:szCs w:val="27"/>
    </w:rPr>
  </w:style>
  <w:style w:type="paragraph" w:customStyle="1" w:styleId="af2">
    <w:name w:val="Знак Знак"/>
    <w:basedOn w:val="a"/>
    <w:rsid w:val="00EB573E"/>
    <w:rPr>
      <w:rFonts w:ascii="Verdana" w:hAnsi="Verdana" w:cs="Verdana"/>
      <w:color w:val="auto"/>
      <w:sz w:val="20"/>
      <w:szCs w:val="20"/>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A426D"/>
    <w:rPr>
      <w:color w:val="000000"/>
      <w:sz w:val="24"/>
      <w:szCs w:val="24"/>
    </w:rPr>
  </w:style>
  <w:style w:type="paragraph" w:styleId="1">
    <w:name w:val="heading 1"/>
    <w:basedOn w:val="a"/>
    <w:next w:val="a"/>
    <w:link w:val="10"/>
    <w:qFormat/>
    <w:rsid w:val="006A426D"/>
    <w:pPr>
      <w:keepNext/>
      <w:spacing w:line="360" w:lineRule="auto"/>
      <w:ind w:firstLine="720"/>
      <w:jc w:val="center"/>
      <w:outlineLvl w:val="0"/>
    </w:pPr>
    <w:rPr>
      <w:caps/>
      <w:color w:val="auto"/>
      <w:szCs w:val="20"/>
    </w:rPr>
  </w:style>
  <w:style w:type="paragraph" w:styleId="2">
    <w:name w:val="heading 2"/>
    <w:basedOn w:val="a"/>
    <w:next w:val="a"/>
    <w:qFormat/>
    <w:rsid w:val="009D0B2B"/>
    <w:pPr>
      <w:keepNext/>
      <w:spacing w:before="240" w:after="60"/>
      <w:outlineLvl w:val="1"/>
    </w:pPr>
    <w:rPr>
      <w:rFonts w:ascii="Arial" w:hAnsi="Arial" w:cs="Arial"/>
      <w:b/>
      <w:bCs/>
      <w:i/>
      <w:iCs/>
      <w:sz w:val="28"/>
      <w:szCs w:val="28"/>
    </w:rPr>
  </w:style>
  <w:style w:type="paragraph" w:styleId="3">
    <w:name w:val="heading 3"/>
    <w:basedOn w:val="a"/>
    <w:next w:val="a"/>
    <w:qFormat/>
    <w:rsid w:val="009D0B2B"/>
    <w:pPr>
      <w:keepNext/>
      <w:spacing w:before="240" w:after="60"/>
      <w:outlineLvl w:val="2"/>
    </w:pPr>
    <w:rPr>
      <w:rFonts w:ascii="Arial" w:hAnsi="Arial" w:cs="Arial"/>
      <w:b/>
      <w:bCs/>
      <w:sz w:val="26"/>
      <w:szCs w:val="26"/>
    </w:rPr>
  </w:style>
  <w:style w:type="paragraph" w:styleId="4">
    <w:name w:val="heading 4"/>
    <w:basedOn w:val="a"/>
    <w:next w:val="a"/>
    <w:qFormat/>
    <w:rsid w:val="009D0B2B"/>
    <w:pPr>
      <w:keepNext/>
      <w:spacing w:before="240" w:after="60"/>
      <w:outlineLvl w:val="3"/>
    </w:pPr>
    <w:rPr>
      <w:b/>
      <w:bCs/>
      <w:sz w:val="28"/>
      <w:szCs w:val="28"/>
    </w:rPr>
  </w:style>
  <w:style w:type="paragraph" w:styleId="5">
    <w:name w:val="heading 5"/>
    <w:basedOn w:val="a"/>
    <w:next w:val="a"/>
    <w:qFormat/>
    <w:rsid w:val="00DF1D85"/>
    <w:pPr>
      <w:spacing w:before="240" w:after="60"/>
      <w:outlineLvl w:val="4"/>
    </w:pPr>
    <w:rPr>
      <w:b/>
      <w:bCs/>
      <w:i/>
      <w:iCs/>
      <w:sz w:val="26"/>
      <w:szCs w:val="26"/>
    </w:rPr>
  </w:style>
  <w:style w:type="paragraph" w:styleId="6">
    <w:name w:val="heading 6"/>
    <w:basedOn w:val="a"/>
    <w:next w:val="a"/>
    <w:qFormat/>
    <w:rsid w:val="009D0B2B"/>
    <w:pPr>
      <w:spacing w:before="240" w:after="60"/>
      <w:outlineLvl w:val="5"/>
    </w:pPr>
    <w:rPr>
      <w:b/>
      <w:bCs/>
      <w:sz w:val="22"/>
      <w:szCs w:val="22"/>
    </w:rPr>
  </w:style>
  <w:style w:type="paragraph" w:styleId="7">
    <w:name w:val="heading 7"/>
    <w:basedOn w:val="a"/>
    <w:next w:val="a"/>
    <w:qFormat/>
    <w:rsid w:val="00DF1D85"/>
    <w:pPr>
      <w:spacing w:before="240" w:after="60"/>
      <w:outlineLvl w:val="6"/>
    </w:pPr>
  </w:style>
  <w:style w:type="paragraph" w:styleId="8">
    <w:name w:val="heading 8"/>
    <w:basedOn w:val="a"/>
    <w:next w:val="a"/>
    <w:qFormat/>
    <w:rsid w:val="00B356E1"/>
    <w:pPr>
      <w:spacing w:before="240" w:after="60"/>
      <w:outlineLvl w:val="7"/>
    </w:pPr>
    <w:rPr>
      <w:i/>
      <w:iCs/>
    </w:rPr>
  </w:style>
  <w:style w:type="paragraph" w:styleId="9">
    <w:name w:val="heading 9"/>
    <w:basedOn w:val="a"/>
    <w:next w:val="a"/>
    <w:qFormat/>
    <w:rsid w:val="00E46AB3"/>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6A426D"/>
    <w:pPr>
      <w:spacing w:line="360" w:lineRule="auto"/>
      <w:ind w:firstLine="720"/>
      <w:jc w:val="center"/>
    </w:pPr>
    <w:rPr>
      <w:color w:val="auto"/>
      <w:szCs w:val="20"/>
    </w:rPr>
  </w:style>
  <w:style w:type="paragraph" w:styleId="a3">
    <w:name w:val="Body Text"/>
    <w:basedOn w:val="a"/>
    <w:rsid w:val="006A426D"/>
    <w:pPr>
      <w:spacing w:after="120"/>
    </w:pPr>
  </w:style>
  <w:style w:type="table" w:styleId="a4">
    <w:name w:val="Table Grid"/>
    <w:basedOn w:val="a1"/>
    <w:rsid w:val="006728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3"/>
    <w:basedOn w:val="a"/>
    <w:rsid w:val="009D0B2B"/>
    <w:pPr>
      <w:spacing w:after="120"/>
    </w:pPr>
    <w:rPr>
      <w:sz w:val="16"/>
      <w:szCs w:val="16"/>
    </w:rPr>
  </w:style>
  <w:style w:type="paragraph" w:styleId="21">
    <w:name w:val="Body Text 2"/>
    <w:basedOn w:val="a"/>
    <w:rsid w:val="009D0B2B"/>
    <w:pPr>
      <w:spacing w:after="120" w:line="480" w:lineRule="auto"/>
    </w:pPr>
  </w:style>
  <w:style w:type="paragraph" w:styleId="31">
    <w:name w:val="Body Text Indent 3"/>
    <w:basedOn w:val="a"/>
    <w:rsid w:val="00E46AB3"/>
    <w:pPr>
      <w:spacing w:after="120"/>
      <w:ind w:left="283"/>
    </w:pPr>
    <w:rPr>
      <w:sz w:val="16"/>
      <w:szCs w:val="16"/>
    </w:rPr>
  </w:style>
  <w:style w:type="paragraph" w:styleId="a5">
    <w:name w:val="header"/>
    <w:basedOn w:val="a"/>
    <w:link w:val="a6"/>
    <w:uiPriority w:val="99"/>
    <w:rsid w:val="00E46AB3"/>
    <w:pPr>
      <w:tabs>
        <w:tab w:val="center" w:pos="4153"/>
        <w:tab w:val="right" w:pos="8306"/>
      </w:tabs>
    </w:pPr>
    <w:rPr>
      <w:color w:val="auto"/>
      <w:sz w:val="20"/>
      <w:szCs w:val="20"/>
    </w:rPr>
  </w:style>
  <w:style w:type="paragraph" w:styleId="a7">
    <w:name w:val="Body Text Indent"/>
    <w:basedOn w:val="a"/>
    <w:rsid w:val="00E46AB3"/>
    <w:pPr>
      <w:spacing w:after="120"/>
      <w:ind w:left="283"/>
    </w:pPr>
  </w:style>
  <w:style w:type="character" w:styleId="a8">
    <w:name w:val="page number"/>
    <w:basedOn w:val="a0"/>
    <w:rsid w:val="00B40C3A"/>
  </w:style>
  <w:style w:type="paragraph" w:styleId="a9">
    <w:name w:val="Normal (Web)"/>
    <w:basedOn w:val="a"/>
    <w:rsid w:val="0092734C"/>
    <w:pPr>
      <w:spacing w:before="100" w:beforeAutospacing="1" w:after="100" w:afterAutospacing="1"/>
    </w:pPr>
    <w:rPr>
      <w:rFonts w:ascii="Verdana" w:hAnsi="Verdana" w:cs="Verdana"/>
      <w:color w:val="auto"/>
      <w:sz w:val="17"/>
      <w:szCs w:val="17"/>
    </w:rPr>
  </w:style>
  <w:style w:type="paragraph" w:customStyle="1" w:styleId="normal">
    <w:name w:val="normal"/>
    <w:basedOn w:val="a"/>
    <w:rsid w:val="0092734C"/>
    <w:pPr>
      <w:spacing w:before="100" w:beforeAutospacing="1" w:after="100" w:afterAutospacing="1"/>
    </w:pPr>
    <w:rPr>
      <w:color w:val="auto"/>
    </w:rPr>
  </w:style>
  <w:style w:type="character" w:styleId="aa">
    <w:name w:val="Emphasis"/>
    <w:qFormat/>
    <w:rsid w:val="006021C4"/>
    <w:rPr>
      <w:i/>
      <w:iCs/>
    </w:rPr>
  </w:style>
  <w:style w:type="paragraph" w:customStyle="1" w:styleId="text">
    <w:name w:val="text"/>
    <w:basedOn w:val="a"/>
    <w:rsid w:val="006021C4"/>
    <w:pPr>
      <w:spacing w:line="225" w:lineRule="atLeast"/>
      <w:ind w:left="45" w:right="45" w:firstLine="450"/>
      <w:jc w:val="both"/>
    </w:pPr>
    <w:rPr>
      <w:rFonts w:ascii="Tahoma" w:hAnsi="Tahoma" w:cs="Tahoma"/>
      <w:sz w:val="17"/>
      <w:szCs w:val="17"/>
    </w:rPr>
  </w:style>
  <w:style w:type="paragraph" w:styleId="ab">
    <w:name w:val="Title"/>
    <w:basedOn w:val="a"/>
    <w:qFormat/>
    <w:rsid w:val="00B356E1"/>
    <w:pPr>
      <w:shd w:val="clear" w:color="auto" w:fill="FFFFFF"/>
      <w:spacing w:line="360" w:lineRule="auto"/>
      <w:ind w:right="14" w:firstLine="684"/>
      <w:jc w:val="center"/>
      <w:outlineLvl w:val="0"/>
    </w:pPr>
    <w:rPr>
      <w:color w:val="auto"/>
      <w:szCs w:val="20"/>
    </w:rPr>
  </w:style>
  <w:style w:type="paragraph" w:styleId="ac">
    <w:name w:val="Block Text"/>
    <w:basedOn w:val="a"/>
    <w:rsid w:val="00B356E1"/>
    <w:pPr>
      <w:shd w:val="clear" w:color="auto" w:fill="FFFFFF"/>
      <w:spacing w:line="360" w:lineRule="auto"/>
      <w:ind w:left="57" w:right="11"/>
      <w:jc w:val="both"/>
    </w:pPr>
    <w:rPr>
      <w:szCs w:val="20"/>
    </w:rPr>
  </w:style>
  <w:style w:type="paragraph" w:customStyle="1" w:styleId="prostotext">
    <w:name w:val="prosto text"/>
    <w:basedOn w:val="a"/>
    <w:rsid w:val="00D12507"/>
    <w:pPr>
      <w:widowControl w:val="0"/>
      <w:autoSpaceDE w:val="0"/>
      <w:autoSpaceDN w:val="0"/>
      <w:adjustRightInd w:val="0"/>
      <w:spacing w:line="360" w:lineRule="auto"/>
      <w:ind w:firstLine="720"/>
      <w:jc w:val="both"/>
    </w:pPr>
    <w:rPr>
      <w:rFonts w:cs="Arial"/>
      <w:color w:val="auto"/>
      <w:sz w:val="28"/>
      <w:szCs w:val="28"/>
      <w:lang w:val="uk-UA"/>
    </w:rPr>
  </w:style>
  <w:style w:type="paragraph" w:customStyle="1" w:styleId="11">
    <w:name w:val="Обычный1"/>
    <w:rsid w:val="002B33A7"/>
    <w:pPr>
      <w:widowControl w:val="0"/>
      <w:spacing w:line="280" w:lineRule="auto"/>
      <w:ind w:left="480" w:firstLine="380"/>
      <w:jc w:val="both"/>
    </w:pPr>
    <w:rPr>
      <w:snapToGrid w:val="0"/>
      <w:lang w:val="uk-UA"/>
    </w:rPr>
  </w:style>
  <w:style w:type="paragraph" w:styleId="ad">
    <w:name w:val="footer"/>
    <w:basedOn w:val="a"/>
    <w:rsid w:val="002B33A7"/>
    <w:pPr>
      <w:widowControl w:val="0"/>
      <w:tabs>
        <w:tab w:val="center" w:pos="4677"/>
        <w:tab w:val="right" w:pos="9355"/>
      </w:tabs>
      <w:autoSpaceDE w:val="0"/>
      <w:autoSpaceDN w:val="0"/>
      <w:adjustRightInd w:val="0"/>
    </w:pPr>
    <w:rPr>
      <w:rFonts w:ascii="Arial" w:hAnsi="Arial" w:cs="Arial"/>
      <w:color w:val="auto"/>
      <w:sz w:val="20"/>
      <w:szCs w:val="20"/>
    </w:rPr>
  </w:style>
  <w:style w:type="table" w:styleId="22">
    <w:name w:val="Table Subtle 2"/>
    <w:basedOn w:val="a1"/>
    <w:rsid w:val="002B33A7"/>
    <w:pPr>
      <w:widowControl w:val="0"/>
      <w:autoSpaceDE w:val="0"/>
      <w:autoSpaceDN w:val="0"/>
      <w:adjustRightInd w:val="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40">
    <w:name w:val="Table Classic 4"/>
    <w:basedOn w:val="a1"/>
    <w:rsid w:val="002B33A7"/>
    <w:pPr>
      <w:widowControl w:val="0"/>
      <w:autoSpaceDE w:val="0"/>
      <w:autoSpaceDN w:val="0"/>
      <w:adjustRightInd w:val="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e">
    <w:name w:val="Table Theme"/>
    <w:basedOn w:val="a1"/>
    <w:rsid w:val="002B33A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
    <w:rsid w:val="002944DC"/>
    <w:pPr>
      <w:widowControl w:val="0"/>
      <w:spacing w:line="360" w:lineRule="auto"/>
      <w:ind w:firstLine="720"/>
      <w:jc w:val="both"/>
    </w:pPr>
    <w:rPr>
      <w:color w:val="auto"/>
      <w:sz w:val="28"/>
      <w:szCs w:val="20"/>
    </w:rPr>
  </w:style>
  <w:style w:type="paragraph" w:styleId="af">
    <w:name w:val="No Spacing"/>
    <w:uiPriority w:val="1"/>
    <w:qFormat/>
    <w:rsid w:val="00315180"/>
    <w:rPr>
      <w:rFonts w:ascii="Calibri" w:eastAsia="Calibri" w:hAnsi="Calibri"/>
      <w:sz w:val="22"/>
      <w:szCs w:val="22"/>
      <w:lang w:val="uk-UA" w:eastAsia="en-US"/>
    </w:rPr>
  </w:style>
  <w:style w:type="character" w:customStyle="1" w:styleId="10">
    <w:name w:val="Заголовок 1 Знак"/>
    <w:link w:val="1"/>
    <w:rsid w:val="00EB573E"/>
    <w:rPr>
      <w:caps/>
      <w:sz w:val="24"/>
    </w:rPr>
  </w:style>
  <w:style w:type="character" w:customStyle="1" w:styleId="a6">
    <w:name w:val="Верхний колонтитул Знак"/>
    <w:link w:val="a5"/>
    <w:uiPriority w:val="99"/>
    <w:rsid w:val="00EB573E"/>
  </w:style>
  <w:style w:type="character" w:customStyle="1" w:styleId="af0">
    <w:name w:val="Подпись к таблице_"/>
    <w:link w:val="af1"/>
    <w:rsid w:val="00EB573E"/>
    <w:rPr>
      <w:sz w:val="27"/>
      <w:szCs w:val="27"/>
      <w:shd w:val="clear" w:color="auto" w:fill="FFFFFF"/>
    </w:rPr>
  </w:style>
  <w:style w:type="paragraph" w:customStyle="1" w:styleId="af1">
    <w:name w:val="Подпись к таблице"/>
    <w:basedOn w:val="a"/>
    <w:link w:val="af0"/>
    <w:rsid w:val="00EB573E"/>
    <w:pPr>
      <w:shd w:val="clear" w:color="auto" w:fill="FFFFFF"/>
      <w:spacing w:line="480" w:lineRule="exact"/>
    </w:pPr>
    <w:rPr>
      <w:color w:val="auto"/>
      <w:sz w:val="27"/>
      <w:szCs w:val="27"/>
    </w:rPr>
  </w:style>
  <w:style w:type="paragraph" w:customStyle="1" w:styleId="af2">
    <w:name w:val="Знак Знак"/>
    <w:basedOn w:val="a"/>
    <w:rsid w:val="00EB573E"/>
    <w:rPr>
      <w:rFonts w:ascii="Verdana" w:hAnsi="Verdana" w:cs="Verdana"/>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76267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chart" Target="charts/chart1.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______________________1.xlsm"/></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hPercent val="40"/>
      <c:rotY val="20"/>
      <c:depthPercent val="100"/>
      <c:rAngAx val="1"/>
    </c:view3D>
    <c:floor>
      <c:thickness val="0"/>
      <c:spPr>
        <a:gradFill rotWithShape="0">
          <a:gsLst>
            <a:gs pos="0">
              <a:srgbClr xmlns:mc="http://schemas.openxmlformats.org/markup-compatibility/2006" xmlns:a14="http://schemas.microsoft.com/office/drawing/2010/main" val="C0C0C0" mc:Ignorable="a14" a14:legacySpreadsheetColorIndex="22"/>
            </a:gs>
            <a:gs pos="100000">
              <a:srgbClr xmlns:mc="http://schemas.openxmlformats.org/markup-compatibility/2006" xmlns:a14="http://schemas.microsoft.com/office/drawing/2010/main" val="FFFFFF" mc:Ignorable="a14" a14:legacySpreadsheetColorIndex="22">
                <a:gamma/>
                <a:tint val="0"/>
                <a:invGamma/>
              </a:srgbClr>
            </a:gs>
          </a:gsLst>
          <a:lin ang="2700000" scaled="1"/>
        </a:gradFill>
        <a:ln w="3175">
          <a:solidFill>
            <a:srgbClr val="000000"/>
          </a:solidFill>
          <a:prstDash val="solid"/>
        </a:ln>
      </c:spPr>
    </c:floor>
    <c:sideWall>
      <c:thickness val="0"/>
      <c:spPr>
        <a:gradFill rotWithShape="0">
          <a:gsLst>
            <a:gs pos="0">
              <a:srgbClr xmlns:mc="http://schemas.openxmlformats.org/markup-compatibility/2006" xmlns:a14="http://schemas.microsoft.com/office/drawing/2010/main" val="C0C0C0" mc:Ignorable="a14" a14:legacySpreadsheetColorIndex="22"/>
            </a:gs>
            <a:gs pos="100000">
              <a:srgbClr xmlns:mc="http://schemas.openxmlformats.org/markup-compatibility/2006" xmlns:a14="http://schemas.microsoft.com/office/drawing/2010/main" val="FFFFFF" mc:Ignorable="a14" a14:legacySpreadsheetColorIndex="22">
                <a:gamma/>
                <a:tint val="0"/>
                <a:invGamma/>
              </a:srgbClr>
            </a:gs>
          </a:gsLst>
          <a:lin ang="2700000" scaled="1"/>
        </a:gradFill>
        <a:ln w="12700">
          <a:solidFill>
            <a:srgbClr val="808080"/>
          </a:solidFill>
          <a:prstDash val="solid"/>
        </a:ln>
      </c:spPr>
    </c:sideWall>
    <c:backWall>
      <c:thickness val="0"/>
      <c:spPr>
        <a:gradFill rotWithShape="0">
          <a:gsLst>
            <a:gs pos="0">
              <a:srgbClr xmlns:mc="http://schemas.openxmlformats.org/markup-compatibility/2006" xmlns:a14="http://schemas.microsoft.com/office/drawing/2010/main" val="C0C0C0" mc:Ignorable="a14" a14:legacySpreadsheetColorIndex="22"/>
            </a:gs>
            <a:gs pos="100000">
              <a:srgbClr xmlns:mc="http://schemas.openxmlformats.org/markup-compatibility/2006" xmlns:a14="http://schemas.microsoft.com/office/drawing/2010/main" val="FFFFFF" mc:Ignorable="a14" a14:legacySpreadsheetColorIndex="22">
                <a:gamma/>
                <a:tint val="0"/>
                <a:invGamma/>
              </a:srgbClr>
            </a:gs>
          </a:gsLst>
          <a:lin ang="2700000" scaled="1"/>
        </a:gradFill>
        <a:ln w="12700">
          <a:solidFill>
            <a:srgbClr val="808080"/>
          </a:solidFill>
          <a:prstDash val="solid"/>
        </a:ln>
      </c:spPr>
    </c:backWall>
    <c:plotArea>
      <c:layout>
        <c:manualLayout>
          <c:layoutTarget val="inner"/>
          <c:xMode val="edge"/>
          <c:yMode val="edge"/>
          <c:x val="0.16986301369863"/>
          <c:y val="0.0827067669172932"/>
          <c:w val="0.589041095890411"/>
          <c:h val="0.533834586466165"/>
        </c:manualLayout>
      </c:layout>
      <c:bar3DChart>
        <c:barDir val="col"/>
        <c:grouping val="clustered"/>
        <c:varyColors val="0"/>
        <c:ser>
          <c:idx val="0"/>
          <c:order val="0"/>
          <c:tx>
            <c:v>Коефіцієнт абсолютної ліквідності</c:v>
          </c:tx>
          <c:spPr>
            <a:solidFill>
              <a:srgbClr val="33CCCC"/>
            </a:solidFill>
            <a:ln w="13046">
              <a:solidFill>
                <a:srgbClr val="000000"/>
              </a:solidFill>
              <a:prstDash val="solid"/>
            </a:ln>
          </c:spPr>
          <c:invertIfNegative val="0"/>
          <c:cat>
            <c:numRef>
              <c:f>Лист1!$C$3:$E$3</c:f>
              <c:numCache>
                <c:formatCode>General</c:formatCode>
                <c:ptCount val="3"/>
                <c:pt idx="0">
                  <c:v>2007.0</c:v>
                </c:pt>
                <c:pt idx="1">
                  <c:v>2008.0</c:v>
                </c:pt>
                <c:pt idx="2">
                  <c:v>2009.0</c:v>
                </c:pt>
              </c:numCache>
            </c:numRef>
          </c:cat>
          <c:val>
            <c:numRef>
              <c:f>Лист1!$C$4:$E$4</c:f>
              <c:numCache>
                <c:formatCode>General</c:formatCode>
                <c:ptCount val="3"/>
                <c:pt idx="0">
                  <c:v>0.45</c:v>
                </c:pt>
                <c:pt idx="1">
                  <c:v>1.85</c:v>
                </c:pt>
                <c:pt idx="2">
                  <c:v>1.32</c:v>
                </c:pt>
              </c:numCache>
            </c:numRef>
          </c:val>
        </c:ser>
        <c:ser>
          <c:idx val="1"/>
          <c:order val="1"/>
          <c:tx>
            <c:v>Коефіцієнт швидкої ліквідності</c:v>
          </c:tx>
          <c:spPr>
            <a:solidFill>
              <a:srgbClr val="A2BD90"/>
            </a:solidFill>
            <a:ln w="13046">
              <a:solidFill>
                <a:srgbClr val="000000"/>
              </a:solidFill>
              <a:prstDash val="solid"/>
            </a:ln>
          </c:spPr>
          <c:invertIfNegative val="0"/>
          <c:cat>
            <c:numRef>
              <c:f>Лист1!$C$3:$E$3</c:f>
              <c:numCache>
                <c:formatCode>General</c:formatCode>
                <c:ptCount val="3"/>
                <c:pt idx="0">
                  <c:v>2007.0</c:v>
                </c:pt>
                <c:pt idx="1">
                  <c:v>2008.0</c:v>
                </c:pt>
                <c:pt idx="2">
                  <c:v>2009.0</c:v>
                </c:pt>
              </c:numCache>
            </c:numRef>
          </c:cat>
          <c:val>
            <c:numRef>
              <c:f>Лист1!$C$5:$E$5</c:f>
              <c:numCache>
                <c:formatCode>General</c:formatCode>
                <c:ptCount val="3"/>
                <c:pt idx="0">
                  <c:v>0.5</c:v>
                </c:pt>
                <c:pt idx="1">
                  <c:v>2.14</c:v>
                </c:pt>
                <c:pt idx="2">
                  <c:v>1.53</c:v>
                </c:pt>
              </c:numCache>
            </c:numRef>
          </c:val>
        </c:ser>
        <c:ser>
          <c:idx val="2"/>
          <c:order val="2"/>
          <c:tx>
            <c:v>Коефіцієнт покриття</c:v>
          </c:tx>
          <c:spPr>
            <a:solidFill>
              <a:srgbClr val="FFF58C"/>
            </a:solidFill>
            <a:ln w="13046">
              <a:solidFill>
                <a:srgbClr val="000000"/>
              </a:solidFill>
              <a:prstDash val="solid"/>
            </a:ln>
          </c:spPr>
          <c:invertIfNegative val="0"/>
          <c:cat>
            <c:numRef>
              <c:f>Лист1!$C$3:$E$3</c:f>
              <c:numCache>
                <c:formatCode>General</c:formatCode>
                <c:ptCount val="3"/>
                <c:pt idx="0">
                  <c:v>2007.0</c:v>
                </c:pt>
                <c:pt idx="1">
                  <c:v>2008.0</c:v>
                </c:pt>
                <c:pt idx="2">
                  <c:v>2009.0</c:v>
                </c:pt>
              </c:numCache>
            </c:numRef>
          </c:cat>
          <c:val>
            <c:numRef>
              <c:f>Лист1!$C$6:$E$6</c:f>
              <c:numCache>
                <c:formatCode>General</c:formatCode>
                <c:ptCount val="3"/>
                <c:pt idx="0">
                  <c:v>1.14</c:v>
                </c:pt>
                <c:pt idx="1">
                  <c:v>4.83</c:v>
                </c:pt>
                <c:pt idx="2">
                  <c:v>4.189999999999999</c:v>
                </c:pt>
              </c:numCache>
            </c:numRef>
          </c:val>
        </c:ser>
        <c:dLbls>
          <c:showLegendKey val="0"/>
          <c:showVal val="0"/>
          <c:showCatName val="0"/>
          <c:showSerName val="0"/>
          <c:showPercent val="0"/>
          <c:showBubbleSize val="0"/>
        </c:dLbls>
        <c:gapWidth val="150"/>
        <c:shape val="cylinder"/>
        <c:axId val="871021240"/>
        <c:axId val="711265416"/>
        <c:axId val="0"/>
      </c:bar3DChart>
      <c:catAx>
        <c:axId val="871021240"/>
        <c:scaling>
          <c:orientation val="minMax"/>
        </c:scaling>
        <c:delete val="0"/>
        <c:axPos val="b"/>
        <c:title>
          <c:tx>
            <c:rich>
              <a:bodyPr/>
              <a:lstStyle/>
              <a:p>
                <a:pPr>
                  <a:defRPr sz="925" b="0" i="0" u="none" strike="noStrike" baseline="0">
                    <a:solidFill>
                      <a:srgbClr val="000000"/>
                    </a:solidFill>
                    <a:latin typeface="Arial Cyr"/>
                    <a:ea typeface="Arial Cyr"/>
                    <a:cs typeface="Arial Cyr"/>
                  </a:defRPr>
                </a:pPr>
                <a:r>
                  <a:t>період</a:t>
                </a:r>
              </a:p>
            </c:rich>
          </c:tx>
          <c:layout>
            <c:manualLayout>
              <c:xMode val="edge"/>
              <c:yMode val="edge"/>
              <c:x val="0.405479452054794"/>
              <c:y val="0.759398496240601"/>
            </c:manualLayout>
          </c:layout>
          <c:overlay val="0"/>
          <c:spPr>
            <a:noFill/>
            <a:ln w="26092">
              <a:noFill/>
            </a:ln>
          </c:spPr>
        </c:title>
        <c:numFmt formatCode="General" sourceLinked="1"/>
        <c:majorTickMark val="out"/>
        <c:minorTickMark val="none"/>
        <c:tickLblPos val="low"/>
        <c:spPr>
          <a:ln w="3262">
            <a:solidFill>
              <a:srgbClr val="000000"/>
            </a:solidFill>
            <a:prstDash val="solid"/>
          </a:ln>
        </c:spPr>
        <c:txPr>
          <a:bodyPr rot="0" vert="horz"/>
          <a:lstStyle/>
          <a:p>
            <a:pPr>
              <a:defRPr sz="925" b="0" i="0" u="none" strike="noStrike" baseline="0">
                <a:solidFill>
                  <a:srgbClr val="000000"/>
                </a:solidFill>
                <a:latin typeface="Arial Cyr"/>
                <a:ea typeface="Arial Cyr"/>
                <a:cs typeface="Arial Cyr"/>
              </a:defRPr>
            </a:pPr>
            <a:endParaRPr lang="ru-RU"/>
          </a:p>
        </c:txPr>
        <c:crossAx val="711265416"/>
        <c:crosses val="autoZero"/>
        <c:auto val="1"/>
        <c:lblAlgn val="ctr"/>
        <c:lblOffset val="100"/>
        <c:tickLblSkip val="1"/>
        <c:tickMarkSkip val="1"/>
        <c:noMultiLvlLbl val="0"/>
      </c:catAx>
      <c:valAx>
        <c:axId val="711265416"/>
        <c:scaling>
          <c:orientation val="minMax"/>
        </c:scaling>
        <c:delete val="0"/>
        <c:axPos val="l"/>
        <c:majorGridlines>
          <c:spPr>
            <a:ln w="3262">
              <a:solidFill>
                <a:srgbClr val="000000"/>
              </a:solidFill>
              <a:prstDash val="solid"/>
            </a:ln>
          </c:spPr>
        </c:majorGridlines>
        <c:title>
          <c:tx>
            <c:rich>
              <a:bodyPr rot="0" vert="horz"/>
              <a:lstStyle/>
              <a:p>
                <a:pPr algn="ctr">
                  <a:defRPr sz="925" b="0" i="0" u="none" strike="noStrike" baseline="0">
                    <a:solidFill>
                      <a:srgbClr val="000000"/>
                    </a:solidFill>
                    <a:latin typeface="Arial Cyr"/>
                    <a:ea typeface="Arial Cyr"/>
                    <a:cs typeface="Arial Cyr"/>
                  </a:defRPr>
                </a:pPr>
                <a:r>
                  <a:t>значення</a:t>
                </a:r>
              </a:p>
            </c:rich>
          </c:tx>
          <c:layout>
            <c:manualLayout>
              <c:xMode val="edge"/>
              <c:yMode val="edge"/>
              <c:x val="0.073972602739726"/>
              <c:y val="0.31578947368421"/>
            </c:manualLayout>
          </c:layout>
          <c:overlay val="0"/>
          <c:spPr>
            <a:noFill/>
            <a:ln w="26092">
              <a:noFill/>
            </a:ln>
          </c:spPr>
        </c:title>
        <c:numFmt formatCode="General" sourceLinked="1"/>
        <c:majorTickMark val="out"/>
        <c:minorTickMark val="none"/>
        <c:tickLblPos val="nextTo"/>
        <c:spPr>
          <a:ln w="3262">
            <a:solidFill>
              <a:srgbClr val="000000"/>
            </a:solidFill>
            <a:prstDash val="solid"/>
          </a:ln>
        </c:spPr>
        <c:txPr>
          <a:bodyPr rot="0" vert="horz"/>
          <a:lstStyle/>
          <a:p>
            <a:pPr>
              <a:defRPr sz="925" b="0" i="0" u="none" strike="noStrike" baseline="0">
                <a:solidFill>
                  <a:srgbClr val="000000"/>
                </a:solidFill>
                <a:latin typeface="Arial Cyr"/>
                <a:ea typeface="Arial Cyr"/>
                <a:cs typeface="Arial Cyr"/>
              </a:defRPr>
            </a:pPr>
            <a:endParaRPr lang="ru-RU"/>
          </a:p>
        </c:txPr>
        <c:crossAx val="871021240"/>
        <c:crosses val="autoZero"/>
        <c:crossBetween val="between"/>
      </c:valAx>
      <c:spPr>
        <a:noFill/>
        <a:ln w="26092">
          <a:noFill/>
        </a:ln>
      </c:spPr>
    </c:plotArea>
    <c:legend>
      <c:legendPos val="r"/>
      <c:layout>
        <c:manualLayout>
          <c:xMode val="edge"/>
          <c:yMode val="edge"/>
          <c:x val="0.624657534246575"/>
          <c:y val="0.0451127819548872"/>
          <c:w val="0.375342465753425"/>
          <c:h val="0.736842105263158"/>
        </c:manualLayout>
      </c:layout>
      <c:overlay val="0"/>
      <c:spPr>
        <a:solidFill>
          <a:srgbClr val="FFFFFF"/>
        </a:solidFill>
        <a:ln w="3262">
          <a:solidFill>
            <a:srgbClr val="000000"/>
          </a:solidFill>
          <a:prstDash val="solid"/>
        </a:ln>
      </c:spPr>
      <c:txPr>
        <a:bodyPr/>
        <a:lstStyle/>
        <a:p>
          <a:pPr>
            <a:defRPr sz="113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solidFill>
      <a:srgbClr val="FFFFFF"/>
    </a:solidFill>
    <a:ln w="3262">
      <a:solidFill>
        <a:srgbClr val="000000"/>
      </a:solidFill>
      <a:prstDash val="solid"/>
    </a:ln>
  </c:spPr>
  <c:txPr>
    <a:bodyPr/>
    <a:lstStyle/>
    <a:p>
      <a:pPr>
        <a:defRPr sz="925" b="0"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128</Pages>
  <Words>29736</Words>
  <Characters>169497</Characters>
  <Application>Microsoft Macintosh Word</Application>
  <DocSecurity>0</DocSecurity>
  <Lines>1412</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198836</CharactersWithSpaces>
  <SharedDoc>false</SharedDoc>
  <HLinks>
    <vt:vector size="6" baseType="variant">
      <vt:variant>
        <vt:i4>1770581</vt:i4>
      </vt:variant>
      <vt:variant>
        <vt:i4>0</vt:i4>
      </vt:variant>
      <vt:variant>
        <vt:i4>0</vt:i4>
      </vt:variant>
      <vt:variant>
        <vt:i4>5</vt:i4>
      </vt:variant>
      <vt:variant>
        <vt:lpwstr>http://bigc.ru/publications/glossary/part7_fin_mang.php</vt:lpwstr>
      </vt:variant>
      <vt:variant>
        <vt:lpwstr>Коссе#Коссе</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cp:lastModifiedBy>mac Денис</cp:lastModifiedBy>
  <cp:revision>2</cp:revision>
  <cp:lastPrinted>2011-02-23T09:04:00Z</cp:lastPrinted>
  <dcterms:created xsi:type="dcterms:W3CDTF">2018-01-16T08:22:00Z</dcterms:created>
  <dcterms:modified xsi:type="dcterms:W3CDTF">2018-01-16T08:22:00Z</dcterms:modified>
</cp:coreProperties>
</file>