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7B" w:rsidRPr="0035307B" w:rsidRDefault="0035307B" w:rsidP="00587294">
      <w:pPr>
        <w:spacing w:before="20" w:after="20" w:line="36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bookmarkStart w:id="0" w:name="_GoBack"/>
      <w:bookmarkEnd w:id="0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Дипломнийпроектнатему</w:t>
      </w:r>
      <w:proofErr w:type="gramStart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:Р</w:t>
      </w:r>
      <w:proofErr w:type="gramEnd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 xml:space="preserve">озробитикомпютерно-інтегрованусистемууправлінняреакторомнеперервноїдіївиробництваполівінілацетату і </w:t>
      </w:r>
      <w:proofErr w:type="spellStart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виконатипараметричнийсинтезодноконтурної</w:t>
      </w:r>
      <w:proofErr w:type="spellEnd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 xml:space="preserve"> АСР </w:t>
      </w:r>
      <w:proofErr w:type="spellStart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концентраціїреакційноїмаси</w:t>
      </w:r>
      <w:proofErr w:type="spellEnd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 xml:space="preserve"> в </w:t>
      </w:r>
      <w:proofErr w:type="spellStart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реакторі</w:t>
      </w:r>
      <w:proofErr w:type="spellEnd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.</w:t>
      </w:r>
    </w:p>
    <w:p w:rsidR="0035307B" w:rsidRPr="0035307B" w:rsidRDefault="0035307B" w:rsidP="0035307B">
      <w:pPr>
        <w:spacing w:before="20" w:after="2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 </w:t>
      </w:r>
    </w:p>
    <w:p w:rsidR="0035307B" w:rsidRPr="0035307B" w:rsidRDefault="0035307B" w:rsidP="0035307B">
      <w:pPr>
        <w:spacing w:before="20" w:after="2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proofErr w:type="spellStart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Виконавстудент</w:t>
      </w:r>
      <w:proofErr w:type="gramStart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:г</w:t>
      </w:r>
      <w:proofErr w:type="gramEnd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р</w:t>
      </w:r>
      <w:proofErr w:type="spellEnd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 xml:space="preserve"> АТП-14З, </w:t>
      </w:r>
      <w:proofErr w:type="spellStart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Агфонов</w:t>
      </w:r>
      <w:proofErr w:type="spellEnd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 xml:space="preserve"> Денис </w:t>
      </w:r>
      <w:proofErr w:type="spellStart"/>
      <w:r w:rsidRPr="0035307B"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  <w:t>Юрійович</w:t>
      </w:r>
      <w:proofErr w:type="spellEnd"/>
    </w:p>
    <w:p w:rsidR="0035307B" w:rsidRPr="0035307B" w:rsidRDefault="0035307B" w:rsidP="0035307B">
      <w:pPr>
        <w:spacing w:before="20" w:after="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E65E5" w:rsidRDefault="00587294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307B" w:rsidRDefault="0035307B" w:rsidP="0035307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36B8" w:rsidRPr="00F2335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 результат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 реакц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D327FF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327FF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D327FF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D327FF">
        <w:rPr>
          <w:rFonts w:ascii="Times New Roman" w:hAnsi="Times New Roman"/>
          <w:sz w:val="28"/>
          <w:szCs w:val="28"/>
          <w:lang w:val="uk-UA"/>
        </w:rPr>
        <w:t>лацетат</w:t>
      </w:r>
      <w:r>
        <w:rPr>
          <w:rFonts w:ascii="Times New Roman" w:hAnsi="Times New Roman"/>
          <w:sz w:val="28"/>
          <w:szCs w:val="28"/>
          <w:lang w:val="uk-UA"/>
        </w:rPr>
        <w:t>уу</w:t>
      </w:r>
      <w:proofErr w:type="spellEnd"/>
      <w:r w:rsidRPr="00D327FF">
        <w:rPr>
          <w:rFonts w:ascii="Times New Roman" w:hAnsi="Times New Roman"/>
          <w:sz w:val="28"/>
          <w:szCs w:val="28"/>
          <w:lang w:val="uk-UA"/>
        </w:rPr>
        <w:t xml:space="preserve"> метанол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 (р</w:t>
      </w:r>
      <w:r>
        <w:rPr>
          <w:rFonts w:ascii="Times New Roman" w:hAnsi="Times New Roman"/>
          <w:sz w:val="28"/>
          <w:szCs w:val="28"/>
          <w:lang w:val="uk-UA"/>
        </w:rPr>
        <w:t>озчинник</w:t>
      </w:r>
      <w:r w:rsidRPr="00D327FF">
        <w:rPr>
          <w:rFonts w:ascii="Times New Roman" w:hAnsi="Times New Roman"/>
          <w:sz w:val="28"/>
          <w:szCs w:val="28"/>
          <w:lang w:val="uk-UA"/>
        </w:rPr>
        <w:t>) 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д </w:t>
      </w:r>
      <w:r>
        <w:rPr>
          <w:rFonts w:ascii="Times New Roman" w:hAnsi="Times New Roman"/>
          <w:sz w:val="28"/>
          <w:szCs w:val="28"/>
          <w:lang w:val="uk-UA"/>
        </w:rPr>
        <w:t>дією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 радикал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в, </w:t>
      </w:r>
      <w:r>
        <w:rPr>
          <w:rFonts w:ascii="Times New Roman" w:hAnsi="Times New Roman"/>
          <w:sz w:val="28"/>
          <w:szCs w:val="28"/>
          <w:lang w:val="uk-UA"/>
        </w:rPr>
        <w:t xml:space="preserve">що  створюються </w:t>
      </w:r>
      <w:r w:rsidRPr="00D327FF">
        <w:rPr>
          <w:rFonts w:ascii="Times New Roman" w:hAnsi="Times New Roman"/>
          <w:sz w:val="28"/>
          <w:szCs w:val="28"/>
          <w:lang w:val="uk-UA"/>
        </w:rPr>
        <w:t xml:space="preserve"> при р</w:t>
      </w:r>
      <w:r>
        <w:rPr>
          <w:rFonts w:ascii="Times New Roman" w:hAnsi="Times New Roman"/>
          <w:sz w:val="28"/>
          <w:szCs w:val="28"/>
          <w:lang w:val="uk-UA"/>
        </w:rPr>
        <w:t xml:space="preserve">озпаді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</w:t>
      </w:r>
      <w:r w:rsidRPr="002835D4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835D4">
        <w:rPr>
          <w:rFonts w:ascii="Times New Roman" w:hAnsi="Times New Roman"/>
          <w:sz w:val="28"/>
          <w:szCs w:val="28"/>
          <w:lang w:val="uk-UA"/>
        </w:rPr>
        <w:t>ціївника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отримується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полівіні</w:t>
      </w:r>
      <w:r w:rsidRPr="00D327FF">
        <w:rPr>
          <w:rFonts w:ascii="Times New Roman" w:hAnsi="Times New Roman"/>
          <w:sz w:val="28"/>
          <w:szCs w:val="28"/>
          <w:lang w:val="uk-UA"/>
        </w:rPr>
        <w:t>лацетат</w:t>
      </w:r>
      <w:proofErr w:type="spellEnd"/>
      <w:r w:rsidRPr="00D327F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966C65">
        <w:rPr>
          <w:rFonts w:ascii="Times New Roman" w:hAnsi="Times New Roman"/>
          <w:sz w:val="28"/>
          <w:szCs w:val="28"/>
          <w:lang w:val="uk-UA"/>
        </w:rPr>
        <w:t>Реакц</w:t>
      </w:r>
      <w:r>
        <w:rPr>
          <w:rFonts w:ascii="Times New Roman" w:hAnsi="Times New Roman"/>
          <w:sz w:val="28"/>
          <w:szCs w:val="28"/>
          <w:lang w:val="uk-UA"/>
        </w:rPr>
        <w:t>ією</w:t>
      </w:r>
      <w:r w:rsidRPr="00966C65">
        <w:rPr>
          <w:rFonts w:ascii="Times New Roman" w:hAnsi="Times New Roman"/>
          <w:sz w:val="28"/>
          <w:szCs w:val="28"/>
          <w:lang w:val="uk-UA"/>
        </w:rPr>
        <w:t xml:space="preserve">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966C65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 w:rsidRPr="00966C65">
        <w:rPr>
          <w:rFonts w:ascii="Times New Roman" w:hAnsi="Times New Roman"/>
          <w:sz w:val="28"/>
          <w:szCs w:val="28"/>
          <w:lang w:val="uk-UA"/>
        </w:rPr>
        <w:t xml:space="preserve"> наз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966C65">
        <w:rPr>
          <w:rFonts w:ascii="Times New Roman" w:hAnsi="Times New Roman"/>
          <w:sz w:val="28"/>
          <w:szCs w:val="28"/>
          <w:lang w:val="uk-UA"/>
        </w:rPr>
        <w:t>ва</w:t>
      </w:r>
      <w:r>
        <w:rPr>
          <w:rFonts w:ascii="Times New Roman" w:hAnsi="Times New Roman"/>
          <w:sz w:val="28"/>
          <w:szCs w:val="28"/>
          <w:lang w:val="uk-UA"/>
        </w:rPr>
        <w:t>єть</w:t>
      </w:r>
      <w:r w:rsidRPr="00966C65">
        <w:rPr>
          <w:rFonts w:ascii="Times New Roman" w:hAnsi="Times New Roman"/>
          <w:sz w:val="28"/>
          <w:szCs w:val="28"/>
          <w:lang w:val="uk-UA"/>
        </w:rPr>
        <w:t xml:space="preserve">ся процес, в </w:t>
      </w:r>
      <w:proofErr w:type="spellStart"/>
      <w:r w:rsidRPr="00966C65">
        <w:rPr>
          <w:rFonts w:ascii="Times New Roman" w:hAnsi="Times New Roman"/>
          <w:sz w:val="28"/>
          <w:szCs w:val="28"/>
          <w:lang w:val="uk-UA"/>
        </w:rPr>
        <w:t>результат</w:t>
      </w:r>
      <w:r>
        <w:rPr>
          <w:rFonts w:ascii="Times New Roman" w:hAnsi="Times New Roman"/>
          <w:sz w:val="28"/>
          <w:szCs w:val="28"/>
          <w:lang w:val="uk-UA"/>
        </w:rPr>
        <w:t>іяк</w:t>
      </w:r>
      <w:r w:rsidRPr="00966C65">
        <w:rPr>
          <w:rFonts w:ascii="Times New Roman" w:hAnsi="Times New Roman"/>
          <w:sz w:val="28"/>
          <w:szCs w:val="28"/>
          <w:lang w:val="uk-UA"/>
        </w:rPr>
        <w:t>ого</w:t>
      </w:r>
      <w:proofErr w:type="spellEnd"/>
      <w:r w:rsidRPr="00966C6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66C65">
        <w:rPr>
          <w:rFonts w:ascii="Times New Roman" w:hAnsi="Times New Roman"/>
          <w:sz w:val="28"/>
          <w:szCs w:val="28"/>
          <w:lang w:val="uk-UA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ілакількість</w:t>
      </w:r>
      <w:proofErr w:type="spellEnd"/>
      <w:r w:rsidRPr="00966C65">
        <w:rPr>
          <w:rFonts w:ascii="Times New Roman" w:hAnsi="Times New Roman"/>
          <w:sz w:val="28"/>
          <w:szCs w:val="28"/>
          <w:lang w:val="uk-UA"/>
        </w:rPr>
        <w:t xml:space="preserve"> молекул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вихі</w:t>
      </w:r>
      <w:r w:rsidRPr="00966C65">
        <w:rPr>
          <w:rFonts w:ascii="Times New Roman" w:hAnsi="Times New Roman"/>
          <w:sz w:val="28"/>
          <w:szCs w:val="28"/>
          <w:lang w:val="uk-UA"/>
        </w:rPr>
        <w:t>дно</w:t>
      </w:r>
      <w:r>
        <w:rPr>
          <w:rFonts w:ascii="Times New Roman" w:hAnsi="Times New Roman"/>
          <w:sz w:val="28"/>
          <w:szCs w:val="28"/>
          <w:lang w:val="uk-UA"/>
        </w:rPr>
        <w:t>їречовини</w:t>
      </w:r>
      <w:proofErr w:type="spellEnd"/>
      <w:r w:rsidRPr="00966C65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з'єднується</w:t>
      </w:r>
      <w:r w:rsidRPr="00966C65">
        <w:rPr>
          <w:rFonts w:ascii="Times New Roman" w:hAnsi="Times New Roman"/>
          <w:sz w:val="28"/>
          <w:szCs w:val="28"/>
          <w:lang w:val="uk-UA"/>
        </w:rPr>
        <w:t xml:space="preserve"> друг </w:t>
      </w:r>
      <w:r>
        <w:rPr>
          <w:rFonts w:ascii="Times New Roman" w:hAnsi="Times New Roman"/>
          <w:sz w:val="28"/>
          <w:szCs w:val="28"/>
          <w:lang w:val="uk-UA"/>
        </w:rPr>
        <w:t>із</w:t>
      </w:r>
      <w:r w:rsidRPr="00966C65">
        <w:rPr>
          <w:rFonts w:ascii="Times New Roman" w:hAnsi="Times New Roman"/>
          <w:sz w:val="28"/>
          <w:szCs w:val="28"/>
          <w:lang w:val="uk-UA"/>
        </w:rPr>
        <w:t xml:space="preserve"> другом, </w:t>
      </w:r>
      <w:proofErr w:type="spellStart"/>
      <w:r w:rsidRPr="00966C65">
        <w:rPr>
          <w:rFonts w:ascii="Times New Roman" w:hAnsi="Times New Roman"/>
          <w:sz w:val="28"/>
          <w:szCs w:val="28"/>
          <w:lang w:val="uk-UA"/>
        </w:rPr>
        <w:t>образую</w:t>
      </w:r>
      <w:r>
        <w:rPr>
          <w:rFonts w:ascii="Times New Roman" w:hAnsi="Times New Roman"/>
          <w:sz w:val="28"/>
          <w:szCs w:val="28"/>
          <w:lang w:val="uk-UA"/>
        </w:rPr>
        <w:t>ть</w:t>
      </w:r>
      <w:proofErr w:type="spellEnd"/>
      <w:r w:rsidRPr="00966C6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66C65">
        <w:rPr>
          <w:rFonts w:ascii="Times New Roman" w:hAnsi="Times New Roman"/>
          <w:sz w:val="28"/>
          <w:szCs w:val="28"/>
          <w:lang w:val="uk-UA"/>
        </w:rPr>
        <w:t>нов</w:t>
      </w:r>
      <w:r>
        <w:rPr>
          <w:rFonts w:ascii="Times New Roman" w:hAnsi="Times New Roman"/>
          <w:sz w:val="28"/>
          <w:szCs w:val="28"/>
          <w:lang w:val="uk-UA"/>
        </w:rPr>
        <w:t>уречовину</w:t>
      </w:r>
      <w:r w:rsidRPr="00966C65">
        <w:rPr>
          <w:rFonts w:ascii="Times New Roman" w:hAnsi="Times New Roman"/>
          <w:sz w:val="28"/>
          <w:szCs w:val="28"/>
          <w:lang w:val="uk-UA"/>
        </w:rPr>
        <w:t>-пол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966C65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ір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тогож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складу</w:t>
      </w:r>
      <w:r w:rsidRPr="00966C65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636B8">
        <w:rPr>
          <w:rFonts w:ascii="Times New Roman" w:hAnsi="Times New Roman"/>
          <w:sz w:val="28"/>
          <w:szCs w:val="28"/>
          <w:lang w:val="uk-UA"/>
        </w:rPr>
        <w:t>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 xml:space="preserve">я </w:t>
      </w:r>
      <w:proofErr w:type="spellStart"/>
      <w:r w:rsidRPr="00C636B8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>лацетат</w:t>
      </w:r>
      <w:r>
        <w:rPr>
          <w:rFonts w:ascii="Times New Roman" w:hAnsi="Times New Roman"/>
          <w:sz w:val="28"/>
          <w:szCs w:val="28"/>
          <w:lang w:val="uk-UA"/>
        </w:rPr>
        <w:t>уздійснюється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 </w:t>
      </w:r>
      <w:r w:rsidRPr="00C636B8">
        <w:rPr>
          <w:rFonts w:ascii="Times New Roman" w:hAnsi="Times New Roman"/>
          <w:sz w:val="28"/>
          <w:szCs w:val="28"/>
          <w:lang w:val="uk-UA"/>
        </w:rPr>
        <w:t xml:space="preserve"> метанол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Уякостіі</w:t>
      </w:r>
      <w:r w:rsidRPr="00C636B8">
        <w:rPr>
          <w:rFonts w:ascii="Times New Roman" w:hAnsi="Times New Roman"/>
          <w:sz w:val="28"/>
          <w:szCs w:val="28"/>
          <w:lang w:val="uk-UA"/>
        </w:rPr>
        <w:t>ниц</w:t>
      </w:r>
      <w:r>
        <w:rPr>
          <w:rFonts w:ascii="Times New Roman" w:hAnsi="Times New Roman"/>
          <w:sz w:val="28"/>
          <w:szCs w:val="28"/>
          <w:lang w:val="uk-UA"/>
        </w:rPr>
        <w:t>іїіник</w:t>
      </w:r>
      <w:r w:rsidRPr="00C636B8">
        <w:rPr>
          <w:rFonts w:ascii="Times New Roman" w:hAnsi="Times New Roman"/>
          <w:sz w:val="28"/>
          <w:szCs w:val="28"/>
          <w:lang w:val="uk-UA"/>
        </w:rPr>
        <w:t>а</w:t>
      </w:r>
      <w:proofErr w:type="spellEnd"/>
      <w:r w:rsidRPr="00C636B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636B8">
        <w:rPr>
          <w:rFonts w:ascii="Times New Roman" w:hAnsi="Times New Roman"/>
          <w:sz w:val="28"/>
          <w:szCs w:val="28"/>
          <w:lang w:val="uk-UA"/>
        </w:rPr>
        <w:t>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 w:rsidRPr="00C636B8">
        <w:rPr>
          <w:rFonts w:ascii="Times New Roman" w:hAnsi="Times New Roman"/>
          <w:sz w:val="28"/>
          <w:szCs w:val="28"/>
          <w:lang w:val="uk-UA"/>
        </w:rPr>
        <w:t>применяют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C636B8">
        <w:rPr>
          <w:rFonts w:ascii="Times New Roman" w:hAnsi="Times New Roman"/>
          <w:sz w:val="28"/>
          <w:szCs w:val="28"/>
          <w:lang w:val="uk-UA"/>
        </w:rPr>
        <w:t>пароформ</w:t>
      </w:r>
      <w:r>
        <w:rPr>
          <w:rFonts w:ascii="Times New Roman" w:hAnsi="Times New Roman"/>
          <w:sz w:val="28"/>
          <w:szCs w:val="28"/>
          <w:lang w:val="uk-UA"/>
        </w:rPr>
        <w:t>або</w:t>
      </w:r>
      <w:proofErr w:type="spellEnd"/>
      <w:r w:rsidRPr="00C636B8">
        <w:rPr>
          <w:rFonts w:ascii="Times New Roman" w:hAnsi="Times New Roman"/>
          <w:sz w:val="28"/>
          <w:szCs w:val="28"/>
          <w:lang w:val="uk-UA"/>
        </w:rPr>
        <w:t xml:space="preserve"> перекис </w:t>
      </w:r>
      <w:proofErr w:type="spellStart"/>
      <w:r w:rsidRPr="00C636B8">
        <w:rPr>
          <w:rFonts w:ascii="Times New Roman" w:hAnsi="Times New Roman"/>
          <w:sz w:val="28"/>
          <w:szCs w:val="28"/>
          <w:lang w:val="uk-UA"/>
        </w:rPr>
        <w:t>бензо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C636B8">
        <w:rPr>
          <w:rFonts w:ascii="Times New Roman" w:hAnsi="Times New Roman"/>
          <w:sz w:val="28"/>
          <w:szCs w:val="28"/>
          <w:lang w:val="uk-UA"/>
        </w:rPr>
        <w:t>ла</w:t>
      </w:r>
      <w:proofErr w:type="spellEnd"/>
      <w:r w:rsidRPr="00C636B8">
        <w:rPr>
          <w:rFonts w:ascii="Times New Roman" w:hAnsi="Times New Roman"/>
          <w:sz w:val="28"/>
          <w:szCs w:val="28"/>
          <w:lang w:val="uk-UA"/>
        </w:rPr>
        <w:t>. При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 w:rsidRPr="00C636B8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>д атмосферн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/>
          <w:sz w:val="28"/>
          <w:szCs w:val="28"/>
          <w:lang w:val="uk-UA"/>
        </w:rPr>
        <w:t>тиско</w:t>
      </w:r>
      <w:r w:rsidRPr="00C636B8">
        <w:rPr>
          <w:rFonts w:ascii="Times New Roman" w:hAnsi="Times New Roman"/>
          <w:sz w:val="28"/>
          <w:szCs w:val="28"/>
          <w:lang w:val="uk-UA"/>
        </w:rPr>
        <w:t>м на</w:t>
      </w:r>
      <w:r>
        <w:rPr>
          <w:rFonts w:ascii="Times New Roman" w:hAnsi="Times New Roman"/>
          <w:sz w:val="28"/>
          <w:szCs w:val="28"/>
          <w:lang w:val="uk-UA"/>
        </w:rPr>
        <w:t xml:space="preserve">йвища </w:t>
      </w:r>
      <w:r w:rsidRPr="00C636B8">
        <w:rPr>
          <w:rFonts w:ascii="Times New Roman" w:hAnsi="Times New Roman"/>
          <w:sz w:val="28"/>
          <w:szCs w:val="28"/>
          <w:lang w:val="uk-UA"/>
        </w:rPr>
        <w:t xml:space="preserve"> температура </w:t>
      </w:r>
      <w:proofErr w:type="spellStart"/>
      <w:r w:rsidRPr="00C636B8">
        <w:rPr>
          <w:rFonts w:ascii="Times New Roman" w:hAnsi="Times New Roman"/>
          <w:sz w:val="28"/>
          <w:szCs w:val="28"/>
          <w:lang w:val="uk-UA"/>
        </w:rPr>
        <w:t>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іївимірюєть</w:t>
      </w:r>
      <w:r w:rsidRPr="00C636B8">
        <w:rPr>
          <w:rFonts w:ascii="Times New Roman" w:hAnsi="Times New Roman"/>
          <w:sz w:val="28"/>
          <w:szCs w:val="28"/>
          <w:lang w:val="uk-UA"/>
        </w:rPr>
        <w:t>ся</w:t>
      </w:r>
      <w:proofErr w:type="spellEnd"/>
      <w:r w:rsidRPr="00C636B8">
        <w:rPr>
          <w:rFonts w:ascii="Times New Roman" w:hAnsi="Times New Roman"/>
          <w:sz w:val="28"/>
          <w:szCs w:val="28"/>
          <w:lang w:val="uk-UA"/>
        </w:rPr>
        <w:t xml:space="preserve"> температуро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C636B8">
        <w:rPr>
          <w:rFonts w:ascii="Times New Roman" w:hAnsi="Times New Roman"/>
          <w:sz w:val="28"/>
          <w:szCs w:val="28"/>
          <w:lang w:val="uk-UA"/>
        </w:rPr>
        <w:t xml:space="preserve"> кип</w:t>
      </w:r>
      <w:r>
        <w:rPr>
          <w:rFonts w:ascii="Times New Roman" w:hAnsi="Times New Roman"/>
          <w:sz w:val="28"/>
          <w:szCs w:val="28"/>
          <w:lang w:val="uk-UA"/>
        </w:rPr>
        <w:t>інн</w:t>
      </w:r>
      <w:r w:rsidRPr="00C636B8">
        <w:rPr>
          <w:rFonts w:ascii="Times New Roman" w:hAnsi="Times New Roman"/>
          <w:sz w:val="28"/>
          <w:szCs w:val="28"/>
          <w:lang w:val="uk-UA"/>
        </w:rPr>
        <w:t>я реакц</w:t>
      </w:r>
      <w:r>
        <w:rPr>
          <w:rFonts w:ascii="Times New Roman" w:hAnsi="Times New Roman"/>
          <w:sz w:val="28"/>
          <w:szCs w:val="28"/>
          <w:lang w:val="uk-UA"/>
        </w:rPr>
        <w:t xml:space="preserve">ійної </w:t>
      </w:r>
      <w:proofErr w:type="spellStart"/>
      <w:r w:rsidRPr="00C636B8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C636B8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іш</w:t>
      </w:r>
      <w:r w:rsidRPr="00C636B8">
        <w:rPr>
          <w:rFonts w:ascii="Times New Roman" w:hAnsi="Times New Roman"/>
          <w:sz w:val="28"/>
          <w:szCs w:val="28"/>
          <w:lang w:val="uk-UA"/>
        </w:rPr>
        <w:t>и</w:t>
      </w:r>
      <w:proofErr w:type="spellEnd"/>
      <w:r w:rsidRPr="00C636B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F2335F">
        <w:rPr>
          <w:rFonts w:ascii="Times New Roman" w:hAnsi="Times New Roman"/>
          <w:sz w:val="28"/>
          <w:szCs w:val="28"/>
          <w:lang w:val="uk-UA"/>
        </w:rPr>
        <w:t>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я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упроводжуєть</w:t>
      </w:r>
      <w:r w:rsidRPr="00F2335F">
        <w:rPr>
          <w:rFonts w:ascii="Times New Roman" w:hAnsi="Times New Roman"/>
          <w:sz w:val="28"/>
          <w:szCs w:val="28"/>
          <w:lang w:val="uk-UA"/>
        </w:rPr>
        <w:t>ся</w:t>
      </w:r>
      <w:r>
        <w:rPr>
          <w:rFonts w:ascii="Times New Roman" w:hAnsi="Times New Roman"/>
          <w:sz w:val="28"/>
          <w:szCs w:val="28"/>
          <w:lang w:val="uk-UA"/>
        </w:rPr>
        <w:t>великим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иділення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м тепла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 в у</w:t>
      </w:r>
      <w:r>
        <w:rPr>
          <w:rFonts w:ascii="Times New Roman" w:hAnsi="Times New Roman"/>
          <w:sz w:val="28"/>
          <w:szCs w:val="28"/>
          <w:lang w:val="uk-UA"/>
        </w:rPr>
        <w:t>мова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х плохого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теплообм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F2335F">
        <w:rPr>
          <w:rFonts w:ascii="Times New Roman" w:hAnsi="Times New Roman"/>
          <w:sz w:val="28"/>
          <w:szCs w:val="28"/>
          <w:lang w:val="uk-UA"/>
        </w:rPr>
        <w:t>облада</w:t>
      </w:r>
      <w:r>
        <w:rPr>
          <w:rFonts w:ascii="Times New Roman" w:hAnsi="Times New Roman"/>
          <w:sz w:val="28"/>
          <w:szCs w:val="28"/>
          <w:lang w:val="uk-UA"/>
        </w:rPr>
        <w:t>є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сильно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F2335F">
        <w:rPr>
          <w:rFonts w:ascii="Times New Roman" w:hAnsi="Times New Roman"/>
          <w:sz w:val="28"/>
          <w:szCs w:val="28"/>
          <w:lang w:val="uk-UA"/>
        </w:rPr>
        <w:t>ражен</w:t>
      </w:r>
      <w:r>
        <w:rPr>
          <w:rFonts w:ascii="Times New Roman" w:hAnsi="Times New Roman"/>
          <w:sz w:val="28"/>
          <w:szCs w:val="28"/>
          <w:lang w:val="uk-UA"/>
        </w:rPr>
        <w:t>ою</w:t>
      </w:r>
      <w:r w:rsidRPr="00F2335F">
        <w:rPr>
          <w:rFonts w:ascii="Times New Roman" w:hAnsi="Times New Roman"/>
          <w:sz w:val="28"/>
          <w:szCs w:val="28"/>
          <w:lang w:val="uk-UA"/>
        </w:rPr>
        <w:t>автокатал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тич</w:t>
      </w:r>
      <w:r>
        <w:rPr>
          <w:rFonts w:ascii="Times New Roman" w:hAnsi="Times New Roman"/>
          <w:sz w:val="28"/>
          <w:szCs w:val="28"/>
          <w:lang w:val="uk-UA"/>
        </w:rPr>
        <w:t>ноюі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даже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взр</w:t>
      </w:r>
      <w:r>
        <w:rPr>
          <w:rFonts w:ascii="Times New Roman" w:hAnsi="Times New Roman"/>
          <w:sz w:val="28"/>
          <w:szCs w:val="28"/>
          <w:lang w:val="uk-UA"/>
        </w:rPr>
        <w:t>ивною</w:t>
      </w:r>
      <w:r w:rsidRPr="00F2335F">
        <w:rPr>
          <w:rFonts w:ascii="Times New Roman" w:hAnsi="Times New Roman"/>
          <w:sz w:val="28"/>
          <w:szCs w:val="28"/>
          <w:lang w:val="uk-UA"/>
        </w:rPr>
        <w:t>кинетико</w:t>
      </w:r>
      <w:r>
        <w:rPr>
          <w:rFonts w:ascii="Times New Roman" w:hAnsi="Times New Roman"/>
          <w:sz w:val="28"/>
          <w:szCs w:val="28"/>
          <w:lang w:val="uk-UA"/>
        </w:rPr>
        <w:t>ю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>.</w:t>
      </w:r>
    </w:p>
    <w:p w:rsidR="00C636B8" w:rsidRPr="00F2335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Спок</w:t>
      </w:r>
      <w:r>
        <w:rPr>
          <w:rFonts w:ascii="Times New Roman" w:hAnsi="Times New Roman"/>
          <w:sz w:val="28"/>
          <w:szCs w:val="28"/>
          <w:lang w:val="uk-UA"/>
        </w:rPr>
        <w:t>ійнепротікання</w:t>
      </w:r>
      <w:r w:rsidRPr="00F2335F">
        <w:rPr>
          <w:rFonts w:ascii="Times New Roman" w:hAnsi="Times New Roman"/>
          <w:sz w:val="28"/>
          <w:szCs w:val="28"/>
          <w:lang w:val="uk-UA"/>
        </w:rPr>
        <w:t>процес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F2335F">
        <w:rPr>
          <w:rFonts w:ascii="Times New Roman" w:hAnsi="Times New Roman"/>
          <w:sz w:val="28"/>
          <w:szCs w:val="28"/>
          <w:lang w:val="uk-UA"/>
        </w:rPr>
        <w:t>достига</w:t>
      </w:r>
      <w:r>
        <w:rPr>
          <w:rFonts w:ascii="Times New Roman" w:hAnsi="Times New Roman"/>
          <w:sz w:val="28"/>
          <w:szCs w:val="28"/>
          <w:lang w:val="uk-UA"/>
        </w:rPr>
        <w:t>ється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вед</w:t>
      </w:r>
      <w:r>
        <w:rPr>
          <w:rFonts w:ascii="Times New Roman" w:hAnsi="Times New Roman"/>
          <w:sz w:val="28"/>
          <w:szCs w:val="28"/>
          <w:lang w:val="uk-UA"/>
        </w:rPr>
        <w:t>енням</w:t>
      </w:r>
      <w:r w:rsidRPr="00F2335F">
        <w:rPr>
          <w:rFonts w:ascii="Times New Roman" w:hAnsi="Times New Roman"/>
          <w:sz w:val="28"/>
          <w:szCs w:val="28"/>
          <w:lang w:val="uk-UA"/>
        </w:rPr>
        <w:t>реакц</w:t>
      </w:r>
      <w:r>
        <w:rPr>
          <w:rFonts w:ascii="Times New Roman" w:hAnsi="Times New Roman"/>
          <w:sz w:val="28"/>
          <w:szCs w:val="28"/>
          <w:lang w:val="uk-UA"/>
        </w:rPr>
        <w:t>іїу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 с</w:t>
      </w:r>
      <w:r>
        <w:rPr>
          <w:rFonts w:ascii="Times New Roman" w:hAnsi="Times New Roman"/>
          <w:sz w:val="28"/>
          <w:szCs w:val="28"/>
          <w:lang w:val="uk-UA"/>
        </w:rPr>
        <w:t>ереді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озчинникашляхомвідводу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тепла</w:t>
      </w:r>
      <w:r>
        <w:rPr>
          <w:rFonts w:ascii="Times New Roman" w:hAnsi="Times New Roman"/>
          <w:sz w:val="28"/>
          <w:szCs w:val="28"/>
          <w:lang w:val="uk-UA"/>
        </w:rPr>
        <w:t>, яке  виділяється  при  реакції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Швидкі</w:t>
      </w:r>
      <w:r w:rsidRPr="00F2335F">
        <w:rPr>
          <w:rFonts w:ascii="Times New Roman" w:hAnsi="Times New Roman"/>
          <w:sz w:val="28"/>
          <w:szCs w:val="28"/>
          <w:lang w:val="uk-UA"/>
        </w:rPr>
        <w:t>сть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за</w:t>
      </w:r>
      <w:r>
        <w:rPr>
          <w:rFonts w:ascii="Times New Roman" w:hAnsi="Times New Roman"/>
          <w:sz w:val="28"/>
          <w:szCs w:val="28"/>
          <w:lang w:val="uk-UA"/>
        </w:rPr>
        <w:t>лежитьвідякості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вихі</w:t>
      </w:r>
      <w:r w:rsidRPr="00F2335F">
        <w:rPr>
          <w:rFonts w:ascii="Times New Roman" w:hAnsi="Times New Roman"/>
          <w:sz w:val="28"/>
          <w:szCs w:val="28"/>
          <w:lang w:val="uk-UA"/>
        </w:rPr>
        <w:t>дно</w:t>
      </w:r>
      <w:r>
        <w:rPr>
          <w:rFonts w:ascii="Times New Roman" w:hAnsi="Times New Roman"/>
          <w:sz w:val="28"/>
          <w:szCs w:val="28"/>
          <w:lang w:val="uk-UA"/>
        </w:rPr>
        <w:t>ї сировини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на</w:t>
      </w:r>
      <w:r>
        <w:rPr>
          <w:rFonts w:ascii="Times New Roman" w:hAnsi="Times New Roman"/>
          <w:sz w:val="28"/>
          <w:szCs w:val="28"/>
          <w:lang w:val="uk-UA"/>
        </w:rPr>
        <w:t>явністюу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ійречовин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що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замідляють</w:t>
      </w:r>
      <w:r w:rsidRPr="00F2335F">
        <w:rPr>
          <w:rFonts w:ascii="Times New Roman" w:hAnsi="Times New Roman"/>
          <w:sz w:val="28"/>
          <w:szCs w:val="28"/>
          <w:lang w:val="uk-UA"/>
        </w:rPr>
        <w:t>процес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нгибитор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в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:rsidR="00C636B8" w:rsidRPr="00F2335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F2335F">
        <w:rPr>
          <w:rFonts w:ascii="Times New Roman" w:hAnsi="Times New Roman"/>
          <w:sz w:val="28"/>
          <w:szCs w:val="28"/>
          <w:lang w:val="uk-UA"/>
        </w:rPr>
        <w:t xml:space="preserve">         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Регул</w:t>
      </w:r>
      <w:r>
        <w:rPr>
          <w:rFonts w:ascii="Times New Roman" w:hAnsi="Times New Roman"/>
          <w:sz w:val="28"/>
          <w:szCs w:val="28"/>
          <w:lang w:val="uk-UA"/>
        </w:rPr>
        <w:t>ювання</w:t>
      </w:r>
      <w:r w:rsidRPr="00F2335F">
        <w:rPr>
          <w:rFonts w:ascii="Times New Roman" w:hAnsi="Times New Roman"/>
          <w:sz w:val="28"/>
          <w:szCs w:val="28"/>
          <w:lang w:val="uk-UA"/>
        </w:rPr>
        <w:t>в'язкост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мера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може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утиздійсн</w:t>
      </w:r>
      <w:r w:rsidRPr="00F2335F">
        <w:rPr>
          <w:rFonts w:ascii="Times New Roman" w:hAnsi="Times New Roman"/>
          <w:sz w:val="28"/>
          <w:szCs w:val="28"/>
          <w:lang w:val="uk-UA"/>
        </w:rPr>
        <w:t>ено</w:t>
      </w:r>
      <w:r>
        <w:rPr>
          <w:rFonts w:ascii="Times New Roman" w:hAnsi="Times New Roman"/>
          <w:sz w:val="28"/>
          <w:szCs w:val="28"/>
          <w:lang w:val="uk-UA"/>
        </w:rPr>
        <w:t>шляхо</w:t>
      </w:r>
      <w:r w:rsidRPr="00F2335F">
        <w:rPr>
          <w:rFonts w:ascii="Times New Roman" w:hAnsi="Times New Roman"/>
          <w:sz w:val="28"/>
          <w:szCs w:val="28"/>
          <w:lang w:val="uk-UA"/>
        </w:rPr>
        <w:t>м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зміни</w:t>
      </w:r>
      <w:r w:rsidRPr="00F2335F">
        <w:rPr>
          <w:rFonts w:ascii="Times New Roman" w:hAnsi="Times New Roman"/>
          <w:sz w:val="28"/>
          <w:szCs w:val="28"/>
          <w:lang w:val="uk-UA"/>
        </w:rPr>
        <w:t>концентрац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озчинникау</w:t>
      </w:r>
      <w:r w:rsidRPr="00F2335F">
        <w:rPr>
          <w:rFonts w:ascii="Times New Roman" w:hAnsi="Times New Roman"/>
          <w:sz w:val="28"/>
          <w:szCs w:val="28"/>
          <w:lang w:val="uk-UA"/>
        </w:rPr>
        <w:t>реакц</w:t>
      </w:r>
      <w:r>
        <w:rPr>
          <w:rFonts w:ascii="Times New Roman" w:hAnsi="Times New Roman"/>
          <w:sz w:val="28"/>
          <w:szCs w:val="28"/>
          <w:lang w:val="uk-UA"/>
        </w:rPr>
        <w:t>ійному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середовищі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ількостііниціївник</w:t>
      </w:r>
      <w:r w:rsidRPr="00F2335F">
        <w:rPr>
          <w:rFonts w:ascii="Times New Roman" w:hAnsi="Times New Roman"/>
          <w:sz w:val="28"/>
          <w:szCs w:val="28"/>
          <w:lang w:val="uk-UA"/>
        </w:rPr>
        <w:t>а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>, а та</w:t>
      </w:r>
      <w:r>
        <w:rPr>
          <w:rFonts w:ascii="Times New Roman" w:hAnsi="Times New Roman"/>
          <w:sz w:val="28"/>
          <w:szCs w:val="28"/>
          <w:lang w:val="uk-UA"/>
        </w:rPr>
        <w:t>кож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/>
          <w:sz w:val="28"/>
          <w:szCs w:val="28"/>
          <w:lang w:val="uk-UA"/>
        </w:rPr>
        <w:t>введен</w:t>
      </w:r>
      <w:r>
        <w:rPr>
          <w:rFonts w:ascii="Times New Roman" w:hAnsi="Times New Roman"/>
          <w:sz w:val="28"/>
          <w:szCs w:val="28"/>
          <w:lang w:val="uk-UA"/>
        </w:rPr>
        <w:t>нямречовин</w:t>
      </w:r>
      <w:proofErr w:type="spellEnd"/>
      <w:r w:rsidRPr="00F2335F">
        <w:rPr>
          <w:rFonts w:ascii="Times New Roman" w:hAnsi="Times New Roman"/>
          <w:sz w:val="28"/>
          <w:szCs w:val="28"/>
          <w:lang w:val="uk-UA"/>
        </w:rPr>
        <w:t xml:space="preserve"> – регулятор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в ст</w:t>
      </w:r>
      <w:r>
        <w:rPr>
          <w:rFonts w:ascii="Times New Roman" w:hAnsi="Times New Roman"/>
          <w:sz w:val="28"/>
          <w:szCs w:val="28"/>
          <w:lang w:val="uk-UA"/>
        </w:rPr>
        <w:t>упеню</w:t>
      </w:r>
      <w:r w:rsidRPr="00F2335F">
        <w:rPr>
          <w:rFonts w:ascii="Times New Roman" w:hAnsi="Times New Roman"/>
          <w:sz w:val="28"/>
          <w:szCs w:val="28"/>
          <w:lang w:val="uk-UA"/>
        </w:rPr>
        <w:t xml:space="preserve">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/>
          <w:sz w:val="28"/>
          <w:szCs w:val="28"/>
          <w:lang w:val="uk-UA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 w:rsidRPr="00F2335F">
        <w:rPr>
          <w:rFonts w:ascii="Times New Roman" w:hAnsi="Times New Roman"/>
          <w:sz w:val="28"/>
          <w:szCs w:val="28"/>
          <w:lang w:val="uk-UA"/>
        </w:rPr>
        <w:t>.</w:t>
      </w:r>
    </w:p>
    <w:p w:rsidR="00C636B8" w:rsidRPr="00F2335F" w:rsidRDefault="00C636B8" w:rsidP="00C636B8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C636B8" w:rsidRPr="00E03B8F" w:rsidRDefault="00C636B8" w:rsidP="00C636B8">
      <w:pPr>
        <w:pStyle w:val="a5"/>
        <w:rPr>
          <w:rFonts w:ascii="Times New Roman" w:hAnsi="Times New Roman"/>
          <w:sz w:val="28"/>
          <w:szCs w:val="28"/>
        </w:rPr>
      </w:pPr>
      <w:r w:rsidRPr="00F2335F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E03B8F">
        <w:rPr>
          <w:rFonts w:ascii="Times New Roman" w:hAnsi="Times New Roman"/>
          <w:sz w:val="28"/>
          <w:szCs w:val="28"/>
        </w:rPr>
        <w:t>Порядок</w:t>
      </w:r>
      <w:r>
        <w:rPr>
          <w:rFonts w:ascii="Times New Roman" w:hAnsi="Times New Roman"/>
          <w:sz w:val="28"/>
          <w:szCs w:val="28"/>
        </w:rPr>
        <w:t xml:space="preserve"> веден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sz w:val="28"/>
          <w:szCs w:val="28"/>
        </w:rPr>
        <w:t xml:space="preserve">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/>
          <w:sz w:val="28"/>
          <w:szCs w:val="28"/>
        </w:rPr>
        <w:t>меризац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proofErr w:type="spellEnd"/>
      <w:r w:rsidRPr="00E03B8F">
        <w:rPr>
          <w:rFonts w:ascii="Times New Roman" w:hAnsi="Times New Roman"/>
          <w:sz w:val="28"/>
          <w:szCs w:val="28"/>
        </w:rPr>
        <w:t>:</w:t>
      </w:r>
    </w:p>
    <w:p w:rsidR="00C636B8" w:rsidRPr="00E03B8F" w:rsidRDefault="00C636B8" w:rsidP="00C636B8">
      <w:pPr>
        <w:pStyle w:val="a5"/>
        <w:rPr>
          <w:rFonts w:ascii="Times New Roman" w:hAnsi="Times New Roman"/>
          <w:sz w:val="28"/>
          <w:szCs w:val="28"/>
        </w:rPr>
      </w:pPr>
    </w:p>
    <w:p w:rsidR="00C636B8" w:rsidRPr="00E03B8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1. </w:t>
      </w:r>
      <w:r>
        <w:rPr>
          <w:rFonts w:ascii="Times New Roman" w:hAnsi="Times New Roman"/>
          <w:sz w:val="28"/>
          <w:szCs w:val="28"/>
          <w:lang w:val="uk-UA"/>
        </w:rPr>
        <w:t>здійснюється</w:t>
      </w:r>
      <w:r>
        <w:rPr>
          <w:rFonts w:ascii="Times New Roman" w:hAnsi="Times New Roman"/>
          <w:sz w:val="28"/>
          <w:szCs w:val="28"/>
        </w:rPr>
        <w:t xml:space="preserve"> загрузка метанол</w:t>
      </w:r>
      <w:r>
        <w:rPr>
          <w:rFonts w:ascii="Times New Roman" w:hAnsi="Times New Roman"/>
          <w:sz w:val="28"/>
          <w:szCs w:val="28"/>
          <w:lang w:val="uk-UA"/>
        </w:rPr>
        <w:t>уу</w:t>
      </w:r>
      <w:r>
        <w:rPr>
          <w:rFonts w:ascii="Times New Roman" w:hAnsi="Times New Roman"/>
          <w:sz w:val="28"/>
          <w:szCs w:val="28"/>
        </w:rPr>
        <w:t xml:space="preserve">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/>
          <w:sz w:val="28"/>
          <w:szCs w:val="28"/>
        </w:rPr>
        <w:t>меризатор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ф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/>
          <w:sz w:val="28"/>
          <w:szCs w:val="28"/>
        </w:rPr>
        <w:t>льтр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к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ількості</w:t>
      </w:r>
      <w:proofErr w:type="spellEnd"/>
      <w:smartTag w:uri="urn:schemas-microsoft-com:office:smarttags" w:element="metricconverter">
        <w:smartTagPr>
          <w:attr w:name="ProductID" w:val="1000 кг"/>
        </w:smartTagPr>
        <w:r w:rsidRPr="00E03B8F">
          <w:rPr>
            <w:rFonts w:ascii="Times New Roman" w:hAnsi="Times New Roman"/>
            <w:sz w:val="28"/>
            <w:szCs w:val="28"/>
          </w:rPr>
          <w:t>1000 кг</w:t>
        </w:r>
      </w:smartTag>
      <w:r w:rsidRPr="00E03B8F">
        <w:rPr>
          <w:rFonts w:ascii="Times New Roman" w:hAnsi="Times New Roman"/>
          <w:sz w:val="28"/>
          <w:szCs w:val="28"/>
        </w:rPr>
        <w:t xml:space="preserve"> при температур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E03B8F">
        <w:rPr>
          <w:rFonts w:ascii="Times New Roman" w:hAnsi="Times New Roman"/>
          <w:sz w:val="28"/>
          <w:szCs w:val="28"/>
        </w:rPr>
        <w:t xml:space="preserve"> 25°С</w:t>
      </w:r>
      <w:proofErr w:type="gramStart"/>
      <w:r w:rsidRPr="00E03B8F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C636B8" w:rsidRPr="00E03B8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E03B8F">
        <w:rPr>
          <w:rFonts w:ascii="Times New Roman" w:hAnsi="Times New Roman"/>
          <w:sz w:val="28"/>
          <w:szCs w:val="28"/>
        </w:rPr>
        <w:t xml:space="preserve">       2. </w:t>
      </w:r>
      <w:r>
        <w:rPr>
          <w:rFonts w:ascii="Times New Roman" w:hAnsi="Times New Roman"/>
          <w:sz w:val="28"/>
          <w:szCs w:val="28"/>
          <w:lang w:val="uk-UA"/>
        </w:rPr>
        <w:t>здійснюється</w:t>
      </w:r>
      <w:r>
        <w:rPr>
          <w:rFonts w:ascii="Times New Roman" w:hAnsi="Times New Roman"/>
          <w:sz w:val="28"/>
          <w:szCs w:val="28"/>
        </w:rPr>
        <w:t xml:space="preserve"> загрузка 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/>
          <w:sz w:val="28"/>
          <w:szCs w:val="28"/>
        </w:rPr>
        <w:t>лацетат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 xml:space="preserve">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/>
          <w:sz w:val="28"/>
          <w:szCs w:val="28"/>
        </w:rPr>
        <w:t>меризатор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/>
          <w:sz w:val="28"/>
          <w:szCs w:val="28"/>
        </w:rPr>
        <w:t xml:space="preserve"> к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ількості</w:t>
      </w:r>
      <w:proofErr w:type="spellEnd"/>
      <w:smartTag w:uri="urn:schemas-microsoft-com:office:smarttags" w:element="metricconverter">
        <w:smartTagPr>
          <w:attr w:name="ProductID" w:val="6000 кг"/>
        </w:smartTagPr>
        <w:r w:rsidRPr="00E03B8F">
          <w:rPr>
            <w:rFonts w:ascii="Times New Roman" w:hAnsi="Times New Roman"/>
            <w:sz w:val="28"/>
            <w:szCs w:val="28"/>
          </w:rPr>
          <w:t>6000 кг</w:t>
        </w:r>
      </w:smartTag>
      <w:r>
        <w:rPr>
          <w:rFonts w:ascii="Times New Roman" w:hAnsi="Times New Roman"/>
          <w:sz w:val="28"/>
          <w:szCs w:val="28"/>
        </w:rPr>
        <w:t xml:space="preserve"> при температур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E03B8F">
        <w:rPr>
          <w:rFonts w:ascii="Times New Roman" w:hAnsi="Times New Roman"/>
          <w:sz w:val="28"/>
          <w:szCs w:val="28"/>
        </w:rPr>
        <w:t xml:space="preserve"> 25</w:t>
      </w:r>
      <w:proofErr w:type="gramStart"/>
      <w:r w:rsidRPr="00E03B8F">
        <w:rPr>
          <w:rFonts w:ascii="Times New Roman" w:hAnsi="Times New Roman"/>
          <w:sz w:val="28"/>
          <w:szCs w:val="28"/>
        </w:rPr>
        <w:t>°С</w:t>
      </w:r>
      <w:proofErr w:type="gramEnd"/>
      <w:r w:rsidRPr="00E03B8F">
        <w:rPr>
          <w:rFonts w:ascii="Times New Roman" w:hAnsi="Times New Roman"/>
          <w:sz w:val="28"/>
          <w:szCs w:val="28"/>
        </w:rPr>
        <w:t>;</w:t>
      </w:r>
    </w:p>
    <w:p w:rsidR="00C636B8" w:rsidRPr="00E03B8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р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озчинник</w:t>
      </w:r>
      <w:r>
        <w:rPr>
          <w:rFonts w:ascii="Times New Roman" w:hAnsi="Times New Roman"/>
          <w:sz w:val="28"/>
          <w:szCs w:val="28"/>
        </w:rPr>
        <w:t>пароформ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у</w:t>
      </w:r>
      <w:r w:rsidRPr="00E03B8F">
        <w:rPr>
          <w:rFonts w:ascii="Times New Roman" w:hAnsi="Times New Roman"/>
          <w:sz w:val="28"/>
          <w:szCs w:val="28"/>
        </w:rPr>
        <w:t xml:space="preserve"> загружают</w:t>
      </w:r>
      <w:r>
        <w:rPr>
          <w:rFonts w:ascii="Times New Roman" w:hAnsi="Times New Roman"/>
          <w:sz w:val="28"/>
          <w:szCs w:val="28"/>
          <w:lang w:val="uk-UA"/>
        </w:rPr>
        <w:t xml:space="preserve">ь </w:t>
      </w:r>
      <w:r w:rsidRPr="00E03B8F">
        <w:rPr>
          <w:rFonts w:ascii="Times New Roman" w:hAnsi="Times New Roman"/>
          <w:sz w:val="28"/>
          <w:szCs w:val="28"/>
        </w:rPr>
        <w:t xml:space="preserve"> метанол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к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ількості</w:t>
      </w:r>
      <w:proofErr w:type="spellEnd"/>
      <w:smartTag w:uri="urn:schemas-microsoft-com:office:smarttags" w:element="metricconverter">
        <w:smartTagPr>
          <w:attr w:name="ProductID" w:val="160 кг"/>
        </w:smartTagPr>
        <w:r w:rsidRPr="00E03B8F">
          <w:rPr>
            <w:rFonts w:ascii="Times New Roman" w:hAnsi="Times New Roman"/>
            <w:sz w:val="28"/>
            <w:szCs w:val="28"/>
          </w:rPr>
          <w:t>160 кг</w:t>
        </w:r>
      </w:smartTag>
      <w:r>
        <w:rPr>
          <w:rFonts w:ascii="Times New Roman" w:hAnsi="Times New Roman"/>
          <w:sz w:val="28"/>
          <w:szCs w:val="28"/>
        </w:rPr>
        <w:t>, а так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ож</w:t>
      </w:r>
      <w:r>
        <w:rPr>
          <w:rFonts w:ascii="Times New Roman" w:hAnsi="Times New Roman"/>
          <w:sz w:val="28"/>
          <w:szCs w:val="28"/>
        </w:rPr>
        <w:t>пароформ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к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ількості</w:t>
      </w:r>
      <w:proofErr w:type="spellEnd"/>
      <w:smartTag w:uri="urn:schemas-microsoft-com:office:smarttags" w:element="metricconverter">
        <w:smartTagPr>
          <w:attr w:name="ProductID" w:val="60 кг"/>
        </w:smartTagPr>
        <w:r w:rsidRPr="00E03B8F">
          <w:rPr>
            <w:rFonts w:ascii="Times New Roman" w:hAnsi="Times New Roman"/>
            <w:sz w:val="28"/>
            <w:szCs w:val="28"/>
          </w:rPr>
          <w:t>60 кг</w:t>
        </w:r>
      </w:smartTag>
      <w:r>
        <w:rPr>
          <w:rFonts w:ascii="Times New Roman" w:hAnsi="Times New Roman"/>
          <w:sz w:val="28"/>
          <w:szCs w:val="28"/>
          <w:lang w:val="uk-UA"/>
        </w:rPr>
        <w:t>і з</w:t>
      </w:r>
      <w:proofErr w:type="spellStart"/>
      <w:r w:rsidRPr="00E03B8F">
        <w:rPr>
          <w:rFonts w:ascii="Times New Roman" w:hAnsi="Times New Roman"/>
          <w:sz w:val="28"/>
          <w:szCs w:val="28"/>
        </w:rPr>
        <w:t>ливают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ь у </w:t>
      </w:r>
      <w:r>
        <w:rPr>
          <w:rFonts w:ascii="Times New Roman" w:hAnsi="Times New Roman"/>
          <w:sz w:val="28"/>
          <w:szCs w:val="28"/>
        </w:rPr>
        <w:t xml:space="preserve">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E03B8F">
        <w:rPr>
          <w:rFonts w:ascii="Times New Roman" w:hAnsi="Times New Roman"/>
          <w:sz w:val="28"/>
          <w:szCs w:val="28"/>
        </w:rPr>
        <w:t>меризатор</w:t>
      </w:r>
      <w:proofErr w:type="spellEnd"/>
      <w:r w:rsidRPr="00E03B8F">
        <w:rPr>
          <w:rFonts w:ascii="Times New Roman" w:hAnsi="Times New Roman"/>
          <w:sz w:val="28"/>
          <w:szCs w:val="28"/>
        </w:rPr>
        <w:t>;</w:t>
      </w:r>
    </w:p>
    <w:p w:rsidR="00C636B8" w:rsidRPr="00E03B8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E03B8F">
        <w:rPr>
          <w:rFonts w:ascii="Times New Roman" w:hAnsi="Times New Roman"/>
          <w:sz w:val="28"/>
          <w:szCs w:val="28"/>
        </w:rPr>
        <w:t xml:space="preserve">      4. включают</w:t>
      </w:r>
      <w:r>
        <w:rPr>
          <w:rFonts w:ascii="Times New Roman" w:hAnsi="Times New Roman"/>
          <w:sz w:val="28"/>
          <w:szCs w:val="28"/>
          <w:lang w:val="uk-UA"/>
        </w:rPr>
        <w:t xml:space="preserve">ь 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E03B8F">
        <w:rPr>
          <w:rFonts w:ascii="Times New Roman" w:hAnsi="Times New Roman"/>
          <w:sz w:val="28"/>
          <w:szCs w:val="28"/>
        </w:rPr>
        <w:t>шалку</w:t>
      </w:r>
      <w:proofErr w:type="spellEnd"/>
      <w:r w:rsidRPr="00E03B8F">
        <w:rPr>
          <w:rFonts w:ascii="Times New Roman" w:hAnsi="Times New Roman"/>
          <w:sz w:val="28"/>
          <w:szCs w:val="28"/>
        </w:rPr>
        <w:t>;</w:t>
      </w:r>
    </w:p>
    <w:p w:rsidR="00C636B8" w:rsidRPr="00E03B8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E03B8F">
        <w:rPr>
          <w:rFonts w:ascii="Times New Roman" w:hAnsi="Times New Roman"/>
          <w:sz w:val="28"/>
          <w:szCs w:val="28"/>
        </w:rPr>
        <w:lastRenderedPageBreak/>
        <w:t xml:space="preserve">      5. </w:t>
      </w:r>
      <w:r>
        <w:rPr>
          <w:rFonts w:ascii="Times New Roman" w:hAnsi="Times New Roman"/>
          <w:sz w:val="28"/>
          <w:szCs w:val="28"/>
          <w:lang w:val="uk-UA"/>
        </w:rPr>
        <w:t xml:space="preserve">здійснюється </w:t>
      </w:r>
      <w:proofErr w:type="spellStart"/>
      <w:r>
        <w:rPr>
          <w:rFonts w:ascii="Times New Roman" w:hAnsi="Times New Roman"/>
          <w:sz w:val="28"/>
          <w:szCs w:val="28"/>
        </w:rPr>
        <w:t>нагр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 w:rsidRPr="00E03B8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уміш</w:t>
      </w:r>
      <w:proofErr w:type="spellEnd"/>
      <w:r w:rsidRPr="00E03B8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до температур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E03B8F">
        <w:rPr>
          <w:rFonts w:ascii="Times New Roman" w:hAnsi="Times New Roman"/>
          <w:sz w:val="28"/>
          <w:szCs w:val="28"/>
        </w:rPr>
        <w:t xml:space="preserve"> 50°С</w:t>
      </w:r>
      <w:proofErr w:type="gramStart"/>
      <w:r w:rsidRPr="00E03B8F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C636B8" w:rsidRPr="00E03B8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E03B8F">
        <w:rPr>
          <w:rFonts w:ascii="Times New Roman" w:hAnsi="Times New Roman"/>
          <w:sz w:val="28"/>
          <w:szCs w:val="28"/>
        </w:rPr>
        <w:t xml:space="preserve">      6</w:t>
      </w:r>
      <w:r>
        <w:rPr>
          <w:rFonts w:ascii="Times New Roman" w:hAnsi="Times New Roman"/>
          <w:sz w:val="28"/>
          <w:szCs w:val="28"/>
        </w:rPr>
        <w:t>. 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/>
          <w:sz w:val="28"/>
          <w:szCs w:val="28"/>
        </w:rPr>
        <w:t>меризац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 w:rsidRPr="00E03B8F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  <w:lang w:val="uk-UA"/>
        </w:rPr>
        <w:t xml:space="preserve"> починається </w:t>
      </w:r>
      <w:r>
        <w:rPr>
          <w:rFonts w:ascii="Times New Roman" w:hAnsi="Times New Roman"/>
          <w:sz w:val="28"/>
          <w:szCs w:val="28"/>
        </w:rPr>
        <w:t xml:space="preserve"> при температур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E03B8F">
        <w:rPr>
          <w:rFonts w:ascii="Times New Roman" w:hAnsi="Times New Roman"/>
          <w:sz w:val="28"/>
          <w:szCs w:val="28"/>
        </w:rPr>
        <w:t xml:space="preserve"> 56-58°С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E03B8F">
        <w:rPr>
          <w:rFonts w:ascii="Times New Roman" w:hAnsi="Times New Roman"/>
          <w:sz w:val="28"/>
          <w:szCs w:val="28"/>
        </w:rPr>
        <w:t xml:space="preserve"> длит</w:t>
      </w:r>
      <w:r>
        <w:rPr>
          <w:rFonts w:ascii="Times New Roman" w:hAnsi="Times New Roman"/>
          <w:sz w:val="28"/>
          <w:szCs w:val="28"/>
          <w:lang w:val="uk-UA"/>
        </w:rPr>
        <w:t>ь</w:t>
      </w:r>
      <w:proofErr w:type="spellStart"/>
      <w:r>
        <w:rPr>
          <w:rFonts w:ascii="Times New Roman" w:hAnsi="Times New Roman"/>
          <w:sz w:val="28"/>
          <w:szCs w:val="28"/>
        </w:rPr>
        <w:t>ся</w:t>
      </w:r>
      <w:proofErr w:type="spellEnd"/>
      <w:r>
        <w:rPr>
          <w:rFonts w:ascii="Times New Roman" w:hAnsi="Times New Roman"/>
          <w:sz w:val="28"/>
          <w:szCs w:val="28"/>
        </w:rPr>
        <w:t xml:space="preserve"> 18 </w:t>
      </w:r>
      <w:r>
        <w:rPr>
          <w:rFonts w:ascii="Times New Roman" w:hAnsi="Times New Roman"/>
          <w:sz w:val="28"/>
          <w:szCs w:val="28"/>
          <w:lang w:val="uk-UA"/>
        </w:rPr>
        <w:t>годин</w:t>
      </w:r>
      <w:r>
        <w:rPr>
          <w:rFonts w:ascii="Times New Roman" w:hAnsi="Times New Roman"/>
          <w:sz w:val="28"/>
          <w:szCs w:val="28"/>
        </w:rPr>
        <w:t xml:space="preserve">, при </w:t>
      </w:r>
      <w:r>
        <w:rPr>
          <w:rFonts w:ascii="Times New Roman" w:hAnsi="Times New Roman"/>
          <w:sz w:val="28"/>
          <w:szCs w:val="28"/>
          <w:lang w:val="uk-UA"/>
        </w:rPr>
        <w:t xml:space="preserve"> цьому </w:t>
      </w:r>
      <w:r w:rsidRPr="00E03B8F">
        <w:rPr>
          <w:rFonts w:ascii="Times New Roman" w:hAnsi="Times New Roman"/>
          <w:sz w:val="28"/>
          <w:szCs w:val="28"/>
        </w:rPr>
        <w:t xml:space="preserve"> температура</w:t>
      </w:r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повин</w:t>
      </w:r>
      <w:proofErr w:type="spellEnd"/>
      <w:r w:rsidRPr="00E03B8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п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еребільшувати</w:t>
      </w:r>
      <w:proofErr w:type="spellEnd"/>
      <w:r w:rsidRPr="00E03B8F">
        <w:rPr>
          <w:rFonts w:ascii="Times New Roman" w:hAnsi="Times New Roman"/>
          <w:sz w:val="28"/>
          <w:szCs w:val="28"/>
        </w:rPr>
        <w:t xml:space="preserve"> 69°С</w:t>
      </w:r>
      <w:proofErr w:type="gramStart"/>
      <w:r w:rsidRPr="00E03B8F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C636B8" w:rsidRPr="00E03B8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7. через 28 </w:t>
      </w:r>
      <w:r>
        <w:rPr>
          <w:rFonts w:ascii="Times New Roman" w:hAnsi="Times New Roman"/>
          <w:sz w:val="28"/>
          <w:szCs w:val="28"/>
          <w:lang w:val="uk-UA"/>
        </w:rPr>
        <w:t xml:space="preserve">годин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починаєтьсярозчинення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/>
          <w:sz w:val="28"/>
          <w:szCs w:val="28"/>
        </w:rPr>
        <w:t>порц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proofErr w:type="spellEnd"/>
      <w:r w:rsidRPr="00E03B8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</w:rPr>
        <w:t>порц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 w:rsidRPr="00E03B8F">
        <w:rPr>
          <w:rFonts w:ascii="Times New Roman" w:hAnsi="Times New Roman"/>
          <w:sz w:val="28"/>
          <w:szCs w:val="28"/>
        </w:rPr>
        <w:t xml:space="preserve">я – </w:t>
      </w:r>
      <w:smartTag w:uri="urn:schemas-microsoft-com:office:smarttags" w:element="metricconverter">
        <w:smartTagPr>
          <w:attr w:name="ProductID" w:val="2000 кг"/>
        </w:smartTagPr>
        <w:r w:rsidRPr="00E03B8F">
          <w:rPr>
            <w:rFonts w:ascii="Times New Roman" w:hAnsi="Times New Roman"/>
            <w:sz w:val="28"/>
            <w:szCs w:val="28"/>
          </w:rPr>
          <w:t>2000 кг</w:t>
        </w:r>
      </w:smartTag>
      <w:r w:rsidRPr="00E03B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розчиненнявідбуваєтьсяпротягом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  <w:lang w:val="uk-UA"/>
        </w:rPr>
        <w:t>годин</w:t>
      </w:r>
      <w:r w:rsidRPr="00E03B8F">
        <w:rPr>
          <w:rFonts w:ascii="Times New Roman" w:hAnsi="Times New Roman"/>
          <w:sz w:val="28"/>
          <w:szCs w:val="28"/>
        </w:rPr>
        <w:t>; 2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E03B8F">
        <w:rPr>
          <w:rFonts w:ascii="Times New Roman" w:hAnsi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/>
          <w:sz w:val="28"/>
          <w:szCs w:val="28"/>
        </w:rPr>
        <w:t>порц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proofErr w:type="spellEnd"/>
      <w:r w:rsidRPr="00E03B8F">
        <w:rPr>
          <w:rFonts w:ascii="Times New Roman" w:hAnsi="Times New Roman"/>
          <w:sz w:val="28"/>
          <w:szCs w:val="28"/>
        </w:rPr>
        <w:t xml:space="preserve"> – по </w:t>
      </w:r>
      <w:smartTag w:uri="urn:schemas-microsoft-com:office:smarttags" w:element="metricconverter">
        <w:smartTagPr>
          <w:attr w:name="ProductID" w:val="2400 кг"/>
        </w:smartTagPr>
        <w:r w:rsidRPr="00E03B8F">
          <w:rPr>
            <w:rFonts w:ascii="Times New Roman" w:hAnsi="Times New Roman"/>
            <w:sz w:val="28"/>
            <w:szCs w:val="28"/>
          </w:rPr>
          <w:t>2400 кг</w:t>
        </w:r>
      </w:smartTag>
      <w:r w:rsidRPr="00E03B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розчиненнявідбуваєтьсяпротягом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  <w:lang w:val="uk-UA"/>
        </w:rPr>
        <w:t>годин</w:t>
      </w:r>
      <w:r w:rsidRPr="00E03B8F">
        <w:rPr>
          <w:rFonts w:ascii="Times New Roman" w:hAnsi="Times New Roman"/>
          <w:sz w:val="28"/>
          <w:szCs w:val="28"/>
        </w:rPr>
        <w:t>;</w:t>
      </w:r>
    </w:p>
    <w:p w:rsidR="00C636B8" w:rsidRPr="00E03B8F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8. ох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олоджуємо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отриманий </w:t>
      </w:r>
      <w:r w:rsidRPr="00E03B8F">
        <w:rPr>
          <w:rFonts w:ascii="Times New Roman" w:hAnsi="Times New Roman"/>
          <w:sz w:val="28"/>
          <w:szCs w:val="28"/>
        </w:rPr>
        <w:t xml:space="preserve"> продукт–</w:t>
      </w:r>
      <w:r>
        <w:rPr>
          <w:rFonts w:ascii="Times New Roman" w:hAnsi="Times New Roman"/>
          <w:sz w:val="28"/>
          <w:szCs w:val="28"/>
        </w:rPr>
        <w:t>пол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/>
          <w:sz w:val="28"/>
          <w:szCs w:val="28"/>
        </w:rPr>
        <w:t>лацетат</w:t>
      </w:r>
      <w:proofErr w:type="spellEnd"/>
      <w:r>
        <w:rPr>
          <w:rFonts w:ascii="Times New Roman" w:hAnsi="Times New Roman"/>
          <w:sz w:val="28"/>
          <w:szCs w:val="28"/>
        </w:rPr>
        <w:t xml:space="preserve"> до температур</w:t>
      </w:r>
      <w:r>
        <w:rPr>
          <w:rFonts w:ascii="Times New Roman" w:hAnsi="Times New Roman"/>
          <w:sz w:val="28"/>
          <w:szCs w:val="28"/>
          <w:lang w:val="uk-UA"/>
        </w:rPr>
        <w:t>и</w:t>
      </w:r>
    </w:p>
    <w:p w:rsidR="00C636B8" w:rsidRPr="00CB18FE" w:rsidRDefault="00C636B8" w:rsidP="00C636B8">
      <w:pPr>
        <w:pStyle w:val="a5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03B8F">
        <w:rPr>
          <w:rFonts w:ascii="Times New Roman" w:hAnsi="Times New Roman"/>
          <w:sz w:val="28"/>
          <w:szCs w:val="28"/>
        </w:rPr>
        <w:t xml:space="preserve">50°С. </w:t>
      </w:r>
    </w:p>
    <w:p w:rsidR="00C636B8" w:rsidRPr="009C2AAD" w:rsidRDefault="00C636B8" w:rsidP="00C636B8">
      <w:pPr>
        <w:spacing w:line="360" w:lineRule="auto"/>
        <w:ind w:right="28" w:firstLine="567"/>
        <w:rPr>
          <w:szCs w:val="28"/>
          <w:lang w:val="uk-UA"/>
        </w:rPr>
      </w:pPr>
      <w:proofErr w:type="spellStart"/>
      <w:r>
        <w:rPr>
          <w:szCs w:val="28"/>
        </w:rPr>
        <w:t>Регламен</w:t>
      </w:r>
      <w:r>
        <w:rPr>
          <w:szCs w:val="28"/>
          <w:lang w:val="uk-UA"/>
        </w:rPr>
        <w:t>тні</w:t>
      </w:r>
      <w:proofErr w:type="spellEnd"/>
      <w:r>
        <w:rPr>
          <w:szCs w:val="28"/>
        </w:rPr>
        <w:t>ном</w:t>
      </w:r>
      <w:proofErr w:type="spellStart"/>
      <w:r>
        <w:rPr>
          <w:szCs w:val="28"/>
          <w:lang w:val="uk-UA"/>
        </w:rPr>
        <w:t>інальні</w:t>
      </w:r>
      <w:r w:rsidRPr="00E03B8F">
        <w:rPr>
          <w:szCs w:val="28"/>
        </w:rPr>
        <w:t>значе</w:t>
      </w:r>
      <w:r>
        <w:rPr>
          <w:szCs w:val="28"/>
        </w:rPr>
        <w:t>н</w:t>
      </w:r>
      <w:proofErr w:type="spellEnd"/>
      <w:r>
        <w:rPr>
          <w:szCs w:val="28"/>
          <w:lang w:val="uk-UA"/>
        </w:rPr>
        <w:t>н</w:t>
      </w:r>
      <w:r>
        <w:rPr>
          <w:szCs w:val="28"/>
        </w:rPr>
        <w:t>я технолог</w:t>
      </w:r>
      <w:proofErr w:type="spellStart"/>
      <w:r>
        <w:rPr>
          <w:szCs w:val="28"/>
          <w:lang w:val="uk-UA"/>
        </w:rPr>
        <w:t>ічн</w:t>
      </w:r>
      <w:proofErr w:type="spellEnd"/>
      <w:r>
        <w:rPr>
          <w:szCs w:val="28"/>
        </w:rPr>
        <w:t>их параметр</w:t>
      </w:r>
      <w:r>
        <w:rPr>
          <w:szCs w:val="28"/>
          <w:lang w:val="uk-UA"/>
        </w:rPr>
        <w:t>і</w:t>
      </w:r>
      <w:proofErr w:type="gramStart"/>
      <w:r>
        <w:rPr>
          <w:szCs w:val="28"/>
        </w:rPr>
        <w:t>в</w:t>
      </w:r>
      <w:proofErr w:type="gram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наведеніу</w:t>
      </w:r>
      <w:proofErr w:type="spellEnd"/>
      <w:r>
        <w:rPr>
          <w:szCs w:val="28"/>
          <w:lang w:val="uk-UA"/>
        </w:rPr>
        <w:t xml:space="preserve"> </w:t>
      </w:r>
      <w:r>
        <w:rPr>
          <w:szCs w:val="28"/>
        </w:rPr>
        <w:t xml:space="preserve"> таблиц</w:t>
      </w:r>
      <w:r>
        <w:rPr>
          <w:szCs w:val="28"/>
          <w:lang w:val="uk-UA"/>
        </w:rPr>
        <w:t>і</w:t>
      </w:r>
      <w:r>
        <w:rPr>
          <w:szCs w:val="28"/>
        </w:rPr>
        <w:t xml:space="preserve"> 2.</w:t>
      </w:r>
      <w:r w:rsidRPr="00E03B8F">
        <w:rPr>
          <w:szCs w:val="28"/>
        </w:rPr>
        <w:t>1.</w:t>
      </w:r>
    </w:p>
    <w:p w:rsidR="00C636B8" w:rsidRPr="009C2AAD" w:rsidRDefault="00C636B8" w:rsidP="00C636B8">
      <w:pPr>
        <w:spacing w:line="360" w:lineRule="auto"/>
        <w:jc w:val="right"/>
        <w:rPr>
          <w:szCs w:val="28"/>
          <w:lang w:val="uk-UA"/>
        </w:rPr>
      </w:pPr>
      <w:r>
        <w:rPr>
          <w:szCs w:val="28"/>
        </w:rPr>
        <w:t>Таблиц</w:t>
      </w:r>
      <w:r>
        <w:rPr>
          <w:szCs w:val="28"/>
          <w:lang w:val="uk-UA"/>
        </w:rPr>
        <w:t xml:space="preserve">я </w:t>
      </w:r>
      <w:r>
        <w:rPr>
          <w:szCs w:val="28"/>
        </w:rPr>
        <w:t xml:space="preserve"> 2.</w:t>
      </w:r>
      <w:r w:rsidRPr="009C2AAD">
        <w:rPr>
          <w:szCs w:val="28"/>
        </w:rPr>
        <w:t>1</w:t>
      </w:r>
    </w:p>
    <w:p w:rsidR="00C636B8" w:rsidRPr="009C2AAD" w:rsidRDefault="00C636B8" w:rsidP="00C636B8">
      <w:pPr>
        <w:spacing w:line="360" w:lineRule="auto"/>
        <w:ind w:right="27"/>
        <w:jc w:val="center"/>
        <w:rPr>
          <w:szCs w:val="28"/>
        </w:rPr>
      </w:pPr>
      <w:r>
        <w:rPr>
          <w:szCs w:val="28"/>
        </w:rPr>
        <w:t>Ном</w:t>
      </w:r>
      <w:proofErr w:type="spellStart"/>
      <w:r>
        <w:rPr>
          <w:szCs w:val="28"/>
          <w:lang w:val="uk-UA"/>
        </w:rPr>
        <w:t>інальні</w:t>
      </w:r>
      <w:r>
        <w:rPr>
          <w:szCs w:val="28"/>
        </w:rPr>
        <w:t>значен</w:t>
      </w:r>
      <w:proofErr w:type="spellEnd"/>
      <w:r>
        <w:rPr>
          <w:szCs w:val="28"/>
          <w:lang w:val="uk-UA"/>
        </w:rPr>
        <w:t>н</w:t>
      </w:r>
      <w:r w:rsidRPr="009C2AAD">
        <w:rPr>
          <w:szCs w:val="28"/>
        </w:rPr>
        <w:t>я</w:t>
      </w:r>
      <w:r>
        <w:rPr>
          <w:szCs w:val="28"/>
        </w:rPr>
        <w:t xml:space="preserve"> технолог</w:t>
      </w:r>
      <w:proofErr w:type="spellStart"/>
      <w:r>
        <w:rPr>
          <w:szCs w:val="28"/>
          <w:lang w:val="uk-UA"/>
        </w:rPr>
        <w:t>ічн</w:t>
      </w:r>
      <w:proofErr w:type="spellEnd"/>
      <w:r w:rsidRPr="009C2AAD">
        <w:rPr>
          <w:szCs w:val="28"/>
        </w:rPr>
        <w:t>их</w:t>
      </w:r>
      <w:r>
        <w:rPr>
          <w:szCs w:val="28"/>
        </w:rPr>
        <w:t xml:space="preserve"> параметр</w:t>
      </w:r>
      <w:r>
        <w:rPr>
          <w:szCs w:val="28"/>
          <w:lang w:val="uk-UA"/>
        </w:rPr>
        <w:t>і</w:t>
      </w:r>
      <w:proofErr w:type="gramStart"/>
      <w:r w:rsidRPr="009C2AAD">
        <w:rPr>
          <w:szCs w:val="28"/>
        </w:rPr>
        <w:t>в</w:t>
      </w:r>
      <w:proofErr w:type="gramEnd"/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"/>
        <w:gridCol w:w="1624"/>
        <w:gridCol w:w="2486"/>
        <w:gridCol w:w="1689"/>
        <w:gridCol w:w="1435"/>
        <w:gridCol w:w="1422"/>
      </w:tblGrid>
      <w:tr w:rsidR="00C636B8" w:rsidRPr="00E03B8F" w:rsidTr="0023652C">
        <w:trPr>
          <w:cantSplit/>
          <w:trHeight w:val="298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  <w:rPr>
                <w:lang w:val="uk-UA"/>
              </w:rPr>
            </w:pPr>
            <w:r w:rsidRPr="009C2AAD">
              <w:t>№ об'</w:t>
            </w:r>
            <w:proofErr w:type="spellStart"/>
            <w:r w:rsidRPr="009C2AAD">
              <w:rPr>
                <w:lang w:val="uk-UA"/>
              </w:rPr>
              <w:t>єкту</w:t>
            </w:r>
            <w:proofErr w:type="spellEnd"/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  <w:rPr>
                <w:lang w:val="uk-UA"/>
              </w:rPr>
            </w:pPr>
            <w:proofErr w:type="spellStart"/>
            <w:r w:rsidRPr="009C2AAD">
              <w:t>Назв</w:t>
            </w:r>
            <w:proofErr w:type="spellEnd"/>
            <w:r w:rsidRPr="009C2AAD">
              <w:rPr>
                <w:lang w:val="uk-UA"/>
              </w:rPr>
              <w:t>а</w:t>
            </w:r>
          </w:p>
          <w:p w:rsidR="00C636B8" w:rsidRPr="009C2AAD" w:rsidRDefault="00C636B8" w:rsidP="0023652C">
            <w:pPr>
              <w:spacing w:line="360" w:lineRule="auto"/>
              <w:jc w:val="center"/>
              <w:rPr>
                <w:lang w:val="uk-UA"/>
              </w:rPr>
            </w:pPr>
            <w:r w:rsidRPr="009C2AAD">
              <w:t>об'</w:t>
            </w:r>
            <w:r w:rsidRPr="009C2AAD">
              <w:rPr>
                <w:lang w:val="uk-UA"/>
              </w:rPr>
              <w:t>є</w:t>
            </w:r>
            <w:proofErr w:type="spellStart"/>
            <w:r w:rsidRPr="009C2AAD">
              <w:t>кт</w:t>
            </w:r>
            <w:proofErr w:type="spellEnd"/>
            <w:r w:rsidRPr="009C2AAD">
              <w:rPr>
                <w:lang w:val="uk-UA"/>
              </w:rPr>
              <w:t>у</w:t>
            </w:r>
          </w:p>
        </w:tc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  <w:rPr>
                <w:lang w:val="uk-UA"/>
              </w:rPr>
            </w:pPr>
            <w:proofErr w:type="spellStart"/>
            <w:r w:rsidRPr="009C2AAD">
              <w:t>Назва</w:t>
            </w:r>
            <w:proofErr w:type="spellEnd"/>
            <w:r w:rsidRPr="009C2AAD">
              <w:t xml:space="preserve"> технолог</w:t>
            </w:r>
            <w:proofErr w:type="spellStart"/>
            <w:r w:rsidRPr="009C2AAD">
              <w:rPr>
                <w:lang w:val="uk-UA"/>
              </w:rPr>
              <w:t>ічн</w:t>
            </w:r>
            <w:proofErr w:type="spellEnd"/>
            <w:r w:rsidRPr="009C2AAD">
              <w:t>ого параметр</w:t>
            </w:r>
            <w:r w:rsidRPr="009C2AAD">
              <w:rPr>
                <w:lang w:val="uk-UA"/>
              </w:rPr>
              <w:t>у</w:t>
            </w:r>
          </w:p>
        </w:tc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tabs>
                <w:tab w:val="left" w:pos="2772"/>
              </w:tabs>
              <w:spacing w:line="360" w:lineRule="auto"/>
              <w:jc w:val="center"/>
              <w:rPr>
                <w:lang w:val="uk-UA"/>
              </w:rPr>
            </w:pPr>
            <w:proofErr w:type="spellStart"/>
            <w:r w:rsidRPr="009C2AAD">
              <w:t>Значен</w:t>
            </w:r>
            <w:r w:rsidRPr="009C2AAD">
              <w:rPr>
                <w:lang w:val="uk-UA"/>
              </w:rPr>
              <w:t>ня</w:t>
            </w:r>
            <w:proofErr w:type="spellEnd"/>
            <w:r w:rsidRPr="009C2AAD">
              <w:t xml:space="preserve"> параметр</w:t>
            </w:r>
            <w:r w:rsidRPr="009C2AAD">
              <w:rPr>
                <w:lang w:val="uk-UA"/>
              </w:rPr>
              <w:t>у</w:t>
            </w:r>
          </w:p>
        </w:tc>
      </w:tr>
      <w:tr w:rsidR="00C636B8" w:rsidRPr="00E03B8F" w:rsidTr="0023652C">
        <w:trPr>
          <w:cantSplit/>
          <w:trHeight w:val="298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  <w:jc w:val="center"/>
            </w:pP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  <w:jc w:val="center"/>
            </w:pPr>
          </w:p>
        </w:tc>
        <w:tc>
          <w:tcPr>
            <w:tcW w:w="2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  <w:jc w:val="center"/>
            </w:pP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tabs>
                <w:tab w:val="left" w:pos="2772"/>
              </w:tabs>
              <w:spacing w:line="360" w:lineRule="auto"/>
              <w:jc w:val="center"/>
              <w:rPr>
                <w:lang w:val="uk-UA"/>
              </w:rPr>
            </w:pPr>
            <w:r w:rsidRPr="009C2AAD">
              <w:t>Ном</w:t>
            </w:r>
            <w:proofErr w:type="spellStart"/>
            <w:r w:rsidRPr="009C2AAD">
              <w:rPr>
                <w:lang w:val="uk-UA"/>
              </w:rPr>
              <w:t>інальне</w:t>
            </w:r>
            <w:proofErr w:type="spellEnd"/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tabs>
                <w:tab w:val="left" w:pos="2772"/>
              </w:tabs>
              <w:spacing w:line="360" w:lineRule="auto"/>
              <w:jc w:val="center"/>
            </w:pPr>
            <w:proofErr w:type="spellStart"/>
            <w:r w:rsidRPr="009C2AAD">
              <w:rPr>
                <w:lang w:val="uk-UA"/>
              </w:rPr>
              <w:t>Граничн</w:t>
            </w:r>
            <w:proofErr w:type="spellEnd"/>
            <w:r w:rsidRPr="009C2AAD">
              <w:t>е</w:t>
            </w:r>
          </w:p>
        </w:tc>
      </w:tr>
      <w:tr w:rsidR="00C636B8" w:rsidRPr="00E03B8F" w:rsidTr="0023652C">
        <w:trPr>
          <w:cantSplit/>
          <w:trHeight w:val="140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  <w:jc w:val="center"/>
            </w:pP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  <w:jc w:val="center"/>
            </w:pPr>
          </w:p>
        </w:tc>
        <w:tc>
          <w:tcPr>
            <w:tcW w:w="2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  <w:jc w:val="center"/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  <w:jc w:val="center"/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tabs>
                <w:tab w:val="left" w:pos="2772"/>
              </w:tabs>
              <w:spacing w:line="360" w:lineRule="auto"/>
              <w:jc w:val="center"/>
            </w:pPr>
            <w:proofErr w:type="spellStart"/>
            <w:r w:rsidRPr="009C2AAD">
              <w:rPr>
                <w:lang w:val="uk-UA"/>
              </w:rPr>
              <w:t>Запобіжн</w:t>
            </w:r>
            <w:proofErr w:type="spellEnd"/>
            <w:r w:rsidRPr="009C2AAD">
              <w:t>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tabs>
                <w:tab w:val="left" w:pos="2772"/>
              </w:tabs>
              <w:spacing w:line="360" w:lineRule="auto"/>
              <w:jc w:val="center"/>
            </w:pPr>
            <w:r w:rsidRPr="009C2AAD">
              <w:t>Авар</w:t>
            </w:r>
            <w:proofErr w:type="spellStart"/>
            <w:r w:rsidRPr="009C2AAD">
              <w:rPr>
                <w:lang w:val="uk-UA"/>
              </w:rPr>
              <w:t>ійн</w:t>
            </w:r>
            <w:proofErr w:type="spellEnd"/>
            <w:r w:rsidRPr="009C2AAD">
              <w:t>е</w:t>
            </w:r>
          </w:p>
        </w:tc>
      </w:tr>
      <w:tr w:rsidR="00C636B8" w:rsidRPr="00E03B8F" w:rsidTr="0023652C">
        <w:trPr>
          <w:trHeight w:val="268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</w:pPr>
            <w:r w:rsidRPr="009C2AAD"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</w:pPr>
            <w:r w:rsidRPr="009C2AAD">
              <w:t>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</w:pPr>
            <w:r w:rsidRPr="009C2AAD">
              <w:t>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</w:pPr>
            <w:r w:rsidRPr="009C2AAD"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</w:pPr>
            <w:r w:rsidRPr="009C2AAD">
              <w:t>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</w:pPr>
            <w:r w:rsidRPr="009C2AAD">
              <w:t>6</w:t>
            </w:r>
          </w:p>
        </w:tc>
      </w:tr>
      <w:tr w:rsidR="00C636B8" w:rsidRPr="00E03B8F" w:rsidTr="0023652C">
        <w:trPr>
          <w:cantSplit/>
          <w:trHeight w:val="294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</w:pPr>
            <w:r w:rsidRPr="009C2AAD">
              <w:t>1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  <w:r>
              <w:t>Пол</w:t>
            </w:r>
            <w:r>
              <w:rPr>
                <w:lang w:val="uk-UA"/>
              </w:rPr>
              <w:t>і</w:t>
            </w:r>
            <w:proofErr w:type="spellStart"/>
            <w:r>
              <w:t>мери</w:t>
            </w:r>
            <w:r w:rsidRPr="009C2AAD">
              <w:t>затор</w:t>
            </w:r>
            <w:proofErr w:type="spellEnd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 xml:space="preserve">Витрата </w:t>
            </w:r>
            <w:r>
              <w:t xml:space="preserve"> метанол</w:t>
            </w:r>
            <w:r>
              <w:rPr>
                <w:lang w:val="uk-UA"/>
              </w:rPr>
              <w:t>у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  <w:rPr>
                <w:lang w:val="uk-UA"/>
              </w:rPr>
            </w:pPr>
            <w:r w:rsidRPr="009C2AAD">
              <w:t>до 1000 кг</w:t>
            </w:r>
            <w:r w:rsidRPr="009C2AAD">
              <w:rPr>
                <w:lang w:val="en-US"/>
              </w:rPr>
              <w:t>/</w:t>
            </w:r>
            <w:proofErr w:type="spellStart"/>
            <w:r>
              <w:rPr>
                <w:lang w:val="uk-UA"/>
              </w:rPr>
              <w:t>год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  <w:rPr>
                <w:lang w:val="uk-UA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</w:tr>
      <w:tr w:rsidR="00C636B8" w:rsidRPr="00E03B8F" w:rsidTr="0023652C">
        <w:trPr>
          <w:cantSplit/>
          <w:trHeight w:val="185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Витрата</w:t>
            </w:r>
            <w:r>
              <w:t xml:space="preserve"> в</w:t>
            </w:r>
            <w:r>
              <w:rPr>
                <w:lang w:val="uk-UA"/>
              </w:rPr>
              <w:t>і</w:t>
            </w:r>
            <w:r>
              <w:t>н</w:t>
            </w:r>
            <w:r>
              <w:rPr>
                <w:lang w:val="uk-UA"/>
              </w:rPr>
              <w:t>і</w:t>
            </w:r>
            <w:proofErr w:type="spellStart"/>
            <w:r>
              <w:t>лацетат</w:t>
            </w:r>
            <w:proofErr w:type="spellEnd"/>
            <w:r>
              <w:rPr>
                <w:lang w:val="uk-UA"/>
              </w:rPr>
              <w:t>у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  <w:rPr>
                <w:lang w:val="uk-UA"/>
              </w:rPr>
            </w:pPr>
            <w:r w:rsidRPr="009C2AAD">
              <w:t>До 6000 кг</w:t>
            </w:r>
            <w:r w:rsidRPr="009C2AAD">
              <w:rPr>
                <w:lang w:val="en-US"/>
              </w:rPr>
              <w:t>/</w:t>
            </w:r>
            <w:proofErr w:type="spellStart"/>
            <w:r>
              <w:rPr>
                <w:lang w:val="uk-UA"/>
              </w:rPr>
              <w:t>год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</w:tr>
      <w:tr w:rsidR="00C636B8" w:rsidRPr="00E03B8F" w:rsidTr="0023652C">
        <w:trPr>
          <w:cantSplit/>
          <w:trHeight w:val="362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  <w:rPr>
                <w:lang w:val="uk-UA"/>
              </w:rPr>
            </w:pPr>
            <w:r>
              <w:t>Температура пол</w:t>
            </w:r>
            <w:r>
              <w:rPr>
                <w:lang w:val="uk-UA"/>
              </w:rPr>
              <w:t>і</w:t>
            </w:r>
            <w:proofErr w:type="spellStart"/>
            <w:r>
              <w:t>меризац</w:t>
            </w:r>
            <w:r>
              <w:rPr>
                <w:lang w:val="uk-UA"/>
              </w:rPr>
              <w:t>ії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rPr>
                <w:lang w:val="en-US"/>
              </w:rPr>
            </w:pPr>
            <w:r w:rsidRPr="009C2AAD">
              <w:t>56-58</w:t>
            </w:r>
            <w:proofErr w:type="gramStart"/>
            <w:r w:rsidRPr="009C2AAD">
              <w:t>°С</w:t>
            </w:r>
            <w:proofErr w:type="gram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</w:pPr>
            <w:r>
              <w:t>в</w:t>
            </w:r>
            <w:proofErr w:type="spellStart"/>
            <w:r>
              <w:rPr>
                <w:lang w:val="uk-UA"/>
              </w:rPr>
              <w:t>ише</w:t>
            </w:r>
            <w:proofErr w:type="spellEnd"/>
            <w:r w:rsidRPr="009C2AAD">
              <w:t>69</w:t>
            </w:r>
            <w:proofErr w:type="gramStart"/>
            <w:r w:rsidRPr="009C2AAD">
              <w:t>°С</w:t>
            </w:r>
            <w:proofErr w:type="gram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</w:tr>
      <w:tr w:rsidR="00C636B8" w:rsidRPr="00E03B8F" w:rsidTr="0023652C">
        <w:trPr>
          <w:cantSplit/>
          <w:trHeight w:val="301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  <w:jc w:val="center"/>
            </w:pPr>
            <w:r w:rsidRPr="009C2AAD">
              <w:t>2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  <w:rPr>
                <w:lang w:val="uk-UA"/>
              </w:rPr>
            </w:pPr>
            <w:r>
              <w:t>Р</w:t>
            </w:r>
            <w:proofErr w:type="spellStart"/>
            <w:r>
              <w:rPr>
                <w:lang w:val="uk-UA"/>
              </w:rPr>
              <w:t>озчинник</w:t>
            </w:r>
            <w:r>
              <w:t>пароформ</w:t>
            </w:r>
            <w:proofErr w:type="spellEnd"/>
            <w:r>
              <w:rPr>
                <w:lang w:val="uk-UA"/>
              </w:rPr>
              <w:t>у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D4685F" w:rsidRDefault="00C636B8" w:rsidP="0023652C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Тиску</w:t>
            </w:r>
            <w:proofErr w:type="spellStart"/>
            <w:r>
              <w:t>апарат</w:t>
            </w:r>
            <w:proofErr w:type="spellEnd"/>
            <w:r>
              <w:rPr>
                <w:lang w:val="uk-UA"/>
              </w:rPr>
              <w:t>і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  <w:r w:rsidRPr="009C2AAD">
              <w:t>1,5-4 кПа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  <w:r>
              <w:t>в</w:t>
            </w:r>
            <w:proofErr w:type="spellStart"/>
            <w:r>
              <w:rPr>
                <w:lang w:val="uk-UA"/>
              </w:rPr>
              <w:t>ище</w:t>
            </w:r>
            <w:proofErr w:type="spellEnd"/>
            <w:r w:rsidRPr="009C2AAD">
              <w:t xml:space="preserve"> 5 кПа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</w:tr>
      <w:tr w:rsidR="00C636B8" w:rsidRPr="00E03B8F" w:rsidTr="0023652C">
        <w:trPr>
          <w:cantSplit/>
          <w:trHeight w:val="194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  <w:r>
              <w:rPr>
                <w:lang w:val="uk-UA"/>
              </w:rPr>
              <w:t xml:space="preserve">Витрата </w:t>
            </w:r>
            <w:r>
              <w:t xml:space="preserve"> метанол</w:t>
            </w:r>
            <w:r>
              <w:rPr>
                <w:lang w:val="uk-UA"/>
              </w:rPr>
              <w:t>у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  <w:smartTag w:uri="urn:schemas-microsoft-com:office:smarttags" w:element="metricconverter">
              <w:smartTagPr>
                <w:attr w:name="ProductID" w:val="160 кг"/>
              </w:smartTagPr>
              <w:r w:rsidRPr="009C2AAD">
                <w:t>160 кг</w:t>
              </w:r>
            </w:smartTag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</w:tr>
      <w:tr w:rsidR="00C636B8" w:rsidRPr="00E03B8F" w:rsidTr="0023652C">
        <w:trPr>
          <w:cantSplit/>
          <w:trHeight w:val="242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  <w:r>
              <w:rPr>
                <w:lang w:val="uk-UA"/>
              </w:rPr>
              <w:t>Витрата</w:t>
            </w:r>
            <w:r>
              <w:t xml:space="preserve"> в</w:t>
            </w:r>
            <w:r>
              <w:rPr>
                <w:lang w:val="uk-UA"/>
              </w:rPr>
              <w:t>і</w:t>
            </w:r>
            <w:r>
              <w:t>н</w:t>
            </w:r>
            <w:r>
              <w:rPr>
                <w:lang w:val="uk-UA"/>
              </w:rPr>
              <w:t>і</w:t>
            </w:r>
            <w:proofErr w:type="spellStart"/>
            <w:r>
              <w:t>лацетат</w:t>
            </w:r>
            <w:proofErr w:type="spellEnd"/>
            <w:r>
              <w:rPr>
                <w:lang w:val="uk-UA"/>
              </w:rPr>
              <w:t>у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  <w:smartTag w:uri="urn:schemas-microsoft-com:office:smarttags" w:element="metricconverter">
              <w:smartTagPr>
                <w:attr w:name="ProductID" w:val="60 кг"/>
              </w:smartTagPr>
              <w:r w:rsidRPr="009C2AAD">
                <w:t>60 кг</w:t>
              </w:r>
            </w:smartTag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6B8" w:rsidRPr="009C2AAD" w:rsidRDefault="00C636B8" w:rsidP="0023652C">
            <w:pPr>
              <w:spacing w:line="360" w:lineRule="auto"/>
            </w:pPr>
          </w:p>
        </w:tc>
      </w:tr>
    </w:tbl>
    <w:p w:rsidR="00C636B8" w:rsidRDefault="00C636B8" w:rsidP="00C636B8">
      <w:pPr>
        <w:rPr>
          <w:szCs w:val="28"/>
          <w:lang w:val="uk-UA"/>
        </w:rPr>
      </w:pPr>
    </w:p>
    <w:p w:rsidR="00C636B8" w:rsidRDefault="00C636B8" w:rsidP="00C636B8">
      <w:pPr>
        <w:rPr>
          <w:szCs w:val="28"/>
          <w:lang w:val="uk-UA"/>
        </w:rPr>
      </w:pPr>
    </w:p>
    <w:p w:rsidR="00C636B8" w:rsidRDefault="00C636B8" w:rsidP="00C636B8">
      <w:pPr>
        <w:rPr>
          <w:szCs w:val="28"/>
          <w:lang w:val="uk-UA"/>
        </w:rPr>
      </w:pPr>
    </w:p>
    <w:p w:rsidR="00C636B8" w:rsidRDefault="00C636B8" w:rsidP="00C636B8">
      <w:pPr>
        <w:rPr>
          <w:szCs w:val="28"/>
          <w:lang w:val="uk-UA"/>
        </w:rPr>
      </w:pPr>
    </w:p>
    <w:p w:rsidR="00C636B8" w:rsidRDefault="00C636B8" w:rsidP="00C636B8">
      <w:pPr>
        <w:rPr>
          <w:szCs w:val="28"/>
          <w:lang w:val="uk-UA"/>
        </w:rPr>
      </w:pPr>
    </w:p>
    <w:p w:rsidR="00C636B8" w:rsidRDefault="00C636B8" w:rsidP="00C636B8">
      <w:pPr>
        <w:rPr>
          <w:szCs w:val="28"/>
          <w:lang w:val="uk-UA"/>
        </w:rPr>
      </w:pPr>
    </w:p>
    <w:p w:rsidR="00C636B8" w:rsidRDefault="00C636B8" w:rsidP="00C636B8">
      <w:pPr>
        <w:rPr>
          <w:szCs w:val="28"/>
          <w:lang w:val="uk-UA"/>
        </w:rPr>
      </w:pPr>
    </w:p>
    <w:p w:rsidR="00C636B8" w:rsidRPr="00C636B8" w:rsidRDefault="00C636B8" w:rsidP="00C636B8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Перехід промисловості України до функціонування в умовах ринкової економіки стимулював роботи по автоматизації підприємств. Із всього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різномаїття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напрямків автоматизації значну долю складають АСК ТП. Це людино-машинні системи, які забезпечують виробіток та реалізацію керуючих впливів на технологічний об’єкт керування згідно з прийнятими критеріями керування. Керування передбачає наявність керуючого об’єкта чи групи об’єктів і органів керування, котрі діють на об’єкт, змінюючи його стан в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потрібному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uk-UA"/>
        </w:rPr>
        <w:t>о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напрямку.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uk-UA"/>
        </w:rPr>
        <w:t>о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набір впливів, направлених на підтримку чи покращення функціонування керуючого об’єкта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uk-UA"/>
        </w:rPr>
        <w:t>о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з заданою метою керування.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Керуван</w:t>
      </w:r>
      <w:r w:rsidR="00F2335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має бути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оптимальним, тобто здійснюватися найкращім чином.</w:t>
      </w:r>
    </w:p>
    <w:p w:rsidR="00C636B8" w:rsidRPr="00C636B8" w:rsidRDefault="00C636B8" w:rsidP="00C636B8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>Оптимальне керування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полягає у виборі найкращих за деякими критеріями ефективності керування впливів із багатьох можливих з врахуванням можливих обмежень та інформації про стан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керуючого об’єкта і навколишнього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середовища. Основним інструментом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для вирішення проблем керування виробництвом служить автоматизована система керування (АСК). АСК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- це людино-машинні системи, які забезпечують автоматизований збір і обробку інформації, необхідної для  оптимізації керування в різних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сферах людської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 По типу об’єктів керування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розрізняють АСК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підприємством -  АСКП і АСК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технологічними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процесами -  АСК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ТП.</w:t>
      </w:r>
    </w:p>
    <w:p w:rsidR="00C636B8" w:rsidRPr="00C636B8" w:rsidRDefault="00C636B8" w:rsidP="00C636B8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>АСК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ТП- це АСК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для виробітку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та реалізації керуючих</w:t>
      </w:r>
      <w:proofErr w:type="spellStart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впливів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на технологічний об’єкт керування згідно с прийнятими</w:t>
      </w:r>
      <w:proofErr w:type="spellStart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критеріями</w:t>
      </w:r>
      <w:proofErr w:type="spellStart"/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керування. В АСК</w:t>
      </w:r>
      <w:proofErr w:type="spellStart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важливу роль грає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людина, котра приймає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рішення по керуванню технологічним об’єктом. Операції по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сбору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й обробці інформації виконуються автоматичними умовами. Метою функціонування АСК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є оптимізація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роботи об’єкта шляхом відповідного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вибору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lastRenderedPageBreak/>
        <w:t>керуючих впливів. В АСК ТП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відпрацювання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рішень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по керуванню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і впливів на  об’єкт виконується в тому самому темпі, що і протікаючи технологічні процеси. Режими роботи АСК</w:t>
      </w:r>
      <w:proofErr w:type="spellStart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 також </w:t>
      </w:r>
      <w:r w:rsidRPr="00C636B8">
        <w:rPr>
          <w:rFonts w:ascii="Times New Roman" w:hAnsi="Times New Roman" w:cs="Times New Roman"/>
          <w:i/>
          <w:iCs/>
          <w:sz w:val="28"/>
          <w:szCs w:val="28"/>
          <w:lang w:val="uk-UA"/>
        </w:rPr>
        <w:t>режимом реального часу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. Значне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місце в АСК</w:t>
      </w:r>
      <w:proofErr w:type="spellStart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 займають ПТК, котрі виконують операції по збору, обробці, відображенню інформації й вибору керуючих впливів. ПТК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сукупність засобів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вимірювальної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та обчислювальної техніки, програмного забезпечення, засобів для створення та заповнення машинної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інформаційної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бази, достатніх для виконання функції АСК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ТП. Сучасні</w:t>
      </w:r>
      <w:proofErr w:type="spellStart"/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oo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ПТК</w:t>
      </w:r>
      <w:proofErr w:type="spellStart"/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oo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являють собою сукупність засобів вимірювальної та обчислювальної техніки, програмного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забезпечення, засобів для створення і </w:t>
      </w:r>
      <w:r w:rsidRPr="00C636B8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заповнення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машинної інформаційної бази, достатніх для виконання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функцій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АСК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ТП.</w:t>
      </w:r>
    </w:p>
    <w:p w:rsidR="00C636B8" w:rsidRPr="00C636B8" w:rsidRDefault="00C636B8" w:rsidP="00C636B8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>До складу однієї АСК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можуть входити декілька ПТК, кожний із яких функціонує автономно, але має засоби взаємодії з іншими. Зокрема до складу ПТК АСК ТП входить вимірюючи перетворювачі, виконуючі механізми, щити керування, обслуговуючий персонал. Можуть також входити різні автоматичні пристрої (наприклад локальні регулятори).</w:t>
      </w:r>
    </w:p>
    <w:p w:rsidR="00C636B8" w:rsidRPr="00C636B8" w:rsidRDefault="00C636B8" w:rsidP="00C636B8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>У ПТК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реалізовані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 всі функції керуючої системи: реєстрація і обробка параметрів технологічного процесу, візуалізація процесу, регулювання, захисту та блокування, сигналізації, обчислювальні операції та експертні системи. В АСК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ТП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важливе значення мають процеси збору вимірювальної інформації, її оперативне відображення і видача керуючих впливів на виконавчі засоби ТОК.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Інформа</w:t>
      </w:r>
      <w:r w:rsidR="00DF42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ція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про ТОК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уводиться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 ПТК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від засобів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вимірюван</w:t>
      </w:r>
      <w:r w:rsidR="00DF42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сигналів струму, напруги,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часо–імпульсних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сигналів, частотних, дискретних сигналів. </w:t>
      </w:r>
    </w:p>
    <w:p w:rsidR="00C636B8" w:rsidRPr="00C636B8" w:rsidRDefault="00C636B8" w:rsidP="00C636B8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Технологічні об’єкти керування являють собою сукупність технологічного обладнання і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реалізуючого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на ньому технологічного процесу виробництва. В якості ТОК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можуть розглядатися технологічні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агрегати і установки; автономні виробництва, які мають закінчений цикл; виробничий процес всього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промисло</w:t>
      </w:r>
      <w:r w:rsidR="00DF42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вого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підприємства, якщо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керуван</w:t>
      </w:r>
      <w:r w:rsidR="00DF42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полягає у виборі й узгодженні режимів роботи взаємопов’язаних агрегатів, дільниць і виробництв. Прикладами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ТОК в енергетиці  можуть розглядатися: енергоблоки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різної потужності теплових (ТЕС) і атомних (АЕС) електростанцій, генератори енергоблоків ТЕС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і АЕС, турбіни, котли; в нафтохімії і хімії: нагрівальні печі, виробництво коксу,  виробництва хімічної продукції; в газовій промисловості: компресорні станції і цеха, газотранспортні підприємства та інші.</w:t>
      </w:r>
    </w:p>
    <w:p w:rsidR="00C636B8" w:rsidRPr="00C636B8" w:rsidRDefault="00C636B8" w:rsidP="00C636B8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технологічним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процесом (ТП) це – керування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режи</w:t>
      </w:r>
      <w:r w:rsidR="00DF42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мами</w:t>
      </w:r>
      <w:proofErr w:type="spellEnd"/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роботи технологічного обладнання. Під терміном “керуючий ТП” розуміють процес, для якого: визначені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вхідні впливи, установлені залежності між вхідним впливом та вихідним параметром об’єкта, реалізовані автоматичні вимірювання вхідних впливів, вихідних параметрів та керування процесом.</w:t>
      </w:r>
    </w:p>
    <w:p w:rsidR="00C636B8" w:rsidRPr="00C636B8" w:rsidRDefault="00C636B8" w:rsidP="00C636B8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>Вимірювальна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інформація про стан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технологічног</w:t>
      </w:r>
      <w:proofErr w:type="spellEnd"/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о процесу поступає в керуючу систему. Далі вона контролюється і порівнюється с моделлю об’єкта. Результати порівнюються аналізуються, після чого готуються та приймаються рішення щодо керування. </w:t>
      </w:r>
    </w:p>
    <w:p w:rsidR="00C636B8" w:rsidRPr="00C636B8" w:rsidRDefault="00C636B8" w:rsidP="00C636B8">
      <w:pPr>
        <w:pStyle w:val="2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До найбільш складних і довершених відносяться адаптивні системи керування. У них керуючий вплив, або алгоритми керування, змінюються автоматично і цілеспрямовано для забезпечення кращого керування об’єктом. При цьому характеристики об’єкта керування або впливу навколишнього середовища можуть змінюватися по заздалегідь невідомим законам. Тоді для забезпечення заданої якості регулювання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настроювальні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параметри адаптивного регулятора повинні також змінюватися за спеціальним алгоритмом з метою досягнення найкращої якості (зменшення часу перехідного процесу, числа перемикань і помилок).</w:t>
      </w:r>
    </w:p>
    <w:p w:rsidR="00C636B8" w:rsidRPr="00F2335F" w:rsidRDefault="00C636B8" w:rsidP="00F2335F">
      <w:pPr>
        <w:pStyle w:val="2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ЕОМ, які використовуються для контролю та керування виробничими процесами (в тому числі й для безпосереднього цифрового керування), відносяться до класу керуючих обчислюючи машин (КОМ), на базі яких будуються керуючі обчислювальні комплекси технічних та програмних засобів. ЕОМ, які використовуються в основному для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сбору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, обробки, контролю і представлення інформації оператору, відносяться до класу інформаційних обчислювальних машин (ІОМ), на базі яких будуються інформаційно–обчислювальні комплекси технічних та програмних засобів (ІОК).</w:t>
      </w:r>
    </w:p>
    <w:p w:rsidR="00C636B8" w:rsidRPr="00F2335F" w:rsidRDefault="00C636B8" w:rsidP="00F2335F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Аналіз існуючих систем контролю і регулювання показав, що на виробництві, що діє, системи регулювання, що діють, не забезпечують високої якості регулювання. У зв'язку з цим пропонується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>ввес</w:t>
      </w:r>
      <w:proofErr w:type="spellEnd"/>
      <w:r w:rsidR="00F2335F" w:rsidRPr="00F2335F">
        <w:rPr>
          <w:rFonts w:ascii="Times New Roman" w:hAnsi="Times New Roman" w:cs="Times New Roman"/>
          <w:sz w:val="28"/>
          <w:szCs w:val="28"/>
          <w:lang w:eastAsia="uk-UA"/>
        </w:rPr>
        <w:t>-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>ти  АСР  для  стабілізації  концентрації  реакційної  маси  шляхом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подачі  метанолу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 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реактор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>. Тобто  пропонується регулювати  концентрацію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реакційної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маси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зміною положення заслінки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лінії подачі  метанолу, дане нововведення дозволить підвищити</w:t>
      </w:r>
      <w:r w:rsidR="00F2335F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якість готового продукту стадії</w:t>
      </w:r>
    </w:p>
    <w:p w:rsidR="00C636B8" w:rsidRPr="00F2335F" w:rsidRDefault="00C636B8" w:rsidP="00F2335F">
      <w:pPr>
        <w:pStyle w:val="2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2335F">
        <w:rPr>
          <w:rFonts w:ascii="Times New Roman" w:hAnsi="Times New Roman" w:cs="Times New Roman"/>
          <w:sz w:val="28"/>
          <w:szCs w:val="28"/>
          <w:lang w:val="uk-UA"/>
        </w:rPr>
        <w:t>Система пр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значена для оперативного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централ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зованогоконтрол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ю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в технолог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ого процес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вимірюванихірозрахункових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створенняобладнаннявідділення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полімеризації  у виробництві 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>полівінілацетату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суперв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зорном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режим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локальн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ми контурами,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забезпеченнябезпеки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управл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технолог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им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процесом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хистуобладнання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36B8" w:rsidRPr="00C636B8" w:rsidRDefault="00C636B8" w:rsidP="00C636B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Об′єктом контролю та управління є відділення  </w:t>
      </w:r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полімеризації    у виробництві 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 w:eastAsia="uk-UA"/>
        </w:rPr>
        <w:t>полівінілацетату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36B8" w:rsidRPr="00C636B8" w:rsidRDefault="00C636B8" w:rsidP="00C636B8">
      <w:pPr>
        <w:pStyle w:val="21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Об′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ктконтрол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юта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управл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н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C636B8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характеризу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C636B8">
        <w:rPr>
          <w:rFonts w:ascii="Times New Roman" w:hAnsi="Times New Roman" w:cs="Times New Roman"/>
          <w:sz w:val="28"/>
          <w:szCs w:val="28"/>
        </w:rPr>
        <w:t>т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наступними</w:t>
      </w:r>
      <w:r w:rsidRPr="00C636B8">
        <w:rPr>
          <w:rFonts w:ascii="Times New Roman" w:hAnsi="Times New Roman" w:cs="Times New Roman"/>
          <w:sz w:val="28"/>
          <w:szCs w:val="28"/>
        </w:rPr>
        <w:t xml:space="preserve"> показ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ника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>ми: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аналогов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 сигнал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 с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редн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ьо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>гор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вня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(4-20 </w:t>
      </w:r>
      <w:r w:rsidRPr="00C636B8">
        <w:rPr>
          <w:rFonts w:ascii="Times New Roman" w:hAnsi="Times New Roman" w:cs="Times New Roman"/>
          <w:i/>
          <w:sz w:val="28"/>
          <w:szCs w:val="28"/>
          <w:lang w:val="uk-UA"/>
        </w:rPr>
        <w:t>Ма</w:t>
      </w:r>
      <w:proofErr w:type="gramStart"/>
      <w:r w:rsidRPr="00C636B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C636B8">
        <w:rPr>
          <w:rFonts w:ascii="Times New Roman" w:hAnsi="Times New Roman" w:cs="Times New Roman"/>
          <w:sz w:val="28"/>
          <w:szCs w:val="28"/>
        </w:rPr>
        <w:t>220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,зокрема</w:t>
      </w:r>
      <w:r w:rsidRPr="00C636B8">
        <w:rPr>
          <w:rFonts w:ascii="Times New Roman" w:hAnsi="Times New Roman" w:cs="Times New Roman"/>
          <w:sz w:val="28"/>
          <w:szCs w:val="28"/>
        </w:rPr>
        <w:t xml:space="preserve"> БРГ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636B8">
        <w:rPr>
          <w:rFonts w:ascii="Times New Roman" w:hAnsi="Times New Roman" w:cs="Times New Roman"/>
          <w:sz w:val="28"/>
          <w:szCs w:val="28"/>
        </w:rPr>
        <w:t xml:space="preserve">84,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станц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я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висушування –</w:t>
      </w:r>
      <w:r w:rsidRPr="00C636B8">
        <w:rPr>
          <w:rFonts w:ascii="Times New Roman" w:hAnsi="Times New Roman" w:cs="Times New Roman"/>
          <w:sz w:val="28"/>
          <w:szCs w:val="28"/>
        </w:rPr>
        <w:t xml:space="preserve"> 16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lastRenderedPageBreak/>
        <w:t>- аналогов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 сигнал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порогов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 xml:space="preserve">м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пристроєм</w:t>
      </w:r>
      <w:r w:rsidRPr="00C636B8">
        <w:rPr>
          <w:rFonts w:ascii="Times New Roman" w:hAnsi="Times New Roman" w:cs="Times New Roman"/>
          <w:sz w:val="28"/>
          <w:szCs w:val="28"/>
        </w:rPr>
        <w:t xml:space="preserve"> 65,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зокрема30</w:t>
      </w:r>
      <w:r w:rsidRPr="00C636B8">
        <w:rPr>
          <w:rFonts w:ascii="Times New Roman" w:hAnsi="Times New Roman" w:cs="Times New Roman"/>
          <w:sz w:val="28"/>
          <w:szCs w:val="28"/>
        </w:rPr>
        <w:t>для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процессу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, 35</w:t>
      </w:r>
      <w:r w:rsidRPr="00C636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36B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C636B8">
        <w:rPr>
          <w:rFonts w:ascii="Times New Roman" w:hAnsi="Times New Roman" w:cs="Times New Roman"/>
          <w:sz w:val="28"/>
          <w:szCs w:val="28"/>
        </w:rPr>
        <w:t xml:space="preserve"> сигнал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зац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аналогов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 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ход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в на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C636B8">
        <w:rPr>
          <w:rFonts w:ascii="Times New Roman" w:hAnsi="Times New Roman" w:cs="Times New Roman"/>
          <w:sz w:val="28"/>
          <w:szCs w:val="28"/>
        </w:rPr>
        <w:t>Ц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К (безпосереднє цифрове керування) – 42;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r w:rsidRPr="00C636B8">
        <w:rPr>
          <w:rFonts w:ascii="Times New Roman" w:hAnsi="Times New Roman" w:cs="Times New Roman"/>
          <w:sz w:val="28"/>
          <w:szCs w:val="28"/>
        </w:rPr>
        <w:t>дискретн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вх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 сигнал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 тип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636B8">
        <w:rPr>
          <w:rFonts w:ascii="Times New Roman" w:hAnsi="Times New Roman" w:cs="Times New Roman"/>
          <w:sz w:val="28"/>
          <w:szCs w:val="28"/>
        </w:rPr>
        <w:t xml:space="preserve"> «</w:t>
      </w:r>
      <w:r w:rsidRPr="00C636B8">
        <w:rPr>
          <w:rFonts w:ascii="Times New Roman" w:hAnsi="Times New Roman" w:cs="Times New Roman"/>
          <w:i/>
          <w:sz w:val="28"/>
          <w:szCs w:val="28"/>
        </w:rPr>
        <w:t>сух</w:t>
      </w:r>
      <w:r w:rsidRPr="00C636B8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i/>
          <w:sz w:val="28"/>
          <w:szCs w:val="28"/>
        </w:rPr>
        <w:t xml:space="preserve">й </w:t>
      </w:r>
      <w:proofErr w:type="spellStart"/>
      <w:r w:rsidRPr="00C636B8">
        <w:rPr>
          <w:rFonts w:ascii="Times New Roman" w:hAnsi="Times New Roman" w:cs="Times New Roman"/>
          <w:i/>
          <w:sz w:val="28"/>
          <w:szCs w:val="28"/>
        </w:rPr>
        <w:t>конта</w:t>
      </w:r>
      <w:r w:rsidRPr="00C636B8">
        <w:rPr>
          <w:rFonts w:ascii="Times New Roman" w:hAnsi="Times New Roman" w:cs="Times New Roman"/>
          <w:i/>
          <w:sz w:val="28"/>
          <w:szCs w:val="28"/>
          <w:lang w:val="uk-UA"/>
        </w:rPr>
        <w:t>кт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>» (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стан</w:t>
      </w:r>
      <w:r w:rsidRPr="00C636B8">
        <w:rPr>
          <w:rFonts w:ascii="Times New Roman" w:hAnsi="Times New Roman" w:cs="Times New Roman"/>
          <w:sz w:val="28"/>
          <w:szCs w:val="28"/>
        </w:rPr>
        <w:t xml:space="preserve"> блок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увань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>, клапан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Pr="00C636B8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Pr="00C636B8">
        <w:rPr>
          <w:rFonts w:ascii="Times New Roman" w:hAnsi="Times New Roman" w:cs="Times New Roman"/>
          <w:sz w:val="28"/>
          <w:szCs w:val="28"/>
        </w:rPr>
        <w:t>с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ка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чів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станобладнання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>, сигнал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зац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я)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C636B8">
        <w:rPr>
          <w:rFonts w:ascii="Times New Roman" w:hAnsi="Times New Roman" w:cs="Times New Roman"/>
          <w:sz w:val="28"/>
          <w:szCs w:val="28"/>
        </w:rPr>
        <w:t xml:space="preserve">91,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зокремастан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об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ладнання-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36B8">
        <w:rPr>
          <w:rFonts w:ascii="Times New Roman" w:hAnsi="Times New Roman" w:cs="Times New Roman"/>
          <w:sz w:val="28"/>
          <w:szCs w:val="28"/>
        </w:rPr>
        <w:t>21, сух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й контакт (1</w:t>
      </w:r>
      <w:r w:rsidRPr="00C636B8">
        <w:rPr>
          <w:rFonts w:ascii="Times New Roman" w:hAnsi="Times New Roman" w:cs="Times New Roman"/>
          <w:i/>
          <w:sz w:val="28"/>
          <w:szCs w:val="28"/>
        </w:rPr>
        <w:t>А</w:t>
      </w:r>
      <w:r w:rsidRPr="00C636B8">
        <w:rPr>
          <w:rFonts w:ascii="Times New Roman" w:hAnsi="Times New Roman" w:cs="Times New Roman"/>
          <w:sz w:val="28"/>
          <w:szCs w:val="28"/>
        </w:rPr>
        <w:t xml:space="preserve"> – 220</w:t>
      </w:r>
      <w:r w:rsidRPr="00C636B8">
        <w:rPr>
          <w:rFonts w:ascii="Times New Roman" w:hAnsi="Times New Roman" w:cs="Times New Roman"/>
          <w:i/>
          <w:sz w:val="28"/>
          <w:szCs w:val="28"/>
        </w:rPr>
        <w:t>В</w:t>
      </w:r>
      <w:r w:rsidRPr="00C636B8">
        <w:rPr>
          <w:rFonts w:ascii="Times New Roman" w:hAnsi="Times New Roman" w:cs="Times New Roman"/>
          <w:sz w:val="28"/>
          <w:szCs w:val="28"/>
        </w:rPr>
        <w:t xml:space="preserve">)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636B8">
        <w:rPr>
          <w:rFonts w:ascii="Times New Roman" w:hAnsi="Times New Roman" w:cs="Times New Roman"/>
          <w:sz w:val="28"/>
          <w:szCs w:val="28"/>
        </w:rPr>
        <w:t xml:space="preserve">20,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гальван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ічним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>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лен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м для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станц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іївисушування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C636B8">
        <w:rPr>
          <w:rFonts w:ascii="Times New Roman" w:hAnsi="Times New Roman" w:cs="Times New Roman"/>
          <w:sz w:val="28"/>
          <w:szCs w:val="28"/>
        </w:rPr>
        <w:t xml:space="preserve"> 1, ручного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керування –</w:t>
      </w:r>
      <w:r w:rsidRPr="00C636B8">
        <w:rPr>
          <w:rFonts w:ascii="Times New Roman" w:hAnsi="Times New Roman" w:cs="Times New Roman"/>
          <w:sz w:val="28"/>
          <w:szCs w:val="28"/>
        </w:rPr>
        <w:t xml:space="preserve"> 6(1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гальвн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ічним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>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лен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м), 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станвід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>с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чн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 клапан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в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636B8">
        <w:rPr>
          <w:rFonts w:ascii="Times New Roman" w:hAnsi="Times New Roman" w:cs="Times New Roman"/>
          <w:sz w:val="28"/>
          <w:szCs w:val="28"/>
        </w:rPr>
        <w:t>34, сух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й контакт на табло сигнал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зац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C636B8">
        <w:rPr>
          <w:rFonts w:ascii="Times New Roman" w:hAnsi="Times New Roman" w:cs="Times New Roman"/>
          <w:sz w:val="28"/>
          <w:szCs w:val="28"/>
        </w:rPr>
        <w:t xml:space="preserve"> 9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r w:rsidRPr="00C636B8">
        <w:rPr>
          <w:rFonts w:ascii="Times New Roman" w:hAnsi="Times New Roman" w:cs="Times New Roman"/>
          <w:sz w:val="28"/>
          <w:szCs w:val="28"/>
        </w:rPr>
        <w:t>ручн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 xml:space="preserve">х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636B8">
        <w:rPr>
          <w:rFonts w:ascii="Times New Roman" w:hAnsi="Times New Roman" w:cs="Times New Roman"/>
          <w:sz w:val="28"/>
          <w:szCs w:val="28"/>
        </w:rPr>
        <w:t>вод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 w:rsidRPr="00C636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636B8">
        <w:rPr>
          <w:rFonts w:ascii="Times New Roman" w:hAnsi="Times New Roman" w:cs="Times New Roman"/>
          <w:sz w:val="28"/>
          <w:szCs w:val="28"/>
        </w:rPr>
        <w:t xml:space="preserve"> (констант,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значен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лабораторн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анал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з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в)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C636B8">
        <w:rPr>
          <w:rFonts w:ascii="Times New Roman" w:hAnsi="Times New Roman" w:cs="Times New Roman"/>
          <w:sz w:val="28"/>
          <w:szCs w:val="28"/>
        </w:rPr>
        <w:t>1024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ькістьрозрахункових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C636B8">
        <w:rPr>
          <w:rFonts w:ascii="Times New Roman" w:hAnsi="Times New Roman" w:cs="Times New Roman"/>
          <w:sz w:val="28"/>
          <w:szCs w:val="28"/>
        </w:rPr>
        <w:t>100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r w:rsidRPr="00C636B8">
        <w:rPr>
          <w:rFonts w:ascii="Times New Roman" w:hAnsi="Times New Roman" w:cs="Times New Roman"/>
          <w:sz w:val="28"/>
          <w:szCs w:val="28"/>
        </w:rPr>
        <w:t>оперативн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по 8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в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C636B8">
        <w:rPr>
          <w:rFonts w:ascii="Times New Roman" w:hAnsi="Times New Roman" w:cs="Times New Roman"/>
          <w:sz w:val="28"/>
          <w:szCs w:val="28"/>
        </w:rPr>
        <w:t xml:space="preserve"> динам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ч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ноюзміноюскладу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- 10, зі </w:t>
      </w:r>
      <w:proofErr w:type="gram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статичною</w:t>
      </w:r>
      <w:proofErr w:type="gram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зміною складу –64;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r w:rsidRPr="00C636B8">
        <w:rPr>
          <w:rFonts w:ascii="Times New Roman" w:hAnsi="Times New Roman" w:cs="Times New Roman"/>
          <w:sz w:val="28"/>
          <w:szCs w:val="28"/>
        </w:rPr>
        <w:t>детальн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дисплейн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 фрагмент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C636B8">
        <w:rPr>
          <w:rFonts w:ascii="Times New Roman" w:hAnsi="Times New Roman" w:cs="Times New Roman"/>
          <w:sz w:val="28"/>
          <w:szCs w:val="28"/>
        </w:rPr>
        <w:t xml:space="preserve">для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вимірюваних параметрів </w:t>
      </w:r>
      <w:r w:rsidRPr="00C636B8">
        <w:rPr>
          <w:rFonts w:ascii="Times New Roman" w:hAnsi="Times New Roman" w:cs="Times New Roman"/>
          <w:sz w:val="28"/>
          <w:szCs w:val="28"/>
        </w:rPr>
        <w:t>– 220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C636B8">
        <w:rPr>
          <w:rFonts w:ascii="Times New Roman" w:hAnsi="Times New Roman" w:cs="Times New Roman"/>
          <w:sz w:val="28"/>
          <w:szCs w:val="28"/>
        </w:rPr>
        <w:t xml:space="preserve">для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розрахункових</w:t>
      </w:r>
      <w:r w:rsidRPr="00C636B8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 – 100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мнемосхем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– 25, зокрема 1 – загальна схема функціонально пов′язаних блокі</w:t>
      </w:r>
      <w:proofErr w:type="gram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Pr="00C636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r w:rsidRPr="00C636B8">
        <w:rPr>
          <w:rFonts w:ascii="Times New Roman" w:hAnsi="Times New Roman" w:cs="Times New Roman"/>
          <w:sz w:val="28"/>
          <w:szCs w:val="28"/>
        </w:rPr>
        <w:t>оперативн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 тренд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 по 8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– 30;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в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добової</w:t>
      </w:r>
      <w:proofErr w:type="spellStart"/>
      <w:proofErr w:type="gramStart"/>
      <w:r w:rsidRPr="00C636B8">
        <w:rPr>
          <w:rFonts w:ascii="Times New Roman" w:hAnsi="Times New Roman" w:cs="Times New Roman"/>
          <w:sz w:val="28"/>
          <w:szCs w:val="28"/>
        </w:rPr>
        <w:t>арх</w:t>
      </w:r>
      <w:proofErr w:type="spellEnd"/>
      <w:proofErr w:type="gram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ації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– 220;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 м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сячно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proofErr w:type="spellStart"/>
      <w:proofErr w:type="gramStart"/>
      <w:r w:rsidRPr="00C636B8">
        <w:rPr>
          <w:rFonts w:ascii="Times New Roman" w:hAnsi="Times New Roman" w:cs="Times New Roman"/>
          <w:sz w:val="28"/>
          <w:szCs w:val="28"/>
        </w:rPr>
        <w:t>арх</w:t>
      </w:r>
      <w:proofErr w:type="spellEnd"/>
      <w:proofErr w:type="gram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ації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– 30;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ічної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арх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ації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– 30;</w:t>
      </w:r>
    </w:p>
    <w:p w:rsidR="00C636B8" w:rsidRPr="00C636B8" w:rsidRDefault="00C636B8" w:rsidP="00C636B8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рапорт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C636B8">
        <w:rPr>
          <w:rFonts w:ascii="Times New Roman" w:hAnsi="Times New Roman" w:cs="Times New Roman"/>
          <w:sz w:val="28"/>
          <w:szCs w:val="28"/>
        </w:rPr>
        <w:t xml:space="preserve"> 6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36B8" w:rsidRPr="00C636B8" w:rsidRDefault="00C636B8" w:rsidP="00C636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6B8">
        <w:rPr>
          <w:rFonts w:ascii="Times New Roman" w:hAnsi="Times New Roman" w:cs="Times New Roman"/>
          <w:sz w:val="28"/>
          <w:szCs w:val="28"/>
        </w:rPr>
        <w:lastRenderedPageBreak/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аналогов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 xml:space="preserve">х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дискретн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 параметр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 w:rsidRPr="00C636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636B8">
        <w:rPr>
          <w:rFonts w:ascii="Times New Roman" w:hAnsi="Times New Roman" w:cs="Times New Roman"/>
          <w:sz w:val="28"/>
          <w:szCs w:val="28"/>
        </w:rPr>
        <w:t xml:space="preserve"> для форм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C636B8">
        <w:rPr>
          <w:rFonts w:ascii="Times New Roman" w:hAnsi="Times New Roman" w:cs="Times New Roman"/>
          <w:sz w:val="28"/>
          <w:szCs w:val="28"/>
        </w:rPr>
        <w:t>я технолог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ч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C636B8">
        <w:rPr>
          <w:rFonts w:ascii="Times New Roman" w:hAnsi="Times New Roman" w:cs="Times New Roman"/>
          <w:sz w:val="28"/>
          <w:szCs w:val="28"/>
        </w:rPr>
        <w:t>о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ситуац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іїтавиявлення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причин 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спрацювання</w:t>
      </w:r>
      <w:r w:rsidRPr="00C636B8">
        <w:rPr>
          <w:rFonts w:ascii="Times New Roman" w:hAnsi="Times New Roman" w:cs="Times New Roman"/>
          <w:sz w:val="28"/>
          <w:szCs w:val="28"/>
        </w:rPr>
        <w:t xml:space="preserve"> блок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увань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дискретн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636B8">
        <w:rPr>
          <w:rFonts w:ascii="Times New Roman" w:hAnsi="Times New Roman" w:cs="Times New Roman"/>
          <w:sz w:val="28"/>
          <w:szCs w:val="28"/>
        </w:rPr>
        <w:t>х 2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C636B8">
        <w:rPr>
          <w:rFonts w:ascii="Times New Roman" w:hAnsi="Times New Roman" w:cs="Times New Roman"/>
          <w:sz w:val="28"/>
          <w:szCs w:val="28"/>
        </w:rPr>
        <w:t>0</w:t>
      </w:r>
    </w:p>
    <w:p w:rsidR="00C636B8" w:rsidRPr="00F2335F" w:rsidRDefault="00C636B8" w:rsidP="00F2335F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 w:rsidRPr="00C636B8">
        <w:rPr>
          <w:rFonts w:ascii="Times New Roman" w:hAnsi="Times New Roman" w:cs="Times New Roman"/>
          <w:sz w:val="28"/>
          <w:szCs w:val="28"/>
        </w:rPr>
        <w:t>- к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C636B8">
        <w:rPr>
          <w:rFonts w:ascii="Times New Roman" w:hAnsi="Times New Roman" w:cs="Times New Roman"/>
          <w:sz w:val="28"/>
          <w:szCs w:val="28"/>
          <w:lang w:val="uk-UA"/>
        </w:rPr>
        <w:t>ькість</w:t>
      </w:r>
      <w:proofErr w:type="spellEnd"/>
      <w:r w:rsidRPr="00C636B8">
        <w:rPr>
          <w:rFonts w:ascii="Times New Roman" w:hAnsi="Times New Roman" w:cs="Times New Roman"/>
          <w:sz w:val="28"/>
          <w:szCs w:val="28"/>
        </w:rPr>
        <w:t xml:space="preserve"> регулятор</w:t>
      </w:r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636B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суперв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636B8">
        <w:rPr>
          <w:rFonts w:ascii="Times New Roman" w:hAnsi="Times New Roman" w:cs="Times New Roman"/>
          <w:sz w:val="28"/>
          <w:szCs w:val="28"/>
        </w:rPr>
        <w:t>зорного</w:t>
      </w:r>
      <w:proofErr w:type="spellEnd"/>
      <w:r w:rsidRPr="00C636B8">
        <w:rPr>
          <w:rFonts w:ascii="Times New Roman" w:hAnsi="Times New Roman" w:cs="Times New Roman"/>
          <w:sz w:val="28"/>
          <w:szCs w:val="28"/>
          <w:lang w:val="uk-UA"/>
        </w:rPr>
        <w:t>керування – 42.</w:t>
      </w:r>
    </w:p>
    <w:tbl>
      <w:tblPr>
        <w:tblpPr w:leftFromText="180" w:rightFromText="180" w:vertAnchor="text" w:horzAnchor="margin" w:tblpXSpec="center" w:tblpY="1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1276"/>
        <w:gridCol w:w="1942"/>
        <w:gridCol w:w="1439"/>
        <w:gridCol w:w="1396"/>
      </w:tblGrid>
      <w:tr w:rsidR="00C636B8" w:rsidRPr="0023314C" w:rsidTr="0023652C">
        <w:tc>
          <w:tcPr>
            <w:tcW w:w="3227" w:type="dxa"/>
          </w:tcPr>
          <w:p w:rsidR="00C636B8" w:rsidRPr="0023314C" w:rsidRDefault="00C636B8" w:rsidP="002331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параметра</w:t>
            </w:r>
          </w:p>
        </w:tc>
        <w:tc>
          <w:tcPr>
            <w:tcW w:w="1276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Тип ВМ</w:t>
            </w:r>
          </w:p>
        </w:tc>
        <w:tc>
          <w:tcPr>
            <w:tcW w:w="1701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Навантаження</w:t>
            </w:r>
          </w:p>
        </w:tc>
        <w:tc>
          <w:tcPr>
            <w:tcW w:w="1439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Робоча напруга</w:t>
            </w:r>
          </w:p>
        </w:tc>
        <w:tc>
          <w:tcPr>
            <w:tcW w:w="1396" w:type="dxa"/>
            <w:vAlign w:val="center"/>
          </w:tcPr>
          <w:p w:rsidR="00C636B8" w:rsidRPr="0023314C" w:rsidRDefault="00C636B8" w:rsidP="002331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Робочий струм</w:t>
            </w:r>
          </w:p>
        </w:tc>
      </w:tr>
      <w:tr w:rsidR="00C636B8" w:rsidRPr="0023314C" w:rsidTr="0023652C">
        <w:tc>
          <w:tcPr>
            <w:tcW w:w="3227" w:type="dxa"/>
            <w:vAlign w:val="center"/>
          </w:tcPr>
          <w:p w:rsidR="00C636B8" w:rsidRPr="0023314C" w:rsidRDefault="00C636B8" w:rsidP="002331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Команда на електромагніт запуску двигуна </w:t>
            </w:r>
          </w:p>
        </w:tc>
        <w:tc>
          <w:tcPr>
            <w:tcW w:w="1276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МКТ-4-2</w:t>
            </w:r>
          </w:p>
        </w:tc>
        <w:tc>
          <w:tcPr>
            <w:tcW w:w="1701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Індукт</w:t>
            </w:r>
            <w:proofErr w:type="spellEnd"/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Н.З.</w:t>
            </w:r>
          </w:p>
        </w:tc>
        <w:tc>
          <w:tcPr>
            <w:tcW w:w="1439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-27В</w:t>
            </w:r>
          </w:p>
        </w:tc>
        <w:tc>
          <w:tcPr>
            <w:tcW w:w="1396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1А</w:t>
            </w:r>
          </w:p>
        </w:tc>
      </w:tr>
    </w:tbl>
    <w:p w:rsidR="00C636B8" w:rsidRPr="0023314C" w:rsidRDefault="00C636B8" w:rsidP="0023314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36B8" w:rsidRPr="0023314C" w:rsidRDefault="00C636B8" w:rsidP="002331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6"/>
        <w:gridCol w:w="2302"/>
        <w:gridCol w:w="1605"/>
        <w:gridCol w:w="1230"/>
        <w:gridCol w:w="2321"/>
      </w:tblGrid>
      <w:tr w:rsidR="00C636B8" w:rsidRPr="0023314C" w:rsidTr="0023652C">
        <w:trPr>
          <w:jc w:val="center"/>
        </w:trPr>
        <w:tc>
          <w:tcPr>
            <w:tcW w:w="2006" w:type="dxa"/>
            <w:vAlign w:val="center"/>
          </w:tcPr>
          <w:p w:rsidR="00C636B8" w:rsidRPr="0023314C" w:rsidRDefault="00C636B8" w:rsidP="002331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параметра</w:t>
            </w:r>
          </w:p>
        </w:tc>
        <w:tc>
          <w:tcPr>
            <w:tcW w:w="2302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Тип ВМ</w:t>
            </w:r>
          </w:p>
        </w:tc>
        <w:tc>
          <w:tcPr>
            <w:tcW w:w="1605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Діапазон дії ВМ</w:t>
            </w:r>
          </w:p>
        </w:tc>
        <w:tc>
          <w:tcPr>
            <w:tcW w:w="1230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Робоча напруга</w:t>
            </w:r>
          </w:p>
        </w:tc>
        <w:tc>
          <w:tcPr>
            <w:tcW w:w="2321" w:type="dxa"/>
            <w:vAlign w:val="center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Діапазон вихідного сигналу ВМ</w:t>
            </w:r>
          </w:p>
        </w:tc>
      </w:tr>
      <w:tr w:rsidR="00C636B8" w:rsidRPr="0023314C" w:rsidTr="0023652C">
        <w:trPr>
          <w:jc w:val="center"/>
        </w:trPr>
        <w:tc>
          <w:tcPr>
            <w:tcW w:w="2006" w:type="dxa"/>
          </w:tcPr>
          <w:p w:rsidR="00C636B8" w:rsidRPr="0023314C" w:rsidRDefault="00C636B8" w:rsidP="002331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Концентрація в реакторі</w:t>
            </w:r>
          </w:p>
        </w:tc>
        <w:tc>
          <w:tcPr>
            <w:tcW w:w="2302" w:type="dxa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</w:t>
            </w:r>
            <w:proofErr w:type="spellEnd"/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-50</w:t>
            </w:r>
          </w:p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 НЗ</w:t>
            </w:r>
          </w:p>
        </w:tc>
        <w:tc>
          <w:tcPr>
            <w:tcW w:w="1605" w:type="dxa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15 мм"/>
              </w:smartTagPr>
              <w:r w:rsidRPr="0023314C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15 мм</w:t>
              </w:r>
            </w:smartTag>
          </w:p>
        </w:tc>
        <w:tc>
          <w:tcPr>
            <w:tcW w:w="1230" w:type="dxa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-27В</w:t>
            </w:r>
          </w:p>
        </w:tc>
        <w:tc>
          <w:tcPr>
            <w:tcW w:w="2321" w:type="dxa"/>
          </w:tcPr>
          <w:p w:rsidR="00C636B8" w:rsidRPr="0023314C" w:rsidRDefault="00C636B8" w:rsidP="002331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314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0-100 %</w:t>
            </w:r>
          </w:p>
        </w:tc>
      </w:tr>
    </w:tbl>
    <w:p w:rsidR="00C636B8" w:rsidRPr="0023314C" w:rsidRDefault="00C636B8" w:rsidP="002331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314C" w:rsidRPr="00A462E1" w:rsidRDefault="0023314C" w:rsidP="00A462E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Об'єктом автоматизації є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 </w:t>
      </w:r>
      <w:r w:rsidRPr="00A462E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полімеризації  ПВАД  у виробництві 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 w:eastAsia="uk-UA"/>
        </w:rPr>
        <w:t>полівінілацетату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оснащується новою системою керування. </w:t>
      </w:r>
    </w:p>
    <w:p w:rsidR="0023314C" w:rsidRPr="00A462E1" w:rsidRDefault="0023314C" w:rsidP="00A462E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Відділення  </w:t>
      </w:r>
      <w:r w:rsidRPr="00A462E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полімеризації  ПВАД  у виробництві 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 w:eastAsia="uk-UA"/>
        </w:rPr>
        <w:t>полівінілацетату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складається з таких основних систем і механізмів: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системимаслозабе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печення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вхідного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тракту з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повітрязабірними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камерами,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повітряочищувачами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системиобігріву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системивентиляціївідсіків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агрегату та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маслобакі</w:t>
      </w:r>
      <w:proofErr w:type="gram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системиелектроживлення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системипожежегасіння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системивиявленнязагазованості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системивимір</w:t>
      </w:r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>ювання</w:t>
      </w:r>
      <w:r w:rsidRPr="00A462E1">
        <w:rPr>
          <w:rFonts w:ascii="Times New Roman" w:hAnsi="Times New Roman" w:cs="Times New Roman"/>
          <w:color w:val="000000"/>
          <w:sz w:val="28"/>
          <w:szCs w:val="28"/>
        </w:rPr>
        <w:t>вібраціїдвигуна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системивимір</w:t>
      </w:r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>ювання</w:t>
      </w:r>
      <w:r w:rsidRPr="00A462E1">
        <w:rPr>
          <w:rFonts w:ascii="Times New Roman" w:hAnsi="Times New Roman" w:cs="Times New Roman"/>
          <w:color w:val="000000"/>
          <w:sz w:val="28"/>
          <w:szCs w:val="28"/>
        </w:rPr>
        <w:t>вібрації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осьовогозсувунагнітача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апаратурипервиннихперетворювачів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</w:t>
      </w:r>
      <w:r w:rsidRPr="00A462E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  </w:t>
      </w:r>
      <w:r w:rsidRPr="00A462E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полімеризації  ПВАД  у виробництві 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 w:eastAsia="uk-UA"/>
        </w:rPr>
        <w:t>полівінілацетату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23314C" w:rsidRPr="00A462E1" w:rsidRDefault="0023314C" w:rsidP="00A462E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виконавчихмеханізмів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Режим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беззупинний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періодичнимзовнішнімоглядом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регламентними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роботами  </w:t>
      </w:r>
      <w:proofErr w:type="spellStart"/>
      <w:proofErr w:type="gram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462E1">
        <w:rPr>
          <w:rFonts w:ascii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йогозупину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та ремонту.</w:t>
      </w:r>
    </w:p>
    <w:p w:rsidR="0023314C" w:rsidRPr="00A462E1" w:rsidRDefault="0023314C" w:rsidP="00A462E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Тривалістькапітального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ремонту  через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кожні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25000 годин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A462E1">
        <w:rPr>
          <w:rFonts w:ascii="Times New Roman" w:hAnsi="Times New Roman" w:cs="Times New Roman"/>
          <w:color w:val="000000"/>
          <w:sz w:val="28"/>
          <w:szCs w:val="28"/>
        </w:rPr>
        <w:t>ільше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360 годин.</w:t>
      </w:r>
    </w:p>
    <w:p w:rsidR="0023314C" w:rsidRPr="00A462E1" w:rsidRDefault="0023314C" w:rsidP="00A462E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Середньорічнийкоефіцієнтвикористання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 за часом – не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0,8.</w:t>
      </w:r>
    </w:p>
    <w:p w:rsidR="0023314C" w:rsidRPr="002D4F24" w:rsidRDefault="0023314C" w:rsidP="0023314C">
      <w:pPr>
        <w:pStyle w:val="2"/>
        <w:numPr>
          <w:ilvl w:val="1"/>
          <w:numId w:val="0"/>
        </w:numPr>
        <w:tabs>
          <w:tab w:val="num" w:pos="417"/>
          <w:tab w:val="left" w:pos="1134"/>
        </w:tabs>
        <w:spacing w:line="360" w:lineRule="auto"/>
        <w:ind w:firstLine="709"/>
        <w:rPr>
          <w:b w:val="0"/>
          <w:i/>
          <w:szCs w:val="28"/>
        </w:rPr>
      </w:pPr>
      <w:bookmarkStart w:id="1" w:name="_Toc536864806"/>
      <w:proofErr w:type="spellStart"/>
      <w:r w:rsidRPr="002D4F24">
        <w:rPr>
          <w:szCs w:val="28"/>
        </w:rPr>
        <w:t>Умовиексплуатації</w:t>
      </w:r>
      <w:bookmarkEnd w:id="1"/>
      <w:proofErr w:type="spellEnd"/>
      <w:r w:rsidRPr="002D4F24">
        <w:rPr>
          <w:b w:val="0"/>
          <w:i/>
          <w:szCs w:val="28"/>
          <w:lang w:val="uk-UA"/>
        </w:rPr>
        <w:t xml:space="preserve">. </w:t>
      </w:r>
      <w:proofErr w:type="spellStart"/>
      <w:proofErr w:type="gramStart"/>
      <w:r w:rsidRPr="00C42B51">
        <w:rPr>
          <w:b w:val="0"/>
          <w:szCs w:val="28"/>
        </w:rPr>
        <w:t>Техн</w:t>
      </w:r>
      <w:proofErr w:type="gramEnd"/>
      <w:r w:rsidRPr="00C42B51">
        <w:rPr>
          <w:b w:val="0"/>
          <w:szCs w:val="28"/>
        </w:rPr>
        <w:t>ічнізасоби</w:t>
      </w:r>
      <w:proofErr w:type="spellEnd"/>
      <w:r w:rsidRPr="00C42B51">
        <w:rPr>
          <w:b w:val="0"/>
          <w:szCs w:val="28"/>
        </w:rPr>
        <w:t xml:space="preserve"> А</w:t>
      </w:r>
      <w:r w:rsidRPr="00C42B51">
        <w:rPr>
          <w:b w:val="0"/>
          <w:szCs w:val="28"/>
          <w:lang w:val="uk-UA"/>
        </w:rPr>
        <w:t>С</w:t>
      </w:r>
      <w:r w:rsidRPr="00C42B51">
        <w:rPr>
          <w:b w:val="0"/>
          <w:szCs w:val="28"/>
        </w:rPr>
        <w:t xml:space="preserve">К </w:t>
      </w:r>
      <w:r w:rsidRPr="00C42B51">
        <w:rPr>
          <w:b w:val="0"/>
          <w:lang w:val="uk-UA"/>
        </w:rPr>
        <w:t xml:space="preserve">відділення </w:t>
      </w:r>
      <w:r w:rsidRPr="006E45B6">
        <w:rPr>
          <w:b w:val="0"/>
          <w:lang w:val="uk-UA" w:eastAsia="uk-UA"/>
        </w:rPr>
        <w:t>полімеризації  ПВАД  у виробництві  вінілацетату</w:t>
      </w:r>
      <w:r w:rsidRPr="00C42B51">
        <w:rPr>
          <w:b w:val="0"/>
          <w:szCs w:val="28"/>
        </w:rPr>
        <w:t xml:space="preserve">в </w:t>
      </w:r>
      <w:proofErr w:type="spellStart"/>
      <w:r w:rsidRPr="00C42B51">
        <w:rPr>
          <w:b w:val="0"/>
          <w:szCs w:val="28"/>
        </w:rPr>
        <w:t>приміщенніоператорної</w:t>
      </w:r>
      <w:proofErr w:type="spellEnd"/>
      <w:r w:rsidRPr="00C42B51">
        <w:rPr>
          <w:b w:val="0"/>
          <w:szCs w:val="28"/>
        </w:rPr>
        <w:t xml:space="preserve"> та </w:t>
      </w:r>
      <w:proofErr w:type="spellStart"/>
      <w:r w:rsidRPr="00C42B51">
        <w:rPr>
          <w:b w:val="0"/>
          <w:szCs w:val="28"/>
        </w:rPr>
        <w:t>експлуатуються</w:t>
      </w:r>
      <w:proofErr w:type="spellEnd"/>
      <w:r w:rsidRPr="00C42B51">
        <w:rPr>
          <w:b w:val="0"/>
          <w:szCs w:val="28"/>
        </w:rPr>
        <w:t xml:space="preserve"> в таких </w:t>
      </w:r>
      <w:proofErr w:type="spellStart"/>
      <w:r w:rsidRPr="00C42B51">
        <w:rPr>
          <w:b w:val="0"/>
          <w:szCs w:val="28"/>
        </w:rPr>
        <w:t>умовах</w:t>
      </w:r>
      <w:proofErr w:type="spellEnd"/>
      <w:r w:rsidRPr="00C42B51">
        <w:rPr>
          <w:b w:val="0"/>
          <w:szCs w:val="28"/>
        </w:rPr>
        <w:t>:</w:t>
      </w:r>
    </w:p>
    <w:p w:rsidR="0023314C" w:rsidRPr="00A462E1" w:rsidRDefault="0023314C" w:rsidP="00A462E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        -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мінімальна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температура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навколишньогоповітря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–   плюс  5</w:t>
      </w:r>
      <w:proofErr w:type="gram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spacing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- максимальна температура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навколишньогоповітря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–  плюс 40</w:t>
      </w:r>
      <w:proofErr w:type="gram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A462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14C" w:rsidRPr="00A462E1" w:rsidRDefault="0023314C" w:rsidP="00A462E1">
      <w:pPr>
        <w:spacing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відноснавологість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 40 до </w:t>
      </w:r>
      <w:r w:rsidRPr="00A462E1">
        <w:rPr>
          <w:rFonts w:ascii="Times New Roman" w:hAnsi="Times New Roman" w:cs="Times New Roman"/>
          <w:color w:val="000000"/>
          <w:sz w:val="28"/>
          <w:szCs w:val="28"/>
        </w:rPr>
        <w:t>80 %;</w:t>
      </w:r>
    </w:p>
    <w:p w:rsidR="0023314C" w:rsidRPr="00A462E1" w:rsidRDefault="0023314C" w:rsidP="00A462E1">
      <w:pPr>
        <w:spacing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атмосфернийтискв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84 кПа до 106,7 кПа.</w:t>
      </w:r>
    </w:p>
    <w:p w:rsidR="0023314C" w:rsidRPr="00A462E1" w:rsidRDefault="0023314C" w:rsidP="00A462E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Характеристика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місця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установки </w:t>
      </w:r>
      <w:proofErr w:type="spellStart"/>
      <w:proofErr w:type="gram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A462E1">
        <w:rPr>
          <w:rFonts w:ascii="Times New Roman" w:hAnsi="Times New Roman" w:cs="Times New Roman"/>
          <w:color w:val="000000"/>
          <w:sz w:val="28"/>
          <w:szCs w:val="28"/>
        </w:rPr>
        <w:t>ічнихзасобів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АСК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Pr="00A462E1">
        <w:rPr>
          <w:rFonts w:ascii="Times New Roman" w:hAnsi="Times New Roman" w:cs="Times New Roman"/>
          <w:color w:val="000000"/>
          <w:sz w:val="28"/>
          <w:szCs w:val="28"/>
          <w:lang w:val="uk-UA"/>
        </w:rPr>
        <w:t>„</w:t>
      </w:r>
      <w:r w:rsidRPr="00A462E1">
        <w:rPr>
          <w:rFonts w:ascii="Times New Roman" w:hAnsi="Times New Roman" w:cs="Times New Roman"/>
          <w:sz w:val="28"/>
          <w:szCs w:val="28"/>
        </w:rPr>
        <w:t>ПУ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A462E1">
        <w:rPr>
          <w:rFonts w:ascii="Times New Roman" w:hAnsi="Times New Roman" w:cs="Times New Roman"/>
          <w:sz w:val="28"/>
          <w:szCs w:val="28"/>
        </w:rPr>
        <w:t xml:space="preserve"> (Правил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A462E1">
        <w:rPr>
          <w:rFonts w:ascii="Times New Roman" w:hAnsi="Times New Roman" w:cs="Times New Roman"/>
          <w:sz w:val="28"/>
          <w:szCs w:val="28"/>
        </w:rPr>
        <w:t xml:space="preserve"> устройств электроустановок)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та  ОНТП 24-86: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операторна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вибухобезпечнеприміщення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нормальнимнавколишнімсередовищем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</w:rPr>
        <w:t>категорія</w:t>
      </w:r>
      <w:proofErr w:type="spellEnd"/>
      <w:r w:rsidRPr="00A462E1">
        <w:rPr>
          <w:rFonts w:ascii="Times New Roman" w:hAnsi="Times New Roman" w:cs="Times New Roman"/>
          <w:color w:val="000000"/>
          <w:sz w:val="28"/>
          <w:szCs w:val="28"/>
        </w:rPr>
        <w:t xml:space="preserve">  Д.</w:t>
      </w:r>
    </w:p>
    <w:p w:rsidR="0023314C" w:rsidRPr="00A462E1" w:rsidRDefault="0023314C" w:rsidP="00A462E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3314C" w:rsidRPr="00A462E1" w:rsidRDefault="0023314C" w:rsidP="0023314C">
      <w:pPr>
        <w:spacing w:line="360" w:lineRule="auto"/>
        <w:rPr>
          <w:b/>
          <w:lang w:val="uk-UA" w:eastAsia="uk-UA"/>
        </w:rPr>
      </w:pPr>
    </w:p>
    <w:p w:rsidR="0023314C" w:rsidRPr="00A636BD" w:rsidRDefault="0023314C" w:rsidP="0023314C">
      <w:pPr>
        <w:rPr>
          <w:b/>
        </w:rPr>
      </w:pPr>
    </w:p>
    <w:p w:rsidR="0023314C" w:rsidRPr="006710CC" w:rsidRDefault="0023314C" w:rsidP="0023314C">
      <w:pPr>
        <w:pStyle w:val="a5"/>
        <w:suppressAutoHyphens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6710CC">
        <w:rPr>
          <w:rFonts w:ascii="Times New Roman" w:hAnsi="Times New Roman"/>
          <w:sz w:val="28"/>
          <w:szCs w:val="28"/>
          <w:lang w:val="uk-UA"/>
        </w:rPr>
        <w:t>Технологічний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об'єкт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керування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- це сукупність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технологічного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устаткування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й реалізованого на ньому по відповідному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регламенту технологічного процесу. У загальному випадку аналіз технологічного процесу як об'єкта керування передбачає наступне:</w:t>
      </w:r>
    </w:p>
    <w:p w:rsidR="0023314C" w:rsidRPr="006710CC" w:rsidRDefault="0023314C" w:rsidP="0023314C">
      <w:pPr>
        <w:pStyle w:val="a5"/>
        <w:suppressAutoHyphens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6710CC">
        <w:rPr>
          <w:rFonts w:ascii="Times New Roman" w:hAnsi="Times New Roman"/>
          <w:sz w:val="28"/>
          <w:szCs w:val="28"/>
          <w:lang w:val="uk-UA"/>
        </w:rPr>
        <w:t>- визначення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параметрів,  які впливають на технологічний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процес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і за допомогою яких він проводиться, а також до визначення їхніх номінальних значень;</w:t>
      </w:r>
    </w:p>
    <w:p w:rsidR="0023314C" w:rsidRPr="006710CC" w:rsidRDefault="0023314C" w:rsidP="0023314C">
      <w:pPr>
        <w:pStyle w:val="a5"/>
        <w:suppressAutoHyphens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6710CC">
        <w:rPr>
          <w:rFonts w:ascii="Times New Roman" w:hAnsi="Times New Roman"/>
          <w:sz w:val="28"/>
          <w:szCs w:val="28"/>
          <w:lang w:val="uk-UA"/>
        </w:rPr>
        <w:t>- визначення параметрів, які підлягають обов'язковому автоматичному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контролю.</w:t>
      </w:r>
    </w:p>
    <w:p w:rsidR="0023314C" w:rsidRDefault="0023314C" w:rsidP="0023314C">
      <w:pPr>
        <w:pStyle w:val="a5"/>
        <w:suppressAutoHyphens/>
        <w:spacing w:line="360" w:lineRule="auto"/>
        <w:ind w:firstLine="709"/>
        <w:rPr>
          <w:color w:val="000000"/>
          <w:szCs w:val="28"/>
        </w:rPr>
      </w:pPr>
      <w:r w:rsidRPr="006710CC">
        <w:rPr>
          <w:rFonts w:ascii="Times New Roman" w:hAnsi="Times New Roman"/>
          <w:sz w:val="28"/>
          <w:szCs w:val="28"/>
          <w:lang w:val="uk-UA"/>
        </w:rPr>
        <w:t>Для забезпечення нормально</w:t>
      </w:r>
      <w:r w:rsidR="00F837FC" w:rsidRPr="00F837FC">
        <w:rPr>
          <w:rFonts w:ascii="Times New Roman" w:hAnsi="Times New Roman"/>
          <w:sz w:val="28"/>
          <w:szCs w:val="28"/>
        </w:rPr>
        <w:t>-</w:t>
      </w:r>
      <w:proofErr w:type="spellStart"/>
      <w:r w:rsidRPr="006710CC">
        <w:rPr>
          <w:rFonts w:ascii="Times New Roman" w:hAnsi="Times New Roman"/>
          <w:sz w:val="28"/>
          <w:szCs w:val="28"/>
          <w:lang w:val="uk-UA"/>
        </w:rPr>
        <w:t>го</w:t>
      </w:r>
      <w:proofErr w:type="spellEnd"/>
      <w:r w:rsidRPr="006710CC">
        <w:rPr>
          <w:rFonts w:ascii="Times New Roman" w:hAnsi="Times New Roman"/>
          <w:sz w:val="28"/>
          <w:szCs w:val="28"/>
          <w:lang w:val="uk-UA"/>
        </w:rPr>
        <w:t xml:space="preserve"> протікання технологічного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процесу</w:t>
      </w:r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 необхідне дотримання норм </w:t>
      </w:r>
      <w:proofErr w:type="spellStart"/>
      <w:r w:rsidRPr="006710CC">
        <w:rPr>
          <w:rFonts w:ascii="Times New Roman" w:hAnsi="Times New Roman"/>
          <w:sz w:val="28"/>
          <w:szCs w:val="28"/>
          <w:lang w:val="uk-UA"/>
        </w:rPr>
        <w:t>технологічног</w:t>
      </w:r>
      <w:proofErr w:type="spellEnd"/>
      <w:r w:rsidR="00F837FC" w:rsidRPr="00F2335F">
        <w:rPr>
          <w:rFonts w:ascii="Times New Roman" w:hAnsi="Times New Roman"/>
          <w:color w:val="FFFFFF" w:themeColor="background1"/>
          <w:sz w:val="2"/>
          <w:szCs w:val="2"/>
          <w:lang w:val="en-US"/>
        </w:rPr>
        <w:t>o</w:t>
      </w:r>
      <w:r w:rsidRPr="006710CC">
        <w:rPr>
          <w:rFonts w:ascii="Times New Roman" w:hAnsi="Times New Roman"/>
          <w:sz w:val="28"/>
          <w:szCs w:val="28"/>
          <w:lang w:val="uk-UA"/>
        </w:rPr>
        <w:t xml:space="preserve">о регламенту. </w:t>
      </w:r>
    </w:p>
    <w:p w:rsidR="0023314C" w:rsidRPr="0023314C" w:rsidRDefault="0023314C" w:rsidP="0023314C">
      <w:pPr>
        <w:tabs>
          <w:tab w:val="left" w:pos="2815"/>
        </w:tabs>
        <w:rPr>
          <w:szCs w:val="28"/>
          <w:lang w:val="uk-UA"/>
        </w:rPr>
      </w:pPr>
    </w:p>
    <w:p w:rsidR="0023314C" w:rsidRDefault="0023314C" w:rsidP="0023314C">
      <w:pPr>
        <w:tabs>
          <w:tab w:val="left" w:pos="2815"/>
        </w:tabs>
        <w:rPr>
          <w:b/>
          <w:szCs w:val="28"/>
        </w:rPr>
      </w:pPr>
    </w:p>
    <w:p w:rsidR="0023314C" w:rsidRDefault="0023314C" w:rsidP="0023314C">
      <w:pPr>
        <w:pStyle w:val="MapleOutput"/>
        <w:rPr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537710" cy="2734310"/>
            <wp:effectExtent l="0" t="0" r="0" b="8890"/>
            <wp:docPr id="3" name="Рисунок 3" descr="Структурно-лог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но-лог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4C" w:rsidRPr="00763B15" w:rsidRDefault="0023314C" w:rsidP="0023314C">
      <w:pPr>
        <w:tabs>
          <w:tab w:val="left" w:pos="2815"/>
        </w:tabs>
      </w:pPr>
      <w:r>
        <w:tab/>
      </w:r>
    </w:p>
    <w:p w:rsidR="0023314C" w:rsidRPr="0023314C" w:rsidRDefault="0023314C" w:rsidP="0023314C">
      <w:pPr>
        <w:tabs>
          <w:tab w:val="left" w:pos="2815"/>
        </w:tabs>
        <w:jc w:val="center"/>
        <w:rPr>
          <w:szCs w:val="28"/>
          <w:lang w:val="uk-UA"/>
        </w:rPr>
      </w:pPr>
    </w:p>
    <w:p w:rsidR="0023314C" w:rsidRPr="008453FC" w:rsidRDefault="0023314C" w:rsidP="0023314C">
      <w:pPr>
        <w:tabs>
          <w:tab w:val="left" w:pos="2815"/>
        </w:tabs>
        <w:rPr>
          <w:spacing w:val="-1"/>
          <w:szCs w:val="28"/>
          <w:lang w:val="uk-UA" w:eastAsia="uk-UA"/>
        </w:rPr>
      </w:pPr>
    </w:p>
    <w:p w:rsidR="0023314C" w:rsidRPr="0023314C" w:rsidRDefault="0023314C" w:rsidP="002331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3314C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Вихідні параметри підлягають постійному контролю, а інформація про них реєструється в трендах ЕОМ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АСК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ТП. Відповідно до умов технологічного процесу, до параметрів, за допомогою яких можливо управляти процесом відносять витрату  метанолу.</w:t>
      </w:r>
    </w:p>
    <w:p w:rsidR="0023314C" w:rsidRPr="00363712" w:rsidRDefault="0023314C" w:rsidP="00363712">
      <w:pPr>
        <w:pStyle w:val="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3314C">
        <w:rPr>
          <w:rFonts w:ascii="Times New Roman" w:hAnsi="Times New Roman" w:cs="Times New Roman"/>
          <w:sz w:val="28"/>
          <w:szCs w:val="28"/>
          <w:lang w:val="uk-UA"/>
        </w:rPr>
        <w:t>Складемо структурно-логічну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схему трубопроводу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як об'єкта контролю. Трубопровід - це важливий об'єкт керування, оскільки за допомогою регулюючих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органів можна змінювати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витрати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або тиск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матеріального потоку, що перебуває в технологічному апарату. Втрата тиску в трубопроводі під час руху в ньому реальної рідини обумовлена опором на тертя й місцеві опори. Для трубопроводу як об'єкта керування місцеві опори відбуваються за рахунок діафрагми, ротаметра й регулюючої апаратури. Трубопровід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відноситься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 до інерційних об'єктів, вихідними параметрами якого є тиск після регулюючого органа, а вхідними - витрата матеріального потоку.</w:t>
      </w:r>
    </w:p>
    <w:p w:rsidR="0023314C" w:rsidRPr="0023314C" w:rsidRDefault="0023314C" w:rsidP="0023314C">
      <w:pPr>
        <w:spacing w:line="360" w:lineRule="auto"/>
        <w:ind w:firstLine="902"/>
        <w:rPr>
          <w:rFonts w:ascii="Times New Roman" w:hAnsi="Times New Roman" w:cs="Times New Roman"/>
          <w:sz w:val="28"/>
          <w:szCs w:val="28"/>
          <w:lang w:val="uk-UA"/>
        </w:rPr>
      </w:pP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>Для трубопроводу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 рідиною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>збурюючими</w:t>
      </w:r>
      <w:proofErr w:type="spellEnd"/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параметрами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є: густина рідини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>, в'язкість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 поперечний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перетин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регулюючого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органу.</w:t>
      </w:r>
    </w:p>
    <w:p w:rsidR="0023314C" w:rsidRPr="0023314C" w:rsidRDefault="0023314C" w:rsidP="00DF427E">
      <w:pPr>
        <w:spacing w:line="360" w:lineRule="auto"/>
        <w:ind w:firstLine="902"/>
        <w:rPr>
          <w:rFonts w:ascii="Times New Roman" w:hAnsi="Times New Roman" w:cs="Times New Roman"/>
          <w:sz w:val="28"/>
          <w:szCs w:val="28"/>
        </w:rPr>
      </w:pPr>
      <w:r w:rsidRPr="0023314C">
        <w:rPr>
          <w:rFonts w:ascii="Times New Roman" w:hAnsi="Times New Roman" w:cs="Times New Roman"/>
          <w:sz w:val="28"/>
          <w:szCs w:val="28"/>
          <w:lang w:val="uk-UA" w:eastAsia="uk-UA"/>
        </w:rPr>
        <w:t>Вхідним параметром, також як у трубопроводу з газом, є витрата матеріального потоку.</w:t>
      </w:r>
      <w:r w:rsidRPr="0023314C">
        <w:rPr>
          <w:rFonts w:ascii="Times New Roman" w:hAnsi="Times New Roman" w:cs="Times New Roman"/>
          <w:position w:val="-10"/>
          <w:sz w:val="28"/>
          <w:szCs w:val="28"/>
        </w:rPr>
        <w:tab/>
      </w:r>
    </w:p>
    <w:p w:rsidR="0023314C" w:rsidRPr="0023314C" w:rsidRDefault="0023314C" w:rsidP="0023314C">
      <w:pPr>
        <w:spacing w:line="360" w:lineRule="auto"/>
        <w:ind w:firstLine="900"/>
        <w:rPr>
          <w:rFonts w:ascii="Times New Roman" w:hAnsi="Times New Roman" w:cs="Times New Roman"/>
          <w:sz w:val="28"/>
          <w:szCs w:val="28"/>
        </w:rPr>
      </w:pPr>
    </w:p>
    <w:p w:rsidR="0023314C" w:rsidRPr="0023314C" w:rsidRDefault="0023314C" w:rsidP="00F837F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3314C">
        <w:rPr>
          <w:rFonts w:ascii="Times New Roman" w:hAnsi="Times New Roman" w:cs="Times New Roman"/>
          <w:sz w:val="28"/>
          <w:szCs w:val="28"/>
        </w:rPr>
        <w:t>Розглядуванийтехнологічнийпроцес</w:t>
      </w:r>
      <w:proofErr w:type="spellEnd"/>
      <w:r w:rsidRPr="0023314C">
        <w:rPr>
          <w:rFonts w:ascii="Times New Roman" w:hAnsi="Times New Roman" w:cs="Times New Roman"/>
          <w:sz w:val="28"/>
          <w:szCs w:val="28"/>
        </w:rPr>
        <w:t xml:space="preserve"> (ТП) </w:t>
      </w:r>
      <w:proofErr w:type="spellStart"/>
      <w:r w:rsidRPr="0023314C">
        <w:rPr>
          <w:rFonts w:ascii="Times New Roman" w:hAnsi="Times New Roman" w:cs="Times New Roman"/>
          <w:sz w:val="28"/>
          <w:szCs w:val="28"/>
        </w:rPr>
        <w:t>ведеться</w:t>
      </w:r>
      <w:proofErr w:type="spellEnd"/>
      <w:r w:rsidRPr="0023314C">
        <w:rPr>
          <w:rFonts w:ascii="Times New Roman" w:hAnsi="Times New Roman" w:cs="Times New Roman"/>
          <w:sz w:val="28"/>
          <w:szCs w:val="28"/>
          <w:lang w:val="uk-UA"/>
        </w:rPr>
        <w:t xml:space="preserve">в одну стадію </w:t>
      </w:r>
      <w:r w:rsidRPr="0023314C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отримання  </w:t>
      </w:r>
      <w:proofErr w:type="spellStart"/>
      <w:r w:rsidRPr="0023314C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полівінілацетату</w:t>
      </w:r>
      <w:proofErr w:type="spellEnd"/>
      <w:r w:rsidRPr="002331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314C" w:rsidRPr="00F2335F" w:rsidRDefault="0023314C" w:rsidP="002331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Необхіднопобудуватикомп'ютерно-інтегровану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систему управління ТП  з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врахуваннямнаявнихточокконтролю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виконавчихмеханізмів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апаратнихзасобівавтоматизації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636B8" w:rsidRPr="0023314C" w:rsidRDefault="00C636B8" w:rsidP="0023314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Проілюструємо  створення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системи автоматизації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шляхом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проектування «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>Від шаблонів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», тобто будемо створювати інформаційну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базу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проекту: канали за аргументами розроблюваних шаблонів екранів і програм, доповнюючи основний підхід методами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автопобудови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та зв'язування каналів у вузлах проекту. Скористаємося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бібліотекою компонентів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користувача. Для цього скопіюємо файл «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tmdevenv</w:t>
      </w:r>
      <w:proofErr w:type="spellEnd"/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tmul</w:t>
      </w:r>
      <w:proofErr w:type="spellEnd"/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з піддиректорії 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%</w:t>
      </w:r>
      <w:r w:rsidRPr="00A462E1">
        <w:rPr>
          <w:rFonts w:ascii="Times New Roman" w:hAnsi="Times New Roman" w:cs="Times New Roman"/>
          <w:b/>
          <w:bCs/>
          <w:sz w:val="28"/>
          <w:szCs w:val="28"/>
        </w:rPr>
        <w:t>TRACEMODE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%\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Lib</w:t>
      </w:r>
      <w:proofErr w:type="spellEnd"/>
      <w:r w:rsidRPr="00A462E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у директорію 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%</w:t>
      </w:r>
      <w:r w:rsidRPr="00A462E1">
        <w:rPr>
          <w:rFonts w:ascii="Times New Roman" w:hAnsi="Times New Roman" w:cs="Times New Roman"/>
          <w:b/>
          <w:bCs/>
          <w:sz w:val="28"/>
          <w:szCs w:val="28"/>
        </w:rPr>
        <w:t>TRACEMODE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>%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A462E1" w:rsidRPr="00D845C9" w:rsidRDefault="00A462E1" w:rsidP="00A462E1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Відкриємо інтегровану систему розробки і з допомогою натискування ЛКМ по іконці</w:t>
      </w:r>
      <w:r w:rsidRPr="00A462E1">
        <w:rPr>
          <w:rFonts w:ascii="Times New Roman" w:hAnsi="Times New Roman" w:cs="Times New Roman"/>
          <w:sz w:val="28"/>
          <w:szCs w:val="28"/>
        </w:rPr>
        <w:t> </w:t>
      </w: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23304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створимо н</w:t>
      </w:r>
      <w:r w:rsidR="00D845C9">
        <w:rPr>
          <w:rFonts w:ascii="Times New Roman" w:hAnsi="Times New Roman" w:cs="Times New Roman"/>
          <w:sz w:val="28"/>
          <w:szCs w:val="28"/>
          <w:lang w:val="uk-UA"/>
        </w:rPr>
        <w:t xml:space="preserve">овий проект. Перейдемо до шару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, де відкриємо бібліотеку «</w:t>
      </w:r>
    </w:p>
    <w:p w:rsidR="00A462E1" w:rsidRPr="00A462E1" w:rsidRDefault="00A462E1" w:rsidP="00A462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4340" cy="324358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Збережемо в даній бібліотеці об'єкт 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Об'єкт_1</w:t>
      </w:r>
      <w:r w:rsidRPr="00A462E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», який 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містить у своєму шарі 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Ресурси</w:t>
      </w:r>
      <w:r w:rsidRPr="00A462E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необхідний для подальшої розробки набір графічних об'єктів. У залежності від редакції </w:t>
      </w:r>
      <w:proofErr w:type="spellStart"/>
      <w:r w:rsidR="00F837FC">
        <w:rPr>
          <w:rFonts w:ascii="Times New Roman" w:hAnsi="Times New Roman" w:cs="Times New Roman"/>
          <w:sz w:val="28"/>
          <w:szCs w:val="28"/>
          <w:lang w:val="uk-UA"/>
        </w:rPr>
        <w:t>використовував</w:t>
      </w:r>
      <w:r w:rsidR="00F837FC" w:rsidRPr="00F837F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ного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інтегрова</w:t>
      </w:r>
      <w:r w:rsidR="00F837FC" w:rsidRPr="00F837F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ного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середовища розробки – базового чи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професійнного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, кількість графічних об'єктів у бібліотеці є різною.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Перенесемогрупидоша</w:t>
      </w:r>
      <w:r>
        <w:rPr>
          <w:rFonts w:ascii="Times New Roman" w:hAnsi="Times New Roman" w:cs="Times New Roman"/>
          <w:sz w:val="28"/>
          <w:szCs w:val="28"/>
        </w:rPr>
        <w:t>ру</w:t>
      </w:r>
      <w:r w:rsidRPr="00A462E1">
        <w:rPr>
          <w:rFonts w:ascii="Times New Roman" w:hAnsi="Times New Roman" w:cs="Times New Roman"/>
          <w:sz w:val="28"/>
          <w:szCs w:val="28"/>
        </w:rPr>
        <w:t>поточного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проекту з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допомогоюмехані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зму</w:t>
      </w:r>
      <w:proofErr w:type="gramEnd"/>
      <w:r w:rsidRPr="00A462E1">
        <w:rPr>
          <w:rFonts w:ascii="Times New Roman" w:hAnsi="Times New Roman" w:cs="Times New Roman"/>
          <w:b/>
          <w:bCs/>
          <w:sz w:val="28"/>
          <w:szCs w:val="28"/>
        </w:rPr>
        <w:t>drag-and-drop</w:t>
      </w:r>
      <w:r w:rsidRPr="00A462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перейменуємоїх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так, як показано на рис. </w:t>
      </w:r>
    </w:p>
    <w:p w:rsidR="00A462E1" w:rsidRPr="00A462E1" w:rsidRDefault="00A462E1" w:rsidP="00A462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8720" cy="32175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</w:rPr>
        <w:t xml:space="preserve">Тут же в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шарі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Ресурси</w:t>
      </w:r>
      <w:proofErr w:type="spellEnd"/>
      <w:r w:rsidRPr="00A462E1"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створимогрупу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«для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розміщення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текстур,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котрібудутьвикористані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оформленністворюванихграфічнихекрані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</w:p>
    <w:p w:rsidR="00A462E1" w:rsidRPr="00A462E1" w:rsidRDefault="00A462E1" w:rsidP="00A462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5450" cy="32867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Вікноствореннягрупи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«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Графічні  елементи</w:t>
      </w:r>
      <w:r w:rsidRPr="00A462E1">
        <w:rPr>
          <w:rFonts w:ascii="Times New Roman" w:hAnsi="Times New Roman" w:cs="Times New Roman"/>
          <w:sz w:val="28"/>
          <w:szCs w:val="28"/>
        </w:rPr>
        <w:t>»</w:t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Вмістбібліотеки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«</w:t>
      </w:r>
      <w:r w:rsidRPr="00A462E1">
        <w:rPr>
          <w:rFonts w:ascii="Times New Roman" w:hAnsi="Times New Roman" w:cs="Times New Roman"/>
          <w:b/>
          <w:bCs/>
          <w:sz w:val="28"/>
          <w:szCs w:val="28"/>
        </w:rPr>
        <w:t>Бібліотека_Зображень#1</w:t>
      </w:r>
      <w:r w:rsidRPr="00A462E1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A462E1">
        <w:rPr>
          <w:rFonts w:ascii="Times New Roman" w:hAnsi="Times New Roman" w:cs="Times New Roman"/>
          <w:sz w:val="28"/>
          <w:szCs w:val="28"/>
        </w:rPr>
        <w:t xml:space="preserve">стане таким, як показано 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2E1" w:rsidRPr="00A462E1" w:rsidRDefault="00A462E1" w:rsidP="00A462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83032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Подібним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описаному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више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способу створимо в шарі 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Ресурси</w:t>
      </w:r>
      <w:r w:rsidRPr="00A462E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групу 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Анімація</w:t>
      </w:r>
      <w:r w:rsidRPr="00A462E1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, а в ній - бібліотеку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Бібліотека_Відеокліп</w:t>
      </w:r>
      <w:proofErr w:type="spellEnd"/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ів#1</w:t>
      </w:r>
      <w:r w:rsidRPr="00A462E1">
        <w:rPr>
          <w:rFonts w:ascii="Times New Roman" w:hAnsi="Times New Roman" w:cs="Times New Roman"/>
          <w:bCs/>
          <w:sz w:val="28"/>
          <w:szCs w:val="28"/>
          <w:lang w:val="uk-UA"/>
        </w:rPr>
        <w:t>» (рис. 5.5)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. Наповнимо її вмістом 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…\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Lib</w:t>
      </w:r>
      <w:proofErr w:type="spellEnd"/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\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Animation</w:t>
      </w:r>
      <w:proofErr w:type="spellEnd"/>
      <w:r w:rsidRPr="00A462E1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462E1" w:rsidRPr="00A462E1" w:rsidRDefault="00A462E1" w:rsidP="00A462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2105025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Зі всіх наявних в бібліотеці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відеокліпів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будемо використовувати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тільки «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fluid</w:t>
      </w:r>
      <w:proofErr w:type="spellEnd"/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_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blue</w:t>
      </w:r>
      <w:proofErr w:type="spellEnd"/>
      <w:r w:rsidRPr="00A462E1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якостівідеокліпівможуть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бути використані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будь-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якінаявніфайлиформатів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avi</w:t>
      </w:r>
      <w:r w:rsidRPr="00F2335F">
        <w:rPr>
          <w:rFonts w:ascii="Times New Roman" w:hAnsi="Times New Roman" w:cs="Times New Roman"/>
          <w:b/>
          <w:sz w:val="28"/>
          <w:szCs w:val="28"/>
          <w:lang w:val="uk-UA"/>
        </w:rPr>
        <w:t>или</w:t>
      </w:r>
      <w:proofErr w:type="spellEnd"/>
      <w:r w:rsidRPr="00F233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mng</w:t>
      </w:r>
      <w:proofErr w:type="spellEnd"/>
      <w:r w:rsidRPr="00F2335F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Післяпроведенняпідготовчихзаходівзбережемовиконану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роботу, натиснувши ЛКМ на іконку</w:t>
      </w: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6733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вказавшиім'я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F2335F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prj</w:t>
      </w:r>
      <w:proofErr w:type="spellEnd"/>
      <w:r w:rsidRPr="00F2335F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Призначимоаргументи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шаблону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екрана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системи управління </w:t>
      </w:r>
      <w:r w:rsidRPr="00A462E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реактором  неперервної  дії </w:t>
      </w:r>
      <w:r w:rsidRPr="00A462E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 виробництва  </w:t>
      </w:r>
      <w:proofErr w:type="spellStart"/>
      <w:r w:rsidRPr="00A462E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полівінілацетату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ПКМ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натиснемо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створеномушаблоніекрану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виберемо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випливаючого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списку пункт «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Властивості</w:t>
      </w:r>
      <w:proofErr w:type="spellEnd"/>
      <w:r w:rsidRPr="00A462E1">
        <w:rPr>
          <w:rFonts w:ascii="Times New Roman" w:hAnsi="Times New Roman" w:cs="Times New Roman"/>
          <w:bCs/>
          <w:sz w:val="28"/>
          <w:szCs w:val="28"/>
        </w:rPr>
        <w:t>».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Даліперейдемо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на закладку «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Аргументи</w:t>
      </w:r>
      <w:proofErr w:type="spellEnd"/>
      <w:r w:rsidRPr="00A462E1">
        <w:rPr>
          <w:rFonts w:ascii="Times New Roman" w:hAnsi="Times New Roman" w:cs="Times New Roman"/>
          <w:bCs/>
          <w:sz w:val="28"/>
          <w:szCs w:val="28"/>
        </w:rPr>
        <w:t>»</w:t>
      </w:r>
      <w:r w:rsidRPr="00A462E1">
        <w:rPr>
          <w:rFonts w:ascii="Times New Roman" w:hAnsi="Times New Roman" w:cs="Times New Roman"/>
          <w:sz w:val="28"/>
          <w:szCs w:val="28"/>
        </w:rPr>
        <w:t xml:space="preserve">. Тут і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далііконкою</w:t>
      </w:r>
      <w:proofErr w:type="spellEnd"/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" cy="1898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створюютьсянеобхідніаргументи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задаютьсяїхімена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, тип, тип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замовчуванням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462E1">
        <w:rPr>
          <w:rFonts w:ascii="Times New Roman" w:hAnsi="Times New Roman" w:cs="Times New Roman"/>
          <w:sz w:val="28"/>
          <w:szCs w:val="28"/>
        </w:rPr>
        <w:t>прив'язки</w:t>
      </w:r>
      <w:proofErr w:type="spellEnd"/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прапорцітощо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Ті аргументи, значення котрих будуть відображатися на екрані, мають тип «</w:t>
      </w:r>
      <w:r w:rsidRPr="00A462E1">
        <w:rPr>
          <w:rFonts w:ascii="Times New Roman" w:hAnsi="Times New Roman" w:cs="Times New Roman"/>
          <w:b/>
          <w:bCs/>
          <w:sz w:val="28"/>
          <w:szCs w:val="28"/>
        </w:rPr>
        <w:t>IN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, а ті, що задаються з клавіатури АРМ, відображаються на екрані та пересилаються в </w:t>
      </w:r>
      <w:r w:rsidRPr="00A462E1">
        <w:rPr>
          <w:rFonts w:ascii="Times New Roman" w:hAnsi="Times New Roman" w:cs="Times New Roman"/>
          <w:b/>
          <w:sz w:val="28"/>
          <w:szCs w:val="28"/>
        </w:rPr>
        <w:t>PC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proofErr w:type="spellStart"/>
      <w:r w:rsidRPr="00A462E1">
        <w:rPr>
          <w:rFonts w:ascii="Times New Roman" w:hAnsi="Times New Roman" w:cs="Times New Roman"/>
          <w:b/>
          <w:sz w:val="28"/>
          <w:szCs w:val="28"/>
        </w:rPr>
        <w:t>based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контролер, мають тип «</w:t>
      </w:r>
      <w:r w:rsidRPr="00A462E1">
        <w:rPr>
          <w:rFonts w:ascii="Times New Roman" w:hAnsi="Times New Roman" w:cs="Times New Roman"/>
          <w:b/>
          <w:bCs/>
          <w:sz w:val="28"/>
          <w:szCs w:val="28"/>
        </w:rPr>
        <w:t>OUT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». У процедурі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автопобудови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каналів від шаблонів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автоприв'язка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аргументів буде здійснюватися відповідно до атрибутів «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Реальне 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</w:t>
      </w:r>
      <w:r w:rsidRPr="00A462E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вхідне значення 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>каналів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Закриємо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бланк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властивостейекранунатискуванням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ЛКМ на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іконку</w:t>
      </w:r>
      <w:proofErr w:type="spellEnd"/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E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 переходу до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безпосередньогостворення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редагуваннянаявногоекранудвічінатиснемо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ЛКМ.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Задамо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фону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екрана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текстуру «</w:t>
      </w:r>
      <w:r w:rsidRPr="00A462E1">
        <w:rPr>
          <w:rFonts w:ascii="Times New Roman" w:hAnsi="Times New Roman" w:cs="Times New Roman"/>
          <w:b/>
          <w:bCs/>
          <w:sz w:val="28"/>
          <w:szCs w:val="28"/>
        </w:rPr>
        <w:t>metal_011</w:t>
      </w:r>
      <w:r w:rsidRPr="00A462E1">
        <w:rPr>
          <w:rFonts w:ascii="Times New Roman" w:hAnsi="Times New Roman" w:cs="Times New Roman"/>
          <w:bCs/>
          <w:sz w:val="28"/>
          <w:szCs w:val="28"/>
        </w:rPr>
        <w:t>»</w:t>
      </w:r>
      <w:r w:rsidRPr="00A462E1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цьоговиберемо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в основному меню пункт «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Серві</w:t>
      </w:r>
      <w:proofErr w:type="gram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spellEnd"/>
      <w:proofErr w:type="gramEnd"/>
      <w:r w:rsidRPr="00A462E1">
        <w:rPr>
          <w:rFonts w:ascii="Times New Roman" w:hAnsi="Times New Roman" w:cs="Times New Roman"/>
          <w:bCs/>
          <w:sz w:val="28"/>
          <w:szCs w:val="28"/>
        </w:rPr>
        <w:t>»</w:t>
      </w:r>
      <w:r w:rsidRPr="00A462E1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Параметриекрану</w:t>
      </w:r>
      <w:proofErr w:type="spellEnd"/>
      <w:r w:rsidRPr="00A462E1">
        <w:rPr>
          <w:rFonts w:ascii="Times New Roman" w:hAnsi="Times New Roman" w:cs="Times New Roman"/>
          <w:bCs/>
          <w:sz w:val="28"/>
          <w:szCs w:val="28"/>
        </w:rPr>
        <w:t>»</w:t>
      </w:r>
      <w:r w:rsidRPr="00A462E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відкритомудіалоговомувікнівкажемо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тип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 фону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наявнійвбібліотеці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текстур – «</w:t>
      </w:r>
      <w:r w:rsidRPr="00A462E1">
        <w:rPr>
          <w:rFonts w:ascii="Times New Roman" w:hAnsi="Times New Roman" w:cs="Times New Roman"/>
          <w:b/>
          <w:bCs/>
          <w:sz w:val="28"/>
          <w:szCs w:val="28"/>
        </w:rPr>
        <w:t>metal_011</w:t>
      </w:r>
      <w:r w:rsidRPr="00A462E1">
        <w:rPr>
          <w:rFonts w:ascii="Times New Roman" w:hAnsi="Times New Roman" w:cs="Times New Roman"/>
          <w:bCs/>
          <w:sz w:val="28"/>
          <w:szCs w:val="28"/>
        </w:rPr>
        <w:t>»</w:t>
      </w:r>
      <w:r w:rsidRPr="00A462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462E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>іслянатискуванняекранної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кнопки «</w:t>
      </w:r>
      <w:r w:rsidRPr="00A462E1">
        <w:rPr>
          <w:rFonts w:ascii="Times New Roman" w:hAnsi="Times New Roman" w:cs="Times New Roman"/>
          <w:b/>
          <w:bCs/>
          <w:sz w:val="28"/>
          <w:szCs w:val="28"/>
        </w:rPr>
        <w:t>Готово</w:t>
      </w:r>
      <w:r w:rsidRPr="00A462E1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A462E1">
        <w:rPr>
          <w:rFonts w:ascii="Times New Roman" w:hAnsi="Times New Roman" w:cs="Times New Roman"/>
          <w:sz w:val="28"/>
          <w:szCs w:val="28"/>
        </w:rPr>
        <w:t xml:space="preserve">фон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графічногоекрану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змінений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вказаний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Здопомогоюграфічнихоб'єктів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(ГО),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якізбережені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ресурснихбібліотеках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і 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викликаються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допомогоюіконки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  </w:t>
      </w: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207010"/>
            <wp:effectExtent l="0" t="0" r="952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панеліінструментів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(рис.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A462E1">
        <w:rPr>
          <w:rFonts w:ascii="Times New Roman" w:hAnsi="Times New Roman" w:cs="Times New Roman"/>
          <w:sz w:val="28"/>
          <w:szCs w:val="28"/>
        </w:rPr>
        <w:t>.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A462E1">
        <w:rPr>
          <w:rFonts w:ascii="Times New Roman" w:hAnsi="Times New Roman" w:cs="Times New Roman"/>
          <w:sz w:val="28"/>
          <w:szCs w:val="28"/>
        </w:rPr>
        <w:t xml:space="preserve">), а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такожграфічнихелементів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(ГЕ)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об'ємнихтруб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</w:t>
      </w: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55" cy="21590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E1">
        <w:rPr>
          <w:rFonts w:ascii="Times New Roman" w:hAnsi="Times New Roman" w:cs="Times New Roman"/>
          <w:sz w:val="28"/>
          <w:szCs w:val="28"/>
        </w:rPr>
        <w:t xml:space="preserve"> і тексту </w:t>
      </w: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7272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створимостатичнучастинуекрану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, приклад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показано 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462E1">
        <w:rPr>
          <w:rFonts w:ascii="Times New Roman" w:hAnsi="Times New Roman" w:cs="Times New Roman"/>
          <w:sz w:val="28"/>
          <w:szCs w:val="28"/>
        </w:rPr>
        <w:lastRenderedPageBreak/>
        <w:t>Графічніоб'єктирозташовуються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методу </w:t>
      </w:r>
      <w:proofErr w:type="spellStart"/>
      <w:r w:rsidRPr="00A462E1">
        <w:rPr>
          <w:rFonts w:ascii="Times New Roman" w:hAnsi="Times New Roman" w:cs="Times New Roman"/>
          <w:b/>
          <w:bCs/>
          <w:sz w:val="28"/>
          <w:szCs w:val="28"/>
        </w:rPr>
        <w:t>drag-and-drop</w:t>
      </w:r>
      <w:r w:rsidRPr="00A462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допускаютьмасштабування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змінирозміру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ГО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необхідновиділитийого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ЛКМ і з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допомогоюпозиціювання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показчика ЛКМ у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вузлових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точках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виконатинеобхіднікорегуючідії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62E1" w:rsidRPr="00A462E1" w:rsidRDefault="00A462E1" w:rsidP="00A462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0435" cy="17424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8740" cy="3476625"/>
            <wp:effectExtent l="0" t="0" r="381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462E1" w:rsidRPr="00A462E1" w:rsidRDefault="00A462E1" w:rsidP="00A462E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Зі  статичної  моделі  екрану  витягнемо  зображення  трубопроводів  із  зображенн</w:t>
      </w:r>
      <w:r w:rsidR="00F837FC">
        <w:rPr>
          <w:rFonts w:ascii="Times New Roman" w:hAnsi="Times New Roman" w:cs="Times New Roman"/>
          <w:sz w:val="28"/>
          <w:szCs w:val="28"/>
          <w:lang w:val="uk-UA"/>
        </w:rPr>
        <w:t xml:space="preserve">ям  динамічного  руху  потоків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а  також  клапану, за  рахунок  зміни 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заслонки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 якого  відбувається  зміна  потоку </w:t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1085" cy="32766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lastRenderedPageBreak/>
        <w:t>Зображення  трубопроводу  із  напрямком  руху  потоку</w:t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815" cy="44831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E1" w:rsidRPr="00A462E1" w:rsidRDefault="00A462E1" w:rsidP="00A462E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Зображення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клапану  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</w:rPr>
        <w:t>Пол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меризатор</w:t>
      </w:r>
      <w:proofErr w:type="spellEnd"/>
      <w:proofErr w:type="gramStart"/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gram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у загальному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случа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ї має</w:t>
      </w:r>
      <w:r w:rsidRPr="00A462E1">
        <w:rPr>
          <w:rFonts w:ascii="Times New Roman" w:hAnsi="Times New Roman" w:cs="Times New Roman"/>
          <w:sz w:val="28"/>
          <w:szCs w:val="28"/>
        </w:rPr>
        <w:t xml:space="preserve"> ч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462E1">
        <w:rPr>
          <w:rFonts w:ascii="Times New Roman" w:hAnsi="Times New Roman" w:cs="Times New Roman"/>
          <w:sz w:val="28"/>
          <w:szCs w:val="28"/>
        </w:rPr>
        <w:t>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>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 xml:space="preserve"> 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>х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 xml:space="preserve">х параметра.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Pr="00A462E1">
        <w:rPr>
          <w:rFonts w:ascii="Times New Roman" w:hAnsi="Times New Roman" w:cs="Times New Roman"/>
          <w:sz w:val="28"/>
          <w:szCs w:val="28"/>
        </w:rPr>
        <w:t xml:space="preserve">, для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йо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необх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ідн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о с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класти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рівнянн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я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A462E1">
        <w:rPr>
          <w:rFonts w:ascii="Times New Roman" w:hAnsi="Times New Roman" w:cs="Times New Roman"/>
          <w:sz w:val="28"/>
          <w:szCs w:val="28"/>
        </w:rPr>
        <w:t xml:space="preserve">к теплового, так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 xml:space="preserve"> матер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ального</w:t>
      </w:r>
      <w:proofErr w:type="spellEnd"/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</w:rPr>
        <w:t xml:space="preserve"> баланс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>в.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Рівняння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матер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альногобаланс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A462E1">
        <w:rPr>
          <w:rFonts w:ascii="Times New Roman" w:hAnsi="Times New Roman" w:cs="Times New Roman"/>
          <w:sz w:val="28"/>
          <w:szCs w:val="28"/>
        </w:rPr>
        <w:t xml:space="preserve"> установки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</w:rPr>
        <w:t xml:space="preserve"> </w:t>
      </w:r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</w:t>
      </w:r>
      <w:r w:rsidRPr="00A462E1">
        <w:rPr>
          <w:rFonts w:ascii="Times New Roman" w:hAnsi="Times New Roman" w:cs="Times New Roman"/>
          <w:b/>
          <w:sz w:val="28"/>
          <w:szCs w:val="28"/>
        </w:rPr>
        <w:t xml:space="preserve"> концентр</w:t>
      </w:r>
      <w:proofErr w:type="spellStart"/>
      <w:r w:rsidRPr="00A462E1">
        <w:rPr>
          <w:rFonts w:ascii="Times New Roman" w:hAnsi="Times New Roman" w:cs="Times New Roman"/>
          <w:b/>
          <w:sz w:val="28"/>
          <w:szCs w:val="28"/>
          <w:lang w:val="uk-UA"/>
        </w:rPr>
        <w:t>ацією</w:t>
      </w:r>
      <w:proofErr w:type="spellEnd"/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</w:rPr>
        <w:t xml:space="preserve"> ц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ільо</w:t>
      </w:r>
      <w:r w:rsidRPr="00A462E1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компонент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на 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>ход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апарата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ви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гля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д:</w:t>
      </w:r>
    </w:p>
    <w:p w:rsidR="00A462E1" w:rsidRPr="00D845C9" w:rsidRDefault="00A462E1" w:rsidP="009F01C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16"/>
          <w:sz w:val="28"/>
          <w:szCs w:val="28"/>
        </w:rPr>
        <w:object w:dxaOrig="19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5.1pt;height:21.05pt" o:ole="">
            <v:imagedata r:id="rId24" o:title=""/>
          </v:shape>
          <o:OLEObject Type="Embed" ProgID="Equation.3" ShapeID="_x0000_i1026" DrawAspect="Content" ObjectID="_1590988690" r:id="rId25"/>
        </w:object>
      </w:r>
      <w:r w:rsidR="00D845C9" w:rsidRPr="00F2335F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462E1" w:rsidRPr="00F2335F" w:rsidRDefault="00A462E1" w:rsidP="00A462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A462E1">
        <w:rPr>
          <w:rFonts w:ascii="Times New Roman" w:hAnsi="Times New Roman" w:cs="Times New Roman"/>
          <w:position w:val="-16"/>
          <w:sz w:val="28"/>
          <w:szCs w:val="28"/>
        </w:rPr>
        <w:object w:dxaOrig="1760" w:dyaOrig="420">
          <v:shape id="_x0000_i1027" type="#_x0000_t75" style="width:88.3pt;height:21.05pt" o:ole="">
            <v:imagedata r:id="rId26" o:title=""/>
          </v:shape>
          <o:OLEObject Type="Embed" ProgID="Equation.3" ShapeID="_x0000_i1027" DrawAspect="Content" ObjectID="_1590988691" r:id="rId27"/>
        </w:objec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ількістьречовини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якеотримуєть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реакц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A462E1">
        <w:rPr>
          <w:rFonts w:ascii="Times New Roman" w:hAnsi="Times New Roman" w:cs="Times New Roman"/>
          <w:position w:val="-24"/>
          <w:sz w:val="28"/>
          <w:szCs w:val="28"/>
        </w:rPr>
        <w:object w:dxaOrig="1880" w:dyaOrig="620">
          <v:shape id="_x0000_i1028" type="#_x0000_t75" style="width:93.75pt;height:31.25pt" o:ole="">
            <v:imagedata r:id="rId28" o:title=""/>
          </v:shape>
          <o:OLEObject Type="Embed" ProgID="Equation.3" ShapeID="_x0000_i1028" DrawAspect="Content" ObjectID="_1590988692" r:id="rId29"/>
        </w:objec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рівняння 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Арен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2335F">
        <w:rPr>
          <w:rFonts w:ascii="Times New Roman" w:hAnsi="Times New Roman" w:cs="Times New Roman"/>
          <w:sz w:val="28"/>
          <w:szCs w:val="28"/>
          <w:lang w:val="uk-UA"/>
        </w:rPr>
        <w:t>уса</w:t>
      </w:r>
      <w:proofErr w:type="spellEnd"/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position w:val="-32"/>
          <w:sz w:val="28"/>
          <w:szCs w:val="28"/>
        </w:rPr>
        <w:object w:dxaOrig="2500" w:dyaOrig="760">
          <v:shape id="_x0000_i1029" type="#_x0000_t75" style="width:125pt;height:38.05pt" o:ole="">
            <v:imagedata r:id="rId30" o:title=""/>
          </v:shape>
          <o:OLEObject Type="Embed" ProgID="Equation.3" ShapeID="_x0000_i1029" DrawAspect="Content" ObjectID="_1590988693" r:id="rId31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 -  к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ількість</w:t>
      </w:r>
      <w:r w:rsidRPr="00A462E1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на 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>ход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з пол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меризатора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;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480" w:dyaOrig="380">
          <v:shape id="_x0000_i1030" type="#_x0000_t75" style="width:74.05pt;height:19pt" o:ole="">
            <v:imagedata r:id="rId32" o:title=""/>
          </v:shape>
          <o:OLEObject Type="Embed" ProgID="Equation.3" ShapeID="_x0000_i1030" DrawAspect="Content" ObjectID="_1590988694" r:id="rId33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 - к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ількість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ново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ї речовини </w:t>
      </w:r>
      <w:proofErr w:type="gram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 реактор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</w:rPr>
        <w:t>То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ді</w:t>
      </w:r>
      <w:proofErr w:type="gram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A462E1">
        <w:rPr>
          <w:rFonts w:ascii="Times New Roman" w:hAnsi="Times New Roman" w:cs="Times New Roman"/>
          <w:sz w:val="28"/>
          <w:szCs w:val="28"/>
          <w:lang w:val="uk-UA"/>
        </w:rPr>
        <w:t>івняння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матер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ального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баланс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A462E1">
        <w:rPr>
          <w:rFonts w:ascii="Times New Roman" w:hAnsi="Times New Roman" w:cs="Times New Roman"/>
          <w:sz w:val="28"/>
          <w:szCs w:val="28"/>
        </w:rPr>
        <w:t xml:space="preserve"> установки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концентрац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ією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462E1" w:rsidRPr="00D845C9" w:rsidRDefault="00A462E1" w:rsidP="00A462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32"/>
          <w:sz w:val="28"/>
          <w:szCs w:val="28"/>
        </w:rPr>
        <w:object w:dxaOrig="4959" w:dyaOrig="760">
          <v:shape id="_x0000_i1031" type="#_x0000_t75" style="width:247.9pt;height:38.05pt" o:ole="">
            <v:imagedata r:id="rId34" o:title=""/>
          </v:shape>
          <o:OLEObject Type="Embed" ProgID="Equation.3" ShapeID="_x0000_i1031" DrawAspect="Content" ObjectID="_1590988695" r:id="rId35"/>
        </w:object>
      </w:r>
      <w:r w:rsidRPr="00A462E1">
        <w:rPr>
          <w:rFonts w:ascii="Times New Roman" w:hAnsi="Times New Roman" w:cs="Times New Roman"/>
          <w:sz w:val="28"/>
          <w:szCs w:val="28"/>
        </w:rPr>
        <w:tab/>
      </w:r>
      <w:r w:rsidRPr="00A462E1">
        <w:rPr>
          <w:rFonts w:ascii="Times New Roman" w:hAnsi="Times New Roman" w:cs="Times New Roman"/>
          <w:sz w:val="28"/>
          <w:szCs w:val="28"/>
        </w:rPr>
        <w:tab/>
      </w:r>
      <w:r w:rsidRPr="00A462E1">
        <w:rPr>
          <w:rFonts w:ascii="Times New Roman" w:hAnsi="Times New Roman" w:cs="Times New Roman"/>
          <w:sz w:val="28"/>
          <w:szCs w:val="28"/>
        </w:rPr>
        <w:tab/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Pr="00A462E1">
        <w:rPr>
          <w:rFonts w:ascii="Times New Roman" w:hAnsi="Times New Roman" w:cs="Times New Roman"/>
          <w:sz w:val="28"/>
          <w:szCs w:val="28"/>
        </w:rPr>
        <w:t>ми будут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A462E1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>:</w:t>
      </w:r>
      <w:r w:rsidRPr="00A462E1">
        <w:rPr>
          <w:rFonts w:ascii="Times New Roman" w:hAnsi="Times New Roman" w:cs="Times New Roman"/>
          <w:i/>
          <w:sz w:val="28"/>
          <w:szCs w:val="28"/>
        </w:rPr>
        <w:t xml:space="preserve"> S </w:t>
      </w:r>
      <w:r w:rsidRPr="00A462E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поперечн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переріз </w:t>
      </w:r>
      <w:r w:rsidRPr="00A462E1">
        <w:rPr>
          <w:rFonts w:ascii="Times New Roman" w:hAnsi="Times New Roman" w:cs="Times New Roman"/>
          <w:sz w:val="28"/>
          <w:szCs w:val="28"/>
        </w:rPr>
        <w:t xml:space="preserve"> регул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юючо</w:t>
      </w:r>
      <w:r w:rsidRPr="00A462E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орган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; </w:t>
      </w:r>
      <w:r w:rsidRPr="00A462E1">
        <w:rPr>
          <w:rFonts w:ascii="Times New Roman" w:hAnsi="Times New Roman" w:cs="Times New Roman"/>
          <w:i/>
          <w:sz w:val="28"/>
          <w:szCs w:val="28"/>
        </w:rPr>
        <w:t xml:space="preserve">Q </w:t>
      </w:r>
      <w:r w:rsidRPr="00A462E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концентрац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>я ц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ільо</w:t>
      </w:r>
      <w:r w:rsidRPr="00A462E1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компонент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; </w:t>
      </w:r>
      <w:r w:rsidRPr="00A462E1">
        <w:rPr>
          <w:rFonts w:ascii="Times New Roman" w:hAnsi="Times New Roman" w:cs="Times New Roman"/>
          <w:i/>
          <w:sz w:val="28"/>
          <w:szCs w:val="28"/>
        </w:rPr>
        <w:t>L</w:t>
      </w:r>
      <w:r w:rsidRPr="00A462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Pr="00A462E1">
        <w:rPr>
          <w:rFonts w:ascii="Times New Roman" w:hAnsi="Times New Roman" w:cs="Times New Roman"/>
          <w:sz w:val="28"/>
          <w:szCs w:val="28"/>
        </w:rPr>
        <w:t>вень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Змінні</w:t>
      </w:r>
      <w:r w:rsidRPr="00A462E1">
        <w:rPr>
          <w:rFonts w:ascii="Times New Roman" w:hAnsi="Times New Roman" w:cs="Times New Roman"/>
          <w:sz w:val="28"/>
          <w:szCs w:val="28"/>
        </w:rPr>
        <w:t>параметр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>:</w:t>
      </w:r>
    </w:p>
    <w:p w:rsidR="00A462E1" w:rsidRPr="00A462E1" w:rsidRDefault="00A462E1" w:rsidP="00A462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520" w:dyaOrig="380">
          <v:shape id="_x0000_i1032" type="#_x0000_t75" style="width:76.1pt;height:19pt" o:ole="">
            <v:imagedata r:id="rId36" o:title=""/>
          </v:shape>
          <o:OLEObject Type="Embed" ProgID="Equation.3" ShapeID="_x0000_i1032" DrawAspect="Content" ObjectID="_1590988696" r:id="rId37"/>
        </w:object>
      </w:r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A462E1" w:rsidRDefault="00A462E1" w:rsidP="00A462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28"/>
          <w:sz w:val="28"/>
          <w:szCs w:val="28"/>
        </w:rPr>
        <w:object w:dxaOrig="5020" w:dyaOrig="740">
          <v:shape id="_x0000_i1033" type="#_x0000_t75" style="width:251.3pt;height:36.7pt" o:ole="">
            <v:imagedata r:id="rId38" o:title=""/>
          </v:shape>
          <o:OLEObject Type="Embed" ProgID="Equation.3" ShapeID="_x0000_i1033" DrawAspect="Content" ObjectID="_1590988697" r:id="rId39"/>
        </w:object>
      </w:r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A462E1" w:rsidRDefault="00A462E1" w:rsidP="00A462E1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</w:rPr>
        <w:t>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ому  що</w:t>
      </w: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260" w:dyaOrig="380">
          <v:shape id="_x0000_i1034" type="#_x0000_t75" style="width:63.15pt;height:19pt" o:ole="">
            <v:imagedata r:id="rId40" o:title=""/>
          </v:shape>
          <o:OLEObject Type="Embed" ProgID="Equation.3" ShapeID="_x0000_i1034" DrawAspect="Content" ObjectID="_1590988698" r:id="rId41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, то </w:t>
      </w:r>
      <w:r w:rsidRPr="00A462E1">
        <w:rPr>
          <w:rFonts w:ascii="Times New Roman" w:hAnsi="Times New Roman" w:cs="Times New Roman"/>
          <w:position w:val="-24"/>
          <w:sz w:val="28"/>
          <w:szCs w:val="28"/>
        </w:rPr>
        <w:object w:dxaOrig="880" w:dyaOrig="639">
          <v:shape id="_x0000_i1035" type="#_x0000_t75" style="width:44.15pt;height:31.9pt" o:ole="">
            <v:imagedata r:id="rId42" o:title=""/>
          </v:shape>
          <o:OLEObject Type="Embed" ProgID="Equation.3" ShapeID="_x0000_i1035" DrawAspect="Content" ObjectID="_1590988699" r:id="rId43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. Таким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чин</w:t>
      </w:r>
      <w:r w:rsidRPr="00A462E1">
        <w:rPr>
          <w:rFonts w:ascii="Times New Roman" w:hAnsi="Times New Roman" w:cs="Times New Roman"/>
          <w:sz w:val="28"/>
          <w:szCs w:val="28"/>
        </w:rPr>
        <w:t xml:space="preserve">ом </w:t>
      </w:r>
      <w:r w:rsidRPr="00A462E1">
        <w:rPr>
          <w:rFonts w:ascii="Times New Roman" w:hAnsi="Times New Roman" w:cs="Times New Roman"/>
          <w:position w:val="-28"/>
          <w:sz w:val="28"/>
          <w:szCs w:val="28"/>
        </w:rPr>
        <w:object w:dxaOrig="2040" w:dyaOrig="720">
          <v:shape id="_x0000_i1036" type="#_x0000_t75" style="width:101.9pt;height:36pt" o:ole="">
            <v:imagedata r:id="rId44" o:title=""/>
          </v:shape>
          <o:OLEObject Type="Embed" ProgID="Equation.3" ShapeID="_x0000_i1036" DrawAspect="Content" ObjectID="_1590988700" r:id="rId45"/>
        </w:object>
      </w:r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D845C9" w:rsidRDefault="00A462E1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</w:rPr>
        <w:t>На основ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отримани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х формул, 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п</w:t>
      </w:r>
      <w:proofErr w:type="spellStart"/>
      <w:proofErr w:type="gramEnd"/>
      <w:r w:rsidRPr="00A462E1">
        <w:rPr>
          <w:rFonts w:ascii="Times New Roman" w:hAnsi="Times New Roman" w:cs="Times New Roman"/>
          <w:sz w:val="28"/>
          <w:szCs w:val="28"/>
          <w:lang w:val="uk-UA"/>
        </w:rPr>
        <w:t>ісля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перемножен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462E1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тазнехтуванн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я с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кладов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ими мало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A462E1">
        <w:rPr>
          <w:rFonts w:ascii="Times New Roman" w:hAnsi="Times New Roman" w:cs="Times New Roman"/>
          <w:sz w:val="28"/>
          <w:szCs w:val="28"/>
        </w:rPr>
        <w:t>ст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упеню</w:t>
      </w:r>
      <w:r w:rsidRPr="00A462E1">
        <w:rPr>
          <w:rFonts w:ascii="Times New Roman" w:hAnsi="Times New Roman" w:cs="Times New Roman"/>
          <w:sz w:val="28"/>
          <w:szCs w:val="28"/>
        </w:rPr>
        <w:t>важ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ливості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, отримаємо</w:t>
      </w:r>
    </w:p>
    <w:p w:rsidR="00A462E1" w:rsidRPr="00D845C9" w:rsidRDefault="00A462E1" w:rsidP="00A462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1037" type="#_x0000_t75" style="width:108pt;height:18.35pt" o:ole="">
            <v:imagedata r:id="rId46" o:title=""/>
          </v:shape>
          <o:OLEObject Type="Embed" ProgID="Equation.3" ShapeID="_x0000_i1037" DrawAspect="Content" ObjectID="_1590988701" r:id="rId47"/>
        </w:object>
      </w:r>
      <w:r w:rsidR="00D845C9">
        <w:rPr>
          <w:rFonts w:ascii="Times New Roman" w:hAnsi="Times New Roman" w:cs="Times New Roman"/>
          <w:sz w:val="28"/>
          <w:szCs w:val="28"/>
        </w:rPr>
        <w:t>,</w:t>
      </w:r>
      <w:r w:rsidR="00D845C9">
        <w:rPr>
          <w:rFonts w:ascii="Times New Roman" w:hAnsi="Times New Roman" w:cs="Times New Roman"/>
          <w:sz w:val="28"/>
          <w:szCs w:val="28"/>
        </w:rPr>
        <w:tab/>
      </w:r>
      <w:r w:rsidR="00D845C9">
        <w:rPr>
          <w:rFonts w:ascii="Times New Roman" w:hAnsi="Times New Roman" w:cs="Times New Roman"/>
          <w:sz w:val="28"/>
          <w:szCs w:val="28"/>
        </w:rPr>
        <w:tab/>
      </w:r>
      <w:r w:rsidR="00D845C9">
        <w:rPr>
          <w:rFonts w:ascii="Times New Roman" w:hAnsi="Times New Roman" w:cs="Times New Roman"/>
          <w:sz w:val="28"/>
          <w:szCs w:val="28"/>
        </w:rPr>
        <w:tab/>
      </w:r>
      <w:r w:rsidR="00D845C9">
        <w:rPr>
          <w:rFonts w:ascii="Times New Roman" w:hAnsi="Times New Roman" w:cs="Times New Roman"/>
          <w:sz w:val="28"/>
          <w:szCs w:val="28"/>
        </w:rPr>
        <w:tab/>
      </w:r>
    </w:p>
    <w:p w:rsidR="00A462E1" w:rsidRPr="00A462E1" w:rsidRDefault="00A462E1" w:rsidP="00A462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</w:rPr>
        <w:t xml:space="preserve">де </w:t>
      </w: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280" w:dyaOrig="380">
          <v:shape id="_x0000_i1038" type="#_x0000_t75" style="width:63.85pt;height:19pt" o:ole="">
            <v:imagedata r:id="rId48" o:title=""/>
          </v:shape>
          <o:OLEObject Type="Embed" ProgID="Equation.3" ShapeID="_x0000_i1038" DrawAspect="Content" ObjectID="_1590988702" r:id="rId49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мас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ова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витрата</w:t>
      </w:r>
      <w:proofErr w:type="gramStart"/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gram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>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лацетат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яки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й приходит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уреактор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;</w:t>
      </w:r>
    </w:p>
    <w:p w:rsidR="00A462E1" w:rsidRPr="00A462E1" w:rsidRDefault="00A462E1" w:rsidP="00A462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359" w:dyaOrig="380">
          <v:shape id="_x0000_i1039" type="#_x0000_t75" style="width:67.9pt;height:19pt" o:ole="">
            <v:imagedata r:id="rId50" o:title=""/>
          </v:shape>
          <o:OLEObject Type="Embed" ProgID="Equation.3" ShapeID="_x0000_i1039" DrawAspect="Content" ObjectID="_1590988703" r:id="rId51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мас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овавитрата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поток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Start"/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 метанол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,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Pr="00A462E1">
        <w:rPr>
          <w:rFonts w:ascii="Times New Roman" w:hAnsi="Times New Roman" w:cs="Times New Roman"/>
          <w:sz w:val="28"/>
          <w:szCs w:val="28"/>
        </w:rPr>
        <w:t>пода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ється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в установку;</w:t>
      </w:r>
    </w:p>
    <w:p w:rsidR="00A462E1" w:rsidRPr="00A462E1" w:rsidRDefault="00A462E1" w:rsidP="00A462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position w:val="-32"/>
          <w:sz w:val="28"/>
          <w:szCs w:val="28"/>
        </w:rPr>
        <w:object w:dxaOrig="2500" w:dyaOrig="760">
          <v:shape id="_x0000_i1040" type="#_x0000_t75" style="width:125pt;height:38.05pt" o:ole="">
            <v:imagedata r:id="rId52" o:title=""/>
          </v:shape>
          <o:OLEObject Type="Embed" ProgID="Equation.3" ShapeID="_x0000_i1040" DrawAspect="Content" ObjectID="_1590988704" r:id="rId53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мас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ова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витрата</w:t>
      </w:r>
      <w:proofErr w:type="gramStart"/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gramEnd"/>
      <w:r w:rsidRPr="00A462E1">
        <w:rPr>
          <w:rFonts w:ascii="Times New Roman" w:hAnsi="Times New Roman" w:cs="Times New Roman"/>
          <w:sz w:val="28"/>
          <w:szCs w:val="28"/>
        </w:rPr>
        <w:t xml:space="preserve"> поток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837FC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r w:rsidRPr="00A462E1">
        <w:rPr>
          <w:rFonts w:ascii="Times New Roman" w:hAnsi="Times New Roman" w:cs="Times New Roman"/>
          <w:sz w:val="28"/>
          <w:szCs w:val="28"/>
        </w:rPr>
        <w:t xml:space="preserve">  пол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>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>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лацетат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 на 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>ход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 xml:space="preserve"> з пол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меризатора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;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440" w:dyaOrig="380">
          <v:shape id="_x0000_i1041" type="#_x0000_t75" style="width:1in;height:19pt" o:ole="">
            <v:imagedata r:id="rId54" o:title=""/>
          </v:shape>
          <o:OLEObject Type="Embed" ProgID="Equation.3" ShapeID="_x0000_i1041" DrawAspect="Content" ObjectID="_1590988705" r:id="rId55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; </w:t>
      </w:r>
      <w:r w:rsidRPr="00A462E1">
        <w:rPr>
          <w:rFonts w:ascii="Times New Roman" w:hAnsi="Times New Roman" w:cs="Times New Roman"/>
          <w:i/>
          <w:sz w:val="28"/>
          <w:szCs w:val="28"/>
        </w:rPr>
        <w:t>S</w:t>
      </w:r>
      <w:r w:rsidRPr="00A462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попере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чнийпереріз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2E1">
        <w:rPr>
          <w:rFonts w:ascii="Times New Roman" w:hAnsi="Times New Roman" w:cs="Times New Roman"/>
          <w:sz w:val="28"/>
          <w:szCs w:val="28"/>
        </w:rPr>
        <w:t xml:space="preserve"> установки.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чин</w:t>
      </w:r>
      <w:r w:rsidRPr="00A462E1">
        <w:rPr>
          <w:rFonts w:ascii="Times New Roman" w:hAnsi="Times New Roman" w:cs="Times New Roman"/>
          <w:sz w:val="28"/>
          <w:szCs w:val="28"/>
        </w:rPr>
        <w:t>ом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,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івняння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матер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ального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баланс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Pr="00A462E1">
        <w:rPr>
          <w:rFonts w:ascii="Times New Roman" w:hAnsi="Times New Roman" w:cs="Times New Roman"/>
          <w:sz w:val="28"/>
          <w:szCs w:val="28"/>
        </w:rPr>
        <w:t>вня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ви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гля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д:</w:t>
      </w:r>
    </w:p>
    <w:p w:rsidR="00A462E1" w:rsidRPr="00A462E1" w:rsidRDefault="00A462E1" w:rsidP="00A462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32"/>
          <w:sz w:val="28"/>
          <w:szCs w:val="28"/>
        </w:rPr>
        <w:object w:dxaOrig="4020" w:dyaOrig="760">
          <v:shape id="_x0000_i1042" type="#_x0000_t75" style="width:201.05pt;height:38.05pt" o:ole="">
            <v:imagedata r:id="rId56" o:title=""/>
          </v:shape>
          <o:OLEObject Type="Embed" ProgID="Equation.3" ShapeID="_x0000_i1042" DrawAspect="Content" ObjectID="_1590988706" r:id="rId57"/>
        </w:object>
      </w:r>
      <w:r w:rsidRPr="00A462E1">
        <w:rPr>
          <w:rFonts w:ascii="Times New Roman" w:hAnsi="Times New Roman" w:cs="Times New Roman"/>
          <w:sz w:val="28"/>
          <w:szCs w:val="28"/>
        </w:rPr>
        <w:tab/>
      </w:r>
      <w:r w:rsidRPr="00A462E1">
        <w:rPr>
          <w:rFonts w:ascii="Times New Roman" w:hAnsi="Times New Roman" w:cs="Times New Roman"/>
          <w:sz w:val="28"/>
          <w:szCs w:val="28"/>
        </w:rPr>
        <w:tab/>
      </w:r>
      <w:r w:rsidRPr="00A462E1">
        <w:rPr>
          <w:rFonts w:ascii="Times New Roman" w:hAnsi="Times New Roman" w:cs="Times New Roman"/>
          <w:sz w:val="28"/>
          <w:szCs w:val="28"/>
        </w:rPr>
        <w:tab/>
      </w:r>
      <w:r w:rsidRPr="00A462E1">
        <w:rPr>
          <w:rFonts w:ascii="Times New Roman" w:hAnsi="Times New Roman" w:cs="Times New Roman"/>
          <w:sz w:val="28"/>
          <w:szCs w:val="28"/>
        </w:rPr>
        <w:tab/>
        <w:t>(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A462E1">
        <w:rPr>
          <w:rFonts w:ascii="Times New Roman" w:hAnsi="Times New Roman" w:cs="Times New Roman"/>
          <w:sz w:val="28"/>
          <w:szCs w:val="28"/>
        </w:rPr>
        <w:t>.4)</w:t>
      </w:r>
    </w:p>
    <w:p w:rsidR="00A462E1" w:rsidRPr="00A462E1" w:rsidRDefault="00A462E1" w:rsidP="00A462E1">
      <w:pPr>
        <w:pStyle w:val="a5"/>
        <w:spacing w:line="360" w:lineRule="auto"/>
        <w:ind w:firstLine="476"/>
        <w:rPr>
          <w:rFonts w:ascii="Times New Roman" w:hAnsi="Times New Roman"/>
          <w:sz w:val="28"/>
          <w:szCs w:val="28"/>
          <w:lang w:val="uk-UA"/>
        </w:rPr>
      </w:pPr>
      <w:r w:rsidRPr="00A462E1">
        <w:rPr>
          <w:rFonts w:ascii="Times New Roman" w:hAnsi="Times New Roman"/>
          <w:sz w:val="28"/>
          <w:szCs w:val="28"/>
          <w:lang w:val="uk-UA"/>
        </w:rPr>
        <w:t xml:space="preserve">У  </w:t>
      </w:r>
      <w:proofErr w:type="spellStart"/>
      <w:r w:rsidRPr="00A462E1">
        <w:rPr>
          <w:rFonts w:ascii="Times New Roman" w:hAnsi="Times New Roman"/>
          <w:sz w:val="28"/>
          <w:szCs w:val="28"/>
          <w:lang w:val="uk-UA"/>
        </w:rPr>
        <w:t>відповідностьзрівнянн</w:t>
      </w:r>
      <w:r w:rsidRPr="00A462E1">
        <w:rPr>
          <w:rFonts w:ascii="Times New Roman" w:hAnsi="Times New Roman"/>
          <w:sz w:val="28"/>
          <w:szCs w:val="28"/>
        </w:rPr>
        <w:t>ями</w:t>
      </w:r>
      <w:proofErr w:type="spellEnd"/>
      <w:r w:rsidRPr="00A462E1">
        <w:rPr>
          <w:rFonts w:ascii="Times New Roman" w:hAnsi="Times New Roman"/>
          <w:sz w:val="28"/>
          <w:szCs w:val="28"/>
        </w:rPr>
        <w:t xml:space="preserve"> (</w:t>
      </w:r>
      <w:r w:rsidRPr="00A462E1">
        <w:rPr>
          <w:rFonts w:ascii="Times New Roman" w:hAnsi="Times New Roman"/>
          <w:sz w:val="28"/>
          <w:szCs w:val="28"/>
          <w:lang w:val="uk-UA"/>
        </w:rPr>
        <w:t>6</w:t>
      </w:r>
      <w:r w:rsidRPr="00A462E1">
        <w:rPr>
          <w:rFonts w:ascii="Times New Roman" w:hAnsi="Times New Roman"/>
          <w:sz w:val="28"/>
          <w:szCs w:val="28"/>
        </w:rPr>
        <w:t xml:space="preserve">.2) </w:t>
      </w:r>
      <w:r w:rsidRPr="00A462E1">
        <w:rPr>
          <w:rFonts w:ascii="Times New Roman" w:hAnsi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/>
          <w:sz w:val="28"/>
          <w:szCs w:val="28"/>
        </w:rPr>
        <w:t xml:space="preserve"> (</w:t>
      </w:r>
      <w:r w:rsidRPr="00A462E1">
        <w:rPr>
          <w:rFonts w:ascii="Times New Roman" w:hAnsi="Times New Roman"/>
          <w:sz w:val="28"/>
          <w:szCs w:val="28"/>
          <w:lang w:val="uk-UA"/>
        </w:rPr>
        <w:t>6</w:t>
      </w:r>
      <w:r w:rsidRPr="00A462E1">
        <w:rPr>
          <w:rFonts w:ascii="Times New Roman" w:hAnsi="Times New Roman"/>
          <w:sz w:val="28"/>
          <w:szCs w:val="28"/>
        </w:rPr>
        <w:t xml:space="preserve">.4) </w:t>
      </w:r>
      <w:r w:rsidRPr="00A462E1">
        <w:rPr>
          <w:rFonts w:ascii="Times New Roman" w:hAnsi="Times New Roman"/>
          <w:sz w:val="28"/>
          <w:szCs w:val="28"/>
          <w:lang w:val="uk-UA"/>
        </w:rPr>
        <w:t>рівняння</w:t>
      </w:r>
      <w:r w:rsidRPr="00A462E1">
        <w:rPr>
          <w:rFonts w:ascii="Times New Roman" w:hAnsi="Times New Roman"/>
          <w:sz w:val="28"/>
          <w:szCs w:val="28"/>
        </w:rPr>
        <w:t xml:space="preserve"> матер</w:t>
      </w:r>
      <w:r w:rsidRPr="00A462E1"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/>
          <w:sz w:val="28"/>
          <w:szCs w:val="28"/>
        </w:rPr>
        <w:t>ального</w:t>
      </w:r>
      <w:proofErr w:type="spellEnd"/>
      <w:r w:rsidRPr="00A462E1">
        <w:rPr>
          <w:rFonts w:ascii="Times New Roman" w:hAnsi="Times New Roman"/>
          <w:sz w:val="28"/>
          <w:szCs w:val="28"/>
        </w:rPr>
        <w:t xml:space="preserve"> баланс</w:t>
      </w:r>
      <w:r w:rsidRPr="00A462E1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A462E1">
        <w:rPr>
          <w:rFonts w:ascii="Times New Roman" w:hAnsi="Times New Roman"/>
          <w:sz w:val="28"/>
          <w:szCs w:val="28"/>
        </w:rPr>
        <w:t xml:space="preserve"> буде</w:t>
      </w:r>
      <w:r w:rsidRPr="00A462E1">
        <w:rPr>
          <w:rFonts w:ascii="Times New Roman" w:hAnsi="Times New Roman"/>
          <w:sz w:val="28"/>
          <w:szCs w:val="28"/>
          <w:lang w:val="uk-UA"/>
        </w:rPr>
        <w:t xml:space="preserve">мати </w:t>
      </w:r>
      <w:proofErr w:type="spellStart"/>
      <w:r w:rsidRPr="00A462E1">
        <w:rPr>
          <w:rFonts w:ascii="Times New Roman" w:hAnsi="Times New Roman"/>
          <w:sz w:val="28"/>
          <w:szCs w:val="28"/>
        </w:rPr>
        <w:t>ви</w:t>
      </w:r>
      <w:r w:rsidRPr="00A462E1">
        <w:rPr>
          <w:rFonts w:ascii="Times New Roman" w:hAnsi="Times New Roman"/>
          <w:sz w:val="28"/>
          <w:szCs w:val="28"/>
          <w:lang w:val="uk-UA"/>
        </w:rPr>
        <w:t>гля</w:t>
      </w:r>
      <w:proofErr w:type="spellEnd"/>
      <w:r w:rsidRPr="00A462E1">
        <w:rPr>
          <w:rFonts w:ascii="Times New Roman" w:hAnsi="Times New Roman"/>
          <w:sz w:val="28"/>
          <w:szCs w:val="28"/>
        </w:rPr>
        <w:t>д:</w:t>
      </w:r>
    </w:p>
    <w:p w:rsidR="00A462E1" w:rsidRPr="00A462E1" w:rsidRDefault="00A462E1" w:rsidP="00A462E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32"/>
          <w:sz w:val="28"/>
          <w:szCs w:val="28"/>
        </w:rPr>
        <w:object w:dxaOrig="3739" w:dyaOrig="760">
          <v:shape id="_x0000_i1043" type="#_x0000_t75" style="width:186.8pt;height:38.05pt" o:ole="">
            <v:imagedata r:id="rId58" o:title=""/>
          </v:shape>
          <o:OLEObject Type="Embed" ProgID="Equation.3" ShapeID="_x0000_i1043" DrawAspect="Content" ObjectID="_1590988707" r:id="rId59"/>
        </w:object>
      </w:r>
      <w:r w:rsidRPr="00A462E1">
        <w:rPr>
          <w:rFonts w:ascii="Times New Roman" w:hAnsi="Times New Roman" w:cs="Times New Roman"/>
          <w:sz w:val="28"/>
          <w:szCs w:val="28"/>
        </w:rPr>
        <w:tab/>
      </w:r>
      <w:r w:rsidRPr="00A462E1">
        <w:rPr>
          <w:rFonts w:ascii="Times New Roman" w:hAnsi="Times New Roman" w:cs="Times New Roman"/>
          <w:sz w:val="28"/>
          <w:szCs w:val="28"/>
        </w:rPr>
        <w:tab/>
      </w:r>
      <w:r w:rsidRPr="00A462E1">
        <w:rPr>
          <w:rFonts w:ascii="Times New Roman" w:hAnsi="Times New Roman" w:cs="Times New Roman"/>
          <w:sz w:val="28"/>
          <w:szCs w:val="28"/>
        </w:rPr>
        <w:tab/>
        <w:t>(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A462E1">
        <w:rPr>
          <w:rFonts w:ascii="Times New Roman" w:hAnsi="Times New Roman" w:cs="Times New Roman"/>
          <w:sz w:val="28"/>
          <w:szCs w:val="28"/>
        </w:rPr>
        <w:t>.5)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Pr="00A462E1">
        <w:rPr>
          <w:rFonts w:ascii="Times New Roman" w:hAnsi="Times New Roman" w:cs="Times New Roman"/>
          <w:sz w:val="28"/>
          <w:szCs w:val="28"/>
        </w:rPr>
        <w:t>ми будут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A462E1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 xml:space="preserve">: </w:t>
      </w:r>
      <w:r w:rsidRPr="00A462E1">
        <w:rPr>
          <w:rFonts w:ascii="Times New Roman" w:hAnsi="Times New Roman" w:cs="Times New Roman"/>
          <w:i/>
          <w:sz w:val="28"/>
          <w:szCs w:val="28"/>
        </w:rPr>
        <w:t>S</w:t>
      </w:r>
      <w:r w:rsidRPr="00A462E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A462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попереч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ний переріз </w:t>
      </w:r>
      <w:r w:rsidRPr="00A462E1">
        <w:rPr>
          <w:rFonts w:ascii="Times New Roman" w:hAnsi="Times New Roman" w:cs="Times New Roman"/>
          <w:sz w:val="28"/>
          <w:szCs w:val="28"/>
        </w:rPr>
        <w:t xml:space="preserve"> регул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юючо</w:t>
      </w:r>
      <w:r w:rsidRPr="00A462E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орган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 на 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>н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подач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2E1">
        <w:rPr>
          <w:rFonts w:ascii="Times New Roman" w:hAnsi="Times New Roman" w:cs="Times New Roman"/>
          <w:sz w:val="28"/>
          <w:szCs w:val="28"/>
        </w:rPr>
        <w:t>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лацетат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; </w:t>
      </w:r>
      <w:r w:rsidRPr="00A462E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A462E1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A462E1">
        <w:rPr>
          <w:rFonts w:ascii="Times New Roman" w:hAnsi="Times New Roman" w:cs="Times New Roman"/>
          <w:sz w:val="28"/>
          <w:szCs w:val="28"/>
        </w:rPr>
        <w:t>попереч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ний переріз </w:t>
      </w:r>
      <w:r w:rsidRPr="00A462E1">
        <w:rPr>
          <w:rFonts w:ascii="Times New Roman" w:hAnsi="Times New Roman" w:cs="Times New Roman"/>
          <w:sz w:val="28"/>
          <w:szCs w:val="28"/>
        </w:rPr>
        <w:t xml:space="preserve"> регул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юючо</w:t>
      </w:r>
      <w:r w:rsidRPr="00A462E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орган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на л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інії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метанол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; </w:t>
      </w:r>
      <w:r w:rsidRPr="00A462E1">
        <w:rPr>
          <w:rFonts w:ascii="Times New Roman" w:hAnsi="Times New Roman" w:cs="Times New Roman"/>
          <w:i/>
          <w:sz w:val="28"/>
          <w:szCs w:val="28"/>
        </w:rPr>
        <w:t>F</w:t>
      </w:r>
      <w:r w:rsidRPr="00A462E1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A462E1">
        <w:rPr>
          <w:rFonts w:ascii="Times New Roman" w:hAnsi="Times New Roman" w:cs="Times New Roman"/>
          <w:sz w:val="28"/>
          <w:szCs w:val="28"/>
        </w:rPr>
        <w:t xml:space="preserve">–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витрата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метанол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62E1">
        <w:rPr>
          <w:rFonts w:ascii="Times New Roman" w:hAnsi="Times New Roman" w:cs="Times New Roman"/>
          <w:sz w:val="28"/>
          <w:szCs w:val="28"/>
        </w:rPr>
        <w:t xml:space="preserve">; </w:t>
      </w:r>
      <w:r w:rsidRPr="00A462E1">
        <w:rPr>
          <w:rFonts w:ascii="Times New Roman" w:hAnsi="Times New Roman" w:cs="Times New Roman"/>
          <w:i/>
          <w:sz w:val="28"/>
          <w:szCs w:val="28"/>
        </w:rPr>
        <w:t xml:space="preserve"> L</w:t>
      </w:r>
      <w:r w:rsidRPr="00A462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Pr="00A462E1">
        <w:rPr>
          <w:rFonts w:ascii="Times New Roman" w:hAnsi="Times New Roman" w:cs="Times New Roman"/>
          <w:sz w:val="28"/>
          <w:szCs w:val="28"/>
        </w:rPr>
        <w:t>вень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Змінні </w:t>
      </w:r>
      <w:r w:rsidRPr="00A462E1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2E1">
        <w:rPr>
          <w:rFonts w:ascii="Times New Roman" w:hAnsi="Times New Roman" w:cs="Times New Roman"/>
          <w:sz w:val="28"/>
          <w:szCs w:val="28"/>
        </w:rPr>
        <w:t>: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480" w:dyaOrig="360">
          <v:shape id="_x0000_i1044" type="#_x0000_t75" style="width:74.05pt;height:18.35pt" o:ole="">
            <v:imagedata r:id="rId60" o:title=""/>
          </v:shape>
          <o:OLEObject Type="Embed" ProgID="Equation.3" ShapeID="_x0000_i1044" DrawAspect="Content" ObjectID="_1590988708" r:id="rId61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; </w:t>
      </w: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520" w:dyaOrig="360">
          <v:shape id="_x0000_i1045" type="#_x0000_t75" style="width:76.1pt;height:18.35pt" o:ole="">
            <v:imagedata r:id="rId62" o:title=""/>
          </v:shape>
          <o:OLEObject Type="Embed" ProgID="Equation.3" ShapeID="_x0000_i1045" DrawAspect="Content" ObjectID="_1590988709" r:id="rId63"/>
        </w:object>
      </w:r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A462E1" w:rsidRDefault="00A462E1" w:rsidP="00A462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28"/>
          <w:sz w:val="28"/>
          <w:szCs w:val="28"/>
        </w:rPr>
        <w:object w:dxaOrig="4800" w:dyaOrig="740">
          <v:shape id="_x0000_i1046" type="#_x0000_t75" style="width:239.75pt;height:36.7pt" o:ole="">
            <v:imagedata r:id="rId64" o:title=""/>
          </v:shape>
          <o:OLEObject Type="Embed" ProgID="Equation.3" ShapeID="_x0000_i1046" DrawAspect="Content" ObjectID="_1590988710" r:id="rId65"/>
        </w:object>
      </w:r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</w:rPr>
        <w:t xml:space="preserve">Так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A462E1">
        <w:rPr>
          <w:rFonts w:ascii="Times New Roman" w:hAnsi="Times New Roman" w:cs="Times New Roman"/>
          <w:position w:val="-12"/>
          <w:sz w:val="28"/>
          <w:szCs w:val="28"/>
        </w:rPr>
        <w:object w:dxaOrig="1240" w:dyaOrig="380">
          <v:shape id="_x0000_i1047" type="#_x0000_t75" style="width:61.8pt;height:19pt" o:ole="">
            <v:imagedata r:id="rId66" o:title=""/>
          </v:shape>
          <o:OLEObject Type="Embed" ProgID="Equation.3" ShapeID="_x0000_i1047" DrawAspect="Content" ObjectID="_1590988711" r:id="rId67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, то </w:t>
      </w:r>
      <w:r w:rsidRPr="00A462E1">
        <w:rPr>
          <w:rFonts w:ascii="Times New Roman" w:hAnsi="Times New Roman" w:cs="Times New Roman"/>
          <w:position w:val="-28"/>
          <w:sz w:val="28"/>
          <w:szCs w:val="28"/>
        </w:rPr>
        <w:object w:dxaOrig="960" w:dyaOrig="720">
          <v:shape id="_x0000_i1048" type="#_x0000_t75" style="width:48.25pt;height:36pt" o:ole="">
            <v:imagedata r:id="rId68" o:title=""/>
          </v:shape>
          <o:OLEObject Type="Embed" ProgID="Equation.3" ShapeID="_x0000_i1048" DrawAspect="Content" ObjectID="_1590988712" r:id="rId69"/>
        </w:object>
      </w:r>
      <w:r w:rsidRPr="00A462E1">
        <w:rPr>
          <w:rFonts w:ascii="Times New Roman" w:hAnsi="Times New Roman" w:cs="Times New Roman"/>
          <w:sz w:val="28"/>
          <w:szCs w:val="28"/>
        </w:rPr>
        <w:t xml:space="preserve">. Таким 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 чин</w:t>
      </w:r>
      <w:r w:rsidRPr="00A462E1">
        <w:rPr>
          <w:rFonts w:ascii="Times New Roman" w:hAnsi="Times New Roman" w:cs="Times New Roman"/>
          <w:sz w:val="28"/>
          <w:szCs w:val="28"/>
        </w:rPr>
        <w:t xml:space="preserve">ом </w:t>
      </w:r>
      <w:r w:rsidRPr="00A462E1">
        <w:rPr>
          <w:rFonts w:ascii="Times New Roman" w:hAnsi="Times New Roman" w:cs="Times New Roman"/>
          <w:position w:val="-28"/>
          <w:sz w:val="28"/>
          <w:szCs w:val="28"/>
        </w:rPr>
        <w:object w:dxaOrig="1960" w:dyaOrig="720">
          <v:shape id="_x0000_i1049" type="#_x0000_t75" style="width:97.8pt;height:36pt" o:ole="">
            <v:imagedata r:id="rId70" o:title=""/>
          </v:shape>
          <o:OLEObject Type="Embed" ProgID="Equation.3" ShapeID="_x0000_i1049" DrawAspect="Content" ObjectID="_1590988713" r:id="rId71"/>
        </w:object>
      </w:r>
      <w:r w:rsidRPr="00A462E1">
        <w:rPr>
          <w:rFonts w:ascii="Times New Roman" w:hAnsi="Times New Roman" w:cs="Times New Roman"/>
          <w:sz w:val="28"/>
          <w:szCs w:val="28"/>
        </w:rPr>
        <w:t>.</w:t>
      </w:r>
    </w:p>
    <w:p w:rsidR="00A462E1" w:rsidRPr="00A462E1" w:rsidRDefault="00A462E1" w:rsidP="00A462E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</w:rPr>
        <w:t>На основ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отримани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х формул, </w:t>
      </w:r>
      <w:proofErr w:type="gramStart"/>
      <w:r w:rsidRPr="00A462E1">
        <w:rPr>
          <w:rFonts w:ascii="Times New Roman" w:hAnsi="Times New Roman" w:cs="Times New Roman"/>
          <w:sz w:val="28"/>
          <w:szCs w:val="28"/>
        </w:rPr>
        <w:t>п</w:t>
      </w:r>
      <w:proofErr w:type="spellStart"/>
      <w:proofErr w:type="gramEnd"/>
      <w:r w:rsidRPr="00A462E1">
        <w:rPr>
          <w:rFonts w:ascii="Times New Roman" w:hAnsi="Times New Roman" w:cs="Times New Roman"/>
          <w:sz w:val="28"/>
          <w:szCs w:val="28"/>
          <w:lang w:val="uk-UA"/>
        </w:rPr>
        <w:t>ісля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 xml:space="preserve"> перемножен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462E1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тазнехтуванн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я с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кладов</w:t>
      </w:r>
      <w:proofErr w:type="spellEnd"/>
      <w:r w:rsidRPr="00A462E1">
        <w:rPr>
          <w:rFonts w:ascii="Times New Roman" w:hAnsi="Times New Roman" w:cs="Times New Roman"/>
          <w:sz w:val="28"/>
          <w:szCs w:val="28"/>
        </w:rPr>
        <w:t>ими мало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A462E1">
        <w:rPr>
          <w:rFonts w:ascii="Times New Roman" w:hAnsi="Times New Roman" w:cs="Times New Roman"/>
          <w:sz w:val="28"/>
          <w:szCs w:val="28"/>
        </w:rPr>
        <w:t>ст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упеню</w:t>
      </w:r>
      <w:r w:rsidRPr="00A462E1">
        <w:rPr>
          <w:rFonts w:ascii="Times New Roman" w:hAnsi="Times New Roman" w:cs="Times New Roman"/>
          <w:sz w:val="28"/>
          <w:szCs w:val="28"/>
        </w:rPr>
        <w:t>важ</w:t>
      </w:r>
      <w:r w:rsidRPr="00A462E1">
        <w:rPr>
          <w:rFonts w:ascii="Times New Roman" w:hAnsi="Times New Roman" w:cs="Times New Roman"/>
          <w:sz w:val="28"/>
          <w:szCs w:val="28"/>
          <w:lang w:val="uk-UA"/>
        </w:rPr>
        <w:t>ливості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>, отримаємо</w:t>
      </w:r>
      <w:r w:rsidRPr="00A462E1">
        <w:rPr>
          <w:rFonts w:ascii="Times New Roman" w:hAnsi="Times New Roman" w:cs="Times New Roman"/>
          <w:sz w:val="28"/>
          <w:szCs w:val="28"/>
        </w:rPr>
        <w:t>:</w:t>
      </w:r>
    </w:p>
    <w:p w:rsidR="00A462E1" w:rsidRPr="00A462E1" w:rsidRDefault="00A462E1" w:rsidP="00A462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position w:val="-32"/>
          <w:sz w:val="28"/>
          <w:szCs w:val="28"/>
        </w:rPr>
        <w:object w:dxaOrig="8700" w:dyaOrig="760">
          <v:shape id="_x0000_i1050" type="#_x0000_t75" style="width:383.75pt;height:38.05pt" o:ole="">
            <v:imagedata r:id="rId72" o:title=""/>
          </v:shape>
          <o:OLEObject Type="Embed" ProgID="Equation.3" ShapeID="_x0000_i1050" DrawAspect="Content" ObjectID="_1590988714" r:id="rId73"/>
        </w:object>
      </w:r>
    </w:p>
    <w:p w:rsidR="00D845C9" w:rsidRPr="00DF427E" w:rsidRDefault="00A462E1" w:rsidP="00DF427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62E1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Pr="00A462E1">
        <w:rPr>
          <w:rFonts w:ascii="Times New Roman" w:hAnsi="Times New Roman" w:cs="Times New Roman"/>
          <w:sz w:val="28"/>
          <w:szCs w:val="28"/>
          <w:lang w:val="uk-UA"/>
        </w:rPr>
        <w:t>илучимо</w:t>
      </w:r>
      <w:r w:rsidRPr="00A462E1">
        <w:rPr>
          <w:rFonts w:ascii="Times New Roman" w:hAnsi="Times New Roman" w:cs="Times New Roman"/>
          <w:sz w:val="28"/>
          <w:szCs w:val="28"/>
        </w:rPr>
        <w:t>статич</w:t>
      </w:r>
      <w:proofErr w:type="spellEnd"/>
      <w:r w:rsidRPr="00A462E1">
        <w:rPr>
          <w:rFonts w:ascii="Times New Roman" w:hAnsi="Times New Roman" w:cs="Times New Roman"/>
          <w:sz w:val="28"/>
          <w:szCs w:val="28"/>
          <w:lang w:val="uk-UA"/>
        </w:rPr>
        <w:t xml:space="preserve">ну </w:t>
      </w:r>
      <w:r w:rsidRPr="00A462E1">
        <w:rPr>
          <w:rFonts w:ascii="Times New Roman" w:hAnsi="Times New Roman" w:cs="Times New Roman"/>
          <w:sz w:val="28"/>
          <w:szCs w:val="28"/>
        </w:rPr>
        <w:t xml:space="preserve"> характеристику:</w:t>
      </w:r>
    </w:p>
    <w:p w:rsidR="00D845C9" w:rsidRPr="00D845C9" w:rsidRDefault="00587294" w:rsidP="00D845C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70" o:spid="_x0000_s1052" editas="canvas" style="width:433pt;height:126.75pt;mso-position-horizontal-relative:char;mso-position-vertical-relative:line" coordsize="54991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">
            <v:shape id="_x0000_s1027" type="#_x0000_t75" style="position:absolute;width:54991;height:16097;visibility:visible;mso-wrap-style:square">
              <v:fill o:detectmouseclick="t"/>
              <v:path o:connecttype="none"/>
            </v:shape>
            <v:rect id="Rectangle 4" o:spid="_x0000_s1028" style="position:absolute;left:1085;top:4705;width:386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  <w:sz w:val="40"/>
                        <w:szCs w:val="40"/>
                        <w:lang w:val="en-US"/>
                      </w:rPr>
                    </w:pPr>
                    <w:r>
                      <w:rPr>
                        <w:b/>
                        <w:sz w:val="40"/>
                        <w:szCs w:val="40"/>
                        <w:lang w:val="en-US"/>
                      </w:rPr>
                      <w:t>-</w:t>
                    </w:r>
                  </w:p>
                </w:txbxContent>
              </v:textbox>
            </v:rect>
            <v:rect id="Rectangle 5" o:spid="_x0000_s1029" style="position:absolute;left:4705;top:7600;width:3619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y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rect>
            <v:rect id="Rectangle 6" o:spid="_x0000_s1030" style="position:absolute;left:6153;top:1447;width:3257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ε</w:t>
                    </w:r>
                  </w:p>
                </w:txbxContent>
              </v:textbox>
            </v:rect>
            <v:rect id="Rectangle 7" o:spid="_x0000_s1031" style="position:absolute;left:51396;top:1809;width:359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dps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HabEAAAA2wAAAA8AAAAAAAAAAAAAAAAAmAIAAGRycy9k&#10;b3ducmV2LnhtbFBLBQYAAAAABAAEAPUAAACJAwAAAAA=&#10;" stroked="f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  <w:lang w:val="en-US"/>
                      </w:rPr>
                    </w:pPr>
                    <w:proofErr w:type="gramStart"/>
                    <w:r>
                      <w:rPr>
                        <w:b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rect>
            <v:rect id="Rectangle 8" o:spid="_x0000_s1032" style="position:absolute;left:42348;width:2533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  <w:lang w:val="en-US"/>
                      </w:rPr>
                    </w:pPr>
                    <w:proofErr w:type="gramStart"/>
                    <w:r>
                      <w:rPr>
                        <w:b/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rect>
            <v:rect id="Rectangle 9" o:spid="_x0000_s1033" style="position:absolute;left:10293;top:3352;width:68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Р</w:t>
                    </w:r>
                    <w:proofErr w:type="gramEnd"/>
                  </w:p>
                </w:txbxContent>
              </v:textbox>
            </v:rect>
            <v:rect id="Rectangle 10" o:spid="_x0000_s1034" style="position:absolute;left:25146;top:3352;width:684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lang w:val="uk-UA"/>
                      </w:rPr>
                      <w:t>В</w:t>
                    </w:r>
                    <w:r>
                      <w:rPr>
                        <w:b/>
                      </w:rPr>
                      <w:t>М</w:t>
                    </w:r>
                  </w:p>
                </w:txbxContent>
              </v:textbox>
            </v:rect>
            <v:rect id="Rectangle 11" o:spid="_x0000_s1035" style="position:absolute;left:25330;top:12674;width:6858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ПП</w:t>
                    </w:r>
                  </w:p>
                </w:txbxContent>
              </v:textbox>
            </v:rect>
            <v:rect id="Rectangle 12" o:spid="_x0000_s1036" style="position:absolute;top:2171;width:32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U</w:t>
                    </w:r>
                  </w:p>
                </w:txbxContent>
              </v:textbox>
            </v:rect>
            <v:rect id="Rectangle 13" o:spid="_x0000_s1037" style="position:absolute;left:39090;top:12674;width:683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lang w:val="uk-UA"/>
                      </w:rPr>
                      <w:t>В</w:t>
                    </w:r>
                    <w:r>
                      <w:rPr>
                        <w:b/>
                      </w:rPr>
                      <w:t>П</w:t>
                    </w:r>
                  </w:p>
                </w:txbxContent>
              </v:textbox>
            </v:rect>
            <v:rect id="Rectangle 14" o:spid="_x0000_s1038" style="position:absolute;left:39090;top:3257;width:68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<v:textbox>
                <w:txbxContent>
                  <w:p w:rsidR="00D845C9" w:rsidRDefault="00D845C9" w:rsidP="00D845C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ОУ</w:t>
                    </w:r>
                  </w:p>
                </w:txbxContent>
              </v:textbox>
            </v:rect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AutoShape 15" o:spid="_x0000_s1039" type="#_x0000_t123" style="position:absolute;left:3981;top:4349;width:1810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HJMMA&#10;AADbAAAADwAAAGRycy9kb3ducmV2LnhtbESP3WoCMRSE74W+QzhC7zTrQrWsRhGppV5UcLsPcNic&#10;/cHNyZJE3fbpTUHwcpiZb5jVZjCduJLzrWUFs2kCgri0uuVaQfGzn7yD8AFZY2eZFPySh836ZbTC&#10;TNsbn+iah1pECPsMFTQh9JmUvmzIoJ/anjh6lXUGQ5SultrhLcJNJ9MkmUuDLceFBnvaNVSe84tR&#10;UCWSjsXs76P8nldVetDprnCfSr2Oh+0SRKAhPMOP9pdW8LaA/y/x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HHJMMAAADbAAAADwAAAAAAAAAAAAAAAACYAgAAZHJzL2Rv&#10;d25yZXYueG1sUEsFBgAAAAAEAAQA9QAAAIgDAAAAAA==&#10;"/>
            <v:line id="Line 16" o:spid="_x0000_s1040" style="position:absolute;visibility:visible;mso-wrap-style:square" from="5791,5162" to="10134,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<v:stroke endarrow="block"/>
            </v:line>
            <v:line id="Line 17" o:spid="_x0000_s1041" style="position:absolute;visibility:visible;mso-wrap-style:square" from="17011,5067" to="24974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<v:stroke endarrow="block"/>
            </v:line>
            <v:line id="Line 18" o:spid="_x0000_s1042" style="position:absolute;visibility:visible;mso-wrap-style:square" from="32213,5067" to="3909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<v:stroke endarrow="block"/>
            </v:line>
            <v:line id="Line 19" o:spid="_x0000_s1043" style="position:absolute;visibility:visible;mso-wrap-style:square" from="45967,5067" to="5393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e2sQAAADbAAAADwAAAGRycy9kb3ducmV2LnhtbESPQWsCMRSE7wX/Q3iCt5pdD1q3RhEX&#10;wYMtqKXn183rZunmZdnENf57Uyj0OMzMN8xqE20rBup941hBPs1AEFdON1wr+Ljsn19A+ICssXVM&#10;Cu7kYbMePa2w0O7GJxrOoRYJwr5ABSaErpDSV4Ys+qnriJP37XqLIcm+lrrHW4LbVs6ybC4tNpwW&#10;DHa0M1T9nK9WwcKUJ7mQ5fHyXg5Nvoxv8fNrqdRkHLevIALF8B/+ax+0gnkOv1/S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97axAAAANsAAAAPAAAAAAAAAAAA&#10;AAAAAKECAABkcnMvZG93bnJldi54bWxQSwUGAAAAAAQABAD5AAAAkgMAAAAA&#10;">
              <v:stroke endarrow="block"/>
            </v:line>
            <v:line id="Line 20" o:spid="_x0000_s1044" style="position:absolute;visibility:visible;mso-wrap-style:square" from="50673,5067" to="50673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4eU8UAAADbAAAADwAAAGRycy9kb3ducmV2LnhtbESPT2vCQBTE70K/w/IKXqRuDBps6ioi&#10;/r1Ia9v7I/uahGbfhuyaxG/vCoUeh5n5DbNY9aYSLTWutKxgMo5AEGdWl5wr+PrcvcxBOI+ssbJM&#10;Cm7kYLV8Giww1bbjD2ovPhcBwi5FBYX3dSqlywoy6Ma2Jg7ej20M+iCbXOoGuwA3lYyjKJEGSw4L&#10;Bda0KSj7vVyNgu78uv0edaf35LyvD/OWTtNrPFNq+Nyv30B46v1/+K991AqSGB5fw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4eU8UAAADbAAAADwAAAAAAAAAA&#10;AAAAAAChAgAAZHJzL2Rvd25yZXYueG1sUEsFBgAAAAAEAAQA+QAAAJMDAAAAAA==&#10;">
              <v:stroke startarrow="oval"/>
            </v:line>
            <v:line id="Line 21" o:spid="_x0000_s1045" style="position:absolute;flip:x;visibility:visible;mso-wrap-style:square" from="45967,14116" to="50673,1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<v:stroke endarrow="block"/>
            </v:line>
            <v:line id="Line 22" o:spid="_x0000_s1046" style="position:absolute;flip:x;visibility:visible;mso-wrap-style:square" from="32213,14478" to="39090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9D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9DMUAAADbAAAADwAAAAAAAAAA&#10;AAAAAAChAgAAZHJzL2Rvd25yZXYueG1sUEsFBgAAAAAEAAQA+QAAAJMDAAAAAA==&#10;">
              <v:stroke endarrow="block"/>
            </v:line>
            <v:line id="Line 23" o:spid="_x0000_s1047" style="position:absolute;flip:x;visibility:visible;mso-wrap-style:square" from="4705,14478" to="25336,1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<v:line id="Line 24" o:spid="_x0000_s1048" style="position:absolute;flip:y;visibility:visible;mso-wrap-style:square" from="4781,6153" to="4787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G4MQAAADbAAAADwAAAGRycy9kb3ducmV2LnhtbESPT2vCQBDF74V+h2UKXkLdqBDa1FXq&#10;PyiIB9Meehyy0yQ0Oxuyo8Zv7xaEHh9v3u/Nmy8H16oz9aHxbGAyTkERl942XBn4+tw9v4AKgmyx&#10;9UwGrhRguXh8mGNu/YWPdC6kUhHCIUcDtUiXax3KmhyGse+Io/fje4cSZV9p2+Mlwl2rp2maaYcN&#10;x4YaO1rXVP4WJxff2B14M5slK6eT5JW237JPtRgzehre30AJDfJ/fE9/WAN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MbgxAAAANsAAAAPAAAAAAAAAAAA&#10;AAAAAKECAABkcnMvZG93bnJldi54bWxQSwUGAAAAAAQABAD5AAAAkgMAAAAA&#10;">
              <v:stroke endarrow="block"/>
            </v:line>
            <v:line id="Line 25" o:spid="_x0000_s1049" style="position:absolute;visibility:visible;mso-wrap-style:square" from="361,5067" to="3981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jNcQAAADbAAAADwAAAGRycy9kb3ducmV2LnhtbESPQWvCQBSE74L/YXlCb7qxB6Opq4ih&#10;0ENbMIrn1+xrNjT7NmS3cfvvu4WCx2FmvmG2+2g7MdLgW8cKlosMBHHtdMuNgsv5eb4G4QOyxs4x&#10;KfghD/vddLLFQrsbn2isQiMShH2BCkwIfSGlrw1Z9AvXEyfv0w0WQ5JDI/WAtwS3nXzMspW02HJa&#10;MNjT0VD9VX1bBbkpTzKX5ev5vRzb5Sa+xevHRqmHWTw8gQgUwz38337RClY5/H1JP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uM1xAAAANsAAAAPAAAAAAAAAAAA&#10;AAAAAKECAABkcnMvZG93bnJldi54bWxQSwUGAAAAAAQABAD5AAAAkgMAAAAA&#10;">
              <v:stroke endarrow="block"/>
            </v:line>
            <v:line id="Line 26" o:spid="_x0000_s1050" style="position:absolute;visibility:visible;mso-wrap-style:square" from="41986,361" to="42011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<v:stroke endarrow="block"/>
            </v:line>
            <v:line id="Line 27" o:spid="_x0000_s1051" style="position:absolute;visibility:visible;mso-wrap-style:square" from="41986,3257" to="45967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<w10:wrap type="none"/>
            <w10:anchorlock/>
          </v:group>
        </w:pict>
      </w:r>
    </w:p>
    <w:p w:rsidR="00D845C9" w:rsidRPr="00D845C9" w:rsidRDefault="00D845C9" w:rsidP="00D845C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45C9" w:rsidRPr="00F2335F" w:rsidRDefault="00D845C9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Одержавши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оптимальнінастроювання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регулятора, а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такожпередатнуфункцію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 компенсатора,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можнавизначитиякістьпроцесурегулювання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proofErr w:type="spellStart"/>
      <w:r w:rsidRPr="00F2335F">
        <w:rPr>
          <w:rFonts w:ascii="Times New Roman" w:hAnsi="Times New Roman" w:cs="Times New Roman"/>
          <w:sz w:val="28"/>
          <w:szCs w:val="28"/>
          <w:lang w:val="uk-UA"/>
        </w:rPr>
        <w:t>цьогонеобхіднорозрахуватикривуперехідногопроцесу</w:t>
      </w:r>
      <w:proofErr w:type="spellEnd"/>
      <w:r w:rsidRPr="00F2335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45C9" w:rsidRPr="00587294" w:rsidRDefault="00D845C9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87294">
        <w:rPr>
          <w:rFonts w:ascii="Times New Roman" w:hAnsi="Times New Roman" w:cs="Times New Roman"/>
          <w:sz w:val="28"/>
          <w:szCs w:val="28"/>
          <w:lang w:val="uk-UA"/>
        </w:rPr>
        <w:t>Перехіднийпроцесявляє</w:t>
      </w:r>
      <w:proofErr w:type="spellEnd"/>
      <w:r w:rsidRPr="00587294">
        <w:rPr>
          <w:rFonts w:ascii="Times New Roman" w:hAnsi="Times New Roman" w:cs="Times New Roman"/>
          <w:sz w:val="28"/>
          <w:szCs w:val="28"/>
          <w:lang w:val="uk-UA"/>
        </w:rPr>
        <w:t xml:space="preserve"> собою залежність у </w:t>
      </w:r>
      <w:proofErr w:type="spellStart"/>
      <w:r w:rsidRPr="00587294">
        <w:rPr>
          <w:rFonts w:ascii="Times New Roman" w:hAnsi="Times New Roman" w:cs="Times New Roman"/>
          <w:sz w:val="28"/>
          <w:szCs w:val="28"/>
          <w:lang w:val="uk-UA"/>
        </w:rPr>
        <w:t>часірегульованоїкоординати</w:t>
      </w:r>
      <w:proofErr w:type="spellEnd"/>
      <w:r w:rsidRPr="00587294">
        <w:rPr>
          <w:rFonts w:ascii="Times New Roman" w:hAnsi="Times New Roman" w:cs="Times New Roman"/>
          <w:sz w:val="28"/>
          <w:szCs w:val="28"/>
          <w:lang w:val="uk-UA"/>
        </w:rPr>
        <w:t xml:space="preserve"> АСР при несталих режимах </w:t>
      </w:r>
      <w:proofErr w:type="spellStart"/>
      <w:r w:rsidRPr="00587294">
        <w:rPr>
          <w:rFonts w:ascii="Times New Roman" w:hAnsi="Times New Roman" w:cs="Times New Roman"/>
          <w:sz w:val="28"/>
          <w:szCs w:val="28"/>
          <w:lang w:val="uk-UA"/>
        </w:rPr>
        <w:t>роботипіслязовнішньогозбурюванняаборегулюючоговпливу</w:t>
      </w:r>
      <w:proofErr w:type="spellEnd"/>
      <w:r w:rsidRPr="005872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45C9" w:rsidRPr="00D845C9" w:rsidRDefault="00D845C9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Основнимипоказниками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оцінкиперехіднихпроцесі</w:t>
      </w:r>
      <w:proofErr w:type="gramStart"/>
      <w:r w:rsidRPr="00D845C9"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 w:rsidRPr="00D845C9">
        <w:rPr>
          <w:rFonts w:ascii="Times New Roman" w:hAnsi="Times New Roman" w:cs="Times New Roman"/>
          <w:sz w:val="28"/>
          <w:szCs w:val="28"/>
        </w:rPr>
        <w:t xml:space="preserve"> АСР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>:</w:t>
      </w:r>
    </w:p>
    <w:p w:rsidR="00D845C9" w:rsidRPr="00D845C9" w:rsidRDefault="00D845C9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45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максимальневідхиленнявихідноїкоординати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перехідномурежиміроботивідсталогозначення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перерегулювання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>);</w:t>
      </w:r>
    </w:p>
    <w:p w:rsidR="00D845C9" w:rsidRPr="00D845C9" w:rsidRDefault="00D845C9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45C9">
        <w:rPr>
          <w:rFonts w:ascii="Times New Roman" w:hAnsi="Times New Roman" w:cs="Times New Roman"/>
          <w:sz w:val="28"/>
          <w:szCs w:val="28"/>
        </w:rPr>
        <w:lastRenderedPageBreak/>
        <w:t xml:space="preserve">     - час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протіканняперехідногопроцесу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протягомякогорегульована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координата буде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залишатисяблизької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сталогозначенняіззаданоюточністю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>;</w:t>
      </w:r>
    </w:p>
    <w:p w:rsidR="00D845C9" w:rsidRPr="00D845C9" w:rsidRDefault="00D845C9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45C9">
        <w:rPr>
          <w:rFonts w:ascii="Times New Roman" w:hAnsi="Times New Roman" w:cs="Times New Roman"/>
          <w:sz w:val="28"/>
          <w:szCs w:val="28"/>
        </w:rPr>
        <w:t xml:space="preserve">     - частота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коливань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>;</w:t>
      </w:r>
    </w:p>
    <w:p w:rsidR="00D845C9" w:rsidRPr="00D845C9" w:rsidRDefault="00D845C9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45C9">
        <w:rPr>
          <w:rFonts w:ascii="Times New Roman" w:hAnsi="Times New Roman" w:cs="Times New Roman"/>
          <w:sz w:val="28"/>
          <w:szCs w:val="28"/>
        </w:rPr>
        <w:t xml:space="preserve">     -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кількістьколивань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за час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перехідногопроцесу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>;</w:t>
      </w:r>
    </w:p>
    <w:p w:rsidR="00D845C9" w:rsidRPr="00D845C9" w:rsidRDefault="00D845C9" w:rsidP="00D845C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45C9">
        <w:rPr>
          <w:rFonts w:ascii="Times New Roman" w:hAnsi="Times New Roman" w:cs="Times New Roman"/>
          <w:sz w:val="28"/>
          <w:szCs w:val="28"/>
        </w:rPr>
        <w:t xml:space="preserve">     - час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досягненняпершого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 xml:space="preserve"> максимуму;</w:t>
      </w:r>
    </w:p>
    <w:p w:rsidR="00363712" w:rsidRPr="00DF427E" w:rsidRDefault="00D845C9" w:rsidP="00DF427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845C9">
        <w:rPr>
          <w:rFonts w:ascii="Times New Roman" w:hAnsi="Times New Roman" w:cs="Times New Roman"/>
          <w:sz w:val="28"/>
          <w:szCs w:val="28"/>
        </w:rPr>
        <w:t xml:space="preserve">     - декремент</w:t>
      </w:r>
      <w:proofErr w:type="gramStart"/>
      <w:r w:rsidR="00363712" w:rsidRPr="00F2335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o</w:t>
      </w:r>
      <w:proofErr w:type="gramEnd"/>
      <w:r w:rsidRPr="00D845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45C9">
        <w:rPr>
          <w:rFonts w:ascii="Times New Roman" w:hAnsi="Times New Roman" w:cs="Times New Roman"/>
          <w:sz w:val="28"/>
          <w:szCs w:val="28"/>
        </w:rPr>
        <w:t>загасання</w:t>
      </w:r>
      <w:proofErr w:type="spellEnd"/>
      <w:r w:rsidRPr="00D845C9">
        <w:rPr>
          <w:rFonts w:ascii="Times New Roman" w:hAnsi="Times New Roman" w:cs="Times New Roman"/>
          <w:sz w:val="28"/>
          <w:szCs w:val="28"/>
        </w:rPr>
        <w:t>.</w:t>
      </w:r>
    </w:p>
    <w:p w:rsidR="002E34DA" w:rsidRPr="002E34DA" w:rsidRDefault="002E34DA" w:rsidP="002E34DA">
      <w:pPr>
        <w:spacing w:before="100" w:beforeAutospacing="1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Хімічний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реактор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є основним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апаратом технологічної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схеми одержання практично кожного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хімічного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продукту. Швидкість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хімічної реакції визначається рівнянням кінетики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взаємодії гідродинамічних,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масообмінних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і теплових процесів, від яких залежить концентрація нового продукту та умови протікання реакції. Реактори мають внутрішні зворотні зв'язки, які можуть призводити до виникнення нестійких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процесів, автоколивань параметрів процесу тощо.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Показником ефективності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процесу хімічного перетворення є одержання нового продукту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із заданою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концентацією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. Мета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керування-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забезпечити цей показник на заданому рівні. На процес реакції істотно впливає теплообмін, перенесення маси реагуючих потоків, їх взаємне перемішування та інші. До сильних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збурюючих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факторів насамперед належить температура, тиск і концентрація початкових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речовиню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>. Хімічні процеси завжди супроводжуються виділенням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або поглинанням теплоти. Тепловий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ефект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процесу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може значно змінити температуру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реакційної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маси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і, як наслідок, швидкість другорядних реакцій. Тиск відіграє значну роль для швидкості хімічних процесів, які протікають за участю газу або пари.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Реакторні процеси як і реактори за організацією процесу розділяються на три групи: 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-реактори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неперервної дії;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lastRenderedPageBreak/>
        <w:t>-реактори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періодичної дії;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-реактори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напівперіодичної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дії.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За гідродинамічним режимом реактори розділяються на три групи: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-реактори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ідеального перемішування;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-реактори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ідеального витіснення;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-реактори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з проміжним гідродинамічним режимом.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За тепловим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режиом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розрізняють наступні типи реакторів: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-ізотермічний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реактор, який характеризується сталою температурою у всьому реакційному об'ємі;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-адіабатичний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реактор, в якому повністю відсутній теплообмін з навколишнім середовищем;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-політропний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реактор, у якому проходить зовнішній теплообмін, але не пропорційно тепловому ефекту реакції.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Подача теплоти в реактор може здійснюватися через стінку, яка розділяє охолоджуючий та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нагріваючий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потоки або безпосередньо їх змішуванням. В якості теплоносія можна використовувати реакційну суміш або сировину, інертні гази, каталізатор тощо. Теплота реакції також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викорис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товується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для підігрівання початкових реагентів.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За конструкцією реактори розділяються таким чином: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-трубчасті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-колонні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з неперервним і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ступіньчастим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контактом;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-зі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зваженим шаром каталізатора;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-реакційна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камера з перемішуванням4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lastRenderedPageBreak/>
        <w:t>- типу печі.</w:t>
      </w:r>
    </w:p>
    <w:p w:rsidR="002E34DA" w:rsidRPr="002E34DA" w:rsidRDefault="002E34DA" w:rsidP="002E34DA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У залежності від таких особливостей реакторних апаратів використовуються ті чи інші принципи їх автоматизації. На рис. 18.1 приведена технологічна схема апаратурного оформлення рідинного реактора. Реагент 1 і 2 являють собою рідини, які вступають у хімічне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зєднання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в реакційній камері, яка має оболонку для охолодження чи нагрівання реакційної маси. Реагенти нагріваються в утилізаторах теплоти реакційною масою, яка виводиться з реактора. До регульованих координат такого реактора відноситься рівень </w:t>
      </w:r>
      <w:r w:rsidRPr="002E34DA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реакційної маси в реакторі, температура </w:t>
      </w:r>
      <w:r w:rsidRPr="002E34DA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реакційної маси і концентрація </w:t>
      </w:r>
      <w:r w:rsidRPr="002E34D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цільового компонента в реакційній масі. З  метою забезпечення загального матеріального балансу реакційного процесу рівень реакційної маси стабілізується, як правило, за рахунок зміни витрати її стоку. Так як процес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реакції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проходить з виділенням або поглинанням теплоти, то для стабілізації температури реакційної маси використовують холодоагент, який подається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в оболонку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реактора. Для стабілізації концентрації цільового компонента в реакційній масі змінюють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витра</w:t>
      </w:r>
      <w:r w:rsidR="009F01C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>ту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того чи іншого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реагента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E34DA" w:rsidRPr="002E34DA" w:rsidRDefault="002E34DA" w:rsidP="002E34D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</w:rPr>
        <w:object w:dxaOrig="11972" w:dyaOrig="7206">
          <v:shape id="_x0000_i1051" type="#_x0000_t75" style="width:272.4pt;height:180pt" o:ole="">
            <v:imagedata r:id="rId74" o:title=""/>
          </v:shape>
          <o:OLEObject Type="Embed" ProgID="CorelDRAW.Graphic.13" ShapeID="_x0000_i1051" DrawAspect="Content" ObjectID="_1590988715" r:id="rId75"/>
        </w:object>
      </w:r>
    </w:p>
    <w:p w:rsidR="002E34DA" w:rsidRPr="002E34DA" w:rsidRDefault="002E34DA" w:rsidP="009F01CF">
      <w:pPr>
        <w:tabs>
          <w:tab w:val="left" w:pos="540"/>
        </w:tabs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Апаратурне оформлення рідинного реактора неперервної дії</w:t>
      </w:r>
    </w:p>
    <w:p w:rsidR="002E34DA" w:rsidRPr="002E34DA" w:rsidRDefault="002E34DA" w:rsidP="002E34DA">
      <w:pPr>
        <w:tabs>
          <w:tab w:val="left" w:pos="540"/>
        </w:tabs>
        <w:spacing w:line="360" w:lineRule="auto"/>
        <w:ind w:firstLine="16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E34DA" w:rsidRPr="002E34DA" w:rsidRDefault="002E34DA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lastRenderedPageBreak/>
        <w:t>У газових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реакторах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реагента</w:t>
      </w:r>
      <w:proofErr w:type="spellEnd"/>
      <w:r w:rsidR="009F01CF" w:rsidRPr="009F01CF">
        <w:rPr>
          <w:rFonts w:ascii="Times New Roman" w:hAnsi="Times New Roman" w:cs="Times New Roman"/>
          <w:sz w:val="28"/>
          <w:szCs w:val="28"/>
        </w:rPr>
        <w:t>-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>ми є газові по</w:t>
      </w:r>
      <w:r w:rsidR="009F01CF" w:rsidRPr="009F01CF">
        <w:rPr>
          <w:rFonts w:ascii="Times New Roman" w:hAnsi="Times New Roman" w:cs="Times New Roman"/>
          <w:sz w:val="28"/>
          <w:szCs w:val="28"/>
        </w:rPr>
        <w:t>-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>токи, які поступають у змішувач, який являє собою апарат ідеального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перемішування. Після змішувача газовий потік поступає в теплообмінник-утилізатор, у якому він нагрівається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виходячими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газами з реактора. Як правило, реакційні процеси в газових реакторах проходять у присутності каталізатора. Основними параметрами газового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реактора, які підлягають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стабілізації, є наступні: співвідношення витрат між реагентом 1 і 2; тиск в реакторі; температура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реакції (на шарах каталізатора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2E34DA" w:rsidRPr="002E34DA" w:rsidRDefault="002E34DA" w:rsidP="002E34DA">
      <w:pPr>
        <w:tabs>
          <w:tab w:val="left" w:pos="540"/>
        </w:tabs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Співвідношення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між витратами реагентів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стабілізується за рахунок зміни витрати одного з потоків </w:t>
      </w:r>
      <w:r w:rsidRPr="002E34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60" w:dyaOrig="340">
          <v:shape id="_x0000_i1052" type="#_x0000_t75" style="width:12.9pt;height:17pt" o:ole="">
            <v:imagedata r:id="rId76" o:title=""/>
          </v:shape>
          <o:OLEObject Type="Embed" ProgID="Equation.3" ShapeID="_x0000_i1052" DrawAspect="Content" ObjectID="_1590988716" r:id="rId77"/>
        </w:objec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2E34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0" w:dyaOrig="340">
          <v:shape id="_x0000_i1053" type="#_x0000_t75" style="width:14.95pt;height:17pt" o:ole="">
            <v:imagedata r:id="rId78" o:title=""/>
          </v:shape>
          <o:OLEObject Type="Embed" ProgID="Equation.3" ShapeID="_x0000_i1053" DrawAspect="Content" ObjectID="_1590988717" r:id="rId79"/>
        </w:objec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>. При цьому витрата іншого потоку стабілізується. Так як реакційні процеси в газових реакторах проводяться під надлишковим тиском, а гази нагнітаються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компресорними установками, то спеціальних систем стабілізації тиску не використовують. У більшості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випадків, коли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реакціні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процеси протікають при високій температурі, то для її стабілізації використовують витрату газового потоку, який подається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в реактор, або використовують внутрішні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теплообмінники.</w:t>
      </w:r>
    </w:p>
    <w:p w:rsidR="002E34DA" w:rsidRPr="002E34DA" w:rsidRDefault="002E34DA" w:rsidP="002E34DA">
      <w:pPr>
        <w:tabs>
          <w:tab w:val="left" w:pos="54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</w:rPr>
        <w:object w:dxaOrig="9316" w:dyaOrig="5423">
          <v:shape id="_x0000_i1054" type="#_x0000_t75" style="width:199.7pt;height:131.1pt" o:ole="">
            <v:imagedata r:id="rId80" o:title=""/>
          </v:shape>
          <o:OLEObject Type="Embed" ProgID="CorelDRAW.Graphic.13" ShapeID="_x0000_i1054" DrawAspect="Content" ObjectID="_1590988718" r:id="rId81"/>
        </w:object>
      </w:r>
    </w:p>
    <w:p w:rsidR="002E34DA" w:rsidRPr="009F01CF" w:rsidRDefault="002E34DA" w:rsidP="009F01CF">
      <w:pPr>
        <w:tabs>
          <w:tab w:val="left" w:pos="540"/>
        </w:tabs>
        <w:spacing w:before="100" w:beforeAutospacing="1" w:after="100" w:afterAutospacing="1"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Апарату</w:t>
      </w:r>
      <w:r w:rsidR="009F01CF">
        <w:rPr>
          <w:rFonts w:ascii="Times New Roman" w:hAnsi="Times New Roman" w:cs="Times New Roman"/>
          <w:sz w:val="28"/>
          <w:szCs w:val="28"/>
          <w:lang w:val="uk-UA"/>
        </w:rPr>
        <w:t>рне оформлення газового реактор</w:t>
      </w:r>
      <w:r w:rsidR="009F01CF">
        <w:rPr>
          <w:rFonts w:ascii="Times New Roman" w:hAnsi="Times New Roman" w:cs="Times New Roman"/>
          <w:sz w:val="28"/>
          <w:szCs w:val="28"/>
        </w:rPr>
        <w:t>а</w:t>
      </w:r>
    </w:p>
    <w:p w:rsidR="002E34DA" w:rsidRPr="002E34DA" w:rsidRDefault="009F01CF" w:rsidP="002E34DA">
      <w:pPr>
        <w:tabs>
          <w:tab w:val="left" w:pos="540"/>
        </w:tabs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оказана функціональна схема </w:t>
      </w:r>
      <w:proofErr w:type="spellStart"/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>одноконтурного</w:t>
      </w:r>
      <w:proofErr w:type="spellEnd"/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 рідинним реактором. Так як витрата  другого </w:t>
      </w:r>
      <w:proofErr w:type="spellStart"/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>реагента</w:t>
      </w:r>
      <w:proofErr w:type="spellEnd"/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для стабілізації концентрації нового продукту (поз. 9-12), то витрата першого </w:t>
      </w:r>
      <w:proofErr w:type="spellStart"/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>реагента</w:t>
      </w:r>
      <w:proofErr w:type="spellEnd"/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стабілізується (поз. 1-4). Температура</w:t>
      </w:r>
      <w:r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реакційної</w:t>
      </w:r>
      <w:r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маси</w:t>
      </w:r>
      <w:r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стабілізується за рахунок зміни витрати  холодоносія, який через 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регулюючий орган 8 подається в оболонку реактора (поз. 5-8). Рівень реакційної</w:t>
      </w:r>
      <w:r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маси</w:t>
      </w:r>
      <w:r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в реакторі</w:t>
      </w:r>
      <w:r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стабілізується</w:t>
      </w:r>
      <w:r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="002E34DA"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зміною витрати стоку готового продукту.</w:t>
      </w:r>
    </w:p>
    <w:p w:rsidR="002E34DA" w:rsidRPr="002E34DA" w:rsidRDefault="002E34DA" w:rsidP="002E34DA">
      <w:pPr>
        <w:tabs>
          <w:tab w:val="left" w:pos="540"/>
        </w:tabs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Якщо до реакторного процесу висуваються особливі вимоги щодо точності підтримання температури реакції та концентрації цільового компоненту в готовому продукті при наявності сильних збурень зі сторони потоків реагентів і холодоносія, то для її стабілізації використовують каскадно-комбіновані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системи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температури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реакції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та концентрації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цільового компоненту в готовому продукті </w:t>
      </w:r>
    </w:p>
    <w:p w:rsidR="002E34DA" w:rsidRPr="002E34DA" w:rsidRDefault="002E34DA" w:rsidP="002E34DA">
      <w:pPr>
        <w:tabs>
          <w:tab w:val="left" w:pos="54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34DA" w:rsidRPr="002E34DA" w:rsidRDefault="002E34DA" w:rsidP="002E34DA">
      <w:pPr>
        <w:tabs>
          <w:tab w:val="left" w:pos="54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</w:rPr>
        <w:object w:dxaOrig="10714" w:dyaOrig="5378">
          <v:shape id="_x0000_i1055" type="#_x0000_t75" style="width:257.45pt;height:146.05pt" o:ole="">
            <v:imagedata r:id="rId82" o:title=""/>
          </v:shape>
          <o:OLEObject Type="Embed" ProgID="CorelDRAW.Graphic.13" ShapeID="_x0000_i1055" DrawAspect="Content" ObjectID="_1590988719" r:id="rId83"/>
        </w:object>
      </w:r>
    </w:p>
    <w:p w:rsidR="002E34DA" w:rsidRPr="002E34DA" w:rsidRDefault="002E34DA" w:rsidP="009F01CF">
      <w:pPr>
        <w:tabs>
          <w:tab w:val="left" w:pos="540"/>
        </w:tabs>
        <w:spacing w:before="100" w:beforeAutospacing="1" w:after="100" w:afterAutospacing="1"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Одноконтурне</w:t>
      </w:r>
      <w:proofErr w:type="spellEnd"/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регулюван</w:t>
      </w:r>
      <w:r w:rsidR="009F01C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рідинним реактором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</w:p>
    <w:p w:rsidR="002E34DA" w:rsidRPr="002E34DA" w:rsidRDefault="002E34DA" w:rsidP="002E34DA">
      <w:pPr>
        <w:tabs>
          <w:tab w:val="left" w:pos="54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</w:rPr>
        <w:object w:dxaOrig="11601" w:dyaOrig="6588">
          <v:shape id="_x0000_i1056" type="#_x0000_t75" style="width:301.6pt;height:188.15pt" o:ole="">
            <v:imagedata r:id="rId84" o:title=""/>
          </v:shape>
          <o:OLEObject Type="Embed" ProgID="CorelDRAW.Graphic.13" ShapeID="_x0000_i1056" DrawAspect="Content" ObjectID="_1590988720" r:id="rId85"/>
        </w:object>
      </w:r>
    </w:p>
    <w:p w:rsidR="002E34DA" w:rsidRPr="002E34DA" w:rsidRDefault="002E34DA" w:rsidP="009F01CF">
      <w:pPr>
        <w:tabs>
          <w:tab w:val="left" w:pos="540"/>
        </w:tabs>
        <w:spacing w:line="360" w:lineRule="auto"/>
        <w:ind w:firstLine="53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Каскадно-комбіноване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 рідинним реактором</w:t>
      </w:r>
    </w:p>
    <w:p w:rsidR="002E34DA" w:rsidRPr="002E34DA" w:rsidRDefault="002E34DA" w:rsidP="002E34DA">
      <w:pPr>
        <w:tabs>
          <w:tab w:val="left" w:pos="540"/>
        </w:tabs>
        <w:spacing w:line="360" w:lineRule="auto"/>
        <w:ind w:firstLine="16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E34DA" w:rsidRPr="002E34DA" w:rsidRDefault="002E34DA" w:rsidP="002E34DA">
      <w:pPr>
        <w:tabs>
          <w:tab w:val="left" w:pos="540"/>
        </w:tabs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Стабілізація температури реакції виконується за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трьохконтурною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каскадною АСР з компенсацією за концентрацією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реагента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1. Першим внутрішнім контуром є контур стабілізації витрати холодоносія (поз.8-11), другим внутрішнім контуром є контур стабілізації температури холодоносія на виході з оболонки реактора (поз. 12-14),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корегуючим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є контур стабілізації температури реакції (поз. 5-7), а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компенсуючим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є контур поз 15, 16. Витрата першого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реагента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стабілізується (поз. 1-4).</w:t>
      </w:r>
    </w:p>
    <w:p w:rsidR="002E34DA" w:rsidRPr="002E34DA" w:rsidRDefault="002E34DA" w:rsidP="009F01CF">
      <w:pPr>
        <w:tabs>
          <w:tab w:val="left" w:pos="540"/>
        </w:tabs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Каскадно-комбінована АСР стабілізації концентрації цільового компонента в реакційній масі має внутрішній контур стабілізації витрати другого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реагента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(поз 17-20),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корегуючий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контур (поз. 21-23) і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компенсуючий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контур (поз. 24, 25).</w:t>
      </w:r>
    </w:p>
    <w:p w:rsidR="002E34DA" w:rsidRPr="002E34DA" w:rsidRDefault="002E34DA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При сильних збуреннях зі сторони витрат реагентів для стабілізації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концентрації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цільового компонента в реакційній масі іноді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використовуть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АСР співвідношення між витратами реагентів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(рис. 18.5), поз. 1-4 і 5-8) з регулятором співвідношення 7.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Корегуючий</w:t>
      </w:r>
      <w:proofErr w:type="spellEnd"/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сигнал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за концентрацією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цільового компонента подається на регулятор співвідношення (поз. 9-11). У цьому випадку доцільно стабілізувати температуру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реакційної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маси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за каскадним принципом (поз. 15-17 і 18-21).</w:t>
      </w:r>
    </w:p>
    <w:p w:rsidR="002E34DA" w:rsidRPr="002E34DA" w:rsidRDefault="002E34DA" w:rsidP="002E34DA">
      <w:pPr>
        <w:tabs>
          <w:tab w:val="left" w:pos="54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</w:rPr>
        <w:object w:dxaOrig="11178" w:dyaOrig="5695">
          <v:shape id="_x0000_i1057" type="#_x0000_t75" style="width:303.6pt;height:169.15pt" o:ole="">
            <v:imagedata r:id="rId86" o:title=""/>
          </v:shape>
          <o:OLEObject Type="Embed" ProgID="CorelDRAW.Graphic.13" ShapeID="_x0000_i1057" DrawAspect="Content" ObjectID="_1590988721" r:id="rId87"/>
        </w:object>
      </w:r>
    </w:p>
    <w:p w:rsidR="002E34DA" w:rsidRPr="002E34DA" w:rsidRDefault="002E34DA" w:rsidP="009F01CF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t>Регулювання рідинним реактором АСР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співвідношення потоків</w:t>
      </w:r>
    </w:p>
    <w:p w:rsidR="002E34DA" w:rsidRDefault="002E34DA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4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газових реакторів особлива увага звертається на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стехіометричне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між витратами газових потоків (рис. 18.6). З цією метою використовують АСР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F01CF">
        <w:rPr>
          <w:rFonts w:ascii="Times New Roman" w:hAnsi="Times New Roman" w:cs="Times New Roman"/>
          <w:sz w:val="28"/>
          <w:szCs w:val="28"/>
          <w:lang w:val="uk-UA"/>
        </w:rPr>
        <w:t>співвідношень-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потоків (поз. 1-4 і 5-8) з </w:t>
      </w:r>
      <w:r w:rsidR="009F01CF">
        <w:rPr>
          <w:rFonts w:ascii="Times New Roman" w:hAnsi="Times New Roman" w:cs="Times New Roman"/>
          <w:sz w:val="28"/>
          <w:szCs w:val="28"/>
          <w:lang w:val="uk-UA"/>
        </w:rPr>
        <w:t>регулятор-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ром співвідношення 3. На регулятор 3 може подаватися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корегуючий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сигнал за температурою</w:t>
      </w:r>
      <w:r w:rsidR="009F01CF" w:rsidRPr="009F01CF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l</w:t>
      </w:r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газу на виході з реактора (поз. 12-14). Стабілізація температури між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шараими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каталізатора здійснюється за каскадним принципом. Внутрішнім контуром такої каскадної АСР є контур стабілізації витрати першого газового потоку (поз. 5-8), </w:t>
      </w:r>
      <w:proofErr w:type="spellStart"/>
      <w:r w:rsidRPr="002E34DA">
        <w:rPr>
          <w:rFonts w:ascii="Times New Roman" w:hAnsi="Times New Roman" w:cs="Times New Roman"/>
          <w:sz w:val="28"/>
          <w:szCs w:val="28"/>
          <w:lang w:val="uk-UA"/>
        </w:rPr>
        <w:t>корегуючим</w:t>
      </w:r>
      <w:proofErr w:type="spellEnd"/>
      <w:r w:rsidRPr="002E34DA">
        <w:rPr>
          <w:rFonts w:ascii="Times New Roman" w:hAnsi="Times New Roman" w:cs="Times New Roman"/>
          <w:sz w:val="28"/>
          <w:szCs w:val="28"/>
          <w:lang w:val="uk-UA"/>
        </w:rPr>
        <w:t xml:space="preserve"> – контур стабілізації температури (поз. 9-11).</w:t>
      </w:r>
    </w:p>
    <w:p w:rsidR="009F01CF" w:rsidRDefault="009F01CF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2E34D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Default="0005163B" w:rsidP="0005163B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63B" w:rsidRPr="00587294" w:rsidRDefault="0005163B" w:rsidP="0005163B">
      <w:pPr>
        <w:spacing w:before="100" w:before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3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Змішувальна </w:t>
      </w:r>
      <w:proofErr w:type="spellStart"/>
      <w:r w:rsidRPr="0005163B">
        <w:rPr>
          <w:rFonts w:ascii="Times New Roman" w:hAnsi="Times New Roman" w:cs="Times New Roman"/>
          <w:sz w:val="28"/>
          <w:szCs w:val="28"/>
          <w:lang w:val="uk-UA"/>
        </w:rPr>
        <w:t>установ</w:t>
      </w:r>
      <w:r w:rsidR="00DF42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призначена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для змішування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концентрацій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двох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рідин. Співвідношення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кількості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змішуваних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рідин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повинно бути регульованим. Після закінчення процесу змішування рідина зливається. </w:t>
      </w:r>
      <w:r w:rsidRPr="0005163B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хід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5163B">
        <w:rPr>
          <w:rFonts w:ascii="Times New Roman" w:hAnsi="Times New Roman" w:cs="Times New Roman"/>
          <w:sz w:val="28"/>
          <w:szCs w:val="28"/>
        </w:rPr>
        <w:t>управляється</w:t>
      </w:r>
      <w:proofErr w:type="spellEnd"/>
      <w:proofErr w:type="gramEnd"/>
      <w:r w:rsidRPr="0005163B">
        <w:rPr>
          <w:rFonts w:ascii="Times New Roman" w:hAnsi="Times New Roman" w:cs="Times New Roman"/>
          <w:sz w:val="28"/>
          <w:szCs w:val="28"/>
        </w:rPr>
        <w:t xml:space="preserve"> автоматично.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Принципова</w:t>
      </w:r>
      <w:proofErr w:type="spellEnd"/>
      <w:proofErr w:type="gramStart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proofErr w:type="gramEnd"/>
      <w:r w:rsidRPr="0005163B">
        <w:rPr>
          <w:rFonts w:ascii="Times New Roman" w:hAnsi="Times New Roman" w:cs="Times New Roman"/>
          <w:sz w:val="28"/>
          <w:szCs w:val="28"/>
        </w:rPr>
        <w:t xml:space="preserve"> схема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змішувальної</w:t>
      </w:r>
      <w:proofErr w:type="spellEnd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="00DF427E">
        <w:rPr>
          <w:rFonts w:ascii="Times New Roman" w:hAnsi="Times New Roman" w:cs="Times New Roman"/>
          <w:sz w:val="28"/>
          <w:szCs w:val="28"/>
        </w:rPr>
        <w:t xml:space="preserve"> установки приведена</w:t>
      </w:r>
      <w:r w:rsidR="00DF427E" w:rsidRPr="00587294">
        <w:rPr>
          <w:rFonts w:ascii="Times New Roman" w:hAnsi="Times New Roman" w:cs="Times New Roman"/>
          <w:sz w:val="28"/>
          <w:szCs w:val="28"/>
        </w:rPr>
        <w:t>.</w:t>
      </w:r>
    </w:p>
    <w:p w:rsidR="0005163B" w:rsidRPr="0005163B" w:rsidRDefault="0005163B" w:rsidP="0005163B">
      <w:pPr>
        <w:pStyle w:val="a7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5163B">
        <w:rPr>
          <w:rFonts w:ascii="Times New Roman" w:hAnsi="Times New Roman" w:cs="Times New Roman"/>
          <w:sz w:val="28"/>
          <w:szCs w:val="28"/>
        </w:rPr>
        <w:object w:dxaOrig="9121" w:dyaOrig="6372">
          <v:shape id="_x0000_i1058" type="#_x0000_t75" style="width:242.5pt;height:201.75pt" o:ole="">
            <v:imagedata r:id="rId88" o:title=""/>
          </v:shape>
          <o:OLEObject Type="Embed" ProgID="CorelDRAW.Graphic.13" ShapeID="_x0000_i1058" DrawAspect="Content" ObjectID="_1590988722" r:id="rId89"/>
        </w:object>
      </w:r>
    </w:p>
    <w:p w:rsidR="0005163B" w:rsidRPr="00DF427E" w:rsidRDefault="0005163B" w:rsidP="00DF427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5163B">
        <w:rPr>
          <w:rFonts w:ascii="Times New Roman" w:hAnsi="Times New Roman" w:cs="Times New Roman"/>
          <w:sz w:val="28"/>
          <w:szCs w:val="28"/>
          <w:lang w:val="uk-UA"/>
        </w:rPr>
        <w:t>Функціональна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>хема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змішувальної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установки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</w:p>
    <w:p w:rsidR="0005163B" w:rsidRPr="0005163B" w:rsidRDefault="0005163B" w:rsidP="0005163B">
      <w:pPr>
        <w:pStyle w:val="a7"/>
        <w:spacing w:line="360" w:lineRule="auto"/>
        <w:ind w:left="0" w:firstLine="539"/>
        <w:rPr>
          <w:rFonts w:ascii="Times New Roman" w:hAnsi="Times New Roman" w:cs="Times New Roman"/>
          <w:sz w:val="28"/>
          <w:szCs w:val="28"/>
        </w:rPr>
      </w:pPr>
      <w:r w:rsidRPr="00DF427E">
        <w:rPr>
          <w:rFonts w:ascii="Times New Roman" w:hAnsi="Times New Roman" w:cs="Times New Roman"/>
          <w:sz w:val="28"/>
          <w:szCs w:val="28"/>
          <w:lang w:val="uk-UA"/>
        </w:rPr>
        <w:t>Клапани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1 і 2 служать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для підведення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рідин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з різними концентраціями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, а клапан 3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для зливу суміші. Робочий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процес починається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з дозування: відкривається клапан 1 і порожн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змішувальн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установка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її початковий 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рівень </w:t>
      </w:r>
      <w:r w:rsidRPr="0005163B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59" type="#_x0000_t75" style="width:14.25pt;height:18.35pt" o:ole="">
            <v:imagedata r:id="rId90" o:title=""/>
          </v:shape>
          <o:OLEObject Type="Embed" ProgID="Equation.3" ShapeID="_x0000_i1059" DrawAspect="Content" ObjectID="_1590988723" r:id="rId91"/>
        </w:objec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>) заповнюється першою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рідиною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з концентрацією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63B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0" w:dyaOrig="340">
          <v:shape id="_x0000_i1060" type="#_x0000_t75" style="width:14.95pt;height:17pt" o:ole="">
            <v:imagedata r:id="rId92" o:title=""/>
          </v:shape>
          <o:OLEObject Type="Embed" ProgID="Equation.3" ShapeID="_x0000_i1060" DrawAspect="Content" ObjectID="_1590988724" r:id="rId93"/>
        </w:objec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до рівня </w:t>
      </w:r>
      <w:r w:rsidRPr="0005163B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1061" type="#_x0000_t75" style="width:12.9pt;height:17pt" o:ole="">
            <v:imagedata r:id="rId94" o:title=""/>
          </v:shape>
          <o:OLEObject Type="Embed" ProgID="Equation.3" ShapeID="_x0000_i1061" DrawAspect="Content" ObjectID="_1590988725" r:id="rId95"/>
        </w:objec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. Після досягнення рівня </w:t>
      </w:r>
      <w:r w:rsidRPr="0005163B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1062" type="#_x0000_t75" style="width:12.9pt;height:17pt" o:ole="">
            <v:imagedata r:id="rId96" o:title=""/>
          </v:shape>
          <o:OLEObject Type="Embed" ProgID="Equation.3" ShapeID="_x0000_i1062" DrawAspect="Content" ObjectID="_1590988726" r:id="rId97"/>
        </w:objec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клапан 1 закривається. Після цього відкривається клапан 2 і установка заповнюється другою рідиною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з концентрацією </w:t>
      </w:r>
      <w:r w:rsidRPr="0005163B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20" w:dyaOrig="340">
          <v:shape id="_x0000_i1063" type="#_x0000_t75" style="width:15.6pt;height:17pt" o:ole="">
            <v:imagedata r:id="rId98" o:title=""/>
          </v:shape>
          <o:OLEObject Type="Embed" ProgID="Equation.3" ShapeID="_x0000_i1063" DrawAspect="Content" ObjectID="_1590988727" r:id="rId99"/>
        </w:objec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63B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r w:rsidRPr="0005163B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64" type="#_x0000_t75" style="width:14.95pt;height:17pt" o:ole="">
            <v:imagedata r:id="rId100" o:title=""/>
          </v:shape>
          <o:OLEObject Type="Embed" ProgID="Equation.3" ShapeID="_x0000_i1064" DrawAspect="Content" ObjectID="_1590988728" r:id="rId101"/>
        </w:object>
      </w:r>
      <w:r w:rsidRPr="000516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клапан 2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закривається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.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Далі</w:t>
      </w:r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вмикається привід 6 </w:t>
      </w:r>
      <w:proofErr w:type="spellStart"/>
      <w:r w:rsidRPr="0005163B">
        <w:rPr>
          <w:rFonts w:ascii="Times New Roman" w:hAnsi="Times New Roman" w:cs="Times New Roman"/>
          <w:sz w:val="28"/>
          <w:szCs w:val="28"/>
          <w:lang w:val="uk-UA"/>
        </w:rPr>
        <w:t>перем</w:t>
      </w:r>
      <w:r w:rsidRPr="0005163B">
        <w:rPr>
          <w:rFonts w:ascii="Times New Roman" w:hAnsi="Times New Roman" w:cs="Times New Roman"/>
          <w:sz w:val="28"/>
          <w:szCs w:val="28"/>
        </w:rPr>
        <w:t>ішувач</w:t>
      </w:r>
      <w:proofErr w:type="spellEnd"/>
      <w:r w:rsidRPr="0005163B">
        <w:rPr>
          <w:rFonts w:ascii="Times New Roman" w:hAnsi="Times New Roman" w:cs="Times New Roman"/>
          <w:sz w:val="28"/>
          <w:szCs w:val="28"/>
          <w:lang w:val="uk-UA"/>
        </w:rPr>
        <w:t>а 4</w:t>
      </w:r>
      <w:r w:rsidRPr="000516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63B" w:rsidRPr="0005163B" w:rsidRDefault="0005163B" w:rsidP="0005163B">
      <w:pPr>
        <w:pStyle w:val="a7"/>
        <w:spacing w:line="360" w:lineRule="auto"/>
        <w:ind w:left="0" w:firstLine="539"/>
        <w:rPr>
          <w:rFonts w:ascii="Times New Roman" w:hAnsi="Times New Roman" w:cs="Times New Roman"/>
          <w:sz w:val="28"/>
          <w:szCs w:val="28"/>
          <w:lang w:val="uk-UA"/>
        </w:rPr>
      </w:pPr>
      <w:r w:rsidRPr="0005163B">
        <w:rPr>
          <w:rFonts w:ascii="Times New Roman" w:hAnsi="Times New Roman" w:cs="Times New Roman"/>
          <w:sz w:val="28"/>
          <w:szCs w:val="28"/>
          <w:lang w:val="uk-UA"/>
        </w:rPr>
        <w:t>Тривалість</w:t>
      </w:r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r w:rsidRPr="0005163B">
        <w:rPr>
          <w:rFonts w:ascii="Times New Roman" w:hAnsi="Times New Roman" w:cs="Times New Roman"/>
          <w:position w:val="-12"/>
          <w:sz w:val="28"/>
          <w:szCs w:val="28"/>
        </w:rPr>
        <w:object w:dxaOrig="220" w:dyaOrig="360">
          <v:shape id="_x0000_i1065" type="#_x0000_t75" style="width:11.55pt;height:18.35pt" o:ole="">
            <v:imagedata r:id="rId102" o:title=""/>
          </v:shape>
          <o:OLEObject Type="Embed" ProgID="Equation.3" ShapeID="_x0000_i1065" DrawAspect="Content" ObjectID="_1590988729" r:id="rId103"/>
        </w:objec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пере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мішування</w:t>
      </w:r>
      <w:proofErr w:type="spellEnd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задається оператором</w:t>
      </w:r>
      <w:r w:rsidRPr="000516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5163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163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заданого </w:t>
      </w:r>
      <w:r w:rsidRPr="0005163B">
        <w:rPr>
          <w:rFonts w:ascii="Times New Roman" w:hAnsi="Times New Roman" w:cs="Times New Roman"/>
          <w:sz w:val="28"/>
          <w:szCs w:val="28"/>
        </w:rPr>
        <w:t xml:space="preserve">часу </w:t>
      </w:r>
      <w:r w:rsidRPr="0005163B">
        <w:rPr>
          <w:rFonts w:ascii="Times New Roman" w:hAnsi="Times New Roman" w:cs="Times New Roman"/>
          <w:position w:val="-12"/>
          <w:sz w:val="28"/>
          <w:szCs w:val="28"/>
        </w:rPr>
        <w:object w:dxaOrig="220" w:dyaOrig="360">
          <v:shape id="_x0000_i1066" type="#_x0000_t75" style="width:11.55pt;height:18.35pt" o:ole="">
            <v:imagedata r:id="rId104" o:title=""/>
          </v:shape>
          <o:OLEObject Type="Embed" ProgID="Equation.3" ShapeID="_x0000_i1066" DrawAspect="Content" ObjectID="_1590988730" r:id="rId105"/>
        </w:objec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привід </w:t>
      </w:r>
      <w:proofErr w:type="spellStart"/>
      <w:r w:rsidRPr="0005163B">
        <w:rPr>
          <w:rFonts w:ascii="Times New Roman" w:hAnsi="Times New Roman" w:cs="Times New Roman"/>
          <w:sz w:val="28"/>
          <w:szCs w:val="28"/>
          <w:lang w:val="uk-UA"/>
        </w:rPr>
        <w:t>перемішувача</w:t>
      </w:r>
      <w:proofErr w:type="spellEnd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виключається</w:t>
      </w:r>
      <w:proofErr w:type="spellEnd"/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</w:rPr>
        <w:t xml:space="preserve"> і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установка</w:t>
      </w:r>
      <w:r w:rsidRPr="0005163B">
        <w:rPr>
          <w:rFonts w:ascii="Times New Roman" w:hAnsi="Times New Roman" w:cs="Times New Roman"/>
          <w:sz w:val="28"/>
          <w:szCs w:val="28"/>
        </w:rPr>
        <w:t xml:space="preserve"> готова до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зливання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. Для того,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щоби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злити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відкрити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клапан 3.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Установка</w:t>
      </w:r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рахується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порошн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ьою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досягне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r w:rsidRPr="0005163B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67" type="#_x0000_t75" style="width:14.25pt;height:18.35pt" o:ole="">
            <v:imagedata r:id="rId106" o:title=""/>
          </v:shape>
          <o:OLEObject Type="Embed" ProgID="Equation.3" ShapeID="_x0000_i1067" DrawAspect="Content" ObjectID="_1590988731" r:id="rId107"/>
        </w:object>
      </w:r>
      <w:r w:rsidRPr="000516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5163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163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повторюється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63B" w:rsidRPr="0005163B" w:rsidRDefault="0005163B" w:rsidP="0005163B">
      <w:pPr>
        <w:pStyle w:val="a7"/>
        <w:spacing w:line="360" w:lineRule="auto"/>
        <w:ind w:left="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05163B">
        <w:rPr>
          <w:rFonts w:ascii="Times New Roman" w:hAnsi="Times New Roman" w:cs="Times New Roman"/>
          <w:sz w:val="28"/>
          <w:szCs w:val="28"/>
          <w:lang w:val="uk-UA"/>
        </w:rPr>
        <w:lastRenderedPageBreak/>
        <w:t>Циклограма, яка приведена</w:t>
      </w:r>
      <w:r w:rsidR="00DF427E" w:rsidRPr="00DF42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427E">
        <w:rPr>
          <w:rFonts w:ascii="Times New Roman" w:hAnsi="Times New Roman" w:cs="Times New Roman"/>
          <w:sz w:val="28"/>
          <w:szCs w:val="28"/>
          <w:lang w:val="uk-UA"/>
        </w:rPr>
        <w:t>малюнку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, дає загальне</w:t>
      </w:r>
      <w:r w:rsidR="00DF427E" w:rsidRPr="00DF427E">
        <w:rPr>
          <w:rFonts w:ascii="Times New Roman" w:hAnsi="Times New Roman" w:cs="Times New Roman"/>
          <w:color w:val="FFFFFF" w:themeColor="background1"/>
          <w:sz w:val="2"/>
          <w:szCs w:val="2"/>
          <w:lang w:val="en-US"/>
        </w:rPr>
        <w:t>a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уявлення про процес і показує послідовність робочих циклів клапанів і </w:t>
      </w:r>
      <w:proofErr w:type="spellStart"/>
      <w:r w:rsidRPr="0005163B">
        <w:rPr>
          <w:rFonts w:ascii="Times New Roman" w:hAnsi="Times New Roman" w:cs="Times New Roman"/>
          <w:sz w:val="28"/>
          <w:szCs w:val="28"/>
          <w:lang w:val="uk-UA"/>
        </w:rPr>
        <w:t>перемішувача</w:t>
      </w:r>
      <w:proofErr w:type="spellEnd"/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. Процес починається з початкового стану (залишковий рівень рідини в установці дорівнює </w:t>
      </w:r>
      <w:r w:rsidRPr="0005163B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9" w:dyaOrig="360">
          <v:shape id="_x0000_i1068" type="#_x0000_t75" style="width:14.25pt;height:18.35pt" o:ole="">
            <v:imagedata r:id="rId108" o:title=""/>
          </v:shape>
          <o:OLEObject Type="Embed" ProgID="Equation.3" ShapeID="_x0000_i1068" DrawAspect="Content" ObjectID="_1590988732" r:id="rId109"/>
        </w:objec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) подачею вручну пускового сигналу і протікає автоматично з частотою повторювання циклу. Другим сигналом, який подається також вручну, процес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перерваним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циклу.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поданим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циклу. У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керування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163B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05163B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передбачена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одноразового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протікання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5163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5163B">
        <w:rPr>
          <w:rFonts w:ascii="Times New Roman" w:hAnsi="Times New Roman" w:cs="Times New Roman"/>
          <w:sz w:val="28"/>
          <w:szCs w:val="28"/>
        </w:rPr>
        <w:t xml:space="preserve"> початкового стану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починатися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подачі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ускового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сигналу.</w:t>
      </w:r>
    </w:p>
    <w:p w:rsidR="0005163B" w:rsidRPr="0005163B" w:rsidRDefault="0005163B" w:rsidP="0005163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5163B">
        <w:rPr>
          <w:rFonts w:ascii="Times New Roman" w:hAnsi="Times New Roman" w:cs="Times New Roman"/>
          <w:sz w:val="28"/>
          <w:szCs w:val="28"/>
        </w:rPr>
        <w:object w:dxaOrig="8681" w:dyaOrig="4962">
          <v:shape id="_x0000_i1069" type="#_x0000_t75" style="width:307pt;height:232.3pt" o:ole="">
            <v:imagedata r:id="rId110" o:title=""/>
          </v:shape>
          <o:OLEObject Type="Embed" ProgID="CorelDRAW.Graphic.13" ShapeID="_x0000_i1069" DrawAspect="Content" ObjectID="_1590988733" r:id="rId111"/>
        </w:object>
      </w:r>
    </w:p>
    <w:p w:rsidR="0005163B" w:rsidRPr="0005163B" w:rsidRDefault="0005163B" w:rsidP="0005163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163B">
        <w:rPr>
          <w:rFonts w:ascii="Times New Roman" w:hAnsi="Times New Roman" w:cs="Times New Roman"/>
          <w:sz w:val="28"/>
          <w:szCs w:val="28"/>
        </w:rPr>
        <w:t xml:space="preserve">Рис. </w:t>
      </w:r>
      <w:r w:rsidRPr="0005163B">
        <w:rPr>
          <w:rFonts w:ascii="Times New Roman" w:hAnsi="Times New Roman" w:cs="Times New Roman"/>
          <w:sz w:val="28"/>
          <w:szCs w:val="28"/>
          <w:lang w:val="uk-UA"/>
        </w:rPr>
        <w:t>22.4.</w:t>
      </w:r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Циклограма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робочого</w:t>
      </w:r>
      <w:proofErr w:type="spellEnd"/>
      <w:r w:rsidRPr="000516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3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5163B">
        <w:rPr>
          <w:rFonts w:ascii="Times New Roman" w:hAnsi="Times New Roman" w:cs="Times New Roman"/>
          <w:sz w:val="28"/>
          <w:szCs w:val="28"/>
          <w:lang w:val="uk-UA"/>
        </w:rPr>
        <w:t xml:space="preserve"> змішувальної установки</w:t>
      </w:r>
    </w:p>
    <w:p w:rsidR="0005163B" w:rsidRPr="002E34DA" w:rsidRDefault="0005163B" w:rsidP="0005163B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3712" w:rsidRPr="002E34DA" w:rsidRDefault="00363712" w:rsidP="00363712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45C9" w:rsidRPr="00D845C9" w:rsidRDefault="00D845C9" w:rsidP="00D845C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36B8" w:rsidRPr="00D845C9" w:rsidRDefault="00C636B8" w:rsidP="00D845C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36B8" w:rsidRDefault="00C636B8" w:rsidP="00D845C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478D" w:rsidRDefault="00E5478D" w:rsidP="00D845C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478D" w:rsidRPr="00E5478D" w:rsidRDefault="00E5478D" w:rsidP="00E5478D">
      <w:pPr>
        <w:spacing w:before="100" w:beforeAutospacing="1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547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Повторювальний</w:t>
      </w:r>
      <w:proofErr w:type="spellEnd"/>
      <w:r w:rsidRPr="00E547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b/>
          <w:bCs/>
          <w:sz w:val="28"/>
          <w:szCs w:val="28"/>
        </w:rPr>
        <w:t>автоматичний</w:t>
      </w:r>
      <w:proofErr w:type="spellEnd"/>
      <w:r w:rsidRPr="00E547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b/>
          <w:bCs/>
          <w:sz w:val="28"/>
          <w:szCs w:val="28"/>
        </w:rPr>
        <w:t>процес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з початкового стану (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порожня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змішувальн</w:t>
      </w:r>
      <w:proofErr w:type="spellEnd"/>
      <w:r w:rsidRPr="00E5478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установка</w:t>
      </w:r>
      <w:r w:rsidRPr="00E5478D">
        <w:rPr>
          <w:rFonts w:ascii="Times New Roman" w:hAnsi="Times New Roman" w:cs="Times New Roman"/>
          <w:sz w:val="28"/>
          <w:szCs w:val="28"/>
        </w:rPr>
        <w:t xml:space="preserve">) подачею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вручну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пускового сигналу,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виконавчий механізм </w:t>
      </w:r>
      <w:r w:rsidRPr="00E5478D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20" w:dyaOrig="279">
          <v:shape id="_x0000_i1070" type="#_x0000_t75" style="width:15.6pt;height:14.25pt" o:ole="">
            <v:imagedata r:id="rId112" o:title=""/>
          </v:shape>
          <o:OLEObject Type="Embed" ProgID="Equation.3" ShapeID="_x0000_i1070" DrawAspect="Content" ObjectID="_1590988734" r:id="rId113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відкри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ва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є клапан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Pr="00E5478D">
        <w:rPr>
          <w:rFonts w:ascii="Times New Roman" w:hAnsi="Times New Roman" w:cs="Times New Roman"/>
          <w:sz w:val="28"/>
          <w:szCs w:val="28"/>
        </w:rPr>
        <w:t xml:space="preserve">. Коли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ідина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досягне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1071" type="#_x0000_t75" style="width:12.9pt;height:17pt" o:ole="">
            <v:imagedata r:id="rId114" o:title=""/>
          </v:shape>
          <o:OLEObject Type="Embed" ProgID="Equation.3" ShapeID="_x0000_i1071" DrawAspect="Content" ObjectID="_1590988735" r:id="rId11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аналогового сигналу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10 гідростатичного датчика </w:t>
      </w:r>
      <w:r w:rsidRPr="00E5478D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260">
          <v:shape id="_x0000_i1072" type="#_x0000_t75" style="width:19pt;height:12.9pt" o:ole="">
            <v:imagedata r:id="rId116" o:title=""/>
          </v:shape>
          <o:OLEObject Type="Embed" ProgID="Equation.3" ShapeID="_x0000_i1072" DrawAspect="Content" ObjectID="_1590988736" r:id="rId117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спрацьовує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пороговий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480" w:dyaOrig="279">
          <v:shape id="_x0000_i1073" type="#_x0000_t75" style="width:23.75pt;height:14.25pt" o:ole="">
            <v:imagedata r:id="rId118" o:title=""/>
          </v:shape>
          <o:OLEObject Type="Embed" ProgID="Equation.3" ShapeID="_x0000_i1073" DrawAspect="Content" ObjectID="_1590988737" r:id="rId11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і 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закривається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074" type="#_x0000_t75" style="width:15.6pt;height:12.9pt" o:ole="">
            <v:imagedata r:id="rId120" o:title=""/>
          </v:shape>
          <o:OLEObject Type="Embed" ProgID="Equation.3" ShapeID="_x0000_i1074" DrawAspect="Content" ObjectID="_1590988738" r:id="rId121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кінцевого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440" w:dyaOrig="279">
          <v:shape id="_x0000_i1075" type="#_x0000_t75" style="width:21.75pt;height:14.25pt" o:ole="">
            <v:imagedata r:id="rId122" o:title=""/>
          </v:shape>
          <o:OLEObject Type="Embed" ProgID="Equation.3" ShapeID="_x0000_i1075" DrawAspect="Content" ObjectID="_1590988739" r:id="rId123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клапана 1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приводить в дію виконавчий механізм </w:t>
      </w:r>
      <w:r w:rsidRPr="00E5478D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60" w:dyaOrig="279">
          <v:shape id="_x0000_i1076" type="#_x0000_t75" style="width:18.35pt;height:14.25pt" o:ole="">
            <v:imagedata r:id="rId124" o:title=""/>
          </v:shape>
          <o:OLEObject Type="Embed" ProgID="Equation.3" ShapeID="_x0000_i1076" DrawAspect="Content" ObjectID="_1590988740" r:id="rId125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відкриває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клапан 2.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того, як буде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досягнутий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77" type="#_x0000_t75" style="width:14.95pt;height:17pt" o:ole="">
            <v:imagedata r:id="rId126" o:title=""/>
          </v:shape>
          <o:OLEObject Type="Embed" ProgID="Equation.3" ShapeID="_x0000_i1077" DrawAspect="Content" ObjectID="_1590988741" r:id="rId127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сигналу </w:t>
      </w:r>
      <w:r w:rsidRPr="00E5478D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260">
          <v:shape id="_x0000_i1078" type="#_x0000_t75" style="width:18.35pt;height:12.9pt" o:ole="">
            <v:imagedata r:id="rId128" o:title=""/>
          </v:shape>
          <o:OLEObject Type="Embed" ProgID="Equation.3" ShapeID="_x0000_i1078" DrawAspect="Content" ObjectID="_1590988742" r:id="rId129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датчика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80" w:dyaOrig="260">
          <v:shape id="_x0000_i1079" type="#_x0000_t75" style="width:19pt;height:12.9pt" o:ole="">
            <v:imagedata r:id="rId130" o:title=""/>
          </v:shape>
          <o:OLEObject Type="Embed" ProgID="Equation.3" ShapeID="_x0000_i1079" DrawAspect="Content" ObjectID="_1590988743" r:id="rId131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спрацьовує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пороговий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080" type="#_x0000_t75" style="width:27.15pt;height:14.25pt" o:ole="">
            <v:imagedata r:id="rId132" o:title=""/>
          </v:shape>
          <o:OLEObject Type="Embed" ProgID="Equation.3" ShapeID="_x0000_i1080" DrawAspect="Content" ObjectID="_1590988744" r:id="rId133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і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виконавчий механізм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081" type="#_x0000_t75" style="width:18.35pt;height:14.25pt" o:ole="">
            <v:imagedata r:id="rId134" o:title=""/>
          </v:shape>
          <o:OLEObject Type="Embed" ProgID="Equation.3" ShapeID="_x0000_i1081" DrawAspect="Content" ObjectID="_1590988745" r:id="rId13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закриває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клапан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2, а</w:t>
      </w:r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082" type="#_x0000_t75" style="width:18.35pt;height:12.9pt" o:ole="">
            <v:imagedata r:id="rId136" o:title=""/>
          </v:shape>
          <o:OLEObject Type="Embed" ProgID="Equation.3" ShapeID="_x0000_i1082" DrawAspect="Content" ObjectID="_1590988746" r:id="rId137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кінцевого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480" w:dyaOrig="279">
          <v:shape id="_x0000_i1083" type="#_x0000_t75" style="width:23.75pt;height:14.25pt" o:ole="">
            <v:imagedata r:id="rId138" o:title=""/>
          </v:shape>
          <o:OLEObject Type="Embed" ProgID="Equation.3" ShapeID="_x0000_i1083" DrawAspect="Content" ObjectID="_1590988747" r:id="rId13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приводить 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дію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привід 6 пере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мішувач</w:t>
      </w:r>
      <w:proofErr w:type="spellEnd"/>
      <w:r w:rsidRPr="00E5478D">
        <w:rPr>
          <w:rFonts w:ascii="Times New Roman" w:hAnsi="Times New Roman" w:cs="Times New Roman"/>
          <w:sz w:val="28"/>
          <w:szCs w:val="28"/>
          <w:lang w:val="uk-UA"/>
        </w:rPr>
        <w:t>а 4</w: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Відпрацювавши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необхідну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обертів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пере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мішувач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відключається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і на другу установку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5478D">
        <w:rPr>
          <w:rFonts w:ascii="Times New Roman" w:hAnsi="Times New Roman" w:cs="Times New Roman"/>
          <w:sz w:val="28"/>
          <w:szCs w:val="28"/>
          <w:vertAlign w:val="subscript"/>
        </w:rPr>
        <w:t>1-2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з блока 9 </w:t>
      </w:r>
      <w:r w:rsidRPr="00E547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готовності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). Злив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суміші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з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установки</w:t>
      </w:r>
      <w:r w:rsidRPr="00E5478D">
        <w:rPr>
          <w:rFonts w:ascii="Times New Roman" w:hAnsi="Times New Roman" w:cs="Times New Roman"/>
          <w:sz w:val="28"/>
          <w:szCs w:val="28"/>
        </w:rPr>
        <w:t xml:space="preserve"> проходить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одержання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зворотнього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сигналу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5478D">
        <w:rPr>
          <w:rFonts w:ascii="Times New Roman" w:hAnsi="Times New Roman" w:cs="Times New Roman"/>
          <w:sz w:val="28"/>
          <w:szCs w:val="28"/>
          <w:vertAlign w:val="subscript"/>
        </w:rPr>
        <w:t>2-1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установки.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Виконавчий механізм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E5478D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відкриває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5478D">
        <w:rPr>
          <w:rFonts w:ascii="Times New Roman" w:hAnsi="Times New Roman" w:cs="Times New Roman"/>
          <w:sz w:val="28"/>
          <w:szCs w:val="28"/>
        </w:rPr>
        <w:t>лапан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E5478D">
        <w:rPr>
          <w:rFonts w:ascii="Times New Roman" w:hAnsi="Times New Roman" w:cs="Times New Roman"/>
          <w:sz w:val="28"/>
          <w:szCs w:val="28"/>
        </w:rPr>
        <w:t xml:space="preserve"> і сигнал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готовності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зникає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рідиною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5478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спрацьовує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пороговий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SW</w:t>
      </w:r>
      <w:r w:rsidRPr="00E5478D">
        <w:rPr>
          <w:rFonts w:ascii="Times New Roman" w:hAnsi="Times New Roman" w:cs="Times New Roman"/>
          <w:sz w:val="28"/>
          <w:szCs w:val="28"/>
        </w:rPr>
        <w:t>1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084" type="#_x0000_t75" style="width:26.5pt;height:14.25pt" o:ole="">
            <v:imagedata r:id="rId140" o:title=""/>
          </v:shape>
          <o:OLEObject Type="Embed" ProgID="Equation.3" ShapeID="_x0000_i1084" DrawAspect="Content" ObjectID="_1590988748" r:id="rId141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і клапан 3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закривається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Сигнал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кінцевого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SE</w:t>
      </w:r>
      <w:r w:rsidRPr="00E5478D">
        <w:rPr>
          <w:rFonts w:ascii="Times New Roman" w:hAnsi="Times New Roman" w:cs="Times New Roman"/>
          <w:sz w:val="28"/>
          <w:szCs w:val="28"/>
        </w:rPr>
        <w:t xml:space="preserve">3 клапана 3 повинен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відновити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і через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перетворювач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9 </w:t>
      </w:r>
      <w:r w:rsidRPr="00E5478D">
        <w:rPr>
          <w:rFonts w:ascii="Times New Roman" w:hAnsi="Times New Roman" w:cs="Times New Roman"/>
          <w:sz w:val="28"/>
          <w:szCs w:val="28"/>
        </w:rPr>
        <w:t xml:space="preserve">прийти 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установку.</w:t>
      </w:r>
    </w:p>
    <w:p w:rsidR="00E5478D" w:rsidRPr="00E5478D" w:rsidRDefault="00E5478D" w:rsidP="00E5478D">
      <w:pPr>
        <w:spacing w:before="100" w:before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478D">
        <w:rPr>
          <w:rFonts w:ascii="Times New Roman" w:hAnsi="Times New Roman" w:cs="Times New Roman"/>
          <w:sz w:val="28"/>
          <w:szCs w:val="28"/>
        </w:rPr>
        <w:t xml:space="preserve">Для автоматичного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відповідності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поставленим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завданням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циклограма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Вхідні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сигнали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позначуються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буквою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5478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вихідні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– буквою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Проміжні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сигнали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позначуються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буквами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5478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E5478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E5478D">
        <w:rPr>
          <w:rFonts w:ascii="Times New Roman" w:hAnsi="Times New Roman" w:cs="Times New Roman"/>
          <w:i/>
          <w:sz w:val="28"/>
          <w:szCs w:val="28"/>
        </w:rPr>
        <w:t>.</w:t>
      </w:r>
      <w:r w:rsidRPr="00E5478D">
        <w:rPr>
          <w:rFonts w:ascii="Times New Roman" w:hAnsi="Times New Roman" w:cs="Times New Roman"/>
          <w:sz w:val="28"/>
          <w:szCs w:val="28"/>
        </w:rPr>
        <w:t xml:space="preserve"> Для того,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щоби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наглядно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представити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ідовності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подаються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вхідні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вихідні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сигнали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,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циклограмі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показувати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робочий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рух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виконавчих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механізмів</w: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приймають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участь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керування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Побудова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циклограми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з початкового стану.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клапани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(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5478D">
        <w:rPr>
          <w:rFonts w:ascii="Times New Roman" w:hAnsi="Times New Roman" w:cs="Times New Roman"/>
          <w:sz w:val="28"/>
          <w:szCs w:val="28"/>
        </w:rPr>
        <w:t>1=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5478D">
        <w:rPr>
          <w:rFonts w:ascii="Times New Roman" w:hAnsi="Times New Roman" w:cs="Times New Roman"/>
          <w:sz w:val="28"/>
          <w:szCs w:val="28"/>
        </w:rPr>
        <w:t>2=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5478D">
        <w:rPr>
          <w:rFonts w:ascii="Times New Roman" w:hAnsi="Times New Roman" w:cs="Times New Roman"/>
          <w:sz w:val="28"/>
          <w:szCs w:val="28"/>
        </w:rPr>
        <w:t xml:space="preserve">3=1),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ідина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5478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5478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порогові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виході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0 (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5478D">
        <w:rPr>
          <w:rFonts w:ascii="Times New Roman" w:hAnsi="Times New Roman" w:cs="Times New Roman"/>
          <w:sz w:val="28"/>
          <w:szCs w:val="28"/>
        </w:rPr>
        <w:t>4=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5478D">
        <w:rPr>
          <w:rFonts w:ascii="Times New Roman" w:hAnsi="Times New Roman" w:cs="Times New Roman"/>
          <w:sz w:val="28"/>
          <w:szCs w:val="28"/>
        </w:rPr>
        <w:t>5=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5478D">
        <w:rPr>
          <w:rFonts w:ascii="Times New Roman" w:hAnsi="Times New Roman" w:cs="Times New Roman"/>
          <w:sz w:val="28"/>
          <w:szCs w:val="28"/>
        </w:rPr>
        <w:t xml:space="preserve">6=0).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5478D">
        <w:rPr>
          <w:rFonts w:ascii="Times New Roman" w:hAnsi="Times New Roman" w:cs="Times New Roman"/>
          <w:sz w:val="28"/>
          <w:szCs w:val="28"/>
        </w:rPr>
        <w:t xml:space="preserve">7 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головного вала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змішувача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відношенні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стикується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0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Іншою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умовою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автоматичного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сигналу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1085" type="#_x0000_t75" style="width:12.25pt;height:17pt" o:ole="">
            <v:imagedata r:id="rId142" o:title=""/>
          </v:shape>
          <o:OLEObject Type="Embed" ProgID="Equation.3" ShapeID="_x0000_i1085" DrawAspect="Content" ObjectID="_1590988749" r:id="rId143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функціонального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вузла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Необхідна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пускового сигналу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086" type="#_x0000_t75" style="width:14.25pt;height:17pt" o:ole="">
            <v:imagedata r:id="rId144" o:title=""/>
          </v:shape>
          <o:OLEObject Type="Embed" ProgID="Equation.3" ShapeID="_x0000_i1086" DrawAspect="Content" ObjectID="_1590988750" r:id="rId14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функціонального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вузла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  <w:lang w:val="uk-UA"/>
        </w:rPr>
        <w:t>Весь п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роцес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керування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розділити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на 11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тактів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(див. рис.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23.3</w:t>
      </w:r>
      <w:r w:rsidRPr="00E5478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5478D" w:rsidRPr="00E5478D" w:rsidRDefault="00E5478D" w:rsidP="00E5478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</w:rPr>
        <w:object w:dxaOrig="11343" w:dyaOrig="7325">
          <v:shape id="_x0000_i1087" type="#_x0000_t75" style="width:324pt;height:269.65pt" o:ole="">
            <v:imagedata r:id="rId146" o:title=""/>
          </v:shape>
          <o:OLEObject Type="Embed" ProgID="CorelDRAW.Graphic.13" ShapeID="_x0000_i1087" DrawAspect="Content" ObjectID="_1590988751" r:id="rId147"/>
        </w:objec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  <w:lang w:val="uk-UA"/>
        </w:rPr>
        <w:t>Рис. 23.3. Загальна циклограма автоматичного процесу.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Такт1.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Після подачі пускового сигналу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088" type="#_x0000_t75" style="width:14.25pt;height:17pt" o:ole="">
            <v:imagedata r:id="rId148" o:title=""/>
          </v:shape>
          <o:OLEObject Type="Embed" ProgID="Equation.3" ShapeID="_x0000_i1088" DrawAspect="Content" ObjectID="_1590988752" r:id="rId149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появляється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089" type="#_x0000_t75" style="width:15.6pt;height:12.9pt" o:ole="">
            <v:imagedata r:id="rId150" o:title=""/>
          </v:shape>
          <o:OLEObject Type="Embed" ProgID="Equation.3" ShapeID="_x0000_i1089" DrawAspect="Content" ObjectID="_1590988753" r:id="rId151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, після чого відкривається клапан 1 і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090" type="#_x0000_t75" style="width:15.6pt;height:12.9pt" o:ole="">
            <v:imagedata r:id="rId152" o:title=""/>
          </v:shape>
          <o:OLEObject Type="Embed" ProgID="Equation.3" ShapeID="_x0000_i1090" DrawAspect="Content" ObjectID="_1590988754" r:id="rId153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кінцевого перемикача зникає. Таким чином, пройшов запуск установки і сигнал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091" type="#_x0000_t75" style="width:14.25pt;height:17pt" o:ole="">
            <v:imagedata r:id="rId154" o:title=""/>
          </v:shape>
          <o:OLEObject Type="Embed" ProgID="Equation.3" ShapeID="_x0000_i1091" DrawAspect="Content" ObjectID="_1590988755" r:id="rId155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може щезнути. Після того, як відкрився клапан 1 рівень рідини в установці підвищується і спрацьовує </w:t>
      </w:r>
      <w:proofErr w:type="spellStart"/>
      <w:r w:rsidRPr="00E5478D">
        <w:rPr>
          <w:rFonts w:ascii="Times New Roman" w:hAnsi="Times New Roman" w:cs="Times New Roman"/>
          <w:sz w:val="28"/>
          <w:szCs w:val="28"/>
          <w:lang w:val="uk-UA"/>
        </w:rPr>
        <w:t>пороговий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перемикач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092" type="#_x0000_t75" style="width:26.5pt;height:14.25pt" o:ole="">
            <v:imagedata r:id="rId156" o:title=""/>
          </v:shape>
          <o:OLEObject Type="Embed" ProgID="Equation.3" ShapeID="_x0000_i1092" DrawAspect="Content" ObjectID="_1590988756" r:id="rId157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. Це значить, що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093" type="#_x0000_t75" style="width:15.6pt;height:12.9pt" o:ole="">
            <v:imagedata r:id="rId158" o:title=""/>
          </v:shape>
          <o:OLEObject Type="Embed" ProgID="Equation.3" ShapeID="_x0000_i1093" DrawAspect="Content" ObjectID="_1590988757" r:id="rId159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став рівним 1. Необхідно відмітити, що сигнали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00" w:dyaOrig="279">
          <v:shape id="_x0000_i1094" type="#_x0000_t75" style="width:35.3pt;height:14.25pt" o:ole="">
            <v:imagedata r:id="rId160" o:title=""/>
          </v:shape>
          <o:OLEObject Type="Embed" ProgID="Equation.3" ShapeID="_x0000_i1094" DrawAspect="Content" ObjectID="_1590988758" r:id="rId161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700" w:dyaOrig="260">
          <v:shape id="_x0000_i1095" type="#_x0000_t75" style="width:35.3pt;height:12.9pt" o:ole="">
            <v:imagedata r:id="rId162" o:title=""/>
          </v:shape>
          <o:OLEObject Type="Embed" ProgID="Equation.3" ShapeID="_x0000_i1095" DrawAspect="Content" ObjectID="_1590988759" r:id="rId163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є наслідком сигналу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096" type="#_x0000_t75" style="width:15.6pt;height:12.9pt" o:ole="">
            <v:imagedata r:id="rId164" o:title=""/>
          </v:shape>
          <o:OLEObject Type="Embed" ProgID="Equation.3" ShapeID="_x0000_i1096" DrawAspect="Content" ObjectID="_1590988760" r:id="rId165"/>
        </w:objec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, який появляється з деякою затримкою після початку такту 1.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2</w: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такт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відкритий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(початок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дозування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ідини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з витратою </w:t>
      </w:r>
      <w:r w:rsidRPr="00E5478D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60" w:dyaOrig="340">
          <v:shape id="_x0000_i1097" type="#_x0000_t75" style="width:12.9pt;height:17pt" o:ole="">
            <v:imagedata r:id="rId166" o:title=""/>
          </v:shape>
          <o:OLEObject Type="Embed" ProgID="Equation.3" ShapeID="_x0000_i1097" DrawAspect="Content" ObjectID="_1590988761" r:id="rId167"/>
        </w:object>
      </w:r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Такт 3</w: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Спрацьовує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пороговий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98" type="#_x0000_t75" style="width:27.85pt;height:14.25pt" o:ole="">
            <v:imagedata r:id="rId168" o:title=""/>
          </v:shape>
          <o:OLEObject Type="Embed" ProgID="Equation.3" ShapeID="_x0000_i1098" DrawAspect="Content" ObjectID="_1590988762" r:id="rId16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значить,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099" type="#_x0000_t75" style="width:18.35pt;height:14.25pt" o:ole="">
            <v:imagedata r:id="rId170" o:title=""/>
          </v:shape>
          <o:OLEObject Type="Embed" ProgID="Equation.3" ShapeID="_x0000_i1099" DrawAspect="Content" ObjectID="_1590988763" r:id="rId171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івни</w:t>
      </w:r>
      <w:proofErr w:type="spellEnd"/>
      <w:r w:rsidRPr="00E5478D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E5478D">
        <w:rPr>
          <w:rFonts w:ascii="Times New Roman" w:hAnsi="Times New Roman" w:cs="Times New Roman"/>
          <w:sz w:val="28"/>
          <w:szCs w:val="28"/>
        </w:rPr>
        <w:t xml:space="preserve"> 1, а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100" type="#_x0000_t75" style="width:15.6pt;height:12.9pt" o:ole="">
            <v:imagedata r:id="rId172" o:title=""/>
          </v:shape>
          <o:OLEObject Type="Embed" ProgID="Equation.3" ShapeID="_x0000_i1100" DrawAspect="Content" ObjectID="_1590988764" r:id="rId173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став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0 (клапан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закривається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дозування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закінчилося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4</w:t>
      </w:r>
      <w:r w:rsidRPr="00E5478D">
        <w:rPr>
          <w:rFonts w:ascii="Times New Roman" w:hAnsi="Times New Roman" w:cs="Times New Roman"/>
          <w:sz w:val="28"/>
          <w:szCs w:val="28"/>
        </w:rPr>
        <w:t xml:space="preserve">. 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закритий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появляється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660" w:dyaOrig="260">
          <v:shape id="_x0000_i1101" type="#_x0000_t75" style="width:33.3pt;height:12.9pt" o:ole="">
            <v:imagedata r:id="rId174" o:title=""/>
          </v:shape>
          <o:OLEObject Type="Embed" ProgID="Equation.3" ShapeID="_x0000_i1101" DrawAspect="Content" ObjectID="_1590988765" r:id="rId17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02" type="#_x0000_t75" style="width:18.35pt;height:12.9pt" o:ole="">
            <v:imagedata r:id="rId176" o:title=""/>
          </v:shape>
          <o:OLEObject Type="Embed" ProgID="Equation.3" ShapeID="_x0000_i1102" DrawAspect="Content" ObjectID="_1590988766" r:id="rId177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повинен стати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1. 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відкривається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а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03" type="#_x0000_t75" style="width:18.35pt;height:12.9pt" o:ole="">
            <v:imagedata r:id="rId178" o:title=""/>
          </v:shape>
          <o:OLEObject Type="Embed" ProgID="Equation.3" ShapeID="_x0000_i1103" DrawAspect="Content" ObjectID="_1590988767" r:id="rId17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деякою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затримкою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приймає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нульове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5</w:t>
      </w:r>
      <w:r w:rsidRPr="00E5478D">
        <w:rPr>
          <w:rFonts w:ascii="Times New Roman" w:hAnsi="Times New Roman" w:cs="Times New Roman"/>
          <w:sz w:val="28"/>
          <w:szCs w:val="28"/>
        </w:rPr>
        <w:t xml:space="preserve">. 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відкритий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(початок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дозування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ідини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з витратою </w:t>
      </w:r>
      <w:r w:rsidRPr="00E5478D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0" w:dyaOrig="340">
          <v:shape id="_x0000_i1104" type="#_x0000_t75" style="width:14.95pt;height:17pt" o:ole="">
            <v:imagedata r:id="rId180" o:title=""/>
          </v:shape>
          <o:OLEObject Type="Embed" ProgID="Equation.3" ShapeID="_x0000_i1104" DrawAspect="Content" ObjectID="_1590988768" r:id="rId181"/>
        </w:object>
      </w:r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6</w: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Спрацьовує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пороговий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105" type="#_x0000_t75" style="width:27.85pt;height:14.25pt" o:ole="">
            <v:imagedata r:id="rId168" o:title=""/>
          </v:shape>
          <o:OLEObject Type="Embed" ProgID="Equation.3" ShapeID="_x0000_i1105" DrawAspect="Content" ObjectID="_1590988769" r:id="rId18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значить,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00" w:dyaOrig="279">
          <v:shape id="_x0000_i1106" type="#_x0000_t75" style="width:35.3pt;height:14.25pt" o:ole="">
            <v:imagedata r:id="rId183" o:title=""/>
          </v:shape>
          <o:OLEObject Type="Embed" ProgID="Equation.3" ShapeID="_x0000_i1106" DrawAspect="Content" ObjectID="_1590988770" r:id="rId184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тому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07" type="#_x0000_t75" style="width:18.35pt;height:12.9pt" o:ole="">
            <v:imagedata r:id="rId176" o:title=""/>
          </v:shape>
          <o:OLEObject Type="Embed" ProgID="Equation.3" ShapeID="_x0000_i1107" DrawAspect="Content" ObjectID="_1590988771" r:id="rId18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став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0 (клапан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закривається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закінчується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дозування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7</w:t>
      </w:r>
      <w:r w:rsidRPr="00E5478D">
        <w:rPr>
          <w:rFonts w:ascii="Times New Roman" w:hAnsi="Times New Roman" w:cs="Times New Roman"/>
          <w:sz w:val="28"/>
          <w:szCs w:val="28"/>
        </w:rPr>
        <w:t xml:space="preserve">. 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закритий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08" type="#_x0000_t75" style="width:18.35pt;height:12.9pt" o:ole="">
            <v:imagedata r:id="rId186" o:title=""/>
          </v:shape>
          <o:OLEObject Type="Embed" ProgID="Equation.3" ShapeID="_x0000_i1108" DrawAspect="Content" ObjectID="_1590988772" r:id="rId187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1, в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09" type="#_x0000_t75" style="width:17pt;height:14.25pt" o:ole="">
            <v:imagedata r:id="rId188" o:title=""/>
          </v:shape>
          <o:OLEObject Type="Embed" ProgID="Equation.3" ShapeID="_x0000_i1109" DrawAspect="Content" ObjectID="_1590988773" r:id="rId18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повинен стати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1 (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змішувач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приводиться в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дію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появляється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10" type="#_x0000_t75" style="width:18.35pt;height:14.25pt" o:ole="">
            <v:imagedata r:id="rId190" o:title=""/>
          </v:shape>
          <o:OLEObject Type="Embed" ProgID="Equation.3" ShapeID="_x0000_i1110" DrawAspect="Content" ObjectID="_1590988774" r:id="rId191"/>
        </w:object>
      </w:r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8</w: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одержання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заданої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11" type="#_x0000_t75" style="width:18.35pt;height:14.25pt" o:ole="">
            <v:imagedata r:id="rId192" o:title=""/>
          </v:shape>
          <o:OLEObject Type="Embed" ProgID="Equation.3" ShapeID="_x0000_i1111" DrawAspect="Content" ObjectID="_1590988775" r:id="rId193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12" type="#_x0000_t75" style="width:17pt;height:14.25pt" o:ole="">
            <v:imagedata r:id="rId194" o:title=""/>
          </v:shape>
          <o:OLEObject Type="Embed" ProgID="Equation.3" ShapeID="_x0000_i1112" DrawAspect="Content" ObjectID="_1590988776" r:id="rId19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0 (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змішувач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відключається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),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113" type="#_x0000_t75" style="width:33.95pt;height:14.25pt" o:ole="">
            <v:imagedata r:id="rId196" o:title=""/>
          </v:shape>
          <o:OLEObject Type="Embed" ProgID="Equation.3" ShapeID="_x0000_i1113" DrawAspect="Content" ObjectID="_1590988777" r:id="rId197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готовності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9</w: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Появляється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зворотний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14" type="#_x0000_t75" style="width:18.35pt;height:14.25pt" o:ole="">
            <v:imagedata r:id="rId198" o:title=""/>
          </v:shape>
          <o:OLEObject Type="Embed" ProgID="Equation.3" ShapeID="_x0000_i1114" DrawAspect="Content" ObjectID="_1590988778" r:id="rId19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тому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15" type="#_x0000_t75" style="width:18.35pt;height:12.9pt" o:ole="">
            <v:imagedata r:id="rId200" o:title=""/>
          </v:shape>
          <o:OLEObject Type="Embed" ProgID="Equation.3" ShapeID="_x0000_i1115" DrawAspect="Content" ObjectID="_1590988779" r:id="rId201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1 (клапан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відкривається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116" type="#_x0000_t75" style="width:33.95pt;height:14.25pt" o:ole="">
            <v:imagedata r:id="rId202" o:title=""/>
          </v:shape>
          <o:OLEObject Type="Embed" ProgID="Equation.3" ShapeID="_x0000_i1116" DrawAspect="Content" ObjectID="_1590988780" r:id="rId203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і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затримкою</w:t>
      </w:r>
      <w:proofErr w:type="spellEnd"/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в часі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зникає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) і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17" type="#_x0000_t75" style="width:17pt;height:14.25pt" o:ole="">
            <v:imagedata r:id="rId204" o:title=""/>
          </v:shape>
          <o:OLEObject Type="Embed" ProgID="Equation.3" ShapeID="_x0000_i1117" DrawAspect="Content" ObjectID="_1590988781" r:id="rId20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щезнути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Сигнали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18" type="#_x0000_t75" style="width:18.35pt;height:12.9pt" o:ole="">
            <v:imagedata r:id="rId206" o:title=""/>
          </v:shape>
          <o:OLEObject Type="Embed" ProgID="Equation.3" ShapeID="_x0000_i1118" DrawAspect="Content" ObjectID="_1590988782" r:id="rId207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і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1119" type="#_x0000_t75" style="width:12.25pt;height:17pt" o:ole="">
            <v:imagedata r:id="rId208" o:title=""/>
          </v:shape>
          <o:OLEObject Type="Embed" ProgID="Equation.3" ShapeID="_x0000_i1119" DrawAspect="Content" ObjectID="_1590988783" r:id="rId20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повертають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лічильник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початковий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стан.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10</w:t>
      </w:r>
      <w:r w:rsidRPr="00E5478D">
        <w:rPr>
          <w:rFonts w:ascii="Times New Roman" w:hAnsi="Times New Roman" w:cs="Times New Roman"/>
          <w:sz w:val="28"/>
          <w:szCs w:val="28"/>
        </w:rPr>
        <w:t xml:space="preserve">. 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відкритий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(початок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зливу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суміші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сигнали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00" w:dyaOrig="279">
          <v:shape id="_x0000_i1120" type="#_x0000_t75" style="width:35.3pt;height:14.25pt" o:ole="">
            <v:imagedata r:id="rId210" o:title=""/>
          </v:shape>
          <o:OLEObject Type="Embed" ProgID="Equation.3" ShapeID="_x0000_i1120" DrawAspect="Content" ObjectID="_1590988784" r:id="rId211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і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121" type="#_x0000_t75" style="width:33.95pt;height:14.25pt" o:ole="">
            <v:imagedata r:id="rId212" o:title=""/>
          </v:shape>
          <o:OLEObject Type="Embed" ProgID="Equation.3" ShapeID="_x0000_i1121" DrawAspect="Content" ObjectID="_1590988785" r:id="rId213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щезають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t>Такт 11</w:t>
      </w:r>
      <w:r w:rsidRPr="00E5478D">
        <w:rPr>
          <w:rFonts w:ascii="Times New Roman" w:hAnsi="Times New Roman" w:cs="Times New Roman"/>
          <w:sz w:val="28"/>
          <w:szCs w:val="28"/>
        </w:rPr>
        <w:t xml:space="preserve">.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700" w:dyaOrig="260">
          <v:shape id="_x0000_i1122" type="#_x0000_t75" style="width:35.3pt;height:12.9pt" o:ole="">
            <v:imagedata r:id="rId214" o:title=""/>
          </v:shape>
          <o:OLEObject Type="Embed" ProgID="Equation.3" ShapeID="_x0000_i1122" DrawAspect="Content" ObjectID="_1590988786" r:id="rId21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зникає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кінець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зливу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суміші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), тому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23" type="#_x0000_t75" style="width:18.35pt;height:12.9pt" o:ole="">
            <v:imagedata r:id="rId216" o:title=""/>
          </v:shape>
          <o:OLEObject Type="Embed" ProgID="Equation.3" ShapeID="_x0000_i1123" DrawAspect="Content" ObjectID="_1590988787" r:id="rId217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івним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0 (клапан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закривається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Такт 1</w:t>
      </w:r>
      <w:r w:rsidRPr="00E5478D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</w:t>
      </w:r>
      <w:r w:rsidRPr="00E5478D">
        <w:rPr>
          <w:rFonts w:ascii="Times New Roman" w:hAnsi="Times New Roman" w:cs="Times New Roman"/>
          <w:sz w:val="28"/>
          <w:szCs w:val="28"/>
        </w:rPr>
        <w:t xml:space="preserve">. Клапан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закритий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Появляється</w:t>
      </w:r>
      <w:proofErr w:type="spellEnd"/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124" type="#_x0000_t75" style="width:33.95pt;height:14.25pt" o:ole="">
            <v:imagedata r:id="rId218" o:title=""/>
          </v:shape>
          <o:OLEObject Type="Embed" ProgID="Equation.3" ShapeID="_x0000_i1124" DrawAspect="Content" ObjectID="_1590988788" r:id="rId21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Початкове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досягнуто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появиться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пусковий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125" type="#_x0000_t75" style="width:14.25pt;height:17pt" o:ole="">
            <v:imagedata r:id="rId154" o:title=""/>
          </v:shape>
          <o:OLEObject Type="Embed" ProgID="Equation.3" ShapeID="_x0000_i1125" DrawAspect="Content" ObjectID="_1590988789" r:id="rId22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повториться.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циклограми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побудувати</w:t>
      </w:r>
      <w:r w:rsidRPr="00E5478D">
        <w:rPr>
          <w:rFonts w:ascii="Times New Roman" w:hAnsi="Times New Roman" w:cs="Times New Roman"/>
          <w:sz w:val="28"/>
          <w:szCs w:val="28"/>
        </w:rPr>
        <w:t xml:space="preserve"> принцип</w:t>
      </w:r>
      <w:proofErr w:type="spellStart"/>
      <w:r w:rsidRPr="00E5478D">
        <w:rPr>
          <w:rFonts w:ascii="Times New Roman" w:hAnsi="Times New Roman" w:cs="Times New Roman"/>
          <w:sz w:val="28"/>
          <w:szCs w:val="28"/>
          <w:lang w:val="uk-UA"/>
        </w:rPr>
        <w:t>ову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схему для 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автоматичного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з того,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формулюють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логічні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одержання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вихідних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сигналів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Для кожного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вихідного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сигналу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знаходиться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вхідний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E5478D">
        <w:rPr>
          <w:rFonts w:ascii="Times New Roman" w:hAnsi="Times New Roman" w:cs="Times New Roman"/>
          <w:sz w:val="28"/>
          <w:szCs w:val="28"/>
        </w:rPr>
        <w:t>в</w:t>
      </w:r>
      <w:r w:rsidRPr="00E5478D">
        <w:rPr>
          <w:rFonts w:ascii="Times New Roman" w:hAnsi="Times New Roman" w:cs="Times New Roman"/>
          <w:sz w:val="28"/>
          <w:szCs w:val="28"/>
        </w:rPr>
        <w:sym w:font="Symbol" w:char="F0A2"/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язана</w:t>
      </w:r>
      <w:proofErr w:type="spellEnd"/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зміною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вихідного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сигналу.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спостерігаючи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даним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вхідним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сигналом у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тактах і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порівнюючи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вихідними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сигналами,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вводити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блокування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sym w:font="Symbol" w:char="F0A2"/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ятовуючий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пристрій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</w:rPr>
        <w:t>Для прикладу, на рис.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23.4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вхідні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сигнали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час автоматичного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діяти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виходи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виконана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умова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126" type="#_x0000_t75" style="width:29.9pt;height:17pt" o:ole="">
            <v:imagedata r:id="rId221" o:title=""/>
          </v:shape>
          <o:OLEObject Type="Embed" ProgID="Equation.3" ShapeID="_x0000_i1126" DrawAspect="Content" ObjectID="_1590988790" r:id="rId22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478D" w:rsidRPr="00E5478D" w:rsidRDefault="00E5478D" w:rsidP="00E5478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</w:rPr>
        <w:object w:dxaOrig="8413" w:dyaOrig="4200">
          <v:shape id="_x0000_i1127" type="#_x0000_t75" style="width:324pt;height:201.75pt" o:ole="">
            <v:imagedata r:id="rId223" o:title=""/>
          </v:shape>
          <o:OLEObject Type="Embed" ProgID="CorelDRAW.Graphic.13" ShapeID="_x0000_i1127" DrawAspect="Content" ObjectID="_1590988791" r:id="rId224"/>
        </w:objec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Рис. 23.4. Принципова схема сигнальних потоків для </w:t>
      </w:r>
    </w:p>
    <w:p w:rsidR="00E5478D" w:rsidRPr="00E5478D" w:rsidRDefault="00E5478D" w:rsidP="00E5478D">
      <w:pPr>
        <w:spacing w:line="360" w:lineRule="auto"/>
        <w:ind w:firstLine="12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  <w:lang w:val="uk-UA"/>
        </w:rPr>
        <w:t>функціонального вузла “Автоматичний процес”.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Вихідний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128" type="#_x0000_t75" style="width:15.6pt;height:12.9pt" o:ole="">
            <v:imagedata r:id="rId225" o:title=""/>
          </v:shape>
          <o:OLEObject Type="Embed" ProgID="Equation.3" ShapeID="_x0000_i1128" DrawAspect="Content" ObjectID="_1590988792" r:id="rId22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переходить в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одиничний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стан при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сигналу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1129" type="#_x0000_t75" style="width:31.9pt;height:17pt" o:ole="">
            <v:imagedata r:id="rId227" o:title=""/>
          </v:shape>
          <o:OLEObject Type="Embed" ProgID="Equation.3" ShapeID="_x0000_i1129" DrawAspect="Content" ObjectID="_1590988793" r:id="rId228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нулеве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E5478D">
        <w:rPr>
          <w:rFonts w:ascii="Times New Roman" w:hAnsi="Times New Roman" w:cs="Times New Roman"/>
          <w:sz w:val="28"/>
          <w:szCs w:val="28"/>
        </w:rPr>
        <w:t xml:space="preserve">при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130" type="#_x0000_t75" style="width:33.95pt;height:14.25pt" o:ole="">
            <v:imagedata r:id="rId229" o:title=""/>
          </v:shape>
          <o:OLEObject Type="Embed" ProgID="Equation.3" ShapeID="_x0000_i1130" DrawAspect="Content" ObjectID="_1590988794" r:id="rId23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записати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чином: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sz w:val="28"/>
          <w:szCs w:val="28"/>
        </w:rPr>
        <w:lastRenderedPageBreak/>
        <w:t xml:space="preserve">1.Для </w:t>
      </w:r>
      <w:proofErr w:type="spellStart"/>
      <w:r w:rsidRPr="00E5478D">
        <w:rPr>
          <w:rFonts w:ascii="Times New Roman" w:hAnsi="Times New Roman" w:cs="Times New Roman"/>
          <w:sz w:val="28"/>
          <w:szCs w:val="28"/>
          <w:lang w:val="uk-UA"/>
        </w:rPr>
        <w:t>спигналу</w:t>
      </w:r>
      <w:proofErr w:type="spellEnd"/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131" type="#_x0000_t75" style="width:15.6pt;height:12.9pt" o:ole="">
            <v:imagedata r:id="rId231" o:title=""/>
          </v:shape>
          <o:OLEObject Type="Embed" ProgID="Equation.3" ShapeID="_x0000_i1131" DrawAspect="Content" ObjectID="_1590988795" r:id="rId23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: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40" w:dyaOrig="279">
          <v:shape id="_x0000_i1132" type="#_x0000_t75" style="width:36.7pt;height:14.25pt" o:ole="">
            <v:imagedata r:id="rId233" o:title=""/>
          </v:shape>
          <o:OLEObject Type="Embed" ProgID="Equation.3" ShapeID="_x0000_i1132" DrawAspect="Content" ObjectID="_1590988796" r:id="rId234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сигналу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133" type="#_x0000_t75" style="width:14.25pt;height:17pt" o:ole="">
            <v:imagedata r:id="rId144" o:title=""/>
          </v:shape>
          <o:OLEObject Type="Embed" ProgID="Equation.3" ShapeID="_x0000_i1133" DrawAspect="Content" ObjectID="_1590988797" r:id="rId235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80" w:dyaOrig="279">
          <v:shape id="_x0000_i1134" type="#_x0000_t75" style="width:38.7pt;height:14.25pt" o:ole="">
            <v:imagedata r:id="rId236" o:title=""/>
          </v:shape>
          <o:OLEObject Type="Embed" ProgID="Equation.3" ShapeID="_x0000_i1134" DrawAspect="Content" ObjectID="_1590988798" r:id="rId237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сигналу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35" type="#_x0000_t75" style="width:18.35pt;height:14.25pt" o:ole="">
            <v:imagedata r:id="rId238" o:title=""/>
          </v:shape>
          <o:OLEObject Type="Embed" ProgID="Equation.3" ShapeID="_x0000_i1135" DrawAspect="Content" ObjectID="_1590988799" r:id="rId23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i/>
          <w:iCs/>
          <w:sz w:val="28"/>
          <w:szCs w:val="28"/>
        </w:rPr>
        <w:t>Умова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Сигнал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136" type="#_x0000_t75" style="width:14.25pt;height:17pt" o:ole="">
            <v:imagedata r:id="rId240" o:title=""/>
          </v:shape>
          <o:OLEObject Type="Embed" ProgID="Equation.3" ShapeID="_x0000_i1136" DrawAspect="Content" ObjectID="_1590988800" r:id="rId241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діє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короткочасно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sym w:font="Symbol" w:char="F0A2"/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ятовуючий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пристрій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sym w:font="Symbol" w:char="F0A2"/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ятовуючого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пристрою: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1020" w:dyaOrig="340">
          <v:shape id="_x0000_i1137" type="#_x0000_t75" style="width:50.95pt;height:17pt" o:ole="">
            <v:imagedata r:id="rId242" o:title=""/>
          </v:shape>
          <o:OLEObject Type="Embed" ProgID="Equation.3" ShapeID="_x0000_i1137" DrawAspect="Content" ObjectID="_1590988801" r:id="rId243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1240" w:dyaOrig="340">
          <v:shape id="_x0000_i1138" type="#_x0000_t75" style="width:62.5pt;height:17pt" o:ole="">
            <v:imagedata r:id="rId244" o:title=""/>
          </v:shape>
          <o:OLEObject Type="Embed" ProgID="Equation.3" ShapeID="_x0000_i1138" DrawAspect="Content" ObjectID="_1590988802" r:id="rId245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39" type="#_x0000_t75" style="width:18.35pt;height:12.9pt" o:ole="">
            <v:imagedata r:id="rId246" o:title=""/>
          </v:shape>
          <o:OLEObject Type="Embed" ProgID="Equation.3" ShapeID="_x0000_i1139" DrawAspect="Content" ObjectID="_1590988803" r:id="rId247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: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80" w:dyaOrig="279">
          <v:shape id="_x0000_i1140" type="#_x0000_t75" style="width:38.7pt;height:14.25pt" o:ole="">
            <v:imagedata r:id="rId248" o:title=""/>
          </v:shape>
          <o:OLEObject Type="Embed" ProgID="Equation.3" ShapeID="_x0000_i1140" DrawAspect="Content" ObjectID="_1590988804" r:id="rId249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141" type="#_x0000_t75" style="width:15.6pt;height:12.9pt" o:ole="">
            <v:imagedata r:id="rId120" o:title=""/>
          </v:shape>
          <o:OLEObject Type="Embed" ProgID="Equation.3" ShapeID="_x0000_i1141" DrawAspect="Content" ObjectID="_1590988805" r:id="rId25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820" w:dyaOrig="279">
          <v:shape id="_x0000_i1142" type="#_x0000_t75" style="width:41.45pt;height:14.25pt" o:ole="">
            <v:imagedata r:id="rId251" o:title=""/>
          </v:shape>
          <o:OLEObject Type="Embed" ProgID="Equation.3" ShapeID="_x0000_i1142" DrawAspect="Content" ObjectID="_1590988806" r:id="rId25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43" type="#_x0000_t75" style="width:18.35pt;height:14.25pt" o:ole="">
            <v:imagedata r:id="rId253" o:title=""/>
          </v:shape>
          <o:OLEObject Type="Embed" ProgID="Equation.3" ShapeID="_x0000_i1143" DrawAspect="Content" ObjectID="_1590988807" r:id="rId254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i/>
          <w:iCs/>
          <w:sz w:val="28"/>
          <w:szCs w:val="28"/>
        </w:rPr>
        <w:t>Умова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144" type="#_x0000_t75" style="width:15.6pt;height:12.9pt" o:ole="">
            <v:imagedata r:id="rId255" o:title=""/>
          </v:shape>
          <o:OLEObject Type="Embed" ProgID="Equation.3" ShapeID="_x0000_i1144" DrawAspect="Content" ObjectID="_1590988808" r:id="rId25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тривалий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45" type="#_x0000_t75" style="width:18.35pt;height:12.9pt" o:ole="">
            <v:imagedata r:id="rId257" o:title=""/>
          </v:shape>
          <o:OLEObject Type="Embed" ProgID="Equation.3" ShapeID="_x0000_i1145" DrawAspect="Content" ObjectID="_1590988809" r:id="rId258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46" type="#_x0000_t75" style="width:18.35pt;height:14.25pt" o:ole="">
            <v:imagedata r:id="rId259" o:title=""/>
          </v:shape>
          <o:OLEObject Type="Embed" ProgID="Equation.3" ShapeID="_x0000_i1146" DrawAspect="Content" ObjectID="_1590988810" r:id="rId26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. Тому для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тактів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10, 11 і 1</w:t>
      </w:r>
      <w:r w:rsidRPr="00E5478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нео</w:t>
      </w:r>
      <w:proofErr w:type="spellEnd"/>
      <w:r w:rsidRPr="00E5478D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хідно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ввести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додаткове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блокування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використати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сигнали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740" w:dyaOrig="320">
          <v:shape id="_x0000_i1147" type="#_x0000_t75" style="width:36.7pt;height:15.6pt" o:ole="">
            <v:imagedata r:id="rId261" o:title=""/>
          </v:shape>
          <o:OLEObject Type="Embed" ProgID="Equation.3" ShapeID="_x0000_i1147" DrawAspect="Content" ObjectID="_1590988811" r:id="rId262"/>
        </w:object>
      </w:r>
      <w:r w:rsidRPr="00E5478D">
        <w:rPr>
          <w:rFonts w:ascii="Times New Roman" w:hAnsi="Times New Roman" w:cs="Times New Roman"/>
          <w:sz w:val="28"/>
          <w:szCs w:val="28"/>
        </w:rPr>
        <w:t>: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540" w:dyaOrig="340">
          <v:shape id="_x0000_i1148" type="#_x0000_t75" style="width:127pt;height:17pt" o:ole="">
            <v:imagedata r:id="rId263" o:title=""/>
          </v:shape>
          <o:OLEObject Type="Embed" ProgID="Equation.3" ShapeID="_x0000_i1148" DrawAspect="Content" ObjectID="_1590988812" r:id="rId264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установки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пороговий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перемикач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149" type="#_x0000_t75" style="width:27.15pt;height:14.25pt" o:ole="">
            <v:imagedata r:id="rId265" o:title=""/>
          </v:shape>
          <o:OLEObject Type="Embed" ProgID="Equation.3" ShapeID="_x0000_i1149" DrawAspect="Content" ObjectID="_1590988813" r:id="rId26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спрацювати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ідини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і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50" type="#_x0000_t75" style="width:18.35pt;height:14.25pt" o:ole="">
            <v:imagedata r:id="rId267" o:title=""/>
          </v:shape>
          <o:OLEObject Type="Embed" ProgID="Equation.3" ShapeID="_x0000_i1150" DrawAspect="Content" ObjectID="_1590988814" r:id="rId268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пульсувати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”. Тому тут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використати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sym w:font="Symbol" w:char="F0A2"/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ятовуючий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пристрій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імпульсатора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переході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0/1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151" type="#_x0000_t75" style="width:15.6pt;height:12.9pt" o:ole="">
            <v:imagedata r:id="rId269" o:title=""/>
          </v:shape>
          <o:OLEObject Type="Embed" ProgID="Equation.3" ShapeID="_x0000_i1151" DrawAspect="Content" ObjectID="_1590988815" r:id="rId270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сигнал: </w:t>
      </w:r>
      <w:r w:rsidRPr="00E5478D">
        <w:rPr>
          <w:rFonts w:ascii="Times New Roman" w:hAnsi="Times New Roman" w:cs="Times New Roman"/>
          <w:position w:val="-12"/>
          <w:sz w:val="28"/>
          <w:szCs w:val="28"/>
        </w:rPr>
        <w:object w:dxaOrig="1219" w:dyaOrig="360">
          <v:shape id="_x0000_i1152" type="#_x0000_t75" style="width:60.45pt;height:18.35pt" o:ole="">
            <v:imagedata r:id="rId271" o:title=""/>
          </v:shape>
          <o:OLEObject Type="Embed" ProgID="Equation.3" ShapeID="_x0000_i1152" DrawAspect="Content" ObjectID="_1590988816" r:id="rId272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сигнал: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1219" w:dyaOrig="340">
          <v:shape id="_x0000_i1153" type="#_x0000_t75" style="width:60.45pt;height:17pt" o:ole="">
            <v:imagedata r:id="rId273" o:title=""/>
          </v:shape>
          <o:OLEObject Type="Embed" ProgID="Equation.3" ShapeID="_x0000_i1153" DrawAspect="Content" ObjectID="_1590988817" r:id="rId274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sz w:val="28"/>
          <w:szCs w:val="28"/>
        </w:rPr>
        <w:t>3.Для 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54" type="#_x0000_t75" style="width:17pt;height:14.25pt" o:ole="">
            <v:imagedata r:id="rId275" o:title=""/>
          </v:shape>
          <o:OLEObject Type="Embed" ProgID="Equation.3" ShapeID="_x0000_i1154" DrawAspect="Content" ObjectID="_1590988818" r:id="rId27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: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80" w:dyaOrig="279">
          <v:shape id="_x0000_i1155" type="#_x0000_t75" style="width:38.7pt;height:14.25pt" o:ole="">
            <v:imagedata r:id="rId277" o:title=""/>
          </v:shape>
          <o:OLEObject Type="Embed" ProgID="Equation.3" ShapeID="_x0000_i1155" DrawAspect="Content" ObjectID="_1590988819" r:id="rId278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56" type="#_x0000_t75" style="width:18.35pt;height:12.9pt" o:ole="">
            <v:imagedata r:id="rId279" o:title=""/>
          </v:shape>
          <o:OLEObject Type="Embed" ProgID="Equation.3" ShapeID="_x0000_i1156" DrawAspect="Content" ObjectID="_1590988820" r:id="rId28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820" w:dyaOrig="279">
          <v:shape id="_x0000_i1157" type="#_x0000_t75" style="width:41.45pt;height:14.25pt" o:ole="">
            <v:imagedata r:id="rId281" o:title=""/>
          </v:shape>
          <o:OLEObject Type="Embed" ProgID="Equation.3" ShapeID="_x0000_i1157" DrawAspect="Content" ObjectID="_1590988821" r:id="rId28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спрацювання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лічильника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через сигнал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158" type="#_x0000_t75" style="width:14.95pt;height:17pt" o:ole="">
            <v:imagedata r:id="rId283" o:title=""/>
          </v:shape>
          <o:OLEObject Type="Embed" ProgID="Equation.3" ShapeID="_x0000_i1158" DrawAspect="Content" ObjectID="_1590988822" r:id="rId284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лічильника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).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i/>
          <w:iCs/>
          <w:sz w:val="28"/>
          <w:szCs w:val="28"/>
        </w:rPr>
        <w:t>Умова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Сигнал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59" type="#_x0000_t75" style="width:18.35pt;height:12.9pt" o:ole="">
            <v:imagedata r:id="rId285" o:title=""/>
          </v:shape>
          <o:OLEObject Type="Embed" ProgID="Equation.3" ShapeID="_x0000_i1159" DrawAspect="Content" ObjectID="_1590988823" r:id="rId28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діє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довше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60" type="#_x0000_t75" style="width:17pt;height:14.25pt" o:ole="">
            <v:imagedata r:id="rId287" o:title=""/>
          </v:shape>
          <o:OLEObject Type="Embed" ProgID="Equation.3" ShapeID="_x0000_i1160" DrawAspect="Content" ObjectID="_1590988824" r:id="rId288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використаний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імпульсатор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відмічає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перехід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0/1 для 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61" type="#_x0000_t75" style="width:18.35pt;height:12.9pt" o:ole="">
            <v:imagedata r:id="rId289" o:title=""/>
          </v:shape>
          <o:OLEObject Type="Embed" ProgID="Equation.3" ShapeID="_x0000_i1161" DrawAspect="Content" ObjectID="_1590988825" r:id="rId29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sym w:font="Symbol" w:char="F0A2"/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ятовуючий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пристрій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lastRenderedPageBreak/>
        <w:t>Включаючий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сигнал: </w:t>
      </w:r>
      <w:r w:rsidRPr="00E5478D">
        <w:rPr>
          <w:rFonts w:ascii="Times New Roman" w:hAnsi="Times New Roman" w:cs="Times New Roman"/>
          <w:position w:val="-12"/>
          <w:sz w:val="28"/>
          <w:szCs w:val="28"/>
        </w:rPr>
        <w:object w:dxaOrig="1200" w:dyaOrig="360">
          <v:shape id="_x0000_i1162" type="#_x0000_t75" style="width:59.75pt;height:18.35pt" o:ole="">
            <v:imagedata r:id="rId291" o:title=""/>
          </v:shape>
          <o:OLEObject Type="Embed" ProgID="Equation.3" ShapeID="_x0000_i1162" DrawAspect="Content" ObjectID="_1590988826" r:id="rId292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сигнал: </w:t>
      </w:r>
      <w:r w:rsidRPr="00E5478D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163" type="#_x0000_t75" style="width:40.1pt;height:18.35pt" o:ole="">
            <v:imagedata r:id="rId293" o:title=""/>
          </v:shape>
          <o:OLEObject Type="Embed" ProgID="Equation.3" ShapeID="_x0000_i1163" DrawAspect="Content" ObjectID="_1590988827" r:id="rId294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64" type="#_x0000_t75" style="width:18.35pt;height:14.25pt" o:ole="">
            <v:imagedata r:id="rId295" o:title=""/>
          </v:shape>
          <o:OLEObject Type="Embed" ProgID="Equation.3" ShapeID="_x0000_i1164" DrawAspect="Content" ObjectID="_1590988828" r:id="rId29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sym w:font="Symbol" w:char="F0A2"/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ятовуючого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пристрою </w:t>
      </w:r>
      <w:r w:rsidRPr="00E5478D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165" type="#_x0000_t75" style="width:14.25pt;height:18.35pt" o:ole="">
            <v:imagedata r:id="rId297" o:title=""/>
          </v:shape>
          <o:OLEObject Type="Embed" ProgID="Equation.3" ShapeID="_x0000_i1165" DrawAspect="Content" ObjectID="_1590988829" r:id="rId298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блокуються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сигналом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1166" type="#_x0000_t75" style="width:12.25pt;height:17pt" o:ole="">
            <v:imagedata r:id="rId299" o:title=""/>
          </v:shape>
          <o:OLEObject Type="Embed" ProgID="Equation.3" ShapeID="_x0000_i1166" DrawAspect="Content" ObjectID="_1590988830" r:id="rId30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так як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лічильна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схема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імпульсів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ручному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керуванні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  <w:lang w:val="uk-UA"/>
        </w:rPr>
        <w:t>сигналу</w:t>
      </w:r>
      <w:proofErr w:type="gramEnd"/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67" type="#_x0000_t75" style="width:18.35pt;height:12.9pt" o:ole="">
            <v:imagedata r:id="rId301" o:title=""/>
          </v:shape>
          <o:OLEObject Type="Embed" ProgID="Equation.3" ShapeID="_x0000_i1167" DrawAspect="Content" ObjectID="_1590988831" r:id="rId30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: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80" w:dyaOrig="279">
          <v:shape id="_x0000_i1168" type="#_x0000_t75" style="width:38.7pt;height:14.25pt" o:ole="">
            <v:imagedata r:id="rId303" o:title=""/>
          </v:shape>
          <o:OLEObject Type="Embed" ProgID="Equation.3" ShapeID="_x0000_i1168" DrawAspect="Content" ObjectID="_1590988832" r:id="rId304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сигналу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69" type="#_x0000_t75" style="width:18.35pt;height:14.25pt" o:ole="">
            <v:imagedata r:id="rId305" o:title=""/>
          </v:shape>
          <o:OLEObject Type="Embed" ProgID="Equation.3" ShapeID="_x0000_i1169" DrawAspect="Content" ObjectID="_1590988833" r:id="rId30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820" w:dyaOrig="279">
          <v:shape id="_x0000_i1170" type="#_x0000_t75" style="width:41.45pt;height:14.25pt" o:ole="">
            <v:imagedata r:id="rId307" o:title=""/>
          </v:shape>
          <o:OLEObject Type="Embed" ProgID="Equation.3" ShapeID="_x0000_i1170" DrawAspect="Content" ObjectID="_1590988834" r:id="rId308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сигналу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71" type="#_x0000_t75" style="width:18.35pt;height:12.9pt" o:ole="">
            <v:imagedata r:id="rId309" o:title=""/>
          </v:shape>
          <o:OLEObject Type="Embed" ProgID="Equation.3" ShapeID="_x0000_i1171" DrawAspect="Content" ObjectID="_1590988835" r:id="rId310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i/>
          <w:iCs/>
          <w:sz w:val="28"/>
          <w:szCs w:val="28"/>
        </w:rPr>
        <w:t>Умова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72" type="#_x0000_t75" style="width:18.35pt;height:14.25pt" o:ole="">
            <v:imagedata r:id="rId311" o:title=""/>
          </v:shape>
          <o:OLEObject Type="Embed" ProgID="Equation.3" ShapeID="_x0000_i1172" DrawAspect="Content" ObjectID="_1590988836" r:id="rId31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діє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короткочасно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sym w:font="Symbol" w:char="F0A2"/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ятовуючий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пристрій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сигнал:</w:t>
      </w:r>
      <w:r w:rsidRPr="00E5478D">
        <w:rPr>
          <w:rFonts w:ascii="Times New Roman" w:hAnsi="Times New Roman" w:cs="Times New Roman"/>
          <w:position w:val="-12"/>
          <w:sz w:val="28"/>
          <w:szCs w:val="28"/>
        </w:rPr>
        <w:object w:dxaOrig="1200" w:dyaOrig="360">
          <v:shape id="_x0000_i1173" type="#_x0000_t75" style="width:59.75pt;height:18.35pt" o:ole="">
            <v:imagedata r:id="rId313" o:title=""/>
          </v:shape>
          <o:OLEObject Type="Embed" ProgID="Equation.3" ShapeID="_x0000_i1173" DrawAspect="Content" ObjectID="_1590988837" r:id="rId314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Виключаючий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сигнал: </w:t>
      </w:r>
      <w:r w:rsidRPr="00E5478D">
        <w:rPr>
          <w:rFonts w:ascii="Times New Roman" w:hAnsi="Times New Roman" w:cs="Times New Roman"/>
          <w:position w:val="-12"/>
          <w:sz w:val="28"/>
          <w:szCs w:val="28"/>
        </w:rPr>
        <w:object w:dxaOrig="1200" w:dyaOrig="360">
          <v:shape id="_x0000_i1174" type="#_x0000_t75" style="width:59.75pt;height:18.35pt" o:ole="">
            <v:imagedata r:id="rId315" o:title=""/>
          </v:shape>
          <o:OLEObject Type="Embed" ProgID="Equation.3" ShapeID="_x0000_i1174" DrawAspect="Content" ObjectID="_1590988838" r:id="rId316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78D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E5478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  <w:lang w:val="uk-UA"/>
        </w:rPr>
        <w:t>сигналу</w:t>
      </w:r>
      <w:proofErr w:type="gramEnd"/>
      <w:r w:rsidRPr="00E5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75" type="#_x0000_t75" style="width:17pt;height:14.25pt" o:ole="">
            <v:imagedata r:id="rId317" o:title=""/>
          </v:shape>
          <o:OLEObject Type="Embed" ProgID="Equation.3" ShapeID="_x0000_i1175" DrawAspect="Content" ObjectID="_1590988839" r:id="rId318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: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780" w:dyaOrig="279">
          <v:shape id="_x0000_i1176" type="#_x0000_t75" style="width:38.7pt;height:14.25pt" o:ole="">
            <v:imagedata r:id="rId319" o:title=""/>
          </v:shape>
          <o:OLEObject Type="Embed" ProgID="Equation.3" ShapeID="_x0000_i1176" DrawAspect="Content" ObjectID="_1590988840" r:id="rId32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сигнала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177" type="#_x0000_t75" style="width:14.95pt;height:17pt" o:ole="">
            <v:imagedata r:id="rId321" o:title=""/>
          </v:shape>
          <o:OLEObject Type="Embed" ProgID="Equation.3" ShapeID="_x0000_i1177" DrawAspect="Content" ObjectID="_1590988841" r:id="rId32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820" w:dyaOrig="279">
          <v:shape id="_x0000_i1178" type="#_x0000_t75" style="width:41.45pt;height:14.25pt" o:ole="">
            <v:imagedata r:id="rId323" o:title=""/>
          </v:shape>
          <o:OLEObject Type="Embed" ProgID="Equation.3" ShapeID="_x0000_i1178" DrawAspect="Content" ObjectID="_1590988842" r:id="rId324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сигнал</w:t>
      </w:r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79" type="#_x0000_t75" style="width:18.35pt;height:14.25pt" o:ole="">
            <v:imagedata r:id="rId325" o:title=""/>
          </v:shape>
          <o:OLEObject Type="Embed" ProgID="Equation.3" ShapeID="_x0000_i1179" DrawAspect="Content" ObjectID="_1590988843" r:id="rId32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4"/>
          <w:sz w:val="28"/>
          <w:szCs w:val="28"/>
        </w:rPr>
        <w:object w:dxaOrig="360" w:dyaOrig="260">
          <v:shape id="_x0000_i1180" type="#_x0000_t75" style="width:18.35pt;height:12.9pt" o:ole="">
            <v:imagedata r:id="rId327" o:title=""/>
          </v:shape>
          <o:OLEObject Type="Embed" ProgID="Equation.3" ShapeID="_x0000_i1180" DrawAspect="Content" ObjectID="_1590988844" r:id="rId328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478D">
        <w:rPr>
          <w:rFonts w:ascii="Times New Roman" w:hAnsi="Times New Roman" w:cs="Times New Roman"/>
          <w:i/>
          <w:iCs/>
          <w:sz w:val="28"/>
          <w:szCs w:val="28"/>
        </w:rPr>
        <w:t>Умова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. Так як сигнал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181" type="#_x0000_t75" style="width:14.95pt;height:17pt" o:ole="">
            <v:imagedata r:id="rId329" o:title=""/>
          </v:shape>
          <o:OLEObject Type="Embed" ProgID="Equation.3" ShapeID="_x0000_i1181" DrawAspect="Content" ObjectID="_1590988845" r:id="rId330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до тих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ір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лічильник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повернеться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початковий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стан, то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наступне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рівняння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r w:rsidRPr="00E5478D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182" type="#_x0000_t75" style="width:57.05pt;height:18.35pt" o:ole="">
            <v:imagedata r:id="rId331" o:title=""/>
          </v:shape>
          <o:OLEObject Type="Embed" ProgID="Equation.3" ShapeID="_x0000_i1182" DrawAspect="Content" ObjectID="_1590988846" r:id="rId332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повернення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початковий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стан проходить 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такті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9,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, сигналом </w:t>
      </w:r>
      <w:r w:rsidRPr="00E5478D">
        <w:rPr>
          <w:rFonts w:ascii="Times New Roman" w:hAnsi="Times New Roman" w:cs="Times New Roman"/>
          <w:position w:val="-10"/>
          <w:sz w:val="28"/>
          <w:szCs w:val="28"/>
        </w:rPr>
        <w:object w:dxaOrig="1200" w:dyaOrig="340">
          <v:shape id="_x0000_i1183" type="#_x0000_t75" style="width:59.75pt;height:17pt" o:ole="">
            <v:imagedata r:id="rId333" o:title=""/>
          </v:shape>
          <o:OLEObject Type="Embed" ProgID="Equation.3" ShapeID="_x0000_i1183" DrawAspect="Content" ObjectID="_1590988847" r:id="rId334"/>
        </w:object>
      </w:r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78D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використаний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часу сигнал </w:t>
      </w:r>
      <w:r w:rsidRPr="00E5478D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184" type="#_x0000_t75" style="width:18.35pt;height:14.25pt" o:ole="">
            <v:imagedata r:id="rId335" o:title=""/>
          </v:shape>
          <o:OLEObject Type="Embed" ProgID="Equation.3" ShapeID="_x0000_i1184" DrawAspect="Content" ObjectID="_1590988848" r:id="rId336"/>
        </w:objec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478D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5478D">
        <w:rPr>
          <w:rFonts w:ascii="Times New Roman" w:hAnsi="Times New Roman" w:cs="Times New Roman"/>
          <w:sz w:val="28"/>
          <w:szCs w:val="28"/>
        </w:rPr>
        <w:t>такт</w:t>
      </w:r>
      <w:proofErr w:type="gramEnd"/>
      <w:r w:rsidRPr="00E5478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1</w:t>
      </w:r>
      <w:r w:rsidRPr="00E5478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робочий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цикл і тому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відноситься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пускової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78D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E5478D">
        <w:rPr>
          <w:rFonts w:ascii="Times New Roman" w:hAnsi="Times New Roman" w:cs="Times New Roman"/>
          <w:sz w:val="28"/>
          <w:szCs w:val="28"/>
        </w:rPr>
        <w:t>.</w:t>
      </w:r>
    </w:p>
    <w:p w:rsidR="00E5478D" w:rsidRPr="00E5478D" w:rsidRDefault="00E5478D" w:rsidP="00E5478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5478D" w:rsidRPr="00E5478D" w:rsidSect="0003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66737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1F440D7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9B224BF"/>
    <w:multiLevelType w:val="singleLevel"/>
    <w:tmpl w:val="E88C078E"/>
    <w:lvl w:ilvl="0">
      <w:start w:val="1"/>
      <w:numFmt w:val="bullet"/>
      <w:lvlText w:val="-"/>
      <w:lvlJc w:val="left"/>
      <w:pPr>
        <w:tabs>
          <w:tab w:val="num" w:pos="1197"/>
        </w:tabs>
        <w:ind w:left="1197" w:hanging="360"/>
      </w:pPr>
      <w:rPr>
        <w:rFonts w:hint="default"/>
      </w:rPr>
    </w:lvl>
  </w:abstractNum>
  <w:abstractNum w:abstractNumId="3">
    <w:nsid w:val="6D970AFC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5CF6"/>
    <w:rsid w:val="000344C8"/>
    <w:rsid w:val="0005163B"/>
    <w:rsid w:val="0023314C"/>
    <w:rsid w:val="002E34DA"/>
    <w:rsid w:val="0035307B"/>
    <w:rsid w:val="00363712"/>
    <w:rsid w:val="00533078"/>
    <w:rsid w:val="00587294"/>
    <w:rsid w:val="008D02DF"/>
    <w:rsid w:val="009F01CF"/>
    <w:rsid w:val="00A462E1"/>
    <w:rsid w:val="00A75CF6"/>
    <w:rsid w:val="00C636B8"/>
    <w:rsid w:val="00D845C9"/>
    <w:rsid w:val="00DF427E"/>
    <w:rsid w:val="00E5478D"/>
    <w:rsid w:val="00F2335F"/>
    <w:rsid w:val="00F83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4C8"/>
  </w:style>
  <w:style w:type="paragraph" w:styleId="2">
    <w:name w:val="heading 2"/>
    <w:aliases w:val=" Знак13,Знак13"/>
    <w:basedOn w:val="a"/>
    <w:next w:val="a"/>
    <w:link w:val="20"/>
    <w:qFormat/>
    <w:rsid w:val="0023314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35307B"/>
    <w:pPr>
      <w:spacing w:before="20" w:after="2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semiHidden/>
    <w:rsid w:val="0035307B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5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,Знак9"/>
    <w:basedOn w:val="a"/>
    <w:link w:val="a6"/>
    <w:rsid w:val="00C636B8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6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,2711 Знак"/>
    <w:basedOn w:val="a0"/>
    <w:link w:val="a5"/>
    <w:rsid w:val="00C636B8"/>
    <w:rPr>
      <w:rFonts w:ascii="Arial" w:eastAsia="Times New Roman" w:hAnsi="Arial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636B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636B8"/>
  </w:style>
  <w:style w:type="paragraph" w:styleId="23">
    <w:name w:val="Body Text 2"/>
    <w:basedOn w:val="a"/>
    <w:link w:val="24"/>
    <w:uiPriority w:val="99"/>
    <w:unhideWhenUsed/>
    <w:rsid w:val="00C636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C636B8"/>
  </w:style>
  <w:style w:type="paragraph" w:styleId="a7">
    <w:name w:val="Body Text Indent"/>
    <w:basedOn w:val="a"/>
    <w:link w:val="a8"/>
    <w:uiPriority w:val="99"/>
    <w:unhideWhenUsed/>
    <w:rsid w:val="00C636B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C636B8"/>
  </w:style>
  <w:style w:type="paragraph" w:styleId="3">
    <w:name w:val="Body Text Indent 3"/>
    <w:basedOn w:val="a"/>
    <w:link w:val="30"/>
    <w:uiPriority w:val="99"/>
    <w:unhideWhenUsed/>
    <w:rsid w:val="002331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3314C"/>
    <w:rPr>
      <w:sz w:val="16"/>
      <w:szCs w:val="16"/>
    </w:rPr>
  </w:style>
  <w:style w:type="character" w:customStyle="1" w:styleId="20">
    <w:name w:val="Заголовок 2 Знак"/>
    <w:aliases w:val=" Знак13 Знак,Знак13 Знак"/>
    <w:basedOn w:val="a0"/>
    <w:link w:val="2"/>
    <w:rsid w:val="0023314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MapleOutput">
    <w:name w:val="Maple Output"/>
    <w:uiPriority w:val="99"/>
    <w:rsid w:val="0023314C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styleId="a9">
    <w:name w:val="Balloon Text"/>
    <w:basedOn w:val="a"/>
    <w:link w:val="aa"/>
    <w:uiPriority w:val="99"/>
    <w:semiHidden/>
    <w:unhideWhenUsed/>
    <w:rsid w:val="0023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3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 Знак13,Знак13"/>
    <w:basedOn w:val="a"/>
    <w:next w:val="a"/>
    <w:link w:val="20"/>
    <w:qFormat/>
    <w:rsid w:val="0023314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35307B"/>
    <w:pPr>
      <w:spacing w:before="20" w:after="2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semiHidden/>
    <w:rsid w:val="0035307B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5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,Знак9"/>
    <w:basedOn w:val="a"/>
    <w:link w:val="a6"/>
    <w:rsid w:val="00C636B8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6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,2711 Знак"/>
    <w:basedOn w:val="a0"/>
    <w:link w:val="a5"/>
    <w:rsid w:val="00C636B8"/>
    <w:rPr>
      <w:rFonts w:ascii="Arial" w:eastAsia="Times New Roman" w:hAnsi="Arial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636B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636B8"/>
  </w:style>
  <w:style w:type="paragraph" w:styleId="23">
    <w:name w:val="Body Text 2"/>
    <w:basedOn w:val="a"/>
    <w:link w:val="24"/>
    <w:uiPriority w:val="99"/>
    <w:semiHidden/>
    <w:unhideWhenUsed/>
    <w:rsid w:val="00C636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636B8"/>
  </w:style>
  <w:style w:type="paragraph" w:styleId="a7">
    <w:name w:val="Body Text Indent"/>
    <w:basedOn w:val="a"/>
    <w:link w:val="a8"/>
    <w:uiPriority w:val="99"/>
    <w:unhideWhenUsed/>
    <w:rsid w:val="00C636B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C636B8"/>
  </w:style>
  <w:style w:type="paragraph" w:styleId="3">
    <w:name w:val="Body Text Indent 3"/>
    <w:basedOn w:val="a"/>
    <w:link w:val="30"/>
    <w:uiPriority w:val="99"/>
    <w:semiHidden/>
    <w:unhideWhenUsed/>
    <w:rsid w:val="002331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3314C"/>
    <w:rPr>
      <w:sz w:val="16"/>
      <w:szCs w:val="16"/>
    </w:rPr>
  </w:style>
  <w:style w:type="character" w:customStyle="1" w:styleId="20">
    <w:name w:val="Заголовок 2 Знак"/>
    <w:aliases w:val=" Знак13 Знак,Знак13 Знак"/>
    <w:basedOn w:val="a0"/>
    <w:link w:val="2"/>
    <w:rsid w:val="0023314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MapleOutput">
    <w:name w:val="Maple Output"/>
    <w:uiPriority w:val="99"/>
    <w:rsid w:val="0023314C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styleId="a9">
    <w:name w:val="Balloon Text"/>
    <w:basedOn w:val="a"/>
    <w:link w:val="aa"/>
    <w:uiPriority w:val="99"/>
    <w:semiHidden/>
    <w:unhideWhenUsed/>
    <w:rsid w:val="0023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3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3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99" Type="http://schemas.openxmlformats.org/officeDocument/2006/relationships/image" Target="media/image153.wmf"/><Relationship Id="rId303" Type="http://schemas.openxmlformats.org/officeDocument/2006/relationships/image" Target="media/image155.wmf"/><Relationship Id="rId21" Type="http://schemas.openxmlformats.org/officeDocument/2006/relationships/image" Target="media/image15.png"/><Relationship Id="rId42" Type="http://schemas.openxmlformats.org/officeDocument/2006/relationships/image" Target="media/image27.wmf"/><Relationship Id="rId63" Type="http://schemas.openxmlformats.org/officeDocument/2006/relationships/oleObject" Target="embeddings/oleObject20.bin"/><Relationship Id="rId84" Type="http://schemas.openxmlformats.org/officeDocument/2006/relationships/image" Target="media/image48.emf"/><Relationship Id="rId138" Type="http://schemas.openxmlformats.org/officeDocument/2006/relationships/image" Target="media/image75.wmf"/><Relationship Id="rId159" Type="http://schemas.openxmlformats.org/officeDocument/2006/relationships/oleObject" Target="embeddings/oleObject68.bin"/><Relationship Id="rId324" Type="http://schemas.openxmlformats.org/officeDocument/2006/relationships/oleObject" Target="embeddings/oleObject153.bin"/><Relationship Id="rId170" Type="http://schemas.openxmlformats.org/officeDocument/2006/relationships/image" Target="media/image91.wmf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2.bin"/><Relationship Id="rId226" Type="http://schemas.openxmlformats.org/officeDocument/2006/relationships/oleObject" Target="embeddings/oleObject103.bin"/><Relationship Id="rId247" Type="http://schemas.openxmlformats.org/officeDocument/2006/relationships/oleObject" Target="embeddings/oleObject114.bin"/><Relationship Id="rId107" Type="http://schemas.openxmlformats.org/officeDocument/2006/relationships/oleObject" Target="embeddings/oleObject42.bin"/><Relationship Id="rId268" Type="http://schemas.openxmlformats.org/officeDocument/2006/relationships/oleObject" Target="embeddings/oleObject125.bin"/><Relationship Id="rId289" Type="http://schemas.openxmlformats.org/officeDocument/2006/relationships/image" Target="media/image148.wmf"/><Relationship Id="rId11" Type="http://schemas.openxmlformats.org/officeDocument/2006/relationships/image" Target="media/image5.png"/><Relationship Id="rId32" Type="http://schemas.openxmlformats.org/officeDocument/2006/relationships/image" Target="media/image22.wmf"/><Relationship Id="rId53" Type="http://schemas.openxmlformats.org/officeDocument/2006/relationships/oleObject" Target="embeddings/oleObject15.bin"/><Relationship Id="rId74" Type="http://schemas.openxmlformats.org/officeDocument/2006/relationships/image" Target="media/image43.emf"/><Relationship Id="rId128" Type="http://schemas.openxmlformats.org/officeDocument/2006/relationships/image" Target="media/image70.wmf"/><Relationship Id="rId149" Type="http://schemas.openxmlformats.org/officeDocument/2006/relationships/oleObject" Target="embeddings/oleObject63.bin"/><Relationship Id="rId314" Type="http://schemas.openxmlformats.org/officeDocument/2006/relationships/oleObject" Target="embeddings/oleObject148.bin"/><Relationship Id="rId335" Type="http://schemas.openxmlformats.org/officeDocument/2006/relationships/image" Target="media/image171.wmf"/><Relationship Id="rId5" Type="http://schemas.openxmlformats.org/officeDocument/2006/relationships/settings" Target="settings.xml"/><Relationship Id="rId95" Type="http://schemas.openxmlformats.org/officeDocument/2006/relationships/oleObject" Target="embeddings/oleObject36.bin"/><Relationship Id="rId160" Type="http://schemas.openxmlformats.org/officeDocument/2006/relationships/image" Target="media/image86.wmf"/><Relationship Id="rId181" Type="http://schemas.openxmlformats.org/officeDocument/2006/relationships/oleObject" Target="embeddings/oleObject79.bin"/><Relationship Id="rId216" Type="http://schemas.openxmlformats.org/officeDocument/2006/relationships/image" Target="media/image113.wmf"/><Relationship Id="rId237" Type="http://schemas.openxmlformats.org/officeDocument/2006/relationships/oleObject" Target="embeddings/oleObject109.bin"/><Relationship Id="rId258" Type="http://schemas.openxmlformats.org/officeDocument/2006/relationships/oleObject" Target="embeddings/oleObject120.bin"/><Relationship Id="rId279" Type="http://schemas.openxmlformats.org/officeDocument/2006/relationships/image" Target="media/image143.wmf"/><Relationship Id="rId22" Type="http://schemas.openxmlformats.org/officeDocument/2006/relationships/image" Target="media/image16.png"/><Relationship Id="rId43" Type="http://schemas.openxmlformats.org/officeDocument/2006/relationships/oleObject" Target="embeddings/oleObject10.bin"/><Relationship Id="rId64" Type="http://schemas.openxmlformats.org/officeDocument/2006/relationships/image" Target="media/image38.wmf"/><Relationship Id="rId118" Type="http://schemas.openxmlformats.org/officeDocument/2006/relationships/image" Target="media/image65.wmf"/><Relationship Id="rId139" Type="http://schemas.openxmlformats.org/officeDocument/2006/relationships/oleObject" Target="embeddings/oleObject58.bin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43.bin"/><Relationship Id="rId325" Type="http://schemas.openxmlformats.org/officeDocument/2006/relationships/image" Target="media/image166.wmf"/><Relationship Id="rId85" Type="http://schemas.openxmlformats.org/officeDocument/2006/relationships/oleObject" Target="embeddings/oleObject31.bin"/><Relationship Id="rId150" Type="http://schemas.openxmlformats.org/officeDocument/2006/relationships/image" Target="media/image81.wmf"/><Relationship Id="rId171" Type="http://schemas.openxmlformats.org/officeDocument/2006/relationships/oleObject" Target="embeddings/oleObject74.bin"/><Relationship Id="rId192" Type="http://schemas.openxmlformats.org/officeDocument/2006/relationships/image" Target="media/image101.wmf"/><Relationship Id="rId206" Type="http://schemas.openxmlformats.org/officeDocument/2006/relationships/image" Target="media/image108.wmf"/><Relationship Id="rId227" Type="http://schemas.openxmlformats.org/officeDocument/2006/relationships/image" Target="media/image118.wmf"/><Relationship Id="rId248" Type="http://schemas.openxmlformats.org/officeDocument/2006/relationships/image" Target="media/image128.wmf"/><Relationship Id="rId269" Type="http://schemas.openxmlformats.org/officeDocument/2006/relationships/image" Target="media/image138.wmf"/><Relationship Id="rId12" Type="http://schemas.openxmlformats.org/officeDocument/2006/relationships/image" Target="media/image6.png"/><Relationship Id="rId33" Type="http://schemas.openxmlformats.org/officeDocument/2006/relationships/oleObject" Target="embeddings/oleObject5.bin"/><Relationship Id="rId108" Type="http://schemas.openxmlformats.org/officeDocument/2006/relationships/image" Target="media/image60.wmf"/><Relationship Id="rId129" Type="http://schemas.openxmlformats.org/officeDocument/2006/relationships/oleObject" Target="embeddings/oleObject53.bin"/><Relationship Id="rId280" Type="http://schemas.openxmlformats.org/officeDocument/2006/relationships/oleObject" Target="embeddings/oleObject131.bin"/><Relationship Id="rId315" Type="http://schemas.openxmlformats.org/officeDocument/2006/relationships/image" Target="media/image161.wmf"/><Relationship Id="rId336" Type="http://schemas.openxmlformats.org/officeDocument/2006/relationships/oleObject" Target="embeddings/oleObject159.bin"/><Relationship Id="rId54" Type="http://schemas.openxmlformats.org/officeDocument/2006/relationships/image" Target="media/image33.wmf"/><Relationship Id="rId75" Type="http://schemas.openxmlformats.org/officeDocument/2006/relationships/oleObject" Target="embeddings/oleObject26.bin"/><Relationship Id="rId96" Type="http://schemas.openxmlformats.org/officeDocument/2006/relationships/image" Target="media/image54.wmf"/><Relationship Id="rId140" Type="http://schemas.openxmlformats.org/officeDocument/2006/relationships/image" Target="media/image76.wmf"/><Relationship Id="rId161" Type="http://schemas.openxmlformats.org/officeDocument/2006/relationships/oleObject" Target="embeddings/oleObject69.bin"/><Relationship Id="rId182" Type="http://schemas.openxmlformats.org/officeDocument/2006/relationships/oleObject" Target="embeddings/oleObject80.bin"/><Relationship Id="rId217" Type="http://schemas.openxmlformats.org/officeDocument/2006/relationships/oleObject" Target="embeddings/oleObject98.bin"/><Relationship Id="rId6" Type="http://schemas.openxmlformats.org/officeDocument/2006/relationships/webSettings" Target="webSettings.xml"/><Relationship Id="rId238" Type="http://schemas.openxmlformats.org/officeDocument/2006/relationships/image" Target="media/image123.wmf"/><Relationship Id="rId259" Type="http://schemas.openxmlformats.org/officeDocument/2006/relationships/image" Target="media/image133.wmf"/><Relationship Id="rId23" Type="http://schemas.openxmlformats.org/officeDocument/2006/relationships/image" Target="media/image17.png"/><Relationship Id="rId119" Type="http://schemas.openxmlformats.org/officeDocument/2006/relationships/oleObject" Target="embeddings/oleObject48.bin"/><Relationship Id="rId270" Type="http://schemas.openxmlformats.org/officeDocument/2006/relationships/oleObject" Target="embeddings/oleObject126.bin"/><Relationship Id="rId291" Type="http://schemas.openxmlformats.org/officeDocument/2006/relationships/image" Target="media/image149.wmf"/><Relationship Id="rId305" Type="http://schemas.openxmlformats.org/officeDocument/2006/relationships/image" Target="media/image156.wmf"/><Relationship Id="rId326" Type="http://schemas.openxmlformats.org/officeDocument/2006/relationships/oleObject" Target="embeddings/oleObject154.bin"/><Relationship Id="rId44" Type="http://schemas.openxmlformats.org/officeDocument/2006/relationships/image" Target="media/image28.wmf"/><Relationship Id="rId65" Type="http://schemas.openxmlformats.org/officeDocument/2006/relationships/oleObject" Target="embeddings/oleObject21.bin"/><Relationship Id="rId86" Type="http://schemas.openxmlformats.org/officeDocument/2006/relationships/image" Target="media/image49.emf"/><Relationship Id="rId130" Type="http://schemas.openxmlformats.org/officeDocument/2006/relationships/image" Target="media/image71.wmf"/><Relationship Id="rId151" Type="http://schemas.openxmlformats.org/officeDocument/2006/relationships/oleObject" Target="embeddings/oleObject64.bin"/><Relationship Id="rId172" Type="http://schemas.openxmlformats.org/officeDocument/2006/relationships/image" Target="media/image92.wmf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228" Type="http://schemas.openxmlformats.org/officeDocument/2006/relationships/oleObject" Target="embeddings/oleObject104.bin"/><Relationship Id="rId249" Type="http://schemas.openxmlformats.org/officeDocument/2006/relationships/oleObject" Target="embeddings/oleObject115.bin"/><Relationship Id="rId13" Type="http://schemas.openxmlformats.org/officeDocument/2006/relationships/image" Target="media/image7.png"/><Relationship Id="rId109" Type="http://schemas.openxmlformats.org/officeDocument/2006/relationships/oleObject" Target="embeddings/oleObject43.bin"/><Relationship Id="rId260" Type="http://schemas.openxmlformats.org/officeDocument/2006/relationships/oleObject" Target="embeddings/oleObject121.bin"/><Relationship Id="rId281" Type="http://schemas.openxmlformats.org/officeDocument/2006/relationships/image" Target="media/image144.wmf"/><Relationship Id="rId316" Type="http://schemas.openxmlformats.org/officeDocument/2006/relationships/oleObject" Target="embeddings/oleObject149.bin"/><Relationship Id="rId337" Type="http://schemas.openxmlformats.org/officeDocument/2006/relationships/fontTable" Target="fontTable.xml"/><Relationship Id="rId34" Type="http://schemas.openxmlformats.org/officeDocument/2006/relationships/image" Target="media/image23.wmf"/><Relationship Id="rId55" Type="http://schemas.openxmlformats.org/officeDocument/2006/relationships/oleObject" Target="embeddings/oleObject16.bin"/><Relationship Id="rId76" Type="http://schemas.openxmlformats.org/officeDocument/2006/relationships/image" Target="media/image44.wmf"/><Relationship Id="rId97" Type="http://schemas.openxmlformats.org/officeDocument/2006/relationships/oleObject" Target="embeddings/oleObject37.bin"/><Relationship Id="rId120" Type="http://schemas.openxmlformats.org/officeDocument/2006/relationships/image" Target="media/image66.wmf"/><Relationship Id="rId141" Type="http://schemas.openxmlformats.org/officeDocument/2006/relationships/oleObject" Target="embeddings/oleObject59.bin"/><Relationship Id="rId7" Type="http://schemas.openxmlformats.org/officeDocument/2006/relationships/image" Target="media/image1.png"/><Relationship Id="rId162" Type="http://schemas.openxmlformats.org/officeDocument/2006/relationships/image" Target="media/image87.wmf"/><Relationship Id="rId183" Type="http://schemas.openxmlformats.org/officeDocument/2006/relationships/image" Target="media/image97.wmf"/><Relationship Id="rId218" Type="http://schemas.openxmlformats.org/officeDocument/2006/relationships/image" Target="media/image114.wmf"/><Relationship Id="rId239" Type="http://schemas.openxmlformats.org/officeDocument/2006/relationships/oleObject" Target="embeddings/oleObject110.bin"/><Relationship Id="rId250" Type="http://schemas.openxmlformats.org/officeDocument/2006/relationships/oleObject" Target="embeddings/oleObject116.bin"/><Relationship Id="rId271" Type="http://schemas.openxmlformats.org/officeDocument/2006/relationships/image" Target="media/image139.wmf"/><Relationship Id="rId292" Type="http://schemas.openxmlformats.org/officeDocument/2006/relationships/oleObject" Target="embeddings/oleObject137.bin"/><Relationship Id="rId306" Type="http://schemas.openxmlformats.org/officeDocument/2006/relationships/oleObject" Target="embeddings/oleObject144.bin"/><Relationship Id="rId24" Type="http://schemas.openxmlformats.org/officeDocument/2006/relationships/image" Target="media/image18.wmf"/><Relationship Id="rId45" Type="http://schemas.openxmlformats.org/officeDocument/2006/relationships/oleObject" Target="embeddings/oleObject11.bin"/><Relationship Id="rId66" Type="http://schemas.openxmlformats.org/officeDocument/2006/relationships/image" Target="media/image39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61.emf"/><Relationship Id="rId131" Type="http://schemas.openxmlformats.org/officeDocument/2006/relationships/oleObject" Target="embeddings/oleObject54.bin"/><Relationship Id="rId327" Type="http://schemas.openxmlformats.org/officeDocument/2006/relationships/image" Target="media/image167.wmf"/><Relationship Id="rId152" Type="http://schemas.openxmlformats.org/officeDocument/2006/relationships/image" Target="media/image82.wmf"/><Relationship Id="rId173" Type="http://schemas.openxmlformats.org/officeDocument/2006/relationships/oleObject" Target="embeddings/oleObject75.bin"/><Relationship Id="rId194" Type="http://schemas.openxmlformats.org/officeDocument/2006/relationships/image" Target="media/image102.wmf"/><Relationship Id="rId208" Type="http://schemas.openxmlformats.org/officeDocument/2006/relationships/image" Target="media/image109.wmf"/><Relationship Id="rId229" Type="http://schemas.openxmlformats.org/officeDocument/2006/relationships/image" Target="media/image119.wmf"/><Relationship Id="rId240" Type="http://schemas.openxmlformats.org/officeDocument/2006/relationships/image" Target="media/image124.wmf"/><Relationship Id="rId261" Type="http://schemas.openxmlformats.org/officeDocument/2006/relationships/image" Target="media/image134.wmf"/><Relationship Id="rId14" Type="http://schemas.openxmlformats.org/officeDocument/2006/relationships/image" Target="media/image8.png"/><Relationship Id="rId35" Type="http://schemas.openxmlformats.org/officeDocument/2006/relationships/oleObject" Target="embeddings/oleObject6.bin"/><Relationship Id="rId56" Type="http://schemas.openxmlformats.org/officeDocument/2006/relationships/image" Target="media/image34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56.wmf"/><Relationship Id="rId282" Type="http://schemas.openxmlformats.org/officeDocument/2006/relationships/oleObject" Target="embeddings/oleObject132.bin"/><Relationship Id="rId317" Type="http://schemas.openxmlformats.org/officeDocument/2006/relationships/image" Target="media/image162.wmf"/><Relationship Id="rId338" Type="http://schemas.openxmlformats.org/officeDocument/2006/relationships/theme" Target="theme/theme1.xml"/><Relationship Id="rId8" Type="http://schemas.openxmlformats.org/officeDocument/2006/relationships/image" Target="media/image2.png"/><Relationship Id="rId98" Type="http://schemas.openxmlformats.org/officeDocument/2006/relationships/image" Target="media/image55.wmf"/><Relationship Id="rId121" Type="http://schemas.openxmlformats.org/officeDocument/2006/relationships/oleObject" Target="embeddings/oleObject49.bin"/><Relationship Id="rId142" Type="http://schemas.openxmlformats.org/officeDocument/2006/relationships/image" Target="media/image77.wmf"/><Relationship Id="rId163" Type="http://schemas.openxmlformats.org/officeDocument/2006/relationships/oleObject" Target="embeddings/oleObject70.bin"/><Relationship Id="rId184" Type="http://schemas.openxmlformats.org/officeDocument/2006/relationships/oleObject" Target="embeddings/oleObject81.bin"/><Relationship Id="rId219" Type="http://schemas.openxmlformats.org/officeDocument/2006/relationships/oleObject" Target="embeddings/oleObject99.bin"/><Relationship Id="rId3" Type="http://schemas.openxmlformats.org/officeDocument/2006/relationships/styles" Target="styles.xml"/><Relationship Id="rId214" Type="http://schemas.openxmlformats.org/officeDocument/2006/relationships/image" Target="media/image112.wmf"/><Relationship Id="rId230" Type="http://schemas.openxmlformats.org/officeDocument/2006/relationships/oleObject" Target="embeddings/oleObject105.bin"/><Relationship Id="rId235" Type="http://schemas.openxmlformats.org/officeDocument/2006/relationships/oleObject" Target="embeddings/oleObject108.bin"/><Relationship Id="rId251" Type="http://schemas.openxmlformats.org/officeDocument/2006/relationships/image" Target="media/image129.wmf"/><Relationship Id="rId256" Type="http://schemas.openxmlformats.org/officeDocument/2006/relationships/oleObject" Target="embeddings/oleObject119.bin"/><Relationship Id="rId277" Type="http://schemas.openxmlformats.org/officeDocument/2006/relationships/image" Target="media/image142.wmf"/><Relationship Id="rId298" Type="http://schemas.openxmlformats.org/officeDocument/2006/relationships/oleObject" Target="embeddings/oleObject140.bin"/><Relationship Id="rId25" Type="http://schemas.openxmlformats.org/officeDocument/2006/relationships/oleObject" Target="embeddings/oleObject1.bin"/><Relationship Id="rId46" Type="http://schemas.openxmlformats.org/officeDocument/2006/relationships/image" Target="media/image29.wmf"/><Relationship Id="rId67" Type="http://schemas.openxmlformats.org/officeDocument/2006/relationships/oleObject" Target="embeddings/oleObject22.bin"/><Relationship Id="rId116" Type="http://schemas.openxmlformats.org/officeDocument/2006/relationships/image" Target="media/image64.wmf"/><Relationship Id="rId137" Type="http://schemas.openxmlformats.org/officeDocument/2006/relationships/oleObject" Target="embeddings/oleObject57.bin"/><Relationship Id="rId158" Type="http://schemas.openxmlformats.org/officeDocument/2006/relationships/image" Target="media/image85.wmf"/><Relationship Id="rId272" Type="http://schemas.openxmlformats.org/officeDocument/2006/relationships/oleObject" Target="embeddings/oleObject127.bin"/><Relationship Id="rId293" Type="http://schemas.openxmlformats.org/officeDocument/2006/relationships/image" Target="media/image150.wmf"/><Relationship Id="rId302" Type="http://schemas.openxmlformats.org/officeDocument/2006/relationships/oleObject" Target="embeddings/oleObject142.bin"/><Relationship Id="rId307" Type="http://schemas.openxmlformats.org/officeDocument/2006/relationships/image" Target="media/image157.wmf"/><Relationship Id="rId323" Type="http://schemas.openxmlformats.org/officeDocument/2006/relationships/image" Target="media/image165.wmf"/><Relationship Id="rId328" Type="http://schemas.openxmlformats.org/officeDocument/2006/relationships/oleObject" Target="embeddings/oleObject155.bin"/><Relationship Id="rId20" Type="http://schemas.openxmlformats.org/officeDocument/2006/relationships/image" Target="media/image14.png"/><Relationship Id="rId41" Type="http://schemas.openxmlformats.org/officeDocument/2006/relationships/oleObject" Target="embeddings/oleObject9.bin"/><Relationship Id="rId62" Type="http://schemas.openxmlformats.org/officeDocument/2006/relationships/image" Target="media/image37.wmf"/><Relationship Id="rId83" Type="http://schemas.openxmlformats.org/officeDocument/2006/relationships/oleObject" Target="embeddings/oleObject30.bin"/><Relationship Id="rId88" Type="http://schemas.openxmlformats.org/officeDocument/2006/relationships/image" Target="media/image50.emf"/><Relationship Id="rId111" Type="http://schemas.openxmlformats.org/officeDocument/2006/relationships/oleObject" Target="embeddings/oleObject44.bin"/><Relationship Id="rId132" Type="http://schemas.openxmlformats.org/officeDocument/2006/relationships/image" Target="media/image72.wmf"/><Relationship Id="rId153" Type="http://schemas.openxmlformats.org/officeDocument/2006/relationships/oleObject" Target="embeddings/oleObject65.bin"/><Relationship Id="rId174" Type="http://schemas.openxmlformats.org/officeDocument/2006/relationships/image" Target="media/image93.wmf"/><Relationship Id="rId179" Type="http://schemas.openxmlformats.org/officeDocument/2006/relationships/oleObject" Target="embeddings/oleObject78.bin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190" Type="http://schemas.openxmlformats.org/officeDocument/2006/relationships/image" Target="media/image100.wmf"/><Relationship Id="rId204" Type="http://schemas.openxmlformats.org/officeDocument/2006/relationships/image" Target="media/image107.wmf"/><Relationship Id="rId220" Type="http://schemas.openxmlformats.org/officeDocument/2006/relationships/oleObject" Target="embeddings/oleObject100.bin"/><Relationship Id="rId225" Type="http://schemas.openxmlformats.org/officeDocument/2006/relationships/image" Target="media/image117.wmf"/><Relationship Id="rId241" Type="http://schemas.openxmlformats.org/officeDocument/2006/relationships/oleObject" Target="embeddings/oleObject111.bin"/><Relationship Id="rId246" Type="http://schemas.openxmlformats.org/officeDocument/2006/relationships/image" Target="media/image127.wmf"/><Relationship Id="rId267" Type="http://schemas.openxmlformats.org/officeDocument/2006/relationships/image" Target="media/image137.wmf"/><Relationship Id="rId288" Type="http://schemas.openxmlformats.org/officeDocument/2006/relationships/oleObject" Target="embeddings/oleObject135.bin"/><Relationship Id="rId15" Type="http://schemas.openxmlformats.org/officeDocument/2006/relationships/image" Target="media/image9.png"/><Relationship Id="rId36" Type="http://schemas.openxmlformats.org/officeDocument/2006/relationships/image" Target="media/image24.wmf"/><Relationship Id="rId57" Type="http://schemas.openxmlformats.org/officeDocument/2006/relationships/oleObject" Target="embeddings/oleObject17.bin"/><Relationship Id="rId106" Type="http://schemas.openxmlformats.org/officeDocument/2006/relationships/image" Target="media/image59.wmf"/><Relationship Id="rId127" Type="http://schemas.openxmlformats.org/officeDocument/2006/relationships/oleObject" Target="embeddings/oleObject52.bin"/><Relationship Id="rId262" Type="http://schemas.openxmlformats.org/officeDocument/2006/relationships/oleObject" Target="embeddings/oleObject122.bin"/><Relationship Id="rId283" Type="http://schemas.openxmlformats.org/officeDocument/2006/relationships/image" Target="media/image145.wmf"/><Relationship Id="rId313" Type="http://schemas.openxmlformats.org/officeDocument/2006/relationships/image" Target="media/image160.wmf"/><Relationship Id="rId318" Type="http://schemas.openxmlformats.org/officeDocument/2006/relationships/oleObject" Target="embeddings/oleObject150.bin"/><Relationship Id="rId10" Type="http://schemas.openxmlformats.org/officeDocument/2006/relationships/image" Target="media/image4.png"/><Relationship Id="rId31" Type="http://schemas.openxmlformats.org/officeDocument/2006/relationships/oleObject" Target="embeddings/oleObject4.bin"/><Relationship Id="rId52" Type="http://schemas.openxmlformats.org/officeDocument/2006/relationships/image" Target="media/image32.wmf"/><Relationship Id="rId73" Type="http://schemas.openxmlformats.org/officeDocument/2006/relationships/oleObject" Target="embeddings/oleObject25.bin"/><Relationship Id="rId78" Type="http://schemas.openxmlformats.org/officeDocument/2006/relationships/image" Target="media/image45.wmf"/><Relationship Id="rId94" Type="http://schemas.openxmlformats.org/officeDocument/2006/relationships/image" Target="media/image53.wmf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image" Target="media/image67.wmf"/><Relationship Id="rId143" Type="http://schemas.openxmlformats.org/officeDocument/2006/relationships/oleObject" Target="embeddings/oleObject60.bin"/><Relationship Id="rId148" Type="http://schemas.openxmlformats.org/officeDocument/2006/relationships/image" Target="media/image80.wmf"/><Relationship Id="rId164" Type="http://schemas.openxmlformats.org/officeDocument/2006/relationships/image" Target="media/image88.wmf"/><Relationship Id="rId169" Type="http://schemas.openxmlformats.org/officeDocument/2006/relationships/oleObject" Target="embeddings/oleObject73.bin"/><Relationship Id="rId185" Type="http://schemas.openxmlformats.org/officeDocument/2006/relationships/oleObject" Target="embeddings/oleObject82.bin"/><Relationship Id="rId334" Type="http://schemas.openxmlformats.org/officeDocument/2006/relationships/oleObject" Target="embeddings/oleObject158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image" Target="media/image96.wmf"/><Relationship Id="rId210" Type="http://schemas.openxmlformats.org/officeDocument/2006/relationships/image" Target="media/image110.wmf"/><Relationship Id="rId215" Type="http://schemas.openxmlformats.org/officeDocument/2006/relationships/oleObject" Target="embeddings/oleObject97.bin"/><Relationship Id="rId236" Type="http://schemas.openxmlformats.org/officeDocument/2006/relationships/image" Target="media/image122.wmf"/><Relationship Id="rId257" Type="http://schemas.openxmlformats.org/officeDocument/2006/relationships/image" Target="media/image132.wmf"/><Relationship Id="rId278" Type="http://schemas.openxmlformats.org/officeDocument/2006/relationships/oleObject" Target="embeddings/oleObject130.bin"/><Relationship Id="rId26" Type="http://schemas.openxmlformats.org/officeDocument/2006/relationships/image" Target="media/image19.wmf"/><Relationship Id="rId231" Type="http://schemas.openxmlformats.org/officeDocument/2006/relationships/image" Target="media/image120.wmf"/><Relationship Id="rId252" Type="http://schemas.openxmlformats.org/officeDocument/2006/relationships/oleObject" Target="embeddings/oleObject117.bin"/><Relationship Id="rId273" Type="http://schemas.openxmlformats.org/officeDocument/2006/relationships/image" Target="media/image140.wmf"/><Relationship Id="rId294" Type="http://schemas.openxmlformats.org/officeDocument/2006/relationships/oleObject" Target="embeddings/oleObject138.bin"/><Relationship Id="rId308" Type="http://schemas.openxmlformats.org/officeDocument/2006/relationships/oleObject" Target="embeddings/oleObject145.bin"/><Relationship Id="rId329" Type="http://schemas.openxmlformats.org/officeDocument/2006/relationships/image" Target="media/image168.wmf"/><Relationship Id="rId47" Type="http://schemas.openxmlformats.org/officeDocument/2006/relationships/oleObject" Target="embeddings/oleObject12.bin"/><Relationship Id="rId68" Type="http://schemas.openxmlformats.org/officeDocument/2006/relationships/image" Target="media/image40.wmf"/><Relationship Id="rId89" Type="http://schemas.openxmlformats.org/officeDocument/2006/relationships/oleObject" Target="embeddings/oleObject33.bin"/><Relationship Id="rId112" Type="http://schemas.openxmlformats.org/officeDocument/2006/relationships/image" Target="media/image62.wmf"/><Relationship Id="rId133" Type="http://schemas.openxmlformats.org/officeDocument/2006/relationships/oleObject" Target="embeddings/oleObject55.bin"/><Relationship Id="rId154" Type="http://schemas.openxmlformats.org/officeDocument/2006/relationships/image" Target="media/image83.wmf"/><Relationship Id="rId175" Type="http://schemas.openxmlformats.org/officeDocument/2006/relationships/oleObject" Target="embeddings/oleObject76.bin"/><Relationship Id="rId196" Type="http://schemas.openxmlformats.org/officeDocument/2006/relationships/image" Target="media/image103.wmf"/><Relationship Id="rId200" Type="http://schemas.openxmlformats.org/officeDocument/2006/relationships/image" Target="media/image105.wmf"/><Relationship Id="rId16" Type="http://schemas.openxmlformats.org/officeDocument/2006/relationships/image" Target="media/image10.png"/><Relationship Id="rId221" Type="http://schemas.openxmlformats.org/officeDocument/2006/relationships/image" Target="media/image115.wmf"/><Relationship Id="rId242" Type="http://schemas.openxmlformats.org/officeDocument/2006/relationships/image" Target="media/image125.wmf"/><Relationship Id="rId263" Type="http://schemas.openxmlformats.org/officeDocument/2006/relationships/image" Target="media/image135.wmf"/><Relationship Id="rId284" Type="http://schemas.openxmlformats.org/officeDocument/2006/relationships/oleObject" Target="embeddings/oleObject133.bin"/><Relationship Id="rId319" Type="http://schemas.openxmlformats.org/officeDocument/2006/relationships/image" Target="media/image163.wmf"/><Relationship Id="rId37" Type="http://schemas.openxmlformats.org/officeDocument/2006/relationships/oleObject" Target="embeddings/oleObject7.bin"/><Relationship Id="rId58" Type="http://schemas.openxmlformats.org/officeDocument/2006/relationships/image" Target="media/image35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7.wmf"/><Relationship Id="rId123" Type="http://schemas.openxmlformats.org/officeDocument/2006/relationships/oleObject" Target="embeddings/oleObject50.bin"/><Relationship Id="rId144" Type="http://schemas.openxmlformats.org/officeDocument/2006/relationships/image" Target="media/image78.wmf"/><Relationship Id="rId330" Type="http://schemas.openxmlformats.org/officeDocument/2006/relationships/oleObject" Target="embeddings/oleObject156.bin"/><Relationship Id="rId90" Type="http://schemas.openxmlformats.org/officeDocument/2006/relationships/image" Target="media/image51.wmf"/><Relationship Id="rId165" Type="http://schemas.openxmlformats.org/officeDocument/2006/relationships/oleObject" Target="embeddings/oleObject71.bin"/><Relationship Id="rId186" Type="http://schemas.openxmlformats.org/officeDocument/2006/relationships/image" Target="media/image98.wmf"/><Relationship Id="rId211" Type="http://schemas.openxmlformats.org/officeDocument/2006/relationships/oleObject" Target="embeddings/oleObject95.bin"/><Relationship Id="rId232" Type="http://schemas.openxmlformats.org/officeDocument/2006/relationships/oleObject" Target="embeddings/oleObject106.bin"/><Relationship Id="rId253" Type="http://schemas.openxmlformats.org/officeDocument/2006/relationships/image" Target="media/image130.wmf"/><Relationship Id="rId274" Type="http://schemas.openxmlformats.org/officeDocument/2006/relationships/oleObject" Target="embeddings/oleObject128.bin"/><Relationship Id="rId295" Type="http://schemas.openxmlformats.org/officeDocument/2006/relationships/image" Target="media/image151.wmf"/><Relationship Id="rId309" Type="http://schemas.openxmlformats.org/officeDocument/2006/relationships/image" Target="media/image158.wmf"/><Relationship Id="rId27" Type="http://schemas.openxmlformats.org/officeDocument/2006/relationships/oleObject" Target="embeddings/oleObject2.bin"/><Relationship Id="rId48" Type="http://schemas.openxmlformats.org/officeDocument/2006/relationships/image" Target="media/image30.wmf"/><Relationship Id="rId69" Type="http://schemas.openxmlformats.org/officeDocument/2006/relationships/oleObject" Target="embeddings/oleObject23.bin"/><Relationship Id="rId113" Type="http://schemas.openxmlformats.org/officeDocument/2006/relationships/oleObject" Target="embeddings/oleObject45.bin"/><Relationship Id="rId134" Type="http://schemas.openxmlformats.org/officeDocument/2006/relationships/image" Target="media/image73.wmf"/><Relationship Id="rId320" Type="http://schemas.openxmlformats.org/officeDocument/2006/relationships/oleObject" Target="embeddings/oleObject151.bin"/><Relationship Id="rId80" Type="http://schemas.openxmlformats.org/officeDocument/2006/relationships/image" Target="media/image46.emf"/><Relationship Id="rId155" Type="http://schemas.openxmlformats.org/officeDocument/2006/relationships/oleObject" Target="embeddings/oleObject66.bin"/><Relationship Id="rId176" Type="http://schemas.openxmlformats.org/officeDocument/2006/relationships/image" Target="media/image94.wmf"/><Relationship Id="rId197" Type="http://schemas.openxmlformats.org/officeDocument/2006/relationships/oleObject" Target="embeddings/oleObject88.bin"/><Relationship Id="rId201" Type="http://schemas.openxmlformats.org/officeDocument/2006/relationships/oleObject" Target="embeddings/oleObject90.bin"/><Relationship Id="rId222" Type="http://schemas.openxmlformats.org/officeDocument/2006/relationships/oleObject" Target="embeddings/oleObject101.bin"/><Relationship Id="rId243" Type="http://schemas.openxmlformats.org/officeDocument/2006/relationships/oleObject" Target="embeddings/oleObject112.bin"/><Relationship Id="rId264" Type="http://schemas.openxmlformats.org/officeDocument/2006/relationships/oleObject" Target="embeddings/oleObject123.bin"/><Relationship Id="rId285" Type="http://schemas.openxmlformats.org/officeDocument/2006/relationships/image" Target="media/image146.wmf"/><Relationship Id="rId17" Type="http://schemas.openxmlformats.org/officeDocument/2006/relationships/image" Target="media/image11.png"/><Relationship Id="rId38" Type="http://schemas.openxmlformats.org/officeDocument/2006/relationships/image" Target="media/image25.w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40.bin"/><Relationship Id="rId124" Type="http://schemas.openxmlformats.org/officeDocument/2006/relationships/image" Target="media/image68.wmf"/><Relationship Id="rId310" Type="http://schemas.openxmlformats.org/officeDocument/2006/relationships/oleObject" Target="embeddings/oleObject146.bin"/><Relationship Id="rId70" Type="http://schemas.openxmlformats.org/officeDocument/2006/relationships/image" Target="media/image41.wmf"/><Relationship Id="rId91" Type="http://schemas.openxmlformats.org/officeDocument/2006/relationships/oleObject" Target="embeddings/oleObject34.bin"/><Relationship Id="rId145" Type="http://schemas.openxmlformats.org/officeDocument/2006/relationships/oleObject" Target="embeddings/oleObject61.bin"/><Relationship Id="rId166" Type="http://schemas.openxmlformats.org/officeDocument/2006/relationships/image" Target="media/image89.wmf"/><Relationship Id="rId187" Type="http://schemas.openxmlformats.org/officeDocument/2006/relationships/oleObject" Target="embeddings/oleObject83.bin"/><Relationship Id="rId331" Type="http://schemas.openxmlformats.org/officeDocument/2006/relationships/image" Target="media/image169.wmf"/><Relationship Id="rId1" Type="http://schemas.openxmlformats.org/officeDocument/2006/relationships/customXml" Target="../customXml/item1.xml"/><Relationship Id="rId212" Type="http://schemas.openxmlformats.org/officeDocument/2006/relationships/image" Target="media/image111.wmf"/><Relationship Id="rId233" Type="http://schemas.openxmlformats.org/officeDocument/2006/relationships/image" Target="media/image121.wmf"/><Relationship Id="rId254" Type="http://schemas.openxmlformats.org/officeDocument/2006/relationships/oleObject" Target="embeddings/oleObject118.bin"/><Relationship Id="rId28" Type="http://schemas.openxmlformats.org/officeDocument/2006/relationships/image" Target="media/image20.wmf"/><Relationship Id="rId49" Type="http://schemas.openxmlformats.org/officeDocument/2006/relationships/oleObject" Target="embeddings/oleObject13.bin"/><Relationship Id="rId114" Type="http://schemas.openxmlformats.org/officeDocument/2006/relationships/image" Target="media/image63.wmf"/><Relationship Id="rId275" Type="http://schemas.openxmlformats.org/officeDocument/2006/relationships/image" Target="media/image141.wmf"/><Relationship Id="rId296" Type="http://schemas.openxmlformats.org/officeDocument/2006/relationships/oleObject" Target="embeddings/oleObject139.bin"/><Relationship Id="rId300" Type="http://schemas.openxmlformats.org/officeDocument/2006/relationships/oleObject" Target="embeddings/oleObject141.bin"/><Relationship Id="rId60" Type="http://schemas.openxmlformats.org/officeDocument/2006/relationships/image" Target="media/image36.wmf"/><Relationship Id="rId81" Type="http://schemas.openxmlformats.org/officeDocument/2006/relationships/oleObject" Target="embeddings/oleObject29.bin"/><Relationship Id="rId135" Type="http://schemas.openxmlformats.org/officeDocument/2006/relationships/oleObject" Target="embeddings/oleObject56.bin"/><Relationship Id="rId156" Type="http://schemas.openxmlformats.org/officeDocument/2006/relationships/image" Target="media/image84.wmf"/><Relationship Id="rId177" Type="http://schemas.openxmlformats.org/officeDocument/2006/relationships/oleObject" Target="embeddings/oleObject77.bin"/><Relationship Id="rId198" Type="http://schemas.openxmlformats.org/officeDocument/2006/relationships/image" Target="media/image104.wmf"/><Relationship Id="rId321" Type="http://schemas.openxmlformats.org/officeDocument/2006/relationships/image" Target="media/image164.wmf"/><Relationship Id="rId202" Type="http://schemas.openxmlformats.org/officeDocument/2006/relationships/image" Target="media/image106.wmf"/><Relationship Id="rId223" Type="http://schemas.openxmlformats.org/officeDocument/2006/relationships/image" Target="media/image116.emf"/><Relationship Id="rId244" Type="http://schemas.openxmlformats.org/officeDocument/2006/relationships/image" Target="media/image126.wmf"/><Relationship Id="rId18" Type="http://schemas.openxmlformats.org/officeDocument/2006/relationships/image" Target="media/image12.png"/><Relationship Id="rId39" Type="http://schemas.openxmlformats.org/officeDocument/2006/relationships/oleObject" Target="embeddings/oleObject8.bin"/><Relationship Id="rId265" Type="http://schemas.openxmlformats.org/officeDocument/2006/relationships/image" Target="media/image136.wmf"/><Relationship Id="rId286" Type="http://schemas.openxmlformats.org/officeDocument/2006/relationships/oleObject" Target="embeddings/oleObject134.bin"/><Relationship Id="rId50" Type="http://schemas.openxmlformats.org/officeDocument/2006/relationships/image" Target="media/image31.wmf"/><Relationship Id="rId104" Type="http://schemas.openxmlformats.org/officeDocument/2006/relationships/image" Target="media/image58.wmf"/><Relationship Id="rId125" Type="http://schemas.openxmlformats.org/officeDocument/2006/relationships/oleObject" Target="embeddings/oleObject51.bin"/><Relationship Id="rId146" Type="http://schemas.openxmlformats.org/officeDocument/2006/relationships/image" Target="media/image79.emf"/><Relationship Id="rId167" Type="http://schemas.openxmlformats.org/officeDocument/2006/relationships/oleObject" Target="embeddings/oleObject72.bin"/><Relationship Id="rId188" Type="http://schemas.openxmlformats.org/officeDocument/2006/relationships/image" Target="media/image99.wmf"/><Relationship Id="rId311" Type="http://schemas.openxmlformats.org/officeDocument/2006/relationships/image" Target="media/image159.wmf"/><Relationship Id="rId332" Type="http://schemas.openxmlformats.org/officeDocument/2006/relationships/oleObject" Target="embeddings/oleObject157.bin"/><Relationship Id="rId71" Type="http://schemas.openxmlformats.org/officeDocument/2006/relationships/oleObject" Target="embeddings/oleObject24.bin"/><Relationship Id="rId92" Type="http://schemas.openxmlformats.org/officeDocument/2006/relationships/image" Target="media/image52.wmf"/><Relationship Id="rId213" Type="http://schemas.openxmlformats.org/officeDocument/2006/relationships/oleObject" Target="embeddings/oleObject96.bin"/><Relationship Id="rId234" Type="http://schemas.openxmlformats.org/officeDocument/2006/relationships/oleObject" Target="embeddings/oleObject107.bin"/><Relationship Id="rId2" Type="http://schemas.openxmlformats.org/officeDocument/2006/relationships/numbering" Target="numbering.xml"/><Relationship Id="rId29" Type="http://schemas.openxmlformats.org/officeDocument/2006/relationships/oleObject" Target="embeddings/oleObject3.bin"/><Relationship Id="rId255" Type="http://schemas.openxmlformats.org/officeDocument/2006/relationships/image" Target="media/image131.wmf"/><Relationship Id="rId276" Type="http://schemas.openxmlformats.org/officeDocument/2006/relationships/oleObject" Target="embeddings/oleObject129.bin"/><Relationship Id="rId297" Type="http://schemas.openxmlformats.org/officeDocument/2006/relationships/image" Target="media/image152.wmf"/><Relationship Id="rId40" Type="http://schemas.openxmlformats.org/officeDocument/2006/relationships/image" Target="media/image26.wmf"/><Relationship Id="rId115" Type="http://schemas.openxmlformats.org/officeDocument/2006/relationships/oleObject" Target="embeddings/oleObject46.bin"/><Relationship Id="rId136" Type="http://schemas.openxmlformats.org/officeDocument/2006/relationships/image" Target="media/image74.wmf"/><Relationship Id="rId157" Type="http://schemas.openxmlformats.org/officeDocument/2006/relationships/oleObject" Target="embeddings/oleObject67.bin"/><Relationship Id="rId178" Type="http://schemas.openxmlformats.org/officeDocument/2006/relationships/image" Target="media/image95.wmf"/><Relationship Id="rId301" Type="http://schemas.openxmlformats.org/officeDocument/2006/relationships/image" Target="media/image154.wmf"/><Relationship Id="rId322" Type="http://schemas.openxmlformats.org/officeDocument/2006/relationships/oleObject" Target="embeddings/oleObject152.bin"/><Relationship Id="rId61" Type="http://schemas.openxmlformats.org/officeDocument/2006/relationships/oleObject" Target="embeddings/oleObject19.bin"/><Relationship Id="rId82" Type="http://schemas.openxmlformats.org/officeDocument/2006/relationships/image" Target="media/image47.emf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oleObject91.bin"/><Relationship Id="rId19" Type="http://schemas.openxmlformats.org/officeDocument/2006/relationships/image" Target="media/image13.png"/><Relationship Id="rId224" Type="http://schemas.openxmlformats.org/officeDocument/2006/relationships/oleObject" Target="embeddings/oleObject102.bin"/><Relationship Id="rId245" Type="http://schemas.openxmlformats.org/officeDocument/2006/relationships/oleObject" Target="embeddings/oleObject113.bin"/><Relationship Id="rId266" Type="http://schemas.openxmlformats.org/officeDocument/2006/relationships/oleObject" Target="embeddings/oleObject124.bin"/><Relationship Id="rId287" Type="http://schemas.openxmlformats.org/officeDocument/2006/relationships/image" Target="media/image147.wmf"/><Relationship Id="rId30" Type="http://schemas.openxmlformats.org/officeDocument/2006/relationships/image" Target="media/image21.wmf"/><Relationship Id="rId105" Type="http://schemas.openxmlformats.org/officeDocument/2006/relationships/oleObject" Target="embeddings/oleObject41.bin"/><Relationship Id="rId126" Type="http://schemas.openxmlformats.org/officeDocument/2006/relationships/image" Target="media/image69.wmf"/><Relationship Id="rId147" Type="http://schemas.openxmlformats.org/officeDocument/2006/relationships/oleObject" Target="embeddings/oleObject62.bin"/><Relationship Id="rId168" Type="http://schemas.openxmlformats.org/officeDocument/2006/relationships/image" Target="media/image90.wmf"/><Relationship Id="rId312" Type="http://schemas.openxmlformats.org/officeDocument/2006/relationships/oleObject" Target="embeddings/oleObject147.bin"/><Relationship Id="rId333" Type="http://schemas.openxmlformats.org/officeDocument/2006/relationships/image" Target="media/image170.wmf"/><Relationship Id="rId51" Type="http://schemas.openxmlformats.org/officeDocument/2006/relationships/oleObject" Target="embeddings/oleObject14.bin"/><Relationship Id="rId72" Type="http://schemas.openxmlformats.org/officeDocument/2006/relationships/image" Target="media/image42.wmf"/><Relationship Id="rId93" Type="http://schemas.openxmlformats.org/officeDocument/2006/relationships/oleObject" Target="embeddings/oleObject35.bin"/><Relationship Id="rId189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729B2-F885-4B33-B430-C80ACEB94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6128</Words>
  <Characters>34936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2018-06-19T07:26:00Z</dcterms:created>
  <dcterms:modified xsi:type="dcterms:W3CDTF">2018-06-20T05:27:00Z</dcterms:modified>
</cp:coreProperties>
</file>