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DAC" w:rsidRPr="001F2C02" w:rsidRDefault="00F61DAC" w:rsidP="00F61DAC">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sidRPr="001F2C02">
        <w:rPr>
          <w:rFonts w:ascii="Times New Roman" w:eastAsia="Calibri" w:hAnsi="Times New Roman" w:cs="Times New Roman"/>
          <w:b/>
          <w:sz w:val="28"/>
          <w:szCs w:val="20"/>
          <w:lang w:val="uk-UA" w:eastAsia="uk-UA"/>
        </w:rPr>
        <w:t>МІНІСТЕРСТВО ОСВІТИ І НАУКИ УКРАЇНИ</w:t>
      </w:r>
    </w:p>
    <w:p w:rsidR="00F61DAC" w:rsidRPr="001F2C02" w:rsidRDefault="00F61DAC" w:rsidP="00F61DAC">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sidRPr="001F2C02">
        <w:rPr>
          <w:rFonts w:ascii="Times New Roman" w:eastAsia="Calibri" w:hAnsi="Times New Roman" w:cs="Times New Roman"/>
          <w:b/>
          <w:sz w:val="28"/>
          <w:szCs w:val="20"/>
          <w:lang w:val="uk-UA" w:eastAsia="uk-UA"/>
        </w:rPr>
        <w:t>СХІДНОУКРАЇНСЬКИЙ НАЦІОНАЛЬНИЙ УНІВЕРСИТЕТ</w:t>
      </w:r>
    </w:p>
    <w:p w:rsidR="00F61DAC" w:rsidRPr="001F2C02" w:rsidRDefault="00F61DAC" w:rsidP="00F61DAC">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sidRPr="001F2C02">
        <w:rPr>
          <w:rFonts w:ascii="Times New Roman" w:eastAsia="Calibri" w:hAnsi="Times New Roman" w:cs="Times New Roman"/>
          <w:b/>
          <w:sz w:val="28"/>
          <w:szCs w:val="20"/>
          <w:lang w:val="uk-UA" w:eastAsia="uk-UA"/>
        </w:rPr>
        <w:t>ІМЕНІ ВОЛОДИМИРА ДАЛЯ</w:t>
      </w:r>
    </w:p>
    <w:p w:rsidR="00F61DAC" w:rsidRPr="001F2C02" w:rsidRDefault="00F61DAC" w:rsidP="00F61DAC">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Pr>
          <w:rFonts w:ascii="Times New Roman" w:eastAsia="Calibri" w:hAnsi="Times New Roman" w:cs="Times New Roman"/>
          <w:b/>
          <w:sz w:val="28"/>
          <w:szCs w:val="20"/>
          <w:lang w:val="uk-UA" w:eastAsia="uk-UA"/>
        </w:rPr>
        <w:t xml:space="preserve">НАВЧАЛЬНО-НАУКОВИЙ </w:t>
      </w:r>
      <w:r w:rsidRPr="001F2C02">
        <w:rPr>
          <w:rFonts w:ascii="Times New Roman" w:eastAsia="Calibri" w:hAnsi="Times New Roman" w:cs="Times New Roman"/>
          <w:b/>
          <w:sz w:val="28"/>
          <w:szCs w:val="20"/>
          <w:lang w:val="uk-UA" w:eastAsia="uk-UA"/>
        </w:rPr>
        <w:t>ІНСТИТУТ МІЖНАРОДНИХ ВІДНОСИН</w:t>
      </w:r>
    </w:p>
    <w:p w:rsidR="00F61DAC" w:rsidRPr="001F2C02" w:rsidRDefault="00F61DAC" w:rsidP="00F61DAC">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sidRPr="001F2C02">
        <w:rPr>
          <w:rFonts w:ascii="Times New Roman" w:eastAsia="Calibri" w:hAnsi="Times New Roman" w:cs="Times New Roman"/>
          <w:b/>
          <w:sz w:val="28"/>
          <w:szCs w:val="20"/>
          <w:lang w:val="uk-UA" w:eastAsia="uk-UA"/>
        </w:rPr>
        <w:t xml:space="preserve">КАФЕДРА </w:t>
      </w:r>
      <w:r>
        <w:rPr>
          <w:rFonts w:ascii="Times New Roman" w:eastAsia="Calibri" w:hAnsi="Times New Roman" w:cs="Times New Roman"/>
          <w:b/>
          <w:sz w:val="28"/>
          <w:szCs w:val="20"/>
          <w:lang w:val="uk-UA" w:eastAsia="uk-UA"/>
        </w:rPr>
        <w:t>МІЖНАРОДНОЇ ЕКОНОМІКИ І ТУРИЗМУ</w:t>
      </w:r>
      <w:r w:rsidRPr="001F2C02">
        <w:rPr>
          <w:rFonts w:ascii="Times New Roman" w:eastAsia="Calibri" w:hAnsi="Times New Roman" w:cs="Times New Roman"/>
          <w:b/>
          <w:sz w:val="28"/>
          <w:szCs w:val="20"/>
          <w:lang w:val="uk-UA" w:eastAsia="uk-UA"/>
        </w:rPr>
        <w:t xml:space="preserve"> </w:t>
      </w:r>
    </w:p>
    <w:p w:rsidR="00F61DAC" w:rsidRPr="001F2C02" w:rsidRDefault="00F61DAC" w:rsidP="00F61DAC">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360" w:lineRule="auto"/>
        <w:ind w:firstLine="567"/>
        <w:jc w:val="center"/>
        <w:rPr>
          <w:rFonts w:ascii="Times New Roman" w:eastAsia="Calibri" w:hAnsi="Times New Roman" w:cs="Times New Roman"/>
          <w:b/>
          <w:sz w:val="36"/>
          <w:szCs w:val="20"/>
          <w:lang w:val="uk-UA" w:eastAsia="uk-UA"/>
        </w:rPr>
      </w:pPr>
      <w:r w:rsidRPr="001F2C02">
        <w:rPr>
          <w:rFonts w:ascii="Times New Roman" w:eastAsia="Calibri" w:hAnsi="Times New Roman" w:cs="Times New Roman"/>
          <w:b/>
          <w:sz w:val="36"/>
          <w:szCs w:val="20"/>
          <w:lang w:val="uk-UA" w:eastAsia="uk-UA"/>
        </w:rPr>
        <w:t>МАГІСТЕРСЬКА РОБОТА</w:t>
      </w:r>
    </w:p>
    <w:p w:rsidR="00F61DAC" w:rsidRPr="001F2C02" w:rsidRDefault="00F61DAC" w:rsidP="00F61DAC">
      <w:pPr>
        <w:widowControl w:val="0"/>
        <w:snapToGrid w:val="0"/>
        <w:spacing w:after="0" w:line="360" w:lineRule="auto"/>
        <w:ind w:firstLine="567"/>
        <w:jc w:val="center"/>
        <w:rPr>
          <w:rFonts w:ascii="Times New Roman" w:eastAsia="Calibri" w:hAnsi="Times New Roman" w:cs="Times New Roman"/>
          <w:b/>
          <w:sz w:val="36"/>
          <w:szCs w:val="20"/>
          <w:lang w:val="uk-UA" w:eastAsia="uk-UA"/>
        </w:rPr>
      </w:pPr>
    </w:p>
    <w:p w:rsidR="00F61DAC" w:rsidRPr="001F2C02" w:rsidRDefault="002D04D4" w:rsidP="00F61DAC">
      <w:pPr>
        <w:widowControl w:val="0"/>
        <w:snapToGrid w:val="0"/>
        <w:spacing w:after="0" w:line="360" w:lineRule="auto"/>
        <w:ind w:firstLine="567"/>
        <w:jc w:val="center"/>
        <w:rPr>
          <w:rFonts w:ascii="Times New Roman" w:eastAsia="Calibri" w:hAnsi="Times New Roman" w:cs="Times New Roman"/>
          <w:b/>
          <w:sz w:val="28"/>
          <w:szCs w:val="20"/>
          <w:lang w:val="uk-UA" w:eastAsia="uk-UA"/>
        </w:rPr>
      </w:pPr>
      <w:r w:rsidRPr="002D04D4">
        <w:rPr>
          <w:rFonts w:ascii="Times New Roman" w:eastAsia="Calibri" w:hAnsi="Times New Roman" w:cs="Times New Roman"/>
          <w:b/>
          <w:sz w:val="28"/>
          <w:szCs w:val="20"/>
          <w:lang w:val="uk-UA" w:eastAsia="uk-UA"/>
        </w:rPr>
        <w:t>Особливості розвитку військового туризму в різних країнах світу</w:t>
      </w:r>
    </w:p>
    <w:p w:rsidR="00F61DAC" w:rsidRPr="001F2C02" w:rsidRDefault="00F61DAC" w:rsidP="00F61DAC">
      <w:pPr>
        <w:widowControl w:val="0"/>
        <w:snapToGrid w:val="0"/>
        <w:spacing w:after="0" w:line="360" w:lineRule="auto"/>
        <w:ind w:firstLine="567"/>
        <w:jc w:val="both"/>
        <w:rPr>
          <w:rFonts w:ascii="Times New Roman" w:eastAsia="Calibri" w:hAnsi="Times New Roman" w:cs="Times New Roman"/>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jc w:val="both"/>
        <w:rPr>
          <w:rFonts w:ascii="Times New Roman" w:eastAsia="Calibri" w:hAnsi="Times New Roman" w:cs="Times New Roman"/>
          <w:b/>
          <w:sz w:val="28"/>
          <w:szCs w:val="20"/>
          <w:lang w:val="uk-UA" w:eastAsia="uk-UA"/>
        </w:rPr>
      </w:pPr>
    </w:p>
    <w:p w:rsidR="00F61DAC" w:rsidRPr="001F2C02" w:rsidRDefault="00F61DAC" w:rsidP="00F61DAC">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rsidR="00F61DAC" w:rsidRPr="001C70A7" w:rsidRDefault="00F61DAC" w:rsidP="00F61DAC">
      <w:pPr>
        <w:widowControl w:val="0"/>
        <w:snapToGrid w:val="0"/>
        <w:spacing w:after="0" w:line="240" w:lineRule="auto"/>
        <w:jc w:val="center"/>
        <w:rPr>
          <w:rFonts w:ascii="Times New Roman" w:eastAsia="Calibri" w:hAnsi="Times New Roman" w:cs="Times New Roman"/>
          <w:sz w:val="20"/>
          <w:szCs w:val="20"/>
          <w:lang w:val="uk-UA" w:eastAsia="uk-UA"/>
        </w:rPr>
      </w:pPr>
      <w:r w:rsidRPr="001F2C02">
        <w:rPr>
          <w:rFonts w:ascii="Times New Roman" w:eastAsia="Calibri" w:hAnsi="Times New Roman" w:cs="Times New Roman"/>
          <w:b/>
          <w:sz w:val="28"/>
          <w:szCs w:val="20"/>
          <w:lang w:val="uk-UA" w:eastAsia="uk-UA"/>
        </w:rPr>
        <w:t>Сєвєродонецьк 20</w:t>
      </w:r>
      <w:r>
        <w:rPr>
          <w:rFonts w:ascii="Times New Roman" w:eastAsia="Calibri" w:hAnsi="Times New Roman" w:cs="Times New Roman"/>
          <w:b/>
          <w:sz w:val="28"/>
          <w:szCs w:val="20"/>
          <w:lang w:val="uk-UA" w:eastAsia="uk-UA"/>
        </w:rPr>
        <w:t>2</w:t>
      </w:r>
      <w:r w:rsidRPr="001C70A7">
        <w:rPr>
          <w:rFonts w:ascii="Times New Roman" w:eastAsia="Calibri" w:hAnsi="Times New Roman" w:cs="Times New Roman"/>
          <w:b/>
          <w:sz w:val="28"/>
          <w:szCs w:val="20"/>
          <w:lang w:val="uk-UA" w:eastAsia="uk-UA"/>
        </w:rPr>
        <w:t>1</w:t>
      </w:r>
    </w:p>
    <w:p w:rsidR="00F61DAC" w:rsidRDefault="00F61DAC" w:rsidP="00B231E9">
      <w:pPr>
        <w:spacing w:after="0" w:line="240" w:lineRule="auto"/>
        <w:contextualSpacing/>
        <w:jc w:val="center"/>
        <w:rPr>
          <w:rFonts w:ascii="Times New Roman" w:eastAsia="Times New Roman" w:hAnsi="Times New Roman" w:cs="Times New Roman"/>
          <w:b/>
          <w:sz w:val="28"/>
          <w:szCs w:val="28"/>
          <w:lang w:val="uk-UA"/>
        </w:rPr>
      </w:pPr>
    </w:p>
    <w:p w:rsidR="00F61DAC" w:rsidRDefault="00F61DAC" w:rsidP="00B231E9">
      <w:pPr>
        <w:spacing w:after="0" w:line="240" w:lineRule="auto"/>
        <w:contextualSpacing/>
        <w:jc w:val="center"/>
        <w:rPr>
          <w:rFonts w:ascii="Times New Roman" w:eastAsia="Times New Roman" w:hAnsi="Times New Roman" w:cs="Times New Roman"/>
          <w:b/>
          <w:sz w:val="28"/>
          <w:szCs w:val="28"/>
          <w:lang w:val="uk-UA"/>
        </w:rPr>
      </w:pPr>
    </w:p>
    <w:p w:rsidR="00F61DAC" w:rsidRDefault="00F61DAC" w:rsidP="00B231E9">
      <w:pPr>
        <w:spacing w:after="0" w:line="240" w:lineRule="auto"/>
        <w:contextualSpacing/>
        <w:jc w:val="center"/>
        <w:rPr>
          <w:rFonts w:ascii="Times New Roman" w:eastAsia="Times New Roman" w:hAnsi="Times New Roman" w:cs="Times New Roman"/>
          <w:b/>
          <w:sz w:val="28"/>
          <w:szCs w:val="28"/>
          <w:lang w:val="uk-UA"/>
        </w:rPr>
      </w:pPr>
    </w:p>
    <w:p w:rsidR="00BB1F67" w:rsidRDefault="00BB1F67" w:rsidP="00BB1F67">
      <w:pPr>
        <w:spacing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МІНІСТЕРСТВО ОСВІТИ І НАУК УКРАЇНИ</w:t>
      </w:r>
    </w:p>
    <w:p w:rsidR="00BB1F67" w:rsidRDefault="00BB1F67" w:rsidP="00BB1F67">
      <w:pPr>
        <w:spacing w:line="240" w:lineRule="auto"/>
        <w:jc w:val="center"/>
        <w:rPr>
          <w:rFonts w:ascii="Times New Roman" w:hAnsi="Times New Roman"/>
          <w:b/>
          <w:sz w:val="28"/>
          <w:szCs w:val="28"/>
          <w:lang w:val="uk-UA"/>
        </w:rPr>
      </w:pPr>
      <w:r>
        <w:rPr>
          <w:rFonts w:ascii="Times New Roman" w:hAnsi="Times New Roman"/>
          <w:b/>
          <w:sz w:val="28"/>
          <w:szCs w:val="28"/>
          <w:lang w:val="uk-UA"/>
        </w:rPr>
        <w:t>СХІДНОУКРАЇНСЬКИЙ НАЦІОНАЛЬНИЙ УНІВЕРСИТЕТ</w:t>
      </w:r>
    </w:p>
    <w:p w:rsidR="00BB1F67" w:rsidRDefault="00BB1F67" w:rsidP="00BB1F67">
      <w:pPr>
        <w:spacing w:line="240" w:lineRule="auto"/>
        <w:jc w:val="center"/>
        <w:rPr>
          <w:rFonts w:ascii="Times New Roman" w:hAnsi="Times New Roman"/>
          <w:b/>
          <w:sz w:val="28"/>
          <w:szCs w:val="28"/>
          <w:lang w:val="uk-UA"/>
        </w:rPr>
      </w:pPr>
      <w:r>
        <w:rPr>
          <w:rFonts w:ascii="Times New Roman" w:hAnsi="Times New Roman"/>
          <w:b/>
          <w:sz w:val="28"/>
          <w:szCs w:val="28"/>
          <w:lang w:val="uk-UA"/>
        </w:rPr>
        <w:t>ІМЕНІ ВОЛОДИМИРА ДАЛЯ</w:t>
      </w:r>
    </w:p>
    <w:p w:rsidR="00BB1F67" w:rsidRDefault="00BB1F67" w:rsidP="00BB1F67">
      <w:pPr>
        <w:spacing w:line="240" w:lineRule="auto"/>
        <w:jc w:val="center"/>
        <w:rPr>
          <w:rFonts w:ascii="Times New Roman" w:hAnsi="Times New Roman"/>
          <w:b/>
          <w:sz w:val="28"/>
          <w:szCs w:val="28"/>
          <w:lang w:val="uk-UA"/>
        </w:rPr>
      </w:pPr>
      <w:r>
        <w:rPr>
          <w:rFonts w:ascii="Times New Roman" w:hAnsi="Times New Roman"/>
          <w:b/>
          <w:sz w:val="28"/>
          <w:szCs w:val="28"/>
          <w:lang w:val="uk-UA"/>
        </w:rPr>
        <w:t>НАВЧАЛЬНО-НАУКОВИЙ ІНСТИТУТ МІЖНАРОДНИХ ВІДНОСИН</w:t>
      </w:r>
    </w:p>
    <w:p w:rsidR="00BB1F67" w:rsidRDefault="00BB1F67" w:rsidP="00BB1F67">
      <w:pPr>
        <w:spacing w:line="240" w:lineRule="auto"/>
        <w:jc w:val="center"/>
        <w:rPr>
          <w:rFonts w:ascii="Times New Roman" w:hAnsi="Times New Roman"/>
          <w:b/>
          <w:sz w:val="28"/>
          <w:szCs w:val="28"/>
          <w:lang w:val="uk-UA"/>
        </w:rPr>
      </w:pPr>
      <w:r>
        <w:rPr>
          <w:rFonts w:ascii="Times New Roman" w:hAnsi="Times New Roman"/>
          <w:b/>
          <w:sz w:val="28"/>
          <w:szCs w:val="28"/>
          <w:lang w:val="uk-UA"/>
        </w:rPr>
        <w:t>КАФЕДРА МІЖНАРОДНОЇ ЕКОНОМІКИ І ТУРИЗМУ</w:t>
      </w:r>
    </w:p>
    <w:p w:rsidR="00BB1F67"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Допущено до захисту</w:t>
      </w:r>
    </w:p>
    <w:p w:rsidR="00BB1F67"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Зав. кафедрою міжнародної</w:t>
      </w:r>
    </w:p>
    <w:p w:rsidR="00BB1F67"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економіки і туризму</w:t>
      </w:r>
    </w:p>
    <w:p w:rsidR="00BB1F67"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д.е.н., проф. Ю. Ю. Д</w:t>
      </w:r>
      <w:r w:rsidRPr="00BB1F67">
        <w:rPr>
          <w:rFonts w:ascii="Times New Roman" w:hAnsi="Times New Roman"/>
          <w:sz w:val="28"/>
          <w:szCs w:val="28"/>
          <w:lang w:val="ru-RU"/>
        </w:rPr>
        <w:t>’</w:t>
      </w:r>
      <w:r>
        <w:rPr>
          <w:rFonts w:ascii="Times New Roman" w:hAnsi="Times New Roman"/>
          <w:sz w:val="28"/>
          <w:szCs w:val="28"/>
          <w:lang w:val="uk-UA"/>
        </w:rPr>
        <w:t>яченко</w:t>
      </w:r>
    </w:p>
    <w:p w:rsidR="00BB1F67"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_______________________</w:t>
      </w:r>
    </w:p>
    <w:p w:rsidR="00BB1F67"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«____»___________20___р.</w:t>
      </w:r>
    </w:p>
    <w:p w:rsidR="00BB1F67" w:rsidRDefault="00BB1F67" w:rsidP="00BB1F67">
      <w:pPr>
        <w:spacing w:after="0" w:line="240" w:lineRule="auto"/>
        <w:rPr>
          <w:rFonts w:ascii="Times New Roman" w:hAnsi="Times New Roman"/>
          <w:sz w:val="28"/>
          <w:szCs w:val="28"/>
          <w:lang w:val="uk-UA"/>
        </w:rPr>
      </w:pPr>
    </w:p>
    <w:p w:rsidR="00BB1F67" w:rsidRDefault="00BB1F67" w:rsidP="00BB1F67">
      <w:pPr>
        <w:spacing w:after="0"/>
        <w:rPr>
          <w:rFonts w:ascii="Times New Roman" w:hAnsi="Times New Roman"/>
          <w:sz w:val="28"/>
          <w:szCs w:val="28"/>
          <w:lang w:val="uk-UA"/>
        </w:rPr>
      </w:pPr>
    </w:p>
    <w:p w:rsidR="00BB1F67" w:rsidRDefault="00BB1F67" w:rsidP="00BB1F67">
      <w:pPr>
        <w:jc w:val="center"/>
        <w:rPr>
          <w:rFonts w:ascii="Times New Roman" w:hAnsi="Times New Roman"/>
          <w:b/>
          <w:sz w:val="28"/>
          <w:szCs w:val="28"/>
          <w:lang w:val="uk-UA"/>
        </w:rPr>
      </w:pPr>
      <w:r>
        <w:rPr>
          <w:rFonts w:ascii="Times New Roman" w:hAnsi="Times New Roman"/>
          <w:b/>
          <w:sz w:val="28"/>
          <w:szCs w:val="28"/>
          <w:lang w:val="uk-UA"/>
        </w:rPr>
        <w:t>МАГІСТЕРСЬКА РОБОТА</w:t>
      </w:r>
    </w:p>
    <w:p w:rsidR="00BB1F67" w:rsidRDefault="00BB1F67" w:rsidP="00BB1F67">
      <w:pPr>
        <w:jc w:val="center"/>
        <w:rPr>
          <w:rFonts w:ascii="Times New Roman" w:hAnsi="Times New Roman"/>
          <w:b/>
          <w:sz w:val="28"/>
          <w:szCs w:val="28"/>
          <w:lang w:val="uk-UA"/>
        </w:rPr>
      </w:pPr>
    </w:p>
    <w:p w:rsidR="00E04130" w:rsidRPr="001F2C02" w:rsidRDefault="00E04130" w:rsidP="00E04130">
      <w:pPr>
        <w:widowControl w:val="0"/>
        <w:snapToGrid w:val="0"/>
        <w:spacing w:after="0" w:line="360" w:lineRule="auto"/>
        <w:ind w:firstLine="567"/>
        <w:jc w:val="center"/>
        <w:rPr>
          <w:rFonts w:ascii="Times New Roman" w:eastAsia="Calibri" w:hAnsi="Times New Roman" w:cs="Times New Roman"/>
          <w:b/>
          <w:sz w:val="28"/>
          <w:szCs w:val="20"/>
          <w:lang w:val="uk-UA" w:eastAsia="uk-UA"/>
        </w:rPr>
      </w:pPr>
      <w:r w:rsidRPr="002D04D4">
        <w:rPr>
          <w:rFonts w:ascii="Times New Roman" w:eastAsia="Calibri" w:hAnsi="Times New Roman" w:cs="Times New Roman"/>
          <w:b/>
          <w:sz w:val="28"/>
          <w:szCs w:val="20"/>
          <w:lang w:val="uk-UA" w:eastAsia="uk-UA"/>
        </w:rPr>
        <w:t>Особливості розвитку військового туризму в різних країнах світу</w:t>
      </w:r>
    </w:p>
    <w:p w:rsidR="00BB1F67" w:rsidRDefault="00BB1F67" w:rsidP="00BB1F67">
      <w:pPr>
        <w:spacing w:line="240" w:lineRule="auto"/>
        <w:jc w:val="center"/>
        <w:rPr>
          <w:rFonts w:ascii="Times New Roman" w:hAnsi="Times New Roman"/>
          <w:b/>
          <w:sz w:val="28"/>
          <w:szCs w:val="28"/>
          <w:lang w:val="uk-UA"/>
        </w:rPr>
      </w:pPr>
    </w:p>
    <w:p w:rsidR="00BB1F67" w:rsidRPr="0031543A"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 xml:space="preserve">Студент                                                                          </w:t>
      </w:r>
    </w:p>
    <w:p w:rsidR="00A877FE" w:rsidRDefault="00BB1F67" w:rsidP="00A877FE">
      <w:pPr>
        <w:spacing w:after="0" w:line="240" w:lineRule="auto"/>
        <w:rPr>
          <w:rFonts w:ascii="Times New Roman" w:hAnsi="Times New Roman"/>
          <w:sz w:val="28"/>
          <w:szCs w:val="28"/>
          <w:lang w:val="uk-UA"/>
        </w:rPr>
      </w:pPr>
      <w:r>
        <w:rPr>
          <w:rFonts w:ascii="Times New Roman" w:hAnsi="Times New Roman"/>
          <w:sz w:val="28"/>
          <w:szCs w:val="28"/>
          <w:lang w:val="uk-UA"/>
        </w:rPr>
        <w:t xml:space="preserve">Курс, група                                            </w:t>
      </w:r>
      <w:r w:rsidR="0041236A">
        <w:rPr>
          <w:rFonts w:ascii="Times New Roman" w:hAnsi="Times New Roman"/>
          <w:sz w:val="28"/>
          <w:szCs w:val="28"/>
          <w:lang w:val="uk-UA"/>
        </w:rPr>
        <w:t xml:space="preserve">         </w:t>
      </w:r>
      <w:r>
        <w:rPr>
          <w:rFonts w:ascii="Times New Roman" w:hAnsi="Times New Roman"/>
          <w:sz w:val="28"/>
          <w:szCs w:val="28"/>
          <w:lang w:val="uk-UA"/>
        </w:rPr>
        <w:t xml:space="preserve">   </w:t>
      </w:r>
      <w:r w:rsidR="0041236A">
        <w:rPr>
          <w:rFonts w:ascii="Times New Roman" w:hAnsi="Times New Roman"/>
          <w:sz w:val="28"/>
          <w:szCs w:val="28"/>
          <w:lang w:val="uk-UA"/>
        </w:rPr>
        <w:t xml:space="preserve">Коломиєць С.Є. </w:t>
      </w:r>
      <w:r w:rsidR="00A877FE">
        <w:rPr>
          <w:rFonts w:ascii="Times New Roman" w:hAnsi="Times New Roman"/>
          <w:sz w:val="28"/>
          <w:szCs w:val="28"/>
          <w:lang w:val="uk-UA"/>
        </w:rPr>
        <w:t>2 курс, ТУ – дм</w:t>
      </w:r>
    </w:p>
    <w:p w:rsidR="00BB1F67" w:rsidRDefault="00BB1F67" w:rsidP="00BB1F67">
      <w:pPr>
        <w:spacing w:after="0" w:line="240" w:lineRule="auto"/>
        <w:rPr>
          <w:rFonts w:ascii="Times New Roman" w:hAnsi="Times New Roman"/>
          <w:sz w:val="28"/>
          <w:szCs w:val="28"/>
          <w:lang w:val="uk-UA"/>
        </w:rPr>
      </w:pPr>
    </w:p>
    <w:p w:rsidR="00BB1F67" w:rsidRDefault="00BB1F67" w:rsidP="00BB1F67">
      <w:pPr>
        <w:spacing w:after="0" w:line="240" w:lineRule="auto"/>
        <w:rPr>
          <w:rFonts w:ascii="Times New Roman" w:hAnsi="Times New Roman"/>
          <w:sz w:val="28"/>
          <w:szCs w:val="28"/>
          <w:lang w:val="uk-UA"/>
        </w:rPr>
      </w:pPr>
    </w:p>
    <w:p w:rsidR="00BB1F67"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Науковий керівник                                        Заваріка Галина Михайлівна</w:t>
      </w:r>
    </w:p>
    <w:p w:rsidR="00BB1F67"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 xml:space="preserve">                                                                         кандидат географічних наук</w:t>
      </w:r>
    </w:p>
    <w:p w:rsidR="00BB1F67" w:rsidRPr="00971BF5" w:rsidRDefault="00BB1F67" w:rsidP="00BB1F67">
      <w:pPr>
        <w:spacing w:after="0" w:line="240" w:lineRule="auto"/>
        <w:rPr>
          <w:rFonts w:ascii="Times New Roman" w:hAnsi="Times New Roman"/>
          <w:sz w:val="28"/>
          <w:szCs w:val="28"/>
          <w:lang w:val="uk-UA"/>
        </w:rPr>
      </w:pPr>
      <w:r>
        <w:rPr>
          <w:rFonts w:ascii="Times New Roman" w:hAnsi="Times New Roman"/>
          <w:sz w:val="28"/>
          <w:szCs w:val="28"/>
          <w:lang w:val="uk-UA"/>
        </w:rPr>
        <w:t xml:space="preserve">                                                                                       доцент</w:t>
      </w:r>
    </w:p>
    <w:p w:rsidR="00BB1F67" w:rsidRDefault="00BB1F67" w:rsidP="00BB1F67">
      <w:pPr>
        <w:spacing w:after="0"/>
        <w:rPr>
          <w:rFonts w:ascii="Times New Roman" w:hAnsi="Times New Roman"/>
          <w:sz w:val="28"/>
          <w:szCs w:val="28"/>
          <w:lang w:val="uk-UA"/>
        </w:rPr>
      </w:pPr>
    </w:p>
    <w:p w:rsidR="00BB1F67" w:rsidRDefault="00BB1F67" w:rsidP="00BB1F67">
      <w:pPr>
        <w:spacing w:after="0"/>
        <w:rPr>
          <w:rFonts w:ascii="Times New Roman" w:hAnsi="Times New Roman"/>
          <w:sz w:val="28"/>
          <w:szCs w:val="28"/>
          <w:lang w:val="uk-UA"/>
        </w:rPr>
      </w:pPr>
    </w:p>
    <w:p w:rsidR="00BB1F67" w:rsidRDefault="00BB1F67" w:rsidP="00BB1F67">
      <w:pPr>
        <w:spacing w:after="0"/>
        <w:ind w:left="5103" w:hanging="5103"/>
        <w:rPr>
          <w:rFonts w:ascii="Times New Roman" w:hAnsi="Times New Roman"/>
          <w:sz w:val="28"/>
          <w:szCs w:val="28"/>
          <w:lang w:val="uk-UA"/>
        </w:rPr>
      </w:pPr>
      <w:r>
        <w:rPr>
          <w:rFonts w:ascii="Times New Roman" w:hAnsi="Times New Roman"/>
          <w:sz w:val="28"/>
          <w:szCs w:val="28"/>
          <w:lang w:val="uk-UA"/>
        </w:rPr>
        <w:t>Нормоконтроль                                              Туленінова Д. М.</w:t>
      </w:r>
    </w:p>
    <w:p w:rsidR="00BB1F67" w:rsidRDefault="00BB1F67" w:rsidP="00BB1F67">
      <w:pPr>
        <w:spacing w:after="0"/>
        <w:ind w:left="5103" w:hanging="5103"/>
        <w:rPr>
          <w:rFonts w:ascii="Times New Roman" w:hAnsi="Times New Roman"/>
          <w:sz w:val="28"/>
          <w:szCs w:val="28"/>
          <w:lang w:val="uk-UA"/>
        </w:rPr>
      </w:pPr>
      <w:r>
        <w:rPr>
          <w:rFonts w:ascii="Times New Roman" w:hAnsi="Times New Roman"/>
          <w:sz w:val="28"/>
          <w:szCs w:val="28"/>
          <w:lang w:val="uk-UA"/>
        </w:rPr>
        <w:t xml:space="preserve">                                                                         </w:t>
      </w:r>
      <w:r w:rsidRPr="002F6B9A">
        <w:rPr>
          <w:rFonts w:ascii="Times New Roman" w:hAnsi="Times New Roman"/>
          <w:sz w:val="28"/>
          <w:szCs w:val="28"/>
          <w:lang w:val="uk-UA"/>
        </w:rPr>
        <w:t>кандидат економічних наук</w:t>
      </w:r>
    </w:p>
    <w:p w:rsidR="00BB1F67" w:rsidRDefault="00BB1F67" w:rsidP="00BB1F67">
      <w:pPr>
        <w:spacing w:after="0"/>
        <w:rPr>
          <w:rFonts w:ascii="Times New Roman" w:hAnsi="Times New Roman"/>
          <w:lang w:val="uk-UA"/>
        </w:rPr>
      </w:pPr>
      <w:r w:rsidRPr="0031543A">
        <w:rPr>
          <w:rFonts w:ascii="Times New Roman" w:hAnsi="Times New Roman"/>
          <w:lang w:val="uk-UA"/>
        </w:rPr>
        <w:t xml:space="preserve">                                                                                         </w:t>
      </w:r>
      <w:r>
        <w:rPr>
          <w:rFonts w:ascii="Times New Roman" w:hAnsi="Times New Roman"/>
          <w:lang w:val="uk-UA"/>
        </w:rPr>
        <w:t xml:space="preserve">                        </w:t>
      </w:r>
      <w:r w:rsidRPr="0031543A">
        <w:rPr>
          <w:rFonts w:ascii="Times New Roman" w:hAnsi="Times New Roman"/>
          <w:lang w:val="uk-UA"/>
        </w:rPr>
        <w:t xml:space="preserve"> (П.І.Б., підпис)</w:t>
      </w:r>
    </w:p>
    <w:p w:rsidR="00BB1F67" w:rsidRDefault="00BB1F67" w:rsidP="00BB1F67">
      <w:pPr>
        <w:spacing w:after="0"/>
        <w:rPr>
          <w:rFonts w:ascii="Times New Roman" w:hAnsi="Times New Roman"/>
          <w:lang w:val="uk-UA"/>
        </w:rPr>
      </w:pPr>
    </w:p>
    <w:p w:rsidR="00BB1F67" w:rsidRDefault="00BB1F67" w:rsidP="00BB1F67">
      <w:pPr>
        <w:spacing w:after="0"/>
        <w:rPr>
          <w:rFonts w:ascii="Times New Roman" w:hAnsi="Times New Roman"/>
          <w:lang w:val="uk-UA"/>
        </w:rPr>
      </w:pPr>
    </w:p>
    <w:p w:rsidR="00BB1F67" w:rsidRDefault="00BB1F67" w:rsidP="00BB1F67">
      <w:pPr>
        <w:spacing w:after="0"/>
        <w:rPr>
          <w:rFonts w:ascii="Times New Roman" w:hAnsi="Times New Roman"/>
          <w:lang w:val="uk-UA"/>
        </w:rPr>
      </w:pPr>
    </w:p>
    <w:p w:rsidR="00BB1F67" w:rsidRDefault="00BB1F67" w:rsidP="00BB1F67">
      <w:pPr>
        <w:spacing w:after="0"/>
        <w:rPr>
          <w:rFonts w:ascii="Times New Roman" w:hAnsi="Times New Roman"/>
          <w:lang w:val="uk-UA"/>
        </w:rPr>
      </w:pPr>
    </w:p>
    <w:p w:rsidR="00BB1F67" w:rsidRDefault="00BB1F67" w:rsidP="00BB1F67">
      <w:pPr>
        <w:spacing w:after="0"/>
        <w:rPr>
          <w:rFonts w:ascii="Times New Roman" w:hAnsi="Times New Roman"/>
          <w:lang w:val="uk-UA"/>
        </w:rPr>
      </w:pPr>
    </w:p>
    <w:p w:rsidR="00E04130" w:rsidRDefault="00E04130" w:rsidP="00BB1F67">
      <w:pPr>
        <w:spacing w:after="0"/>
        <w:rPr>
          <w:rFonts w:ascii="Times New Roman" w:hAnsi="Times New Roman"/>
          <w:lang w:val="uk-UA"/>
        </w:rPr>
      </w:pPr>
    </w:p>
    <w:p w:rsidR="00E04130" w:rsidRDefault="00E04130" w:rsidP="00BB1F67">
      <w:pPr>
        <w:spacing w:after="0"/>
        <w:rPr>
          <w:rFonts w:ascii="Times New Roman" w:hAnsi="Times New Roman"/>
          <w:lang w:val="uk-UA"/>
        </w:rPr>
      </w:pPr>
    </w:p>
    <w:p w:rsidR="00BB1F67" w:rsidRDefault="00BB1F67" w:rsidP="00BB1F67">
      <w:pPr>
        <w:spacing w:after="0"/>
        <w:rPr>
          <w:rFonts w:ascii="Times New Roman" w:hAnsi="Times New Roman"/>
          <w:lang w:val="uk-UA"/>
        </w:rPr>
      </w:pPr>
    </w:p>
    <w:p w:rsidR="00E04130" w:rsidRPr="00BB1F67" w:rsidRDefault="00BB1F67" w:rsidP="00E04130">
      <w:pPr>
        <w:spacing w:after="0"/>
        <w:jc w:val="center"/>
        <w:rPr>
          <w:rFonts w:ascii="Times New Roman" w:hAnsi="Times New Roman"/>
          <w:b/>
          <w:sz w:val="28"/>
          <w:szCs w:val="28"/>
          <w:lang w:val="uk-UA"/>
        </w:rPr>
      </w:pPr>
      <w:r>
        <w:rPr>
          <w:rFonts w:ascii="Times New Roman" w:hAnsi="Times New Roman"/>
          <w:b/>
          <w:sz w:val="28"/>
          <w:szCs w:val="28"/>
          <w:lang w:val="uk-UA"/>
        </w:rPr>
        <w:t>Сєвєродонецьк 2021</w:t>
      </w:r>
    </w:p>
    <w:p w:rsidR="00527B2C" w:rsidRDefault="00527B2C" w:rsidP="00527B2C">
      <w:pPr>
        <w:spacing w:after="0"/>
        <w:jc w:val="center"/>
        <w:rPr>
          <w:rFonts w:ascii="Times New Roman" w:hAnsi="Times New Roman"/>
          <w:b/>
          <w:sz w:val="28"/>
          <w:szCs w:val="28"/>
          <w:lang w:val="uk-UA"/>
        </w:rPr>
      </w:pPr>
      <w:r>
        <w:rPr>
          <w:rFonts w:ascii="Times New Roman" w:hAnsi="Times New Roman"/>
          <w:b/>
          <w:sz w:val="28"/>
          <w:szCs w:val="28"/>
          <w:lang w:val="uk-UA"/>
        </w:rPr>
        <w:lastRenderedPageBreak/>
        <w:t>Міністерство освіти і науки України</w:t>
      </w:r>
    </w:p>
    <w:p w:rsidR="00527B2C" w:rsidRDefault="00527B2C" w:rsidP="00527B2C">
      <w:pPr>
        <w:spacing w:after="0"/>
        <w:jc w:val="center"/>
        <w:rPr>
          <w:rFonts w:ascii="Times New Roman" w:hAnsi="Times New Roman"/>
          <w:b/>
          <w:sz w:val="28"/>
          <w:szCs w:val="28"/>
          <w:lang w:val="uk-UA"/>
        </w:rPr>
      </w:pPr>
      <w:r>
        <w:rPr>
          <w:rFonts w:ascii="Times New Roman" w:hAnsi="Times New Roman"/>
          <w:b/>
          <w:sz w:val="28"/>
          <w:szCs w:val="28"/>
          <w:lang w:val="uk-UA"/>
        </w:rPr>
        <w:t>Східноукраїнський національний університет імені Володимира Даля</w:t>
      </w:r>
    </w:p>
    <w:p w:rsidR="00527B2C" w:rsidRDefault="00527B2C" w:rsidP="00527B2C">
      <w:pPr>
        <w:spacing w:after="0"/>
        <w:jc w:val="center"/>
        <w:rPr>
          <w:rFonts w:ascii="Times New Roman" w:hAnsi="Times New Roman"/>
          <w:b/>
          <w:sz w:val="28"/>
          <w:szCs w:val="28"/>
          <w:lang w:val="uk-UA"/>
        </w:rPr>
      </w:pPr>
      <w:r>
        <w:rPr>
          <w:rFonts w:ascii="Times New Roman" w:hAnsi="Times New Roman"/>
          <w:b/>
          <w:sz w:val="28"/>
          <w:szCs w:val="28"/>
          <w:lang w:val="uk-UA"/>
        </w:rPr>
        <w:t>Навчально-науковий інститут міжнародних відносин</w:t>
      </w:r>
    </w:p>
    <w:p w:rsidR="00527B2C" w:rsidRDefault="00527B2C" w:rsidP="00527B2C">
      <w:pPr>
        <w:spacing w:after="0"/>
        <w:jc w:val="center"/>
        <w:rPr>
          <w:rFonts w:ascii="Times New Roman" w:hAnsi="Times New Roman"/>
          <w:b/>
          <w:sz w:val="28"/>
          <w:szCs w:val="28"/>
          <w:lang w:val="uk-UA"/>
        </w:rPr>
      </w:pPr>
      <w:r>
        <w:rPr>
          <w:rFonts w:ascii="Times New Roman" w:hAnsi="Times New Roman"/>
          <w:b/>
          <w:sz w:val="28"/>
          <w:szCs w:val="28"/>
          <w:lang w:val="uk-UA"/>
        </w:rPr>
        <w:t>Кафедра міжнародної економіки і туризму</w:t>
      </w:r>
    </w:p>
    <w:p w:rsidR="00527B2C" w:rsidRDefault="00527B2C" w:rsidP="00527B2C">
      <w:pPr>
        <w:spacing w:after="0"/>
        <w:jc w:val="center"/>
        <w:rPr>
          <w:rFonts w:ascii="Times New Roman" w:hAnsi="Times New Roman"/>
          <w:b/>
          <w:sz w:val="28"/>
          <w:szCs w:val="28"/>
          <w:lang w:val="uk-UA"/>
        </w:rPr>
      </w:pPr>
    </w:p>
    <w:p w:rsidR="00527B2C" w:rsidRDefault="00527B2C" w:rsidP="00527B2C">
      <w:pPr>
        <w:spacing w:after="0" w:line="240" w:lineRule="auto"/>
        <w:rPr>
          <w:rFonts w:ascii="Times New Roman" w:hAnsi="Times New Roman"/>
          <w:b/>
          <w:sz w:val="28"/>
          <w:szCs w:val="28"/>
          <w:lang w:val="uk-UA"/>
        </w:rPr>
      </w:pPr>
      <w:r>
        <w:rPr>
          <w:rFonts w:ascii="Times New Roman" w:hAnsi="Times New Roman"/>
          <w:b/>
          <w:sz w:val="28"/>
          <w:szCs w:val="28"/>
          <w:lang w:val="uk-UA"/>
        </w:rPr>
        <w:t>Затверджую</w:t>
      </w:r>
    </w:p>
    <w:p w:rsidR="00527B2C" w:rsidRPr="00ED4CD8" w:rsidRDefault="00527B2C" w:rsidP="00527B2C">
      <w:pPr>
        <w:spacing w:after="0" w:line="240" w:lineRule="auto"/>
        <w:rPr>
          <w:rFonts w:ascii="Times New Roman" w:hAnsi="Times New Roman"/>
          <w:sz w:val="28"/>
          <w:szCs w:val="28"/>
          <w:lang w:val="uk-UA"/>
        </w:rPr>
      </w:pPr>
      <w:r w:rsidRPr="00ED4CD8">
        <w:rPr>
          <w:rFonts w:ascii="Times New Roman" w:hAnsi="Times New Roman"/>
          <w:sz w:val="28"/>
          <w:szCs w:val="28"/>
          <w:lang w:val="uk-UA"/>
        </w:rPr>
        <w:t>Зав. кафедрою міжнародної</w:t>
      </w:r>
    </w:p>
    <w:p w:rsidR="00527B2C" w:rsidRPr="00ED4CD8" w:rsidRDefault="00527B2C" w:rsidP="00527B2C">
      <w:pPr>
        <w:spacing w:after="0" w:line="240" w:lineRule="auto"/>
        <w:rPr>
          <w:rFonts w:ascii="Times New Roman" w:hAnsi="Times New Roman"/>
          <w:sz w:val="28"/>
          <w:szCs w:val="28"/>
          <w:lang w:val="uk-UA"/>
        </w:rPr>
      </w:pPr>
      <w:r w:rsidRPr="00ED4CD8">
        <w:rPr>
          <w:rFonts w:ascii="Times New Roman" w:hAnsi="Times New Roman"/>
          <w:sz w:val="28"/>
          <w:szCs w:val="28"/>
          <w:lang w:val="uk-UA"/>
        </w:rPr>
        <w:t>економіки і туризму</w:t>
      </w:r>
    </w:p>
    <w:p w:rsidR="00527B2C" w:rsidRDefault="00527B2C" w:rsidP="00527B2C">
      <w:pPr>
        <w:spacing w:after="0" w:line="240" w:lineRule="auto"/>
        <w:rPr>
          <w:rFonts w:ascii="Times New Roman" w:hAnsi="Times New Roman"/>
          <w:sz w:val="28"/>
          <w:szCs w:val="28"/>
          <w:lang w:val="uk-UA"/>
        </w:rPr>
      </w:pPr>
      <w:r w:rsidRPr="00ED4CD8">
        <w:rPr>
          <w:rFonts w:ascii="Times New Roman" w:hAnsi="Times New Roman"/>
          <w:sz w:val="28"/>
          <w:szCs w:val="28"/>
          <w:lang w:val="uk-UA"/>
        </w:rPr>
        <w:t>д.е.н., проф. Ю. Ю. Д’яченко</w:t>
      </w:r>
    </w:p>
    <w:p w:rsidR="00527B2C" w:rsidRDefault="00527B2C" w:rsidP="00527B2C">
      <w:pPr>
        <w:spacing w:after="0" w:line="240" w:lineRule="auto"/>
        <w:rPr>
          <w:rFonts w:ascii="Times New Roman" w:hAnsi="Times New Roman"/>
          <w:sz w:val="28"/>
          <w:szCs w:val="28"/>
          <w:lang w:val="uk-UA"/>
        </w:rPr>
      </w:pPr>
      <w:r>
        <w:rPr>
          <w:rFonts w:ascii="Times New Roman" w:hAnsi="Times New Roman"/>
          <w:sz w:val="28"/>
          <w:szCs w:val="28"/>
          <w:lang w:val="uk-UA"/>
        </w:rPr>
        <w:t>______________________</w:t>
      </w:r>
    </w:p>
    <w:p w:rsidR="00527B2C" w:rsidRDefault="00527B2C" w:rsidP="00527B2C">
      <w:pPr>
        <w:spacing w:after="0" w:line="240" w:lineRule="auto"/>
        <w:rPr>
          <w:rFonts w:ascii="Times New Roman" w:hAnsi="Times New Roman"/>
          <w:sz w:val="28"/>
          <w:szCs w:val="28"/>
          <w:lang w:val="uk-UA"/>
        </w:rPr>
      </w:pPr>
      <w:r>
        <w:rPr>
          <w:rFonts w:ascii="Times New Roman" w:hAnsi="Times New Roman"/>
          <w:sz w:val="28"/>
          <w:szCs w:val="28"/>
          <w:lang w:val="uk-UA"/>
        </w:rPr>
        <w:t>«___»___________20___р.</w:t>
      </w:r>
    </w:p>
    <w:p w:rsidR="00527B2C" w:rsidRDefault="00527B2C" w:rsidP="00527B2C">
      <w:pPr>
        <w:spacing w:after="0" w:line="360" w:lineRule="auto"/>
        <w:jc w:val="center"/>
        <w:rPr>
          <w:rFonts w:ascii="Times New Roman" w:hAnsi="Times New Roman"/>
          <w:b/>
          <w:sz w:val="28"/>
          <w:szCs w:val="28"/>
          <w:lang w:val="uk-UA"/>
        </w:rPr>
      </w:pPr>
    </w:p>
    <w:p w:rsidR="00527B2C" w:rsidRDefault="00527B2C" w:rsidP="00527B2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ЗАВДАННЯ</w:t>
      </w:r>
    </w:p>
    <w:p w:rsidR="00527B2C" w:rsidRDefault="00527B2C" w:rsidP="00527B2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НА МАГІСТЕРСЬКУ РОБОТУ СТУДЕНТОВІ</w:t>
      </w:r>
    </w:p>
    <w:p w:rsidR="00527B2C" w:rsidRDefault="00527B2C" w:rsidP="00527B2C">
      <w:pPr>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КОЛОМИЄЦЬ СЕРГІЙ ЄВГЕНОВИЧ</w:t>
      </w:r>
    </w:p>
    <w:p w:rsidR="00527B2C" w:rsidRDefault="00527B2C" w:rsidP="00527B2C">
      <w:pPr>
        <w:spacing w:after="0" w:line="360" w:lineRule="auto"/>
        <w:ind w:firstLine="567"/>
        <w:rPr>
          <w:rFonts w:ascii="Times New Roman" w:hAnsi="Times New Roman"/>
          <w:sz w:val="28"/>
          <w:szCs w:val="28"/>
          <w:lang w:val="uk-UA"/>
        </w:rPr>
      </w:pPr>
      <w:r>
        <w:rPr>
          <w:rFonts w:ascii="Times New Roman" w:hAnsi="Times New Roman"/>
          <w:sz w:val="28"/>
          <w:szCs w:val="28"/>
          <w:lang w:val="uk-UA"/>
        </w:rPr>
        <w:t>Група ТУ – 19дм</w:t>
      </w:r>
    </w:p>
    <w:p w:rsidR="00527B2C" w:rsidRDefault="00527B2C" w:rsidP="00527B2C">
      <w:pPr>
        <w:rPr>
          <w:rFonts w:ascii="Times New Roman" w:eastAsia="Times New Roman" w:hAnsi="Times New Roman"/>
          <w:sz w:val="28"/>
          <w:szCs w:val="28"/>
          <w:lang w:val="uk-UA" w:eastAsia="uk-UA"/>
        </w:rPr>
      </w:pPr>
      <w:r>
        <w:rPr>
          <w:rFonts w:ascii="Times New Roman" w:hAnsi="Times New Roman"/>
          <w:sz w:val="28"/>
          <w:szCs w:val="28"/>
          <w:lang w:val="uk-UA"/>
        </w:rPr>
        <w:t xml:space="preserve">1. Тема магістерської роботи </w:t>
      </w:r>
      <w:r w:rsidRPr="00DE7049">
        <w:rPr>
          <w:rFonts w:ascii="Times New Roman" w:eastAsia="Times New Roman" w:hAnsi="Times New Roman"/>
          <w:sz w:val="28"/>
          <w:szCs w:val="28"/>
          <w:lang w:val="uk-UA" w:eastAsia="uk-UA"/>
        </w:rPr>
        <w:t>«</w:t>
      </w:r>
      <w:r w:rsidRPr="002D04D4">
        <w:rPr>
          <w:rFonts w:ascii="Times New Roman" w:eastAsia="Calibri" w:hAnsi="Times New Roman" w:cs="Times New Roman"/>
          <w:b/>
          <w:sz w:val="28"/>
          <w:szCs w:val="20"/>
          <w:lang w:val="uk-UA" w:eastAsia="uk-UA"/>
        </w:rPr>
        <w:t>Особливості розвитку військового туризму в різних країнах світу</w:t>
      </w:r>
      <w:r w:rsidRPr="00DE7049">
        <w:rPr>
          <w:rFonts w:ascii="Times New Roman" w:eastAsia="Times New Roman" w:hAnsi="Times New Roman"/>
          <w:sz w:val="28"/>
          <w:szCs w:val="28"/>
          <w:lang w:val="uk-UA" w:eastAsia="uk-UA"/>
        </w:rPr>
        <w:t>»</w:t>
      </w:r>
    </w:p>
    <w:p w:rsidR="00527B2C" w:rsidRDefault="00527B2C" w:rsidP="00527B2C">
      <w:pPr>
        <w:rPr>
          <w:rFonts w:ascii="Times New Roman" w:hAnsi="Times New Roman"/>
          <w:sz w:val="28"/>
          <w:szCs w:val="28"/>
          <w:lang w:val="uk-UA"/>
        </w:rPr>
      </w:pPr>
      <w:r>
        <w:rPr>
          <w:rFonts w:ascii="Times New Roman" w:hAnsi="Times New Roman"/>
          <w:sz w:val="28"/>
          <w:szCs w:val="28"/>
          <w:lang w:val="uk-UA"/>
        </w:rPr>
        <w:t>Затверджена нака</w:t>
      </w:r>
      <w:r w:rsidR="00013218">
        <w:rPr>
          <w:rFonts w:ascii="Times New Roman" w:hAnsi="Times New Roman"/>
          <w:sz w:val="28"/>
          <w:szCs w:val="28"/>
          <w:lang w:val="uk-UA"/>
        </w:rPr>
        <w:t xml:space="preserve">зом по університету № </w:t>
      </w:r>
      <w:r w:rsidR="00013218" w:rsidRPr="00013218">
        <w:rPr>
          <w:rFonts w:ascii="Times New Roman" w:hAnsi="Times New Roman"/>
          <w:sz w:val="28"/>
          <w:szCs w:val="28"/>
          <w:u w:val="single"/>
          <w:lang w:val="uk-UA"/>
        </w:rPr>
        <w:t>165/15.05</w:t>
      </w:r>
      <w:r w:rsidR="00013218">
        <w:rPr>
          <w:rFonts w:ascii="Times New Roman" w:hAnsi="Times New Roman"/>
          <w:sz w:val="28"/>
          <w:szCs w:val="28"/>
          <w:lang w:val="uk-UA"/>
        </w:rPr>
        <w:t xml:space="preserve"> від </w:t>
      </w:r>
      <w:r w:rsidR="00013218" w:rsidRPr="00013218">
        <w:rPr>
          <w:rFonts w:ascii="Times New Roman" w:hAnsi="Times New Roman"/>
          <w:sz w:val="28"/>
          <w:szCs w:val="28"/>
          <w:u w:val="single"/>
          <w:lang w:val="uk-UA"/>
        </w:rPr>
        <w:t>20.11.20</w:t>
      </w:r>
    </w:p>
    <w:p w:rsidR="00527B2C" w:rsidRDefault="00527B2C" w:rsidP="00527B2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 Термін подання ст</w:t>
      </w:r>
      <w:r w:rsidR="004C58D7">
        <w:rPr>
          <w:rFonts w:ascii="Times New Roman" w:hAnsi="Times New Roman"/>
          <w:sz w:val="28"/>
          <w:szCs w:val="28"/>
          <w:lang w:val="uk-UA"/>
        </w:rPr>
        <w:t xml:space="preserve">удентом завершеної роботи  </w:t>
      </w:r>
      <w:r w:rsidR="004C58D7" w:rsidRPr="004C58D7">
        <w:rPr>
          <w:rFonts w:ascii="Times New Roman" w:hAnsi="Times New Roman"/>
          <w:sz w:val="28"/>
          <w:szCs w:val="28"/>
          <w:u w:val="single"/>
          <w:lang w:val="uk-UA"/>
        </w:rPr>
        <w:t>15.01.21</w:t>
      </w:r>
    </w:p>
    <w:p w:rsidR="00527B2C" w:rsidRDefault="00527B2C" w:rsidP="00527B2C">
      <w:pPr>
        <w:spacing w:after="0"/>
        <w:ind w:firstLine="567"/>
        <w:jc w:val="both"/>
        <w:rPr>
          <w:rFonts w:ascii="Times New Roman" w:hAnsi="Times New Roman"/>
          <w:sz w:val="28"/>
          <w:szCs w:val="28"/>
          <w:lang w:val="uk-UA"/>
        </w:rPr>
      </w:pPr>
      <w:r>
        <w:rPr>
          <w:rFonts w:ascii="Times New Roman" w:hAnsi="Times New Roman"/>
          <w:sz w:val="28"/>
          <w:szCs w:val="28"/>
          <w:lang w:val="uk-UA"/>
        </w:rPr>
        <w:t>3. Консультанти по роботі, із зазначенням розділів, що їх стосується: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1595"/>
        <w:gridCol w:w="1596"/>
      </w:tblGrid>
      <w:tr w:rsidR="00527B2C" w:rsidRPr="00CA27D1" w:rsidTr="00A6792E">
        <w:tc>
          <w:tcPr>
            <w:tcW w:w="3190" w:type="dxa"/>
            <w:vMerge w:val="restart"/>
            <w:shd w:val="clear" w:color="auto" w:fill="auto"/>
          </w:tcPr>
          <w:p w:rsidR="00527B2C" w:rsidRPr="00CA27D1" w:rsidRDefault="00527B2C" w:rsidP="00A6792E">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Розділ</w:t>
            </w:r>
          </w:p>
        </w:tc>
        <w:tc>
          <w:tcPr>
            <w:tcW w:w="3190" w:type="dxa"/>
            <w:vMerge w:val="restart"/>
            <w:shd w:val="clear" w:color="auto" w:fill="auto"/>
          </w:tcPr>
          <w:p w:rsidR="00527B2C" w:rsidRPr="00CA27D1" w:rsidRDefault="00527B2C" w:rsidP="00A6792E">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Консультант (прізвище, ініціали)</w:t>
            </w:r>
          </w:p>
        </w:tc>
        <w:tc>
          <w:tcPr>
            <w:tcW w:w="3191" w:type="dxa"/>
            <w:gridSpan w:val="2"/>
            <w:shd w:val="clear" w:color="auto" w:fill="auto"/>
          </w:tcPr>
          <w:p w:rsidR="00527B2C" w:rsidRPr="00CA27D1" w:rsidRDefault="00527B2C" w:rsidP="00A6792E">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Дата. Підпис</w:t>
            </w:r>
          </w:p>
        </w:tc>
      </w:tr>
      <w:tr w:rsidR="00527B2C" w:rsidRPr="00CA27D1" w:rsidTr="00A6792E">
        <w:tc>
          <w:tcPr>
            <w:tcW w:w="3190" w:type="dxa"/>
            <w:vMerge/>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c>
          <w:tcPr>
            <w:tcW w:w="3190" w:type="dxa"/>
            <w:vMerge/>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c>
          <w:tcPr>
            <w:tcW w:w="1595"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c>
          <w:tcPr>
            <w:tcW w:w="1596" w:type="dxa"/>
            <w:shd w:val="clear" w:color="auto" w:fill="auto"/>
          </w:tcPr>
          <w:p w:rsidR="00527B2C" w:rsidRPr="00CA27D1" w:rsidRDefault="00527B2C" w:rsidP="00A6792E">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Завдання прийняв</w:t>
            </w:r>
          </w:p>
        </w:tc>
      </w:tr>
      <w:tr w:rsidR="00527B2C" w:rsidRPr="00CA27D1" w:rsidTr="00A6792E">
        <w:tc>
          <w:tcPr>
            <w:tcW w:w="3190"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Розділ 1</w:t>
            </w:r>
          </w:p>
        </w:tc>
        <w:tc>
          <w:tcPr>
            <w:tcW w:w="3190"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Заваріка Г.М.</w:t>
            </w:r>
          </w:p>
        </w:tc>
        <w:tc>
          <w:tcPr>
            <w:tcW w:w="1595" w:type="dxa"/>
            <w:shd w:val="clear" w:color="auto" w:fill="auto"/>
          </w:tcPr>
          <w:p w:rsidR="00527B2C" w:rsidRPr="00CA27D1" w:rsidRDefault="008A21BC"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15.05.20</w:t>
            </w:r>
          </w:p>
        </w:tc>
        <w:tc>
          <w:tcPr>
            <w:tcW w:w="1596"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r>
      <w:tr w:rsidR="00527B2C" w:rsidRPr="00CA27D1" w:rsidTr="00A6792E">
        <w:tc>
          <w:tcPr>
            <w:tcW w:w="3190"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Розділ 2</w:t>
            </w:r>
          </w:p>
        </w:tc>
        <w:tc>
          <w:tcPr>
            <w:tcW w:w="3190"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Заваріка Г.М.</w:t>
            </w:r>
          </w:p>
        </w:tc>
        <w:tc>
          <w:tcPr>
            <w:tcW w:w="1595" w:type="dxa"/>
            <w:shd w:val="clear" w:color="auto" w:fill="auto"/>
          </w:tcPr>
          <w:p w:rsidR="00527B2C" w:rsidRPr="00CA27D1" w:rsidRDefault="008A21BC"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22.09.20</w:t>
            </w:r>
          </w:p>
        </w:tc>
        <w:tc>
          <w:tcPr>
            <w:tcW w:w="1596"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r>
      <w:tr w:rsidR="00527B2C" w:rsidRPr="00CA27D1" w:rsidTr="00A6792E">
        <w:tc>
          <w:tcPr>
            <w:tcW w:w="3190"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Розділ 3</w:t>
            </w:r>
          </w:p>
        </w:tc>
        <w:tc>
          <w:tcPr>
            <w:tcW w:w="3190"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Заваріка Г.М.</w:t>
            </w:r>
          </w:p>
        </w:tc>
        <w:tc>
          <w:tcPr>
            <w:tcW w:w="1595" w:type="dxa"/>
            <w:shd w:val="clear" w:color="auto" w:fill="auto"/>
          </w:tcPr>
          <w:p w:rsidR="00527B2C" w:rsidRPr="00CA27D1" w:rsidRDefault="008A21BC"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15.10.20</w:t>
            </w:r>
          </w:p>
        </w:tc>
        <w:tc>
          <w:tcPr>
            <w:tcW w:w="1596"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r>
    </w:tbl>
    <w:p w:rsidR="00527B2C" w:rsidRPr="000914E7" w:rsidRDefault="00527B2C" w:rsidP="00527B2C">
      <w:pPr>
        <w:spacing w:after="0"/>
        <w:ind w:firstLine="567"/>
        <w:jc w:val="both"/>
        <w:rPr>
          <w:rFonts w:ascii="Times New Roman" w:hAnsi="Times New Roman"/>
          <w:sz w:val="28"/>
          <w:szCs w:val="28"/>
          <w:lang w:val="uk-UA"/>
        </w:rPr>
      </w:pPr>
    </w:p>
    <w:p w:rsidR="00527B2C" w:rsidRDefault="00527B2C" w:rsidP="00527B2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4. Зміст магістерської роботи, перелік питань, що їх належить розробляти. </w:t>
      </w:r>
    </w:p>
    <w:p w:rsidR="00527B2C" w:rsidRDefault="00C50F76" w:rsidP="00C50F76">
      <w:pPr>
        <w:spacing w:after="0" w:line="360" w:lineRule="auto"/>
        <w:jc w:val="both"/>
        <w:rPr>
          <w:rFonts w:ascii="Times New Roman" w:eastAsia="Times New Roman" w:hAnsi="Times New Roman"/>
          <w:bCs/>
          <w:color w:val="1A1A1A" w:themeColor="background1" w:themeShade="1A"/>
          <w:sz w:val="28"/>
          <w:szCs w:val="28"/>
          <w:lang w:val="uk-UA" w:eastAsia="ru-RU"/>
        </w:rPr>
      </w:pPr>
      <w:r>
        <w:rPr>
          <w:rFonts w:ascii="Times New Roman" w:eastAsia="Times New Roman" w:hAnsi="Times New Roman"/>
          <w:bCs/>
          <w:color w:val="1A1A1A" w:themeColor="background1" w:themeShade="1A"/>
          <w:sz w:val="28"/>
          <w:szCs w:val="28"/>
          <w:lang w:val="uk-UA" w:eastAsia="ru-RU"/>
        </w:rPr>
        <w:t>Історичні аспекти військового туризму, його класифікація та особливості.</w:t>
      </w:r>
    </w:p>
    <w:p w:rsidR="00C50F76" w:rsidRDefault="00D760F8" w:rsidP="00C50F76">
      <w:pPr>
        <w:spacing w:after="0" w:line="360" w:lineRule="auto"/>
        <w:jc w:val="both"/>
        <w:rPr>
          <w:rFonts w:ascii="Times New Roman" w:eastAsia="Times New Roman" w:hAnsi="Times New Roman"/>
          <w:bCs/>
          <w:color w:val="1A1A1A" w:themeColor="background1" w:themeShade="1A"/>
          <w:sz w:val="28"/>
          <w:szCs w:val="28"/>
          <w:lang w:val="uk-UA" w:eastAsia="ru-RU"/>
        </w:rPr>
      </w:pPr>
      <w:r>
        <w:rPr>
          <w:rFonts w:ascii="Times New Roman" w:eastAsia="Times New Roman" w:hAnsi="Times New Roman"/>
          <w:bCs/>
          <w:color w:val="1A1A1A" w:themeColor="background1" w:themeShade="1A"/>
          <w:sz w:val="28"/>
          <w:szCs w:val="28"/>
          <w:lang w:val="uk-UA" w:eastAsia="ru-RU"/>
        </w:rPr>
        <w:t>Аналіз стану військового туризму у світі та Україні.</w:t>
      </w:r>
    </w:p>
    <w:p w:rsidR="00527B2C" w:rsidRPr="00186370" w:rsidRDefault="00D760F8" w:rsidP="00D760F8">
      <w:pPr>
        <w:spacing w:after="0" w:line="360" w:lineRule="auto"/>
        <w:jc w:val="both"/>
        <w:rPr>
          <w:rFonts w:ascii="Times New Roman" w:eastAsia="Times New Roman" w:hAnsi="Times New Roman"/>
          <w:bCs/>
          <w:color w:val="1A1A1A" w:themeColor="background1" w:themeShade="1A"/>
          <w:sz w:val="28"/>
          <w:szCs w:val="28"/>
          <w:lang w:val="uk-UA" w:eastAsia="ru-RU"/>
        </w:rPr>
      </w:pPr>
      <w:r>
        <w:rPr>
          <w:rFonts w:ascii="Times New Roman" w:eastAsia="Times New Roman" w:hAnsi="Times New Roman"/>
          <w:bCs/>
          <w:color w:val="1A1A1A" w:themeColor="background1" w:themeShade="1A"/>
          <w:sz w:val="28"/>
          <w:szCs w:val="28"/>
          <w:lang w:val="uk-UA" w:eastAsia="ru-RU"/>
        </w:rPr>
        <w:t>Переспективи та шляхи розвитку військового туризму в Україні та Луганській області.</w:t>
      </w:r>
    </w:p>
    <w:p w:rsidR="00527B2C" w:rsidRPr="00186370" w:rsidRDefault="00527B2C" w:rsidP="00527B2C">
      <w:pPr>
        <w:spacing w:after="0" w:line="360" w:lineRule="auto"/>
        <w:ind w:firstLine="567"/>
        <w:jc w:val="both"/>
        <w:rPr>
          <w:rFonts w:ascii="Times New Roman" w:hAnsi="Times New Roman"/>
          <w:sz w:val="28"/>
          <w:szCs w:val="28"/>
          <w:lang w:val="uk-UA"/>
        </w:rPr>
      </w:pPr>
    </w:p>
    <w:p w:rsidR="00527B2C" w:rsidRDefault="00527B2C" w:rsidP="00527B2C">
      <w:pPr>
        <w:spacing w:after="0"/>
        <w:ind w:firstLine="567"/>
        <w:jc w:val="both"/>
        <w:rPr>
          <w:rFonts w:ascii="Times New Roman" w:hAnsi="Times New Roman"/>
          <w:sz w:val="28"/>
          <w:szCs w:val="28"/>
          <w:lang w:val="uk-UA"/>
        </w:rPr>
      </w:pPr>
      <w:r>
        <w:rPr>
          <w:rFonts w:ascii="Times New Roman" w:hAnsi="Times New Roman"/>
          <w:sz w:val="28"/>
          <w:szCs w:val="28"/>
          <w:lang w:val="uk-UA"/>
        </w:rPr>
        <w:lastRenderedPageBreak/>
        <w:t>5. Календарний план виконання роботи: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2410"/>
        <w:gridCol w:w="2375"/>
      </w:tblGrid>
      <w:tr w:rsidR="00527B2C" w:rsidRPr="00CA27D1" w:rsidTr="00A6792E">
        <w:tc>
          <w:tcPr>
            <w:tcW w:w="534" w:type="dxa"/>
            <w:vMerge w:val="restart"/>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w:t>
            </w:r>
          </w:p>
        </w:tc>
        <w:tc>
          <w:tcPr>
            <w:tcW w:w="4252" w:type="dxa"/>
            <w:vMerge w:val="restart"/>
            <w:shd w:val="clear" w:color="auto" w:fill="auto"/>
          </w:tcPr>
          <w:p w:rsidR="00527B2C" w:rsidRPr="00CA27D1" w:rsidRDefault="00527B2C" w:rsidP="00A6792E">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Назва етапів дипломної роботи</w:t>
            </w:r>
          </w:p>
        </w:tc>
        <w:tc>
          <w:tcPr>
            <w:tcW w:w="4785" w:type="dxa"/>
            <w:gridSpan w:val="2"/>
            <w:shd w:val="clear" w:color="auto" w:fill="auto"/>
          </w:tcPr>
          <w:p w:rsidR="00527B2C" w:rsidRPr="00CA27D1" w:rsidRDefault="00527B2C" w:rsidP="00A6792E">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Термін виконання етапів роботи</w:t>
            </w:r>
          </w:p>
        </w:tc>
      </w:tr>
      <w:tr w:rsidR="00527B2C" w:rsidRPr="00CA27D1" w:rsidTr="00A6792E">
        <w:tc>
          <w:tcPr>
            <w:tcW w:w="534" w:type="dxa"/>
            <w:vMerge/>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c>
          <w:tcPr>
            <w:tcW w:w="4252" w:type="dxa"/>
            <w:vMerge/>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c>
          <w:tcPr>
            <w:tcW w:w="2410" w:type="dxa"/>
            <w:shd w:val="clear" w:color="auto" w:fill="auto"/>
          </w:tcPr>
          <w:p w:rsidR="00527B2C" w:rsidRPr="00CA27D1" w:rsidRDefault="00527B2C" w:rsidP="00A6792E">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За планом</w:t>
            </w:r>
          </w:p>
        </w:tc>
        <w:tc>
          <w:tcPr>
            <w:tcW w:w="2375" w:type="dxa"/>
            <w:shd w:val="clear" w:color="auto" w:fill="auto"/>
          </w:tcPr>
          <w:p w:rsidR="00527B2C" w:rsidRPr="00CA27D1" w:rsidRDefault="00527B2C" w:rsidP="00A6792E">
            <w:pPr>
              <w:spacing w:after="0" w:line="240" w:lineRule="auto"/>
              <w:jc w:val="center"/>
              <w:rPr>
                <w:rFonts w:ascii="Times New Roman" w:hAnsi="Times New Roman"/>
                <w:sz w:val="28"/>
                <w:szCs w:val="28"/>
                <w:lang w:val="uk-UA"/>
              </w:rPr>
            </w:pPr>
            <w:r w:rsidRPr="00CA27D1">
              <w:rPr>
                <w:rFonts w:ascii="Times New Roman" w:hAnsi="Times New Roman"/>
                <w:sz w:val="28"/>
                <w:szCs w:val="28"/>
                <w:lang w:val="uk-UA"/>
              </w:rPr>
              <w:t>Фактично</w:t>
            </w:r>
          </w:p>
        </w:tc>
      </w:tr>
      <w:tr w:rsidR="00527B2C" w:rsidRPr="00CA27D1" w:rsidTr="00A6792E">
        <w:tc>
          <w:tcPr>
            <w:tcW w:w="534"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1</w:t>
            </w:r>
          </w:p>
        </w:tc>
        <w:tc>
          <w:tcPr>
            <w:tcW w:w="4252"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Ознайомлення з літературними джерелами</w:t>
            </w:r>
          </w:p>
        </w:tc>
        <w:tc>
          <w:tcPr>
            <w:tcW w:w="2410" w:type="dxa"/>
            <w:shd w:val="clear" w:color="auto" w:fill="auto"/>
          </w:tcPr>
          <w:p w:rsidR="00527B2C" w:rsidRPr="00CA27D1" w:rsidRDefault="00F2701C"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20.04.2020</w:t>
            </w:r>
          </w:p>
        </w:tc>
        <w:tc>
          <w:tcPr>
            <w:tcW w:w="2375" w:type="dxa"/>
            <w:shd w:val="clear" w:color="auto" w:fill="auto"/>
          </w:tcPr>
          <w:p w:rsidR="00527B2C" w:rsidRPr="00CA27D1" w:rsidRDefault="00F2701C"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20.04.2020</w:t>
            </w:r>
          </w:p>
        </w:tc>
      </w:tr>
      <w:tr w:rsidR="00527B2C" w:rsidRPr="00CA27D1" w:rsidTr="00A6792E">
        <w:tc>
          <w:tcPr>
            <w:tcW w:w="534"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2</w:t>
            </w:r>
          </w:p>
        </w:tc>
        <w:tc>
          <w:tcPr>
            <w:tcW w:w="4252"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Робота над розділом 1</w:t>
            </w:r>
          </w:p>
        </w:tc>
        <w:tc>
          <w:tcPr>
            <w:tcW w:w="2410" w:type="dxa"/>
            <w:shd w:val="clear" w:color="auto" w:fill="auto"/>
          </w:tcPr>
          <w:p w:rsidR="00527B2C" w:rsidRPr="00CA27D1" w:rsidRDefault="00F26301"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15.05.2020</w:t>
            </w:r>
          </w:p>
        </w:tc>
        <w:tc>
          <w:tcPr>
            <w:tcW w:w="2375" w:type="dxa"/>
            <w:shd w:val="clear" w:color="auto" w:fill="auto"/>
          </w:tcPr>
          <w:p w:rsidR="00527B2C" w:rsidRPr="00CA27D1" w:rsidRDefault="00F26301"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15.05.2020</w:t>
            </w:r>
          </w:p>
        </w:tc>
      </w:tr>
      <w:tr w:rsidR="00527B2C" w:rsidRPr="00CA27D1" w:rsidTr="00A6792E">
        <w:tc>
          <w:tcPr>
            <w:tcW w:w="534"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3</w:t>
            </w:r>
          </w:p>
        </w:tc>
        <w:tc>
          <w:tcPr>
            <w:tcW w:w="4252"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Робота над розділом 2</w:t>
            </w:r>
          </w:p>
        </w:tc>
        <w:tc>
          <w:tcPr>
            <w:tcW w:w="2410" w:type="dxa"/>
            <w:shd w:val="clear" w:color="auto" w:fill="auto"/>
          </w:tcPr>
          <w:p w:rsidR="00527B2C" w:rsidRPr="00CA27D1" w:rsidRDefault="00F26301"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22.09.2020</w:t>
            </w:r>
          </w:p>
        </w:tc>
        <w:tc>
          <w:tcPr>
            <w:tcW w:w="2375" w:type="dxa"/>
            <w:shd w:val="clear" w:color="auto" w:fill="auto"/>
          </w:tcPr>
          <w:p w:rsidR="00527B2C" w:rsidRPr="00CA27D1" w:rsidRDefault="00F26301"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22.09.2020</w:t>
            </w:r>
          </w:p>
        </w:tc>
      </w:tr>
      <w:tr w:rsidR="00527B2C" w:rsidRPr="00CA27D1" w:rsidTr="00A6792E">
        <w:tc>
          <w:tcPr>
            <w:tcW w:w="534"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4</w:t>
            </w:r>
          </w:p>
        </w:tc>
        <w:tc>
          <w:tcPr>
            <w:tcW w:w="4252"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Робота над розділом 3</w:t>
            </w:r>
          </w:p>
        </w:tc>
        <w:tc>
          <w:tcPr>
            <w:tcW w:w="2410" w:type="dxa"/>
            <w:shd w:val="clear" w:color="auto" w:fill="auto"/>
          </w:tcPr>
          <w:p w:rsidR="00527B2C" w:rsidRPr="00CA27D1" w:rsidRDefault="00F26301"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15.10.2020</w:t>
            </w:r>
          </w:p>
        </w:tc>
        <w:tc>
          <w:tcPr>
            <w:tcW w:w="2375" w:type="dxa"/>
            <w:shd w:val="clear" w:color="auto" w:fill="auto"/>
          </w:tcPr>
          <w:p w:rsidR="00527B2C" w:rsidRPr="00CA27D1" w:rsidRDefault="00F26301" w:rsidP="00A6792E">
            <w:pPr>
              <w:spacing w:after="0" w:line="240" w:lineRule="auto"/>
              <w:jc w:val="both"/>
              <w:rPr>
                <w:rFonts w:ascii="Times New Roman" w:hAnsi="Times New Roman"/>
                <w:sz w:val="28"/>
                <w:szCs w:val="28"/>
                <w:lang w:val="uk-UA"/>
              </w:rPr>
            </w:pPr>
            <w:r>
              <w:rPr>
                <w:rFonts w:ascii="Times New Roman" w:hAnsi="Times New Roman"/>
                <w:sz w:val="28"/>
                <w:szCs w:val="28"/>
                <w:lang w:val="uk-UA"/>
              </w:rPr>
              <w:t>15.10.2020</w:t>
            </w:r>
          </w:p>
        </w:tc>
      </w:tr>
      <w:tr w:rsidR="00527B2C" w:rsidRPr="00CA27D1" w:rsidTr="00A6792E">
        <w:tc>
          <w:tcPr>
            <w:tcW w:w="534"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 xml:space="preserve">5 </w:t>
            </w:r>
          </w:p>
        </w:tc>
        <w:tc>
          <w:tcPr>
            <w:tcW w:w="4252"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r w:rsidRPr="00CA27D1">
              <w:rPr>
                <w:rFonts w:ascii="Times New Roman" w:hAnsi="Times New Roman"/>
                <w:sz w:val="28"/>
                <w:szCs w:val="28"/>
                <w:lang w:val="uk-UA"/>
              </w:rPr>
              <w:t>Підведення підсумків</w:t>
            </w:r>
          </w:p>
        </w:tc>
        <w:tc>
          <w:tcPr>
            <w:tcW w:w="2410"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c>
          <w:tcPr>
            <w:tcW w:w="2375" w:type="dxa"/>
            <w:shd w:val="clear" w:color="auto" w:fill="auto"/>
          </w:tcPr>
          <w:p w:rsidR="00527B2C" w:rsidRPr="00CA27D1" w:rsidRDefault="00527B2C" w:rsidP="00A6792E">
            <w:pPr>
              <w:spacing w:after="0" w:line="240" w:lineRule="auto"/>
              <w:jc w:val="both"/>
              <w:rPr>
                <w:rFonts w:ascii="Times New Roman" w:hAnsi="Times New Roman"/>
                <w:sz w:val="28"/>
                <w:szCs w:val="28"/>
                <w:lang w:val="uk-UA"/>
              </w:rPr>
            </w:pPr>
          </w:p>
        </w:tc>
      </w:tr>
    </w:tbl>
    <w:p w:rsidR="00527B2C" w:rsidRDefault="00527B2C" w:rsidP="00527B2C">
      <w:pPr>
        <w:spacing w:after="0"/>
        <w:ind w:firstLine="567"/>
        <w:jc w:val="both"/>
        <w:rPr>
          <w:rFonts w:ascii="Times New Roman" w:hAnsi="Times New Roman"/>
          <w:sz w:val="28"/>
          <w:szCs w:val="28"/>
          <w:lang w:val="uk-UA"/>
        </w:rPr>
      </w:pPr>
    </w:p>
    <w:p w:rsidR="00527B2C" w:rsidRDefault="00DC3BBC" w:rsidP="00527B2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6. Дата видачі завдання «20</w:t>
      </w:r>
      <w:r w:rsidR="00E06A4F">
        <w:rPr>
          <w:rFonts w:ascii="Times New Roman" w:hAnsi="Times New Roman"/>
          <w:sz w:val="28"/>
          <w:szCs w:val="28"/>
          <w:lang w:val="uk-UA"/>
        </w:rPr>
        <w:t>»</w:t>
      </w:r>
      <w:r w:rsidR="00E06A4F" w:rsidRPr="00E06A4F">
        <w:rPr>
          <w:rFonts w:ascii="Times New Roman" w:hAnsi="Times New Roman"/>
          <w:sz w:val="28"/>
          <w:szCs w:val="28"/>
          <w:u w:val="single"/>
          <w:lang w:val="uk-UA"/>
        </w:rPr>
        <w:t>квітня</w:t>
      </w:r>
      <w:r w:rsidR="00E06A4F">
        <w:rPr>
          <w:rFonts w:ascii="Times New Roman" w:hAnsi="Times New Roman"/>
          <w:sz w:val="28"/>
          <w:szCs w:val="28"/>
          <w:u w:val="single"/>
          <w:lang w:val="uk-UA"/>
        </w:rPr>
        <w:t xml:space="preserve">  </w:t>
      </w:r>
      <w:r w:rsidR="00E06A4F">
        <w:rPr>
          <w:rFonts w:ascii="Times New Roman" w:hAnsi="Times New Roman"/>
          <w:sz w:val="28"/>
          <w:szCs w:val="28"/>
          <w:lang w:val="uk-UA"/>
        </w:rPr>
        <w:t>20</w:t>
      </w:r>
      <w:r w:rsidR="00E06A4F" w:rsidRPr="00E06A4F">
        <w:rPr>
          <w:rFonts w:ascii="Times New Roman" w:hAnsi="Times New Roman"/>
          <w:sz w:val="28"/>
          <w:szCs w:val="28"/>
          <w:u w:val="single"/>
          <w:lang w:val="uk-UA"/>
        </w:rPr>
        <w:t>20</w:t>
      </w:r>
      <w:r w:rsidR="00E06A4F" w:rsidRPr="00E06A4F">
        <w:rPr>
          <w:rFonts w:ascii="Times New Roman" w:hAnsi="Times New Roman"/>
          <w:sz w:val="28"/>
          <w:szCs w:val="28"/>
          <w:lang w:val="uk-UA"/>
        </w:rPr>
        <w:t xml:space="preserve"> </w:t>
      </w:r>
      <w:r w:rsidR="00527B2C">
        <w:rPr>
          <w:rFonts w:ascii="Times New Roman" w:hAnsi="Times New Roman"/>
          <w:sz w:val="28"/>
          <w:szCs w:val="28"/>
          <w:lang w:val="uk-UA"/>
        </w:rPr>
        <w:t>р.</w:t>
      </w:r>
    </w:p>
    <w:p w:rsidR="00527B2C" w:rsidRDefault="00527B2C" w:rsidP="00527B2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Керівник роботи                                            Заваріка Галина Михайлівна</w:t>
      </w:r>
    </w:p>
    <w:p w:rsidR="00527B2C" w:rsidRDefault="00527B2C" w:rsidP="00527B2C">
      <w:pPr>
        <w:spacing w:after="0" w:line="360" w:lineRule="auto"/>
        <w:ind w:firstLine="567"/>
        <w:jc w:val="both"/>
        <w:rPr>
          <w:rFonts w:ascii="Times New Roman" w:hAnsi="Times New Roman"/>
          <w:sz w:val="28"/>
          <w:szCs w:val="28"/>
          <w:lang w:val="uk-UA"/>
        </w:rPr>
      </w:pPr>
    </w:p>
    <w:p w:rsidR="00527B2C" w:rsidRPr="00674238" w:rsidRDefault="00527B2C" w:rsidP="00527B2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Завдання прийняв до виконання                 </w:t>
      </w:r>
      <w:r w:rsidR="00743E01">
        <w:rPr>
          <w:rFonts w:ascii="Times New Roman" w:hAnsi="Times New Roman"/>
          <w:sz w:val="28"/>
          <w:szCs w:val="28"/>
          <w:lang w:val="uk-UA"/>
        </w:rPr>
        <w:t>Коломиєць Сергій Євгенович</w:t>
      </w:r>
    </w:p>
    <w:p w:rsidR="00527B2C" w:rsidRDefault="00527B2C" w:rsidP="00527B2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студент – магістрант</w:t>
      </w:r>
    </w:p>
    <w:p w:rsidR="00B231E9" w:rsidRPr="001F2C02" w:rsidRDefault="00B231E9" w:rsidP="00B231E9">
      <w:pPr>
        <w:spacing w:after="0" w:line="360" w:lineRule="auto"/>
        <w:jc w:val="center"/>
        <w:rPr>
          <w:rFonts w:ascii="Times New Roman" w:eastAsia="Times New Roman" w:hAnsi="Times New Roman" w:cs="Times New Roman"/>
          <w:b/>
          <w:sz w:val="28"/>
          <w:szCs w:val="28"/>
          <w:lang w:val="uk-UA"/>
        </w:rPr>
      </w:pPr>
    </w:p>
    <w:p w:rsidR="00B231E9" w:rsidRPr="001F2C02" w:rsidRDefault="00B231E9" w:rsidP="00B231E9">
      <w:pPr>
        <w:spacing w:after="0" w:line="360" w:lineRule="auto"/>
        <w:jc w:val="center"/>
        <w:rPr>
          <w:rFonts w:ascii="Times New Roman" w:eastAsia="Times New Roman" w:hAnsi="Times New Roman" w:cs="Times New Roman"/>
          <w:b/>
          <w:sz w:val="28"/>
          <w:szCs w:val="28"/>
          <w:lang w:val="uk-UA"/>
        </w:rPr>
      </w:pPr>
    </w:p>
    <w:p w:rsidR="000130EC" w:rsidRPr="00970AD5" w:rsidRDefault="000130EC" w:rsidP="006C4485">
      <w:pPr>
        <w:spacing w:line="360" w:lineRule="auto"/>
        <w:rPr>
          <w:rFonts w:ascii="Times New Roman" w:eastAsia="Calibri" w:hAnsi="Times New Roman" w:cs="Times New Roman"/>
          <w:b/>
          <w:sz w:val="28"/>
          <w:szCs w:val="28"/>
          <w:lang w:val="uk-UA"/>
        </w:rPr>
      </w:pPr>
    </w:p>
    <w:p w:rsidR="00B231E9" w:rsidRPr="00970AD5" w:rsidRDefault="00B231E9" w:rsidP="006C4485">
      <w:pPr>
        <w:spacing w:line="360" w:lineRule="auto"/>
        <w:rPr>
          <w:rFonts w:ascii="Times New Roman" w:eastAsia="Calibri" w:hAnsi="Times New Roman" w:cs="Times New Roman"/>
          <w:b/>
          <w:sz w:val="28"/>
          <w:szCs w:val="28"/>
          <w:lang w:val="uk-UA"/>
        </w:rPr>
      </w:pPr>
    </w:p>
    <w:p w:rsidR="00B231E9" w:rsidRPr="00970AD5" w:rsidRDefault="00B231E9" w:rsidP="006C4485">
      <w:pPr>
        <w:spacing w:line="360" w:lineRule="auto"/>
        <w:rPr>
          <w:rFonts w:ascii="Times New Roman" w:eastAsia="Calibri" w:hAnsi="Times New Roman" w:cs="Times New Roman"/>
          <w:b/>
          <w:sz w:val="28"/>
          <w:szCs w:val="28"/>
          <w:lang w:val="uk-UA"/>
        </w:rPr>
      </w:pPr>
    </w:p>
    <w:p w:rsidR="00B231E9" w:rsidRPr="00970AD5" w:rsidRDefault="00B231E9" w:rsidP="006C4485">
      <w:pPr>
        <w:spacing w:line="360" w:lineRule="auto"/>
        <w:rPr>
          <w:rFonts w:ascii="Times New Roman" w:eastAsia="Calibri" w:hAnsi="Times New Roman" w:cs="Times New Roman"/>
          <w:b/>
          <w:sz w:val="28"/>
          <w:szCs w:val="28"/>
          <w:lang w:val="uk-UA"/>
        </w:rPr>
      </w:pPr>
    </w:p>
    <w:p w:rsidR="00B231E9" w:rsidRPr="00970AD5" w:rsidRDefault="00B231E9" w:rsidP="006C4485">
      <w:pPr>
        <w:spacing w:line="360" w:lineRule="auto"/>
        <w:rPr>
          <w:rFonts w:ascii="Times New Roman" w:eastAsia="Calibri" w:hAnsi="Times New Roman" w:cs="Times New Roman"/>
          <w:b/>
          <w:sz w:val="28"/>
          <w:szCs w:val="28"/>
          <w:lang w:val="uk-UA"/>
        </w:rPr>
      </w:pPr>
    </w:p>
    <w:p w:rsidR="00B231E9" w:rsidRPr="00970AD5" w:rsidRDefault="00B231E9" w:rsidP="006C4485">
      <w:pPr>
        <w:spacing w:line="360" w:lineRule="auto"/>
        <w:rPr>
          <w:rFonts w:ascii="Times New Roman" w:eastAsia="Calibri" w:hAnsi="Times New Roman" w:cs="Times New Roman"/>
          <w:b/>
          <w:sz w:val="28"/>
          <w:szCs w:val="28"/>
          <w:lang w:val="uk-UA"/>
        </w:rPr>
      </w:pPr>
    </w:p>
    <w:p w:rsidR="00B231E9" w:rsidRPr="00970AD5" w:rsidRDefault="00B231E9" w:rsidP="006C4485">
      <w:pPr>
        <w:spacing w:line="360" w:lineRule="auto"/>
        <w:rPr>
          <w:rFonts w:ascii="Times New Roman" w:eastAsia="Calibri" w:hAnsi="Times New Roman" w:cs="Times New Roman"/>
          <w:b/>
          <w:sz w:val="28"/>
          <w:szCs w:val="28"/>
          <w:lang w:val="uk-UA"/>
        </w:rPr>
      </w:pPr>
    </w:p>
    <w:p w:rsidR="00B231E9" w:rsidRPr="00970AD5" w:rsidRDefault="00B231E9" w:rsidP="006C4485">
      <w:pPr>
        <w:spacing w:line="360" w:lineRule="auto"/>
        <w:rPr>
          <w:rFonts w:ascii="Times New Roman" w:eastAsia="Calibri" w:hAnsi="Times New Roman" w:cs="Times New Roman"/>
          <w:b/>
          <w:sz w:val="28"/>
          <w:szCs w:val="28"/>
          <w:lang w:val="uk-UA"/>
        </w:rPr>
      </w:pPr>
    </w:p>
    <w:p w:rsidR="00B231E9" w:rsidRDefault="00B231E9" w:rsidP="006C4485">
      <w:pPr>
        <w:spacing w:line="360" w:lineRule="auto"/>
        <w:rPr>
          <w:rFonts w:ascii="Times New Roman" w:eastAsia="Calibri" w:hAnsi="Times New Roman" w:cs="Times New Roman"/>
          <w:b/>
          <w:sz w:val="28"/>
          <w:szCs w:val="28"/>
          <w:lang w:val="uk-UA"/>
        </w:rPr>
      </w:pPr>
    </w:p>
    <w:p w:rsidR="00587185" w:rsidRPr="00970AD5" w:rsidRDefault="00587185" w:rsidP="006C4485">
      <w:pPr>
        <w:spacing w:line="360" w:lineRule="auto"/>
        <w:rPr>
          <w:rFonts w:ascii="Times New Roman" w:eastAsia="Calibri" w:hAnsi="Times New Roman" w:cs="Times New Roman"/>
          <w:b/>
          <w:sz w:val="28"/>
          <w:szCs w:val="28"/>
          <w:lang w:val="uk-UA"/>
        </w:rPr>
      </w:pPr>
    </w:p>
    <w:p w:rsidR="006F6DF3" w:rsidRPr="00494383" w:rsidRDefault="006F6DF3" w:rsidP="006F6DF3">
      <w:pPr>
        <w:jc w:val="center"/>
        <w:rPr>
          <w:rFonts w:ascii="Times New Roman" w:hAnsi="Times New Roman" w:cs="Times New Roman"/>
          <w:b/>
          <w:sz w:val="28"/>
          <w:szCs w:val="28"/>
          <w:lang w:val="uk-UA"/>
        </w:rPr>
      </w:pPr>
      <w:r w:rsidRPr="00494383">
        <w:rPr>
          <w:rFonts w:ascii="Times New Roman" w:hAnsi="Times New Roman" w:cs="Times New Roman"/>
          <w:b/>
          <w:sz w:val="28"/>
          <w:szCs w:val="28"/>
          <w:lang w:val="uk-UA"/>
        </w:rPr>
        <w:lastRenderedPageBreak/>
        <w:t>ЗМІСТ</w:t>
      </w:r>
    </w:p>
    <w:p w:rsidR="006F6DF3" w:rsidRPr="00494383" w:rsidRDefault="006F6DF3" w:rsidP="006F6DF3">
      <w:pPr>
        <w:jc w:val="center"/>
        <w:rPr>
          <w:rFonts w:ascii="Times New Roman" w:hAnsi="Times New Roman" w:cs="Times New Roman"/>
          <w:b/>
          <w:sz w:val="28"/>
          <w:szCs w:val="28"/>
          <w:lang w:val="uk-UA"/>
        </w:rPr>
      </w:pPr>
    </w:p>
    <w:p w:rsidR="006F6DF3" w:rsidRPr="00E7540B" w:rsidRDefault="006F6DF3" w:rsidP="006F6DF3">
      <w:pPr>
        <w:tabs>
          <w:tab w:val="left" w:leader="dot" w:pos="9214"/>
        </w:tabs>
        <w:spacing w:after="0" w:line="360" w:lineRule="auto"/>
        <w:contextualSpacing/>
        <w:jc w:val="both"/>
        <w:rPr>
          <w:rFonts w:ascii="Times New Roman" w:hAnsi="Times New Roman" w:cs="Times New Roman"/>
          <w:sz w:val="28"/>
          <w:szCs w:val="28"/>
          <w:lang w:val="uk-UA"/>
        </w:rPr>
      </w:pPr>
      <w:r w:rsidRPr="00D428FA">
        <w:rPr>
          <w:rFonts w:ascii="Times New Roman" w:hAnsi="Times New Roman" w:cs="Times New Roman"/>
          <w:sz w:val="28"/>
          <w:szCs w:val="28"/>
          <w:lang w:val="uk-UA"/>
        </w:rPr>
        <w:t>ВСТУП</w:t>
      </w:r>
      <w:r w:rsidRPr="00D428FA">
        <w:rPr>
          <w:rFonts w:ascii="Times New Roman" w:hAnsi="Times New Roman" w:cs="Times New Roman"/>
          <w:sz w:val="28"/>
          <w:szCs w:val="28"/>
          <w:lang w:val="uk-UA"/>
        </w:rPr>
        <w:tab/>
        <w:t xml:space="preserve"> </w:t>
      </w:r>
      <w:r w:rsidRPr="00E7540B">
        <w:rPr>
          <w:rFonts w:ascii="Times New Roman" w:hAnsi="Times New Roman" w:cs="Times New Roman"/>
          <w:sz w:val="28"/>
          <w:szCs w:val="28"/>
          <w:lang w:val="uk-UA"/>
        </w:rPr>
        <w:t>8</w:t>
      </w:r>
    </w:p>
    <w:p w:rsidR="006F6DF3" w:rsidRDefault="006F6DF3" w:rsidP="006F6DF3">
      <w:pPr>
        <w:tabs>
          <w:tab w:val="left" w:leader="dot" w:pos="9214"/>
        </w:tabs>
        <w:spacing w:after="0" w:line="360" w:lineRule="auto"/>
        <w:contextualSpacing/>
        <w:jc w:val="both"/>
        <w:rPr>
          <w:rFonts w:ascii="Times New Roman" w:hAnsi="Times New Roman" w:cs="Times New Roman"/>
          <w:sz w:val="28"/>
          <w:szCs w:val="28"/>
          <w:lang w:val="uk-UA"/>
        </w:rPr>
      </w:pPr>
    </w:p>
    <w:p w:rsidR="006F6DF3" w:rsidRPr="00587185" w:rsidRDefault="006F6DF3" w:rsidP="005E498D">
      <w:pPr>
        <w:jc w:val="both"/>
        <w:rPr>
          <w:rFonts w:ascii="Times New Roman" w:hAnsi="Times New Roman" w:cs="Times New Roman"/>
          <w:sz w:val="28"/>
          <w:szCs w:val="28"/>
          <w:lang w:val="ru-RU"/>
        </w:rPr>
      </w:pPr>
      <w:r w:rsidRPr="00D428FA">
        <w:rPr>
          <w:rFonts w:ascii="Times New Roman" w:hAnsi="Times New Roman" w:cs="Times New Roman"/>
          <w:sz w:val="28"/>
          <w:szCs w:val="28"/>
          <w:lang w:val="uk-UA"/>
        </w:rPr>
        <w:t>РОЗДІЛ 1.</w:t>
      </w:r>
      <w:r w:rsidR="005E498D" w:rsidRPr="005E498D">
        <w:rPr>
          <w:rFonts w:ascii="Times New Roman" w:hAnsi="Times New Roman" w:cs="Times New Roman"/>
          <w:b/>
          <w:sz w:val="28"/>
          <w:szCs w:val="28"/>
          <w:lang w:val="uk-UA"/>
        </w:rPr>
        <w:t xml:space="preserve"> </w:t>
      </w:r>
      <w:r w:rsidR="005E498D" w:rsidRPr="00587185">
        <w:rPr>
          <w:rFonts w:ascii="Times New Roman" w:hAnsi="Times New Roman" w:cs="Times New Roman"/>
          <w:sz w:val="28"/>
          <w:szCs w:val="28"/>
          <w:lang w:val="uk-UA"/>
        </w:rPr>
        <w:t>ІСТОРИЧНІ АСПЕКТИ ТА КЛАСИФІКАЦІЯ ВІЙСЬКОВОГО ТУРИЗМУ…</w:t>
      </w:r>
      <w:r w:rsidR="005E498D" w:rsidRPr="00587185">
        <w:rPr>
          <w:rFonts w:ascii="Times New Roman" w:hAnsi="Times New Roman" w:cs="Times New Roman"/>
          <w:sz w:val="28"/>
          <w:szCs w:val="28"/>
          <w:lang w:val="ru-RU"/>
        </w:rPr>
        <w:t>………………………………………………………………………</w:t>
      </w:r>
      <w:r w:rsidR="001A0D47">
        <w:rPr>
          <w:rFonts w:ascii="Times New Roman" w:hAnsi="Times New Roman" w:cs="Times New Roman"/>
          <w:sz w:val="28"/>
          <w:szCs w:val="28"/>
          <w:lang w:val="ru-RU"/>
        </w:rPr>
        <w:t>11</w:t>
      </w:r>
    </w:p>
    <w:p w:rsidR="006F6DF3" w:rsidRPr="00587185" w:rsidRDefault="005E498D" w:rsidP="00220975">
      <w:pPr>
        <w:pStyle w:val="a3"/>
        <w:numPr>
          <w:ilvl w:val="1"/>
          <w:numId w:val="37"/>
        </w:numPr>
        <w:tabs>
          <w:tab w:val="left" w:leader="dot" w:pos="9214"/>
        </w:tabs>
        <w:spacing w:after="0" w:line="360" w:lineRule="auto"/>
        <w:jc w:val="both"/>
        <w:rPr>
          <w:rFonts w:ascii="Times New Roman" w:hAnsi="Times New Roman" w:cs="Times New Roman"/>
          <w:sz w:val="28"/>
          <w:szCs w:val="28"/>
          <w:lang w:val="uk-UA"/>
        </w:rPr>
      </w:pPr>
      <w:r w:rsidRPr="00587185">
        <w:rPr>
          <w:rFonts w:ascii="Times New Roman" w:hAnsi="Times New Roman" w:cs="Times New Roman"/>
          <w:sz w:val="28"/>
          <w:szCs w:val="28"/>
          <w:lang w:val="uk-UA"/>
        </w:rPr>
        <w:t xml:space="preserve">Класифікація </w:t>
      </w:r>
      <w:r w:rsidRPr="00587185">
        <w:rPr>
          <w:rFonts w:ascii="Times New Roman" w:hAnsi="Times New Roman" w:cs="Times New Roman"/>
          <w:sz w:val="28"/>
          <w:szCs w:val="28"/>
          <w:lang w:val="ru-RU"/>
        </w:rPr>
        <w:t>мілітарі-туризму …………………………………………</w:t>
      </w:r>
      <w:r w:rsidR="00F605E2">
        <w:rPr>
          <w:rFonts w:ascii="Times New Roman" w:hAnsi="Times New Roman" w:cs="Times New Roman"/>
          <w:sz w:val="28"/>
          <w:szCs w:val="28"/>
          <w:lang w:val="ru-RU"/>
        </w:rPr>
        <w:t>.</w:t>
      </w:r>
      <w:r w:rsidR="001A0D47">
        <w:rPr>
          <w:rFonts w:ascii="Times New Roman" w:hAnsi="Times New Roman" w:cs="Times New Roman"/>
          <w:sz w:val="28"/>
          <w:szCs w:val="28"/>
          <w:lang w:val="ru-RU"/>
        </w:rPr>
        <w:t>11</w:t>
      </w:r>
    </w:p>
    <w:p w:rsidR="006F6DF3" w:rsidRPr="00587185" w:rsidRDefault="005E498D" w:rsidP="005E498D">
      <w:pPr>
        <w:pStyle w:val="a3"/>
        <w:numPr>
          <w:ilvl w:val="1"/>
          <w:numId w:val="37"/>
        </w:numPr>
        <w:spacing w:after="0" w:line="360" w:lineRule="auto"/>
        <w:jc w:val="both"/>
        <w:rPr>
          <w:rFonts w:ascii="Times New Roman" w:hAnsi="Times New Roman" w:cs="Times New Roman"/>
          <w:sz w:val="28"/>
          <w:szCs w:val="28"/>
          <w:lang w:val="uk-UA"/>
        </w:rPr>
      </w:pPr>
      <w:r w:rsidRPr="00F605E2">
        <w:rPr>
          <w:rFonts w:ascii="Times New Roman" w:hAnsi="Times New Roman" w:cs="Times New Roman"/>
          <w:sz w:val="28"/>
          <w:szCs w:val="28"/>
          <w:lang w:val="uk-UA"/>
        </w:rPr>
        <w:t>Особливості військово-історичного туризму</w:t>
      </w:r>
      <w:r w:rsidR="00587185" w:rsidRPr="00F605E2">
        <w:rPr>
          <w:rFonts w:ascii="Times New Roman" w:hAnsi="Times New Roman" w:cs="Times New Roman"/>
          <w:sz w:val="28"/>
          <w:szCs w:val="28"/>
          <w:lang w:val="uk-UA"/>
        </w:rPr>
        <w:t>…………………………...</w:t>
      </w:r>
      <w:r w:rsidR="001A0D47">
        <w:rPr>
          <w:rFonts w:ascii="Times New Roman" w:hAnsi="Times New Roman" w:cs="Times New Roman"/>
          <w:sz w:val="28"/>
          <w:szCs w:val="28"/>
          <w:lang w:val="uk-UA"/>
        </w:rPr>
        <w:t>19</w:t>
      </w:r>
      <w:r w:rsidR="006F6DF3" w:rsidRPr="00587185">
        <w:rPr>
          <w:rFonts w:ascii="Times New Roman" w:hAnsi="Times New Roman" w:cs="Times New Roman"/>
          <w:sz w:val="28"/>
          <w:szCs w:val="28"/>
          <w:lang w:val="uk-UA"/>
        </w:rPr>
        <w:tab/>
      </w:r>
    </w:p>
    <w:p w:rsidR="006F6DF3" w:rsidRPr="00D428FA" w:rsidRDefault="005E498D" w:rsidP="00220975">
      <w:pPr>
        <w:pStyle w:val="a3"/>
        <w:numPr>
          <w:ilvl w:val="1"/>
          <w:numId w:val="37"/>
        </w:numPr>
        <w:tabs>
          <w:tab w:val="left" w:leader="dot" w:pos="9214"/>
        </w:tabs>
        <w:spacing w:after="0" w:line="360" w:lineRule="auto"/>
        <w:jc w:val="both"/>
        <w:rPr>
          <w:rFonts w:ascii="Times New Roman" w:hAnsi="Times New Roman" w:cs="Times New Roman"/>
          <w:sz w:val="28"/>
          <w:szCs w:val="28"/>
          <w:lang w:val="uk-UA"/>
        </w:rPr>
      </w:pPr>
      <w:r w:rsidRPr="00587185">
        <w:rPr>
          <w:rFonts w:ascii="Times New Roman" w:hAnsi="Times New Roman" w:cs="Times New Roman"/>
          <w:sz w:val="28"/>
          <w:szCs w:val="28"/>
          <w:lang w:val="uk-UA"/>
        </w:rPr>
        <w:t>Військово-історичний туризм в Україні та його історія</w:t>
      </w:r>
      <w:r w:rsidR="006F6DF3" w:rsidRPr="00D428FA">
        <w:rPr>
          <w:rFonts w:ascii="Times New Roman" w:hAnsi="Times New Roman" w:cs="Times New Roman"/>
          <w:sz w:val="28"/>
          <w:szCs w:val="28"/>
          <w:lang w:val="uk-UA"/>
        </w:rPr>
        <w:tab/>
      </w:r>
      <w:r w:rsidR="001A0D47">
        <w:rPr>
          <w:rFonts w:ascii="Times New Roman" w:hAnsi="Times New Roman" w:cs="Times New Roman"/>
          <w:sz w:val="28"/>
          <w:szCs w:val="28"/>
          <w:lang w:val="uk-UA"/>
        </w:rPr>
        <w:t>30</w:t>
      </w:r>
    </w:p>
    <w:p w:rsidR="006F6DF3" w:rsidRDefault="001A0D47" w:rsidP="006F6DF3">
      <w:pPr>
        <w:tabs>
          <w:tab w:val="left" w:leader="dot" w:pos="9214"/>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1.</w:t>
      </w:r>
      <w:r>
        <w:rPr>
          <w:rFonts w:ascii="Times New Roman" w:hAnsi="Times New Roman" w:cs="Times New Roman"/>
          <w:sz w:val="28"/>
          <w:szCs w:val="28"/>
          <w:lang w:val="uk-UA"/>
        </w:rPr>
        <w:tab/>
        <w:t>36</w:t>
      </w:r>
    </w:p>
    <w:p w:rsidR="006F6DF3" w:rsidRDefault="006F6DF3" w:rsidP="006F6DF3">
      <w:pPr>
        <w:tabs>
          <w:tab w:val="left" w:leader="dot" w:pos="9214"/>
        </w:tabs>
        <w:spacing w:after="0" w:line="360" w:lineRule="auto"/>
        <w:contextualSpacing/>
        <w:jc w:val="both"/>
        <w:rPr>
          <w:rFonts w:ascii="Times New Roman" w:hAnsi="Times New Roman" w:cs="Times New Roman"/>
          <w:sz w:val="28"/>
          <w:szCs w:val="28"/>
          <w:lang w:val="uk-UA"/>
        </w:rPr>
      </w:pPr>
    </w:p>
    <w:p w:rsidR="006F6DF3" w:rsidRPr="00294B53" w:rsidRDefault="006F6DF3" w:rsidP="00D40189">
      <w:pPr>
        <w:spacing w:line="360" w:lineRule="auto"/>
        <w:jc w:val="both"/>
        <w:rPr>
          <w:rFonts w:ascii="Times New Roman" w:hAnsi="Times New Roman" w:cs="Times New Roman"/>
          <w:sz w:val="28"/>
          <w:szCs w:val="28"/>
          <w:lang w:val="uk-UA"/>
          <w14:textOutline w14:w="0" w14:cap="flat" w14:cmpd="sng" w14:algn="ctr">
            <w14:noFill/>
            <w14:prstDash w14:val="solid"/>
            <w14:round/>
          </w14:textOutline>
        </w:rPr>
      </w:pPr>
      <w:r>
        <w:rPr>
          <w:rFonts w:ascii="Times New Roman" w:hAnsi="Times New Roman" w:cs="Times New Roman"/>
          <w:sz w:val="28"/>
          <w:szCs w:val="28"/>
          <w:lang w:val="uk-UA"/>
        </w:rPr>
        <w:t>РОЗДІЛ 2.</w:t>
      </w:r>
      <w:r w:rsidR="00AE07E0" w:rsidRPr="00AE07E0">
        <w:rPr>
          <w:rFonts w:ascii="Times New Roman" w:hAnsi="Times New Roman" w:cs="Times New Roman"/>
          <w:b/>
          <w:sz w:val="28"/>
          <w:szCs w:val="28"/>
          <w:lang w:val="uk-UA"/>
          <w14:textOutline w14:w="0" w14:cap="flat" w14:cmpd="sng" w14:algn="ctr">
            <w14:noFill/>
            <w14:prstDash w14:val="solid"/>
            <w14:round/>
          </w14:textOutline>
        </w:rPr>
        <w:t xml:space="preserve"> </w:t>
      </w:r>
      <w:r w:rsidR="00AE07E0" w:rsidRPr="00294B53">
        <w:rPr>
          <w:rFonts w:ascii="Times New Roman" w:hAnsi="Times New Roman" w:cs="Times New Roman"/>
          <w:sz w:val="28"/>
          <w:szCs w:val="28"/>
          <w:lang w:val="uk-UA"/>
          <w14:textOutline w14:w="0" w14:cap="flat" w14:cmpd="sng" w14:algn="ctr">
            <w14:noFill/>
            <w14:prstDash w14:val="solid"/>
            <w14:round/>
          </w14:textOutline>
        </w:rPr>
        <w:t xml:space="preserve">АНАЛІЗ СТАНУ ВІЙСЬКОВОГО ТУРИЗМУ В УКРАЇНІ ТА </w:t>
      </w:r>
      <w:r w:rsidR="00D40189" w:rsidRPr="00294B53">
        <w:rPr>
          <w:rFonts w:ascii="Times New Roman" w:hAnsi="Times New Roman" w:cs="Times New Roman"/>
          <w:sz w:val="28"/>
          <w:szCs w:val="28"/>
          <w:lang w:val="uk-UA"/>
          <w14:textOutline w14:w="0" w14:cap="flat" w14:cmpd="sng" w14:algn="ctr">
            <w14:noFill/>
            <w14:prstDash w14:val="solid"/>
            <w14:round/>
          </w14:textOutline>
        </w:rPr>
        <w:t>СВІТІ</w:t>
      </w:r>
      <w:r w:rsidR="00294B53" w:rsidRPr="00294B53">
        <w:rPr>
          <w:rFonts w:ascii="Times New Roman" w:hAnsi="Times New Roman" w:cs="Times New Roman"/>
          <w:sz w:val="28"/>
          <w:szCs w:val="28"/>
          <w:lang w:val="uk-UA"/>
          <w14:textOutline w14:w="0" w14:cap="flat" w14:cmpd="sng" w14:algn="ctr">
            <w14:noFill/>
            <w14:prstDash w14:val="solid"/>
            <w14:round/>
          </w14:textOutline>
        </w:rPr>
        <w:t>………………………………………………………………………………..38</w:t>
      </w:r>
    </w:p>
    <w:p w:rsidR="006F6DF3" w:rsidRPr="00294B53" w:rsidRDefault="00D40189" w:rsidP="00220975">
      <w:pPr>
        <w:pStyle w:val="a3"/>
        <w:numPr>
          <w:ilvl w:val="0"/>
          <w:numId w:val="38"/>
        </w:numPr>
        <w:tabs>
          <w:tab w:val="left" w:leader="dot" w:pos="9214"/>
        </w:tabs>
        <w:spacing w:after="0" w:line="360" w:lineRule="auto"/>
        <w:ind w:left="709" w:hanging="709"/>
        <w:jc w:val="both"/>
        <w:rPr>
          <w:rFonts w:ascii="Times New Roman" w:hAnsi="Times New Roman" w:cs="Times New Roman"/>
          <w:sz w:val="28"/>
          <w:szCs w:val="28"/>
          <w:lang w:val="uk-UA"/>
        </w:rPr>
      </w:pPr>
      <w:r w:rsidRPr="00294B53">
        <w:rPr>
          <w:rFonts w:ascii="Times New Roman" w:hAnsi="Times New Roman" w:cs="Times New Roman"/>
          <w:sz w:val="28"/>
          <w:szCs w:val="28"/>
          <w:lang w:val="uk-UA"/>
        </w:rPr>
        <w:t>Аналіз стану</w:t>
      </w:r>
      <w:r w:rsidRPr="00294B53">
        <w:rPr>
          <w:rFonts w:ascii="Times New Roman" w:hAnsi="Times New Roman" w:cs="Times New Roman"/>
          <w:sz w:val="28"/>
          <w:szCs w:val="28"/>
        </w:rPr>
        <w:t> </w:t>
      </w:r>
      <w:r w:rsidRPr="00294B53">
        <w:rPr>
          <w:rFonts w:ascii="Times New Roman" w:hAnsi="Times New Roman" w:cs="Times New Roman"/>
          <w:sz w:val="28"/>
          <w:szCs w:val="28"/>
          <w:lang w:val="uk-UA"/>
        </w:rPr>
        <w:t>розвитку військового</w:t>
      </w:r>
      <w:r w:rsidRPr="00294B53">
        <w:rPr>
          <w:rFonts w:ascii="Times New Roman" w:hAnsi="Times New Roman" w:cs="Times New Roman"/>
          <w:sz w:val="28"/>
          <w:szCs w:val="28"/>
        </w:rPr>
        <w:t> </w:t>
      </w:r>
      <w:r w:rsidRPr="00294B53">
        <w:rPr>
          <w:rFonts w:ascii="Times New Roman" w:hAnsi="Times New Roman" w:cs="Times New Roman"/>
          <w:sz w:val="28"/>
          <w:szCs w:val="28"/>
          <w:lang w:val="uk-UA"/>
        </w:rPr>
        <w:t>туризму в різних країнах світу</w:t>
      </w:r>
      <w:r w:rsidR="006F6DF3" w:rsidRPr="00294B53">
        <w:rPr>
          <w:rFonts w:ascii="Times New Roman" w:hAnsi="Times New Roman" w:cs="Times New Roman"/>
          <w:sz w:val="28"/>
          <w:szCs w:val="28"/>
          <w:lang w:val="uk-UA"/>
        </w:rPr>
        <w:tab/>
        <w:t>3</w:t>
      </w:r>
      <w:r w:rsidR="008345EF">
        <w:rPr>
          <w:rFonts w:ascii="Times New Roman" w:hAnsi="Times New Roman" w:cs="Times New Roman"/>
          <w:sz w:val="28"/>
          <w:szCs w:val="28"/>
          <w:lang w:val="ru-RU"/>
        </w:rPr>
        <w:t>8</w:t>
      </w:r>
    </w:p>
    <w:p w:rsidR="006F6DF3" w:rsidRPr="00294B53" w:rsidRDefault="00401CDD" w:rsidP="00220975">
      <w:pPr>
        <w:pStyle w:val="a3"/>
        <w:numPr>
          <w:ilvl w:val="0"/>
          <w:numId w:val="38"/>
        </w:numPr>
        <w:tabs>
          <w:tab w:val="left" w:leader="dot" w:pos="9214"/>
        </w:tabs>
        <w:spacing w:after="0" w:line="360" w:lineRule="auto"/>
        <w:ind w:left="709" w:hanging="709"/>
        <w:jc w:val="both"/>
        <w:rPr>
          <w:rFonts w:ascii="Times New Roman" w:hAnsi="Times New Roman" w:cs="Times New Roman"/>
          <w:sz w:val="28"/>
          <w:szCs w:val="28"/>
          <w:lang w:val="uk-UA"/>
        </w:rPr>
      </w:pPr>
      <w:r w:rsidRPr="00294B53">
        <w:rPr>
          <w:rFonts w:ascii="Times New Roman" w:hAnsi="Times New Roman" w:cs="Times New Roman"/>
          <w:sz w:val="28"/>
          <w:szCs w:val="28"/>
          <w:lang w:val="uk-UA"/>
        </w:rPr>
        <w:t>Аналіз стану військового туризму в Україні</w:t>
      </w:r>
      <w:r w:rsidR="00294B53">
        <w:rPr>
          <w:rFonts w:ascii="Times New Roman" w:hAnsi="Times New Roman" w:cs="Times New Roman"/>
          <w:sz w:val="28"/>
          <w:szCs w:val="28"/>
          <w:lang w:val="uk-UA"/>
        </w:rPr>
        <w:tab/>
        <w:t>52</w:t>
      </w:r>
    </w:p>
    <w:p w:rsidR="006F6DF3" w:rsidRPr="00294B53" w:rsidRDefault="00401CDD" w:rsidP="00220975">
      <w:pPr>
        <w:pStyle w:val="a3"/>
        <w:numPr>
          <w:ilvl w:val="0"/>
          <w:numId w:val="38"/>
        </w:numPr>
        <w:tabs>
          <w:tab w:val="left" w:leader="dot" w:pos="9214"/>
        </w:tabs>
        <w:spacing w:after="0" w:line="360" w:lineRule="auto"/>
        <w:ind w:left="709" w:hanging="709"/>
        <w:jc w:val="both"/>
        <w:rPr>
          <w:rFonts w:ascii="Times New Roman" w:hAnsi="Times New Roman" w:cs="Times New Roman"/>
          <w:sz w:val="28"/>
          <w:szCs w:val="28"/>
          <w:lang w:val="uk-UA"/>
        </w:rPr>
      </w:pPr>
      <w:r w:rsidRPr="00294B53">
        <w:rPr>
          <w:rFonts w:ascii="Times New Roman" w:hAnsi="Times New Roman" w:cs="Times New Roman"/>
          <w:color w:val="222222"/>
          <w:sz w:val="28"/>
          <w:szCs w:val="28"/>
          <w:shd w:val="clear" w:color="auto" w:fill="FFFFFF"/>
          <w:lang w:val="ru-RU"/>
        </w:rPr>
        <w:t>Проблеми становлення військового туризму в</w:t>
      </w:r>
      <w:r w:rsidRPr="00294B53">
        <w:rPr>
          <w:rFonts w:ascii="Times New Roman" w:hAnsi="Times New Roman" w:cs="Times New Roman"/>
          <w:color w:val="222222"/>
          <w:sz w:val="28"/>
          <w:szCs w:val="28"/>
          <w:shd w:val="clear" w:color="auto" w:fill="FFFFFF"/>
        </w:rPr>
        <w:t> </w:t>
      </w:r>
      <w:r w:rsidRPr="00294B53">
        <w:rPr>
          <w:rFonts w:ascii="Times New Roman" w:hAnsi="Times New Roman" w:cs="Times New Roman"/>
          <w:color w:val="222222"/>
          <w:sz w:val="28"/>
          <w:szCs w:val="28"/>
          <w:shd w:val="clear" w:color="auto" w:fill="FFFFFF"/>
          <w:lang w:val="uk-UA"/>
        </w:rPr>
        <w:t>Луганській області</w:t>
      </w:r>
      <w:r w:rsidR="008345EF">
        <w:rPr>
          <w:rFonts w:ascii="Times New Roman" w:hAnsi="Times New Roman" w:cs="Times New Roman"/>
          <w:sz w:val="28"/>
          <w:szCs w:val="28"/>
          <w:lang w:val="uk-UA"/>
        </w:rPr>
        <w:tab/>
        <w:t>65</w:t>
      </w:r>
    </w:p>
    <w:p w:rsidR="006F6DF3" w:rsidRPr="00294B53" w:rsidRDefault="006F6DF3" w:rsidP="006F6DF3">
      <w:pPr>
        <w:tabs>
          <w:tab w:val="left" w:leader="dot" w:pos="9214"/>
        </w:tabs>
        <w:spacing w:after="0" w:line="360" w:lineRule="auto"/>
        <w:jc w:val="both"/>
        <w:rPr>
          <w:rFonts w:ascii="Times New Roman" w:hAnsi="Times New Roman" w:cs="Times New Roman"/>
          <w:sz w:val="28"/>
          <w:szCs w:val="28"/>
          <w:lang w:val="uk-UA"/>
        </w:rPr>
      </w:pPr>
      <w:r w:rsidRPr="00294B53">
        <w:rPr>
          <w:rFonts w:ascii="Times New Roman" w:hAnsi="Times New Roman" w:cs="Times New Roman"/>
          <w:sz w:val="28"/>
          <w:szCs w:val="28"/>
          <w:lang w:val="uk-UA"/>
        </w:rPr>
        <w:t>Висновки до розділу 2.</w:t>
      </w:r>
      <w:r w:rsidR="000531E5">
        <w:rPr>
          <w:rFonts w:ascii="Times New Roman" w:hAnsi="Times New Roman" w:cs="Times New Roman"/>
          <w:sz w:val="28"/>
          <w:szCs w:val="28"/>
          <w:lang w:val="uk-UA"/>
        </w:rPr>
        <w:tab/>
        <w:t>73</w:t>
      </w:r>
    </w:p>
    <w:p w:rsidR="006F6DF3" w:rsidRPr="00294B53" w:rsidRDefault="006F6DF3" w:rsidP="006F6DF3">
      <w:pPr>
        <w:tabs>
          <w:tab w:val="left" w:leader="dot" w:pos="9214"/>
        </w:tabs>
        <w:spacing w:after="0" w:line="360" w:lineRule="auto"/>
        <w:jc w:val="both"/>
        <w:rPr>
          <w:rFonts w:ascii="Times New Roman" w:hAnsi="Times New Roman" w:cs="Times New Roman"/>
          <w:sz w:val="28"/>
          <w:szCs w:val="28"/>
          <w:lang w:val="uk-UA"/>
        </w:rPr>
      </w:pPr>
    </w:p>
    <w:p w:rsidR="006F6DF3" w:rsidRPr="00294B53" w:rsidRDefault="006F6DF3" w:rsidP="00CB7346">
      <w:pPr>
        <w:spacing w:after="0" w:line="360" w:lineRule="auto"/>
        <w:ind w:firstLine="709"/>
        <w:jc w:val="both"/>
        <w:rPr>
          <w:rFonts w:ascii="Times New Roman" w:hAnsi="Times New Roman" w:cs="Times New Roman"/>
          <w:sz w:val="28"/>
          <w:szCs w:val="28"/>
          <w:lang w:val="uk-UA"/>
        </w:rPr>
      </w:pPr>
      <w:r w:rsidRPr="00294B53">
        <w:rPr>
          <w:rFonts w:ascii="Times New Roman" w:hAnsi="Times New Roman" w:cs="Times New Roman"/>
          <w:sz w:val="28"/>
          <w:szCs w:val="28"/>
          <w:lang w:val="uk-UA"/>
        </w:rPr>
        <w:t>РОЗДІЛ 3.</w:t>
      </w:r>
      <w:r w:rsidR="00CB7346" w:rsidRPr="00294B53">
        <w:rPr>
          <w:rFonts w:ascii="Times New Roman" w:hAnsi="Times New Roman" w:cs="Times New Roman"/>
          <w:sz w:val="28"/>
          <w:szCs w:val="28"/>
          <w:lang w:val="uk-UA"/>
        </w:rPr>
        <w:t xml:space="preserve"> ШЛЯХИ РОЗВИТКУ ВІЙСЬКОВОГО ТУРИЗМУ В УКРАЇНІ……………………………………………………………………………</w:t>
      </w:r>
      <w:r w:rsidR="00CD497A">
        <w:rPr>
          <w:rFonts w:ascii="Times New Roman" w:hAnsi="Times New Roman" w:cs="Times New Roman"/>
          <w:sz w:val="28"/>
          <w:szCs w:val="28"/>
          <w:lang w:val="uk-UA"/>
        </w:rPr>
        <w:t>75</w:t>
      </w:r>
    </w:p>
    <w:p w:rsidR="006F6DF3" w:rsidRPr="00294B53" w:rsidRDefault="00CB7346" w:rsidP="00220975">
      <w:pPr>
        <w:pStyle w:val="a3"/>
        <w:numPr>
          <w:ilvl w:val="0"/>
          <w:numId w:val="39"/>
        </w:numPr>
        <w:tabs>
          <w:tab w:val="left" w:leader="dot" w:pos="9214"/>
        </w:tabs>
        <w:spacing w:after="0" w:line="360" w:lineRule="auto"/>
        <w:ind w:hanging="720"/>
        <w:jc w:val="both"/>
        <w:rPr>
          <w:rFonts w:ascii="Times New Roman" w:hAnsi="Times New Roman" w:cs="Times New Roman"/>
          <w:sz w:val="28"/>
          <w:szCs w:val="28"/>
          <w:lang w:val="uk-UA"/>
        </w:rPr>
      </w:pPr>
      <w:r w:rsidRPr="00294B53">
        <w:rPr>
          <w:rFonts w:ascii="Times New Roman" w:hAnsi="Times New Roman" w:cs="Times New Roman"/>
          <w:sz w:val="28"/>
          <w:szCs w:val="28"/>
          <w:lang w:val="uk-UA"/>
        </w:rPr>
        <w:t>Шляхи розвитку військового туризму</w:t>
      </w:r>
      <w:r w:rsidR="006F6DF3" w:rsidRPr="00294B53">
        <w:rPr>
          <w:rFonts w:ascii="Times New Roman" w:hAnsi="Times New Roman" w:cs="Times New Roman"/>
          <w:sz w:val="28"/>
          <w:szCs w:val="28"/>
          <w:lang w:val="uk-UA"/>
        </w:rPr>
        <w:tab/>
      </w:r>
      <w:r w:rsidR="00CD497A">
        <w:rPr>
          <w:rFonts w:ascii="Times New Roman" w:hAnsi="Times New Roman" w:cs="Times New Roman"/>
          <w:sz w:val="28"/>
          <w:szCs w:val="28"/>
          <w:lang w:val="uk-UA"/>
        </w:rPr>
        <w:t>75</w:t>
      </w:r>
    </w:p>
    <w:p w:rsidR="006F6DF3" w:rsidRPr="00294B53" w:rsidRDefault="0086761A" w:rsidP="00220975">
      <w:pPr>
        <w:pStyle w:val="a3"/>
        <w:numPr>
          <w:ilvl w:val="0"/>
          <w:numId w:val="39"/>
        </w:numPr>
        <w:tabs>
          <w:tab w:val="left" w:leader="dot" w:pos="9214"/>
        </w:tabs>
        <w:spacing w:after="0" w:line="360" w:lineRule="auto"/>
        <w:ind w:left="709" w:hanging="709"/>
        <w:jc w:val="both"/>
        <w:rPr>
          <w:rFonts w:ascii="Times New Roman" w:hAnsi="Times New Roman" w:cs="Times New Roman"/>
          <w:sz w:val="28"/>
          <w:szCs w:val="28"/>
          <w:lang w:val="uk-UA"/>
        </w:rPr>
      </w:pPr>
      <w:r w:rsidRPr="00294B53">
        <w:rPr>
          <w:rFonts w:ascii="Times New Roman" w:hAnsi="Times New Roman" w:cs="Times New Roman"/>
          <w:sz w:val="28"/>
          <w:szCs w:val="28"/>
          <w:lang w:val="uk-UA"/>
        </w:rPr>
        <w:t>Перспективи розвитку військового туризму в Україні</w:t>
      </w:r>
      <w:r w:rsidR="006F6DF3" w:rsidRPr="00294B53">
        <w:rPr>
          <w:rFonts w:ascii="Times New Roman" w:hAnsi="Times New Roman" w:cs="Times New Roman"/>
          <w:sz w:val="28"/>
          <w:szCs w:val="28"/>
          <w:lang w:val="uk-UA"/>
        </w:rPr>
        <w:tab/>
        <w:t>7</w:t>
      </w:r>
      <w:r w:rsidR="000531E5">
        <w:rPr>
          <w:rFonts w:ascii="Times New Roman" w:hAnsi="Times New Roman" w:cs="Times New Roman"/>
          <w:sz w:val="28"/>
          <w:szCs w:val="28"/>
          <w:lang w:val="ru-RU"/>
        </w:rPr>
        <w:t>9</w:t>
      </w:r>
    </w:p>
    <w:p w:rsidR="006F6DF3" w:rsidRPr="00B575F4" w:rsidRDefault="0086761A" w:rsidP="00220975">
      <w:pPr>
        <w:pStyle w:val="a3"/>
        <w:numPr>
          <w:ilvl w:val="0"/>
          <w:numId w:val="39"/>
        </w:numPr>
        <w:tabs>
          <w:tab w:val="left" w:leader="dot" w:pos="9214"/>
        </w:tabs>
        <w:spacing w:after="0" w:line="360" w:lineRule="auto"/>
        <w:ind w:hanging="720"/>
        <w:jc w:val="both"/>
        <w:rPr>
          <w:rFonts w:ascii="Times New Roman" w:hAnsi="Times New Roman" w:cs="Times New Roman"/>
          <w:sz w:val="28"/>
          <w:szCs w:val="28"/>
          <w:lang w:val="uk-UA"/>
        </w:rPr>
      </w:pPr>
      <w:r w:rsidRPr="00294B53">
        <w:rPr>
          <w:rFonts w:ascii="Times New Roman" w:hAnsi="Times New Roman"/>
          <w:sz w:val="28"/>
          <w:szCs w:val="28"/>
          <w:lang w:val="uk-UA" w:eastAsia="uk-UA"/>
        </w:rPr>
        <w:t>Розробка військового туру в Луганській області</w:t>
      </w:r>
      <w:r w:rsidR="006F6DF3">
        <w:rPr>
          <w:rFonts w:ascii="Times New Roman" w:hAnsi="Times New Roman" w:cs="Times New Roman"/>
          <w:bCs/>
          <w:sz w:val="28"/>
          <w:szCs w:val="28"/>
          <w:lang w:val="uk-UA"/>
        </w:rPr>
        <w:tab/>
      </w:r>
      <w:r w:rsidR="006F6DF3" w:rsidRPr="006F6DF3">
        <w:rPr>
          <w:rFonts w:ascii="Times New Roman" w:hAnsi="Times New Roman" w:cs="Times New Roman"/>
          <w:bCs/>
          <w:sz w:val="28"/>
          <w:szCs w:val="28"/>
          <w:lang w:val="ru-RU"/>
        </w:rPr>
        <w:t>8</w:t>
      </w:r>
      <w:r w:rsidR="00B20313">
        <w:rPr>
          <w:rFonts w:ascii="Times New Roman" w:hAnsi="Times New Roman" w:cs="Times New Roman"/>
          <w:bCs/>
          <w:sz w:val="28"/>
          <w:szCs w:val="28"/>
          <w:lang w:val="uk-UA"/>
        </w:rPr>
        <w:t>3</w:t>
      </w:r>
    </w:p>
    <w:p w:rsidR="006F6DF3" w:rsidRDefault="006F6DF3" w:rsidP="006F6DF3">
      <w:pPr>
        <w:tabs>
          <w:tab w:val="left" w:leader="dot" w:pos="9214"/>
        </w:tabs>
        <w:spacing w:after="0" w:line="360" w:lineRule="auto"/>
        <w:contextualSpacing/>
        <w:jc w:val="both"/>
        <w:rPr>
          <w:rFonts w:ascii="Times New Roman" w:hAnsi="Times New Roman" w:cs="Times New Roman"/>
          <w:sz w:val="28"/>
          <w:szCs w:val="28"/>
          <w:lang w:val="uk-UA"/>
        </w:rPr>
      </w:pPr>
      <w:r w:rsidRPr="00D2182D">
        <w:rPr>
          <w:rFonts w:ascii="Times New Roman" w:hAnsi="Times New Roman" w:cs="Times New Roman"/>
          <w:sz w:val="28"/>
          <w:szCs w:val="28"/>
          <w:lang w:val="uk-UA"/>
        </w:rPr>
        <w:t>В</w:t>
      </w:r>
      <w:r>
        <w:rPr>
          <w:rFonts w:ascii="Times New Roman" w:hAnsi="Times New Roman" w:cs="Times New Roman"/>
          <w:sz w:val="28"/>
          <w:szCs w:val="28"/>
          <w:lang w:val="uk-UA"/>
        </w:rPr>
        <w:t>исновки до розді</w:t>
      </w:r>
      <w:r w:rsidRPr="00D2182D">
        <w:rPr>
          <w:rFonts w:ascii="Times New Roman" w:hAnsi="Times New Roman" w:cs="Times New Roman"/>
          <w:sz w:val="28"/>
          <w:szCs w:val="28"/>
          <w:lang w:val="uk-UA"/>
        </w:rPr>
        <w:t xml:space="preserve">лу </w:t>
      </w:r>
      <w:r>
        <w:rPr>
          <w:rFonts w:ascii="Times New Roman" w:hAnsi="Times New Roman" w:cs="Times New Roman"/>
          <w:sz w:val="28"/>
          <w:szCs w:val="28"/>
          <w:lang w:val="uk-UA"/>
        </w:rPr>
        <w:t>3</w:t>
      </w:r>
      <w:r w:rsidRPr="00D2182D">
        <w:rPr>
          <w:rFonts w:ascii="Times New Roman" w:hAnsi="Times New Roman" w:cs="Times New Roman"/>
          <w:sz w:val="28"/>
          <w:szCs w:val="28"/>
          <w:lang w:val="uk-UA"/>
        </w:rPr>
        <w:t>.</w:t>
      </w:r>
      <w:r w:rsidR="00B20313">
        <w:rPr>
          <w:rFonts w:ascii="Times New Roman" w:hAnsi="Times New Roman" w:cs="Times New Roman"/>
          <w:sz w:val="28"/>
          <w:szCs w:val="28"/>
          <w:lang w:val="uk-UA"/>
        </w:rPr>
        <w:tab/>
        <w:t>95</w:t>
      </w:r>
    </w:p>
    <w:p w:rsidR="006F6DF3" w:rsidRDefault="006F6DF3" w:rsidP="006F6DF3">
      <w:pPr>
        <w:tabs>
          <w:tab w:val="left" w:leader="dot" w:pos="9214"/>
        </w:tabs>
        <w:spacing w:after="0" w:line="360" w:lineRule="auto"/>
        <w:contextualSpacing/>
        <w:jc w:val="both"/>
        <w:rPr>
          <w:rFonts w:ascii="Times New Roman" w:hAnsi="Times New Roman" w:cs="Times New Roman"/>
          <w:sz w:val="28"/>
          <w:szCs w:val="28"/>
          <w:lang w:val="uk-UA"/>
        </w:rPr>
      </w:pPr>
    </w:p>
    <w:p w:rsidR="006F6DF3" w:rsidRPr="00132AA7" w:rsidRDefault="00B20313" w:rsidP="006F6DF3">
      <w:pPr>
        <w:tabs>
          <w:tab w:val="left" w:leader="dot" w:pos="9214"/>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Pr>
          <w:rFonts w:ascii="Times New Roman" w:hAnsi="Times New Roman" w:cs="Times New Roman"/>
          <w:sz w:val="28"/>
          <w:szCs w:val="28"/>
          <w:lang w:val="uk-UA"/>
        </w:rPr>
        <w:tab/>
        <w:t>96</w:t>
      </w:r>
    </w:p>
    <w:p w:rsidR="006F6DF3" w:rsidRPr="00132AA7" w:rsidRDefault="00B20313" w:rsidP="006F6DF3">
      <w:pPr>
        <w:tabs>
          <w:tab w:val="left" w:leader="dot" w:pos="9214"/>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Pr>
          <w:rFonts w:ascii="Times New Roman" w:hAnsi="Times New Roman" w:cs="Times New Roman"/>
          <w:sz w:val="28"/>
          <w:szCs w:val="28"/>
          <w:lang w:val="uk-UA"/>
        </w:rPr>
        <w:tab/>
        <w:t>99</w:t>
      </w:r>
    </w:p>
    <w:p w:rsidR="00587185" w:rsidRPr="00587185" w:rsidRDefault="0058093A" w:rsidP="00587185">
      <w:pPr>
        <w:tabs>
          <w:tab w:val="left" w:leader="dot" w:pos="9214"/>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Pr>
          <w:rFonts w:ascii="Times New Roman" w:hAnsi="Times New Roman" w:cs="Times New Roman"/>
          <w:sz w:val="28"/>
          <w:szCs w:val="28"/>
          <w:lang w:val="uk-UA"/>
        </w:rPr>
        <w:tab/>
        <w:t>107</w:t>
      </w:r>
    </w:p>
    <w:p w:rsidR="001E7F83" w:rsidRDefault="001E7F83" w:rsidP="001E7F83">
      <w:pPr>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rsidR="001E7F83" w:rsidRDefault="001E7F83" w:rsidP="001E7F83">
      <w:pPr>
        <w:spacing w:after="0" w:line="360" w:lineRule="auto"/>
        <w:ind w:firstLine="567"/>
        <w:jc w:val="center"/>
        <w:rPr>
          <w:rFonts w:ascii="Times New Roman" w:hAnsi="Times New Roman"/>
          <w:b/>
          <w:sz w:val="28"/>
          <w:szCs w:val="28"/>
          <w:lang w:val="uk-UA"/>
        </w:rPr>
      </w:pPr>
    </w:p>
    <w:p w:rsidR="001E7F83" w:rsidRPr="001E7F83" w:rsidRDefault="001E7F83" w:rsidP="001E7F83">
      <w:pPr>
        <w:tabs>
          <w:tab w:val="left" w:pos="7698"/>
        </w:tabs>
        <w:spacing w:after="0" w:line="360" w:lineRule="auto"/>
        <w:ind w:firstLine="567"/>
        <w:rPr>
          <w:rFonts w:ascii="Times New Roman" w:hAnsi="Times New Roman"/>
          <w:sz w:val="28"/>
          <w:szCs w:val="28"/>
          <w:lang w:val="uk-UA"/>
        </w:rPr>
      </w:pPr>
      <w:r w:rsidRPr="001E7F83">
        <w:rPr>
          <w:rFonts w:ascii="Times New Roman" w:hAnsi="Times New Roman"/>
          <w:sz w:val="28"/>
          <w:szCs w:val="28"/>
          <w:lang w:val="uk-UA"/>
        </w:rPr>
        <w:t xml:space="preserve">Обсяг </w:t>
      </w:r>
      <w:r w:rsidR="0058093A">
        <w:rPr>
          <w:rFonts w:ascii="Times New Roman" w:hAnsi="Times New Roman"/>
          <w:sz w:val="28"/>
          <w:szCs w:val="28"/>
          <w:lang w:val="uk-UA"/>
        </w:rPr>
        <w:t xml:space="preserve">129 </w:t>
      </w:r>
      <w:r w:rsidRPr="001E7F83">
        <w:rPr>
          <w:rFonts w:ascii="Times New Roman" w:hAnsi="Times New Roman"/>
          <w:sz w:val="28"/>
          <w:szCs w:val="28"/>
          <w:lang w:val="uk-UA"/>
        </w:rPr>
        <w:t xml:space="preserve">с., </w:t>
      </w:r>
      <w:r w:rsidR="00581D2C">
        <w:rPr>
          <w:rFonts w:ascii="Times New Roman" w:hAnsi="Times New Roman"/>
          <w:sz w:val="28"/>
          <w:szCs w:val="28"/>
          <w:lang w:val="uk-UA"/>
        </w:rPr>
        <w:t>3</w:t>
      </w:r>
      <w:r w:rsidR="00FF33F5">
        <w:rPr>
          <w:rFonts w:ascii="Times New Roman" w:hAnsi="Times New Roman"/>
          <w:sz w:val="28"/>
          <w:szCs w:val="28"/>
          <w:lang w:val="uk-UA"/>
        </w:rPr>
        <w:t xml:space="preserve"> табл., </w:t>
      </w:r>
      <w:r w:rsidRPr="001E7F83">
        <w:rPr>
          <w:rFonts w:ascii="Times New Roman" w:hAnsi="Times New Roman"/>
          <w:sz w:val="28"/>
          <w:szCs w:val="28"/>
          <w:lang w:val="uk-UA"/>
        </w:rPr>
        <w:t xml:space="preserve"> </w:t>
      </w:r>
      <w:r w:rsidR="0058093A">
        <w:rPr>
          <w:rFonts w:ascii="Times New Roman" w:hAnsi="Times New Roman"/>
          <w:sz w:val="28"/>
          <w:szCs w:val="28"/>
          <w:lang w:val="uk-UA"/>
        </w:rPr>
        <w:t xml:space="preserve">6 </w:t>
      </w:r>
      <w:r w:rsidRPr="001E7F83">
        <w:rPr>
          <w:rFonts w:ascii="Times New Roman" w:hAnsi="Times New Roman"/>
          <w:sz w:val="28"/>
          <w:szCs w:val="28"/>
          <w:lang w:val="uk-UA"/>
        </w:rPr>
        <w:t>рис.,</w:t>
      </w:r>
      <w:r w:rsidR="00FF33F5">
        <w:rPr>
          <w:rFonts w:ascii="Times New Roman" w:hAnsi="Times New Roman"/>
          <w:sz w:val="28"/>
          <w:szCs w:val="28"/>
          <w:lang w:val="uk-UA"/>
        </w:rPr>
        <w:t xml:space="preserve"> </w:t>
      </w:r>
      <w:r w:rsidRPr="001E7F83">
        <w:rPr>
          <w:rFonts w:ascii="Times New Roman" w:hAnsi="Times New Roman"/>
          <w:sz w:val="28"/>
          <w:szCs w:val="28"/>
          <w:lang w:val="uk-UA"/>
        </w:rPr>
        <w:t xml:space="preserve"> </w:t>
      </w:r>
      <w:r w:rsidR="0058093A">
        <w:rPr>
          <w:rFonts w:ascii="Times New Roman" w:hAnsi="Times New Roman"/>
          <w:sz w:val="28"/>
          <w:szCs w:val="28"/>
          <w:lang w:val="uk-UA"/>
        </w:rPr>
        <w:t xml:space="preserve">11 </w:t>
      </w:r>
      <w:r w:rsidRPr="001E7F83">
        <w:rPr>
          <w:rFonts w:ascii="Times New Roman" w:hAnsi="Times New Roman"/>
          <w:sz w:val="28"/>
          <w:szCs w:val="28"/>
          <w:lang w:val="uk-UA"/>
        </w:rPr>
        <w:t>додатків</w:t>
      </w:r>
      <w:r w:rsidRPr="001E7F83">
        <w:rPr>
          <w:rFonts w:ascii="Times New Roman" w:hAnsi="Times New Roman"/>
          <w:sz w:val="28"/>
          <w:szCs w:val="28"/>
          <w:lang w:val="uk-UA"/>
        </w:rPr>
        <w:tab/>
      </w:r>
    </w:p>
    <w:p w:rsidR="001E7F83" w:rsidRPr="001E7F83" w:rsidRDefault="001E7F83" w:rsidP="001E7F83">
      <w:pPr>
        <w:spacing w:after="0" w:line="360" w:lineRule="auto"/>
        <w:ind w:firstLine="567"/>
        <w:rPr>
          <w:rFonts w:ascii="Times New Roman" w:hAnsi="Times New Roman"/>
          <w:sz w:val="28"/>
          <w:szCs w:val="28"/>
          <w:lang w:val="uk-UA"/>
        </w:rPr>
      </w:pPr>
    </w:p>
    <w:p w:rsidR="001E7F83" w:rsidRPr="001E7F83" w:rsidRDefault="001E7F83" w:rsidP="001E7F83">
      <w:pPr>
        <w:spacing w:after="0" w:line="360" w:lineRule="auto"/>
        <w:ind w:firstLine="567"/>
        <w:jc w:val="both"/>
        <w:rPr>
          <w:rFonts w:ascii="Times New Roman" w:hAnsi="Times New Roman"/>
          <w:sz w:val="28"/>
          <w:szCs w:val="28"/>
          <w:lang w:val="uk-UA"/>
        </w:rPr>
      </w:pPr>
      <w:r w:rsidRPr="001E7F83">
        <w:rPr>
          <w:rFonts w:ascii="Times New Roman" w:hAnsi="Times New Roman"/>
          <w:b/>
          <w:sz w:val="28"/>
          <w:szCs w:val="28"/>
          <w:lang w:val="uk-UA"/>
        </w:rPr>
        <w:t>Ключові слова:</w:t>
      </w:r>
      <w:r w:rsidRPr="001E7F83">
        <w:rPr>
          <w:rFonts w:ascii="Times New Roman" w:hAnsi="Times New Roman"/>
          <w:sz w:val="28"/>
          <w:szCs w:val="28"/>
          <w:lang w:val="uk-UA"/>
        </w:rPr>
        <w:t xml:space="preserve"> туризм, </w:t>
      </w:r>
      <w:r>
        <w:rPr>
          <w:rFonts w:ascii="Times New Roman" w:hAnsi="Times New Roman"/>
          <w:sz w:val="28"/>
          <w:szCs w:val="28"/>
          <w:lang w:val="uk-UA"/>
        </w:rPr>
        <w:t>військовий туризм, мілітарі</w:t>
      </w:r>
      <w:r w:rsidRPr="001E7F83">
        <w:rPr>
          <w:rFonts w:ascii="Times New Roman" w:hAnsi="Times New Roman"/>
          <w:sz w:val="28"/>
          <w:szCs w:val="28"/>
          <w:lang w:val="uk-UA"/>
        </w:rPr>
        <w:t xml:space="preserve"> туризм, </w:t>
      </w:r>
      <w:r w:rsidR="002D64AA">
        <w:rPr>
          <w:rFonts w:ascii="Times New Roman" w:hAnsi="Times New Roman"/>
          <w:sz w:val="28"/>
          <w:szCs w:val="28"/>
          <w:lang w:val="uk-UA"/>
        </w:rPr>
        <w:t>вйськово-історичний туризм</w:t>
      </w:r>
      <w:r w:rsidRPr="001E7F83">
        <w:rPr>
          <w:rFonts w:ascii="Times New Roman" w:hAnsi="Times New Roman"/>
          <w:sz w:val="28"/>
          <w:szCs w:val="28"/>
          <w:lang w:val="uk-UA"/>
        </w:rPr>
        <w:t>, етнофестиваль,</w:t>
      </w:r>
      <w:r w:rsidR="002D64AA">
        <w:rPr>
          <w:rFonts w:ascii="Times New Roman" w:hAnsi="Times New Roman"/>
          <w:sz w:val="28"/>
          <w:szCs w:val="28"/>
          <w:lang w:val="uk-UA"/>
        </w:rPr>
        <w:t xml:space="preserve"> замкові споруди</w:t>
      </w:r>
      <w:r w:rsidRPr="001E7F83">
        <w:rPr>
          <w:rFonts w:ascii="Times New Roman" w:hAnsi="Times New Roman"/>
          <w:sz w:val="28"/>
          <w:szCs w:val="28"/>
          <w:lang w:val="uk-UA"/>
        </w:rPr>
        <w:t xml:space="preserve"> </w:t>
      </w:r>
      <w:r w:rsidR="002D64AA">
        <w:rPr>
          <w:rFonts w:ascii="Times New Roman" w:hAnsi="Times New Roman"/>
          <w:sz w:val="28"/>
          <w:szCs w:val="28"/>
          <w:lang w:val="uk-UA"/>
        </w:rPr>
        <w:t>, туристичний маршрут</w:t>
      </w:r>
      <w:r w:rsidRPr="001E7F83">
        <w:rPr>
          <w:rFonts w:ascii="Times New Roman" w:hAnsi="Times New Roman"/>
          <w:sz w:val="28"/>
          <w:szCs w:val="28"/>
          <w:lang w:val="uk-UA"/>
        </w:rPr>
        <w:t>.</w:t>
      </w:r>
    </w:p>
    <w:p w:rsidR="001E7F83" w:rsidRPr="001E7F83" w:rsidRDefault="001E7F83" w:rsidP="001E7F83">
      <w:pPr>
        <w:spacing w:after="0" w:line="360" w:lineRule="auto"/>
        <w:ind w:firstLine="567"/>
        <w:jc w:val="both"/>
        <w:rPr>
          <w:rFonts w:ascii="Times New Roman" w:hAnsi="Times New Roman"/>
          <w:sz w:val="28"/>
          <w:szCs w:val="28"/>
          <w:lang w:val="uk-UA"/>
        </w:rPr>
      </w:pPr>
    </w:p>
    <w:p w:rsidR="001E7F83" w:rsidRPr="001E7F83" w:rsidRDefault="001E7F83" w:rsidP="001E7F83">
      <w:pPr>
        <w:spacing w:after="0" w:line="360" w:lineRule="auto"/>
        <w:ind w:firstLine="567"/>
        <w:jc w:val="both"/>
        <w:rPr>
          <w:lang w:val="uk-UA"/>
        </w:rPr>
      </w:pPr>
      <w:r w:rsidRPr="001E7F83">
        <w:rPr>
          <w:rFonts w:ascii="Times New Roman" w:hAnsi="Times New Roman"/>
          <w:b/>
          <w:sz w:val="28"/>
          <w:szCs w:val="28"/>
          <w:lang w:val="uk-UA"/>
        </w:rPr>
        <w:t xml:space="preserve">Результати дослідження: </w:t>
      </w:r>
      <w:r w:rsidRPr="001E7F83">
        <w:rPr>
          <w:rFonts w:ascii="Times New Roman" w:hAnsi="Times New Roman"/>
          <w:sz w:val="28"/>
          <w:szCs w:val="28"/>
          <w:lang w:val="uk-UA"/>
        </w:rPr>
        <w:t>В результаті проведеного дослідження було</w:t>
      </w:r>
      <w:r w:rsidRPr="001E7F83">
        <w:rPr>
          <w:rFonts w:ascii="Times New Roman" w:hAnsi="Times New Roman"/>
          <w:b/>
          <w:sz w:val="28"/>
          <w:szCs w:val="28"/>
          <w:lang w:val="uk-UA"/>
        </w:rPr>
        <w:t xml:space="preserve"> </w:t>
      </w:r>
      <w:r w:rsidRPr="00D44E11">
        <w:rPr>
          <w:rFonts w:ascii="Times New Roman" w:hAnsi="Times New Roman"/>
          <w:sz w:val="28"/>
          <w:szCs w:val="28"/>
          <w:lang w:val="uk-UA"/>
        </w:rPr>
        <w:t>висвітлено пе</w:t>
      </w:r>
      <w:r w:rsidR="002D64AA" w:rsidRPr="00D44E11">
        <w:rPr>
          <w:rFonts w:ascii="Times New Roman" w:hAnsi="Times New Roman"/>
          <w:sz w:val="28"/>
          <w:szCs w:val="28"/>
          <w:lang w:val="uk-UA"/>
        </w:rPr>
        <w:t>редумови формування і розвитку військового</w:t>
      </w:r>
      <w:r w:rsidRPr="00D44E11">
        <w:rPr>
          <w:rFonts w:ascii="Times New Roman" w:hAnsi="Times New Roman"/>
          <w:sz w:val="28"/>
          <w:szCs w:val="28"/>
          <w:lang w:val="uk-UA"/>
        </w:rPr>
        <w:t xml:space="preserve"> туризму</w:t>
      </w:r>
      <w:r w:rsidRPr="001E7F83">
        <w:rPr>
          <w:rFonts w:ascii="Times New Roman" w:hAnsi="Times New Roman"/>
          <w:sz w:val="28"/>
          <w:szCs w:val="28"/>
          <w:lang w:val="uk-UA"/>
        </w:rPr>
        <w:t xml:space="preserve">; визначено сутність, </w:t>
      </w:r>
      <w:r w:rsidR="008F7FCE">
        <w:rPr>
          <w:rFonts w:ascii="Times New Roman" w:hAnsi="Times New Roman"/>
          <w:sz w:val="28"/>
          <w:szCs w:val="28"/>
          <w:lang w:val="uk-UA"/>
        </w:rPr>
        <w:t>та функції військового</w:t>
      </w:r>
      <w:r w:rsidRPr="001E7F83">
        <w:rPr>
          <w:rFonts w:ascii="Times New Roman" w:hAnsi="Times New Roman"/>
          <w:sz w:val="28"/>
          <w:szCs w:val="28"/>
          <w:lang w:val="uk-UA"/>
        </w:rPr>
        <w:t xml:space="preserve"> туризму; </w:t>
      </w:r>
      <w:r w:rsidRPr="00D44E11">
        <w:rPr>
          <w:rFonts w:ascii="Times New Roman" w:eastAsia="Times New Roman" w:hAnsi="Times New Roman"/>
          <w:bCs/>
          <w:sz w:val="28"/>
          <w:szCs w:val="28"/>
          <w:lang w:val="uk-UA" w:eastAsia="ru-RU"/>
        </w:rPr>
        <w:t xml:space="preserve">виявлено </w:t>
      </w:r>
      <w:r w:rsidR="008F7FCE">
        <w:rPr>
          <w:rFonts w:ascii="Times New Roman" w:eastAsia="Times New Roman" w:hAnsi="Times New Roman"/>
          <w:bCs/>
          <w:sz w:val="28"/>
          <w:szCs w:val="28"/>
          <w:lang w:val="uk-UA" w:eastAsia="ru-RU"/>
        </w:rPr>
        <w:t xml:space="preserve">особливості військового </w:t>
      </w:r>
      <w:r w:rsidRPr="001E7F83">
        <w:rPr>
          <w:rFonts w:ascii="Times New Roman" w:eastAsia="Times New Roman" w:hAnsi="Times New Roman"/>
          <w:bCs/>
          <w:sz w:val="28"/>
          <w:szCs w:val="28"/>
          <w:lang w:val="uk-UA" w:eastAsia="ru-RU"/>
        </w:rPr>
        <w:t>туризму в Україні; надано х</w:t>
      </w:r>
      <w:r w:rsidRPr="001E7F83">
        <w:rPr>
          <w:rFonts w:ascii="Times New Roman" w:hAnsi="Times New Roman"/>
          <w:sz w:val="28"/>
          <w:szCs w:val="28"/>
          <w:lang w:val="uk-UA"/>
        </w:rPr>
        <w:t>арактеристи</w:t>
      </w:r>
      <w:r w:rsidR="008F7FCE">
        <w:rPr>
          <w:rFonts w:ascii="Times New Roman" w:hAnsi="Times New Roman"/>
          <w:sz w:val="28"/>
          <w:szCs w:val="28"/>
          <w:lang w:val="uk-UA"/>
        </w:rPr>
        <w:t xml:space="preserve">ку сучасних тенденцій розвитку військового </w:t>
      </w:r>
      <w:r w:rsidRPr="001E7F83">
        <w:rPr>
          <w:rFonts w:ascii="Times New Roman" w:hAnsi="Times New Roman"/>
          <w:sz w:val="28"/>
          <w:szCs w:val="28"/>
          <w:lang w:val="uk-UA"/>
        </w:rPr>
        <w:t xml:space="preserve">туризму в України; </w:t>
      </w:r>
      <w:r w:rsidRPr="001E7F83">
        <w:rPr>
          <w:rFonts w:ascii="Times New Roman" w:eastAsia="Times New Roman" w:hAnsi="Times New Roman"/>
          <w:bCs/>
          <w:sz w:val="28"/>
          <w:szCs w:val="28"/>
          <w:lang w:val="uk-UA" w:eastAsia="ru-RU"/>
        </w:rPr>
        <w:t>розглянуто</w:t>
      </w:r>
      <w:r w:rsidRPr="001E7F83">
        <w:rPr>
          <w:rFonts w:ascii="Times New Roman" w:hAnsi="Times New Roman"/>
          <w:sz w:val="28"/>
          <w:szCs w:val="28"/>
          <w:lang w:val="uk-UA"/>
        </w:rPr>
        <w:t xml:space="preserve"> світовий досвід організації </w:t>
      </w:r>
      <w:r w:rsidR="008F7FCE">
        <w:rPr>
          <w:rFonts w:ascii="Times New Roman" w:hAnsi="Times New Roman"/>
          <w:sz w:val="28"/>
          <w:szCs w:val="28"/>
          <w:lang w:val="uk-UA"/>
        </w:rPr>
        <w:t xml:space="preserve">військового </w:t>
      </w:r>
      <w:r w:rsidRPr="001E7F83">
        <w:rPr>
          <w:rFonts w:ascii="Times New Roman" w:hAnsi="Times New Roman"/>
          <w:sz w:val="28"/>
          <w:szCs w:val="28"/>
          <w:lang w:val="uk-UA"/>
        </w:rPr>
        <w:t xml:space="preserve">туризму; запропановано пропозиції </w:t>
      </w:r>
      <w:r w:rsidR="008F7FCE">
        <w:rPr>
          <w:rFonts w:ascii="Times New Roman" w:hAnsi="Times New Roman"/>
          <w:sz w:val="28"/>
          <w:szCs w:val="28"/>
          <w:lang w:val="uk-UA"/>
        </w:rPr>
        <w:t xml:space="preserve">щодо подальшлго розвитку військового </w:t>
      </w:r>
      <w:r w:rsidRPr="001E7F83">
        <w:rPr>
          <w:rFonts w:ascii="Times New Roman" w:hAnsi="Times New Roman"/>
          <w:sz w:val="28"/>
          <w:szCs w:val="28"/>
          <w:lang w:val="uk-UA"/>
        </w:rPr>
        <w:t xml:space="preserve">туризму в Україні; </w:t>
      </w:r>
      <w:r w:rsidR="00D44E11">
        <w:rPr>
          <w:rFonts w:ascii="Times New Roman" w:eastAsia="SimSun" w:hAnsi="Times New Roman" w:cs="Times New Roman"/>
          <w:color w:val="000000"/>
          <w:kern w:val="1"/>
          <w:sz w:val="28"/>
          <w:szCs w:val="28"/>
          <w:lang w:val="uk-UA" w:eastAsia="ar-SA"/>
        </w:rPr>
        <w:t xml:space="preserve">розроблено інноваційний військовий </w:t>
      </w:r>
      <w:r w:rsidR="00D44E11" w:rsidRPr="00E7540B">
        <w:rPr>
          <w:rFonts w:ascii="Times New Roman" w:eastAsia="SimSun" w:hAnsi="Times New Roman" w:cs="Times New Roman"/>
          <w:color w:val="000000"/>
          <w:kern w:val="1"/>
          <w:sz w:val="28"/>
          <w:szCs w:val="28"/>
          <w:lang w:val="uk-UA" w:eastAsia="ar-SA"/>
        </w:rPr>
        <w:t xml:space="preserve">тур </w:t>
      </w:r>
      <w:r w:rsidR="00D44E11">
        <w:rPr>
          <w:rFonts w:ascii="Times New Roman" w:hAnsi="Times New Roman"/>
          <w:sz w:val="28"/>
          <w:szCs w:val="28"/>
          <w:lang w:val="uk-UA"/>
        </w:rPr>
        <w:t xml:space="preserve">«Відголоски війни на Луганщині різних епох» </w:t>
      </w:r>
      <w:r w:rsidR="00D44E11" w:rsidRPr="00E7540B">
        <w:rPr>
          <w:rFonts w:ascii="Times New Roman" w:eastAsia="SimSun" w:hAnsi="Times New Roman" w:cs="Times New Roman"/>
          <w:color w:val="000000"/>
          <w:kern w:val="1"/>
          <w:sz w:val="28"/>
          <w:szCs w:val="28"/>
          <w:lang w:val="uk-UA" w:eastAsia="ar-SA"/>
        </w:rPr>
        <w:t>як ефективний засіб популяризації Луганської області як привабливого туристичного регіону.</w:t>
      </w:r>
      <w:r w:rsidR="00D44E11">
        <w:rPr>
          <w:rFonts w:ascii="Times New Roman" w:hAnsi="Times New Roman"/>
          <w:sz w:val="28"/>
          <w:szCs w:val="28"/>
          <w:lang w:val="uk-UA"/>
        </w:rPr>
        <w:t xml:space="preserve"> </w:t>
      </w:r>
    </w:p>
    <w:p w:rsidR="00B231E9" w:rsidRDefault="00B231E9" w:rsidP="006C4485">
      <w:pPr>
        <w:spacing w:line="360" w:lineRule="auto"/>
        <w:rPr>
          <w:rFonts w:ascii="Times New Roman" w:eastAsia="Calibri" w:hAnsi="Times New Roman" w:cs="Times New Roman"/>
          <w:b/>
          <w:sz w:val="28"/>
          <w:szCs w:val="28"/>
          <w:lang w:val="uk-UA"/>
        </w:rPr>
      </w:pPr>
    </w:p>
    <w:p w:rsidR="005424DA" w:rsidRDefault="005424DA" w:rsidP="006C4485">
      <w:pPr>
        <w:spacing w:line="360" w:lineRule="auto"/>
        <w:rPr>
          <w:rFonts w:ascii="Times New Roman" w:eastAsia="Calibri" w:hAnsi="Times New Roman" w:cs="Times New Roman"/>
          <w:b/>
          <w:sz w:val="28"/>
          <w:szCs w:val="28"/>
          <w:lang w:val="uk-UA"/>
        </w:rPr>
      </w:pPr>
    </w:p>
    <w:p w:rsidR="005424DA" w:rsidRDefault="005424DA" w:rsidP="006C4485">
      <w:pPr>
        <w:spacing w:line="360" w:lineRule="auto"/>
        <w:rPr>
          <w:rFonts w:ascii="Times New Roman" w:eastAsia="Calibri" w:hAnsi="Times New Roman" w:cs="Times New Roman"/>
          <w:b/>
          <w:sz w:val="28"/>
          <w:szCs w:val="28"/>
          <w:lang w:val="uk-UA"/>
        </w:rPr>
      </w:pPr>
    </w:p>
    <w:p w:rsidR="005424DA" w:rsidRDefault="005424DA" w:rsidP="006C4485">
      <w:pPr>
        <w:spacing w:line="360" w:lineRule="auto"/>
        <w:rPr>
          <w:rFonts w:ascii="Times New Roman" w:eastAsia="Calibri" w:hAnsi="Times New Roman" w:cs="Times New Roman"/>
          <w:b/>
          <w:sz w:val="28"/>
          <w:szCs w:val="28"/>
          <w:lang w:val="uk-UA"/>
        </w:rPr>
      </w:pPr>
    </w:p>
    <w:p w:rsidR="005424DA" w:rsidRDefault="005424DA" w:rsidP="006C4485">
      <w:pPr>
        <w:spacing w:line="360" w:lineRule="auto"/>
        <w:rPr>
          <w:rFonts w:ascii="Times New Roman" w:eastAsia="Calibri" w:hAnsi="Times New Roman" w:cs="Times New Roman"/>
          <w:b/>
          <w:sz w:val="28"/>
          <w:szCs w:val="28"/>
          <w:lang w:val="uk-UA"/>
        </w:rPr>
      </w:pPr>
    </w:p>
    <w:p w:rsidR="005424DA" w:rsidRDefault="005424DA" w:rsidP="006C4485">
      <w:pPr>
        <w:spacing w:line="360" w:lineRule="auto"/>
        <w:rPr>
          <w:rFonts w:ascii="Times New Roman" w:eastAsia="Calibri" w:hAnsi="Times New Roman" w:cs="Times New Roman"/>
          <w:b/>
          <w:sz w:val="28"/>
          <w:szCs w:val="28"/>
          <w:lang w:val="uk-UA"/>
        </w:rPr>
      </w:pPr>
    </w:p>
    <w:p w:rsidR="005424DA" w:rsidRDefault="005424DA" w:rsidP="006C4485">
      <w:pPr>
        <w:spacing w:line="360" w:lineRule="auto"/>
        <w:rPr>
          <w:rFonts w:ascii="Times New Roman" w:eastAsia="Calibri" w:hAnsi="Times New Roman" w:cs="Times New Roman"/>
          <w:b/>
          <w:sz w:val="28"/>
          <w:szCs w:val="28"/>
          <w:lang w:val="uk-UA"/>
        </w:rPr>
      </w:pPr>
    </w:p>
    <w:p w:rsidR="005424DA" w:rsidRDefault="005424DA" w:rsidP="006C4485">
      <w:pPr>
        <w:spacing w:line="360" w:lineRule="auto"/>
        <w:rPr>
          <w:rFonts w:ascii="Times New Roman" w:eastAsia="Calibri" w:hAnsi="Times New Roman" w:cs="Times New Roman"/>
          <w:b/>
          <w:sz w:val="28"/>
          <w:szCs w:val="28"/>
          <w:lang w:val="uk-UA"/>
        </w:rPr>
      </w:pPr>
    </w:p>
    <w:p w:rsidR="00D44E11" w:rsidRDefault="00D44E11" w:rsidP="006C4485">
      <w:pPr>
        <w:spacing w:line="360" w:lineRule="auto"/>
        <w:rPr>
          <w:rFonts w:ascii="Times New Roman" w:eastAsia="Calibri" w:hAnsi="Times New Roman" w:cs="Times New Roman"/>
          <w:b/>
          <w:sz w:val="28"/>
          <w:szCs w:val="28"/>
          <w:lang w:val="uk-UA"/>
        </w:rPr>
      </w:pPr>
    </w:p>
    <w:p w:rsidR="005424DA" w:rsidRPr="005424DA" w:rsidRDefault="005424DA" w:rsidP="005424DA">
      <w:pPr>
        <w:spacing w:after="0" w:line="240" w:lineRule="auto"/>
        <w:ind w:firstLine="709"/>
        <w:jc w:val="both"/>
        <w:rPr>
          <w:rFonts w:ascii="Times New Roman" w:hAnsi="Times New Roman"/>
          <w:sz w:val="28"/>
          <w:szCs w:val="28"/>
          <w:lang w:val="uk-UA"/>
        </w:rPr>
      </w:pPr>
      <w:r w:rsidRPr="005424DA">
        <w:rPr>
          <w:rFonts w:ascii="Times New Roman" w:hAnsi="Times New Roman"/>
          <w:sz w:val="28"/>
          <w:szCs w:val="28"/>
          <w:lang w:val="uk-UA"/>
        </w:rPr>
        <w:lastRenderedPageBreak/>
        <w:t>Анотація</w:t>
      </w:r>
    </w:p>
    <w:p w:rsidR="005424DA" w:rsidRPr="005424DA" w:rsidRDefault="00AD5D74" w:rsidP="005424D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Коломиєць С.Є.</w:t>
      </w:r>
      <w:r w:rsidRPr="00AD5D74">
        <w:rPr>
          <w:rFonts w:ascii="Times New Roman" w:eastAsia="Calibri" w:hAnsi="Times New Roman" w:cs="Times New Roman"/>
          <w:b/>
          <w:sz w:val="28"/>
          <w:szCs w:val="20"/>
          <w:lang w:val="uk-UA" w:eastAsia="uk-UA"/>
        </w:rPr>
        <w:t xml:space="preserve"> </w:t>
      </w:r>
      <w:r w:rsidRPr="00AD5D74">
        <w:rPr>
          <w:rFonts w:ascii="Times New Roman" w:eastAsia="Calibri" w:hAnsi="Times New Roman" w:cs="Times New Roman"/>
          <w:sz w:val="28"/>
          <w:szCs w:val="20"/>
          <w:lang w:val="uk-UA" w:eastAsia="uk-UA"/>
        </w:rPr>
        <w:t>Особливості розвитку військового туризму в різних країнах світу</w:t>
      </w:r>
      <w:r>
        <w:rPr>
          <w:rFonts w:ascii="Times New Roman" w:hAnsi="Times New Roman"/>
          <w:sz w:val="28"/>
          <w:szCs w:val="28"/>
          <w:lang w:val="uk-UA"/>
        </w:rPr>
        <w:t xml:space="preserve"> </w:t>
      </w:r>
      <w:r w:rsidR="005424DA" w:rsidRPr="005424DA">
        <w:rPr>
          <w:rFonts w:ascii="Times New Roman" w:hAnsi="Times New Roman"/>
          <w:sz w:val="28"/>
          <w:szCs w:val="28"/>
          <w:lang w:val="uk-UA"/>
        </w:rPr>
        <w:t>м. Северодонецьк – Рукопис.</w:t>
      </w:r>
    </w:p>
    <w:p w:rsidR="005424DA" w:rsidRDefault="005424DA" w:rsidP="005424DA">
      <w:pPr>
        <w:spacing w:after="0" w:line="240" w:lineRule="auto"/>
        <w:ind w:firstLine="709"/>
        <w:jc w:val="both"/>
        <w:rPr>
          <w:rFonts w:ascii="Times New Roman" w:hAnsi="Times New Roman"/>
          <w:sz w:val="28"/>
          <w:szCs w:val="28"/>
          <w:lang w:val="uk-UA"/>
        </w:rPr>
      </w:pPr>
      <w:r w:rsidRPr="005424DA">
        <w:rPr>
          <w:rFonts w:ascii="Times New Roman" w:hAnsi="Times New Roman"/>
          <w:sz w:val="28"/>
          <w:szCs w:val="28"/>
          <w:lang w:val="uk-UA"/>
        </w:rPr>
        <w:t>Магістерська робота на здобуття кваліфікаційного рівня магістр за спеціальністю 242 – Туризм. – Східноукраїнський національний університет імені Володимира Даля Міністерства освіти і на</w:t>
      </w:r>
      <w:r w:rsidR="00AD5D74">
        <w:rPr>
          <w:rFonts w:ascii="Times New Roman" w:hAnsi="Times New Roman"/>
          <w:sz w:val="28"/>
          <w:szCs w:val="28"/>
          <w:lang w:val="uk-UA"/>
        </w:rPr>
        <w:t>уки України, Сєвєродонецьк, 2021</w:t>
      </w:r>
      <w:r w:rsidRPr="005424DA">
        <w:rPr>
          <w:rFonts w:ascii="Times New Roman" w:hAnsi="Times New Roman"/>
          <w:sz w:val="28"/>
          <w:szCs w:val="28"/>
          <w:lang w:val="uk-UA"/>
        </w:rPr>
        <w:t>.</w:t>
      </w:r>
    </w:p>
    <w:p w:rsidR="005A3D4A" w:rsidRDefault="005B00C2" w:rsidP="005B00C2">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Військовий туризм є дуже ак</w:t>
      </w:r>
      <w:r w:rsidR="005A3D4A">
        <w:rPr>
          <w:rFonts w:ascii="Times New Roman" w:hAnsi="Times New Roman"/>
          <w:sz w:val="28"/>
          <w:szCs w:val="28"/>
          <w:lang w:val="uk-UA"/>
        </w:rPr>
        <w:t>т</w:t>
      </w:r>
      <w:r>
        <w:rPr>
          <w:rFonts w:ascii="Times New Roman" w:hAnsi="Times New Roman"/>
          <w:sz w:val="28"/>
          <w:szCs w:val="28"/>
          <w:lang w:val="uk-UA"/>
        </w:rPr>
        <w:t>у</w:t>
      </w:r>
      <w:r w:rsidR="005A3D4A">
        <w:rPr>
          <w:rFonts w:ascii="Times New Roman" w:hAnsi="Times New Roman"/>
          <w:sz w:val="28"/>
          <w:szCs w:val="28"/>
          <w:lang w:val="uk-UA"/>
        </w:rPr>
        <w:t>альним напрямком дослі</w:t>
      </w:r>
      <w:r w:rsidR="000A29B6">
        <w:rPr>
          <w:rFonts w:ascii="Times New Roman" w:hAnsi="Times New Roman"/>
          <w:sz w:val="28"/>
          <w:szCs w:val="28"/>
          <w:lang w:val="uk-UA"/>
        </w:rPr>
        <w:t xml:space="preserve">дження. Військова історія </w:t>
      </w:r>
      <w:r w:rsidR="005A3D4A">
        <w:rPr>
          <w:rFonts w:ascii="Times New Roman" w:hAnsi="Times New Roman"/>
          <w:sz w:val="28"/>
          <w:szCs w:val="28"/>
          <w:lang w:val="uk-UA"/>
        </w:rPr>
        <w:t>є невід</w:t>
      </w:r>
      <w:r w:rsidR="005A3D4A" w:rsidRPr="005A3D4A">
        <w:rPr>
          <w:rFonts w:ascii="Times New Roman" w:hAnsi="Times New Roman"/>
          <w:sz w:val="28"/>
          <w:szCs w:val="28"/>
          <w:lang w:val="uk-UA"/>
        </w:rPr>
        <w:t>’</w:t>
      </w:r>
      <w:r w:rsidR="000A29B6">
        <w:rPr>
          <w:rFonts w:ascii="Times New Roman" w:hAnsi="Times New Roman"/>
          <w:sz w:val="28"/>
          <w:szCs w:val="28"/>
          <w:lang w:val="uk-UA"/>
        </w:rPr>
        <w:t>ємною частиною кожної країни. Саме війни спонукають людей осмислювати свою патріотичність</w:t>
      </w:r>
      <w:r w:rsidR="009406AB">
        <w:rPr>
          <w:rFonts w:ascii="Times New Roman" w:hAnsi="Times New Roman"/>
          <w:sz w:val="28"/>
          <w:szCs w:val="28"/>
          <w:lang w:val="uk-UA"/>
        </w:rPr>
        <w:t>. Військовий туризм культурно збагачує</w:t>
      </w:r>
      <w:r w:rsidR="00B54237">
        <w:rPr>
          <w:rFonts w:ascii="Times New Roman" w:hAnsi="Times New Roman"/>
          <w:sz w:val="28"/>
          <w:szCs w:val="28"/>
          <w:lang w:val="uk-UA"/>
        </w:rPr>
        <w:t xml:space="preserve"> людей по всьому світу, тому важливість таког</w:t>
      </w:r>
      <w:r>
        <w:rPr>
          <w:rFonts w:ascii="Times New Roman" w:hAnsi="Times New Roman"/>
          <w:sz w:val="28"/>
          <w:szCs w:val="28"/>
          <w:lang w:val="uk-UA"/>
        </w:rPr>
        <w:t>о виду туризму є незаперечною.</w:t>
      </w:r>
      <w:r w:rsidR="009406AB">
        <w:rPr>
          <w:rFonts w:ascii="Times New Roman" w:hAnsi="Times New Roman"/>
          <w:sz w:val="28"/>
          <w:szCs w:val="28"/>
          <w:lang w:val="uk-UA"/>
        </w:rPr>
        <w:t xml:space="preserve"> </w:t>
      </w:r>
    </w:p>
    <w:p w:rsidR="005B00C2" w:rsidRDefault="005B00C2" w:rsidP="005B00C2">
      <w:pPr>
        <w:spacing w:after="0" w:line="240" w:lineRule="auto"/>
        <w:ind w:firstLine="709"/>
        <w:jc w:val="both"/>
        <w:rPr>
          <w:rFonts w:ascii="Times New Roman" w:hAnsi="Times New Roman"/>
          <w:sz w:val="28"/>
          <w:szCs w:val="28"/>
          <w:lang w:val="uk-UA"/>
        </w:rPr>
      </w:pPr>
    </w:p>
    <w:p w:rsidR="005B00C2" w:rsidRPr="005B00C2" w:rsidRDefault="005B00C2" w:rsidP="005B00C2">
      <w:pPr>
        <w:spacing w:after="0" w:line="240" w:lineRule="auto"/>
        <w:ind w:firstLine="709"/>
        <w:jc w:val="both"/>
        <w:rPr>
          <w:rFonts w:ascii="Times New Roman" w:hAnsi="Times New Roman"/>
          <w:sz w:val="28"/>
          <w:szCs w:val="28"/>
          <w:lang w:val="uk-UA"/>
        </w:rPr>
      </w:pPr>
      <w:r w:rsidRPr="005B00C2">
        <w:rPr>
          <w:rFonts w:ascii="Times New Roman" w:hAnsi="Times New Roman"/>
          <w:sz w:val="28"/>
          <w:szCs w:val="28"/>
          <w:lang w:val="uk-UA"/>
        </w:rPr>
        <w:t>Аннотация</w:t>
      </w:r>
    </w:p>
    <w:p w:rsidR="005B00C2" w:rsidRPr="005B00C2" w:rsidRDefault="00A644DF" w:rsidP="005B00C2">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Коломиец С. Е. О</w:t>
      </w:r>
      <w:r w:rsidR="005B00C2" w:rsidRPr="005B00C2">
        <w:rPr>
          <w:rFonts w:ascii="Times New Roman" w:hAnsi="Times New Roman"/>
          <w:sz w:val="28"/>
          <w:szCs w:val="28"/>
          <w:lang w:val="uk-UA"/>
        </w:rPr>
        <w:t>собенности развития военного туризма в разных странах мира г. Северодонецк-рукопись.</w:t>
      </w:r>
    </w:p>
    <w:p w:rsidR="005B00C2" w:rsidRPr="005B00C2" w:rsidRDefault="005B00C2" w:rsidP="005B00C2">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Магистерская работа на получение</w:t>
      </w:r>
      <w:r w:rsidRPr="005B00C2">
        <w:rPr>
          <w:rFonts w:ascii="Times New Roman" w:hAnsi="Times New Roman"/>
          <w:sz w:val="28"/>
          <w:szCs w:val="28"/>
          <w:lang w:val="uk-UA"/>
        </w:rPr>
        <w:t xml:space="preserve"> квалификационного уровня магистр по специальности 242 – Туризм. – Восточноукраинский национальный университет имени Владимира Даля Министерства образования и науки Украины, Северодонецк, 2021.</w:t>
      </w:r>
    </w:p>
    <w:p w:rsidR="005B00C2" w:rsidRPr="005A3D4A" w:rsidRDefault="005B00C2" w:rsidP="005B00C2">
      <w:pPr>
        <w:spacing w:after="0" w:line="240" w:lineRule="auto"/>
        <w:ind w:firstLine="709"/>
        <w:jc w:val="both"/>
        <w:rPr>
          <w:rFonts w:ascii="Times New Roman" w:hAnsi="Times New Roman"/>
          <w:sz w:val="28"/>
          <w:szCs w:val="28"/>
          <w:lang w:val="uk-UA"/>
        </w:rPr>
      </w:pPr>
      <w:r w:rsidRPr="005B00C2">
        <w:rPr>
          <w:rFonts w:ascii="Times New Roman" w:hAnsi="Times New Roman"/>
          <w:sz w:val="28"/>
          <w:szCs w:val="28"/>
          <w:lang w:val="uk-UA"/>
        </w:rPr>
        <w:t>Военный туризм является очень акутальным направлением исследования. Военная история является неотъемлемой частью каждой страны. Именно войны побуждают людей осмысливать свою патриотичность. Военный туризм культурно обогащает людей по всему миру, поэтому важность такого вида туризма является неоспоримой.</w:t>
      </w:r>
    </w:p>
    <w:p w:rsidR="008E0F3A" w:rsidRDefault="008E0F3A" w:rsidP="005424DA">
      <w:pPr>
        <w:spacing w:after="0" w:line="240" w:lineRule="auto"/>
        <w:ind w:firstLine="709"/>
        <w:jc w:val="both"/>
        <w:rPr>
          <w:rFonts w:ascii="Times New Roman" w:hAnsi="Times New Roman"/>
          <w:sz w:val="28"/>
          <w:szCs w:val="28"/>
          <w:lang w:val="uk-UA"/>
        </w:rPr>
      </w:pPr>
    </w:p>
    <w:p w:rsidR="009B2A8A" w:rsidRPr="009B2A8A" w:rsidRDefault="009B2A8A" w:rsidP="009B2A8A">
      <w:pPr>
        <w:spacing w:after="0" w:line="240" w:lineRule="auto"/>
        <w:ind w:firstLine="709"/>
        <w:jc w:val="both"/>
        <w:rPr>
          <w:rFonts w:ascii="Times New Roman" w:hAnsi="Times New Roman"/>
          <w:sz w:val="28"/>
          <w:szCs w:val="28"/>
        </w:rPr>
      </w:pPr>
      <w:r>
        <w:rPr>
          <w:rFonts w:ascii="Times New Roman" w:hAnsi="Times New Roman"/>
          <w:sz w:val="28"/>
          <w:szCs w:val="28"/>
        </w:rPr>
        <w:t>Summary</w:t>
      </w:r>
    </w:p>
    <w:p w:rsidR="009B2A8A" w:rsidRPr="009B2A8A" w:rsidRDefault="00326FBD" w:rsidP="009B2A8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Kolomiyets S.</w:t>
      </w:r>
      <w:bookmarkStart w:id="0" w:name="_GoBack"/>
      <w:bookmarkEnd w:id="0"/>
      <w:r w:rsidR="00D332DC">
        <w:rPr>
          <w:rFonts w:ascii="Times New Roman" w:hAnsi="Times New Roman"/>
          <w:sz w:val="28"/>
          <w:szCs w:val="28"/>
          <w:lang w:val="uk-UA"/>
        </w:rPr>
        <w:t xml:space="preserve"> </w:t>
      </w:r>
      <w:r w:rsidR="00D332DC">
        <w:rPr>
          <w:rFonts w:ascii="Times New Roman" w:hAnsi="Times New Roman"/>
          <w:sz w:val="28"/>
          <w:szCs w:val="28"/>
        </w:rPr>
        <w:t>F</w:t>
      </w:r>
      <w:r w:rsidR="009B2A8A" w:rsidRPr="009B2A8A">
        <w:rPr>
          <w:rFonts w:ascii="Times New Roman" w:hAnsi="Times New Roman"/>
          <w:sz w:val="28"/>
          <w:szCs w:val="28"/>
          <w:lang w:val="uk-UA"/>
        </w:rPr>
        <w:t>eatures of the development of military tourism in different countries of the world Severodonetsk – manuscript.</w:t>
      </w:r>
    </w:p>
    <w:p w:rsidR="009B2A8A" w:rsidRPr="009B2A8A" w:rsidRDefault="009B2A8A" w:rsidP="009B2A8A">
      <w:pPr>
        <w:spacing w:after="0" w:line="240" w:lineRule="auto"/>
        <w:ind w:firstLine="709"/>
        <w:jc w:val="both"/>
        <w:rPr>
          <w:rFonts w:ascii="Times New Roman" w:hAnsi="Times New Roman"/>
          <w:sz w:val="28"/>
          <w:szCs w:val="28"/>
          <w:lang w:val="uk-UA"/>
        </w:rPr>
      </w:pPr>
      <w:r w:rsidRPr="009B2A8A">
        <w:rPr>
          <w:rFonts w:ascii="Times New Roman" w:hAnsi="Times New Roman"/>
          <w:sz w:val="28"/>
          <w:szCs w:val="28"/>
          <w:lang w:val="uk-UA"/>
        </w:rPr>
        <w:t>Master's thesis for obtaining the qualification level master's degree in specialty 242 – Tourism. - Volodymyr Dahl East Ukrainian National University of the Ministry of education and science of Ukraine, Severodonetsk, 2021.</w:t>
      </w:r>
    </w:p>
    <w:p w:rsidR="009B2A8A" w:rsidRPr="005424DA" w:rsidRDefault="009B2A8A" w:rsidP="009B2A8A">
      <w:pPr>
        <w:spacing w:after="0" w:line="240" w:lineRule="auto"/>
        <w:ind w:firstLine="709"/>
        <w:jc w:val="both"/>
        <w:rPr>
          <w:rFonts w:ascii="Times New Roman" w:hAnsi="Times New Roman"/>
          <w:sz w:val="28"/>
          <w:szCs w:val="28"/>
          <w:lang w:val="uk-UA"/>
        </w:rPr>
      </w:pPr>
      <w:r w:rsidRPr="009B2A8A">
        <w:rPr>
          <w:rFonts w:ascii="Times New Roman" w:hAnsi="Times New Roman"/>
          <w:sz w:val="28"/>
          <w:szCs w:val="28"/>
          <w:lang w:val="uk-UA"/>
        </w:rPr>
        <w:t>Military tourism is a very acute area of research. Military history is an integra</w:t>
      </w:r>
      <w:r w:rsidR="00E04178">
        <w:rPr>
          <w:rFonts w:ascii="Times New Roman" w:hAnsi="Times New Roman"/>
          <w:sz w:val="28"/>
          <w:szCs w:val="28"/>
          <w:lang w:val="uk-UA"/>
        </w:rPr>
        <w:t>l part of every country. It is w</w:t>
      </w:r>
      <w:r w:rsidRPr="009B2A8A">
        <w:rPr>
          <w:rFonts w:ascii="Times New Roman" w:hAnsi="Times New Roman"/>
          <w:sz w:val="28"/>
          <w:szCs w:val="28"/>
          <w:lang w:val="uk-UA"/>
        </w:rPr>
        <w:t>ars that encourage people to make sense of their patriotism. Military tourism enriches people all over the world culturally, so the importance of this type of tourism is undeniable.</w:t>
      </w:r>
    </w:p>
    <w:p w:rsidR="006F6DF3" w:rsidRDefault="006F6DF3" w:rsidP="006C4485">
      <w:pPr>
        <w:spacing w:line="360" w:lineRule="auto"/>
        <w:rPr>
          <w:rFonts w:ascii="Times New Roman" w:eastAsia="Calibri" w:hAnsi="Times New Roman" w:cs="Times New Roman"/>
          <w:b/>
          <w:sz w:val="28"/>
          <w:szCs w:val="28"/>
          <w:lang w:val="uk-UA"/>
        </w:rPr>
      </w:pPr>
    </w:p>
    <w:p w:rsidR="006F6DF3" w:rsidRDefault="006F6DF3" w:rsidP="006C4485">
      <w:pPr>
        <w:spacing w:line="360" w:lineRule="auto"/>
        <w:rPr>
          <w:rFonts w:ascii="Times New Roman" w:eastAsia="Calibri" w:hAnsi="Times New Roman" w:cs="Times New Roman"/>
          <w:b/>
          <w:sz w:val="28"/>
          <w:szCs w:val="28"/>
          <w:lang w:val="uk-UA"/>
        </w:rPr>
      </w:pPr>
    </w:p>
    <w:p w:rsidR="00587185" w:rsidRDefault="00587185" w:rsidP="006C4485">
      <w:pPr>
        <w:spacing w:line="360" w:lineRule="auto"/>
        <w:rPr>
          <w:rFonts w:ascii="Times New Roman" w:eastAsia="Calibri" w:hAnsi="Times New Roman" w:cs="Times New Roman"/>
          <w:b/>
          <w:sz w:val="28"/>
          <w:szCs w:val="28"/>
          <w:lang w:val="uk-UA"/>
        </w:rPr>
      </w:pPr>
    </w:p>
    <w:p w:rsidR="006F6DF3" w:rsidRDefault="00CA4468" w:rsidP="00CA4468">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CA4468" w:rsidRPr="00CA4468" w:rsidRDefault="00CA4468" w:rsidP="00CA4468">
      <w:pPr>
        <w:jc w:val="center"/>
        <w:rPr>
          <w:rFonts w:ascii="Times New Roman" w:hAnsi="Times New Roman" w:cs="Times New Roman"/>
          <w:b/>
          <w:sz w:val="28"/>
          <w:szCs w:val="28"/>
          <w:lang w:val="uk-UA"/>
        </w:rPr>
      </w:pPr>
    </w:p>
    <w:p w:rsidR="005F457C" w:rsidRPr="005F457C" w:rsidRDefault="005E460E" w:rsidP="005F457C">
      <w:pPr>
        <w:spacing w:after="0" w:line="360" w:lineRule="auto"/>
        <w:ind w:firstLine="567"/>
        <w:jc w:val="both"/>
        <w:rPr>
          <w:rFonts w:ascii="Times New Roman" w:hAnsi="Times New Roman"/>
          <w:sz w:val="28"/>
          <w:szCs w:val="28"/>
          <w:lang w:val="uk-UA"/>
        </w:rPr>
      </w:pPr>
      <w:r w:rsidRPr="005E460E">
        <w:rPr>
          <w:rFonts w:ascii="Times New Roman" w:hAnsi="Times New Roman"/>
          <w:b/>
          <w:sz w:val="28"/>
          <w:szCs w:val="28"/>
          <w:lang w:val="uk-UA"/>
        </w:rPr>
        <w:t>Актуальність обраної теми.</w:t>
      </w:r>
      <w:r>
        <w:rPr>
          <w:rFonts w:ascii="Times New Roman" w:hAnsi="Times New Roman"/>
          <w:sz w:val="28"/>
          <w:szCs w:val="28"/>
          <w:lang w:val="uk-UA"/>
        </w:rPr>
        <w:t xml:space="preserve"> </w:t>
      </w:r>
      <w:r w:rsidR="005F457C" w:rsidRPr="005F457C">
        <w:rPr>
          <w:rFonts w:ascii="Times New Roman" w:hAnsi="Times New Roman"/>
          <w:sz w:val="28"/>
          <w:szCs w:val="28"/>
          <w:lang w:val="uk-UA"/>
        </w:rPr>
        <w:t>Сучасний період соціального розвитку відзначається зростанням ролі туризму у світовій економіці. Міжнародний туризм став важливим джерелом іноземної валюти для багатьох країн. Виникнення та розвиток ринку туристичних послуг безпосередньо пов’язане з туристичним потенціалом дестинації.</w:t>
      </w:r>
    </w:p>
    <w:p w:rsidR="005F457C" w:rsidRPr="005F457C" w:rsidRDefault="005F457C" w:rsidP="005F457C">
      <w:pPr>
        <w:spacing w:after="0" w:line="360" w:lineRule="auto"/>
        <w:ind w:firstLine="567"/>
        <w:jc w:val="both"/>
        <w:rPr>
          <w:rFonts w:ascii="Times New Roman" w:hAnsi="Times New Roman"/>
          <w:sz w:val="28"/>
          <w:szCs w:val="28"/>
          <w:lang w:val="uk-UA"/>
        </w:rPr>
      </w:pPr>
      <w:r w:rsidRPr="005F457C">
        <w:rPr>
          <w:rFonts w:ascii="Times New Roman" w:hAnsi="Times New Roman"/>
          <w:sz w:val="28"/>
          <w:szCs w:val="28"/>
          <w:lang w:val="uk-UA"/>
        </w:rPr>
        <w:t>Історія є фундаментальною основою розвитку, підтримання та зміцнення процесу незалежності, суверенітету та ідентичності людей. Ідентичність режимів історичного розвитку культури та туризму визначила загальний характер нових методів підходу до їх подальшого розвитку. У більшості країн світу відбувається процес демократизації культури та туризму, які є невід'ємною частиною суспільства. Впевненість у собі та пізнання навколишнього світу, розвиток особистості та досягнення цілей немислимі без набуття знань у галузі культури.</w:t>
      </w:r>
    </w:p>
    <w:p w:rsidR="006F6DF3" w:rsidRDefault="005F457C" w:rsidP="005F457C">
      <w:pPr>
        <w:spacing w:after="0" w:line="360" w:lineRule="auto"/>
        <w:ind w:firstLine="567"/>
        <w:jc w:val="both"/>
        <w:rPr>
          <w:rFonts w:ascii="Times New Roman" w:hAnsi="Times New Roman"/>
          <w:sz w:val="28"/>
          <w:szCs w:val="28"/>
          <w:lang w:val="uk-UA"/>
        </w:rPr>
      </w:pPr>
      <w:r w:rsidRPr="005F457C">
        <w:rPr>
          <w:rFonts w:ascii="Times New Roman" w:hAnsi="Times New Roman"/>
          <w:sz w:val="28"/>
          <w:szCs w:val="28"/>
          <w:lang w:val="uk-UA"/>
        </w:rPr>
        <w:t>Коли туристи відвідують ту чи іншу країну, вони загалом сприймають культурні комплекси, що включають її військовий та історичний шарм. Привабливість культурних комплексів визначається їхньою мистецькою та історичною цінністю, яка значною мірою пов’язана з військовою історією,</w:t>
      </w:r>
      <w:r w:rsidR="00B77916">
        <w:rPr>
          <w:rFonts w:ascii="Times New Roman" w:hAnsi="Times New Roman"/>
          <w:sz w:val="28"/>
          <w:szCs w:val="28"/>
          <w:lang w:val="uk-UA"/>
        </w:rPr>
        <w:t xml:space="preserve"> красою</w:t>
      </w:r>
      <w:r w:rsidRPr="005F457C">
        <w:rPr>
          <w:rFonts w:ascii="Times New Roman" w:hAnsi="Times New Roman"/>
          <w:sz w:val="28"/>
          <w:szCs w:val="28"/>
          <w:lang w:val="uk-UA"/>
        </w:rPr>
        <w:t xml:space="preserve"> та доступністю до місць попиту. Специфіка військової історії різних регіонів світу стає все мотивуючими</w:t>
      </w:r>
      <w:r>
        <w:rPr>
          <w:rFonts w:ascii="Times New Roman" w:hAnsi="Times New Roman"/>
          <w:sz w:val="28"/>
          <w:szCs w:val="28"/>
          <w:lang w:val="uk-UA"/>
        </w:rPr>
        <w:t xml:space="preserve"> для людей.</w:t>
      </w:r>
    </w:p>
    <w:p w:rsidR="007D33AB" w:rsidRDefault="007D33AB" w:rsidP="005F457C">
      <w:pPr>
        <w:spacing w:after="0" w:line="360" w:lineRule="auto"/>
        <w:ind w:firstLine="567"/>
        <w:jc w:val="both"/>
        <w:rPr>
          <w:rFonts w:ascii="Times New Roman" w:hAnsi="Times New Roman"/>
          <w:sz w:val="28"/>
          <w:szCs w:val="28"/>
          <w:lang w:val="uk-UA"/>
        </w:rPr>
      </w:pPr>
      <w:r w:rsidRPr="007D33AB">
        <w:rPr>
          <w:rFonts w:ascii="Times New Roman" w:hAnsi="Times New Roman"/>
          <w:sz w:val="28"/>
          <w:szCs w:val="28"/>
          <w:lang w:val="uk-UA"/>
        </w:rPr>
        <w:t>Військова історія є одним з основних елементів туристичного інтересу. На сьогодні вивчення військової історії є важливою частиною зміцнення держави, відродження патріотичних культурних, історичних та військових традицій та вирішення існуючих проблем у галузі п</w:t>
      </w:r>
      <w:r w:rsidR="00B379B7">
        <w:rPr>
          <w:rFonts w:ascii="Times New Roman" w:hAnsi="Times New Roman"/>
          <w:sz w:val="28"/>
          <w:szCs w:val="28"/>
          <w:lang w:val="uk-UA"/>
        </w:rPr>
        <w:t>атріот</w:t>
      </w:r>
      <w:r w:rsidR="00910FB1">
        <w:rPr>
          <w:rFonts w:ascii="Times New Roman" w:hAnsi="Times New Roman"/>
          <w:sz w:val="28"/>
          <w:szCs w:val="28"/>
          <w:lang w:val="uk-UA"/>
        </w:rPr>
        <w:t xml:space="preserve">ичного виховання громадян. Саме тому тема дослідження є </w:t>
      </w:r>
      <w:r w:rsidR="00910FB1" w:rsidRPr="00C97CF3">
        <w:rPr>
          <w:rFonts w:ascii="Times New Roman" w:hAnsi="Times New Roman"/>
          <w:sz w:val="28"/>
          <w:szCs w:val="28"/>
          <w:lang w:val="uk-UA"/>
        </w:rPr>
        <w:t>актуальною</w:t>
      </w:r>
      <w:r w:rsidR="00910FB1">
        <w:rPr>
          <w:rFonts w:ascii="Times New Roman" w:hAnsi="Times New Roman"/>
          <w:sz w:val="28"/>
          <w:szCs w:val="28"/>
          <w:lang w:val="uk-UA"/>
        </w:rPr>
        <w:t>.</w:t>
      </w:r>
    </w:p>
    <w:p w:rsidR="00E632F8" w:rsidRDefault="00E632F8" w:rsidP="00E632F8">
      <w:pPr>
        <w:spacing w:after="0" w:line="360" w:lineRule="auto"/>
        <w:ind w:firstLine="709"/>
        <w:contextualSpacing/>
        <w:jc w:val="both"/>
        <w:rPr>
          <w:rFonts w:ascii="Times New Roman" w:hAnsi="Times New Roman" w:cs="Times New Roman"/>
          <w:sz w:val="28"/>
          <w:szCs w:val="28"/>
          <w:lang w:val="uk-UA"/>
        </w:rPr>
      </w:pPr>
      <w:r w:rsidRPr="00613A21">
        <w:rPr>
          <w:rFonts w:ascii="Times New Roman" w:hAnsi="Times New Roman" w:cs="Times New Roman"/>
          <w:b/>
          <w:sz w:val="28"/>
          <w:szCs w:val="28"/>
          <w:lang w:val="uk-UA"/>
        </w:rPr>
        <w:t>Метою</w:t>
      </w:r>
      <w:r>
        <w:rPr>
          <w:rFonts w:ascii="Times New Roman" w:hAnsi="Times New Roman" w:cs="Times New Roman"/>
          <w:sz w:val="28"/>
          <w:szCs w:val="28"/>
          <w:lang w:val="uk-UA"/>
        </w:rPr>
        <w:t xml:space="preserve"> магістерської</w:t>
      </w:r>
      <w:r w:rsidRPr="00613A21">
        <w:rPr>
          <w:rFonts w:ascii="Times New Roman" w:hAnsi="Times New Roman" w:cs="Times New Roman"/>
          <w:sz w:val="28"/>
          <w:szCs w:val="28"/>
          <w:lang w:val="uk-UA"/>
        </w:rPr>
        <w:t xml:space="preserve"> роботи є </w:t>
      </w:r>
      <w:bookmarkStart w:id="1" w:name="_Hlk42729987"/>
      <w:r w:rsidR="00EE27F8">
        <w:rPr>
          <w:rFonts w:ascii="Times New Roman" w:hAnsi="Times New Roman" w:cs="Times New Roman"/>
          <w:sz w:val="28"/>
          <w:szCs w:val="28"/>
          <w:lang w:val="uk-UA"/>
        </w:rPr>
        <w:t>аналіз військового туризму та його розповсюдження по Україні та світу</w:t>
      </w:r>
      <w:r w:rsidR="009D10DA">
        <w:rPr>
          <w:rFonts w:ascii="Times New Roman" w:hAnsi="Times New Roman" w:cs="Times New Roman"/>
          <w:sz w:val="28"/>
          <w:szCs w:val="28"/>
          <w:lang w:val="uk-UA"/>
        </w:rPr>
        <w:t xml:space="preserve"> та розробка шляхів для розвитку цього виду туризма</w:t>
      </w:r>
      <w:r w:rsidRPr="00613A21">
        <w:rPr>
          <w:rFonts w:ascii="Times New Roman" w:hAnsi="Times New Roman" w:cs="Times New Roman"/>
          <w:sz w:val="28"/>
          <w:szCs w:val="28"/>
          <w:lang w:val="uk-UA"/>
        </w:rPr>
        <w:t>.</w:t>
      </w:r>
    </w:p>
    <w:p w:rsidR="009E11FC" w:rsidRPr="00613A21" w:rsidRDefault="00C97CF3" w:rsidP="00C97CF3">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bCs/>
          <w:sz w:val="28"/>
          <w:szCs w:val="28"/>
          <w:lang w:val="uk-UA"/>
        </w:rPr>
        <w:lastRenderedPageBreak/>
        <w:t xml:space="preserve">          </w:t>
      </w:r>
      <w:r w:rsidR="009E11FC">
        <w:rPr>
          <w:rFonts w:ascii="Times New Roman" w:hAnsi="Times New Roman" w:cs="Times New Roman"/>
          <w:bCs/>
          <w:sz w:val="28"/>
          <w:szCs w:val="28"/>
          <w:lang w:val="uk-UA"/>
        </w:rPr>
        <w:t xml:space="preserve">Для досягнення поставленої мети було виконано наступні </w:t>
      </w:r>
      <w:r w:rsidR="009E11FC">
        <w:rPr>
          <w:rFonts w:ascii="Times New Roman" w:hAnsi="Times New Roman" w:cs="Times New Roman"/>
          <w:b/>
          <w:sz w:val="28"/>
          <w:szCs w:val="28"/>
          <w:lang w:val="uk-UA"/>
        </w:rPr>
        <w:t>задачі</w:t>
      </w:r>
      <w:r w:rsidR="009E11FC" w:rsidRPr="00613A21">
        <w:rPr>
          <w:rFonts w:ascii="Times New Roman" w:hAnsi="Times New Roman" w:cs="Times New Roman"/>
          <w:sz w:val="28"/>
          <w:szCs w:val="28"/>
          <w:lang w:val="uk-UA"/>
        </w:rPr>
        <w:t>:</w:t>
      </w:r>
    </w:p>
    <w:p w:rsidR="009E11FC" w:rsidRPr="007B7B68" w:rsidRDefault="009E11FC" w:rsidP="00C97CF3">
      <w:pPr>
        <w:spacing w:after="0" w:line="360" w:lineRule="auto"/>
        <w:ind w:firstLine="709"/>
        <w:jc w:val="both"/>
        <w:rPr>
          <w:rFonts w:ascii="Times New Roman" w:hAnsi="Times New Roman" w:cs="Times New Roman"/>
          <w:sz w:val="28"/>
          <w:szCs w:val="28"/>
          <w:lang w:val="uk-UA"/>
        </w:rPr>
      </w:pPr>
      <w:r w:rsidRPr="007B7B68">
        <w:rPr>
          <w:rFonts w:ascii="Times New Roman" w:hAnsi="Times New Roman" w:cs="Times New Roman"/>
          <w:sz w:val="28"/>
          <w:szCs w:val="28"/>
          <w:lang w:val="uk-UA"/>
        </w:rPr>
        <w:t>дослід</w:t>
      </w:r>
      <w:r>
        <w:rPr>
          <w:rFonts w:ascii="Times New Roman" w:hAnsi="Times New Roman" w:cs="Times New Roman"/>
          <w:sz w:val="28"/>
          <w:szCs w:val="28"/>
          <w:lang w:val="uk-UA"/>
        </w:rPr>
        <w:t>жено історичні передумови військового туризму</w:t>
      </w:r>
      <w:r w:rsidRPr="007B7B68">
        <w:rPr>
          <w:rFonts w:ascii="Times New Roman" w:hAnsi="Times New Roman" w:cs="Times New Roman"/>
          <w:sz w:val="28"/>
          <w:szCs w:val="28"/>
          <w:lang w:val="uk-UA"/>
        </w:rPr>
        <w:t>;</w:t>
      </w:r>
    </w:p>
    <w:p w:rsidR="009E11FC" w:rsidRPr="007B7B68" w:rsidRDefault="009E11FC" w:rsidP="00C97C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розповсюдження військового туризму у країнах світу</w:t>
      </w:r>
      <w:r w:rsidRPr="007B7B68">
        <w:rPr>
          <w:rFonts w:ascii="Times New Roman" w:hAnsi="Times New Roman" w:cs="Times New Roman"/>
          <w:sz w:val="28"/>
          <w:szCs w:val="28"/>
          <w:lang w:val="uk-UA"/>
        </w:rPr>
        <w:t>;</w:t>
      </w:r>
    </w:p>
    <w:p w:rsidR="009E11FC" w:rsidRPr="007B7B68" w:rsidRDefault="009E11FC" w:rsidP="00C97CF3">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виявлено</w:t>
      </w:r>
      <w:r w:rsidR="007F09E7">
        <w:rPr>
          <w:rFonts w:ascii="Times New Roman" w:hAnsi="Times New Roman" w:cs="Times New Roman"/>
          <w:sz w:val="28"/>
          <w:szCs w:val="28"/>
          <w:lang w:val="uk-UA"/>
        </w:rPr>
        <w:t xml:space="preserve"> проблеми розвитку військового туризму в Україні</w:t>
      </w:r>
      <w:r w:rsidRPr="007B7B68">
        <w:rPr>
          <w:rFonts w:ascii="Times New Roman" w:hAnsi="Times New Roman" w:cs="Times New Roman"/>
          <w:sz w:val="28"/>
          <w:szCs w:val="28"/>
          <w:lang w:val="uk-UA"/>
        </w:rPr>
        <w:t>;</w:t>
      </w:r>
    </w:p>
    <w:p w:rsidR="007F09E7" w:rsidRDefault="009E11FC" w:rsidP="00C97CF3">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аналіз</w:t>
      </w:r>
      <w:r w:rsidR="007F09E7">
        <w:rPr>
          <w:rFonts w:ascii="Times New Roman" w:hAnsi="Times New Roman" w:cs="Times New Roman"/>
          <w:sz w:val="28"/>
          <w:szCs w:val="28"/>
          <w:lang w:val="uk-UA"/>
        </w:rPr>
        <w:t xml:space="preserve"> перспектив розвитку військового туризму в Луганській області.</w:t>
      </w:r>
    </w:p>
    <w:p w:rsidR="00A46C39" w:rsidRDefault="009E11FC" w:rsidP="00CA4468">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розроблено інноваційни</w:t>
      </w:r>
      <w:r w:rsidR="005D4862">
        <w:rPr>
          <w:rFonts w:ascii="Times New Roman" w:hAnsi="Times New Roman" w:cs="Times New Roman"/>
          <w:sz w:val="28"/>
          <w:szCs w:val="28"/>
          <w:lang w:val="uk-UA"/>
        </w:rPr>
        <w:t xml:space="preserve">й військовий </w:t>
      </w:r>
      <w:r w:rsidR="00FF4411">
        <w:rPr>
          <w:rFonts w:ascii="Times New Roman" w:hAnsi="Times New Roman" w:cs="Times New Roman"/>
          <w:sz w:val="28"/>
          <w:szCs w:val="28"/>
          <w:lang w:val="uk-UA"/>
        </w:rPr>
        <w:t xml:space="preserve">тур, </w:t>
      </w:r>
      <w:r>
        <w:rPr>
          <w:rFonts w:ascii="Times New Roman" w:hAnsi="Times New Roman" w:cs="Times New Roman"/>
          <w:sz w:val="28"/>
          <w:szCs w:val="28"/>
          <w:lang w:val="uk-UA"/>
        </w:rPr>
        <w:t>як засіб</w:t>
      </w:r>
      <w:r w:rsidR="005D4862">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популяризації</w:t>
      </w:r>
      <w:r w:rsidR="005D4862">
        <w:rPr>
          <w:rFonts w:ascii="Times New Roman" w:hAnsi="Times New Roman" w:cs="Times New Roman"/>
          <w:sz w:val="28"/>
          <w:szCs w:val="28"/>
          <w:lang w:val="uk-UA"/>
        </w:rPr>
        <w:t xml:space="preserve"> як військового туризму, так й туризму взагалі</w:t>
      </w:r>
      <w:r w:rsidR="00FF4411">
        <w:rPr>
          <w:rFonts w:ascii="Times New Roman" w:hAnsi="Times New Roman" w:cs="Times New Roman"/>
          <w:sz w:val="28"/>
          <w:szCs w:val="28"/>
          <w:lang w:val="uk-UA"/>
        </w:rPr>
        <w:t xml:space="preserve"> в Луганській області</w:t>
      </w:r>
      <w:r>
        <w:rPr>
          <w:rFonts w:ascii="Times New Roman" w:hAnsi="Times New Roman" w:cs="Times New Roman"/>
          <w:sz w:val="28"/>
          <w:szCs w:val="28"/>
          <w:lang w:val="uk-UA"/>
        </w:rPr>
        <w:t>.</w:t>
      </w:r>
    </w:p>
    <w:p w:rsidR="00C12EC1" w:rsidRDefault="004E21A3" w:rsidP="00C12EC1">
      <w:pPr>
        <w:spacing w:after="0" w:line="360" w:lineRule="auto"/>
        <w:contextualSpacing/>
        <w:jc w:val="both"/>
        <w:rPr>
          <w:rFonts w:ascii="Times New Roman" w:hAnsi="Times New Roman" w:cs="Times New Roman"/>
          <w:sz w:val="28"/>
          <w:szCs w:val="28"/>
          <w:lang w:val="uk-UA"/>
        </w:rPr>
      </w:pPr>
      <w:r w:rsidRPr="00A46C39">
        <w:rPr>
          <w:rFonts w:ascii="Times New Roman" w:hAnsi="Times New Roman" w:cs="Times New Roman"/>
          <w:b/>
          <w:sz w:val="28"/>
          <w:szCs w:val="28"/>
          <w:lang w:val="uk-UA"/>
        </w:rPr>
        <w:t>Об’ектом магістерської роботи</w:t>
      </w:r>
      <w:r>
        <w:rPr>
          <w:rFonts w:ascii="Times New Roman" w:hAnsi="Times New Roman" w:cs="Times New Roman"/>
          <w:sz w:val="28"/>
          <w:szCs w:val="28"/>
          <w:lang w:val="uk-UA"/>
        </w:rPr>
        <w:t xml:space="preserve"> є </w:t>
      </w:r>
      <w:r w:rsidR="00AE633B">
        <w:rPr>
          <w:rFonts w:ascii="Times New Roman" w:hAnsi="Times New Roman" w:cs="Times New Roman"/>
          <w:sz w:val="28"/>
          <w:szCs w:val="28"/>
          <w:lang w:val="uk-UA"/>
        </w:rPr>
        <w:t>військовий туризм та його особливості</w:t>
      </w:r>
      <w:r w:rsidR="00E32E3D">
        <w:rPr>
          <w:rFonts w:ascii="Times New Roman" w:hAnsi="Times New Roman" w:cs="Times New Roman"/>
          <w:sz w:val="28"/>
          <w:szCs w:val="28"/>
          <w:lang w:val="uk-UA"/>
        </w:rPr>
        <w:t>.</w:t>
      </w:r>
      <w:r w:rsidR="00AE633B">
        <w:rPr>
          <w:rFonts w:ascii="Times New Roman" w:hAnsi="Times New Roman" w:cs="Times New Roman"/>
          <w:sz w:val="28"/>
          <w:szCs w:val="28"/>
          <w:lang w:val="uk-UA"/>
        </w:rPr>
        <w:br/>
      </w:r>
      <w:r w:rsidR="00ED1C62" w:rsidRPr="00C12EC1">
        <w:rPr>
          <w:rFonts w:ascii="Times New Roman" w:hAnsi="Times New Roman" w:cs="Times New Roman"/>
          <w:b/>
          <w:sz w:val="28"/>
          <w:szCs w:val="28"/>
          <w:lang w:val="uk-UA"/>
        </w:rPr>
        <w:t>Предметом дослідження</w:t>
      </w:r>
      <w:r w:rsidR="00E32E3D">
        <w:rPr>
          <w:rFonts w:ascii="Times New Roman" w:hAnsi="Times New Roman" w:cs="Times New Roman"/>
          <w:sz w:val="28"/>
          <w:szCs w:val="28"/>
          <w:lang w:val="uk-UA"/>
        </w:rPr>
        <w:t xml:space="preserve"> є</w:t>
      </w:r>
      <w:r w:rsidR="00ED1C62" w:rsidRPr="00613A21">
        <w:rPr>
          <w:rFonts w:ascii="Times New Roman" w:hAnsi="Times New Roman" w:cs="Times New Roman"/>
          <w:sz w:val="28"/>
          <w:szCs w:val="28"/>
          <w:lang w:val="uk-UA"/>
        </w:rPr>
        <w:t xml:space="preserve"> </w:t>
      </w:r>
      <w:r w:rsidR="007B6633">
        <w:rPr>
          <w:rFonts w:ascii="Times New Roman" w:hAnsi="Times New Roman" w:cs="Times New Roman"/>
          <w:sz w:val="28"/>
          <w:szCs w:val="28"/>
          <w:lang w:val="uk-UA"/>
        </w:rPr>
        <w:t xml:space="preserve">теоретичні </w:t>
      </w:r>
      <w:r w:rsidR="00ED1C62">
        <w:rPr>
          <w:rFonts w:ascii="Times New Roman" w:hAnsi="Times New Roman" w:cs="Times New Roman"/>
          <w:sz w:val="28"/>
          <w:szCs w:val="28"/>
          <w:lang w:val="uk-UA"/>
        </w:rPr>
        <w:t xml:space="preserve">та практичні аспекти </w:t>
      </w:r>
      <w:r w:rsidR="007B6633">
        <w:rPr>
          <w:rFonts w:ascii="Times New Roman" w:hAnsi="Times New Roman" w:cs="Times New Roman"/>
          <w:sz w:val="28"/>
          <w:szCs w:val="28"/>
          <w:lang w:val="uk-UA"/>
        </w:rPr>
        <w:t>розвитку військового туризму Україні та світі.</w:t>
      </w:r>
    </w:p>
    <w:p w:rsidR="007B6633" w:rsidRDefault="007B6633" w:rsidP="00C12EC1">
      <w:pPr>
        <w:spacing w:after="0" w:line="360" w:lineRule="auto"/>
        <w:contextualSpacing/>
        <w:jc w:val="both"/>
        <w:rPr>
          <w:rFonts w:ascii="Times New Roman" w:hAnsi="Times New Roman" w:cs="Times New Roman"/>
          <w:sz w:val="28"/>
          <w:szCs w:val="28"/>
          <w:lang w:val="uk-UA"/>
        </w:rPr>
      </w:pPr>
      <w:r w:rsidRPr="00C12EC1">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В роботі були вікористані наступні методи</w:t>
      </w:r>
      <w:r w:rsidR="00780789">
        <w:rPr>
          <w:rFonts w:ascii="Times New Roman" w:hAnsi="Times New Roman" w:cs="Times New Roman"/>
          <w:sz w:val="28"/>
          <w:szCs w:val="28"/>
          <w:lang w:val="uk-UA"/>
        </w:rPr>
        <w:t xml:space="preserve">: історичний підхід, порівняльний підхід, </w:t>
      </w:r>
      <w:r w:rsidR="00FB1C28">
        <w:rPr>
          <w:rFonts w:ascii="Times New Roman" w:hAnsi="Times New Roman" w:cs="Times New Roman"/>
          <w:sz w:val="28"/>
          <w:szCs w:val="28"/>
          <w:lang w:val="uk-UA"/>
        </w:rPr>
        <w:t>аналіз і синтез, індукція, дедукція, метод теоретичного дослідження та науковий.</w:t>
      </w:r>
    </w:p>
    <w:p w:rsidR="00D71BF4" w:rsidRPr="00D71BF4" w:rsidRDefault="00D71BF4" w:rsidP="00D71BF4">
      <w:pPr>
        <w:spacing w:after="0" w:line="360" w:lineRule="auto"/>
        <w:contextualSpacing/>
        <w:jc w:val="both"/>
        <w:rPr>
          <w:rFonts w:ascii="Times New Roman" w:hAnsi="Times New Roman" w:cs="Times New Roman"/>
          <w:sz w:val="28"/>
          <w:szCs w:val="28"/>
          <w:lang w:val="uk-UA"/>
        </w:rPr>
      </w:pPr>
      <w:r w:rsidRPr="00D71BF4">
        <w:rPr>
          <w:rFonts w:ascii="Times New Roman" w:hAnsi="Times New Roman" w:cs="Times New Roman"/>
          <w:b/>
          <w:sz w:val="28"/>
          <w:szCs w:val="28"/>
          <w:lang w:val="uk-UA"/>
        </w:rPr>
        <w:t>Наукова новизна одержаних результатів.</w:t>
      </w:r>
      <w:r w:rsidRPr="00D71BF4">
        <w:rPr>
          <w:rFonts w:ascii="Times New Roman" w:hAnsi="Times New Roman" w:cs="Times New Roman"/>
          <w:sz w:val="28"/>
          <w:szCs w:val="28"/>
          <w:lang w:val="uk-UA"/>
        </w:rPr>
        <w:t xml:space="preserve"> Основні результати, отримані</w:t>
      </w:r>
    </w:p>
    <w:p w:rsidR="00D71BF4" w:rsidRPr="00D71BF4" w:rsidRDefault="00D71BF4" w:rsidP="00D71BF4">
      <w:pPr>
        <w:spacing w:after="0" w:line="360" w:lineRule="auto"/>
        <w:contextualSpacing/>
        <w:rPr>
          <w:rFonts w:ascii="Times New Roman" w:hAnsi="Times New Roman" w:cs="Times New Roman"/>
          <w:sz w:val="28"/>
          <w:szCs w:val="28"/>
          <w:lang w:val="uk-UA"/>
        </w:rPr>
      </w:pPr>
      <w:r w:rsidRPr="00D71BF4">
        <w:rPr>
          <w:rFonts w:ascii="Times New Roman" w:hAnsi="Times New Roman" w:cs="Times New Roman"/>
          <w:sz w:val="28"/>
          <w:szCs w:val="28"/>
          <w:lang w:val="uk-UA"/>
        </w:rPr>
        <w:t>в ході вирішення завдань, що були поставлені у магістерській роботі,</w:t>
      </w:r>
    </w:p>
    <w:p w:rsidR="00D71BF4" w:rsidRPr="00D71BF4" w:rsidRDefault="00D71BF4" w:rsidP="00D71BF4">
      <w:pPr>
        <w:spacing w:after="0" w:line="360" w:lineRule="auto"/>
        <w:contextualSpacing/>
        <w:rPr>
          <w:rFonts w:ascii="Times New Roman" w:hAnsi="Times New Roman" w:cs="Times New Roman"/>
          <w:sz w:val="28"/>
          <w:szCs w:val="28"/>
          <w:lang w:val="uk-UA"/>
        </w:rPr>
      </w:pPr>
      <w:r w:rsidRPr="00D71BF4">
        <w:rPr>
          <w:rFonts w:ascii="Times New Roman" w:hAnsi="Times New Roman" w:cs="Times New Roman"/>
          <w:sz w:val="28"/>
          <w:szCs w:val="28"/>
          <w:lang w:val="uk-UA"/>
        </w:rPr>
        <w:t>полягають у наступному:</w:t>
      </w:r>
    </w:p>
    <w:p w:rsidR="00D71BF4" w:rsidRDefault="00D71BF4" w:rsidP="00552AF5">
      <w:pPr>
        <w:spacing w:after="0" w:line="360" w:lineRule="auto"/>
        <w:contextualSpacing/>
        <w:rPr>
          <w:rFonts w:ascii="Times New Roman" w:hAnsi="Times New Roman" w:cs="Times New Roman"/>
          <w:sz w:val="28"/>
          <w:szCs w:val="28"/>
          <w:lang w:val="uk-UA"/>
        </w:rPr>
      </w:pPr>
      <w:r w:rsidRPr="00D71BF4">
        <w:rPr>
          <w:rFonts w:ascii="Times New Roman" w:hAnsi="Times New Roman" w:cs="Times New Roman"/>
          <w:sz w:val="28"/>
          <w:szCs w:val="28"/>
          <w:lang w:val="uk-UA"/>
        </w:rPr>
        <w:t xml:space="preserve">досліджено тенденції розвитку </w:t>
      </w:r>
      <w:r>
        <w:rPr>
          <w:rFonts w:ascii="Times New Roman" w:hAnsi="Times New Roman" w:cs="Times New Roman"/>
          <w:sz w:val="28"/>
          <w:szCs w:val="28"/>
          <w:lang w:val="uk-UA"/>
        </w:rPr>
        <w:t>військового туризму в світі та Україні.</w:t>
      </w:r>
    </w:p>
    <w:p w:rsidR="00552AF5" w:rsidRPr="00D71BF4" w:rsidRDefault="00484FC6" w:rsidP="00552AF5">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з</w:t>
      </w:r>
      <w:r w:rsidR="00552AF5">
        <w:rPr>
          <w:rFonts w:ascii="Times New Roman" w:hAnsi="Times New Roman" w:cs="Times New Roman"/>
          <w:sz w:val="28"/>
          <w:szCs w:val="28"/>
          <w:lang w:val="uk-UA"/>
        </w:rPr>
        <w:t>апропоновано новий туристичний маршрут «Відголоски війни на Луганщині різних епох»</w:t>
      </w:r>
      <w:r>
        <w:rPr>
          <w:rFonts w:ascii="Times New Roman" w:hAnsi="Times New Roman" w:cs="Times New Roman"/>
          <w:sz w:val="28"/>
          <w:szCs w:val="28"/>
          <w:lang w:val="uk-UA"/>
        </w:rPr>
        <w:t>, мета якого популяризовати туризм у Луганській області.</w:t>
      </w:r>
    </w:p>
    <w:bookmarkEnd w:id="1"/>
    <w:p w:rsidR="00AF3AF1" w:rsidRPr="00AF3AF1" w:rsidRDefault="00AF3AF1" w:rsidP="00AF3AF1">
      <w:pPr>
        <w:spacing w:after="0" w:line="360" w:lineRule="auto"/>
        <w:contextualSpacing/>
        <w:jc w:val="both"/>
        <w:rPr>
          <w:rFonts w:ascii="Times New Roman" w:hAnsi="Times New Roman" w:cs="Times New Roman"/>
          <w:sz w:val="28"/>
          <w:szCs w:val="28"/>
          <w:lang w:val="uk-UA"/>
        </w:rPr>
      </w:pPr>
      <w:r w:rsidRPr="00AF3AF1">
        <w:rPr>
          <w:rFonts w:ascii="Times New Roman" w:hAnsi="Times New Roman" w:cs="Times New Roman"/>
          <w:b/>
          <w:sz w:val="28"/>
          <w:szCs w:val="28"/>
          <w:lang w:val="uk-UA"/>
        </w:rPr>
        <w:t>Практичне значення отриманих результатів.</w:t>
      </w:r>
      <w:r w:rsidRPr="00AF3AF1">
        <w:rPr>
          <w:rFonts w:ascii="Times New Roman" w:hAnsi="Times New Roman" w:cs="Times New Roman"/>
          <w:sz w:val="28"/>
          <w:szCs w:val="28"/>
          <w:lang w:val="uk-UA"/>
        </w:rPr>
        <w:t xml:space="preserve"> Наукові результати</w:t>
      </w:r>
    </w:p>
    <w:p w:rsidR="00AF3AF1" w:rsidRPr="00AF3AF1" w:rsidRDefault="00AF3AF1" w:rsidP="00AF3AF1">
      <w:pPr>
        <w:spacing w:after="0" w:line="360" w:lineRule="auto"/>
        <w:contextualSpacing/>
        <w:jc w:val="both"/>
        <w:rPr>
          <w:rFonts w:ascii="Times New Roman" w:hAnsi="Times New Roman" w:cs="Times New Roman"/>
          <w:sz w:val="28"/>
          <w:szCs w:val="28"/>
          <w:lang w:val="uk-UA"/>
        </w:rPr>
      </w:pPr>
      <w:r w:rsidRPr="00AF3AF1">
        <w:rPr>
          <w:rFonts w:ascii="Times New Roman" w:hAnsi="Times New Roman" w:cs="Times New Roman"/>
          <w:sz w:val="28"/>
          <w:szCs w:val="28"/>
          <w:lang w:val="uk-UA"/>
        </w:rPr>
        <w:t>магістерської роботи слугують теоретико-методичною, інформаційно-</w:t>
      </w:r>
    </w:p>
    <w:p w:rsidR="00AF3AF1" w:rsidRPr="00AF3AF1" w:rsidRDefault="00AF3AF1" w:rsidP="00AF3AF1">
      <w:pPr>
        <w:spacing w:after="0" w:line="360" w:lineRule="auto"/>
        <w:contextualSpacing/>
        <w:jc w:val="both"/>
        <w:rPr>
          <w:rFonts w:ascii="Times New Roman" w:hAnsi="Times New Roman" w:cs="Times New Roman"/>
          <w:sz w:val="28"/>
          <w:szCs w:val="28"/>
          <w:lang w:val="uk-UA"/>
        </w:rPr>
      </w:pPr>
      <w:r w:rsidRPr="00AF3AF1">
        <w:rPr>
          <w:rFonts w:ascii="Times New Roman" w:hAnsi="Times New Roman" w:cs="Times New Roman"/>
          <w:sz w:val="28"/>
          <w:szCs w:val="28"/>
          <w:lang w:val="uk-UA"/>
        </w:rPr>
        <w:t>аналітичною і практичною основою для раціоналізації територіальної</w:t>
      </w:r>
    </w:p>
    <w:p w:rsidR="00AF3AF1" w:rsidRPr="00AF3AF1" w:rsidRDefault="00AF3AF1" w:rsidP="00AF3AF1">
      <w:pPr>
        <w:spacing w:after="0" w:line="360" w:lineRule="auto"/>
        <w:contextualSpacing/>
        <w:jc w:val="both"/>
        <w:rPr>
          <w:rFonts w:ascii="Times New Roman" w:hAnsi="Times New Roman" w:cs="Times New Roman"/>
          <w:sz w:val="28"/>
          <w:szCs w:val="28"/>
          <w:lang w:val="uk-UA"/>
        </w:rPr>
      </w:pPr>
      <w:r w:rsidRPr="00AF3AF1">
        <w:rPr>
          <w:rFonts w:ascii="Times New Roman" w:hAnsi="Times New Roman" w:cs="Times New Roman"/>
          <w:sz w:val="28"/>
          <w:szCs w:val="28"/>
          <w:lang w:val="uk-UA"/>
        </w:rPr>
        <w:t xml:space="preserve">організації та збалансованого розвитку </w:t>
      </w:r>
      <w:r>
        <w:rPr>
          <w:rFonts w:ascii="Times New Roman" w:hAnsi="Times New Roman" w:cs="Times New Roman"/>
          <w:sz w:val="28"/>
          <w:szCs w:val="28"/>
          <w:lang w:val="uk-UA"/>
        </w:rPr>
        <w:t xml:space="preserve">військового </w:t>
      </w:r>
      <w:r w:rsidRPr="00AF3AF1">
        <w:rPr>
          <w:rFonts w:ascii="Times New Roman" w:hAnsi="Times New Roman" w:cs="Times New Roman"/>
          <w:sz w:val="28"/>
          <w:szCs w:val="28"/>
          <w:lang w:val="uk-UA"/>
        </w:rPr>
        <w:t>туризму</w:t>
      </w:r>
      <w:r>
        <w:rPr>
          <w:rFonts w:ascii="Times New Roman" w:hAnsi="Times New Roman" w:cs="Times New Roman"/>
          <w:sz w:val="28"/>
          <w:szCs w:val="28"/>
          <w:lang w:val="uk-UA"/>
        </w:rPr>
        <w:t xml:space="preserve"> </w:t>
      </w:r>
      <w:r w:rsidRPr="00AF3AF1">
        <w:rPr>
          <w:rFonts w:ascii="Times New Roman" w:hAnsi="Times New Roman" w:cs="Times New Roman"/>
          <w:sz w:val="28"/>
          <w:szCs w:val="28"/>
          <w:lang w:val="uk-UA"/>
        </w:rPr>
        <w:t>в Україні.</w:t>
      </w:r>
    </w:p>
    <w:p w:rsidR="004320F1" w:rsidRDefault="00721824" w:rsidP="00AF3AF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дослідження дали </w:t>
      </w:r>
      <w:r w:rsidR="004320F1">
        <w:rPr>
          <w:rFonts w:ascii="Times New Roman" w:hAnsi="Times New Roman" w:cs="Times New Roman"/>
          <w:sz w:val="28"/>
          <w:szCs w:val="28"/>
          <w:lang w:val="uk-UA"/>
        </w:rPr>
        <w:t>оцінку аналіза</w:t>
      </w:r>
      <w:r>
        <w:rPr>
          <w:rFonts w:ascii="Times New Roman" w:hAnsi="Times New Roman" w:cs="Times New Roman"/>
          <w:sz w:val="28"/>
          <w:szCs w:val="28"/>
          <w:lang w:val="uk-UA"/>
        </w:rPr>
        <w:t xml:space="preserve"> стан</w:t>
      </w:r>
      <w:r w:rsidR="004320F1">
        <w:rPr>
          <w:rFonts w:ascii="Times New Roman" w:hAnsi="Times New Roman" w:cs="Times New Roman"/>
          <w:sz w:val="28"/>
          <w:szCs w:val="28"/>
          <w:lang w:val="uk-UA"/>
        </w:rPr>
        <w:t>у</w:t>
      </w:r>
      <w:r>
        <w:rPr>
          <w:rFonts w:ascii="Times New Roman" w:hAnsi="Times New Roman" w:cs="Times New Roman"/>
          <w:sz w:val="28"/>
          <w:szCs w:val="28"/>
          <w:lang w:val="uk-UA"/>
        </w:rPr>
        <w:t xml:space="preserve"> військового туризму в Україні, та </w:t>
      </w:r>
      <w:r w:rsidR="004320F1">
        <w:rPr>
          <w:rFonts w:ascii="Times New Roman" w:hAnsi="Times New Roman" w:cs="Times New Roman"/>
          <w:sz w:val="28"/>
          <w:szCs w:val="28"/>
          <w:lang w:val="uk-UA"/>
        </w:rPr>
        <w:t>представити свої шляхи для розвитку такого туризму.</w:t>
      </w:r>
    </w:p>
    <w:p w:rsidR="004320F1" w:rsidRPr="004320F1" w:rsidRDefault="004320F1" w:rsidP="004320F1">
      <w:pPr>
        <w:spacing w:after="0" w:line="360" w:lineRule="auto"/>
        <w:contextualSpacing/>
        <w:jc w:val="both"/>
        <w:rPr>
          <w:rFonts w:ascii="Times New Roman" w:hAnsi="Times New Roman" w:cs="Times New Roman"/>
          <w:sz w:val="28"/>
          <w:szCs w:val="28"/>
          <w:lang w:val="uk-UA"/>
        </w:rPr>
      </w:pPr>
      <w:r w:rsidRPr="004320F1">
        <w:rPr>
          <w:rFonts w:ascii="Times New Roman" w:hAnsi="Times New Roman" w:cs="Times New Roman"/>
          <w:b/>
          <w:sz w:val="28"/>
          <w:szCs w:val="28"/>
          <w:lang w:val="uk-UA"/>
        </w:rPr>
        <w:t>Особистий внесок автора магістерської роботи.</w:t>
      </w:r>
      <w:r w:rsidRPr="004320F1">
        <w:rPr>
          <w:rFonts w:ascii="Times New Roman" w:hAnsi="Times New Roman" w:cs="Times New Roman"/>
          <w:sz w:val="28"/>
          <w:szCs w:val="28"/>
          <w:lang w:val="uk-UA"/>
        </w:rPr>
        <w:t xml:space="preserve"> В магістерській роботі</w:t>
      </w:r>
    </w:p>
    <w:p w:rsidR="004320F1" w:rsidRPr="004320F1" w:rsidRDefault="004320F1" w:rsidP="004320F1">
      <w:pPr>
        <w:spacing w:after="0" w:line="360" w:lineRule="auto"/>
        <w:contextualSpacing/>
        <w:jc w:val="both"/>
        <w:rPr>
          <w:rFonts w:ascii="Times New Roman" w:hAnsi="Times New Roman" w:cs="Times New Roman"/>
          <w:sz w:val="28"/>
          <w:szCs w:val="28"/>
          <w:lang w:val="uk-UA"/>
        </w:rPr>
      </w:pPr>
      <w:r w:rsidRPr="004320F1">
        <w:rPr>
          <w:rFonts w:ascii="Times New Roman" w:hAnsi="Times New Roman" w:cs="Times New Roman"/>
          <w:sz w:val="28"/>
          <w:szCs w:val="28"/>
          <w:lang w:val="uk-UA"/>
        </w:rPr>
        <w:t>використані власні розробки у формі рисунків і таблиць, отриманих на підставі</w:t>
      </w:r>
    </w:p>
    <w:p w:rsidR="004320F1" w:rsidRPr="004320F1" w:rsidRDefault="004320F1" w:rsidP="004320F1">
      <w:pPr>
        <w:spacing w:after="0" w:line="360" w:lineRule="auto"/>
        <w:contextualSpacing/>
        <w:jc w:val="both"/>
        <w:rPr>
          <w:rFonts w:ascii="Times New Roman" w:hAnsi="Times New Roman" w:cs="Times New Roman"/>
          <w:sz w:val="28"/>
          <w:szCs w:val="28"/>
          <w:lang w:val="uk-UA"/>
        </w:rPr>
      </w:pPr>
      <w:r w:rsidRPr="004320F1">
        <w:rPr>
          <w:rFonts w:ascii="Times New Roman" w:hAnsi="Times New Roman" w:cs="Times New Roman"/>
          <w:sz w:val="28"/>
          <w:szCs w:val="28"/>
          <w:lang w:val="uk-UA"/>
        </w:rPr>
        <w:lastRenderedPageBreak/>
        <w:t>обробки статистичних відомостей. Наукові результати дослідження отримані</w:t>
      </w:r>
    </w:p>
    <w:p w:rsidR="004320F1" w:rsidRDefault="004320F1" w:rsidP="004320F1">
      <w:pPr>
        <w:spacing w:after="0" w:line="360" w:lineRule="auto"/>
        <w:contextualSpacing/>
        <w:jc w:val="both"/>
        <w:rPr>
          <w:rFonts w:ascii="Times New Roman" w:hAnsi="Times New Roman" w:cs="Times New Roman"/>
          <w:sz w:val="28"/>
          <w:szCs w:val="28"/>
          <w:lang w:val="uk-UA"/>
        </w:rPr>
      </w:pPr>
      <w:r w:rsidRPr="004320F1">
        <w:rPr>
          <w:rFonts w:ascii="Times New Roman" w:hAnsi="Times New Roman" w:cs="Times New Roman"/>
          <w:sz w:val="28"/>
          <w:szCs w:val="28"/>
          <w:lang w:val="uk-UA"/>
        </w:rPr>
        <w:t>здобувачем особисто.</w:t>
      </w:r>
    </w:p>
    <w:p w:rsidR="00B70FB4" w:rsidRPr="00485846" w:rsidRDefault="00B70FB4" w:rsidP="00AF3AF1">
      <w:pPr>
        <w:spacing w:after="0" w:line="360" w:lineRule="auto"/>
        <w:contextualSpacing/>
        <w:jc w:val="both"/>
        <w:rPr>
          <w:rFonts w:ascii="Times New Roman" w:hAnsi="Times New Roman" w:cs="Times New Roman"/>
          <w:sz w:val="28"/>
          <w:szCs w:val="28"/>
          <w:lang w:val="uk-UA"/>
        </w:rPr>
      </w:pPr>
      <w:r w:rsidRPr="000810DC">
        <w:rPr>
          <w:rFonts w:ascii="Times New Roman" w:hAnsi="Times New Roman" w:cs="Times New Roman"/>
          <w:b/>
          <w:sz w:val="28"/>
          <w:szCs w:val="28"/>
          <w:lang w:val="uk-UA"/>
        </w:rPr>
        <w:t>Структура</w:t>
      </w:r>
      <w:r w:rsidRPr="000810DC">
        <w:rPr>
          <w:rFonts w:ascii="Times New Roman" w:hAnsi="Times New Roman" w:cs="Times New Roman"/>
          <w:sz w:val="28"/>
          <w:szCs w:val="28"/>
          <w:lang w:val="uk-UA"/>
        </w:rPr>
        <w:t xml:space="preserve"> роботи складається зі вступу, трьох розділів, трьох підрозділів, висновків, викладених на </w:t>
      </w:r>
      <w:r>
        <w:rPr>
          <w:rFonts w:ascii="Times New Roman" w:hAnsi="Times New Roman" w:cs="Times New Roman"/>
          <w:sz w:val="28"/>
          <w:szCs w:val="28"/>
          <w:lang w:val="uk-UA"/>
        </w:rPr>
        <w:t>1</w:t>
      </w:r>
      <w:r w:rsidR="007E3F2D">
        <w:rPr>
          <w:rFonts w:ascii="Times New Roman" w:hAnsi="Times New Roman" w:cs="Times New Roman"/>
          <w:sz w:val="28"/>
          <w:szCs w:val="28"/>
          <w:lang w:val="uk-UA"/>
        </w:rPr>
        <w:t>29</w:t>
      </w:r>
      <w:r w:rsidRPr="000810DC">
        <w:rPr>
          <w:rFonts w:ascii="Times New Roman" w:hAnsi="Times New Roman" w:cs="Times New Roman"/>
          <w:sz w:val="28"/>
          <w:szCs w:val="28"/>
          <w:lang w:val="uk-UA"/>
        </w:rPr>
        <w:t xml:space="preserve"> сторінках друкованого тексту.</w:t>
      </w:r>
      <w:r w:rsidRPr="00B70FB4">
        <w:rPr>
          <w:lang w:val="ru-RU"/>
        </w:rPr>
        <w:t xml:space="preserve"> </w:t>
      </w:r>
      <w:r w:rsidRPr="000810DC">
        <w:rPr>
          <w:rFonts w:ascii="Times New Roman" w:hAnsi="Times New Roman" w:cs="Times New Roman"/>
          <w:sz w:val="28"/>
          <w:szCs w:val="28"/>
          <w:lang w:val="uk-UA"/>
        </w:rPr>
        <w:t>Мате</w:t>
      </w:r>
      <w:r w:rsidR="006B38BD">
        <w:rPr>
          <w:rFonts w:ascii="Times New Roman" w:hAnsi="Times New Roman" w:cs="Times New Roman"/>
          <w:sz w:val="28"/>
          <w:szCs w:val="28"/>
          <w:lang w:val="uk-UA"/>
        </w:rPr>
        <w:t>ріали дипломної роботи містять 3 таблиці</w:t>
      </w:r>
      <w:r w:rsidRPr="000810DC">
        <w:rPr>
          <w:rFonts w:ascii="Times New Roman" w:hAnsi="Times New Roman" w:cs="Times New Roman"/>
          <w:sz w:val="28"/>
          <w:szCs w:val="28"/>
          <w:lang w:val="uk-UA"/>
        </w:rPr>
        <w:t xml:space="preserve"> і </w:t>
      </w:r>
      <w:r w:rsidR="00E07FB7">
        <w:rPr>
          <w:rFonts w:ascii="Times New Roman" w:hAnsi="Times New Roman" w:cs="Times New Roman"/>
          <w:sz w:val="28"/>
          <w:szCs w:val="28"/>
          <w:lang w:val="uk-UA"/>
        </w:rPr>
        <w:t>6</w:t>
      </w:r>
      <w:r w:rsidRPr="000810DC">
        <w:rPr>
          <w:rFonts w:ascii="Times New Roman" w:hAnsi="Times New Roman" w:cs="Times New Roman"/>
          <w:sz w:val="28"/>
          <w:szCs w:val="28"/>
          <w:lang w:val="uk-UA"/>
        </w:rPr>
        <w:t xml:space="preserve"> рисунків,</w:t>
      </w:r>
      <w:r w:rsidR="009E656D">
        <w:rPr>
          <w:rFonts w:ascii="Times New Roman" w:hAnsi="Times New Roman" w:cs="Times New Roman"/>
          <w:sz w:val="28"/>
          <w:szCs w:val="28"/>
          <w:lang w:val="uk-UA"/>
        </w:rPr>
        <w:t xml:space="preserve"> 11</w:t>
      </w:r>
      <w:r w:rsidRPr="000810DC">
        <w:rPr>
          <w:rFonts w:ascii="Times New Roman" w:hAnsi="Times New Roman" w:cs="Times New Roman"/>
          <w:sz w:val="28"/>
          <w:szCs w:val="28"/>
          <w:lang w:val="uk-UA"/>
        </w:rPr>
        <w:t xml:space="preserve"> </w:t>
      </w:r>
      <w:r w:rsidR="006B38BD">
        <w:rPr>
          <w:rFonts w:ascii="Times New Roman" w:hAnsi="Times New Roman" w:cs="Times New Roman"/>
          <w:sz w:val="28"/>
          <w:szCs w:val="28"/>
          <w:lang w:val="uk-UA"/>
        </w:rPr>
        <w:t xml:space="preserve">додатків. </w:t>
      </w:r>
      <w:r w:rsidR="009E656D">
        <w:rPr>
          <w:rFonts w:ascii="Times New Roman" w:hAnsi="Times New Roman" w:cs="Times New Roman"/>
          <w:sz w:val="28"/>
          <w:szCs w:val="28"/>
          <w:lang w:val="uk-UA"/>
        </w:rPr>
        <w:t>Список використаних джерел містить</w:t>
      </w:r>
      <w:r w:rsidRPr="00D04E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80 </w:t>
      </w:r>
      <w:r w:rsidRPr="00D04E37">
        <w:rPr>
          <w:rFonts w:ascii="Times New Roman" w:hAnsi="Times New Roman" w:cs="Times New Roman"/>
          <w:sz w:val="28"/>
          <w:szCs w:val="28"/>
          <w:lang w:val="uk-UA"/>
        </w:rPr>
        <w:t>найменуван</w:t>
      </w:r>
      <w:r w:rsidR="009E656D">
        <w:rPr>
          <w:rFonts w:ascii="Times New Roman" w:hAnsi="Times New Roman" w:cs="Times New Roman"/>
          <w:sz w:val="28"/>
          <w:szCs w:val="28"/>
          <w:lang w:val="uk-UA"/>
        </w:rPr>
        <w:t>нь</w:t>
      </w:r>
      <w:r w:rsidRPr="00D04E3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9E656D" w:rsidRDefault="009E656D" w:rsidP="00587185">
      <w:pPr>
        <w:spacing w:after="0" w:line="360" w:lineRule="auto"/>
        <w:jc w:val="both"/>
        <w:rPr>
          <w:rFonts w:ascii="Times New Roman" w:hAnsi="Times New Roman"/>
          <w:sz w:val="28"/>
          <w:szCs w:val="28"/>
          <w:lang w:val="uk-UA"/>
        </w:rPr>
      </w:pPr>
    </w:p>
    <w:p w:rsidR="00587185" w:rsidRDefault="00587185" w:rsidP="00587185">
      <w:pPr>
        <w:spacing w:after="0" w:line="360" w:lineRule="auto"/>
        <w:jc w:val="both"/>
        <w:rPr>
          <w:rFonts w:ascii="Times New Roman" w:hAnsi="Times New Roman"/>
          <w:sz w:val="28"/>
          <w:szCs w:val="28"/>
          <w:lang w:val="uk-UA"/>
        </w:rPr>
      </w:pPr>
    </w:p>
    <w:p w:rsidR="00CB7346" w:rsidRDefault="00CB7346"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Default="004320F1" w:rsidP="006C4485">
      <w:pPr>
        <w:spacing w:line="360" w:lineRule="auto"/>
        <w:rPr>
          <w:rFonts w:ascii="Times New Roman" w:eastAsia="Calibri" w:hAnsi="Times New Roman" w:cs="Times New Roman"/>
          <w:b/>
          <w:sz w:val="28"/>
          <w:szCs w:val="28"/>
          <w:lang w:val="uk-UA"/>
        </w:rPr>
      </w:pPr>
    </w:p>
    <w:p w:rsidR="004320F1" w:rsidRPr="009406AB" w:rsidRDefault="004320F1" w:rsidP="006C4485">
      <w:pPr>
        <w:spacing w:line="360" w:lineRule="auto"/>
        <w:rPr>
          <w:rFonts w:ascii="Times New Roman" w:eastAsia="Calibri" w:hAnsi="Times New Roman" w:cs="Times New Roman"/>
          <w:b/>
          <w:sz w:val="28"/>
          <w:szCs w:val="28"/>
          <w:lang w:val="uk-UA"/>
        </w:rPr>
      </w:pPr>
    </w:p>
    <w:p w:rsidR="00E103DE" w:rsidRPr="009565E6" w:rsidRDefault="00E103DE" w:rsidP="00E103DE">
      <w:pPr>
        <w:spacing w:line="360" w:lineRule="auto"/>
        <w:jc w:val="center"/>
        <w:rPr>
          <w:rFonts w:ascii="Times New Roman" w:eastAsia="Calibri" w:hAnsi="Times New Roman" w:cs="Times New Roman"/>
          <w:b/>
          <w:sz w:val="28"/>
          <w:szCs w:val="28"/>
          <w:lang w:val="uk-UA"/>
        </w:rPr>
      </w:pPr>
      <w:r w:rsidRPr="009565E6">
        <w:rPr>
          <w:rFonts w:ascii="Times New Roman" w:eastAsia="Calibri" w:hAnsi="Times New Roman" w:cs="Times New Roman"/>
          <w:b/>
          <w:sz w:val="28"/>
          <w:szCs w:val="28"/>
          <w:lang w:val="uk-UA"/>
        </w:rPr>
        <w:lastRenderedPageBreak/>
        <w:t>РОЗДІЛ 1</w:t>
      </w:r>
    </w:p>
    <w:p w:rsidR="00E103DE" w:rsidRDefault="00E103DE" w:rsidP="00754F0E">
      <w:pPr>
        <w:jc w:val="both"/>
        <w:rPr>
          <w:rFonts w:ascii="Times New Roman" w:hAnsi="Times New Roman" w:cs="Times New Roman"/>
          <w:b/>
          <w:sz w:val="28"/>
          <w:szCs w:val="28"/>
          <w:lang w:val="uk-UA"/>
        </w:rPr>
      </w:pPr>
      <w:r>
        <w:rPr>
          <w:rFonts w:ascii="Times New Roman" w:hAnsi="Times New Roman" w:cs="Times New Roman"/>
          <w:b/>
          <w:sz w:val="28"/>
          <w:szCs w:val="28"/>
          <w:lang w:val="uk-UA"/>
        </w:rPr>
        <w:t>ІСТОРИЧНІ АСПЕКТИ ТА КЛАСИФІКАЦІЯ ВІЙСЬКОВОГО ТУРИЗМУ</w:t>
      </w:r>
    </w:p>
    <w:p w:rsidR="00E103DE" w:rsidRPr="00A63934" w:rsidRDefault="00E103DE" w:rsidP="00754F0E">
      <w:pPr>
        <w:jc w:val="both"/>
        <w:rPr>
          <w:rFonts w:ascii="Times New Roman" w:hAnsi="Times New Roman" w:cs="Times New Roman"/>
          <w:b/>
          <w:sz w:val="28"/>
          <w:szCs w:val="28"/>
          <w:lang w:val="uk-UA"/>
        </w:rPr>
      </w:pPr>
    </w:p>
    <w:p w:rsidR="00E103DE" w:rsidRPr="00E103DE" w:rsidRDefault="00E103DE" w:rsidP="00220975">
      <w:pPr>
        <w:pStyle w:val="a3"/>
        <w:numPr>
          <w:ilvl w:val="1"/>
          <w:numId w:val="20"/>
        </w:numPr>
        <w:jc w:val="both"/>
        <w:rPr>
          <w:rFonts w:ascii="Times New Roman" w:hAnsi="Times New Roman" w:cs="Times New Roman"/>
          <w:sz w:val="28"/>
          <w:szCs w:val="28"/>
          <w:lang w:val="ru-RU"/>
        </w:rPr>
      </w:pPr>
      <w:r w:rsidRPr="009406AB">
        <w:rPr>
          <w:rFonts w:ascii="Times New Roman" w:hAnsi="Times New Roman" w:cs="Times New Roman"/>
          <w:b/>
          <w:sz w:val="28"/>
          <w:szCs w:val="28"/>
          <w:lang w:val="uk-UA"/>
        </w:rPr>
        <w:t xml:space="preserve"> </w:t>
      </w:r>
      <w:r w:rsidR="00754F0E" w:rsidRPr="009406AB">
        <w:rPr>
          <w:rFonts w:ascii="Times New Roman" w:hAnsi="Times New Roman" w:cs="Times New Roman"/>
          <w:b/>
          <w:sz w:val="28"/>
          <w:szCs w:val="28"/>
          <w:lang w:val="uk-UA"/>
        </w:rPr>
        <w:t xml:space="preserve">Класифікація </w:t>
      </w:r>
      <w:r w:rsidR="00754F0E" w:rsidRPr="00E103DE">
        <w:rPr>
          <w:rFonts w:ascii="Times New Roman" w:hAnsi="Times New Roman" w:cs="Times New Roman"/>
          <w:b/>
          <w:sz w:val="28"/>
          <w:szCs w:val="28"/>
          <w:lang w:val="ru-RU"/>
        </w:rPr>
        <w:t>мілітарі-туризм</w:t>
      </w:r>
      <w:r w:rsidR="005E498D">
        <w:rPr>
          <w:rFonts w:ascii="Times New Roman" w:hAnsi="Times New Roman" w:cs="Times New Roman"/>
          <w:b/>
          <w:sz w:val="28"/>
          <w:szCs w:val="28"/>
          <w:lang w:val="ru-RU"/>
        </w:rPr>
        <w:t>у</w:t>
      </w:r>
    </w:p>
    <w:p w:rsidR="00754F0E" w:rsidRPr="00EB121F" w:rsidRDefault="00754F0E" w:rsidP="00754F0E">
      <w:pPr>
        <w:ind w:left="720"/>
        <w:rPr>
          <w:rFonts w:ascii="Times New Roman" w:hAnsi="Times New Roman" w:cs="Times New Roman"/>
          <w:sz w:val="28"/>
          <w:szCs w:val="28"/>
          <w:lang w:val="ru-RU"/>
        </w:rPr>
      </w:pPr>
    </w:p>
    <w:p w:rsidR="00754F0E" w:rsidRDefault="00754F0E" w:rsidP="00754F0E">
      <w:pPr>
        <w:spacing w:after="0" w:line="360" w:lineRule="auto"/>
        <w:ind w:firstLine="709"/>
        <w:jc w:val="both"/>
        <w:rPr>
          <w:rFonts w:ascii="Times New Roman" w:hAnsi="Times New Roman" w:cs="Times New Roman"/>
          <w:sz w:val="28"/>
          <w:szCs w:val="28"/>
          <w:lang w:val="uk-UA"/>
        </w:rPr>
      </w:pPr>
      <w:r w:rsidRPr="000E71D6">
        <w:rPr>
          <w:rFonts w:ascii="Times New Roman" w:hAnsi="Times New Roman" w:cs="Times New Roman"/>
          <w:b/>
          <w:sz w:val="28"/>
          <w:szCs w:val="28"/>
          <w:lang w:val="uk-UA"/>
        </w:rPr>
        <w:t>Туризм</w:t>
      </w:r>
      <w:r>
        <w:rPr>
          <w:rFonts w:ascii="Times New Roman" w:hAnsi="Times New Roman" w:cs="Times New Roman"/>
          <w:sz w:val="28"/>
          <w:szCs w:val="28"/>
          <w:lang w:val="uk-UA"/>
        </w:rPr>
        <w:t> </w:t>
      </w:r>
      <w:r w:rsidRPr="005E36BB">
        <w:rPr>
          <w:rFonts w:ascii="Times New Roman" w:hAnsi="Times New Roman" w:cs="Times New Roman"/>
          <w:bCs/>
          <w:iCs/>
          <w:color w:val="000000" w:themeColor="text1"/>
          <w:sz w:val="28"/>
          <w:szCs w:val="28"/>
          <w:lang w:val="uk-UA"/>
        </w:rPr>
        <w:t>–</w:t>
      </w:r>
      <w:r>
        <w:rPr>
          <w:rFonts w:ascii="Times New Roman" w:hAnsi="Times New Roman" w:cs="Times New Roman"/>
          <w:bCs/>
          <w:iCs/>
          <w:color w:val="000000" w:themeColor="text1"/>
          <w:sz w:val="28"/>
          <w:szCs w:val="28"/>
          <w:lang w:val="uk-UA"/>
        </w:rPr>
        <w:t> </w:t>
      </w:r>
      <w:r w:rsidRPr="00D0020F">
        <w:rPr>
          <w:rFonts w:ascii="Times New Roman" w:hAnsi="Times New Roman" w:cs="Times New Roman"/>
          <w:sz w:val="28"/>
          <w:szCs w:val="28"/>
          <w:lang w:val="uk-UA"/>
        </w:rPr>
        <w:t xml:space="preserve">тимчасове переміщення людей з місця свого постійного проживання в іншу країну або місцевість в межах своєї країни у вільний час з метою отримання задоволення і відпочинку, оздоровчих, гостьових, пізнавальних або в професійно-ділових цілях, але без заняття оплачуваною роботою у відвідуваному місці. </w:t>
      </w:r>
    </w:p>
    <w:p w:rsidR="00754F0E" w:rsidRPr="000E71D6" w:rsidRDefault="00754F0E" w:rsidP="00754F0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0E71D6">
        <w:rPr>
          <w:rFonts w:ascii="Times New Roman" w:hAnsi="Times New Roman" w:cs="Times New Roman"/>
          <w:sz w:val="28"/>
          <w:szCs w:val="28"/>
          <w:lang w:val="uk-UA"/>
        </w:rPr>
        <w:t>озглянемо ос</w:t>
      </w:r>
      <w:r>
        <w:rPr>
          <w:rFonts w:ascii="Times New Roman" w:hAnsi="Times New Roman" w:cs="Times New Roman"/>
          <w:sz w:val="28"/>
          <w:szCs w:val="28"/>
          <w:lang w:val="uk-UA"/>
        </w:rPr>
        <w:t>новні види туризму за потребами:</w:t>
      </w:r>
    </w:p>
    <w:p w:rsidR="00754F0E" w:rsidRPr="000E71D6" w:rsidRDefault="00754F0E" w:rsidP="00754F0E">
      <w:pPr>
        <w:spacing w:after="0" w:line="360" w:lineRule="auto"/>
        <w:ind w:firstLine="709"/>
        <w:jc w:val="both"/>
        <w:rPr>
          <w:rFonts w:ascii="Times New Roman" w:hAnsi="Times New Roman" w:cs="Times New Roman"/>
          <w:sz w:val="28"/>
          <w:szCs w:val="28"/>
          <w:lang w:val="uk-UA"/>
        </w:rPr>
      </w:pPr>
    </w:p>
    <w:p w:rsidR="00754F0E" w:rsidRDefault="00762DE6" w:rsidP="00762DE6">
      <w:pPr>
        <w:tabs>
          <w:tab w:val="left" w:pos="8280"/>
        </w:tabs>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Рис</w:t>
      </w:r>
      <w:r w:rsidR="00754F0E">
        <w:rPr>
          <w:rFonts w:ascii="Times New Roman" w:hAnsi="Times New Roman" w:cs="Times New Roman"/>
          <w:sz w:val="28"/>
          <w:szCs w:val="28"/>
          <w:lang w:val="uk-UA"/>
        </w:rPr>
        <w:t xml:space="preserve"> 1.1</w:t>
      </w:r>
      <w:r>
        <w:rPr>
          <w:rFonts w:ascii="Times New Roman" w:hAnsi="Times New Roman" w:cs="Times New Roman"/>
          <w:sz w:val="28"/>
          <w:szCs w:val="28"/>
          <w:lang w:val="uk-UA"/>
        </w:rPr>
        <w:t xml:space="preserve"> Види туризму</w:t>
      </w:r>
    </w:p>
    <w:p w:rsidR="00754F0E" w:rsidRDefault="00754F0E" w:rsidP="00754F0E">
      <w:pPr>
        <w:tabs>
          <w:tab w:val="left" w:pos="37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754F0E" w:rsidRDefault="008F77AC" w:rsidP="00754F0E">
      <w:pPr>
        <w:spacing w:after="0" w:line="360" w:lineRule="auto"/>
        <w:jc w:val="both"/>
        <w:rPr>
          <w:rFonts w:ascii="Times New Roman" w:hAnsi="Times New Roman" w:cs="Times New Roman"/>
          <w:sz w:val="28"/>
          <w:szCs w:val="28"/>
          <w:lang w:val="uk-UA"/>
        </w:rPr>
      </w:pPr>
      <w:r w:rsidRPr="008F77AC">
        <w:rPr>
          <w:rFonts w:ascii="Times New Roman" w:hAnsi="Times New Roman" w:cs="Times New Roman"/>
          <w:noProof/>
          <w:sz w:val="28"/>
          <w:szCs w:val="28"/>
        </w:rPr>
        <w:drawing>
          <wp:inline distT="0" distB="0" distL="0" distR="0" wp14:anchorId="4C78ED5B" wp14:editId="072CE9B7">
            <wp:extent cx="5296639" cy="323895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6639" cy="3238952"/>
                    </a:xfrm>
                    <a:prstGeom prst="rect">
                      <a:avLst/>
                    </a:prstGeom>
                  </pic:spPr>
                </pic:pic>
              </a:graphicData>
            </a:graphic>
          </wp:inline>
        </w:drawing>
      </w:r>
    </w:p>
    <w:p w:rsidR="008F77AC" w:rsidRDefault="008F77AC" w:rsidP="00754F0E">
      <w:pPr>
        <w:spacing w:after="0" w:line="360" w:lineRule="auto"/>
        <w:jc w:val="both"/>
        <w:rPr>
          <w:rFonts w:ascii="Times New Roman" w:hAnsi="Times New Roman" w:cs="Times New Roman"/>
          <w:sz w:val="28"/>
          <w:szCs w:val="28"/>
          <w:lang w:val="uk-UA"/>
        </w:rPr>
      </w:pPr>
    </w:p>
    <w:p w:rsidR="00BF539C" w:rsidRPr="00BA2A43" w:rsidRDefault="00BF539C" w:rsidP="00BF539C">
      <w:pPr>
        <w:spacing w:after="0" w:line="360" w:lineRule="auto"/>
        <w:ind w:firstLine="709"/>
        <w:jc w:val="both"/>
        <w:rPr>
          <w:rFonts w:ascii="Times New Roman" w:hAnsi="Times New Roman" w:cs="Times New Roman"/>
          <w:sz w:val="28"/>
          <w:szCs w:val="28"/>
          <w:lang w:val="uk-UA"/>
        </w:rPr>
      </w:pPr>
      <w:r w:rsidRPr="00BF539C">
        <w:rPr>
          <w:rFonts w:ascii="Times New Roman" w:hAnsi="Times New Roman" w:cs="Times New Roman"/>
          <w:b/>
          <w:sz w:val="28"/>
          <w:szCs w:val="28"/>
          <w:lang w:val="uk-UA"/>
        </w:rPr>
        <w:lastRenderedPageBreak/>
        <w:t xml:space="preserve">Військовий туризм </w:t>
      </w:r>
      <w:r w:rsidRPr="00CF2E90">
        <w:rPr>
          <w:rFonts w:ascii="Times New Roman" w:hAnsi="Times New Roman" w:cs="Times New Roman"/>
          <w:sz w:val="28"/>
          <w:szCs w:val="28"/>
          <w:lang w:val="uk-UA"/>
        </w:rPr>
        <w:t xml:space="preserve">- один з видів культурно-пізнавального туризму. На сьогоднішній день поняття військового або військового туризму недостатньо вивчено. Існують різні підходи до визначення цієї концепції, як вченими, так і різними туристичними колами, </w:t>
      </w:r>
      <w:r>
        <w:rPr>
          <w:rFonts w:ascii="Times New Roman" w:hAnsi="Times New Roman" w:cs="Times New Roman"/>
          <w:sz w:val="28"/>
          <w:szCs w:val="28"/>
          <w:lang w:val="uk-UA"/>
        </w:rPr>
        <w:t xml:space="preserve">які </w:t>
      </w:r>
      <w:r w:rsidRPr="00CF2E90">
        <w:rPr>
          <w:rFonts w:ascii="Times New Roman" w:hAnsi="Times New Roman" w:cs="Times New Roman"/>
          <w:sz w:val="28"/>
          <w:szCs w:val="28"/>
          <w:lang w:val="uk-UA"/>
        </w:rPr>
        <w:t>безпосередньо беруть участь в організації дозвілля в цій області. Та</w:t>
      </w:r>
      <w:r>
        <w:rPr>
          <w:rFonts w:ascii="Times New Roman" w:hAnsi="Times New Roman" w:cs="Times New Roman"/>
          <w:sz w:val="28"/>
          <w:szCs w:val="28"/>
          <w:lang w:val="uk-UA"/>
        </w:rPr>
        <w:t>к, А. Мельник (2012) в роботі "Н</w:t>
      </w:r>
      <w:r w:rsidRPr="00CF2E90">
        <w:rPr>
          <w:rFonts w:ascii="Times New Roman" w:hAnsi="Times New Roman" w:cs="Times New Roman"/>
          <w:sz w:val="28"/>
          <w:szCs w:val="28"/>
          <w:lang w:val="uk-UA"/>
        </w:rPr>
        <w:t>естандартні види туризму. Особливості функціонування військового туризму" визначає військовий туризм як вид туризму, метою якого є відвідування району, пов'язаного з різними військовими заходами. Сандор</w:t>
      </w:r>
      <w:r>
        <w:rPr>
          <w:rFonts w:ascii="Times New Roman" w:hAnsi="Times New Roman" w:cs="Times New Roman"/>
          <w:sz w:val="28"/>
          <w:szCs w:val="28"/>
          <w:lang w:val="uk-UA"/>
        </w:rPr>
        <w:t xml:space="preserve"> (2011) вважають, що в роботі "С</w:t>
      </w:r>
      <w:r w:rsidRPr="00CF2E90">
        <w:rPr>
          <w:rFonts w:ascii="Times New Roman" w:hAnsi="Times New Roman" w:cs="Times New Roman"/>
          <w:sz w:val="28"/>
          <w:szCs w:val="28"/>
          <w:lang w:val="uk-UA"/>
        </w:rPr>
        <w:t>учасні різновиди ту</w:t>
      </w:r>
      <w:r>
        <w:rPr>
          <w:rFonts w:ascii="Times New Roman" w:hAnsi="Times New Roman" w:cs="Times New Roman"/>
          <w:sz w:val="28"/>
          <w:szCs w:val="28"/>
          <w:lang w:val="uk-UA"/>
        </w:rPr>
        <w:t>ризму" військовий туризм</w:t>
      </w:r>
      <w:r w:rsidRPr="00CF2E90">
        <w:rPr>
          <w:rFonts w:ascii="Times New Roman" w:hAnsi="Times New Roman" w:cs="Times New Roman"/>
          <w:sz w:val="28"/>
          <w:szCs w:val="28"/>
          <w:lang w:val="uk-UA"/>
        </w:rPr>
        <w:t xml:space="preserve"> </w:t>
      </w:r>
      <w:r>
        <w:rPr>
          <w:rFonts w:ascii="Times New Roman" w:hAnsi="Times New Roman" w:cs="Times New Roman"/>
          <w:sz w:val="28"/>
          <w:szCs w:val="28"/>
          <w:lang w:val="uk-UA"/>
        </w:rPr>
        <w:t>як туризм на полі</w:t>
      </w:r>
      <w:r w:rsidRPr="00CF2E90">
        <w:rPr>
          <w:rFonts w:ascii="Times New Roman" w:hAnsi="Times New Roman" w:cs="Times New Roman"/>
          <w:sz w:val="28"/>
          <w:szCs w:val="28"/>
          <w:lang w:val="uk-UA"/>
        </w:rPr>
        <w:t xml:space="preserve"> бою і </w:t>
      </w:r>
      <w:r>
        <w:rPr>
          <w:rFonts w:ascii="Times New Roman" w:hAnsi="Times New Roman" w:cs="Times New Roman"/>
          <w:sz w:val="28"/>
          <w:szCs w:val="28"/>
          <w:lang w:val="uk-UA"/>
        </w:rPr>
        <w:t>історії битви для всіх бажаючих дізнатись більше</w:t>
      </w:r>
      <w:r w:rsidRPr="00CF2E90">
        <w:rPr>
          <w:rFonts w:ascii="Times New Roman" w:hAnsi="Times New Roman" w:cs="Times New Roman"/>
          <w:sz w:val="28"/>
          <w:szCs w:val="28"/>
          <w:lang w:val="uk-UA"/>
        </w:rPr>
        <w:t xml:space="preserve">, а також для ветеранів та членів сімей жертв солдатів, які відвідують військові та історичні місця </w:t>
      </w:r>
      <w:r>
        <w:rPr>
          <w:rFonts w:ascii="Times New Roman" w:hAnsi="Times New Roman" w:cs="Times New Roman"/>
          <w:sz w:val="28"/>
          <w:szCs w:val="28"/>
          <w:lang w:val="uk-UA"/>
        </w:rPr>
        <w:t>і табори, військові кораблі в якості глядача. А</w:t>
      </w:r>
      <w:r w:rsidRPr="00CF2E90">
        <w:rPr>
          <w:rFonts w:ascii="Times New Roman" w:hAnsi="Times New Roman" w:cs="Times New Roman"/>
          <w:sz w:val="28"/>
          <w:szCs w:val="28"/>
          <w:lang w:val="uk-UA"/>
        </w:rPr>
        <w:t>втори ділять військовий туризм на наступні підтипи: відвідування історичних місць і музеїв; Стрільба з різних видів пістолетів, стрітбол або пейнтбол, відвідування магазинів, які торгують вогнепальною зброєю і холо</w:t>
      </w:r>
      <w:r>
        <w:rPr>
          <w:rFonts w:ascii="Times New Roman" w:hAnsi="Times New Roman" w:cs="Times New Roman"/>
          <w:sz w:val="28"/>
          <w:szCs w:val="28"/>
          <w:lang w:val="uk-UA"/>
        </w:rPr>
        <w:t>дною зброєю. Жити в військових</w:t>
      </w:r>
      <w:r w:rsidRPr="00CF2E90">
        <w:rPr>
          <w:rFonts w:ascii="Times New Roman" w:hAnsi="Times New Roman" w:cs="Times New Roman"/>
          <w:sz w:val="28"/>
          <w:szCs w:val="28"/>
          <w:lang w:val="uk-UA"/>
        </w:rPr>
        <w:t xml:space="preserve"> умовах і брати участь в програмах військової підготовки. Це та</w:t>
      </w:r>
      <w:r>
        <w:rPr>
          <w:rFonts w:ascii="Times New Roman" w:hAnsi="Times New Roman" w:cs="Times New Roman"/>
          <w:sz w:val="28"/>
          <w:szCs w:val="28"/>
          <w:lang w:val="uk-UA"/>
        </w:rPr>
        <w:t>кож включає в себе: скаутів, відвідання різних структур і полігонів, їздити на військовій техніці</w:t>
      </w:r>
      <w:r w:rsidRPr="00CF2E90">
        <w:rPr>
          <w:rFonts w:ascii="Times New Roman" w:hAnsi="Times New Roman" w:cs="Times New Roman"/>
          <w:sz w:val="28"/>
          <w:szCs w:val="28"/>
          <w:lang w:val="uk-UA"/>
        </w:rPr>
        <w:t xml:space="preserve">, літати на військових </w:t>
      </w:r>
      <w:r>
        <w:rPr>
          <w:rFonts w:ascii="Times New Roman" w:hAnsi="Times New Roman" w:cs="Times New Roman"/>
          <w:sz w:val="28"/>
          <w:szCs w:val="28"/>
          <w:lang w:val="uk-UA"/>
        </w:rPr>
        <w:t>літаках і вертольотах; відвідування "гарячих точок" планети і місця військових дій</w:t>
      </w:r>
      <w:r w:rsidRPr="00CF2E90">
        <w:rPr>
          <w:rFonts w:ascii="Times New Roman" w:hAnsi="Times New Roman" w:cs="Times New Roman"/>
          <w:sz w:val="28"/>
          <w:szCs w:val="28"/>
          <w:lang w:val="uk-UA"/>
        </w:rPr>
        <w:t xml:space="preserve"> [3]</w:t>
      </w:r>
    </w:p>
    <w:p w:rsidR="00E42DFA" w:rsidRPr="000562B9" w:rsidRDefault="00E42DFA" w:rsidP="00E42D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«Т</w:t>
      </w:r>
      <w:r w:rsidRPr="000562B9">
        <w:rPr>
          <w:rFonts w:ascii="Times New Roman" w:hAnsi="Times New Roman" w:cs="Times New Roman"/>
          <w:sz w:val="28"/>
          <w:szCs w:val="28"/>
          <w:lang w:val="uk-UA"/>
        </w:rPr>
        <w:t>уризм</w:t>
      </w:r>
      <w:r>
        <w:rPr>
          <w:rFonts w:ascii="Times New Roman" w:hAnsi="Times New Roman" w:cs="Times New Roman"/>
          <w:sz w:val="28"/>
          <w:szCs w:val="28"/>
          <w:lang w:val="uk-UA"/>
        </w:rPr>
        <w:t>ознавство»</w:t>
      </w:r>
      <w:r w:rsidRPr="000562B9">
        <w:rPr>
          <w:rFonts w:ascii="Times New Roman" w:hAnsi="Times New Roman" w:cs="Times New Roman"/>
          <w:sz w:val="28"/>
          <w:szCs w:val="28"/>
          <w:lang w:val="uk-UA"/>
        </w:rPr>
        <w:t xml:space="preserve"> А. Любіцева (2008) стверджує, що військовий туризм-</w:t>
      </w:r>
      <w:r>
        <w:rPr>
          <w:rFonts w:ascii="Times New Roman" w:hAnsi="Times New Roman" w:cs="Times New Roman"/>
          <w:sz w:val="28"/>
          <w:szCs w:val="28"/>
          <w:lang w:val="uk-UA"/>
        </w:rPr>
        <w:t>це скоріше забава, ніж екстрим</w:t>
      </w:r>
      <w:r w:rsidRPr="000562B9">
        <w:rPr>
          <w:rFonts w:ascii="Times New Roman" w:hAnsi="Times New Roman" w:cs="Times New Roman"/>
          <w:sz w:val="28"/>
          <w:szCs w:val="28"/>
          <w:lang w:val="uk-UA"/>
        </w:rPr>
        <w:t xml:space="preserve">. Автор зазначає, що військовий туризм дає можливість відчути себе в умовах військових навчань або бойових дій, а також дає туристам можливість оволодіти навичками управління бойовою технікою (танками, </w:t>
      </w:r>
      <w:r>
        <w:rPr>
          <w:rFonts w:ascii="Times New Roman" w:hAnsi="Times New Roman" w:cs="Times New Roman"/>
          <w:sz w:val="28"/>
          <w:szCs w:val="28"/>
          <w:lang w:val="uk-UA"/>
        </w:rPr>
        <w:t>бтр</w:t>
      </w:r>
      <w:r w:rsidRPr="000562B9">
        <w:rPr>
          <w:rFonts w:ascii="Times New Roman" w:hAnsi="Times New Roman" w:cs="Times New Roman"/>
          <w:sz w:val="28"/>
          <w:szCs w:val="28"/>
          <w:lang w:val="uk-UA"/>
        </w:rPr>
        <w:t>), Літати на надзвуковому літаку і стрибати з парашутом або навіть від</w:t>
      </w:r>
      <w:r>
        <w:rPr>
          <w:rFonts w:ascii="Times New Roman" w:hAnsi="Times New Roman" w:cs="Times New Roman"/>
          <w:sz w:val="28"/>
          <w:szCs w:val="28"/>
          <w:lang w:val="uk-UA"/>
        </w:rPr>
        <w:t>відувати зону бойових дій</w:t>
      </w:r>
      <w:r w:rsidRPr="000562B9">
        <w:rPr>
          <w:rFonts w:ascii="Times New Roman" w:hAnsi="Times New Roman" w:cs="Times New Roman"/>
          <w:sz w:val="28"/>
          <w:szCs w:val="28"/>
          <w:lang w:val="uk-UA"/>
        </w:rPr>
        <w:t>.</w:t>
      </w:r>
      <w:r w:rsidRPr="008F2FAD">
        <w:rPr>
          <w:rFonts w:ascii="Times New Roman" w:hAnsi="Times New Roman" w:cs="Times New Roman"/>
          <w:sz w:val="28"/>
          <w:szCs w:val="28"/>
          <w:lang w:val="uk-UA"/>
        </w:rPr>
        <w:t xml:space="preserve"> </w:t>
      </w:r>
      <w:r w:rsidRPr="00CF6996">
        <w:rPr>
          <w:rFonts w:ascii="Times New Roman" w:hAnsi="Times New Roman" w:cs="Times New Roman"/>
          <w:sz w:val="28"/>
          <w:szCs w:val="28"/>
          <w:lang w:val="uk-UA"/>
        </w:rPr>
        <w:t>У статті «Military tourism» М. Храсовскі та К. Ноерес (2011) вказується</w:t>
      </w:r>
      <w:r w:rsidRPr="000562B9">
        <w:rPr>
          <w:rFonts w:ascii="Times New Roman" w:hAnsi="Times New Roman" w:cs="Times New Roman"/>
          <w:sz w:val="28"/>
          <w:szCs w:val="28"/>
          <w:lang w:val="uk-UA"/>
        </w:rPr>
        <w:t>, що війс</w:t>
      </w:r>
      <w:r>
        <w:rPr>
          <w:rFonts w:ascii="Times New Roman" w:hAnsi="Times New Roman" w:cs="Times New Roman"/>
          <w:sz w:val="28"/>
          <w:szCs w:val="28"/>
          <w:lang w:val="uk-UA"/>
        </w:rPr>
        <w:t>ьковий туризм-це відпустка, яка</w:t>
      </w:r>
      <w:r w:rsidRPr="000562B9">
        <w:rPr>
          <w:rFonts w:ascii="Times New Roman" w:hAnsi="Times New Roman" w:cs="Times New Roman"/>
          <w:sz w:val="28"/>
          <w:szCs w:val="28"/>
          <w:lang w:val="uk-UA"/>
        </w:rPr>
        <w:t xml:space="preserve"> має військову базу. Автори виділяють два компоненти туризму: товари, пов'язані з військовою технікою і як сегмент пригодницького туризму , і продукти, </w:t>
      </w:r>
      <w:r w:rsidRPr="000562B9">
        <w:rPr>
          <w:rFonts w:ascii="Times New Roman" w:hAnsi="Times New Roman" w:cs="Times New Roman"/>
          <w:sz w:val="28"/>
          <w:szCs w:val="28"/>
          <w:lang w:val="uk-UA"/>
        </w:rPr>
        <w:lastRenderedPageBreak/>
        <w:t>орієнтовані на історичні події і більш пов'язані</w:t>
      </w:r>
      <w:r>
        <w:rPr>
          <w:rFonts w:ascii="Times New Roman" w:hAnsi="Times New Roman" w:cs="Times New Roman"/>
          <w:sz w:val="28"/>
          <w:szCs w:val="28"/>
          <w:lang w:val="uk-UA"/>
        </w:rPr>
        <w:t xml:space="preserve"> з освітнім сегментом туризму. У</w:t>
      </w:r>
      <w:r w:rsidRPr="000562B9">
        <w:rPr>
          <w:rFonts w:ascii="Times New Roman" w:hAnsi="Times New Roman" w:cs="Times New Roman"/>
          <w:sz w:val="28"/>
          <w:szCs w:val="28"/>
          <w:lang w:val="uk-UA"/>
        </w:rPr>
        <w:t xml:space="preserve"> статті наголошується перша складова, а остання залишається на другому плані. Військовий туризм т</w:t>
      </w:r>
      <w:r>
        <w:rPr>
          <w:rFonts w:ascii="Times New Roman" w:hAnsi="Times New Roman" w:cs="Times New Roman"/>
          <w:sz w:val="28"/>
          <w:szCs w:val="28"/>
          <w:lang w:val="uk-UA"/>
        </w:rPr>
        <w:t>акож розглядається в контексті с</w:t>
      </w:r>
      <w:r w:rsidRPr="000562B9">
        <w:rPr>
          <w:rFonts w:ascii="Times New Roman" w:hAnsi="Times New Roman" w:cs="Times New Roman"/>
          <w:sz w:val="28"/>
          <w:szCs w:val="28"/>
          <w:lang w:val="uk-UA"/>
        </w:rPr>
        <w:t>пеціального</w:t>
      </w:r>
      <w:r>
        <w:rPr>
          <w:rFonts w:ascii="Times New Roman" w:hAnsi="Times New Roman" w:cs="Times New Roman"/>
          <w:sz w:val="28"/>
          <w:szCs w:val="28"/>
          <w:lang w:val="uk-UA"/>
        </w:rPr>
        <w:t xml:space="preserve"> виду</w:t>
      </w:r>
      <w:r w:rsidRPr="000562B9">
        <w:rPr>
          <w:rFonts w:ascii="Times New Roman" w:hAnsi="Times New Roman" w:cs="Times New Roman"/>
          <w:sz w:val="28"/>
          <w:szCs w:val="28"/>
          <w:lang w:val="uk-UA"/>
        </w:rPr>
        <w:t xml:space="preserve"> туризму. </w:t>
      </w:r>
      <w:r w:rsidRPr="00CF6996">
        <w:rPr>
          <w:rFonts w:ascii="Times New Roman" w:hAnsi="Times New Roman" w:cs="Times New Roman"/>
          <w:sz w:val="28"/>
          <w:szCs w:val="28"/>
          <w:lang w:val="uk-UA"/>
        </w:rPr>
        <w:t>Так, В. Кіптенко (2010) у «Менеджменті туризму»</w:t>
      </w:r>
      <w:r>
        <w:rPr>
          <w:rFonts w:ascii="Times New Roman" w:hAnsi="Times New Roman" w:cs="Times New Roman"/>
          <w:sz w:val="28"/>
          <w:szCs w:val="28"/>
          <w:lang w:val="uk-UA"/>
        </w:rPr>
        <w:t xml:space="preserve"> </w:t>
      </w:r>
      <w:r w:rsidRPr="000562B9">
        <w:rPr>
          <w:rFonts w:ascii="Times New Roman" w:hAnsi="Times New Roman" w:cs="Times New Roman"/>
          <w:sz w:val="28"/>
          <w:szCs w:val="28"/>
          <w:lang w:val="uk-UA"/>
        </w:rPr>
        <w:t>визначається як туризм, який здійснюється з метою вивчення специфічних особливостей місця, отримання індивідуального досвіду, дотримання спортивних стандартів, активного відпочинку та багато чого іншого. Автор стверджує, що ві</w:t>
      </w:r>
      <w:r>
        <w:rPr>
          <w:rFonts w:ascii="Times New Roman" w:hAnsi="Times New Roman" w:cs="Times New Roman"/>
          <w:sz w:val="28"/>
          <w:szCs w:val="28"/>
          <w:lang w:val="uk-UA"/>
        </w:rPr>
        <w:t>йськовий туризм може бути як пригодами або екстримом</w:t>
      </w:r>
      <w:r w:rsidRPr="000562B9">
        <w:rPr>
          <w:rFonts w:ascii="Times New Roman" w:hAnsi="Times New Roman" w:cs="Times New Roman"/>
          <w:sz w:val="28"/>
          <w:szCs w:val="28"/>
          <w:lang w:val="uk-UA"/>
        </w:rPr>
        <w:t>,</w:t>
      </w:r>
      <w:r w:rsidRPr="005F24C1">
        <w:rPr>
          <w:rFonts w:ascii="Times New Roman" w:hAnsi="Times New Roman" w:cs="Times New Roman"/>
          <w:sz w:val="28"/>
          <w:szCs w:val="28"/>
          <w:lang w:val="uk-UA"/>
        </w:rPr>
        <w:t xml:space="preserve"> </w:t>
      </w:r>
      <w:r w:rsidRPr="00CF6996">
        <w:rPr>
          <w:rFonts w:ascii="Times New Roman" w:hAnsi="Times New Roman" w:cs="Times New Roman"/>
          <w:sz w:val="28"/>
          <w:szCs w:val="28"/>
          <w:lang w:val="uk-UA"/>
        </w:rPr>
        <w:t xml:space="preserve">адже </w:t>
      </w:r>
      <w:r>
        <w:rPr>
          <w:rFonts w:ascii="Times New Roman" w:hAnsi="Times New Roman" w:cs="Times New Roman"/>
          <w:sz w:val="28"/>
          <w:szCs w:val="28"/>
          <w:lang w:val="uk-UA"/>
        </w:rPr>
        <w:t xml:space="preserve">цьому типі туризму наявні як розважальні, так і пізнавальні </w:t>
      </w:r>
      <w:r w:rsidRPr="00CF6996">
        <w:rPr>
          <w:rFonts w:ascii="Times New Roman" w:hAnsi="Times New Roman" w:cs="Times New Roman"/>
          <w:sz w:val="28"/>
          <w:szCs w:val="28"/>
          <w:lang w:val="uk-UA"/>
        </w:rPr>
        <w:t>елементи.</w:t>
      </w:r>
      <w:r w:rsidRPr="000562B9">
        <w:rPr>
          <w:rFonts w:ascii="Times New Roman" w:hAnsi="Times New Roman" w:cs="Times New Roman"/>
          <w:sz w:val="28"/>
          <w:szCs w:val="28"/>
          <w:lang w:val="uk-UA"/>
        </w:rPr>
        <w:t xml:space="preserve"> Тому краще віднести його до іншого виду спеціалізованого туризму. </w:t>
      </w:r>
      <w:r w:rsidRPr="00CF6996">
        <w:rPr>
          <w:rFonts w:ascii="Times New Roman" w:hAnsi="Times New Roman" w:cs="Times New Roman"/>
          <w:sz w:val="28"/>
          <w:szCs w:val="28"/>
          <w:lang w:val="uk-UA"/>
        </w:rPr>
        <w:t xml:space="preserve">С. Дутчак та М. Дутчак (1999) в «Туристсько-краєзнавчих дослідженнях» </w:t>
      </w:r>
      <w:r w:rsidRPr="000562B9">
        <w:rPr>
          <w:rFonts w:ascii="Times New Roman" w:hAnsi="Times New Roman" w:cs="Times New Roman"/>
          <w:sz w:val="28"/>
          <w:szCs w:val="28"/>
          <w:lang w:val="uk-UA"/>
        </w:rPr>
        <w:t>вважають, що спеціалізований туризм-це система окремих сегментів тури</w:t>
      </w:r>
      <w:r>
        <w:rPr>
          <w:rFonts w:ascii="Times New Roman" w:hAnsi="Times New Roman" w:cs="Times New Roman"/>
          <w:sz w:val="28"/>
          <w:szCs w:val="28"/>
          <w:lang w:val="uk-UA"/>
        </w:rPr>
        <w:t>зму, яка основується на цілі подорожі.</w:t>
      </w:r>
    </w:p>
    <w:p w:rsidR="00E42DFA" w:rsidRPr="00BA2A43" w:rsidRDefault="00E42DFA" w:rsidP="00E42DFA">
      <w:pPr>
        <w:spacing w:after="0" w:line="360" w:lineRule="auto"/>
        <w:ind w:firstLine="709"/>
        <w:jc w:val="both"/>
        <w:rPr>
          <w:rFonts w:ascii="Times New Roman" w:hAnsi="Times New Roman" w:cs="Times New Roman"/>
          <w:sz w:val="28"/>
          <w:szCs w:val="28"/>
          <w:lang w:val="uk-UA"/>
        </w:rPr>
      </w:pPr>
      <w:r w:rsidRPr="000562B9">
        <w:rPr>
          <w:rFonts w:ascii="Times New Roman" w:hAnsi="Times New Roman" w:cs="Times New Roman"/>
          <w:sz w:val="28"/>
          <w:szCs w:val="28"/>
          <w:lang w:val="uk-UA"/>
        </w:rPr>
        <w:t>Автори визначають культурно-пізнавальний розважальний туризм як компонент спеціального туризму і розглядають цей сегмент як місце військового туризму. Вивчивши всі джерела з певної теми, я вважаю корисним у своїй роботі визначити військовий туризм як части</w:t>
      </w:r>
      <w:r>
        <w:rPr>
          <w:rFonts w:ascii="Times New Roman" w:hAnsi="Times New Roman" w:cs="Times New Roman"/>
          <w:sz w:val="28"/>
          <w:szCs w:val="28"/>
          <w:lang w:val="uk-UA"/>
        </w:rPr>
        <w:t>ну</w:t>
      </w:r>
      <w:r w:rsidRPr="000562B9">
        <w:rPr>
          <w:rFonts w:ascii="Times New Roman" w:hAnsi="Times New Roman" w:cs="Times New Roman"/>
          <w:sz w:val="28"/>
          <w:szCs w:val="28"/>
          <w:lang w:val="uk-UA"/>
        </w:rPr>
        <w:t xml:space="preserve"> спеціалізованого туристичного сегменту, який включає в себе елементи розваг</w:t>
      </w:r>
      <w:r>
        <w:rPr>
          <w:rFonts w:ascii="Times New Roman" w:hAnsi="Times New Roman" w:cs="Times New Roman"/>
          <w:sz w:val="28"/>
          <w:szCs w:val="28"/>
          <w:lang w:val="uk-UA"/>
        </w:rPr>
        <w:t>и</w:t>
      </w:r>
      <w:r w:rsidRPr="000562B9">
        <w:rPr>
          <w:rFonts w:ascii="Times New Roman" w:hAnsi="Times New Roman" w:cs="Times New Roman"/>
          <w:sz w:val="28"/>
          <w:szCs w:val="28"/>
          <w:lang w:val="uk-UA"/>
        </w:rPr>
        <w:t>, пригод</w:t>
      </w:r>
      <w:r>
        <w:rPr>
          <w:rFonts w:ascii="Times New Roman" w:hAnsi="Times New Roman" w:cs="Times New Roman"/>
          <w:sz w:val="28"/>
          <w:szCs w:val="28"/>
          <w:lang w:val="uk-UA"/>
        </w:rPr>
        <w:t>и, екстремальний туризм,</w:t>
      </w:r>
      <w:r w:rsidRPr="000562B9">
        <w:rPr>
          <w:rFonts w:ascii="Times New Roman" w:hAnsi="Times New Roman" w:cs="Times New Roman"/>
          <w:sz w:val="28"/>
          <w:szCs w:val="28"/>
          <w:lang w:val="uk-UA"/>
        </w:rPr>
        <w:t xml:space="preserve"> історичні та пізнавальні аспекти. Оскільки військовий туризм-це історичні битви, військове обладнан</w:t>
      </w:r>
      <w:r>
        <w:rPr>
          <w:rFonts w:ascii="Times New Roman" w:hAnsi="Times New Roman" w:cs="Times New Roman"/>
          <w:sz w:val="28"/>
          <w:szCs w:val="28"/>
          <w:lang w:val="uk-UA"/>
        </w:rPr>
        <w:t>ня та об'єкти і військова справа</w:t>
      </w:r>
      <w:r w:rsidRPr="000562B9">
        <w:rPr>
          <w:rFonts w:ascii="Times New Roman" w:hAnsi="Times New Roman" w:cs="Times New Roman"/>
          <w:sz w:val="28"/>
          <w:szCs w:val="28"/>
          <w:lang w:val="uk-UA"/>
        </w:rPr>
        <w:t xml:space="preserve"> в цілому, можна виділити такі види військового туризму: - військовий пізнавальний туризм відвіду</w:t>
      </w:r>
      <w:r>
        <w:rPr>
          <w:rFonts w:ascii="Times New Roman" w:hAnsi="Times New Roman" w:cs="Times New Roman"/>
          <w:sz w:val="28"/>
          <w:szCs w:val="28"/>
          <w:lang w:val="uk-UA"/>
        </w:rPr>
        <w:t>вання військових</w:t>
      </w:r>
      <w:r w:rsidRPr="000562B9">
        <w:rPr>
          <w:rFonts w:ascii="Times New Roman" w:hAnsi="Times New Roman" w:cs="Times New Roman"/>
          <w:sz w:val="28"/>
          <w:szCs w:val="28"/>
          <w:lang w:val="uk-UA"/>
        </w:rPr>
        <w:t xml:space="preserve"> музеї</w:t>
      </w:r>
      <w:r>
        <w:rPr>
          <w:rFonts w:ascii="Times New Roman" w:hAnsi="Times New Roman" w:cs="Times New Roman"/>
          <w:sz w:val="28"/>
          <w:szCs w:val="28"/>
          <w:lang w:val="uk-UA"/>
        </w:rPr>
        <w:t>в</w:t>
      </w:r>
      <w:r w:rsidRPr="000562B9">
        <w:rPr>
          <w:rFonts w:ascii="Times New Roman" w:hAnsi="Times New Roman" w:cs="Times New Roman"/>
          <w:sz w:val="28"/>
          <w:szCs w:val="28"/>
          <w:lang w:val="uk-UA"/>
        </w:rPr>
        <w:t>, виставки і конференції. - Військово-пригодниц</w:t>
      </w:r>
      <w:r>
        <w:rPr>
          <w:rFonts w:ascii="Times New Roman" w:hAnsi="Times New Roman" w:cs="Times New Roman"/>
          <w:sz w:val="28"/>
          <w:szCs w:val="28"/>
          <w:lang w:val="uk-UA"/>
        </w:rPr>
        <w:t>ький туризм-це покупка туру</w:t>
      </w:r>
      <w:r w:rsidRPr="000562B9">
        <w:rPr>
          <w:rFonts w:ascii="Times New Roman" w:hAnsi="Times New Roman" w:cs="Times New Roman"/>
          <w:sz w:val="28"/>
          <w:szCs w:val="28"/>
          <w:lang w:val="uk-UA"/>
        </w:rPr>
        <w:t xml:space="preserve"> або екскурсії, що включає всі послуги активного відпочинку з військовою технікою, відвідування районів і будівель історичних бойових операцій, військових кораблів, підводних човнів, участь у військових навчаннях і маневрах, екскурсії з фіксованим терміном перебування в армії. - Військово-історичні реконструкції бойових дій (екскурсії по полю бою) - відвідування основних реко</w:t>
      </w:r>
      <w:r w:rsidR="00285CE0">
        <w:rPr>
          <w:rFonts w:ascii="Times New Roman" w:hAnsi="Times New Roman" w:cs="Times New Roman"/>
          <w:sz w:val="28"/>
          <w:szCs w:val="28"/>
          <w:lang w:val="uk-UA"/>
        </w:rPr>
        <w:t>нструкцій історичних боїв [8]</w:t>
      </w:r>
      <w:r w:rsidR="00285CE0" w:rsidRPr="00285CE0">
        <w:rPr>
          <w:rFonts w:ascii="Times New Roman" w:hAnsi="Times New Roman" w:cs="Times New Roman"/>
          <w:sz w:val="28"/>
          <w:szCs w:val="28"/>
          <w:lang w:val="uk-UA"/>
        </w:rPr>
        <w:t>.</w:t>
      </w:r>
      <w:r w:rsidR="00285CE0">
        <w:rPr>
          <w:rFonts w:ascii="Times New Roman" w:hAnsi="Times New Roman" w:cs="Times New Roman"/>
          <w:sz w:val="28"/>
          <w:szCs w:val="28"/>
          <w:lang w:val="uk-UA"/>
        </w:rPr>
        <w:t xml:space="preserve"> </w:t>
      </w:r>
      <w:r w:rsidR="00285CE0">
        <w:rPr>
          <w:rFonts w:ascii="Times New Roman" w:hAnsi="Times New Roman" w:cs="Times New Roman"/>
          <w:sz w:val="28"/>
          <w:szCs w:val="28"/>
        </w:rPr>
        <w:t>C</w:t>
      </w:r>
      <w:r w:rsidRPr="000562B9">
        <w:rPr>
          <w:rFonts w:ascii="Times New Roman" w:hAnsi="Times New Roman" w:cs="Times New Roman"/>
          <w:sz w:val="28"/>
          <w:szCs w:val="28"/>
          <w:lang w:val="uk-UA"/>
        </w:rPr>
        <w:t xml:space="preserve">учасна військова реконструкція поєднує в собі історію, тактику бою, різні військові науки, скульптуру, шиття і </w:t>
      </w:r>
      <w:r w:rsidRPr="000562B9">
        <w:rPr>
          <w:rFonts w:ascii="Times New Roman" w:hAnsi="Times New Roman" w:cs="Times New Roman"/>
          <w:sz w:val="28"/>
          <w:szCs w:val="28"/>
          <w:lang w:val="uk-UA"/>
        </w:rPr>
        <w:lastRenderedPageBreak/>
        <w:t>багато іншого. Наприклад, багато любителів роблять фігурки або відтворюють справжні битви. Аналіз дозволив представити класифікацію військово</w:t>
      </w:r>
      <w:r w:rsidR="00285CE0">
        <w:rPr>
          <w:rFonts w:ascii="Times New Roman" w:hAnsi="Times New Roman" w:cs="Times New Roman"/>
          <w:sz w:val="28"/>
          <w:szCs w:val="28"/>
          <w:lang w:val="uk-UA"/>
        </w:rPr>
        <w:t>го туризму, показану на рис. 1.</w:t>
      </w:r>
      <w:r w:rsidR="00285CE0" w:rsidRPr="00285CE0">
        <w:rPr>
          <w:rFonts w:ascii="Times New Roman" w:hAnsi="Times New Roman" w:cs="Times New Roman"/>
          <w:sz w:val="28"/>
          <w:szCs w:val="28"/>
          <w:lang w:val="ru-RU"/>
        </w:rPr>
        <w:t>2</w:t>
      </w:r>
      <w:r w:rsidRPr="000562B9">
        <w:rPr>
          <w:rFonts w:ascii="Times New Roman" w:hAnsi="Times New Roman" w:cs="Times New Roman"/>
          <w:sz w:val="28"/>
          <w:szCs w:val="28"/>
          <w:lang w:val="uk-UA"/>
        </w:rPr>
        <w:t>, як спеціалізований вид туризму.</w:t>
      </w:r>
    </w:p>
    <w:p w:rsidR="00754F0E" w:rsidRPr="00EC4DAA" w:rsidRDefault="00754F0E" w:rsidP="00754F0E">
      <w:pPr>
        <w:rPr>
          <w:rFonts w:ascii="Times New Roman" w:hAnsi="Times New Roman" w:cs="Times New Roman"/>
          <w:sz w:val="28"/>
          <w:szCs w:val="28"/>
          <w:lang w:val="uk-UA"/>
        </w:rPr>
      </w:pPr>
    </w:p>
    <w:p w:rsidR="00754F0E" w:rsidRPr="00EC4DAA" w:rsidRDefault="00754F0E" w:rsidP="00754F0E">
      <w:pPr>
        <w:rPr>
          <w:rFonts w:ascii="Times New Roman" w:hAnsi="Times New Roman" w:cs="Times New Roman"/>
          <w:sz w:val="28"/>
          <w:szCs w:val="28"/>
          <w:lang w:val="uk-UA"/>
        </w:rPr>
      </w:pPr>
      <w:r w:rsidRPr="00EC4DAA">
        <w:rPr>
          <w:rFonts w:ascii="Times New Roman" w:hAnsi="Times New Roman" w:cs="Times New Roman"/>
          <w:noProof/>
          <w:sz w:val="28"/>
          <w:szCs w:val="28"/>
        </w:rPr>
        <w:drawing>
          <wp:inline distT="0" distB="0" distL="0" distR="0" wp14:anchorId="69ADD999" wp14:editId="4D81B00D">
            <wp:extent cx="4673600" cy="50101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0375" cy="5028159"/>
                    </a:xfrm>
                    <a:prstGeom prst="rect">
                      <a:avLst/>
                    </a:prstGeom>
                  </pic:spPr>
                </pic:pic>
              </a:graphicData>
            </a:graphic>
          </wp:inline>
        </w:drawing>
      </w:r>
    </w:p>
    <w:p w:rsidR="00754F0E" w:rsidRPr="00CF6996" w:rsidRDefault="00754F0E" w:rsidP="00754F0E">
      <w:pPr>
        <w:rPr>
          <w:rFonts w:ascii="Times New Roman" w:hAnsi="Times New Roman" w:cs="Times New Roman"/>
          <w:sz w:val="28"/>
          <w:szCs w:val="28"/>
          <w:lang w:val="ru-RU"/>
        </w:rPr>
      </w:pPr>
    </w:p>
    <w:p w:rsidR="00754F0E" w:rsidRPr="00EC4DAA" w:rsidRDefault="00AD6A81" w:rsidP="00754F0E">
      <w:pPr>
        <w:rPr>
          <w:rFonts w:ascii="Times New Roman" w:hAnsi="Times New Roman" w:cs="Times New Roman"/>
          <w:sz w:val="28"/>
          <w:szCs w:val="28"/>
          <w:lang w:val="ru-RU"/>
        </w:rPr>
      </w:pPr>
      <w:r>
        <w:rPr>
          <w:rFonts w:ascii="Times New Roman" w:hAnsi="Times New Roman" w:cs="Times New Roman"/>
          <w:sz w:val="28"/>
          <w:szCs w:val="28"/>
          <w:lang w:val="ru-RU"/>
        </w:rPr>
        <w:t>Рис.1.2</w:t>
      </w:r>
      <w:r w:rsidR="00754F0E">
        <w:rPr>
          <w:rFonts w:ascii="Times New Roman" w:hAnsi="Times New Roman" w:cs="Times New Roman"/>
          <w:sz w:val="28"/>
          <w:szCs w:val="28"/>
          <w:lang w:val="ru-RU"/>
        </w:rPr>
        <w:t xml:space="preserve"> </w:t>
      </w:r>
      <w:r w:rsidR="00754F0E" w:rsidRPr="00EC4DAA">
        <w:rPr>
          <w:rFonts w:ascii="Times New Roman" w:hAnsi="Times New Roman" w:cs="Times New Roman"/>
          <w:sz w:val="28"/>
          <w:szCs w:val="28"/>
          <w:lang w:val="ru-RU"/>
        </w:rPr>
        <w:t xml:space="preserve">Класифікація мілітарі-туризму як </w:t>
      </w:r>
      <w:r w:rsidR="00754F0E">
        <w:rPr>
          <w:rFonts w:ascii="Times New Roman" w:hAnsi="Times New Roman" w:cs="Times New Roman"/>
          <w:sz w:val="28"/>
          <w:szCs w:val="28"/>
          <w:lang w:val="uk-UA"/>
        </w:rPr>
        <w:t xml:space="preserve">одного з </w:t>
      </w:r>
      <w:r w:rsidR="00754F0E">
        <w:rPr>
          <w:rFonts w:ascii="Times New Roman" w:hAnsi="Times New Roman" w:cs="Times New Roman"/>
          <w:sz w:val="28"/>
          <w:szCs w:val="28"/>
          <w:lang w:val="ru-RU"/>
        </w:rPr>
        <w:t>видів</w:t>
      </w:r>
      <w:r w:rsidR="00754F0E" w:rsidRPr="00EC4DAA">
        <w:rPr>
          <w:rFonts w:ascii="Times New Roman" w:hAnsi="Times New Roman" w:cs="Times New Roman"/>
          <w:sz w:val="28"/>
          <w:szCs w:val="28"/>
          <w:lang w:val="ru-RU"/>
        </w:rPr>
        <w:t xml:space="preserve"> туризму</w:t>
      </w:r>
    </w:p>
    <w:p w:rsidR="00754F0E" w:rsidRPr="00CF6996" w:rsidRDefault="00754F0E" w:rsidP="00754F0E">
      <w:pPr>
        <w:rPr>
          <w:rFonts w:ascii="Times New Roman" w:hAnsi="Times New Roman" w:cs="Times New Roman"/>
          <w:sz w:val="28"/>
          <w:szCs w:val="28"/>
          <w:lang w:val="ru-RU"/>
        </w:rPr>
      </w:pPr>
    </w:p>
    <w:p w:rsidR="002F6152" w:rsidRPr="00727535" w:rsidRDefault="002F6152" w:rsidP="002F6152">
      <w:pPr>
        <w:spacing w:after="0" w:line="360" w:lineRule="auto"/>
        <w:ind w:firstLine="709"/>
        <w:jc w:val="both"/>
        <w:rPr>
          <w:rFonts w:ascii="Times New Roman" w:hAnsi="Times New Roman" w:cs="Times New Roman"/>
          <w:sz w:val="28"/>
          <w:szCs w:val="28"/>
          <w:lang w:val="ru-RU"/>
        </w:rPr>
      </w:pPr>
      <w:r w:rsidRPr="00216095">
        <w:rPr>
          <w:rFonts w:ascii="Times New Roman" w:hAnsi="Times New Roman" w:cs="Times New Roman"/>
          <w:sz w:val="28"/>
          <w:szCs w:val="28"/>
          <w:lang w:val="uk-UA"/>
        </w:rPr>
        <w:t>Існує й інший вид військового туризму: незаконні візити безпосередньо в зону військового конфлікту. Такі поїздки характеризуються великою небезпекою для туриста і незаконністю, а значить, і високими витратами, так як безпека клієнта повинна бути гарантована відповідальною компанією. На початку 1990-</w:t>
      </w:r>
      <w:r w:rsidRPr="00216095">
        <w:rPr>
          <w:rFonts w:ascii="Times New Roman" w:hAnsi="Times New Roman" w:cs="Times New Roman"/>
          <w:sz w:val="28"/>
          <w:szCs w:val="28"/>
          <w:lang w:val="uk-UA"/>
        </w:rPr>
        <w:lastRenderedPageBreak/>
        <w:t xml:space="preserve">х років, під час війни в Югославії, можна було потрапити на цю територію. У Росії любителі гострих відчуттів вирушили в Чечню. Сьогодні в США є турфірми </w:t>
      </w:r>
      <w:r>
        <w:rPr>
          <w:rFonts w:ascii="Times New Roman" w:hAnsi="Times New Roman" w:cs="Times New Roman"/>
          <w:sz w:val="28"/>
          <w:szCs w:val="28"/>
          <w:lang w:val="uk-UA"/>
        </w:rPr>
        <w:t>«</w:t>
      </w:r>
      <w:r w:rsidRPr="00216095">
        <w:rPr>
          <w:rFonts w:ascii="Times New Roman" w:hAnsi="Times New Roman" w:cs="Times New Roman"/>
          <w:sz w:val="28"/>
          <w:szCs w:val="28"/>
          <w:lang w:val="uk-UA"/>
        </w:rPr>
        <w:t>Warzone Tours</w:t>
      </w:r>
      <w:r>
        <w:rPr>
          <w:rFonts w:ascii="Times New Roman" w:hAnsi="Times New Roman" w:cs="Times New Roman"/>
          <w:sz w:val="28"/>
          <w:szCs w:val="28"/>
          <w:lang w:val="uk-UA"/>
        </w:rPr>
        <w:t>»</w:t>
      </w:r>
      <w:r w:rsidRPr="00216095">
        <w:rPr>
          <w:rFonts w:ascii="Times New Roman" w:hAnsi="Times New Roman" w:cs="Times New Roman"/>
          <w:sz w:val="28"/>
          <w:szCs w:val="28"/>
          <w:lang w:val="uk-UA"/>
        </w:rPr>
        <w:t xml:space="preserve"> і </w:t>
      </w:r>
      <w:r>
        <w:rPr>
          <w:rFonts w:ascii="Times New Roman" w:hAnsi="Times New Roman" w:cs="Times New Roman"/>
          <w:sz w:val="28"/>
          <w:szCs w:val="28"/>
          <w:lang w:val="uk-UA"/>
        </w:rPr>
        <w:t>«</w:t>
      </w:r>
      <w:r w:rsidRPr="00216095">
        <w:rPr>
          <w:rFonts w:ascii="Times New Roman" w:hAnsi="Times New Roman" w:cs="Times New Roman"/>
          <w:sz w:val="28"/>
          <w:szCs w:val="28"/>
          <w:lang w:val="uk-UA"/>
        </w:rPr>
        <w:t>Untamed Borders</w:t>
      </w:r>
      <w:r>
        <w:rPr>
          <w:rFonts w:ascii="Times New Roman" w:hAnsi="Times New Roman" w:cs="Times New Roman"/>
          <w:sz w:val="28"/>
          <w:szCs w:val="28"/>
          <w:lang w:val="uk-UA"/>
        </w:rPr>
        <w:t>»</w:t>
      </w:r>
      <w:r w:rsidRPr="00216095">
        <w:rPr>
          <w:rFonts w:ascii="Times New Roman" w:hAnsi="Times New Roman" w:cs="Times New Roman"/>
          <w:sz w:val="28"/>
          <w:szCs w:val="28"/>
          <w:lang w:val="uk-UA"/>
        </w:rPr>
        <w:t>, які спеціалізуються в цій області. Ці поїздки проводяться в Сирі</w:t>
      </w:r>
      <w:r>
        <w:rPr>
          <w:rFonts w:ascii="Times New Roman" w:hAnsi="Times New Roman" w:cs="Times New Roman"/>
          <w:sz w:val="28"/>
          <w:szCs w:val="28"/>
          <w:lang w:val="uk-UA"/>
        </w:rPr>
        <w:t>ю, Афганістан і Ліван</w:t>
      </w:r>
      <w:r w:rsidR="00285CE0">
        <w:rPr>
          <w:rFonts w:ascii="Times New Roman" w:hAnsi="Times New Roman" w:cs="Times New Roman"/>
          <w:sz w:val="28"/>
          <w:szCs w:val="28"/>
          <w:lang w:val="uk-UA"/>
        </w:rPr>
        <w:t xml:space="preserve"> </w:t>
      </w:r>
      <w:r w:rsidRPr="00216095">
        <w:rPr>
          <w:rFonts w:ascii="Times New Roman" w:hAnsi="Times New Roman" w:cs="Times New Roman"/>
          <w:sz w:val="28"/>
          <w:szCs w:val="28"/>
          <w:lang w:val="uk-UA"/>
        </w:rPr>
        <w:t>[10]</w:t>
      </w:r>
      <w:r w:rsidR="00285CE0" w:rsidRPr="00727535">
        <w:rPr>
          <w:rFonts w:ascii="Times New Roman" w:hAnsi="Times New Roman" w:cs="Times New Roman"/>
          <w:sz w:val="28"/>
          <w:szCs w:val="28"/>
          <w:lang w:val="ru-RU"/>
        </w:rPr>
        <w:t>.</w:t>
      </w:r>
    </w:p>
    <w:p w:rsidR="002F6152" w:rsidRPr="00216095" w:rsidRDefault="002F6152" w:rsidP="002F6152">
      <w:pPr>
        <w:spacing w:after="0" w:line="360" w:lineRule="auto"/>
        <w:ind w:firstLine="709"/>
        <w:jc w:val="both"/>
        <w:rPr>
          <w:rFonts w:ascii="Times New Roman" w:hAnsi="Times New Roman" w:cs="Times New Roman"/>
          <w:sz w:val="28"/>
          <w:szCs w:val="28"/>
          <w:lang w:val="uk-UA"/>
        </w:rPr>
      </w:pPr>
      <w:r w:rsidRPr="00216095">
        <w:rPr>
          <w:rFonts w:ascii="Times New Roman" w:hAnsi="Times New Roman" w:cs="Times New Roman"/>
          <w:sz w:val="28"/>
          <w:szCs w:val="28"/>
          <w:lang w:val="uk-UA"/>
        </w:rPr>
        <w:t xml:space="preserve">В останні десятиліття військовий туризм стає все більш популярним у всьому світі. Багато країн з розвиненими військово-промисловими комплексами давно навчилися заробляти гроші </w:t>
      </w:r>
      <w:r>
        <w:rPr>
          <w:rFonts w:ascii="Times New Roman" w:hAnsi="Times New Roman" w:cs="Times New Roman"/>
          <w:sz w:val="28"/>
          <w:szCs w:val="28"/>
          <w:lang w:val="uk-UA"/>
        </w:rPr>
        <w:t>на людському потязі на авантюри</w:t>
      </w:r>
      <w:r w:rsidRPr="00216095">
        <w:rPr>
          <w:rFonts w:ascii="Times New Roman" w:hAnsi="Times New Roman" w:cs="Times New Roman"/>
          <w:sz w:val="28"/>
          <w:szCs w:val="28"/>
          <w:lang w:val="uk-UA"/>
        </w:rPr>
        <w:t>. Більш динамічно розвивається військовий туризм в таких країнах, як США, Росія, Ізраїль, Франція, Чехія, Латвія, Німеччина, Фінляндія, Великобританія, Китай, Польща і Швеція. У багатьох країнах створені спеціальні асоціації військового туризму для координації діяльності з ро</w:t>
      </w:r>
      <w:r>
        <w:rPr>
          <w:rFonts w:ascii="Times New Roman" w:hAnsi="Times New Roman" w:cs="Times New Roman"/>
          <w:sz w:val="28"/>
          <w:szCs w:val="28"/>
          <w:lang w:val="uk-UA"/>
        </w:rPr>
        <w:t>звитку військового туризму. Також</w:t>
      </w:r>
      <w:r w:rsidRPr="00216095">
        <w:rPr>
          <w:rFonts w:ascii="Times New Roman" w:hAnsi="Times New Roman" w:cs="Times New Roman"/>
          <w:sz w:val="28"/>
          <w:szCs w:val="28"/>
          <w:lang w:val="uk-UA"/>
        </w:rPr>
        <w:t>, в Парижі існує всесвітня асоціація військового туризму.</w:t>
      </w:r>
    </w:p>
    <w:p w:rsidR="002F6152" w:rsidRPr="00216095" w:rsidRDefault="002F6152" w:rsidP="002F6152">
      <w:pPr>
        <w:spacing w:after="0" w:line="360" w:lineRule="auto"/>
        <w:ind w:firstLine="709"/>
        <w:jc w:val="both"/>
        <w:rPr>
          <w:rFonts w:ascii="Times New Roman" w:hAnsi="Times New Roman" w:cs="Times New Roman"/>
          <w:sz w:val="28"/>
          <w:szCs w:val="28"/>
          <w:lang w:val="uk-UA"/>
        </w:rPr>
      </w:pPr>
      <w:r w:rsidRPr="00216095">
        <w:rPr>
          <w:rFonts w:ascii="Times New Roman" w:hAnsi="Times New Roman" w:cs="Times New Roman"/>
          <w:sz w:val="28"/>
          <w:szCs w:val="28"/>
          <w:lang w:val="uk-UA"/>
        </w:rPr>
        <w:t xml:space="preserve">Лінії оборони, які були </w:t>
      </w:r>
      <w:r>
        <w:rPr>
          <w:rFonts w:ascii="Times New Roman" w:hAnsi="Times New Roman" w:cs="Times New Roman"/>
          <w:sz w:val="28"/>
          <w:szCs w:val="28"/>
          <w:lang w:val="uk-UA"/>
        </w:rPr>
        <w:t>в основному в 19-20 ст.</w:t>
      </w:r>
      <w:r w:rsidRPr="00216095">
        <w:rPr>
          <w:rFonts w:ascii="Times New Roman" w:hAnsi="Times New Roman" w:cs="Times New Roman"/>
          <w:sz w:val="28"/>
          <w:szCs w:val="28"/>
          <w:lang w:val="uk-UA"/>
        </w:rPr>
        <w:t xml:space="preserve">, користуються великою популярністю у туристів. Наприклад, у Франції успішно використовувалася оборонна лінія </w:t>
      </w:r>
      <w:r>
        <w:rPr>
          <w:rFonts w:ascii="Times New Roman" w:hAnsi="Times New Roman" w:cs="Times New Roman"/>
          <w:sz w:val="28"/>
          <w:szCs w:val="28"/>
          <w:lang w:val="uk-UA"/>
        </w:rPr>
        <w:t>«</w:t>
      </w:r>
      <w:r w:rsidRPr="00216095">
        <w:rPr>
          <w:rFonts w:ascii="Times New Roman" w:hAnsi="Times New Roman" w:cs="Times New Roman"/>
          <w:sz w:val="28"/>
          <w:szCs w:val="28"/>
          <w:lang w:val="uk-UA"/>
        </w:rPr>
        <w:t>Мажино</w:t>
      </w:r>
      <w:r>
        <w:rPr>
          <w:rFonts w:ascii="Times New Roman" w:hAnsi="Times New Roman" w:cs="Times New Roman"/>
          <w:sz w:val="28"/>
          <w:szCs w:val="28"/>
          <w:lang w:val="uk-UA"/>
        </w:rPr>
        <w:t>»</w:t>
      </w:r>
      <w:r w:rsidRPr="00216095">
        <w:rPr>
          <w:rFonts w:ascii="Times New Roman" w:hAnsi="Times New Roman" w:cs="Times New Roman"/>
          <w:sz w:val="28"/>
          <w:szCs w:val="28"/>
          <w:lang w:val="uk-UA"/>
        </w:rPr>
        <w:t xml:space="preserve"> - система французьких укріплень (побудована в 1929-1934 рр.) (Вдосконалена до 1940 р) на кордоні з Німеччиною. Загальна дов</w:t>
      </w:r>
      <w:r>
        <w:rPr>
          <w:rFonts w:ascii="Times New Roman" w:hAnsi="Times New Roman" w:cs="Times New Roman"/>
          <w:sz w:val="28"/>
          <w:szCs w:val="28"/>
          <w:lang w:val="uk-UA"/>
        </w:rPr>
        <w:t>жина становила близько 400 км та вона</w:t>
      </w:r>
      <w:r w:rsidRPr="00216095">
        <w:rPr>
          <w:rFonts w:ascii="Times New Roman" w:hAnsi="Times New Roman" w:cs="Times New Roman"/>
          <w:sz w:val="28"/>
          <w:szCs w:val="28"/>
          <w:lang w:val="uk-UA"/>
        </w:rPr>
        <w:t xml:space="preserve"> носить ім'я військового міністра генерала Андре Мажино. Лінія </w:t>
      </w:r>
      <w:r>
        <w:rPr>
          <w:rFonts w:ascii="Times New Roman" w:hAnsi="Times New Roman" w:cs="Times New Roman"/>
          <w:sz w:val="28"/>
          <w:szCs w:val="28"/>
          <w:lang w:val="uk-UA"/>
        </w:rPr>
        <w:t>«</w:t>
      </w:r>
      <w:r w:rsidRPr="00216095">
        <w:rPr>
          <w:rFonts w:ascii="Times New Roman" w:hAnsi="Times New Roman" w:cs="Times New Roman"/>
          <w:sz w:val="28"/>
          <w:szCs w:val="28"/>
          <w:lang w:val="uk-UA"/>
        </w:rPr>
        <w:t>Мажино</w:t>
      </w:r>
      <w:r>
        <w:rPr>
          <w:rFonts w:ascii="Times New Roman" w:hAnsi="Times New Roman" w:cs="Times New Roman"/>
          <w:sz w:val="28"/>
          <w:szCs w:val="28"/>
          <w:lang w:val="uk-UA"/>
        </w:rPr>
        <w:t>»</w:t>
      </w:r>
      <w:r w:rsidRPr="00216095">
        <w:rPr>
          <w:rFonts w:ascii="Times New Roman" w:hAnsi="Times New Roman" w:cs="Times New Roman"/>
          <w:sz w:val="28"/>
          <w:szCs w:val="28"/>
          <w:lang w:val="uk-UA"/>
        </w:rPr>
        <w:t xml:space="preserve"> включала 39 бункерів, 70 бункерів, 500 артилерійських і піхотних підрозділів, 500 казематів, а також лави і спостережні пости.</w:t>
      </w:r>
    </w:p>
    <w:p w:rsidR="002F6152" w:rsidRPr="00216095" w:rsidRDefault="002F6152" w:rsidP="002F6152">
      <w:pPr>
        <w:spacing w:after="0" w:line="360" w:lineRule="auto"/>
        <w:ind w:firstLine="709"/>
        <w:jc w:val="both"/>
        <w:rPr>
          <w:rFonts w:ascii="Times New Roman" w:hAnsi="Times New Roman" w:cs="Times New Roman"/>
          <w:sz w:val="28"/>
          <w:szCs w:val="28"/>
          <w:lang w:val="uk-UA"/>
        </w:rPr>
      </w:pPr>
      <w:r w:rsidRPr="00216095">
        <w:rPr>
          <w:rFonts w:ascii="Times New Roman" w:hAnsi="Times New Roman" w:cs="Times New Roman"/>
          <w:sz w:val="28"/>
          <w:szCs w:val="28"/>
          <w:lang w:val="uk-UA"/>
        </w:rPr>
        <w:t xml:space="preserve">Пропонуються тури по лінії </w:t>
      </w:r>
      <w:r>
        <w:rPr>
          <w:rFonts w:ascii="Times New Roman" w:hAnsi="Times New Roman" w:cs="Times New Roman"/>
          <w:sz w:val="28"/>
          <w:szCs w:val="28"/>
          <w:lang w:val="uk-UA"/>
        </w:rPr>
        <w:t>«</w:t>
      </w:r>
      <w:r w:rsidRPr="00216095">
        <w:rPr>
          <w:rFonts w:ascii="Times New Roman" w:hAnsi="Times New Roman" w:cs="Times New Roman"/>
          <w:sz w:val="28"/>
          <w:szCs w:val="28"/>
          <w:lang w:val="uk-UA"/>
        </w:rPr>
        <w:t>Зігфріда</w:t>
      </w:r>
      <w:r>
        <w:rPr>
          <w:rFonts w:ascii="Times New Roman" w:hAnsi="Times New Roman" w:cs="Times New Roman"/>
          <w:sz w:val="28"/>
          <w:szCs w:val="28"/>
          <w:lang w:val="uk-UA"/>
        </w:rPr>
        <w:t>»</w:t>
      </w:r>
      <w:r w:rsidRPr="00216095">
        <w:rPr>
          <w:rFonts w:ascii="Times New Roman" w:hAnsi="Times New Roman" w:cs="Times New Roman"/>
          <w:sz w:val="28"/>
          <w:szCs w:val="28"/>
          <w:lang w:val="uk-UA"/>
        </w:rPr>
        <w:t xml:space="preserve"> в Німеччину. Це ряд оборонних споруд (бункерів, протитанкових споруд) протяжністю 630 км вагою понад 18 тонн.</w:t>
      </w:r>
      <w:r>
        <w:rPr>
          <w:rFonts w:ascii="Times New Roman" w:hAnsi="Times New Roman" w:cs="Times New Roman"/>
          <w:sz w:val="28"/>
          <w:szCs w:val="28"/>
          <w:lang w:val="uk-UA"/>
        </w:rPr>
        <w:t xml:space="preserve"> Бункери, тунелі і цистерни. Вона простягалася від клеве до Нідерландів і проходила</w:t>
      </w:r>
      <w:r w:rsidRPr="00216095">
        <w:rPr>
          <w:rFonts w:ascii="Times New Roman" w:hAnsi="Times New Roman" w:cs="Times New Roman"/>
          <w:sz w:val="28"/>
          <w:szCs w:val="28"/>
          <w:lang w:val="uk-UA"/>
        </w:rPr>
        <w:t xml:space="preserve"> уздовж західного кордону колишньої Німецької Імперії до кордону зі Швейцарією. Адольф Гітлер планував побудувати лінію в 1936 році, але завершив її лише в 1940 році.</w:t>
      </w:r>
    </w:p>
    <w:p w:rsidR="002F6152" w:rsidRPr="00216095" w:rsidRDefault="002F6152" w:rsidP="002F6152">
      <w:pPr>
        <w:spacing w:after="0" w:line="360" w:lineRule="auto"/>
        <w:ind w:firstLine="709"/>
        <w:jc w:val="both"/>
        <w:rPr>
          <w:rFonts w:ascii="Times New Roman" w:hAnsi="Times New Roman" w:cs="Times New Roman"/>
          <w:sz w:val="28"/>
          <w:szCs w:val="28"/>
          <w:lang w:val="uk-UA"/>
        </w:rPr>
      </w:pPr>
      <w:r w:rsidRPr="00216095">
        <w:rPr>
          <w:rFonts w:ascii="Times New Roman" w:hAnsi="Times New Roman" w:cs="Times New Roman"/>
          <w:sz w:val="28"/>
          <w:szCs w:val="28"/>
          <w:lang w:val="uk-UA"/>
        </w:rPr>
        <w:t>Лінія Густава була головною лінією оборони німецької фортифікаційно</w:t>
      </w:r>
      <w:r>
        <w:rPr>
          <w:rFonts w:ascii="Times New Roman" w:hAnsi="Times New Roman" w:cs="Times New Roman"/>
          <w:sz w:val="28"/>
          <w:szCs w:val="28"/>
          <w:lang w:val="uk-UA"/>
        </w:rPr>
        <w:t>ї системи, яку часто називають з</w:t>
      </w:r>
      <w:r w:rsidRPr="00216095">
        <w:rPr>
          <w:rFonts w:ascii="Times New Roman" w:hAnsi="Times New Roman" w:cs="Times New Roman"/>
          <w:sz w:val="28"/>
          <w:szCs w:val="28"/>
          <w:lang w:val="uk-UA"/>
        </w:rPr>
        <w:t xml:space="preserve">имової лінією в центральній Італії під час Другої </w:t>
      </w:r>
      <w:r w:rsidRPr="00216095">
        <w:rPr>
          <w:rFonts w:ascii="Times New Roman" w:hAnsi="Times New Roman" w:cs="Times New Roman"/>
          <w:sz w:val="28"/>
          <w:szCs w:val="28"/>
          <w:lang w:val="uk-UA"/>
        </w:rPr>
        <w:lastRenderedPageBreak/>
        <w:t>світової війни. Основою лінії оборони Густава була фортифікаційна система, побудована навколо колишнього монастиря Монте-Кассіно, недалеко від міста Кассіно. Лінія Маннергейма, смуга укріплень, побудована на Карельському перешийку в 20-30-і роки на випадок війни з Радянським Союзом, популярна в Фінляндії.</w:t>
      </w:r>
    </w:p>
    <w:p w:rsidR="002F6152" w:rsidRPr="00BA2A43" w:rsidRDefault="002F6152" w:rsidP="002F6152">
      <w:pPr>
        <w:spacing w:after="0" w:line="360" w:lineRule="auto"/>
        <w:ind w:firstLine="709"/>
        <w:jc w:val="both"/>
        <w:rPr>
          <w:rFonts w:ascii="Times New Roman" w:hAnsi="Times New Roman" w:cs="Times New Roman"/>
          <w:sz w:val="28"/>
          <w:szCs w:val="28"/>
          <w:lang w:val="uk-UA"/>
        </w:rPr>
      </w:pPr>
      <w:r w:rsidRPr="00216095">
        <w:rPr>
          <w:rFonts w:ascii="Times New Roman" w:hAnsi="Times New Roman" w:cs="Times New Roman"/>
          <w:sz w:val="28"/>
          <w:szCs w:val="28"/>
          <w:lang w:val="uk-UA"/>
        </w:rPr>
        <w:t>У Хорватії Превлакскій</w:t>
      </w:r>
      <w:r>
        <w:rPr>
          <w:rFonts w:ascii="Times New Roman" w:hAnsi="Times New Roman" w:cs="Times New Roman"/>
          <w:sz w:val="28"/>
          <w:szCs w:val="28"/>
          <w:lang w:val="uk-UA"/>
        </w:rPr>
        <w:t>ський</w:t>
      </w:r>
      <w:r w:rsidRPr="00216095">
        <w:rPr>
          <w:rFonts w:ascii="Times New Roman" w:hAnsi="Times New Roman" w:cs="Times New Roman"/>
          <w:sz w:val="28"/>
          <w:szCs w:val="28"/>
          <w:lang w:val="uk-UA"/>
        </w:rPr>
        <w:t xml:space="preserve"> півострів, який недавно був </w:t>
      </w:r>
      <w:r>
        <w:rPr>
          <w:rFonts w:ascii="Times New Roman" w:hAnsi="Times New Roman" w:cs="Times New Roman"/>
          <w:sz w:val="28"/>
          <w:szCs w:val="28"/>
          <w:lang w:val="uk-UA"/>
        </w:rPr>
        <w:t xml:space="preserve">місцем </w:t>
      </w:r>
      <w:r w:rsidRPr="00216095">
        <w:rPr>
          <w:rFonts w:ascii="Times New Roman" w:hAnsi="Times New Roman" w:cs="Times New Roman"/>
          <w:sz w:val="28"/>
          <w:szCs w:val="28"/>
          <w:lang w:val="uk-UA"/>
        </w:rPr>
        <w:t>військових дій, став туристичним центром, 560 закинутих військових споруд перетворилися в зручні готелі, а два великих ангара перетворилися в конференц-зал. Велика фортеця Капо-Острі XIX століття також відкрита для туристів. У Латвії під час відвідин Північного регіону Латвії - Курземе туристи отримують можливість дізнатися про секретній базі, що залишилася з часів СРСР. Під час холодної війни доступ до них був неможливий без спеціального дозволу уряду. Туристів везуть на радянському військовому вантажівці ГАЗ-66 для огляду району довжиною майже 90 кілометрів. Ви відвідаєте різні надсекретні військові об'єк</w:t>
      </w:r>
      <w:r>
        <w:rPr>
          <w:rFonts w:ascii="Times New Roman" w:hAnsi="Times New Roman" w:cs="Times New Roman"/>
          <w:sz w:val="28"/>
          <w:szCs w:val="28"/>
          <w:lang w:val="uk-UA"/>
        </w:rPr>
        <w:t>ти, в тому числі найзагадковішу «старлет»</w:t>
      </w:r>
      <w:r w:rsidRPr="00216095">
        <w:rPr>
          <w:rFonts w:ascii="Times New Roman" w:hAnsi="Times New Roman" w:cs="Times New Roman"/>
          <w:sz w:val="28"/>
          <w:szCs w:val="28"/>
          <w:lang w:val="uk-UA"/>
        </w:rPr>
        <w:t>, яка перехопила радіосигнали і телефонні дзвінки НАТО і є восьмим за величиною радіотелескопом у світі. Польща також пропонує військові візити. Наприклад, фортеця Осовець щорічно відвідують понад 47 000 туристів. Стара радянська пошта, що з'явилася на території країни після 1945 року, відновлюється і використовується як туристичний об'єкт.</w:t>
      </w:r>
    </w:p>
    <w:p w:rsidR="00344709" w:rsidRDefault="00344709" w:rsidP="00344709">
      <w:pPr>
        <w:spacing w:after="0" w:line="360" w:lineRule="auto"/>
        <w:ind w:firstLine="709"/>
        <w:jc w:val="both"/>
        <w:rPr>
          <w:rFonts w:ascii="Times New Roman" w:hAnsi="Times New Roman" w:cs="Times New Roman"/>
          <w:sz w:val="28"/>
          <w:szCs w:val="28"/>
          <w:lang w:val="uk-UA"/>
        </w:rPr>
      </w:pPr>
    </w:p>
    <w:p w:rsidR="00344709" w:rsidRPr="00285CE0" w:rsidRDefault="00344709" w:rsidP="00344709">
      <w:pPr>
        <w:spacing w:after="0" w:line="360" w:lineRule="auto"/>
        <w:ind w:firstLine="709"/>
        <w:jc w:val="both"/>
        <w:rPr>
          <w:rFonts w:ascii="Times New Roman" w:hAnsi="Times New Roman" w:cs="Times New Roman"/>
          <w:sz w:val="28"/>
          <w:szCs w:val="28"/>
          <w:lang w:val="ru-RU"/>
        </w:rPr>
      </w:pPr>
      <w:r w:rsidRPr="00AA7281">
        <w:rPr>
          <w:rFonts w:ascii="Times New Roman" w:hAnsi="Times New Roman" w:cs="Times New Roman"/>
          <w:sz w:val="28"/>
          <w:szCs w:val="28"/>
          <w:lang w:val="uk-UA"/>
        </w:rPr>
        <w:t xml:space="preserve">В Ізраїлі всім пропонують дещо інший спосіб розваги: ​​життя в армії і участь в програмах військової підготовки. Кожен може за тиждень дізнатися все реалії </w:t>
      </w:r>
      <w:r>
        <w:rPr>
          <w:rFonts w:ascii="Times New Roman" w:hAnsi="Times New Roman" w:cs="Times New Roman"/>
          <w:sz w:val="28"/>
          <w:szCs w:val="28"/>
          <w:lang w:val="uk-UA"/>
        </w:rPr>
        <w:t xml:space="preserve">життя солдата. У Хевроні </w:t>
      </w:r>
      <w:r w:rsidRPr="00AA7281">
        <w:rPr>
          <w:rFonts w:ascii="Times New Roman" w:hAnsi="Times New Roman" w:cs="Times New Roman"/>
          <w:sz w:val="28"/>
          <w:szCs w:val="28"/>
          <w:lang w:val="uk-UA"/>
        </w:rPr>
        <w:t>відчайдушні туристи-добровольці запрошуються для участі в антитерористичній опера</w:t>
      </w:r>
      <w:r>
        <w:rPr>
          <w:rFonts w:ascii="Times New Roman" w:hAnsi="Times New Roman" w:cs="Times New Roman"/>
          <w:sz w:val="28"/>
          <w:szCs w:val="28"/>
          <w:lang w:val="uk-UA"/>
        </w:rPr>
        <w:t>ції. Для початку екстремали</w:t>
      </w:r>
      <w:r w:rsidRPr="00AA7281">
        <w:rPr>
          <w:rFonts w:ascii="Times New Roman" w:hAnsi="Times New Roman" w:cs="Times New Roman"/>
          <w:sz w:val="28"/>
          <w:szCs w:val="28"/>
          <w:lang w:val="uk-UA"/>
        </w:rPr>
        <w:t xml:space="preserve"> освоюють основи управління військовою технікою, зокрема танком </w:t>
      </w:r>
      <w:r>
        <w:rPr>
          <w:rFonts w:ascii="Times New Roman" w:hAnsi="Times New Roman" w:cs="Times New Roman"/>
          <w:sz w:val="28"/>
          <w:szCs w:val="28"/>
          <w:lang w:val="uk-UA"/>
        </w:rPr>
        <w:t>«</w:t>
      </w:r>
      <w:r w:rsidRPr="00AA7281">
        <w:rPr>
          <w:rFonts w:ascii="Times New Roman" w:hAnsi="Times New Roman" w:cs="Times New Roman"/>
          <w:sz w:val="28"/>
          <w:szCs w:val="28"/>
          <w:lang w:val="uk-UA"/>
        </w:rPr>
        <w:t>Mercano</w:t>
      </w:r>
      <w:r>
        <w:rPr>
          <w:rFonts w:ascii="Times New Roman" w:hAnsi="Times New Roman" w:cs="Times New Roman"/>
          <w:sz w:val="28"/>
          <w:szCs w:val="28"/>
          <w:lang w:val="uk-UA"/>
        </w:rPr>
        <w:t>»</w:t>
      </w:r>
      <w:r w:rsidRPr="00AA7281">
        <w:rPr>
          <w:rFonts w:ascii="Times New Roman" w:hAnsi="Times New Roman" w:cs="Times New Roman"/>
          <w:sz w:val="28"/>
          <w:szCs w:val="28"/>
          <w:lang w:val="uk-UA"/>
        </w:rPr>
        <w:t xml:space="preserve"> і винищувачем </w:t>
      </w:r>
      <w:r>
        <w:rPr>
          <w:rFonts w:ascii="Times New Roman" w:hAnsi="Times New Roman" w:cs="Times New Roman"/>
          <w:sz w:val="28"/>
          <w:szCs w:val="28"/>
          <w:lang w:val="uk-UA"/>
        </w:rPr>
        <w:t>«</w:t>
      </w:r>
      <w:r w:rsidRPr="00AA7281">
        <w:rPr>
          <w:rFonts w:ascii="Times New Roman" w:hAnsi="Times New Roman" w:cs="Times New Roman"/>
          <w:sz w:val="28"/>
          <w:szCs w:val="28"/>
          <w:lang w:val="uk-UA"/>
        </w:rPr>
        <w:t>F-15</w:t>
      </w:r>
      <w:r>
        <w:rPr>
          <w:rFonts w:ascii="Times New Roman" w:hAnsi="Times New Roman" w:cs="Times New Roman"/>
          <w:sz w:val="28"/>
          <w:szCs w:val="28"/>
          <w:lang w:val="uk-UA"/>
        </w:rPr>
        <w:t>»</w:t>
      </w:r>
      <w:r w:rsidRPr="00AA7281">
        <w:rPr>
          <w:rFonts w:ascii="Times New Roman" w:hAnsi="Times New Roman" w:cs="Times New Roman"/>
          <w:sz w:val="28"/>
          <w:szCs w:val="28"/>
          <w:lang w:val="uk-UA"/>
        </w:rPr>
        <w:t>, а потім з</w:t>
      </w:r>
      <w:r>
        <w:rPr>
          <w:rFonts w:ascii="Times New Roman" w:hAnsi="Times New Roman" w:cs="Times New Roman"/>
          <w:sz w:val="28"/>
          <w:szCs w:val="28"/>
          <w:lang w:val="uk-UA"/>
        </w:rPr>
        <w:t>авершують вогневу підготовку УЗІ</w:t>
      </w:r>
      <w:r w:rsidRPr="00AA7281">
        <w:rPr>
          <w:rFonts w:ascii="Times New Roman" w:hAnsi="Times New Roman" w:cs="Times New Roman"/>
          <w:sz w:val="28"/>
          <w:szCs w:val="28"/>
          <w:lang w:val="uk-UA"/>
        </w:rPr>
        <w:t xml:space="preserve"> і М-16. Нарешті, вони закріплюють матеріал, що пройшов в навчальних боях: в імітованих ситуаціях </w:t>
      </w:r>
      <w:r w:rsidRPr="00AA7281">
        <w:rPr>
          <w:rFonts w:ascii="Times New Roman" w:hAnsi="Times New Roman" w:cs="Times New Roman"/>
          <w:sz w:val="28"/>
          <w:szCs w:val="28"/>
          <w:lang w:val="uk-UA"/>
        </w:rPr>
        <w:lastRenderedPageBreak/>
        <w:t>"новобранці" діляться на два ворожі та</w:t>
      </w:r>
      <w:r>
        <w:rPr>
          <w:rFonts w:ascii="Times New Roman" w:hAnsi="Times New Roman" w:cs="Times New Roman"/>
          <w:sz w:val="28"/>
          <w:szCs w:val="28"/>
          <w:lang w:val="uk-UA"/>
        </w:rPr>
        <w:t>бори і стріляють з пейнтбольної</w:t>
      </w:r>
      <w:r w:rsidRPr="00AA7281">
        <w:rPr>
          <w:rFonts w:ascii="Times New Roman" w:hAnsi="Times New Roman" w:cs="Times New Roman"/>
          <w:sz w:val="28"/>
          <w:szCs w:val="28"/>
          <w:lang w:val="uk-UA"/>
        </w:rPr>
        <w:t xml:space="preserve"> збр</w:t>
      </w:r>
      <w:r>
        <w:rPr>
          <w:rFonts w:ascii="Times New Roman" w:hAnsi="Times New Roman" w:cs="Times New Roman"/>
          <w:sz w:val="28"/>
          <w:szCs w:val="28"/>
          <w:lang w:val="uk-UA"/>
        </w:rPr>
        <w:t>ої. А після цього ви проведете н</w:t>
      </w:r>
      <w:r w:rsidRPr="00AA7281">
        <w:rPr>
          <w:rFonts w:ascii="Times New Roman" w:hAnsi="Times New Roman" w:cs="Times New Roman"/>
          <w:sz w:val="28"/>
          <w:szCs w:val="28"/>
          <w:lang w:val="uk-UA"/>
        </w:rPr>
        <w:t xml:space="preserve">ічний патруль по арабської території зі справжньою зброєю. У Росії, США та України є компанії, які можуть запропонувати життя в армії. У Росії такий "відпустку" коштує близько 3000 рублів (800 доларів США) в день за часткову ліжко, миску перлової крупи, військову підготовку і </w:t>
      </w:r>
      <w:r>
        <w:rPr>
          <w:rFonts w:ascii="Times New Roman" w:hAnsi="Times New Roman" w:cs="Times New Roman"/>
          <w:sz w:val="28"/>
          <w:szCs w:val="28"/>
          <w:lang w:val="uk-UA"/>
        </w:rPr>
        <w:t>легку форму</w:t>
      </w:r>
      <w:r w:rsidR="00285CE0" w:rsidRPr="00285CE0">
        <w:rPr>
          <w:rFonts w:ascii="Times New Roman" w:hAnsi="Times New Roman" w:cs="Times New Roman"/>
          <w:sz w:val="28"/>
          <w:szCs w:val="28"/>
          <w:lang w:val="ru-RU"/>
        </w:rPr>
        <w:t xml:space="preserve"> </w:t>
      </w:r>
      <w:r w:rsidRPr="00AA7281">
        <w:rPr>
          <w:rFonts w:ascii="Times New Roman" w:hAnsi="Times New Roman" w:cs="Times New Roman"/>
          <w:sz w:val="28"/>
          <w:szCs w:val="28"/>
          <w:lang w:val="uk-UA"/>
        </w:rPr>
        <w:t>[11]</w:t>
      </w:r>
      <w:r w:rsidR="00285CE0" w:rsidRPr="00285CE0">
        <w:rPr>
          <w:rFonts w:ascii="Times New Roman" w:hAnsi="Times New Roman" w:cs="Times New Roman"/>
          <w:sz w:val="28"/>
          <w:szCs w:val="28"/>
          <w:lang w:val="ru-RU"/>
        </w:rPr>
        <w:t>.</w:t>
      </w:r>
    </w:p>
    <w:p w:rsidR="00754F0E"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За допомогою методу SWOT була здійснена оцінка перспективи розвитку мілітарі-туризм</w:t>
      </w:r>
      <w:r w:rsidR="004F23FF">
        <w:rPr>
          <w:rFonts w:ascii="Times New Roman" w:hAnsi="Times New Roman" w:cs="Times New Roman"/>
          <w:sz w:val="28"/>
          <w:szCs w:val="28"/>
          <w:lang w:val="uk-UA"/>
        </w:rPr>
        <w:t>у</w:t>
      </w:r>
      <w:r w:rsidRPr="006407F2">
        <w:rPr>
          <w:rFonts w:ascii="Times New Roman" w:hAnsi="Times New Roman" w:cs="Times New Roman"/>
          <w:sz w:val="28"/>
          <w:szCs w:val="28"/>
          <w:lang w:val="uk-UA"/>
        </w:rPr>
        <w:t>, результати якого подано в табл.1.</w:t>
      </w:r>
    </w:p>
    <w:p w:rsidR="00754F0E" w:rsidRDefault="00754F0E" w:rsidP="00754F0E">
      <w:pPr>
        <w:spacing w:after="0" w:line="360" w:lineRule="auto"/>
        <w:ind w:firstLine="709"/>
        <w:jc w:val="both"/>
        <w:rPr>
          <w:rFonts w:ascii="Times New Roman" w:hAnsi="Times New Roman" w:cs="Times New Roman"/>
          <w:sz w:val="28"/>
          <w:szCs w:val="28"/>
          <w:lang w:val="uk-UA"/>
        </w:rPr>
      </w:pPr>
    </w:p>
    <w:p w:rsidR="00754F0E" w:rsidRPr="00ED212C" w:rsidRDefault="00754F0E" w:rsidP="00754F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F23F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D6A81">
        <w:rPr>
          <w:rFonts w:ascii="Times New Roman" w:hAnsi="Times New Roman" w:cs="Times New Roman"/>
          <w:sz w:val="28"/>
          <w:szCs w:val="28"/>
          <w:lang w:val="uk-UA"/>
        </w:rPr>
        <w:t>Таблиця 1.1</w:t>
      </w:r>
      <w:r w:rsidR="00ED212C">
        <w:rPr>
          <w:rFonts w:ascii="Times New Roman" w:hAnsi="Times New Roman" w:cs="Times New Roman"/>
          <w:sz w:val="28"/>
          <w:szCs w:val="28"/>
          <w:lang w:val="uk-UA"/>
        </w:rPr>
        <w:t xml:space="preserve"> </w:t>
      </w:r>
      <w:r w:rsidR="004F23FF">
        <w:rPr>
          <w:rFonts w:ascii="Times New Roman" w:hAnsi="Times New Roman" w:cs="Times New Roman"/>
          <w:sz w:val="28"/>
          <w:szCs w:val="28"/>
        </w:rPr>
        <w:t>SWOT</w:t>
      </w:r>
      <w:r w:rsidR="00ED212C">
        <w:rPr>
          <w:rFonts w:ascii="Times New Roman" w:hAnsi="Times New Roman" w:cs="Times New Roman"/>
          <w:sz w:val="28"/>
          <w:szCs w:val="28"/>
          <w:lang w:val="ru-RU"/>
        </w:rPr>
        <w:t>-а</w:t>
      </w:r>
      <w:r w:rsidR="00ED212C">
        <w:rPr>
          <w:rFonts w:ascii="Times New Roman" w:hAnsi="Times New Roman" w:cs="Times New Roman"/>
          <w:sz w:val="28"/>
          <w:szCs w:val="28"/>
          <w:lang w:val="uk-UA"/>
        </w:rPr>
        <w:t>наліз</w:t>
      </w:r>
    </w:p>
    <w:p w:rsidR="004F23FF" w:rsidRDefault="004F23FF" w:rsidP="00754F0E">
      <w:pPr>
        <w:spacing w:after="0" w:line="360" w:lineRule="auto"/>
        <w:ind w:firstLine="709"/>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4051"/>
        <w:gridCol w:w="4051"/>
      </w:tblGrid>
      <w:tr w:rsidR="004F23FF" w:rsidRPr="00784B3C" w:rsidTr="000E3E0B">
        <w:trPr>
          <w:trHeight w:val="1099"/>
        </w:trPr>
        <w:tc>
          <w:tcPr>
            <w:tcW w:w="4051" w:type="dxa"/>
          </w:tcPr>
          <w:p w:rsidR="004F23FF" w:rsidRDefault="004F23FF" w:rsidP="000E3E0B">
            <w:pPr>
              <w:rPr>
                <w:rFonts w:ascii="Times New Roman" w:hAnsi="Times New Roman" w:cs="Times New Roman"/>
                <w:sz w:val="28"/>
                <w:szCs w:val="28"/>
                <w:lang w:val="uk-UA"/>
              </w:rPr>
            </w:pPr>
            <w:r w:rsidRPr="00FB2D90">
              <w:rPr>
                <w:rFonts w:ascii="Times New Roman" w:hAnsi="Times New Roman" w:cs="Times New Roman"/>
                <w:b/>
                <w:sz w:val="28"/>
                <w:szCs w:val="28"/>
                <w:lang w:val="uk-UA"/>
              </w:rPr>
              <w:t>Сильні сторони</w:t>
            </w:r>
            <w:r w:rsidRPr="006407F2">
              <w:rPr>
                <w:rFonts w:ascii="Times New Roman" w:hAnsi="Times New Roman" w:cs="Times New Roman"/>
                <w:sz w:val="28"/>
                <w:szCs w:val="28"/>
                <w:lang w:val="uk-UA"/>
              </w:rPr>
              <w:t xml:space="preserve"> </w:t>
            </w:r>
          </w:p>
          <w:p w:rsidR="004F23FF" w:rsidRDefault="004F23FF" w:rsidP="000E3E0B">
            <w:pPr>
              <w:rPr>
                <w:lang w:val="uk-UA"/>
              </w:rPr>
            </w:pPr>
            <w:r w:rsidRPr="006407F2">
              <w:rPr>
                <w:rFonts w:ascii="Times New Roman" w:hAnsi="Times New Roman" w:cs="Times New Roman"/>
                <w:sz w:val="28"/>
                <w:szCs w:val="28"/>
                <w:lang w:val="uk-UA"/>
              </w:rPr>
              <w:t>(</w:t>
            </w:r>
            <w:r w:rsidRPr="006407F2">
              <w:rPr>
                <w:rFonts w:ascii="Times New Roman" w:hAnsi="Times New Roman" w:cs="Times New Roman"/>
                <w:sz w:val="28"/>
                <w:szCs w:val="28"/>
              </w:rPr>
              <w:t>strengths</w:t>
            </w:r>
            <w:r w:rsidRPr="006407F2">
              <w:rPr>
                <w:rFonts w:ascii="Times New Roman" w:hAnsi="Times New Roman" w:cs="Times New Roman"/>
                <w:sz w:val="28"/>
                <w:szCs w:val="28"/>
                <w:lang w:val="uk-UA"/>
              </w:rPr>
              <w:t>): збереження військових об’єктів, які становлять інтерес для розвитку мілітарі-туризму, наявність та можливість використання полігонів, військової техніки та обладнання, тренування професійних кадрів у військовій справі, які можуть бути задіяні у війському туризмі;</w:t>
            </w:r>
          </w:p>
        </w:tc>
        <w:tc>
          <w:tcPr>
            <w:tcW w:w="4051" w:type="dxa"/>
          </w:tcPr>
          <w:p w:rsidR="004F23FF" w:rsidRDefault="004F23FF" w:rsidP="000E3E0B">
            <w:pPr>
              <w:rPr>
                <w:lang w:val="uk-UA"/>
              </w:rPr>
            </w:pPr>
            <w:r w:rsidRPr="00FB2D90">
              <w:rPr>
                <w:rFonts w:ascii="Times New Roman" w:hAnsi="Times New Roman" w:cs="Times New Roman"/>
                <w:b/>
                <w:sz w:val="28"/>
                <w:szCs w:val="28"/>
                <w:lang w:val="uk-UA"/>
              </w:rPr>
              <w:t>Шанси</w:t>
            </w:r>
            <w:r w:rsidRPr="006407F2">
              <w:rPr>
                <w:rFonts w:ascii="Times New Roman" w:hAnsi="Times New Roman" w:cs="Times New Roman"/>
                <w:sz w:val="28"/>
                <w:szCs w:val="28"/>
                <w:lang w:val="uk-UA"/>
              </w:rPr>
              <w:t xml:space="preserve"> (</w:t>
            </w:r>
            <w:r w:rsidRPr="006407F2">
              <w:rPr>
                <w:rFonts w:ascii="Times New Roman" w:hAnsi="Times New Roman" w:cs="Times New Roman"/>
                <w:sz w:val="28"/>
                <w:szCs w:val="28"/>
              </w:rPr>
              <w:t>opportunities</w:t>
            </w:r>
            <w:r w:rsidRPr="006407F2">
              <w:rPr>
                <w:rFonts w:ascii="Times New Roman" w:hAnsi="Times New Roman" w:cs="Times New Roman"/>
                <w:sz w:val="28"/>
                <w:szCs w:val="28"/>
                <w:lang w:val="uk-UA"/>
              </w:rPr>
              <w:t>): зростання зацікавленості у розвитку мілітарі-туризму у країні, підтримка військового-туризму колишніми військовими службовцями та місцевими туристичними компаніями, створення клубів по наданню спеціальних послуг з мілітарі-відпочинку;</w:t>
            </w:r>
          </w:p>
        </w:tc>
      </w:tr>
      <w:tr w:rsidR="004F23FF" w:rsidRPr="00784B3C" w:rsidTr="000E3E0B">
        <w:trPr>
          <w:trHeight w:val="1030"/>
        </w:trPr>
        <w:tc>
          <w:tcPr>
            <w:tcW w:w="4051" w:type="dxa"/>
          </w:tcPr>
          <w:p w:rsidR="004F23FF" w:rsidRDefault="004F23FF" w:rsidP="000E3E0B">
            <w:pPr>
              <w:rPr>
                <w:lang w:val="uk-UA"/>
              </w:rPr>
            </w:pPr>
            <w:r w:rsidRPr="00FB2D90">
              <w:rPr>
                <w:rFonts w:ascii="Times New Roman" w:hAnsi="Times New Roman" w:cs="Times New Roman"/>
                <w:b/>
                <w:sz w:val="28"/>
                <w:szCs w:val="28"/>
                <w:lang w:val="uk-UA"/>
              </w:rPr>
              <w:t>Слабкі сторони</w:t>
            </w:r>
            <w:r w:rsidRPr="006407F2">
              <w:rPr>
                <w:rFonts w:ascii="Times New Roman" w:hAnsi="Times New Roman" w:cs="Times New Roman"/>
                <w:sz w:val="28"/>
                <w:szCs w:val="28"/>
                <w:lang w:val="uk-UA"/>
              </w:rPr>
              <w:t xml:space="preserve"> (</w:t>
            </w:r>
            <w:r w:rsidRPr="006407F2">
              <w:rPr>
                <w:rFonts w:ascii="Times New Roman" w:hAnsi="Times New Roman" w:cs="Times New Roman"/>
                <w:sz w:val="28"/>
                <w:szCs w:val="28"/>
              </w:rPr>
              <w:t>weaknesses</w:t>
            </w:r>
            <w:r w:rsidRPr="006407F2">
              <w:rPr>
                <w:rFonts w:ascii="Times New Roman" w:hAnsi="Times New Roman" w:cs="Times New Roman"/>
                <w:sz w:val="28"/>
                <w:szCs w:val="28"/>
                <w:lang w:val="uk-UA"/>
              </w:rPr>
              <w:t>): недоступність та заборона відвідування окремих не функціонуючих об’єктів, слабке технічне оснащення об’єктів, відсутність фінансових засобів та інвестицій для розвитку галузі, відсутність законодавства у сфері військового туризму, висока вартість мілітарі-турів</w:t>
            </w:r>
          </w:p>
        </w:tc>
        <w:tc>
          <w:tcPr>
            <w:tcW w:w="4051" w:type="dxa"/>
          </w:tcPr>
          <w:p w:rsidR="004F23FF" w:rsidRDefault="004F23FF" w:rsidP="000E3E0B">
            <w:pPr>
              <w:rPr>
                <w:lang w:val="uk-UA"/>
              </w:rPr>
            </w:pPr>
            <w:r w:rsidRPr="00FB2D90">
              <w:rPr>
                <w:rFonts w:ascii="Times New Roman" w:hAnsi="Times New Roman" w:cs="Times New Roman"/>
                <w:b/>
                <w:sz w:val="28"/>
                <w:szCs w:val="28"/>
                <w:lang w:val="uk-UA"/>
              </w:rPr>
              <w:t>Загрози</w:t>
            </w:r>
            <w:r w:rsidRPr="006407F2">
              <w:rPr>
                <w:rFonts w:ascii="Times New Roman" w:hAnsi="Times New Roman" w:cs="Times New Roman"/>
                <w:sz w:val="28"/>
                <w:szCs w:val="28"/>
                <w:lang w:val="uk-UA"/>
              </w:rPr>
              <w:t xml:space="preserve"> (</w:t>
            </w:r>
            <w:r w:rsidRPr="006407F2">
              <w:rPr>
                <w:rFonts w:ascii="Times New Roman" w:hAnsi="Times New Roman" w:cs="Times New Roman"/>
                <w:sz w:val="28"/>
                <w:szCs w:val="28"/>
              </w:rPr>
              <w:t>threats</w:t>
            </w:r>
            <w:r w:rsidRPr="006407F2">
              <w:rPr>
                <w:rFonts w:ascii="Times New Roman" w:hAnsi="Times New Roman" w:cs="Times New Roman"/>
                <w:sz w:val="28"/>
                <w:szCs w:val="28"/>
                <w:lang w:val="uk-UA"/>
              </w:rPr>
              <w:t>): неприйняття наукової програми розвитку військового туризму, збереження відсутності законодавчої політика держави та регулювання розвитку цієї галузі, відсутність інвестицій, конкуренція інших держав, збереження несприятливих норм податкової політики для ведення малого бізнесу у країні.</w:t>
            </w:r>
          </w:p>
        </w:tc>
      </w:tr>
    </w:tbl>
    <w:p w:rsidR="009B52AA" w:rsidRDefault="009B52AA" w:rsidP="004F23FF">
      <w:pPr>
        <w:spacing w:after="0" w:line="360" w:lineRule="auto"/>
        <w:jc w:val="both"/>
        <w:rPr>
          <w:rFonts w:ascii="Times New Roman" w:hAnsi="Times New Roman" w:cs="Times New Roman"/>
          <w:sz w:val="28"/>
          <w:szCs w:val="28"/>
          <w:lang w:val="uk-UA"/>
        </w:rPr>
      </w:pPr>
    </w:p>
    <w:p w:rsidR="009B52AA" w:rsidRDefault="009B52AA" w:rsidP="004F23FF">
      <w:pPr>
        <w:spacing w:after="0" w:line="360" w:lineRule="auto"/>
        <w:ind w:firstLine="709"/>
        <w:jc w:val="both"/>
        <w:rPr>
          <w:rFonts w:ascii="Times New Roman" w:hAnsi="Times New Roman" w:cs="Times New Roman"/>
          <w:sz w:val="28"/>
          <w:szCs w:val="28"/>
          <w:lang w:val="uk-UA"/>
        </w:rPr>
      </w:pPr>
      <w:r w:rsidRPr="0075676F">
        <w:rPr>
          <w:rFonts w:ascii="Times New Roman" w:hAnsi="Times New Roman" w:cs="Times New Roman"/>
          <w:sz w:val="28"/>
          <w:szCs w:val="28"/>
          <w:lang w:val="uk-UA"/>
        </w:rPr>
        <w:t>Ще одна складова військового туризму - "жива історія", історична реконструкція бойових дій. З усіх елементів військового туризму цей компонент є найбільш поширеним і популярним. Європа найбільш активна в цій області і постійно проводить різні історичні реконструкції та фестивалі. Наприклад, в Англії є реконструкції на тему середньовічних боїв</w:t>
      </w:r>
      <w:r>
        <w:rPr>
          <w:rFonts w:ascii="Times New Roman" w:hAnsi="Times New Roman" w:cs="Times New Roman"/>
          <w:sz w:val="28"/>
          <w:szCs w:val="28"/>
          <w:lang w:val="uk-UA"/>
        </w:rPr>
        <w:t xml:space="preserve">, битв світових війн. У Франції в Карантанія існує </w:t>
      </w:r>
      <w:r w:rsidRPr="0075676F">
        <w:rPr>
          <w:rFonts w:ascii="Times New Roman" w:hAnsi="Times New Roman" w:cs="Times New Roman"/>
          <w:sz w:val="28"/>
          <w:szCs w:val="28"/>
          <w:lang w:val="uk-UA"/>
        </w:rPr>
        <w:t xml:space="preserve">військова реконструкція. Кращим прикладом військової реконструкції є дії на полі </w:t>
      </w:r>
      <w:r>
        <w:rPr>
          <w:rFonts w:ascii="Times New Roman" w:hAnsi="Times New Roman" w:cs="Times New Roman"/>
          <w:sz w:val="28"/>
          <w:szCs w:val="28"/>
          <w:lang w:val="uk-UA"/>
        </w:rPr>
        <w:t>«</w:t>
      </w:r>
      <w:r w:rsidRPr="0075676F">
        <w:rPr>
          <w:rFonts w:ascii="Times New Roman" w:hAnsi="Times New Roman" w:cs="Times New Roman"/>
          <w:sz w:val="28"/>
          <w:szCs w:val="28"/>
          <w:lang w:val="uk-UA"/>
        </w:rPr>
        <w:t>битви при Геттисберге</w:t>
      </w:r>
      <w:r>
        <w:rPr>
          <w:rFonts w:ascii="Times New Roman" w:hAnsi="Times New Roman" w:cs="Times New Roman"/>
          <w:sz w:val="28"/>
          <w:szCs w:val="28"/>
          <w:lang w:val="uk-UA"/>
        </w:rPr>
        <w:t>»</w:t>
      </w:r>
      <w:r w:rsidRPr="0075676F">
        <w:rPr>
          <w:rFonts w:ascii="Times New Roman" w:hAnsi="Times New Roman" w:cs="Times New Roman"/>
          <w:sz w:val="28"/>
          <w:szCs w:val="28"/>
          <w:lang w:val="uk-UA"/>
        </w:rPr>
        <w:t xml:space="preserve"> в США-одне з головних подій Громадянської війни 1863-1865 рр. У т</w:t>
      </w:r>
      <w:r>
        <w:rPr>
          <w:rFonts w:ascii="Times New Roman" w:hAnsi="Times New Roman" w:cs="Times New Roman"/>
          <w:sz w:val="28"/>
          <w:szCs w:val="28"/>
          <w:lang w:val="uk-UA"/>
        </w:rPr>
        <w:t>аборі відтворюються події війн п</w:t>
      </w:r>
      <w:r w:rsidRPr="0075676F">
        <w:rPr>
          <w:rFonts w:ascii="Times New Roman" w:hAnsi="Times New Roman" w:cs="Times New Roman"/>
          <w:sz w:val="28"/>
          <w:szCs w:val="28"/>
          <w:lang w:val="uk-UA"/>
        </w:rPr>
        <w:t xml:space="preserve">івночі </w:t>
      </w:r>
      <w:r>
        <w:rPr>
          <w:rFonts w:ascii="Times New Roman" w:hAnsi="Times New Roman" w:cs="Times New Roman"/>
          <w:sz w:val="28"/>
          <w:szCs w:val="28"/>
          <w:lang w:val="uk-UA"/>
        </w:rPr>
        <w:t>і п</w:t>
      </w:r>
      <w:r w:rsidRPr="0075676F">
        <w:rPr>
          <w:rFonts w:ascii="Times New Roman" w:hAnsi="Times New Roman" w:cs="Times New Roman"/>
          <w:sz w:val="28"/>
          <w:szCs w:val="28"/>
          <w:lang w:val="uk-UA"/>
        </w:rPr>
        <w:t xml:space="preserve">івдня, битви перемежовуються навчальними майстернями, танцями під живу музику. У Польщі реконструюється "Грюнвальдська битва", в якій зібрано понад 1000 чоловік. В ході цієї реконструкції (з 2003 року) її пропускна здатність зросла настільки, що в 2007 році сюди прибуло понад 100 000 туристів. Щорічно в Росії проходить майже два десятка великих військово-історичних реконструкцій бойових дій. З 2007 року адміністрація Калінінградської області організувала на своїй території два фестивалі: фестиваль військової історії, присвячений </w:t>
      </w:r>
      <w:r>
        <w:rPr>
          <w:rFonts w:ascii="Times New Roman" w:hAnsi="Times New Roman" w:cs="Times New Roman"/>
          <w:sz w:val="28"/>
          <w:szCs w:val="28"/>
          <w:lang w:val="uk-UA"/>
        </w:rPr>
        <w:t>«</w:t>
      </w:r>
      <w:r w:rsidRPr="0075676F">
        <w:rPr>
          <w:rFonts w:ascii="Times New Roman" w:hAnsi="Times New Roman" w:cs="Times New Roman"/>
          <w:sz w:val="28"/>
          <w:szCs w:val="28"/>
          <w:lang w:val="uk-UA"/>
        </w:rPr>
        <w:t>нападу на Кенігсберг</w:t>
      </w:r>
      <w:r>
        <w:rPr>
          <w:rFonts w:ascii="Times New Roman" w:hAnsi="Times New Roman" w:cs="Times New Roman"/>
          <w:sz w:val="28"/>
          <w:szCs w:val="28"/>
          <w:lang w:val="uk-UA"/>
        </w:rPr>
        <w:t>»</w:t>
      </w:r>
      <w:r w:rsidRPr="0075676F">
        <w:rPr>
          <w:rFonts w:ascii="Times New Roman" w:hAnsi="Times New Roman" w:cs="Times New Roman"/>
          <w:sz w:val="28"/>
          <w:szCs w:val="28"/>
          <w:lang w:val="uk-UA"/>
        </w:rPr>
        <w:t xml:space="preserve"> (1945 рік) в Калінінграді, і міжнародну військово-історичну кампанію "Війна і мир", яка відзначає </w:t>
      </w:r>
      <w:r>
        <w:rPr>
          <w:rFonts w:ascii="Times New Roman" w:hAnsi="Times New Roman" w:cs="Times New Roman"/>
          <w:sz w:val="28"/>
          <w:szCs w:val="28"/>
          <w:lang w:val="uk-UA"/>
        </w:rPr>
        <w:t>«</w:t>
      </w:r>
      <w:r w:rsidRPr="0075676F">
        <w:rPr>
          <w:rFonts w:ascii="Times New Roman" w:hAnsi="Times New Roman" w:cs="Times New Roman"/>
          <w:sz w:val="28"/>
          <w:szCs w:val="28"/>
          <w:lang w:val="uk-UA"/>
        </w:rPr>
        <w:t>200-річчя Тільзітського миру</w:t>
      </w:r>
      <w:r>
        <w:rPr>
          <w:rFonts w:ascii="Times New Roman" w:hAnsi="Times New Roman" w:cs="Times New Roman"/>
          <w:sz w:val="28"/>
          <w:szCs w:val="28"/>
          <w:lang w:val="uk-UA"/>
        </w:rPr>
        <w:t>»</w:t>
      </w:r>
      <w:r w:rsidRPr="0075676F">
        <w:rPr>
          <w:rFonts w:ascii="Times New Roman" w:hAnsi="Times New Roman" w:cs="Times New Roman"/>
          <w:sz w:val="28"/>
          <w:szCs w:val="28"/>
          <w:lang w:val="uk-UA"/>
        </w:rPr>
        <w:t>. Ще один примітний приклад-історико-військово-туристичний комплекс на Бородінському полі. Росіяни активно просувають тему 1812</w:t>
      </w:r>
      <w:r>
        <w:rPr>
          <w:rFonts w:ascii="Times New Roman" w:hAnsi="Times New Roman" w:cs="Times New Roman"/>
          <w:sz w:val="28"/>
          <w:szCs w:val="28"/>
          <w:lang w:val="uk-UA"/>
        </w:rPr>
        <w:t xml:space="preserve"> року</w:t>
      </w:r>
      <w:r w:rsidRPr="0075676F">
        <w:rPr>
          <w:rFonts w:ascii="Times New Roman" w:hAnsi="Times New Roman" w:cs="Times New Roman"/>
          <w:sz w:val="28"/>
          <w:szCs w:val="28"/>
          <w:lang w:val="uk-UA"/>
        </w:rPr>
        <w:t xml:space="preserve"> як популярний бренд, який привертає увагу любителів історії та поціновувачів гучних шоу з усього світу. Туристами користуються популяр</w:t>
      </w:r>
      <w:r>
        <w:rPr>
          <w:rFonts w:ascii="Times New Roman" w:hAnsi="Times New Roman" w:cs="Times New Roman"/>
          <w:sz w:val="28"/>
          <w:szCs w:val="28"/>
          <w:lang w:val="uk-UA"/>
        </w:rPr>
        <w:t>ністю так звані військові готелі</w:t>
      </w:r>
      <w:r w:rsidRPr="0075676F">
        <w:rPr>
          <w:rFonts w:ascii="Times New Roman" w:hAnsi="Times New Roman" w:cs="Times New Roman"/>
          <w:sz w:val="28"/>
          <w:szCs w:val="28"/>
          <w:lang w:val="uk-UA"/>
        </w:rPr>
        <w:t xml:space="preserve">. З часів Другої світової війни в швейцарських горах збереглося 13 000 укріплень. У бункерах було відкрито кілька готелів: дорогі готелі, такі як Клаустра в масиві Готтард на висоті 2500 метрів над рівнем моря, в готелі </w:t>
      </w:r>
      <w:r>
        <w:rPr>
          <w:rFonts w:ascii="Times New Roman" w:hAnsi="Times New Roman" w:cs="Times New Roman"/>
          <w:sz w:val="28"/>
          <w:szCs w:val="28"/>
          <w:lang w:val="uk-UA"/>
        </w:rPr>
        <w:t>«</w:t>
      </w:r>
      <w:r w:rsidRPr="0075676F">
        <w:rPr>
          <w:rFonts w:ascii="Times New Roman" w:hAnsi="Times New Roman" w:cs="Times New Roman"/>
          <w:sz w:val="28"/>
          <w:szCs w:val="28"/>
          <w:lang w:val="uk-UA"/>
        </w:rPr>
        <w:t>Zero Stars</w:t>
      </w:r>
      <w:r>
        <w:rPr>
          <w:rFonts w:ascii="Times New Roman" w:hAnsi="Times New Roman" w:cs="Times New Roman"/>
          <w:sz w:val="28"/>
          <w:szCs w:val="28"/>
          <w:lang w:val="uk-UA"/>
        </w:rPr>
        <w:t>»</w:t>
      </w:r>
      <w:r w:rsidRPr="0075676F">
        <w:rPr>
          <w:rFonts w:ascii="Times New Roman" w:hAnsi="Times New Roman" w:cs="Times New Roman"/>
          <w:sz w:val="28"/>
          <w:szCs w:val="28"/>
          <w:lang w:val="uk-UA"/>
        </w:rPr>
        <w:t xml:space="preserve"> в кантоні Санкт-Галлен. Подібні готелі існують в Чехії, Франції і США. У СНД немає військових готелів. В даний час на Україні існує тільки один військовий готель </w:t>
      </w:r>
      <w:r>
        <w:rPr>
          <w:rFonts w:ascii="Times New Roman" w:hAnsi="Times New Roman" w:cs="Times New Roman"/>
          <w:sz w:val="28"/>
          <w:szCs w:val="28"/>
          <w:lang w:val="uk-UA"/>
        </w:rPr>
        <w:t>«</w:t>
      </w:r>
      <w:r w:rsidRPr="0075676F">
        <w:rPr>
          <w:rFonts w:ascii="Times New Roman" w:hAnsi="Times New Roman" w:cs="Times New Roman"/>
          <w:sz w:val="28"/>
          <w:szCs w:val="28"/>
          <w:lang w:val="uk-UA"/>
        </w:rPr>
        <w:t>Gringoff</w:t>
      </w:r>
      <w:r>
        <w:rPr>
          <w:rFonts w:ascii="Times New Roman" w:hAnsi="Times New Roman" w:cs="Times New Roman"/>
          <w:sz w:val="28"/>
          <w:szCs w:val="28"/>
          <w:lang w:val="uk-UA"/>
        </w:rPr>
        <w:t>»</w:t>
      </w:r>
      <w:r w:rsidRPr="0075676F">
        <w:rPr>
          <w:rFonts w:ascii="Times New Roman" w:hAnsi="Times New Roman" w:cs="Times New Roman"/>
          <w:sz w:val="28"/>
          <w:szCs w:val="28"/>
          <w:lang w:val="uk-UA"/>
        </w:rPr>
        <w:t xml:space="preserve">, хоча потенціал таких об'єктів набагато більше, ніж в Швейцарії і США. Для всіх </w:t>
      </w:r>
      <w:r w:rsidRPr="0075676F">
        <w:rPr>
          <w:rFonts w:ascii="Times New Roman" w:hAnsi="Times New Roman" w:cs="Times New Roman"/>
          <w:sz w:val="28"/>
          <w:szCs w:val="28"/>
          <w:lang w:val="uk-UA"/>
        </w:rPr>
        <w:lastRenderedPageBreak/>
        <w:t xml:space="preserve">любителів військового туризму </w:t>
      </w:r>
      <w:r>
        <w:rPr>
          <w:rFonts w:ascii="Times New Roman" w:hAnsi="Times New Roman" w:cs="Times New Roman"/>
          <w:sz w:val="28"/>
          <w:szCs w:val="28"/>
          <w:lang w:val="uk-UA"/>
        </w:rPr>
        <w:t xml:space="preserve">існують </w:t>
      </w:r>
      <w:r w:rsidRPr="0075676F">
        <w:rPr>
          <w:rFonts w:ascii="Times New Roman" w:hAnsi="Times New Roman" w:cs="Times New Roman"/>
          <w:sz w:val="28"/>
          <w:szCs w:val="28"/>
          <w:lang w:val="uk-UA"/>
        </w:rPr>
        <w:t>різні сайти клубів військового туризму, туристичні агентства, журнали, онлайн-видання або регулярні ресурси, які</w:t>
      </w:r>
      <w:r>
        <w:rPr>
          <w:rFonts w:ascii="Times New Roman" w:hAnsi="Times New Roman" w:cs="Times New Roman"/>
          <w:sz w:val="28"/>
          <w:szCs w:val="28"/>
          <w:lang w:val="uk-UA"/>
        </w:rPr>
        <w:t xml:space="preserve"> просувають цей вид туризму. Одна з публікацій</w:t>
      </w:r>
      <w:r w:rsidRPr="0075676F">
        <w:rPr>
          <w:rFonts w:ascii="Times New Roman" w:hAnsi="Times New Roman" w:cs="Times New Roman"/>
          <w:sz w:val="28"/>
          <w:szCs w:val="28"/>
          <w:lang w:val="uk-UA"/>
        </w:rPr>
        <w:t xml:space="preserve"> видавалася в Сполученому Королівстві з 1998 по 2003 рік. Цей журнал видавався раз в два міся</w:t>
      </w:r>
      <w:r>
        <w:rPr>
          <w:rFonts w:ascii="Times New Roman" w:hAnsi="Times New Roman" w:cs="Times New Roman"/>
          <w:sz w:val="28"/>
          <w:szCs w:val="28"/>
          <w:lang w:val="uk-UA"/>
        </w:rPr>
        <w:t>ці і був присвячений вивченню</w:t>
      </w:r>
      <w:r w:rsidRPr="0075676F">
        <w:rPr>
          <w:rFonts w:ascii="Times New Roman" w:hAnsi="Times New Roman" w:cs="Times New Roman"/>
          <w:sz w:val="28"/>
          <w:szCs w:val="28"/>
          <w:lang w:val="uk-UA"/>
        </w:rPr>
        <w:t xml:space="preserve"> битв по всьому світу. Номер 1 становив 72 сторінки, причому більша частина була зосереджена на полях битв в Бельгії. В даний час дослідження підтверджують, що було опубліковано 26 номерів. Європейський путівник - це онлайн-ресурс, який описує різні пам'ятки </w:t>
      </w:r>
      <w:r>
        <w:rPr>
          <w:rFonts w:ascii="Times New Roman" w:hAnsi="Times New Roman" w:cs="Times New Roman"/>
          <w:sz w:val="28"/>
          <w:szCs w:val="28"/>
          <w:lang w:val="uk-UA"/>
        </w:rPr>
        <w:t>в галузі туризму. У ньому були</w:t>
      </w:r>
      <w:r w:rsidRPr="0075676F">
        <w:rPr>
          <w:rFonts w:ascii="Times New Roman" w:hAnsi="Times New Roman" w:cs="Times New Roman"/>
          <w:sz w:val="28"/>
          <w:szCs w:val="28"/>
          <w:lang w:val="uk-UA"/>
        </w:rPr>
        <w:t xml:space="preserve"> перераховані і представлені багато цікаві музеї та туристичні визначні пам'ятки, пов'язані з європейською військовою історією. </w:t>
      </w:r>
      <w:r w:rsidRPr="00313248">
        <w:rPr>
          <w:rFonts w:ascii="Times New Roman" w:hAnsi="Times New Roman" w:cs="Times New Roman"/>
          <w:sz w:val="28"/>
          <w:szCs w:val="28"/>
          <w:lang w:val="uk-UA"/>
        </w:rPr>
        <w:t xml:space="preserve">У таких музеях є танки, </w:t>
      </w:r>
      <w:r>
        <w:rPr>
          <w:rFonts w:ascii="Times New Roman" w:hAnsi="Times New Roman" w:cs="Times New Roman"/>
          <w:sz w:val="28"/>
          <w:szCs w:val="28"/>
          <w:lang w:val="uk-UA"/>
        </w:rPr>
        <w:t>гармати, це можуть бути музеї-бункери, форти</w:t>
      </w:r>
      <w:r w:rsidRPr="00313248">
        <w:rPr>
          <w:rFonts w:ascii="Times New Roman" w:hAnsi="Times New Roman" w:cs="Times New Roman"/>
          <w:sz w:val="28"/>
          <w:szCs w:val="28"/>
          <w:lang w:val="uk-UA"/>
        </w:rPr>
        <w:t xml:space="preserve">. </w:t>
      </w:r>
      <w:r w:rsidRPr="0075676F">
        <w:rPr>
          <w:rFonts w:ascii="Times New Roman" w:hAnsi="Times New Roman" w:cs="Times New Roman"/>
          <w:sz w:val="28"/>
          <w:szCs w:val="28"/>
          <w:lang w:val="uk-UA"/>
        </w:rPr>
        <w:t>Інформація також важлива, тому що кож</w:t>
      </w:r>
      <w:r>
        <w:rPr>
          <w:rFonts w:ascii="Times New Roman" w:hAnsi="Times New Roman" w:cs="Times New Roman"/>
          <w:sz w:val="28"/>
          <w:szCs w:val="28"/>
          <w:lang w:val="uk-UA"/>
        </w:rPr>
        <w:t xml:space="preserve">ен об'єкт має гіперпосилання на </w:t>
      </w:r>
      <w:r w:rsidRPr="0075676F">
        <w:rPr>
          <w:rFonts w:ascii="Times New Roman" w:hAnsi="Times New Roman" w:cs="Times New Roman"/>
          <w:sz w:val="28"/>
          <w:szCs w:val="28"/>
          <w:lang w:val="uk-UA"/>
        </w:rPr>
        <w:t xml:space="preserve">веб-сторінку, яка відображає музей або пам'ятник на супутниковій карті в режимі реального часу, надає інформацію про це і надає </w:t>
      </w:r>
      <w:r>
        <w:rPr>
          <w:rFonts w:ascii="Times New Roman" w:hAnsi="Times New Roman" w:cs="Times New Roman"/>
          <w:sz w:val="28"/>
          <w:szCs w:val="28"/>
          <w:lang w:val="uk-UA"/>
        </w:rPr>
        <w:t xml:space="preserve">її на </w:t>
      </w:r>
      <w:r w:rsidRPr="0075676F">
        <w:rPr>
          <w:rFonts w:ascii="Times New Roman" w:hAnsi="Times New Roman" w:cs="Times New Roman"/>
          <w:sz w:val="28"/>
          <w:szCs w:val="28"/>
          <w:lang w:val="uk-UA"/>
        </w:rPr>
        <w:t>електронну пошту.</w:t>
      </w:r>
    </w:p>
    <w:p w:rsidR="009B52AA" w:rsidRDefault="009B52AA" w:rsidP="00754F0E">
      <w:pPr>
        <w:spacing w:after="0" w:line="360" w:lineRule="auto"/>
        <w:jc w:val="both"/>
        <w:rPr>
          <w:rFonts w:ascii="Times New Roman" w:hAnsi="Times New Roman" w:cs="Times New Roman"/>
          <w:sz w:val="28"/>
          <w:szCs w:val="28"/>
          <w:lang w:val="uk-UA"/>
        </w:rPr>
      </w:pPr>
    </w:p>
    <w:p w:rsidR="00995E05" w:rsidRPr="002B2D9B" w:rsidRDefault="00E103DE" w:rsidP="002B2D9B">
      <w:pPr>
        <w:pStyle w:val="a3"/>
        <w:numPr>
          <w:ilvl w:val="1"/>
          <w:numId w:val="19"/>
        </w:numPr>
        <w:spacing w:after="0" w:line="360" w:lineRule="auto"/>
        <w:jc w:val="both"/>
        <w:rPr>
          <w:rFonts w:ascii="Times New Roman" w:hAnsi="Times New Roman" w:cs="Times New Roman"/>
          <w:b/>
          <w:sz w:val="28"/>
          <w:szCs w:val="28"/>
          <w:lang w:val="uk-UA"/>
        </w:rPr>
      </w:pPr>
      <w:r w:rsidRPr="009B52AA">
        <w:rPr>
          <w:rFonts w:ascii="Times New Roman" w:hAnsi="Times New Roman" w:cs="Times New Roman"/>
          <w:b/>
          <w:sz w:val="28"/>
          <w:szCs w:val="28"/>
          <w:lang w:val="uk-UA"/>
        </w:rPr>
        <w:t xml:space="preserve"> </w:t>
      </w:r>
      <w:r w:rsidR="00754F0E" w:rsidRPr="00EB121F">
        <w:rPr>
          <w:rFonts w:ascii="Times New Roman" w:hAnsi="Times New Roman" w:cs="Times New Roman"/>
          <w:b/>
          <w:sz w:val="28"/>
          <w:szCs w:val="28"/>
          <w:lang w:val="ru-RU"/>
        </w:rPr>
        <w:t>Особливості військово-історичного туризму</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3E2B84">
        <w:rPr>
          <w:rFonts w:ascii="Times New Roman" w:hAnsi="Times New Roman" w:cs="Times New Roman"/>
          <w:sz w:val="28"/>
          <w:szCs w:val="28"/>
          <w:lang w:val="uk-UA"/>
        </w:rPr>
        <w:t>Сучасний</w:t>
      </w:r>
      <w:r w:rsidRPr="006407F2">
        <w:rPr>
          <w:rFonts w:ascii="Times New Roman" w:hAnsi="Times New Roman" w:cs="Times New Roman"/>
          <w:sz w:val="28"/>
          <w:szCs w:val="28"/>
          <w:lang w:val="uk-UA"/>
        </w:rPr>
        <w:t xml:space="preserve"> туризм характеризується своїм різноманіттям. Новітнім видом туризму є військово-історичний туризм.</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Військово-історичний туризм в загальних рисах характеризується як: відвідування країни, де свого часу проходили війни або військові дії з метою ознайомлення з військовим потенціалом, з технікою даної країни, а в певних випадках перевірки своїх військових здібностей. Вид даного туризму також включає в себе: відвідування історичних пам'яток, стародавніх і найбільш важливих військових споруд, а також відвідування військової частини.</w:t>
      </w:r>
    </w:p>
    <w:p w:rsidR="00754F0E" w:rsidRPr="00995E05" w:rsidRDefault="00754F0E" w:rsidP="00754F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Військово-історичний </w:t>
      </w:r>
      <w:r w:rsidRPr="006407F2">
        <w:rPr>
          <w:rFonts w:ascii="Times New Roman" w:hAnsi="Times New Roman" w:cs="Times New Roman"/>
          <w:sz w:val="28"/>
          <w:szCs w:val="28"/>
          <w:lang w:val="uk-UA"/>
        </w:rPr>
        <w:t xml:space="preserve">туризм - це вид туризму, що має на увазі відвідування місць військових битв, пам'ятних меморіалів, музеїв історії та краєзнавства, для всіх зацікавлених світовою історією і культурою, а також для ветеранів, родичів загиблих воїнів; відвідування існуючих і історичних </w:t>
      </w:r>
      <w:r w:rsidRPr="006407F2">
        <w:rPr>
          <w:rFonts w:ascii="Times New Roman" w:hAnsi="Times New Roman" w:cs="Times New Roman"/>
          <w:sz w:val="28"/>
          <w:szCs w:val="28"/>
          <w:lang w:val="uk-UA"/>
        </w:rPr>
        <w:lastRenderedPageBreak/>
        <w:t>військових об'єктів і полігонів, бойових морських кораблів, підводних човнів, катання на військовій техніці, стрілянина з гвинтівок на полігонах і в тирах, участь у військових навчаннях і маневрах, фестивалях, відвідування ві</w:t>
      </w:r>
      <w:r w:rsidR="00995E05">
        <w:rPr>
          <w:rFonts w:ascii="Times New Roman" w:hAnsi="Times New Roman" w:cs="Times New Roman"/>
          <w:sz w:val="28"/>
          <w:szCs w:val="28"/>
          <w:lang w:val="uk-UA"/>
        </w:rPr>
        <w:t xml:space="preserve">йськових концтаборів і в'язниць </w:t>
      </w:r>
      <w:r w:rsidRPr="005F207D">
        <w:rPr>
          <w:rFonts w:ascii="Times New Roman" w:hAnsi="Times New Roman" w:cs="Times New Roman"/>
          <w:sz w:val="28"/>
          <w:szCs w:val="28"/>
          <w:lang w:val="uk-UA"/>
        </w:rPr>
        <w:t>[20]</w:t>
      </w:r>
      <w:r w:rsidR="00995E05" w:rsidRPr="00995E05">
        <w:rPr>
          <w:rFonts w:ascii="Times New Roman" w:hAnsi="Times New Roman" w:cs="Times New Roman"/>
          <w:sz w:val="28"/>
          <w:szCs w:val="28"/>
          <w:lang w:val="uk-UA"/>
        </w:rPr>
        <w:t>.</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Основними ф</w:t>
      </w:r>
      <w:r>
        <w:rPr>
          <w:rFonts w:ascii="Times New Roman" w:hAnsi="Times New Roman" w:cs="Times New Roman"/>
          <w:sz w:val="28"/>
          <w:szCs w:val="28"/>
          <w:lang w:val="uk-UA"/>
        </w:rPr>
        <w:t xml:space="preserve">ункціями військово-історичного </w:t>
      </w:r>
      <w:r w:rsidRPr="006407F2">
        <w:rPr>
          <w:rFonts w:ascii="Times New Roman" w:hAnsi="Times New Roman" w:cs="Times New Roman"/>
          <w:sz w:val="28"/>
          <w:szCs w:val="28"/>
          <w:lang w:val="uk-UA"/>
        </w:rPr>
        <w:t>туризму є культурно-пізнавальна і виховна.</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При проектуванні військово-історичних туристських маршрутів слід враховувати необхідність виконання наступних функцій:</w:t>
      </w:r>
    </w:p>
    <w:p w:rsidR="00754F0E" w:rsidRDefault="00754F0E" w:rsidP="00754F0E">
      <w:pPr>
        <w:pStyle w:val="a3"/>
        <w:numPr>
          <w:ilvl w:val="0"/>
          <w:numId w:val="1"/>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цілеспрямоване формування актуальних об'єктів туристського показу;</w:t>
      </w:r>
    </w:p>
    <w:p w:rsidR="00754F0E" w:rsidRDefault="00754F0E" w:rsidP="00754F0E">
      <w:pPr>
        <w:pStyle w:val="a3"/>
        <w:numPr>
          <w:ilvl w:val="0"/>
          <w:numId w:val="1"/>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створення образу туристської дестинації військово-історичного характеру;</w:t>
      </w:r>
    </w:p>
    <w:p w:rsidR="00754F0E" w:rsidRDefault="00754F0E" w:rsidP="00754F0E">
      <w:pPr>
        <w:pStyle w:val="a3"/>
        <w:numPr>
          <w:ilvl w:val="0"/>
          <w:numId w:val="1"/>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сприяння героїко-патріотичному вихованню громадян;</w:t>
      </w:r>
    </w:p>
    <w:p w:rsidR="00754F0E" w:rsidRPr="00681AC1" w:rsidRDefault="00754F0E" w:rsidP="00754F0E">
      <w:pPr>
        <w:pStyle w:val="a3"/>
        <w:numPr>
          <w:ilvl w:val="0"/>
          <w:numId w:val="1"/>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налагодження міжнародної міжкультурної комунікації.</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Адекватним військово-історичний туризм називають той, що базується на унікальних ресурсах місцевості, активно сприяє збереженню та раціональному використанню її військово-історичної спадщини.</w:t>
      </w:r>
    </w:p>
    <w:p w:rsidR="00754F0E" w:rsidRPr="00995E05" w:rsidRDefault="00754F0E" w:rsidP="00754F0E">
      <w:pPr>
        <w:spacing w:after="0" w:line="360" w:lineRule="auto"/>
        <w:ind w:firstLine="709"/>
        <w:jc w:val="both"/>
        <w:rPr>
          <w:rFonts w:ascii="Times New Roman" w:hAnsi="Times New Roman" w:cs="Times New Roman"/>
          <w:sz w:val="28"/>
          <w:szCs w:val="28"/>
        </w:rPr>
      </w:pPr>
      <w:r w:rsidRPr="006407F2">
        <w:rPr>
          <w:rFonts w:ascii="Times New Roman" w:hAnsi="Times New Roman" w:cs="Times New Roman"/>
          <w:sz w:val="28"/>
          <w:szCs w:val="28"/>
          <w:lang w:val="uk-UA"/>
        </w:rPr>
        <w:t>Кожен регіон має унікальну військово-історичну спадщину. Для визначення бази, необхідної для розвитку адекватного військово-історичного туризму в регіоні, слід відповісти на питання: «Якими ресурсами (військово-історичною спадщини) унікальна конкретна місцевість щодо інших територій?» і «Яким чином ресурси конкретної місцевості можуть бут</w:t>
      </w:r>
      <w:r w:rsidR="00995E05">
        <w:rPr>
          <w:rFonts w:ascii="Times New Roman" w:hAnsi="Times New Roman" w:cs="Times New Roman"/>
          <w:sz w:val="28"/>
          <w:szCs w:val="28"/>
          <w:lang w:val="uk-UA"/>
        </w:rPr>
        <w:t xml:space="preserve">и використані з метою туризму?» </w:t>
      </w:r>
      <w:r w:rsidRPr="0081071F">
        <w:rPr>
          <w:rFonts w:ascii="Times New Roman" w:hAnsi="Times New Roman" w:cs="Times New Roman"/>
          <w:sz w:val="28"/>
          <w:szCs w:val="28"/>
          <w:lang w:val="uk-UA"/>
        </w:rPr>
        <w:t>[7]</w:t>
      </w:r>
      <w:r w:rsidR="00995E05">
        <w:rPr>
          <w:rFonts w:ascii="Times New Roman" w:hAnsi="Times New Roman" w:cs="Times New Roman"/>
          <w:sz w:val="28"/>
          <w:szCs w:val="28"/>
        </w:rPr>
        <w:t>.</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Можна виділити чотири принципи військово-історичного туризму:</w:t>
      </w:r>
    </w:p>
    <w:p w:rsidR="00754F0E" w:rsidRDefault="00754F0E" w:rsidP="00754F0E">
      <w:pPr>
        <w:pStyle w:val="a3"/>
        <w:numPr>
          <w:ilvl w:val="0"/>
          <w:numId w:val="2"/>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активне сприяння в збереженні військово-історичної спадщини місцевості;</w:t>
      </w:r>
    </w:p>
    <w:p w:rsidR="00754F0E" w:rsidRDefault="00754F0E" w:rsidP="00754F0E">
      <w:pPr>
        <w:pStyle w:val="a3"/>
        <w:numPr>
          <w:ilvl w:val="0"/>
          <w:numId w:val="2"/>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підкреслення і виділення унікальності спадщини місцевості щодо інших регіонів з точки зору військової історії;</w:t>
      </w:r>
    </w:p>
    <w:p w:rsidR="00754F0E" w:rsidRDefault="00754F0E" w:rsidP="00754F0E">
      <w:pPr>
        <w:pStyle w:val="a3"/>
        <w:numPr>
          <w:ilvl w:val="0"/>
          <w:numId w:val="2"/>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lastRenderedPageBreak/>
        <w:t>створення у місцевого населення почуття гордості і відпові</w:t>
      </w:r>
      <w:r>
        <w:rPr>
          <w:rFonts w:ascii="Times New Roman" w:hAnsi="Times New Roman" w:cs="Times New Roman"/>
          <w:sz w:val="28"/>
          <w:szCs w:val="28"/>
          <w:lang w:val="uk-UA"/>
        </w:rPr>
        <w:t>дальності за унікальну військову-історичну спадщину</w:t>
      </w:r>
      <w:r w:rsidRPr="00681AC1">
        <w:rPr>
          <w:rFonts w:ascii="Times New Roman" w:hAnsi="Times New Roman" w:cs="Times New Roman"/>
          <w:sz w:val="28"/>
          <w:szCs w:val="28"/>
          <w:lang w:val="uk-UA"/>
        </w:rPr>
        <w:t>;</w:t>
      </w:r>
    </w:p>
    <w:p w:rsidR="00754F0E" w:rsidRPr="00681AC1" w:rsidRDefault="00754F0E" w:rsidP="00754F0E">
      <w:pPr>
        <w:pStyle w:val="a3"/>
        <w:numPr>
          <w:ilvl w:val="0"/>
          <w:numId w:val="2"/>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розробка програми розвитку туризму на</w:t>
      </w:r>
      <w:r>
        <w:rPr>
          <w:rFonts w:ascii="Times New Roman" w:hAnsi="Times New Roman" w:cs="Times New Roman"/>
          <w:sz w:val="28"/>
          <w:szCs w:val="28"/>
          <w:lang w:val="uk-UA"/>
        </w:rPr>
        <w:t xml:space="preserve"> основі використання унікальної</w:t>
      </w:r>
      <w:r w:rsidRPr="00681AC1">
        <w:rPr>
          <w:rFonts w:ascii="Times New Roman" w:hAnsi="Times New Roman" w:cs="Times New Roman"/>
          <w:sz w:val="28"/>
          <w:szCs w:val="28"/>
          <w:lang w:val="uk-UA"/>
        </w:rPr>
        <w:t xml:space="preserve"> військово-історичної спадщини місцевості.</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В рамках соціокультурної діяльності військово-історичний туризм можна представити у вигляді трьох рівнів:</w:t>
      </w:r>
    </w:p>
    <w:p w:rsidR="00754F0E" w:rsidRPr="00681AC1" w:rsidRDefault="00754F0E" w:rsidP="00754F0E">
      <w:pPr>
        <w:pStyle w:val="a3"/>
        <w:numPr>
          <w:ilvl w:val="0"/>
          <w:numId w:val="4"/>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Предметно-просторове оточення людини: пам'ятники військовим подіям, архітектура поселень, які брали участь у військових діях, виробничі, побутові та громадські інтер'є</w:t>
      </w:r>
      <w:r>
        <w:rPr>
          <w:rFonts w:ascii="Times New Roman" w:hAnsi="Times New Roman" w:cs="Times New Roman"/>
          <w:sz w:val="28"/>
          <w:szCs w:val="28"/>
          <w:lang w:val="uk-UA"/>
        </w:rPr>
        <w:t>ри, зброї</w:t>
      </w:r>
      <w:r w:rsidRPr="00681AC1">
        <w:rPr>
          <w:rFonts w:ascii="Times New Roman" w:hAnsi="Times New Roman" w:cs="Times New Roman"/>
          <w:sz w:val="28"/>
          <w:szCs w:val="28"/>
          <w:lang w:val="uk-UA"/>
        </w:rPr>
        <w:t xml:space="preserve"> і т.д .;</w:t>
      </w:r>
    </w:p>
    <w:p w:rsidR="00754F0E" w:rsidRDefault="00754F0E" w:rsidP="00754F0E">
      <w:pPr>
        <w:pStyle w:val="a3"/>
        <w:numPr>
          <w:ilvl w:val="0"/>
          <w:numId w:val="3"/>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Інформаційна складова середовища (хроніка військових дій);</w:t>
      </w:r>
    </w:p>
    <w:p w:rsidR="00754F0E" w:rsidRPr="00681AC1" w:rsidRDefault="00754F0E" w:rsidP="00754F0E">
      <w:pPr>
        <w:pStyle w:val="a3"/>
        <w:numPr>
          <w:ilvl w:val="0"/>
          <w:numId w:val="3"/>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Ціннісно-орієнтацій</w:t>
      </w:r>
      <w:r>
        <w:rPr>
          <w:rFonts w:ascii="Times New Roman" w:hAnsi="Times New Roman" w:cs="Times New Roman"/>
          <w:sz w:val="28"/>
          <w:szCs w:val="28"/>
          <w:lang w:val="uk-UA"/>
        </w:rPr>
        <w:t>на складова (смислова і ціннісне</w:t>
      </w:r>
      <w:r w:rsidRPr="00681AC1">
        <w:rPr>
          <w:rFonts w:ascii="Times New Roman" w:hAnsi="Times New Roman" w:cs="Times New Roman"/>
          <w:sz w:val="28"/>
          <w:szCs w:val="28"/>
          <w:lang w:val="uk-UA"/>
        </w:rPr>
        <w:t xml:space="preserve"> навантаження елементів середовища).</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Співвідношення цих складових визначає специфіку військово-історичного потенціалу.</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В рамках програм розвитку військово-історичного потенціалу переважної повинна стати орієнтація на збереження (цінностей, традицій, і т.д.) На відтворення сприйняття військової історії як цілісної і органічною системи, що включає минуле, сьогодення і майбутнє.</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Таким чином, завдання збереження військово-історичного потенціалу (особливо на рівні розробки програм) - за допомогою соціокультурних програм досягти органічності культурного довкілля людини - шляхом збереження, і відтворення елементів культури, пов'язаних з військовою історією, як цілісної системи (матеріальних, духовних, технологічних та ін.).</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Основою військово-історичного туризму є історико-культурний потенціал країни, що вкл</w:t>
      </w:r>
      <w:r>
        <w:rPr>
          <w:rFonts w:ascii="Times New Roman" w:hAnsi="Times New Roman" w:cs="Times New Roman"/>
          <w:sz w:val="28"/>
          <w:szCs w:val="28"/>
          <w:lang w:val="uk-UA"/>
        </w:rPr>
        <w:t>ючає все</w:t>
      </w:r>
      <w:r w:rsidRPr="006407F2">
        <w:rPr>
          <w:rFonts w:ascii="Times New Roman" w:hAnsi="Times New Roman" w:cs="Times New Roman"/>
          <w:sz w:val="28"/>
          <w:szCs w:val="28"/>
          <w:lang w:val="uk-UA"/>
        </w:rPr>
        <w:t xml:space="preserve"> соціально-культурне середовище, через призму військової історії.</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lastRenderedPageBreak/>
        <w:t>Мінімальний набір ресурсів для пізнавального військово-історичного туризму може дати будь-яка місцевість, але для його масового розвитку потрібно певна концентрація об'єктів культурної спадщини, серед яких можна виділити:</w:t>
      </w:r>
    </w:p>
    <w:p w:rsidR="00754F0E" w:rsidRDefault="00754F0E" w:rsidP="00754F0E">
      <w:pPr>
        <w:pStyle w:val="a3"/>
        <w:numPr>
          <w:ilvl w:val="0"/>
          <w:numId w:val="5"/>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пам'ятники військової і бойової слави;</w:t>
      </w:r>
    </w:p>
    <w:p w:rsidR="00754F0E" w:rsidRDefault="00754F0E" w:rsidP="00754F0E">
      <w:pPr>
        <w:pStyle w:val="a3"/>
        <w:numPr>
          <w:ilvl w:val="0"/>
          <w:numId w:val="5"/>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малі і великі історичні міста, сільські поселення, що брали участь в тих чи інших подіях військової історії;</w:t>
      </w:r>
    </w:p>
    <w:p w:rsidR="00754F0E" w:rsidRDefault="00754F0E" w:rsidP="00754F0E">
      <w:pPr>
        <w:pStyle w:val="a3"/>
        <w:numPr>
          <w:ilvl w:val="0"/>
          <w:numId w:val="5"/>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 xml:space="preserve"> музеї, театри, виставкові зали та ін .;</w:t>
      </w:r>
    </w:p>
    <w:p w:rsidR="00754F0E" w:rsidRPr="00681AC1" w:rsidRDefault="00754F0E" w:rsidP="00754F0E">
      <w:pPr>
        <w:pStyle w:val="a3"/>
        <w:numPr>
          <w:ilvl w:val="0"/>
          <w:numId w:val="5"/>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соціально-культурну інфраструктуру.</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При відвідуванні іншої країни туристи сприймають в цілому культурні комплекси, складовою частиною яких є їх військово-історична привабливість. Аттрактивн</w:t>
      </w:r>
      <w:r>
        <w:rPr>
          <w:rFonts w:ascii="Times New Roman" w:hAnsi="Times New Roman" w:cs="Times New Roman"/>
          <w:sz w:val="28"/>
          <w:szCs w:val="28"/>
          <w:lang w:val="uk-UA"/>
        </w:rPr>
        <w:t>ість</w:t>
      </w:r>
      <w:r w:rsidRPr="006407F2">
        <w:rPr>
          <w:rFonts w:ascii="Times New Roman" w:hAnsi="Times New Roman" w:cs="Times New Roman"/>
          <w:sz w:val="28"/>
          <w:szCs w:val="28"/>
          <w:lang w:val="uk-UA"/>
        </w:rPr>
        <w:t xml:space="preserve"> [3] культурних комп</w:t>
      </w:r>
      <w:r>
        <w:rPr>
          <w:rFonts w:ascii="Times New Roman" w:hAnsi="Times New Roman" w:cs="Times New Roman"/>
          <w:sz w:val="28"/>
          <w:szCs w:val="28"/>
          <w:lang w:val="uk-UA"/>
        </w:rPr>
        <w:t>лексів визначається їх художньою</w:t>
      </w:r>
      <w:r w:rsidRPr="006407F2">
        <w:rPr>
          <w:rFonts w:ascii="Times New Roman" w:hAnsi="Times New Roman" w:cs="Times New Roman"/>
          <w:sz w:val="28"/>
          <w:szCs w:val="28"/>
          <w:lang w:val="uk-UA"/>
        </w:rPr>
        <w:t xml:space="preserve"> та історичною</w:t>
      </w:r>
      <w:r>
        <w:rPr>
          <w:rFonts w:ascii="Times New Roman" w:hAnsi="Times New Roman" w:cs="Times New Roman"/>
          <w:sz w:val="28"/>
          <w:szCs w:val="28"/>
          <w:lang w:val="uk-UA"/>
        </w:rPr>
        <w:t xml:space="preserve"> цінністю, що пов'язано</w:t>
      </w:r>
      <w:r w:rsidRPr="006407F2">
        <w:rPr>
          <w:rFonts w:ascii="Times New Roman" w:hAnsi="Times New Roman" w:cs="Times New Roman"/>
          <w:sz w:val="28"/>
          <w:szCs w:val="28"/>
          <w:lang w:val="uk-UA"/>
        </w:rPr>
        <w:t xml:space="preserve"> з військовою історією, модою і доступністю по відношенню до місць попиту.</w:t>
      </w:r>
    </w:p>
    <w:p w:rsidR="00754F0E"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Особливості військової історії різних регіонів світу все частіше спонукають людей проводити відпустку в подорожі. Об'єкти, відвідувані туристами, сприяють їх духовному збагаченню, розширенню кругозору. Військова історія є одним з основних елементів туристського інтересу.</w:t>
      </w:r>
    </w:p>
    <w:p w:rsidR="00754F0E" w:rsidRDefault="00754F0E" w:rsidP="00754F0E">
      <w:pPr>
        <w:spacing w:after="0" w:line="360" w:lineRule="auto"/>
        <w:ind w:firstLine="709"/>
        <w:jc w:val="both"/>
        <w:rPr>
          <w:rFonts w:ascii="Times New Roman" w:hAnsi="Times New Roman" w:cs="Times New Roman"/>
          <w:sz w:val="28"/>
          <w:szCs w:val="28"/>
          <w:lang w:val="uk-UA"/>
        </w:rPr>
      </w:pPr>
    </w:p>
    <w:p w:rsidR="00754F0E" w:rsidRPr="00BA6FE5" w:rsidRDefault="00754F0E" w:rsidP="00754F0E">
      <w:pPr>
        <w:spacing w:after="0" w:line="360" w:lineRule="auto"/>
        <w:ind w:firstLine="709"/>
        <w:jc w:val="both"/>
        <w:rPr>
          <w:rFonts w:ascii="Times New Roman" w:hAnsi="Times New Roman" w:cs="Times New Roman"/>
          <w:sz w:val="28"/>
          <w:szCs w:val="28"/>
          <w:lang w:val="uk-UA"/>
        </w:rPr>
      </w:pPr>
      <w:r w:rsidRPr="00BA6FE5">
        <w:rPr>
          <w:rFonts w:ascii="Times New Roman" w:hAnsi="Times New Roman" w:cs="Times New Roman"/>
          <w:sz w:val="28"/>
          <w:szCs w:val="28"/>
          <w:lang w:val="uk-UA"/>
        </w:rPr>
        <w:t>Музеї відіграють важливу роль у нагадуванні народам та їхнім громадянам про їхнє минуле.</w:t>
      </w:r>
      <w:r>
        <w:rPr>
          <w:rFonts w:ascii="Times New Roman" w:hAnsi="Times New Roman" w:cs="Times New Roman"/>
          <w:sz w:val="28"/>
          <w:szCs w:val="28"/>
          <w:lang w:val="uk-UA"/>
        </w:rPr>
        <w:t xml:space="preserve"> Прикладом є:</w:t>
      </w:r>
    </w:p>
    <w:p w:rsidR="00754F0E" w:rsidRDefault="00754F0E" w:rsidP="00220975">
      <w:pPr>
        <w:pStyle w:val="a3"/>
        <w:numPr>
          <w:ilvl w:val="0"/>
          <w:numId w:val="10"/>
        </w:numPr>
        <w:spacing w:after="0" w:line="360" w:lineRule="auto"/>
        <w:jc w:val="both"/>
        <w:rPr>
          <w:rFonts w:ascii="Times New Roman" w:hAnsi="Times New Roman" w:cs="Times New Roman"/>
          <w:sz w:val="28"/>
          <w:szCs w:val="28"/>
          <w:lang w:val="uk-UA"/>
        </w:rPr>
      </w:pPr>
      <w:r w:rsidRPr="00CF6EAC">
        <w:rPr>
          <w:rFonts w:ascii="Times New Roman" w:hAnsi="Times New Roman" w:cs="Times New Roman"/>
          <w:b/>
          <w:i/>
          <w:sz w:val="28"/>
          <w:szCs w:val="28"/>
          <w:lang w:val="uk-UA"/>
        </w:rPr>
        <w:t>Австралійський Національний військовий меморіал</w:t>
      </w:r>
      <w:r w:rsidRPr="00CF6EAC">
        <w:rPr>
          <w:rFonts w:ascii="Times New Roman" w:hAnsi="Times New Roman" w:cs="Times New Roman"/>
          <w:sz w:val="28"/>
          <w:szCs w:val="28"/>
          <w:lang w:val="uk-UA"/>
        </w:rPr>
        <w:t xml:space="preserve"> який став найзначнішим сховищем військової історії країни (Australian War Memorial, 2006) і щорічно приваблює близько 900 000 відвідувачів. Крім Національного військового меморіалу, існує велика кількість музеїв, що фінансуються державою і приватними особами, які відображають минулу військову діяльність країни. Австралійські сили оборони підтримують велику мережу спеціалізованих музеїв, в яких </w:t>
      </w:r>
      <w:r w:rsidRPr="00CF6EAC">
        <w:rPr>
          <w:rFonts w:ascii="Times New Roman" w:hAnsi="Times New Roman" w:cs="Times New Roman"/>
          <w:sz w:val="28"/>
          <w:szCs w:val="28"/>
          <w:lang w:val="uk-UA"/>
        </w:rPr>
        <w:lastRenderedPageBreak/>
        <w:t>представлені різні аспекти сухопутної, повітряної та морської військової спадщини країни.</w:t>
      </w:r>
      <w:r w:rsidR="008F2A5F">
        <w:rPr>
          <w:rFonts w:ascii="Times New Roman" w:hAnsi="Times New Roman" w:cs="Times New Roman"/>
          <w:sz w:val="28"/>
          <w:szCs w:val="28"/>
          <w:lang w:val="uk-UA"/>
        </w:rPr>
        <w:t>[75</w:t>
      </w:r>
      <w:r w:rsidRPr="005F207D">
        <w:rPr>
          <w:rFonts w:ascii="Times New Roman" w:hAnsi="Times New Roman" w:cs="Times New Roman"/>
          <w:sz w:val="28"/>
          <w:szCs w:val="28"/>
          <w:lang w:val="uk-UA"/>
        </w:rPr>
        <w:t>]</w:t>
      </w:r>
    </w:p>
    <w:p w:rsidR="00754F0E" w:rsidRDefault="00754F0E" w:rsidP="00220975">
      <w:pPr>
        <w:pStyle w:val="a3"/>
        <w:numPr>
          <w:ilvl w:val="0"/>
          <w:numId w:val="10"/>
        </w:numPr>
        <w:spacing w:after="0" w:line="360" w:lineRule="auto"/>
        <w:jc w:val="both"/>
        <w:rPr>
          <w:rFonts w:ascii="Times New Roman" w:hAnsi="Times New Roman" w:cs="Times New Roman"/>
          <w:sz w:val="28"/>
          <w:szCs w:val="28"/>
          <w:lang w:val="uk-UA"/>
        </w:rPr>
      </w:pPr>
      <w:r w:rsidRPr="00CF6EAC">
        <w:rPr>
          <w:rFonts w:ascii="Times New Roman" w:hAnsi="Times New Roman" w:cs="Times New Roman"/>
          <w:sz w:val="28"/>
          <w:szCs w:val="28"/>
          <w:lang w:val="uk-UA"/>
        </w:rPr>
        <w:t xml:space="preserve"> </w:t>
      </w:r>
      <w:r w:rsidRPr="00CF6EAC">
        <w:rPr>
          <w:rFonts w:ascii="Times New Roman" w:hAnsi="Times New Roman" w:cs="Times New Roman"/>
          <w:b/>
          <w:i/>
          <w:sz w:val="28"/>
          <w:szCs w:val="28"/>
          <w:lang w:val="uk-UA"/>
        </w:rPr>
        <w:t>Музей військової історії в Брюсселі</w:t>
      </w:r>
      <w:r w:rsidRPr="00CF6EAC">
        <w:rPr>
          <w:rFonts w:ascii="Times New Roman" w:hAnsi="Times New Roman" w:cs="Times New Roman"/>
          <w:sz w:val="28"/>
          <w:szCs w:val="28"/>
          <w:lang w:val="uk-UA"/>
        </w:rPr>
        <w:t>, (Бельгія) У Королівському музеї армії і військової історії в Брюсселі представлено все, що так чи інакше пов’язане з армією і мистецтвом воювати. Тому він вважається одним з найбільших у світі військових музеїв. Наявна велика колекція військових літаків, форм, нагород, стрілецької збр</w:t>
      </w:r>
      <w:r>
        <w:rPr>
          <w:rFonts w:ascii="Times New Roman" w:hAnsi="Times New Roman" w:cs="Times New Roman"/>
          <w:sz w:val="28"/>
          <w:szCs w:val="28"/>
          <w:lang w:val="uk-UA"/>
        </w:rPr>
        <w:t xml:space="preserve">ої, артилерії, бронетехніки. </w:t>
      </w:r>
    </w:p>
    <w:p w:rsidR="00754F0E" w:rsidRDefault="00754F0E" w:rsidP="00220975">
      <w:pPr>
        <w:pStyle w:val="a3"/>
        <w:numPr>
          <w:ilvl w:val="0"/>
          <w:numId w:val="10"/>
        </w:numPr>
        <w:spacing w:after="0" w:line="360" w:lineRule="auto"/>
        <w:jc w:val="both"/>
        <w:rPr>
          <w:rFonts w:ascii="Times New Roman" w:hAnsi="Times New Roman" w:cs="Times New Roman"/>
          <w:sz w:val="28"/>
          <w:szCs w:val="28"/>
          <w:lang w:val="uk-UA"/>
        </w:rPr>
      </w:pPr>
      <w:r w:rsidRPr="00CF6EAC">
        <w:rPr>
          <w:rFonts w:ascii="Times New Roman" w:hAnsi="Times New Roman" w:cs="Times New Roman"/>
          <w:b/>
          <w:i/>
          <w:sz w:val="28"/>
          <w:szCs w:val="28"/>
          <w:lang w:val="uk-UA"/>
        </w:rPr>
        <w:t>Авіаносець Intrepid</w:t>
      </w:r>
      <w:r w:rsidRPr="00CF6EAC">
        <w:rPr>
          <w:rFonts w:ascii="Times New Roman" w:hAnsi="Times New Roman" w:cs="Times New Roman"/>
          <w:sz w:val="28"/>
          <w:szCs w:val="28"/>
          <w:lang w:val="uk-UA"/>
        </w:rPr>
        <w:t xml:space="preserve">, (Нью-Йорк, США) Легендарний американський авіаносець Intrepid на прізвисько The Fighting є музеєм під відкритим </w:t>
      </w:r>
      <w:r>
        <w:rPr>
          <w:rFonts w:ascii="Times New Roman" w:hAnsi="Times New Roman" w:cs="Times New Roman"/>
          <w:sz w:val="28"/>
          <w:szCs w:val="28"/>
          <w:lang w:val="uk-UA"/>
        </w:rPr>
        <w:t xml:space="preserve">небом ось вже впродовж 30 років </w:t>
      </w:r>
      <w:r w:rsidRPr="00CF6EAC">
        <w:rPr>
          <w:rFonts w:ascii="Times New Roman" w:hAnsi="Times New Roman" w:cs="Times New Roman"/>
          <w:sz w:val="28"/>
          <w:szCs w:val="28"/>
          <w:lang w:val="uk-UA"/>
        </w:rPr>
        <w:t>несе на борту історичні зразки морської зброї і палубних винищувачів і штурмовиків, крім того, на його палубі встановлений один з трьох останніх космічних човників – «Ентерпрайз» I» («Бойова» І»).</w:t>
      </w:r>
    </w:p>
    <w:p w:rsidR="00754F0E" w:rsidRDefault="00754F0E" w:rsidP="00220975">
      <w:pPr>
        <w:pStyle w:val="a3"/>
        <w:numPr>
          <w:ilvl w:val="0"/>
          <w:numId w:val="10"/>
        </w:numPr>
        <w:spacing w:after="0" w:line="360" w:lineRule="auto"/>
        <w:jc w:val="both"/>
        <w:rPr>
          <w:rFonts w:ascii="Times New Roman" w:hAnsi="Times New Roman" w:cs="Times New Roman"/>
          <w:sz w:val="28"/>
          <w:szCs w:val="28"/>
          <w:lang w:val="uk-UA"/>
        </w:rPr>
      </w:pPr>
      <w:r w:rsidRPr="00CF6EAC">
        <w:rPr>
          <w:rFonts w:ascii="Times New Roman" w:hAnsi="Times New Roman" w:cs="Times New Roman"/>
          <w:sz w:val="28"/>
          <w:szCs w:val="28"/>
          <w:lang w:val="uk-UA"/>
        </w:rPr>
        <w:t xml:space="preserve"> </w:t>
      </w:r>
      <w:r w:rsidRPr="00CF6EAC">
        <w:rPr>
          <w:rFonts w:ascii="Times New Roman" w:hAnsi="Times New Roman" w:cs="Times New Roman"/>
          <w:b/>
          <w:i/>
          <w:sz w:val="28"/>
          <w:szCs w:val="28"/>
          <w:lang w:val="uk-UA"/>
        </w:rPr>
        <w:t>Центральний музей ВВС в Моніно</w:t>
      </w:r>
      <w:r w:rsidRPr="00CF6EAC">
        <w:rPr>
          <w:rFonts w:ascii="Times New Roman" w:hAnsi="Times New Roman" w:cs="Times New Roman"/>
          <w:sz w:val="28"/>
          <w:szCs w:val="28"/>
          <w:lang w:val="uk-UA"/>
        </w:rPr>
        <w:t xml:space="preserve">, (Росія) У шести ангарах і на великому відкритому майданчику можна побачити літаки ВПС Третього рейху і крилаті машини союзників СРСР у Другій світовій війні. Крім того, саме в цьому музеї виставлений легендарний «Ілля Муромець» і бомбардувальник Ту-4, з якого проводилися перші в СРСР випробування атомної бомби. </w:t>
      </w:r>
    </w:p>
    <w:p w:rsidR="00754F0E" w:rsidRDefault="00754F0E" w:rsidP="00220975">
      <w:pPr>
        <w:pStyle w:val="a3"/>
        <w:numPr>
          <w:ilvl w:val="0"/>
          <w:numId w:val="10"/>
        </w:numPr>
        <w:spacing w:after="0" w:line="360" w:lineRule="auto"/>
        <w:jc w:val="both"/>
        <w:rPr>
          <w:rFonts w:ascii="Times New Roman" w:hAnsi="Times New Roman" w:cs="Times New Roman"/>
          <w:sz w:val="28"/>
          <w:szCs w:val="28"/>
          <w:lang w:val="uk-UA"/>
        </w:rPr>
      </w:pPr>
      <w:r w:rsidRPr="00CF6EAC">
        <w:rPr>
          <w:rFonts w:ascii="Times New Roman" w:hAnsi="Times New Roman" w:cs="Times New Roman"/>
          <w:sz w:val="28"/>
          <w:szCs w:val="28"/>
          <w:lang w:val="uk-UA"/>
        </w:rPr>
        <w:t xml:space="preserve"> </w:t>
      </w:r>
      <w:r w:rsidRPr="00CF6EAC">
        <w:rPr>
          <w:rFonts w:ascii="Times New Roman" w:hAnsi="Times New Roman" w:cs="Times New Roman"/>
          <w:b/>
          <w:i/>
          <w:sz w:val="28"/>
          <w:szCs w:val="28"/>
          <w:lang w:val="uk-UA"/>
        </w:rPr>
        <w:t>Бронетанковий музей «Бейт ха-Шаріон»</w:t>
      </w:r>
      <w:r w:rsidRPr="00CF6EAC">
        <w:rPr>
          <w:rFonts w:ascii="Times New Roman" w:hAnsi="Times New Roman" w:cs="Times New Roman"/>
          <w:sz w:val="28"/>
          <w:szCs w:val="28"/>
          <w:lang w:val="uk-UA"/>
        </w:rPr>
        <w:t xml:space="preserve">, (Латрун, Ізраїль) В Ізраїлі знаходиться один з найбільших музеїв бронетехніки. Всього він налічує більше 200 одиниць танків, самохідних знарядь, БМП і гусеничних машин підтримки, велика частина з яких була створена в середині XX століття, хоча є й техніка початку XX століття. У числі експонатів – бойові машини Ізраїлю, СРСР, Великобританії, США, Німеччини. </w:t>
      </w:r>
    </w:p>
    <w:p w:rsidR="00754F0E" w:rsidRDefault="00754F0E" w:rsidP="00220975">
      <w:pPr>
        <w:pStyle w:val="a3"/>
        <w:numPr>
          <w:ilvl w:val="0"/>
          <w:numId w:val="10"/>
        </w:numPr>
        <w:spacing w:after="0" w:line="360" w:lineRule="auto"/>
        <w:jc w:val="both"/>
        <w:rPr>
          <w:rFonts w:ascii="Times New Roman" w:hAnsi="Times New Roman" w:cs="Times New Roman"/>
          <w:sz w:val="28"/>
          <w:szCs w:val="28"/>
          <w:lang w:val="uk-UA"/>
        </w:rPr>
      </w:pPr>
      <w:r w:rsidRPr="00CF6EAC">
        <w:rPr>
          <w:rFonts w:ascii="Times New Roman" w:hAnsi="Times New Roman" w:cs="Times New Roman"/>
          <w:b/>
          <w:i/>
          <w:sz w:val="28"/>
          <w:szCs w:val="28"/>
          <w:lang w:val="uk-UA"/>
        </w:rPr>
        <w:lastRenderedPageBreak/>
        <w:t>Військовий музей в Белграді</w:t>
      </w:r>
      <w:r w:rsidRPr="00CF6EAC">
        <w:rPr>
          <w:rFonts w:ascii="Times New Roman" w:hAnsi="Times New Roman" w:cs="Times New Roman"/>
          <w:sz w:val="28"/>
          <w:szCs w:val="28"/>
          <w:lang w:val="uk-UA"/>
        </w:rPr>
        <w:t>, (Сербія) Він був заснований ще в 1924 році і за майже 90 років встиг накопичити безліч експонатів, що стосуються історії воєн на Балканському півострові.</w:t>
      </w:r>
    </w:p>
    <w:p w:rsidR="00754F0E" w:rsidRPr="000E71D6" w:rsidRDefault="00754F0E" w:rsidP="00220975">
      <w:pPr>
        <w:pStyle w:val="a3"/>
        <w:numPr>
          <w:ilvl w:val="0"/>
          <w:numId w:val="10"/>
        </w:numPr>
        <w:spacing w:after="0" w:line="360" w:lineRule="auto"/>
        <w:jc w:val="both"/>
        <w:rPr>
          <w:rFonts w:ascii="Times New Roman" w:hAnsi="Times New Roman" w:cs="Times New Roman"/>
          <w:sz w:val="28"/>
          <w:szCs w:val="28"/>
          <w:lang w:val="uk-UA"/>
        </w:rPr>
      </w:pPr>
      <w:r w:rsidRPr="00CF6EAC">
        <w:rPr>
          <w:rFonts w:ascii="Times New Roman" w:hAnsi="Times New Roman" w:cs="Times New Roman"/>
          <w:b/>
          <w:i/>
          <w:sz w:val="28"/>
          <w:szCs w:val="28"/>
          <w:lang w:val="uk-UA"/>
        </w:rPr>
        <w:t>Національний музей авіації та космонавтики</w:t>
      </w:r>
      <w:r w:rsidRPr="00CF6EAC">
        <w:rPr>
          <w:rFonts w:ascii="Times New Roman" w:hAnsi="Times New Roman" w:cs="Times New Roman"/>
          <w:sz w:val="28"/>
          <w:szCs w:val="28"/>
          <w:lang w:val="uk-UA"/>
        </w:rPr>
        <w:t xml:space="preserve"> (Вашингтон, США) Національний музей авіації та космонавтики у Вашингтоні – найбільший у світі аерокосмічний музеї. У ньому зібрано велика кількість зразків літаків і космічних кораблів, а також все, що пов’язано з повітроплаванням. Є в музеї і величезна кільк</w:t>
      </w:r>
      <w:r w:rsidR="00995E05">
        <w:rPr>
          <w:rFonts w:ascii="Times New Roman" w:hAnsi="Times New Roman" w:cs="Times New Roman"/>
          <w:sz w:val="28"/>
          <w:szCs w:val="28"/>
          <w:lang w:val="uk-UA"/>
        </w:rPr>
        <w:t xml:space="preserve">ість військових літаків </w:t>
      </w:r>
      <w:r>
        <w:rPr>
          <w:rFonts w:ascii="Times New Roman" w:hAnsi="Times New Roman" w:cs="Times New Roman"/>
          <w:sz w:val="28"/>
          <w:szCs w:val="28"/>
        </w:rPr>
        <w:t>[16]</w:t>
      </w:r>
      <w:r w:rsidR="00995E05">
        <w:rPr>
          <w:rFonts w:ascii="Times New Roman" w:hAnsi="Times New Roman" w:cs="Times New Roman"/>
          <w:sz w:val="28"/>
          <w:szCs w:val="28"/>
        </w:rPr>
        <w:t>.</w:t>
      </w:r>
    </w:p>
    <w:p w:rsidR="00754F0E" w:rsidRPr="007464E3" w:rsidRDefault="00754F0E" w:rsidP="00995E0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також є досить баагато</w:t>
      </w:r>
      <w:r w:rsidRPr="007464E3">
        <w:rPr>
          <w:rFonts w:ascii="Times New Roman" w:hAnsi="Times New Roman" w:cs="Times New Roman"/>
          <w:sz w:val="28"/>
          <w:szCs w:val="28"/>
          <w:lang w:val="uk-UA"/>
        </w:rPr>
        <w:t xml:space="preserve"> музеї</w:t>
      </w:r>
      <w:r>
        <w:rPr>
          <w:rFonts w:ascii="Times New Roman" w:hAnsi="Times New Roman" w:cs="Times New Roman"/>
          <w:sz w:val="28"/>
          <w:szCs w:val="28"/>
          <w:lang w:val="uk-UA"/>
        </w:rPr>
        <w:t>в</w:t>
      </w:r>
      <w:r w:rsidRPr="007464E3">
        <w:rPr>
          <w:rFonts w:ascii="Times New Roman" w:hAnsi="Times New Roman" w:cs="Times New Roman"/>
          <w:sz w:val="28"/>
          <w:szCs w:val="28"/>
          <w:lang w:val="uk-UA"/>
        </w:rPr>
        <w:t>, що спеціалізуються на військовій тематиці</w:t>
      </w:r>
      <w:r>
        <w:rPr>
          <w:rFonts w:ascii="Times New Roman" w:hAnsi="Times New Roman" w:cs="Times New Roman"/>
          <w:sz w:val="28"/>
          <w:szCs w:val="28"/>
          <w:lang w:val="uk-UA"/>
        </w:rPr>
        <w:t>, які приваблюють тисячі туристів</w:t>
      </w:r>
      <w:r w:rsidRPr="007464E3">
        <w:rPr>
          <w:rFonts w:ascii="Times New Roman" w:hAnsi="Times New Roman" w:cs="Times New Roman"/>
          <w:sz w:val="28"/>
          <w:szCs w:val="28"/>
          <w:lang w:val="uk-UA"/>
        </w:rPr>
        <w:t>. Так, наприклад, музей Ракетних військ стратегічного призначення в м. Первомайськ в Миколаївській області - один з унікальних військових музеїв заснований 30 жовтня 2001 року, аналог якому існує хіба що в США – Музей стратегічної авіації. Він являє собою бойову стартову позицію з шахтно-пусковою установкою, командним пунктом запуску ракети шахтного базування, наземним обладнанням і допоміжними механізмами ракетного комплексу «ОС», які збережені у первісному вигляді. На території бойової позиції розміщена експозиція спеціальної ракетної техніки. Утримують технічне обладнання і механізми у робочому стані колишні офіцери-ракетники, які несли бойове чергування на зазначеному ракетному комплексі .                                                          </w:t>
      </w:r>
    </w:p>
    <w:p w:rsidR="00754F0E" w:rsidRPr="007464E3" w:rsidRDefault="00754F0E" w:rsidP="00754F0E">
      <w:pPr>
        <w:spacing w:after="0" w:line="360" w:lineRule="auto"/>
        <w:ind w:firstLine="709"/>
        <w:jc w:val="both"/>
        <w:rPr>
          <w:rFonts w:ascii="Times New Roman" w:hAnsi="Times New Roman" w:cs="Times New Roman"/>
          <w:sz w:val="28"/>
          <w:szCs w:val="28"/>
          <w:lang w:val="uk-UA"/>
        </w:rPr>
      </w:pPr>
      <w:r w:rsidRPr="007464E3">
        <w:rPr>
          <w:rFonts w:ascii="Times New Roman" w:hAnsi="Times New Roman" w:cs="Times New Roman"/>
          <w:sz w:val="28"/>
          <w:szCs w:val="28"/>
          <w:lang w:val="uk-UA"/>
        </w:rPr>
        <w:t xml:space="preserve"> Не менш цікавим є Полтавський музей дальньої і стратегічної авіації створений на місці колишнього Полтавського військового аеродрому, існуючого з 20-х років минулого століття. До експозиції увійшли стратегічні літаки-ракетоносці Ту-160 та Ту-95МС, а також літаки-ракетоносці дальньої авіації Ту-22КП та Ту-22М3. Всі ці літаки були носіями ядерної зброї. Представником винищувальної авіації є літак Су-15ТМ, транспортної авіації – літаки Ан-26 та </w:t>
      </w:r>
      <w:r w:rsidRPr="007464E3">
        <w:rPr>
          <w:rFonts w:ascii="Times New Roman" w:hAnsi="Times New Roman" w:cs="Times New Roman"/>
          <w:sz w:val="28"/>
          <w:szCs w:val="28"/>
          <w:lang w:val="uk-UA"/>
        </w:rPr>
        <w:lastRenderedPageBreak/>
        <w:t xml:space="preserve">Ан-2, учбово-бойовий Ту-134УБЛ. На музейному майданчику встановлено макети авіаційних бомб різних калібрів, які використовувались у дальній авіації. </w:t>
      </w:r>
    </w:p>
    <w:p w:rsidR="00754F0E" w:rsidRPr="007464E3" w:rsidRDefault="00754F0E" w:rsidP="00754F0E">
      <w:pPr>
        <w:spacing w:after="0" w:line="360" w:lineRule="auto"/>
        <w:ind w:firstLine="709"/>
        <w:jc w:val="both"/>
        <w:rPr>
          <w:rFonts w:ascii="Times New Roman" w:hAnsi="Times New Roman" w:cs="Times New Roman"/>
          <w:sz w:val="28"/>
          <w:szCs w:val="28"/>
          <w:lang w:val="uk-UA"/>
        </w:rPr>
      </w:pPr>
      <w:r w:rsidRPr="007464E3">
        <w:rPr>
          <w:rFonts w:ascii="Times New Roman" w:hAnsi="Times New Roman" w:cs="Times New Roman"/>
          <w:sz w:val="28"/>
          <w:szCs w:val="28"/>
          <w:lang w:val="uk-UA"/>
        </w:rPr>
        <w:t xml:space="preserve">Працюють і приваблюють туристів ще й такі музеї в Україні як Національний військово-історичний музей України та музей Великої Вітчизняної війни у місті Києві, Музей воєнної техніки у місті Луцьку, меморіальний комплекс «Пам’яті героїв Крут» в Чернігівській області, музей «Герої Дніпра» в Івано-Франківську, музейний комплекс «Михайлівська батарея» в м. Севастополі та не менш цікавий музейний комплекс «холодної війни» у м. Балаклаві (АР Крим), збудований у 1961 р. для ремонту підводних човнів, де загальна площа всіх приміщень і ходів – 9600 м², площа водної поверхні під землею — 5200 м², довжина сухого доку — 102 м.  [2, </w:t>
      </w:r>
      <w:r w:rsidRPr="00A43D24">
        <w:rPr>
          <w:rFonts w:ascii="Times New Roman" w:hAnsi="Times New Roman" w:cs="Times New Roman"/>
          <w:sz w:val="28"/>
          <w:szCs w:val="28"/>
          <w:lang w:val="uk-UA"/>
        </w:rPr>
        <w:t>c</w:t>
      </w:r>
      <w:r w:rsidRPr="007464E3">
        <w:rPr>
          <w:rFonts w:ascii="Times New Roman" w:hAnsi="Times New Roman" w:cs="Times New Roman"/>
          <w:sz w:val="28"/>
          <w:szCs w:val="28"/>
          <w:lang w:val="uk-UA"/>
        </w:rPr>
        <w:t>.20]</w:t>
      </w:r>
      <w:r w:rsidR="00B2575D">
        <w:rPr>
          <w:rFonts w:ascii="Times New Roman" w:hAnsi="Times New Roman" w:cs="Times New Roman"/>
          <w:sz w:val="28"/>
          <w:szCs w:val="28"/>
          <w:lang w:val="uk-UA"/>
        </w:rPr>
        <w:t>.</w:t>
      </w:r>
      <w:r w:rsidRPr="007464E3">
        <w:rPr>
          <w:rFonts w:ascii="Times New Roman" w:hAnsi="Times New Roman" w:cs="Times New Roman"/>
          <w:sz w:val="28"/>
          <w:szCs w:val="28"/>
          <w:lang w:val="uk-UA"/>
        </w:rPr>
        <w:t>                                                                      </w:t>
      </w:r>
    </w:p>
    <w:p w:rsidR="00754F0E" w:rsidRPr="007464E3" w:rsidRDefault="00754F0E" w:rsidP="00754F0E">
      <w:pPr>
        <w:spacing w:after="0" w:line="360" w:lineRule="auto"/>
        <w:ind w:firstLine="709"/>
        <w:jc w:val="both"/>
        <w:rPr>
          <w:rFonts w:ascii="Times New Roman" w:hAnsi="Times New Roman" w:cs="Times New Roman"/>
          <w:sz w:val="28"/>
          <w:szCs w:val="28"/>
          <w:lang w:val="uk-UA"/>
        </w:rPr>
      </w:pPr>
      <w:r w:rsidRPr="007464E3">
        <w:rPr>
          <w:rFonts w:ascii="Times New Roman" w:hAnsi="Times New Roman" w:cs="Times New Roman"/>
          <w:sz w:val="28"/>
          <w:szCs w:val="28"/>
          <w:lang w:val="uk-UA"/>
        </w:rPr>
        <w:t xml:space="preserve">  30 грудня 2009 року на Закарпатті у селі Гукливе Воловецького району відбулося відкриття першого в Україні та СНД мілітарі-готелю «Ґрінгоф». Як повідомив завідувач кафедри туризму Ужгородського національного  університету Федір Шандор, у концепцію готелю «Ґрінгоф»  закладена історія військової лінії Арпада часів Другої світової війни. Кожна кімната (усього 9 кімнат) присвячена певній із 8 військових ліній, які свого часу проходили територією Закарпаття. Стіни готелю прикрашають відповідні тактичні карти і стрілецька зброя того часу. Підвальним приміщенням і одночасно фундаментом слугує один з бункерів оборонної системи. Загальна місткість – до 24 гостей. Ресторан: Закарпатська кухня - суміш угорських, чеських, словацьких, русинських, єврейських та румунських кулінарних традицій. Зважаючи на те, що закарпатськими фахівцями з туризму вже розроблено військовий туристичний маршрут «Лінія Арпада» (Свалява-Уклин-Верхня Грабівниця-Підполоззя-Гукливе-Міжгіря-Синевир), можна з упевненістю сказати, що даний вид відпочинку набуватиме більшої популярності. Якщо з тим, щоб пожити на військових базах і отримати певну підготовку є певні проблеми в Україні, то колись лише мрія постріляти з </w:t>
      </w:r>
      <w:r w:rsidRPr="007464E3">
        <w:rPr>
          <w:rFonts w:ascii="Times New Roman" w:hAnsi="Times New Roman" w:cs="Times New Roman"/>
          <w:sz w:val="28"/>
          <w:szCs w:val="28"/>
          <w:lang w:val="uk-UA"/>
        </w:rPr>
        <w:lastRenderedPageBreak/>
        <w:t>справжньої зброї нині є здійсненною. Навіть якщо ви служили в армії, не факт, що у вас була можливість постріляти з усіх видів зброї. Стандартні стрільби відбуваються з використанням автомата Калашникова (АК- 47, АКМ) або пістолета Макарова. Однак, є й більш цікаві варіанти, так наприклад, можна постріляти з такої зброї – гвинтівка Мосіна, кавалерійський карабін Мосіна, карабін к-98 маузер, кулеме</w:t>
      </w:r>
      <w:r w:rsidR="00B2575D">
        <w:rPr>
          <w:rFonts w:ascii="Times New Roman" w:hAnsi="Times New Roman" w:cs="Times New Roman"/>
          <w:sz w:val="28"/>
          <w:szCs w:val="28"/>
          <w:lang w:val="uk-UA"/>
        </w:rPr>
        <w:t>т «Максим», автомат АК- 47 тощо</w:t>
      </w:r>
      <w:r w:rsidRPr="007464E3">
        <w:rPr>
          <w:rFonts w:ascii="Times New Roman" w:hAnsi="Times New Roman" w:cs="Times New Roman"/>
          <w:sz w:val="28"/>
          <w:szCs w:val="28"/>
          <w:lang w:val="uk-UA"/>
        </w:rPr>
        <w:t>.</w:t>
      </w:r>
    </w:p>
    <w:p w:rsidR="00754F0E" w:rsidRPr="007464E3" w:rsidRDefault="00754F0E" w:rsidP="00754F0E">
      <w:pPr>
        <w:spacing w:after="0" w:line="360" w:lineRule="auto"/>
        <w:ind w:firstLine="709"/>
        <w:jc w:val="both"/>
        <w:rPr>
          <w:rFonts w:ascii="Times New Roman" w:hAnsi="Times New Roman" w:cs="Times New Roman"/>
          <w:sz w:val="28"/>
          <w:szCs w:val="28"/>
          <w:lang w:val="uk-UA"/>
        </w:rPr>
      </w:pPr>
      <w:r w:rsidRPr="007464E3">
        <w:rPr>
          <w:rFonts w:ascii="Times New Roman" w:hAnsi="Times New Roman" w:cs="Times New Roman"/>
          <w:sz w:val="28"/>
          <w:szCs w:val="28"/>
          <w:lang w:val="uk-UA"/>
        </w:rPr>
        <w:t>Покататись на військовій техніці теж не проблема. Крім прогулянок на  БРДМ (Бойова розвідувально-дозорна машина) можна влаштувати гонки на військових БАЗ-6944, БТР-60, БТР-60 ПБ, ЗІЛ-131, ЗІЛ-157, К-750, КАВЗ-651, ЛуАЗ-ТПК, МТ-ЛБ, УАЗ-3303, по полігону, або бездоріжжю. Крім того катання на військовій техніці не вимагає ніякого медичного обстеження і допускаються до участь люди віком від 18 років. Також в Україні останнім часом є досить популярним купувати демілітаризовану техніку і використовувати її в своїх цілях. Насамперед це зумовлено недостатнім фінансуванням армії. Отож, машини, які вже віджили своє у війську, здобувають нове життя у сфері активного відпочинку. Є навіть ентузіасти, які збирають цілі автопарки такої техніки, і є фірми, які проводять на ній екскурсії, здають в оренду чи пропонують тюнінг «бе-те-ерів» - замінюють двигуни, обшивають салони шкірою, встановлюють плазменні панелі. Все це є доступним, аби лише матеріальні статки дозволяли .</w:t>
      </w:r>
    </w:p>
    <w:p w:rsidR="00754F0E" w:rsidRPr="007464E3" w:rsidRDefault="00754F0E" w:rsidP="00754F0E">
      <w:pPr>
        <w:spacing w:after="0" w:line="360" w:lineRule="auto"/>
        <w:ind w:firstLine="709"/>
        <w:jc w:val="both"/>
        <w:rPr>
          <w:rFonts w:ascii="Times New Roman" w:hAnsi="Times New Roman" w:cs="Times New Roman"/>
          <w:sz w:val="28"/>
          <w:szCs w:val="28"/>
          <w:lang w:val="uk-UA"/>
        </w:rPr>
      </w:pPr>
      <w:r w:rsidRPr="007464E3">
        <w:rPr>
          <w:rFonts w:ascii="Times New Roman" w:hAnsi="Times New Roman" w:cs="Times New Roman"/>
          <w:sz w:val="28"/>
          <w:szCs w:val="28"/>
          <w:lang w:val="uk-UA"/>
        </w:rPr>
        <w:t>В Україні можна також політати на  ЯК 52, ЯК 18Т, Дельфін і Л- 29 з виконанням пілотом фігур вищого та середнього пілотажу. Особливо досвідченим можуть на якийсь час навіть довірити управління. Що стосується можливостей, то для польотів на військових літаках потрібно, насамперед, володіти хорошим здоров'ям – не мати проблем з серцем, тиском, вестибулярним апаратом. Але є один недолік надання цієї послуги – це фінансова сторона, дане задоволення недешеве: від 2 тис. грн. за 30 хв. і вище.      </w:t>
      </w:r>
    </w:p>
    <w:p w:rsidR="00754F0E" w:rsidRPr="007464E3" w:rsidRDefault="00754F0E" w:rsidP="00754F0E">
      <w:pPr>
        <w:spacing w:after="0" w:line="360" w:lineRule="auto"/>
        <w:ind w:firstLine="709"/>
        <w:jc w:val="both"/>
        <w:rPr>
          <w:rFonts w:ascii="Times New Roman" w:hAnsi="Times New Roman" w:cs="Times New Roman"/>
          <w:sz w:val="28"/>
          <w:szCs w:val="28"/>
          <w:lang w:val="uk-UA"/>
        </w:rPr>
      </w:pPr>
      <w:r w:rsidRPr="007464E3">
        <w:rPr>
          <w:rFonts w:ascii="Times New Roman" w:hAnsi="Times New Roman" w:cs="Times New Roman"/>
          <w:sz w:val="28"/>
          <w:szCs w:val="28"/>
          <w:lang w:val="uk-UA"/>
        </w:rPr>
        <w:lastRenderedPageBreak/>
        <w:t>Останнім часом великої популярності набувають воєнно-польові ігри: пейнтбол, лазерні бої open-air та стрітбол. </w:t>
      </w:r>
    </w:p>
    <w:p w:rsidR="00754F0E" w:rsidRPr="000E71D6" w:rsidRDefault="00754F0E" w:rsidP="00754F0E">
      <w:pPr>
        <w:spacing w:after="0" w:line="360" w:lineRule="auto"/>
        <w:ind w:left="709"/>
        <w:jc w:val="both"/>
        <w:rPr>
          <w:rFonts w:ascii="Times New Roman" w:hAnsi="Times New Roman" w:cs="Times New Roman"/>
          <w:sz w:val="28"/>
          <w:szCs w:val="28"/>
          <w:lang w:val="uk-UA"/>
        </w:rPr>
      </w:pP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Військово-історичний туризм охоплює всі аспе</w:t>
      </w:r>
      <w:r>
        <w:rPr>
          <w:rFonts w:ascii="Times New Roman" w:hAnsi="Times New Roman" w:cs="Times New Roman"/>
          <w:sz w:val="28"/>
          <w:szCs w:val="28"/>
          <w:lang w:val="uk-UA"/>
        </w:rPr>
        <w:t>кти подорожі, за допомогою яких</w:t>
      </w:r>
      <w:r w:rsidRPr="006407F2">
        <w:rPr>
          <w:rFonts w:ascii="Times New Roman" w:hAnsi="Times New Roman" w:cs="Times New Roman"/>
          <w:sz w:val="28"/>
          <w:szCs w:val="28"/>
          <w:lang w:val="uk-UA"/>
        </w:rPr>
        <w:t xml:space="preserve"> людина дізнається про життя, культуру, звичаї іншого народу, пов'язаних з військовою історією. Туризм, таким чином, є важливим засобом створення культурних зв'язків і міжнародного співробітництва.</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Розвиток культурних факторів, об'єктів демонстрації туристів подій воєнної історії всередині регіону є засобом розширення ресурсів для залучення туристичних потоків.</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 xml:space="preserve">Об'єкти національної культурної спадщини, пов'язані з військовою історією, повинні бути представлені розумно і творчо. Науково-технічний прогрес зробив свою справу: продукція однієї країни практично не відрізняється від аналогічної продукції іншої країни. У культурі однаковість </w:t>
      </w:r>
      <w:r>
        <w:rPr>
          <w:rFonts w:ascii="Times New Roman" w:hAnsi="Times New Roman" w:cs="Times New Roman"/>
          <w:sz w:val="28"/>
          <w:szCs w:val="28"/>
          <w:lang w:val="uk-UA"/>
        </w:rPr>
        <w:t>неприпустима</w:t>
      </w:r>
      <w:r w:rsidRPr="006407F2">
        <w:rPr>
          <w:rFonts w:ascii="Times New Roman" w:hAnsi="Times New Roman" w:cs="Times New Roman"/>
          <w:sz w:val="28"/>
          <w:szCs w:val="28"/>
          <w:lang w:val="uk-UA"/>
        </w:rPr>
        <w:t>. Регіон, який бажає стати популярним туристичним напрямком, повинен володіти унікальними культурними комплексами і пропонувати їх на туристичний ринок.</w:t>
      </w:r>
    </w:p>
    <w:p w:rsidR="00754F0E"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Оцінка культурних військово-історичних комплексів для туристичних цілей може провод</w:t>
      </w:r>
      <w:r>
        <w:rPr>
          <w:rFonts w:ascii="Times New Roman" w:hAnsi="Times New Roman" w:cs="Times New Roman"/>
          <w:sz w:val="28"/>
          <w:szCs w:val="28"/>
          <w:lang w:val="uk-UA"/>
        </w:rPr>
        <w:t>итися двома основними методами:</w:t>
      </w:r>
    </w:p>
    <w:p w:rsidR="00754F0E" w:rsidRDefault="00754F0E" w:rsidP="00754F0E">
      <w:pPr>
        <w:pStyle w:val="a3"/>
        <w:numPr>
          <w:ilvl w:val="0"/>
          <w:numId w:val="6"/>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культурних комплексів за їх місцем у світовій та вітчизняній військової історії;</w:t>
      </w:r>
    </w:p>
    <w:p w:rsidR="00754F0E" w:rsidRPr="00681AC1" w:rsidRDefault="00754F0E" w:rsidP="00754F0E">
      <w:pPr>
        <w:pStyle w:val="a3"/>
        <w:numPr>
          <w:ilvl w:val="0"/>
          <w:numId w:val="6"/>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необхідним і достатнім часом для огляду визначних пам'яток, що дозволяє порівнювати різні території за перспективністю військово-історичного туристичного потенціалу.</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 xml:space="preserve">Ці методи багато в чому суб'єктивні: військово-історичні комплекси, які високо оцінені фахівцями, не завжди викликають адекватну реакцію у </w:t>
      </w:r>
      <w:r>
        <w:rPr>
          <w:rFonts w:ascii="Times New Roman" w:hAnsi="Times New Roman" w:cs="Times New Roman"/>
          <w:sz w:val="28"/>
          <w:szCs w:val="28"/>
          <w:lang w:val="uk-UA"/>
        </w:rPr>
        <w:t xml:space="preserve">туристів. </w:t>
      </w:r>
      <w:r w:rsidRPr="006407F2">
        <w:rPr>
          <w:rFonts w:ascii="Times New Roman" w:hAnsi="Times New Roman" w:cs="Times New Roman"/>
          <w:sz w:val="28"/>
          <w:szCs w:val="28"/>
          <w:lang w:val="uk-UA"/>
        </w:rPr>
        <w:t xml:space="preserve">Нарешті, уявлення про цінності військово-історичних комплексів залежить від рівня освіти, національних особливостей туристів. </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lastRenderedPageBreak/>
        <w:t>Важливою характеристикою військово-історичного комплексу є стабільність його відповідності ціннісним критеріям, сформованим у населення. Цей фактор пов'язаний з довготривал</w:t>
      </w:r>
      <w:r>
        <w:rPr>
          <w:rFonts w:ascii="Times New Roman" w:hAnsi="Times New Roman" w:cs="Times New Roman"/>
          <w:sz w:val="28"/>
          <w:szCs w:val="28"/>
          <w:lang w:val="uk-UA"/>
        </w:rPr>
        <w:t>істю</w:t>
      </w:r>
      <w:r w:rsidRPr="006407F2">
        <w:rPr>
          <w:rFonts w:ascii="Times New Roman" w:hAnsi="Times New Roman" w:cs="Times New Roman"/>
          <w:sz w:val="28"/>
          <w:szCs w:val="28"/>
          <w:lang w:val="uk-UA"/>
        </w:rPr>
        <w:t xml:space="preserve"> інтересу туристів до конкретного війсь</w:t>
      </w:r>
      <w:r>
        <w:rPr>
          <w:rFonts w:ascii="Times New Roman" w:hAnsi="Times New Roman" w:cs="Times New Roman"/>
          <w:sz w:val="28"/>
          <w:szCs w:val="28"/>
          <w:lang w:val="uk-UA"/>
        </w:rPr>
        <w:t>ково-історичного об'єкту. Одним</w:t>
      </w:r>
      <w:r w:rsidRPr="006407F2">
        <w:rPr>
          <w:rFonts w:ascii="Times New Roman" w:hAnsi="Times New Roman" w:cs="Times New Roman"/>
          <w:sz w:val="28"/>
          <w:szCs w:val="28"/>
          <w:lang w:val="uk-UA"/>
        </w:rPr>
        <w:t xml:space="preserve"> з основних завдань організаторів туризму є не тільки створення військово-історичного комплексу для туризму, але і збереження його на досить тривалий історичний період [6, с. 92].</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 xml:space="preserve">Незважаючи на те, що практично будь-яку інформацію можна отримати з друкованих періодичних видань, художньої літератури та інших джерел, регіон, </w:t>
      </w:r>
      <w:r>
        <w:rPr>
          <w:rFonts w:ascii="Times New Roman" w:hAnsi="Times New Roman" w:cs="Times New Roman"/>
          <w:sz w:val="28"/>
          <w:szCs w:val="28"/>
          <w:lang w:val="uk-UA"/>
        </w:rPr>
        <w:t xml:space="preserve">що </w:t>
      </w:r>
      <w:r w:rsidRPr="006407F2">
        <w:rPr>
          <w:rFonts w:ascii="Times New Roman" w:hAnsi="Times New Roman" w:cs="Times New Roman"/>
          <w:sz w:val="28"/>
          <w:szCs w:val="28"/>
          <w:lang w:val="uk-UA"/>
        </w:rPr>
        <w:t>зацікавлений в залученні туристів, повинен розумно планувати і розвивати спеціальні програми і заходи, що сприяють підвищенню інтересу до його військової історії</w:t>
      </w:r>
      <w:r>
        <w:rPr>
          <w:rFonts w:ascii="Times New Roman" w:hAnsi="Times New Roman" w:cs="Times New Roman"/>
          <w:sz w:val="28"/>
          <w:szCs w:val="28"/>
          <w:lang w:val="uk-UA"/>
        </w:rPr>
        <w:t>, поширювати інформацію про свій військово-історичний потенціал</w:t>
      </w:r>
      <w:r w:rsidRPr="006407F2">
        <w:rPr>
          <w:rFonts w:ascii="Times New Roman" w:hAnsi="Times New Roman" w:cs="Times New Roman"/>
          <w:sz w:val="28"/>
          <w:szCs w:val="28"/>
          <w:lang w:val="uk-UA"/>
        </w:rPr>
        <w:t xml:space="preserve"> в розрахунку на залучення потенційних туристів.</w:t>
      </w:r>
    </w:p>
    <w:p w:rsidR="00754F0E" w:rsidRPr="0081071F"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 xml:space="preserve">При розвитку туристської інфраструктури важливо не порушувати історичний вигляд території. Необхідно здійснювати охорону і відновлення пам'яток </w:t>
      </w:r>
      <w:r>
        <w:rPr>
          <w:rFonts w:ascii="Times New Roman" w:hAnsi="Times New Roman" w:cs="Times New Roman"/>
          <w:sz w:val="28"/>
          <w:szCs w:val="28"/>
          <w:lang w:val="uk-UA"/>
        </w:rPr>
        <w:t>культури та історії рукотворн</w:t>
      </w:r>
      <w:r w:rsidRPr="00AE37A4">
        <w:rPr>
          <w:rFonts w:ascii="Times New Roman" w:hAnsi="Times New Roman" w:cs="Times New Roman"/>
          <w:sz w:val="28"/>
          <w:szCs w:val="28"/>
          <w:lang w:val="uk-UA"/>
        </w:rPr>
        <w:t>их</w:t>
      </w:r>
      <w:r>
        <w:rPr>
          <w:rFonts w:ascii="Times New Roman" w:hAnsi="Times New Roman" w:cs="Times New Roman"/>
          <w:sz w:val="28"/>
          <w:szCs w:val="28"/>
          <w:lang w:val="uk-UA"/>
        </w:rPr>
        <w:t>, природних</w:t>
      </w:r>
      <w:r w:rsidRPr="006407F2">
        <w:rPr>
          <w:rFonts w:ascii="Times New Roman" w:hAnsi="Times New Roman" w:cs="Times New Roman"/>
          <w:sz w:val="28"/>
          <w:szCs w:val="28"/>
          <w:lang w:val="uk-UA"/>
        </w:rPr>
        <w:t xml:space="preserve"> і традиційн</w:t>
      </w:r>
      <w:r>
        <w:rPr>
          <w:rFonts w:ascii="Times New Roman" w:hAnsi="Times New Roman" w:cs="Times New Roman"/>
          <w:sz w:val="28"/>
          <w:szCs w:val="28"/>
          <w:lang w:val="uk-UA"/>
        </w:rPr>
        <w:t>их</w:t>
      </w:r>
      <w:r w:rsidRPr="006407F2">
        <w:rPr>
          <w:rFonts w:ascii="Times New Roman" w:hAnsi="Times New Roman" w:cs="Times New Roman"/>
          <w:sz w:val="28"/>
          <w:szCs w:val="28"/>
          <w:lang w:val="uk-UA"/>
        </w:rPr>
        <w:t xml:space="preserve"> ландшафтів, які також розглядаються як неминущі історичні цінності, національне надбання.</w:t>
      </w:r>
      <w:r w:rsidRPr="0081071F">
        <w:rPr>
          <w:rFonts w:ascii="Times New Roman" w:hAnsi="Times New Roman" w:cs="Times New Roman"/>
          <w:sz w:val="28"/>
          <w:szCs w:val="28"/>
          <w:lang w:val="uk-UA"/>
        </w:rPr>
        <w:t>[9]</w:t>
      </w:r>
    </w:p>
    <w:p w:rsidR="00754F0E"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Культурне, історичне та природна спадщина прийнят</w:t>
      </w:r>
      <w:r>
        <w:rPr>
          <w:rFonts w:ascii="Times New Roman" w:hAnsi="Times New Roman" w:cs="Times New Roman"/>
          <w:sz w:val="28"/>
          <w:szCs w:val="28"/>
          <w:lang w:val="uk-UA"/>
        </w:rPr>
        <w:t>о ділити на наступні категорії:</w:t>
      </w:r>
    </w:p>
    <w:p w:rsidR="00754F0E" w:rsidRDefault="00754F0E" w:rsidP="00754F0E">
      <w:pPr>
        <w:pStyle w:val="a3"/>
        <w:numPr>
          <w:ilvl w:val="0"/>
          <w:numId w:val="7"/>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надбання, яке використовується в основному туристами (фести</w:t>
      </w:r>
      <w:r>
        <w:rPr>
          <w:rFonts w:ascii="Times New Roman" w:hAnsi="Times New Roman" w:cs="Times New Roman"/>
          <w:sz w:val="28"/>
          <w:szCs w:val="28"/>
          <w:lang w:val="uk-UA"/>
        </w:rPr>
        <w:t>валі, вистави, пам'ятники і т.д</w:t>
      </w:r>
      <w:r w:rsidRPr="00681AC1">
        <w:rPr>
          <w:rFonts w:ascii="Times New Roman" w:hAnsi="Times New Roman" w:cs="Times New Roman"/>
          <w:sz w:val="28"/>
          <w:szCs w:val="28"/>
          <w:lang w:val="uk-UA"/>
        </w:rPr>
        <w:t>.);</w:t>
      </w:r>
    </w:p>
    <w:p w:rsidR="00754F0E" w:rsidRDefault="00754F0E" w:rsidP="00754F0E">
      <w:pPr>
        <w:pStyle w:val="a3"/>
        <w:numPr>
          <w:ilvl w:val="0"/>
          <w:numId w:val="7"/>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надбання змішаного користування (менш значні історичні пам'ятники і музеї, театри, заповідники та ін.);</w:t>
      </w:r>
    </w:p>
    <w:p w:rsidR="00754F0E" w:rsidRPr="00681AC1" w:rsidRDefault="00754F0E" w:rsidP="00754F0E">
      <w:pPr>
        <w:pStyle w:val="a3"/>
        <w:numPr>
          <w:ilvl w:val="0"/>
          <w:numId w:val="7"/>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надбання, яке використовується в основному місцевим населенням (цивільні споруди, культові об'єкти, кінотеатри, бібліотеки та ін.).</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 xml:space="preserve">Для забезпечення дієвої співпраці різних організацій в галузі культури і туризму необхідна взаємна інформованість про основні напрямки спільної </w:t>
      </w:r>
      <w:r w:rsidRPr="006407F2">
        <w:rPr>
          <w:rFonts w:ascii="Times New Roman" w:hAnsi="Times New Roman" w:cs="Times New Roman"/>
          <w:sz w:val="28"/>
          <w:szCs w:val="28"/>
          <w:lang w:val="uk-UA"/>
        </w:rPr>
        <w:lastRenderedPageBreak/>
        <w:t>роботи. Політика туристського розвитку повинна відображати наступні основні аспекти:</w:t>
      </w:r>
    </w:p>
    <w:p w:rsidR="00754F0E" w:rsidRDefault="00754F0E" w:rsidP="00754F0E">
      <w:pPr>
        <w:pStyle w:val="a3"/>
        <w:numPr>
          <w:ilvl w:val="0"/>
          <w:numId w:val="8"/>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підготовку переліку туристських ресурсів, причому особливу увагу заслуговують класифікація культурного, історичного, природної спадщини і визначення найбільш важливих об'єктів для розвитку туризму;</w:t>
      </w:r>
    </w:p>
    <w:p w:rsidR="00754F0E" w:rsidRDefault="00754F0E" w:rsidP="00754F0E">
      <w:pPr>
        <w:pStyle w:val="a3"/>
        <w:numPr>
          <w:ilvl w:val="0"/>
          <w:numId w:val="8"/>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визначення основних туристських регіонів і місць туристичного призначення, а також забезпечення відповідних заходів з охорони місцевих культурних, історичних та природних пам'яток;</w:t>
      </w:r>
    </w:p>
    <w:p w:rsidR="00754F0E" w:rsidRDefault="00754F0E" w:rsidP="00754F0E">
      <w:pPr>
        <w:pStyle w:val="a3"/>
        <w:numPr>
          <w:ilvl w:val="0"/>
          <w:numId w:val="8"/>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використання в цілях туризму національного надбання, що включає штучні і природні, матеріальні і нематеріальні об'єкти, а також творчість місцевого населення (мистецтво, ремесла, фольклор);</w:t>
      </w:r>
    </w:p>
    <w:p w:rsidR="00754F0E" w:rsidRPr="00681AC1" w:rsidRDefault="00754F0E" w:rsidP="00754F0E">
      <w:pPr>
        <w:pStyle w:val="a3"/>
        <w:numPr>
          <w:ilvl w:val="0"/>
          <w:numId w:val="8"/>
        </w:numPr>
        <w:spacing w:after="0" w:line="360" w:lineRule="auto"/>
        <w:jc w:val="both"/>
        <w:rPr>
          <w:rFonts w:ascii="Times New Roman" w:hAnsi="Times New Roman" w:cs="Times New Roman"/>
          <w:sz w:val="28"/>
          <w:szCs w:val="28"/>
          <w:lang w:val="uk-UA"/>
        </w:rPr>
      </w:pPr>
      <w:r w:rsidRPr="00681AC1">
        <w:rPr>
          <w:rFonts w:ascii="Times New Roman" w:hAnsi="Times New Roman" w:cs="Times New Roman"/>
          <w:sz w:val="28"/>
          <w:szCs w:val="28"/>
          <w:lang w:val="uk-UA"/>
        </w:rPr>
        <w:t>проведення заходів, спрямованих на виховання місцевого населення і туристів в дусі поваги до культурних цінностей регіону.</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Військово-історичний туризм по тимчасовому аспекту найчастіше є короткочасним (тури «вихідного дня»), рідше зустрічаються тури більш тривалого терміну (від 10 днів і більше) і середньострокові тури.</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 xml:space="preserve">Використання транспортних засобів, які задіяні в ході подорожі - це авіаційний, залізничний (значно рідше) і автобусний. Авіа і перевезення </w:t>
      </w:r>
      <w:r>
        <w:rPr>
          <w:rFonts w:ascii="Times New Roman" w:hAnsi="Times New Roman" w:cs="Times New Roman"/>
          <w:sz w:val="28"/>
          <w:szCs w:val="28"/>
          <w:lang w:val="uk-UA"/>
        </w:rPr>
        <w:t xml:space="preserve">потягом </w:t>
      </w:r>
      <w:r w:rsidRPr="006407F2">
        <w:rPr>
          <w:rFonts w:ascii="Times New Roman" w:hAnsi="Times New Roman" w:cs="Times New Roman"/>
          <w:sz w:val="28"/>
          <w:szCs w:val="28"/>
          <w:lang w:val="uk-UA"/>
        </w:rPr>
        <w:t>здійснюються до основного пункту призначення, а в перебігу самого туру використовується автобусний вид транспорту або піший, для пересування туристів між об'єктами.</w:t>
      </w:r>
    </w:p>
    <w:p w:rsidR="00754F0E" w:rsidRPr="00B2575D" w:rsidRDefault="00754F0E" w:rsidP="00754F0E">
      <w:pPr>
        <w:spacing w:after="0" w:line="360" w:lineRule="auto"/>
        <w:ind w:firstLine="709"/>
        <w:jc w:val="both"/>
        <w:rPr>
          <w:rFonts w:ascii="Times New Roman" w:hAnsi="Times New Roman" w:cs="Times New Roman"/>
          <w:sz w:val="28"/>
          <w:szCs w:val="28"/>
          <w:lang w:val="ru-RU"/>
        </w:rPr>
      </w:pPr>
      <w:r w:rsidRPr="006407F2">
        <w:rPr>
          <w:rFonts w:ascii="Times New Roman" w:hAnsi="Times New Roman" w:cs="Times New Roman"/>
          <w:sz w:val="28"/>
          <w:szCs w:val="28"/>
          <w:lang w:val="uk-UA"/>
        </w:rPr>
        <w:t>За видами сезонності військово-історичний туризм є постійним або цілорічним, тобто турист може відвідувати військово-історичні</w:t>
      </w:r>
      <w:r>
        <w:rPr>
          <w:rFonts w:ascii="Times New Roman" w:hAnsi="Times New Roman" w:cs="Times New Roman"/>
          <w:sz w:val="28"/>
          <w:szCs w:val="28"/>
          <w:lang w:val="uk-UA"/>
        </w:rPr>
        <w:t xml:space="preserve"> місця у</w:t>
      </w:r>
      <w:r w:rsidRPr="006407F2">
        <w:rPr>
          <w:rFonts w:ascii="Times New Roman" w:hAnsi="Times New Roman" w:cs="Times New Roman"/>
          <w:sz w:val="28"/>
          <w:szCs w:val="28"/>
          <w:lang w:val="uk-UA"/>
        </w:rPr>
        <w:t xml:space="preserve"> будь-який</w:t>
      </w:r>
      <w:r w:rsidR="00B2575D">
        <w:rPr>
          <w:rFonts w:ascii="Times New Roman" w:hAnsi="Times New Roman" w:cs="Times New Roman"/>
          <w:sz w:val="28"/>
          <w:szCs w:val="28"/>
          <w:lang w:val="uk-UA"/>
        </w:rPr>
        <w:t xml:space="preserve"> зручний для себе час, час року </w:t>
      </w:r>
      <w:r w:rsidRPr="005F207D">
        <w:rPr>
          <w:rFonts w:ascii="Times New Roman" w:hAnsi="Times New Roman" w:cs="Times New Roman"/>
          <w:sz w:val="28"/>
          <w:szCs w:val="28"/>
          <w:lang w:val="ru-RU"/>
        </w:rPr>
        <w:t xml:space="preserve">[12, </w:t>
      </w:r>
      <w:r>
        <w:rPr>
          <w:rFonts w:ascii="Times New Roman" w:hAnsi="Times New Roman" w:cs="Times New Roman"/>
          <w:sz w:val="28"/>
          <w:szCs w:val="28"/>
        </w:rPr>
        <w:t>c</w:t>
      </w:r>
      <w:r w:rsidRPr="005F207D">
        <w:rPr>
          <w:rFonts w:ascii="Times New Roman" w:hAnsi="Times New Roman" w:cs="Times New Roman"/>
          <w:sz w:val="28"/>
          <w:szCs w:val="28"/>
          <w:lang w:val="ru-RU"/>
        </w:rPr>
        <w:t>.184]</w:t>
      </w:r>
      <w:r w:rsidR="00B2575D" w:rsidRPr="00B2575D">
        <w:rPr>
          <w:rFonts w:ascii="Times New Roman" w:hAnsi="Times New Roman" w:cs="Times New Roman"/>
          <w:sz w:val="28"/>
          <w:szCs w:val="28"/>
          <w:lang w:val="ru-RU"/>
        </w:rPr>
        <w:t>.</w:t>
      </w:r>
    </w:p>
    <w:p w:rsidR="00754F0E" w:rsidRPr="006407F2" w:rsidRDefault="00754F0E" w:rsidP="00754F0E">
      <w:pPr>
        <w:spacing w:after="0" w:line="360" w:lineRule="auto"/>
        <w:ind w:firstLine="709"/>
        <w:jc w:val="both"/>
        <w:rPr>
          <w:rFonts w:ascii="Times New Roman" w:hAnsi="Times New Roman" w:cs="Times New Roman"/>
          <w:sz w:val="28"/>
          <w:szCs w:val="28"/>
          <w:lang w:val="uk-UA"/>
        </w:rPr>
      </w:pPr>
      <w:r w:rsidRPr="006407F2">
        <w:rPr>
          <w:rFonts w:ascii="Times New Roman" w:hAnsi="Times New Roman" w:cs="Times New Roman"/>
          <w:sz w:val="28"/>
          <w:szCs w:val="28"/>
          <w:lang w:val="uk-UA"/>
        </w:rPr>
        <w:t xml:space="preserve">Вікова категорія для даного виду туризму не має обмежень, проте в більшості випадків даний вид туризму розрахований на молодь (школярів і студентів), які цікавляться історією, традиціями і побутом своїх предків, так і для </w:t>
      </w:r>
      <w:r w:rsidRPr="006407F2">
        <w:rPr>
          <w:rFonts w:ascii="Times New Roman" w:hAnsi="Times New Roman" w:cs="Times New Roman"/>
          <w:sz w:val="28"/>
          <w:szCs w:val="28"/>
          <w:lang w:val="uk-UA"/>
        </w:rPr>
        <w:lastRenderedPageBreak/>
        <w:t>більш вікової категорії туристів, що мають різну мотивацію, родичів загиблих воїн і учасників бойових дій.</w:t>
      </w:r>
    </w:p>
    <w:p w:rsidR="00754F0E" w:rsidRDefault="00754F0E" w:rsidP="00754F0E">
      <w:pPr>
        <w:spacing w:after="0" w:line="360" w:lineRule="auto"/>
        <w:ind w:firstLine="709"/>
        <w:jc w:val="both"/>
        <w:rPr>
          <w:rFonts w:ascii="Times New Roman" w:hAnsi="Times New Roman" w:cs="Times New Roman"/>
          <w:sz w:val="28"/>
          <w:szCs w:val="28"/>
          <w:lang w:val="ru-RU"/>
        </w:rPr>
      </w:pPr>
      <w:r w:rsidRPr="006407F2">
        <w:rPr>
          <w:rFonts w:ascii="Times New Roman" w:hAnsi="Times New Roman" w:cs="Times New Roman"/>
          <w:sz w:val="28"/>
          <w:szCs w:val="28"/>
          <w:lang w:val="uk-UA"/>
        </w:rPr>
        <w:t>Таким чином, військово-історичний потенціал регіону виражений в його історичній спадщині, пов'язаному з веденням в регіоні військових дій. Більшість туристських напрямків дбайливо ставиться до своєї історії як фактору залучення туристичних потоків. Наявність унікальних військово-історичних об'єктів може зумовити успішний розвиток туризму в регіоні. Знайомство з історією та історичними об'єктами, пов'язаними з бойовими діями регіону, - найсильніший спонукальний туристський мотив. Військово-історична спадщина регіону потребує просування на туристичний</w:t>
      </w:r>
      <w:r w:rsidRPr="006C55F9">
        <w:rPr>
          <w:rFonts w:ascii="Times New Roman" w:hAnsi="Times New Roman" w:cs="Times New Roman"/>
          <w:sz w:val="28"/>
          <w:szCs w:val="28"/>
          <w:lang w:val="ru-RU"/>
        </w:rPr>
        <w:t xml:space="preserve"> ринок.</w:t>
      </w:r>
    </w:p>
    <w:p w:rsidR="00754F0E" w:rsidRDefault="00754F0E" w:rsidP="00B2575D">
      <w:pPr>
        <w:spacing w:after="0" w:line="360" w:lineRule="auto"/>
        <w:jc w:val="both"/>
        <w:rPr>
          <w:rFonts w:ascii="Times New Roman" w:hAnsi="Times New Roman" w:cs="Times New Roman"/>
          <w:b/>
          <w:sz w:val="28"/>
          <w:szCs w:val="28"/>
          <w:lang w:val="uk-UA"/>
        </w:rPr>
      </w:pPr>
    </w:p>
    <w:p w:rsidR="00754F0E" w:rsidRPr="00505442" w:rsidRDefault="00E103DE" w:rsidP="00754F0E">
      <w:pPr>
        <w:spacing w:after="0" w:line="360" w:lineRule="auto"/>
        <w:ind w:left="720"/>
        <w:jc w:val="both"/>
        <w:rPr>
          <w:rFonts w:ascii="Times New Roman" w:hAnsi="Times New Roman" w:cs="Times New Roman"/>
          <w:b/>
          <w:sz w:val="28"/>
          <w:szCs w:val="28"/>
          <w:lang w:val="uk-UA"/>
        </w:rPr>
      </w:pPr>
      <w:r>
        <w:rPr>
          <w:rFonts w:ascii="Times New Roman" w:hAnsi="Times New Roman" w:cs="Times New Roman"/>
          <w:b/>
          <w:sz w:val="28"/>
          <w:szCs w:val="28"/>
          <w:lang w:val="uk-UA"/>
        </w:rPr>
        <w:t>1.3</w:t>
      </w:r>
      <w:r w:rsidR="00754F0E" w:rsidRPr="00505442">
        <w:rPr>
          <w:rFonts w:ascii="Times New Roman" w:hAnsi="Times New Roman" w:cs="Times New Roman"/>
          <w:b/>
          <w:sz w:val="28"/>
          <w:szCs w:val="28"/>
          <w:lang w:val="uk-UA"/>
        </w:rPr>
        <w:t xml:space="preserve">  Військово-історичний туризм в Україні та його історія</w:t>
      </w:r>
    </w:p>
    <w:p w:rsidR="00754F0E" w:rsidRDefault="00754F0E" w:rsidP="00754F0E">
      <w:pPr>
        <w:spacing w:after="0" w:line="360" w:lineRule="auto"/>
        <w:ind w:firstLine="709"/>
        <w:jc w:val="both"/>
        <w:rPr>
          <w:rFonts w:ascii="Times New Roman" w:hAnsi="Times New Roman" w:cs="Times New Roman"/>
          <w:sz w:val="28"/>
          <w:szCs w:val="28"/>
          <w:lang w:val="uk-UA"/>
        </w:rPr>
      </w:pPr>
    </w:p>
    <w:p w:rsidR="00754F0E" w:rsidRPr="008A2C0C" w:rsidRDefault="00754F0E" w:rsidP="00754F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Війна </w:t>
      </w:r>
      <w:r w:rsidRPr="009B23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A2C0C">
        <w:rPr>
          <w:rFonts w:ascii="Times New Roman" w:hAnsi="Times New Roman" w:cs="Times New Roman"/>
          <w:sz w:val="28"/>
          <w:szCs w:val="28"/>
          <w:lang w:val="uk-UA"/>
        </w:rPr>
        <w:t>це унікальний людський інститут, часто позбавлений логіки, але завжди характеризується парадоксом. Найчастіше насильство і кровопролиття війни є нео</w:t>
      </w:r>
      <w:r>
        <w:rPr>
          <w:rFonts w:ascii="Times New Roman" w:hAnsi="Times New Roman" w:cs="Times New Roman"/>
          <w:sz w:val="28"/>
          <w:szCs w:val="28"/>
          <w:lang w:val="uk-UA"/>
        </w:rPr>
        <w:t>дмінною умовою миру і гармонії.</w:t>
      </w:r>
    </w:p>
    <w:p w:rsidR="00754F0E" w:rsidRPr="008A2C0C" w:rsidRDefault="00754F0E" w:rsidP="00754F0E">
      <w:pPr>
        <w:spacing w:after="0" w:line="360" w:lineRule="auto"/>
        <w:ind w:firstLine="709"/>
        <w:jc w:val="both"/>
        <w:rPr>
          <w:rFonts w:ascii="Times New Roman" w:hAnsi="Times New Roman" w:cs="Times New Roman"/>
          <w:sz w:val="28"/>
          <w:szCs w:val="28"/>
          <w:lang w:val="uk-UA"/>
        </w:rPr>
      </w:pPr>
      <w:r w:rsidRPr="008A2C0C">
        <w:rPr>
          <w:rFonts w:ascii="Times New Roman" w:hAnsi="Times New Roman" w:cs="Times New Roman"/>
          <w:sz w:val="28"/>
          <w:szCs w:val="28"/>
          <w:lang w:val="uk-UA"/>
        </w:rPr>
        <w:t xml:space="preserve">У періоди війни святість життя, </w:t>
      </w:r>
      <w:r>
        <w:rPr>
          <w:rFonts w:ascii="Times New Roman" w:hAnsi="Times New Roman" w:cs="Times New Roman"/>
          <w:sz w:val="28"/>
          <w:szCs w:val="28"/>
          <w:lang w:val="uk-UA"/>
        </w:rPr>
        <w:t>що закріплене</w:t>
      </w:r>
      <w:r w:rsidRPr="008A2C0C">
        <w:rPr>
          <w:rFonts w:ascii="Times New Roman" w:hAnsi="Times New Roman" w:cs="Times New Roman"/>
          <w:sz w:val="28"/>
          <w:szCs w:val="28"/>
          <w:lang w:val="uk-UA"/>
        </w:rPr>
        <w:t xml:space="preserve"> національними законами і охороняється судами в мирний час, замінюється закликом вбивати і калічити своїх побратимів на полі бою. Однак серед жаху очікуваної смерті люди, часто виявляють велике співчуття до своїх товаришів, піддаючи себе небезпеці, щоб врятувати, хоча б на к</w:t>
      </w:r>
      <w:r>
        <w:rPr>
          <w:rFonts w:ascii="Times New Roman" w:hAnsi="Times New Roman" w:cs="Times New Roman"/>
          <w:sz w:val="28"/>
          <w:szCs w:val="28"/>
          <w:lang w:val="uk-UA"/>
        </w:rPr>
        <w:t>ороткий час, життя своїх</w:t>
      </w:r>
      <w:r w:rsidRPr="008A2C0C">
        <w:rPr>
          <w:rFonts w:ascii="Times New Roman" w:hAnsi="Times New Roman" w:cs="Times New Roman"/>
          <w:sz w:val="28"/>
          <w:szCs w:val="28"/>
          <w:lang w:val="uk-UA"/>
        </w:rPr>
        <w:t xml:space="preserve">. В інших випадках країни, що опинилися втягнутими у війну, стають мирними партнерами, але можуть знову стати смертельними ворогами в майбутньому конфлікті. </w:t>
      </w:r>
      <w:r w:rsidRPr="004F1BF2">
        <w:rPr>
          <w:rFonts w:ascii="Times New Roman" w:hAnsi="Times New Roman" w:cs="Times New Roman"/>
          <w:sz w:val="28"/>
          <w:szCs w:val="28"/>
          <w:lang w:val="uk-UA"/>
        </w:rPr>
        <w:t>До цих багаторівневих парадоксів війни додано бажання людини відвідати поле битви: згадати товаришів; розпалити спогади про коханих, які впали в бою; міркувати про подвиги тих, кого вони ніколи не побачать; зловтішатися про перемогу або оплакувати поразку. З якої б причини вони не приїжджали, відвідування полів битв стало зростаючим під сектором індустрії туризму.</w:t>
      </w:r>
    </w:p>
    <w:p w:rsidR="00754F0E" w:rsidRDefault="00754F0E" w:rsidP="00754F0E">
      <w:pPr>
        <w:spacing w:after="0" w:line="360" w:lineRule="auto"/>
        <w:ind w:firstLine="709"/>
        <w:jc w:val="both"/>
        <w:rPr>
          <w:rFonts w:ascii="Times New Roman" w:hAnsi="Times New Roman" w:cs="Times New Roman"/>
          <w:sz w:val="28"/>
          <w:szCs w:val="28"/>
          <w:lang w:val="uk-UA"/>
        </w:rPr>
      </w:pPr>
    </w:p>
    <w:p w:rsidR="00754F0E" w:rsidRDefault="00754F0E" w:rsidP="00754F0E">
      <w:pPr>
        <w:spacing w:after="0" w:line="360" w:lineRule="auto"/>
        <w:ind w:firstLine="709"/>
        <w:jc w:val="both"/>
        <w:rPr>
          <w:rFonts w:ascii="Times New Roman" w:hAnsi="Times New Roman" w:cs="Times New Roman"/>
          <w:sz w:val="28"/>
          <w:szCs w:val="28"/>
          <w:lang w:val="uk-UA"/>
        </w:rPr>
      </w:pPr>
      <w:r w:rsidRPr="004F1BF2">
        <w:rPr>
          <w:rFonts w:ascii="Times New Roman" w:hAnsi="Times New Roman" w:cs="Times New Roman"/>
          <w:sz w:val="28"/>
          <w:szCs w:val="28"/>
          <w:lang w:val="uk-UA"/>
        </w:rPr>
        <w:t xml:space="preserve">Постійний пошук туристською індустрією нових пам'яток у поєднанні з інтересом до відвідування полів битв створив новий, дещо незначний туристичний феномен, зосереджений навколо </w:t>
      </w:r>
      <w:r>
        <w:rPr>
          <w:rFonts w:ascii="Times New Roman" w:hAnsi="Times New Roman" w:cs="Times New Roman"/>
          <w:sz w:val="28"/>
          <w:szCs w:val="28"/>
          <w:lang w:val="uk-UA"/>
        </w:rPr>
        <w:t xml:space="preserve">такого </w:t>
      </w:r>
      <w:r w:rsidRPr="004F1BF2">
        <w:rPr>
          <w:rFonts w:ascii="Times New Roman" w:hAnsi="Times New Roman" w:cs="Times New Roman"/>
          <w:sz w:val="28"/>
          <w:szCs w:val="28"/>
          <w:lang w:val="uk-UA"/>
        </w:rPr>
        <w:t>туризму</w:t>
      </w:r>
      <w:r>
        <w:rPr>
          <w:rFonts w:ascii="Times New Roman" w:hAnsi="Times New Roman" w:cs="Times New Roman"/>
          <w:sz w:val="28"/>
          <w:szCs w:val="28"/>
          <w:lang w:val="uk-UA"/>
        </w:rPr>
        <w:t>. Військово-історичний туризм став важливою формою</w:t>
      </w:r>
      <w:r w:rsidRPr="004F1BF2">
        <w:rPr>
          <w:rFonts w:ascii="Times New Roman" w:hAnsi="Times New Roman" w:cs="Times New Roman"/>
          <w:sz w:val="28"/>
          <w:szCs w:val="28"/>
          <w:lang w:val="uk-UA"/>
        </w:rPr>
        <w:t xml:space="preserve"> туристичної діяльності, яка вийшла за рамки параметрів колишніх полів битв і музеїв і включила в себе нові враження, такі як реконструкція, альтернативні історії та додавання об'єктів, пов'язаних з військовою діяльністю.</w:t>
      </w:r>
    </w:p>
    <w:p w:rsidR="00754F0E" w:rsidRDefault="00754F0E" w:rsidP="00754F0E">
      <w:pPr>
        <w:spacing w:after="0" w:line="360" w:lineRule="auto"/>
        <w:ind w:firstLine="709"/>
        <w:jc w:val="both"/>
        <w:rPr>
          <w:rFonts w:ascii="Times New Roman" w:hAnsi="Times New Roman" w:cs="Times New Roman"/>
          <w:sz w:val="28"/>
          <w:szCs w:val="28"/>
          <w:lang w:val="uk-UA"/>
        </w:rPr>
      </w:pPr>
      <w:r w:rsidRPr="006A4F66">
        <w:rPr>
          <w:rFonts w:ascii="Times New Roman" w:hAnsi="Times New Roman" w:cs="Times New Roman"/>
          <w:sz w:val="28"/>
          <w:szCs w:val="28"/>
          <w:lang w:val="uk-UA"/>
        </w:rPr>
        <w:t xml:space="preserve">В останні роки все більша увага дослідників приділяється військовій спадщині і його ролі в туризмі. У спеціальному випуску міжнародного журналу досліджень туризму (2006) ряд авторів розглянув роль війни як туристичного атракціону. Нокс (2006) досліджував пам'ятки полів битв в Гленко в Шотландії і виявив, що різанина, що сталася там в 1692 році, продовжує порушувати шотландський націоналізм і є прикладом темного туризму. З іншої точки зору, </w:t>
      </w:r>
      <w:r>
        <w:rPr>
          <w:rFonts w:ascii="Times New Roman" w:hAnsi="Times New Roman" w:cs="Times New Roman"/>
          <w:sz w:val="28"/>
          <w:szCs w:val="28"/>
          <w:lang w:val="uk-UA"/>
        </w:rPr>
        <w:t xml:space="preserve">прикладом є </w:t>
      </w:r>
      <w:r w:rsidRPr="006A4F66">
        <w:rPr>
          <w:rFonts w:ascii="Times New Roman" w:hAnsi="Times New Roman" w:cs="Times New Roman"/>
          <w:sz w:val="28"/>
          <w:szCs w:val="28"/>
          <w:lang w:val="uk-UA"/>
        </w:rPr>
        <w:t>суперечливий характер індійського</w:t>
      </w:r>
      <w:r>
        <w:rPr>
          <w:rFonts w:ascii="Times New Roman" w:hAnsi="Times New Roman" w:cs="Times New Roman"/>
          <w:sz w:val="28"/>
          <w:szCs w:val="28"/>
          <w:lang w:val="uk-UA"/>
        </w:rPr>
        <w:t xml:space="preserve"> повстання</w:t>
      </w:r>
      <w:r w:rsidRPr="006A4F66">
        <w:rPr>
          <w:rFonts w:ascii="Times New Roman" w:hAnsi="Times New Roman" w:cs="Times New Roman"/>
          <w:sz w:val="28"/>
          <w:szCs w:val="28"/>
          <w:lang w:val="uk-UA"/>
        </w:rPr>
        <w:t xml:space="preserve"> 1857 року, де представляють</w:t>
      </w:r>
      <w:r>
        <w:rPr>
          <w:rFonts w:ascii="Times New Roman" w:hAnsi="Times New Roman" w:cs="Times New Roman"/>
          <w:sz w:val="28"/>
          <w:szCs w:val="28"/>
          <w:lang w:val="uk-UA"/>
        </w:rPr>
        <w:t>ся</w:t>
      </w:r>
      <w:r w:rsidRPr="006A4F66">
        <w:rPr>
          <w:rFonts w:ascii="Times New Roman" w:hAnsi="Times New Roman" w:cs="Times New Roman"/>
          <w:sz w:val="28"/>
          <w:szCs w:val="28"/>
          <w:lang w:val="uk-UA"/>
        </w:rPr>
        <w:t xml:space="preserve"> абсолютно різні погляди на битву. З індійської точки зору ця битва відома як перша війна за незалежність Індії, в той час як</w:t>
      </w:r>
      <w:r>
        <w:rPr>
          <w:rFonts w:ascii="Times New Roman" w:hAnsi="Times New Roman" w:cs="Times New Roman"/>
          <w:sz w:val="28"/>
          <w:szCs w:val="28"/>
          <w:lang w:val="uk-UA"/>
        </w:rPr>
        <w:t xml:space="preserve"> з британської точки зору це було повстання, яке після вирішення, дозволила</w:t>
      </w:r>
      <w:r w:rsidRPr="006A4F66">
        <w:rPr>
          <w:rFonts w:ascii="Times New Roman" w:hAnsi="Times New Roman" w:cs="Times New Roman"/>
          <w:sz w:val="28"/>
          <w:szCs w:val="28"/>
          <w:lang w:val="uk-UA"/>
        </w:rPr>
        <w:t xml:space="preserve"> Великобританії закріпити </w:t>
      </w:r>
      <w:r>
        <w:rPr>
          <w:rFonts w:ascii="Times New Roman" w:hAnsi="Times New Roman" w:cs="Times New Roman"/>
          <w:sz w:val="28"/>
          <w:szCs w:val="28"/>
          <w:lang w:val="uk-UA"/>
        </w:rPr>
        <w:t xml:space="preserve">свою владу над субконтинентом. Але будь-яка з цих точок зору є прикладом значущості полів битв, </w:t>
      </w:r>
      <w:r w:rsidRPr="006A4F66">
        <w:rPr>
          <w:rFonts w:ascii="Times New Roman" w:hAnsi="Times New Roman" w:cs="Times New Roman"/>
          <w:sz w:val="28"/>
          <w:szCs w:val="28"/>
          <w:lang w:val="uk-UA"/>
        </w:rPr>
        <w:t xml:space="preserve">як туристичної пам'ятки. </w:t>
      </w:r>
    </w:p>
    <w:p w:rsidR="00754F0E" w:rsidRDefault="00754F0E" w:rsidP="00754F0E">
      <w:pPr>
        <w:spacing w:after="0" w:line="360" w:lineRule="auto"/>
        <w:jc w:val="both"/>
        <w:rPr>
          <w:rFonts w:ascii="Times New Roman" w:hAnsi="Times New Roman" w:cs="Times New Roman"/>
          <w:sz w:val="28"/>
          <w:szCs w:val="28"/>
          <w:lang w:val="uk-UA"/>
        </w:rPr>
      </w:pPr>
    </w:p>
    <w:p w:rsidR="00754F0E" w:rsidRPr="00F44883" w:rsidRDefault="00754F0E" w:rsidP="00754F0E">
      <w:pPr>
        <w:spacing w:after="0" w:line="360" w:lineRule="auto"/>
        <w:ind w:firstLine="709"/>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В Україні широк</w:t>
      </w:r>
      <w:r>
        <w:rPr>
          <w:rFonts w:ascii="Times New Roman" w:hAnsi="Times New Roman" w:cs="Times New Roman"/>
          <w:sz w:val="28"/>
          <w:szCs w:val="28"/>
          <w:lang w:val="uk-UA"/>
        </w:rPr>
        <w:t>о представлений кожний напрям військового</w:t>
      </w:r>
      <w:r w:rsidRPr="00F44883">
        <w:rPr>
          <w:rFonts w:ascii="Times New Roman" w:hAnsi="Times New Roman" w:cs="Times New Roman"/>
          <w:sz w:val="28"/>
          <w:szCs w:val="28"/>
          <w:lang w:val="uk-UA"/>
        </w:rPr>
        <w:t xml:space="preserve"> туризму в тій чи іншій області, районі, місті чи селищі більшою чи то меншою мірою в залежності від того які ресурси має той чи інший регіон.</w:t>
      </w:r>
    </w:p>
    <w:p w:rsidR="00754F0E" w:rsidRPr="00F44883" w:rsidRDefault="00754F0E" w:rsidP="00754F0E">
      <w:pPr>
        <w:spacing w:after="0" w:line="360" w:lineRule="auto"/>
        <w:ind w:firstLine="709"/>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 xml:space="preserve"> Війни є невід’ємною частиною історії чи не кожної країни, винятком не стала й Україна. Боротьба за єдність земель за часів Київської Русі, потім величні визвольні змагання козаків, революції, ОУН і УПА, Перша та Друга світові війни, постійна боротьба українських митців, українських патріотів і продовжувати цей </w:t>
      </w:r>
      <w:r w:rsidRPr="00F44883">
        <w:rPr>
          <w:rFonts w:ascii="Times New Roman" w:hAnsi="Times New Roman" w:cs="Times New Roman"/>
          <w:sz w:val="28"/>
          <w:szCs w:val="28"/>
          <w:lang w:val="uk-UA"/>
        </w:rPr>
        <w:lastRenderedPageBreak/>
        <w:t>ряд можна довго, доки існуватиме наша держава. Як відомо, війни залишили  численні могили та цвинтарі, пам’ятні місця боїв та укріплення, руїни фортець та оборонні споруди, які у багатьох випадках виступають єдиними свідками минулих подій, свого роду документом. Саме тому найкраще розвинений в Україні с</w:t>
      </w:r>
      <w:r w:rsidR="00B2575D">
        <w:rPr>
          <w:rFonts w:ascii="Times New Roman" w:hAnsi="Times New Roman" w:cs="Times New Roman"/>
          <w:sz w:val="28"/>
          <w:szCs w:val="28"/>
          <w:lang w:val="uk-UA"/>
        </w:rPr>
        <w:t xml:space="preserve">аме військово-історичний туризм </w:t>
      </w:r>
      <w:r w:rsidRPr="0081071F">
        <w:rPr>
          <w:rFonts w:ascii="Times New Roman" w:hAnsi="Times New Roman" w:cs="Times New Roman"/>
          <w:sz w:val="28"/>
          <w:szCs w:val="28"/>
          <w:lang w:val="uk-UA"/>
        </w:rPr>
        <w:t>[5</w:t>
      </w:r>
      <w:r>
        <w:rPr>
          <w:rFonts w:ascii="Times New Roman" w:hAnsi="Times New Roman" w:cs="Times New Roman"/>
          <w:sz w:val="28"/>
          <w:szCs w:val="28"/>
          <w:lang w:val="uk-UA"/>
        </w:rPr>
        <w:t>,</w:t>
      </w:r>
      <w:r>
        <w:rPr>
          <w:rFonts w:ascii="Times New Roman" w:hAnsi="Times New Roman" w:cs="Times New Roman"/>
          <w:sz w:val="28"/>
          <w:szCs w:val="28"/>
          <w:lang w:val="ru-RU"/>
        </w:rPr>
        <w:t>c</w:t>
      </w:r>
      <w:r w:rsidRPr="0081071F">
        <w:rPr>
          <w:rFonts w:ascii="Times New Roman" w:hAnsi="Times New Roman" w:cs="Times New Roman"/>
          <w:sz w:val="28"/>
          <w:szCs w:val="28"/>
          <w:lang w:val="uk-UA"/>
        </w:rPr>
        <w:t>.64]</w:t>
      </w:r>
      <w:r w:rsidR="00B2575D" w:rsidRPr="00B2575D">
        <w:rPr>
          <w:rFonts w:ascii="Times New Roman" w:hAnsi="Times New Roman" w:cs="Times New Roman"/>
          <w:sz w:val="28"/>
          <w:szCs w:val="28"/>
          <w:lang w:val="ru-RU"/>
        </w:rPr>
        <w:t>.</w:t>
      </w:r>
      <w:r w:rsidRPr="00F44883">
        <w:rPr>
          <w:rFonts w:ascii="Times New Roman" w:hAnsi="Times New Roman" w:cs="Times New Roman"/>
          <w:sz w:val="28"/>
          <w:szCs w:val="28"/>
          <w:lang w:val="uk-UA"/>
        </w:rPr>
        <w:t xml:space="preserve"> Цікавими пам’ятками воєнної історії є:</w:t>
      </w:r>
    </w:p>
    <w:p w:rsidR="00754F0E" w:rsidRDefault="00754F0E" w:rsidP="00754F0E">
      <w:pPr>
        <w:pStyle w:val="a3"/>
        <w:numPr>
          <w:ilvl w:val="0"/>
          <w:numId w:val="9"/>
        </w:numPr>
        <w:spacing w:after="0" w:line="360" w:lineRule="auto"/>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Городища, окремі оборонні споруди, пам’ятні місця, пов’язані з боротьбою давньоруської держави та її князівств проти кочовиків та іноземних загарбників (залишки Змійових валів, середньовічного укріпленого городища в м. Коростень, міських укріплень—як Золоті ворота, Лядська брама у Києві; фортеці Тустань, Луцький замок ХІІІ–ХІV ст. тощо);</w:t>
      </w:r>
    </w:p>
    <w:p w:rsidR="00754F0E" w:rsidRDefault="00754F0E" w:rsidP="00754F0E">
      <w:pPr>
        <w:pStyle w:val="a3"/>
        <w:numPr>
          <w:ilvl w:val="0"/>
          <w:numId w:val="9"/>
        </w:numPr>
        <w:spacing w:after="0" w:line="360" w:lineRule="auto"/>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 пам’ятні місця битв українського козацтва XVI–XVIII ст. (о. Хортиця у Запоріжжі,місця битв під Батогом, Жовтими Водами, Пилявцями; Замкова гора у Львові, де у 1648 р. козаки під проводом М.Кривоноса перемогли польські війська, та ін.);</w:t>
      </w:r>
    </w:p>
    <w:p w:rsidR="00754F0E" w:rsidRDefault="00754F0E" w:rsidP="00754F0E">
      <w:pPr>
        <w:pStyle w:val="a3"/>
        <w:numPr>
          <w:ilvl w:val="0"/>
          <w:numId w:val="9"/>
        </w:numPr>
        <w:spacing w:after="0" w:line="360" w:lineRule="auto"/>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фортеці, оборонні лінії, пам’ятні місця січей, паланок, таборів, місць перевозів і переправ козацтва, проведення козацьких рад з воєнних питань (наприклад,Січі на Кам’янці,Томаківці, Хортиці; пам’ятні місця проведення Козелецької 1662 р. і Ніжинської 1663 р. козацьких рад; залишки Кодацької у Дніпропетровській обл., Білоцерківської на Київщині і Полтавської фортець)</w:t>
      </w:r>
    </w:p>
    <w:p w:rsidR="00754F0E" w:rsidRDefault="00754F0E" w:rsidP="00754F0E">
      <w:pPr>
        <w:pStyle w:val="a3"/>
        <w:numPr>
          <w:ilvl w:val="0"/>
          <w:numId w:val="9"/>
        </w:numPr>
        <w:spacing w:after="0" w:line="360" w:lineRule="auto"/>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 xml:space="preserve">пам’ятні місця та об’єкти, пов’язані з Північною1700–1721 рр., російсько-турецькими ХVIII–ХІХ ст., Першою світовою 1914–1918 рр. війнами (наприклад, пам’ятні місця Новгород-Сіверської оборони 1708 р., рештки Гадяцької фортеці на Полтавщині, в якій розташовувався Гадяцький полк, у 1708 р. — шведські війська; Київський кадетський корпус, в якому викладали і навчались учасники оборони  Севастополя під час Кримської </w:t>
      </w:r>
      <w:r w:rsidRPr="00F44883">
        <w:rPr>
          <w:rFonts w:ascii="Times New Roman" w:hAnsi="Times New Roman" w:cs="Times New Roman"/>
          <w:sz w:val="28"/>
          <w:szCs w:val="28"/>
          <w:lang w:val="uk-UA"/>
        </w:rPr>
        <w:lastRenderedPageBreak/>
        <w:t>війни 1853–1856 рр.; пам’ятні місця боїв легіону Українських січових стрільців під час Першої світової війни; міські казарми у Києві) </w:t>
      </w:r>
    </w:p>
    <w:p w:rsidR="00754F0E" w:rsidRDefault="00754F0E" w:rsidP="00754F0E">
      <w:pPr>
        <w:pStyle w:val="a3"/>
        <w:numPr>
          <w:ilvl w:val="0"/>
          <w:numId w:val="9"/>
        </w:numPr>
        <w:spacing w:after="0" w:line="360" w:lineRule="auto"/>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споруди й пам’ятні місця розміщення та дислокацій українських військових і партизанських формувань, селянських загонів, боїв, проведення військових з’їздів, будинки військових штабів,шпиталів, редакцій військових періодичних видань періоду Української революції 1917–1921 рр. (Луцькі казарми у Києві, де у 1918 р. містилася Сердюцька дивізія; пам’ятні місця в Гуляй-Полі, пов’язані з селянським рухом під проводом Н. Махна та ін.);</w:t>
      </w:r>
    </w:p>
    <w:p w:rsidR="00754F0E" w:rsidRDefault="00754F0E" w:rsidP="00754F0E">
      <w:pPr>
        <w:pStyle w:val="a3"/>
        <w:numPr>
          <w:ilvl w:val="0"/>
          <w:numId w:val="9"/>
        </w:numPr>
        <w:spacing w:after="0" w:line="360" w:lineRule="auto"/>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пам’ятки й пам’ятні місця, пов’язані з першим періодом Великої вітчизняної війни Радянського Союзу 1941–1945 рр., трагічною долею воїнів,загиблих через прорахунки радянського командування; з діяльністю збройних формувань УПА,ОУН, націоналістичного підпілля (урочище Шумейкове на Полтавщині, де загинули в оточенні частини Південно-Західного фронту на чолі з командувачем М.Кирпоносом, які обороняли Київ; будинок на вул. Л. Толстого, 15 у Києві, де перебував у 1941 р. провідник ОУН О. Ольжич);</w:t>
      </w:r>
    </w:p>
    <w:p w:rsidR="00754F0E" w:rsidRDefault="00754F0E" w:rsidP="00754F0E">
      <w:pPr>
        <w:pStyle w:val="a3"/>
        <w:numPr>
          <w:ilvl w:val="0"/>
          <w:numId w:val="9"/>
        </w:numPr>
        <w:spacing w:after="0" w:line="360" w:lineRule="auto"/>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поховання визначних військових діячів, які були незаслужено забуті або репресовані, а також житлові будинки, пов’язані з їхнім життям та діяльністю (І. Мазепа, М. Григорьєв, Є. Коновалець, А. Мельник, Т. Бульба-Боровець, В. Кук, Г. Тютюнник, Р. Шухевич та ін; цвинтар вояків УПА у с.Липа Івано-Франківської обл. тощо) ;</w:t>
      </w:r>
    </w:p>
    <w:p w:rsidR="00754F0E" w:rsidRDefault="00754F0E" w:rsidP="00754F0E">
      <w:pPr>
        <w:pStyle w:val="a3"/>
        <w:numPr>
          <w:ilvl w:val="0"/>
          <w:numId w:val="9"/>
        </w:numPr>
        <w:spacing w:after="0" w:line="360" w:lineRule="auto"/>
        <w:jc w:val="both"/>
        <w:rPr>
          <w:rFonts w:ascii="Times New Roman" w:hAnsi="Times New Roman" w:cs="Times New Roman"/>
          <w:sz w:val="28"/>
          <w:szCs w:val="28"/>
          <w:lang w:val="uk-UA"/>
        </w:rPr>
      </w:pPr>
      <w:r w:rsidRPr="00F44883">
        <w:rPr>
          <w:rFonts w:ascii="Times New Roman" w:hAnsi="Times New Roman" w:cs="Times New Roman"/>
          <w:sz w:val="28"/>
          <w:szCs w:val="28"/>
          <w:lang w:val="uk-UA"/>
        </w:rPr>
        <w:t>братські та одиночні могили іноземних воїнів (наприклад, залишки німецького кладовища часів нацистської окупації Києва на вул. Ризькій; братські могили польських та чеських воїнів, що загинули у 1943 р., на вул. Комарова у м. Фастів Київської обл.) .  </w:t>
      </w:r>
    </w:p>
    <w:p w:rsidR="00754F0E" w:rsidRDefault="00754F0E" w:rsidP="00754F0E">
      <w:pPr>
        <w:pStyle w:val="a3"/>
        <w:spacing w:after="0" w:line="360" w:lineRule="auto"/>
        <w:jc w:val="both"/>
        <w:rPr>
          <w:rFonts w:ascii="Times New Roman" w:hAnsi="Times New Roman" w:cs="Times New Roman"/>
          <w:sz w:val="28"/>
          <w:szCs w:val="28"/>
          <w:lang w:val="uk-UA"/>
        </w:rPr>
      </w:pPr>
    </w:p>
    <w:p w:rsidR="00754F0E" w:rsidRPr="00B2575D" w:rsidRDefault="00754F0E" w:rsidP="00754F0E">
      <w:pPr>
        <w:spacing w:after="0" w:line="360" w:lineRule="auto"/>
        <w:ind w:firstLine="709"/>
        <w:jc w:val="both"/>
        <w:rPr>
          <w:rFonts w:ascii="Times New Roman" w:hAnsi="Times New Roman" w:cs="Times New Roman"/>
          <w:sz w:val="28"/>
          <w:szCs w:val="28"/>
          <w:lang w:val="ru-RU"/>
        </w:rPr>
      </w:pPr>
      <w:r w:rsidRPr="00B26BF1">
        <w:rPr>
          <w:rFonts w:ascii="Times New Roman" w:hAnsi="Times New Roman" w:cs="Times New Roman"/>
          <w:sz w:val="28"/>
          <w:szCs w:val="28"/>
          <w:lang w:val="uk-UA"/>
        </w:rPr>
        <w:lastRenderedPageBreak/>
        <w:t>До популярних об’єктів військово-історич</w:t>
      </w:r>
      <w:r>
        <w:rPr>
          <w:rFonts w:ascii="Times New Roman" w:hAnsi="Times New Roman" w:cs="Times New Roman"/>
          <w:sz w:val="28"/>
          <w:szCs w:val="28"/>
          <w:lang w:val="uk-UA"/>
        </w:rPr>
        <w:t xml:space="preserve">ного туризму в світі та Україні </w:t>
      </w:r>
      <w:r w:rsidRPr="00B26BF1">
        <w:rPr>
          <w:rFonts w:ascii="Times New Roman" w:hAnsi="Times New Roman" w:cs="Times New Roman"/>
          <w:sz w:val="28"/>
          <w:szCs w:val="28"/>
          <w:lang w:val="uk-UA"/>
        </w:rPr>
        <w:t>належать середньовічні замки та фортеці. Ці пам’ятки доби Середньовіччя у</w:t>
      </w:r>
      <w:r>
        <w:rPr>
          <w:rFonts w:ascii="Times New Roman" w:hAnsi="Times New Roman" w:cs="Times New Roman"/>
          <w:sz w:val="28"/>
          <w:szCs w:val="28"/>
          <w:lang w:val="uk-UA"/>
        </w:rPr>
        <w:t xml:space="preserve"> </w:t>
      </w:r>
      <w:r w:rsidRPr="00B26BF1">
        <w:rPr>
          <w:rFonts w:ascii="Times New Roman" w:hAnsi="Times New Roman" w:cs="Times New Roman"/>
          <w:sz w:val="28"/>
          <w:szCs w:val="28"/>
          <w:lang w:val="uk-UA"/>
        </w:rPr>
        <w:t xml:space="preserve">минулому були постійними об’єктами </w:t>
      </w:r>
      <w:r>
        <w:rPr>
          <w:rFonts w:ascii="Times New Roman" w:hAnsi="Times New Roman" w:cs="Times New Roman"/>
          <w:sz w:val="28"/>
          <w:szCs w:val="28"/>
          <w:lang w:val="uk-UA"/>
        </w:rPr>
        <w:t xml:space="preserve">військових та воєнних дій. Тому </w:t>
      </w:r>
      <w:r w:rsidRPr="00B26BF1">
        <w:rPr>
          <w:rFonts w:ascii="Times New Roman" w:hAnsi="Times New Roman" w:cs="Times New Roman"/>
          <w:sz w:val="28"/>
          <w:szCs w:val="28"/>
          <w:lang w:val="uk-UA"/>
        </w:rPr>
        <w:t>сьогодні середньовічні замки або фортеці</w:t>
      </w:r>
      <w:r>
        <w:rPr>
          <w:rFonts w:ascii="Times New Roman" w:hAnsi="Times New Roman" w:cs="Times New Roman"/>
          <w:sz w:val="28"/>
          <w:szCs w:val="28"/>
          <w:lang w:val="uk-UA"/>
        </w:rPr>
        <w:t xml:space="preserve"> та прилеглі до них території є </w:t>
      </w:r>
      <w:r w:rsidRPr="00B26BF1">
        <w:rPr>
          <w:rFonts w:ascii="Times New Roman" w:hAnsi="Times New Roman" w:cs="Times New Roman"/>
          <w:sz w:val="28"/>
          <w:szCs w:val="28"/>
          <w:lang w:val="uk-UA"/>
        </w:rPr>
        <w:t>популярними об</w:t>
      </w:r>
      <w:r w:rsidR="00B2575D">
        <w:rPr>
          <w:rFonts w:ascii="Times New Roman" w:hAnsi="Times New Roman" w:cs="Times New Roman"/>
          <w:sz w:val="28"/>
          <w:szCs w:val="28"/>
          <w:lang w:val="uk-UA"/>
        </w:rPr>
        <w:t xml:space="preserve">’єктами цього виду туризму </w:t>
      </w:r>
      <w:r w:rsidRPr="0081071F">
        <w:rPr>
          <w:rFonts w:ascii="Times New Roman" w:hAnsi="Times New Roman" w:cs="Times New Roman"/>
          <w:sz w:val="28"/>
          <w:szCs w:val="28"/>
          <w:lang w:val="ru-RU"/>
        </w:rPr>
        <w:t>[</w:t>
      </w:r>
      <w:r w:rsidRPr="002E34BE">
        <w:rPr>
          <w:rFonts w:ascii="Times New Roman" w:hAnsi="Times New Roman" w:cs="Times New Roman"/>
          <w:sz w:val="28"/>
          <w:szCs w:val="28"/>
          <w:lang w:val="ru-RU"/>
        </w:rPr>
        <w:t>1]</w:t>
      </w:r>
      <w:r w:rsidR="00B2575D" w:rsidRPr="00B2575D">
        <w:rPr>
          <w:rFonts w:ascii="Times New Roman" w:hAnsi="Times New Roman" w:cs="Times New Roman"/>
          <w:sz w:val="28"/>
          <w:szCs w:val="28"/>
          <w:lang w:val="ru-RU"/>
        </w:rPr>
        <w:t>.</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Практика використання цих </w:t>
      </w:r>
      <w:r w:rsidRPr="00B26BF1">
        <w:rPr>
          <w:rFonts w:ascii="Times New Roman" w:hAnsi="Times New Roman" w:cs="Times New Roman"/>
          <w:sz w:val="28"/>
          <w:szCs w:val="28"/>
          <w:lang w:val="uk-UA"/>
        </w:rPr>
        <w:t>пам’яток архітектури для потреб військово-історичного туризму у світі досить поширена і нараховує вже не одне десятиліття. В Україні, де такі об’єкти також є, військово-історичний туризм набуває все більшої популярності. Для ознайомлення із військовими подіями, що мали місце біля стін того чи іншого замку або фортеці, відвідувачі цих пам’яток в Україні можуть прослухати екскурсію на відповідну тему, оглянути музейні експозиції та відвідати різні анімаційні заходи. Ці заходи є дуже популярними та щороку приваблюють щораз більшу кількість туристів. Найпопулярнішими серед анімаційних заходів, де представлена військово-історична тематика, є фестивалі військово-історичної реконструкції, військово-історичні та середньовічної культури. В період завершення активних військових та воєнних дій оборонна функція середньовічних замків та фортець була майже втрачена. Тому відвідувачам фестивалів військовоісторичної реконструкції пропонують, перш за все, відтворення військових подій, які мали місце у добу Середньовіччя. Прикладами таких фестивалів, які були проведені в Україні, є:</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 Міжнародний фестиваль військово-історичної реконструкції «Terra</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Heroica» (Кам’янець-Подільська фортеця ХІ-ХVІІІ ст., </w:t>
      </w:r>
      <w:r w:rsidRPr="00B26BF1">
        <w:rPr>
          <w:rFonts w:ascii="Times New Roman" w:hAnsi="Times New Roman" w:cs="Times New Roman"/>
          <w:sz w:val="28"/>
          <w:szCs w:val="28"/>
          <w:lang w:val="uk-UA"/>
        </w:rPr>
        <w:t xml:space="preserve">м. </w:t>
      </w:r>
      <w:r>
        <w:rPr>
          <w:rFonts w:ascii="Times New Roman" w:hAnsi="Times New Roman" w:cs="Times New Roman"/>
          <w:sz w:val="28"/>
          <w:szCs w:val="28"/>
          <w:lang w:val="uk-UA"/>
        </w:rPr>
        <w:t xml:space="preserve">   </w:t>
      </w:r>
      <w:r w:rsidRPr="00B26BF1">
        <w:rPr>
          <w:rFonts w:ascii="Times New Roman" w:hAnsi="Times New Roman" w:cs="Times New Roman"/>
          <w:sz w:val="28"/>
          <w:szCs w:val="28"/>
          <w:lang w:val="uk-UA"/>
        </w:rPr>
        <w:t>Кам’янецьПодільський, Хмельницька область);</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 Міжнародний фестиваль історичної реконструкції Середньовіччя</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«Битва націй», Міжнародний військово-історичний фестиваль «Хотинська</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твердь», Міжнародний історичний фестиваль «Середньовічний Хотин»</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(Хотинська фортеця ХІІІ-ХVІІІ ст., м. Хотин, Чернівецька область);</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lastRenderedPageBreak/>
        <w:t>- Фестиваль середньовічної культури «Ту Стань» (руїни наскельної фортеці «Тустань» IX–XIII ст., с. Урич, Сколівський район, Львівська область,</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територія заповідника «Тустань»);</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 Фестиваль середньовічної культури «Срібний татош» (замок СентМіклош ХVІІ ст., смт. Чинадійово, Мукачівський район, Закарпатська</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область).</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В Україні дві третини з усіх середньовічних замків та фортець перебувають у руїнах. Але незважаючи на це, об’єктами анімаційних заходів є і ці пам’ятки. Проте відсоток залучених у цей процес замків та фортець є незначним. Наприклад, на територ</w:t>
      </w:r>
      <w:r>
        <w:rPr>
          <w:rFonts w:ascii="Times New Roman" w:hAnsi="Times New Roman" w:cs="Times New Roman"/>
          <w:sz w:val="28"/>
          <w:szCs w:val="28"/>
          <w:lang w:val="uk-UA"/>
        </w:rPr>
        <w:t xml:space="preserve">ії Карпато-Подільського регіону </w:t>
      </w:r>
      <w:r w:rsidRPr="00B26BF1">
        <w:rPr>
          <w:rFonts w:ascii="Times New Roman" w:hAnsi="Times New Roman" w:cs="Times New Roman"/>
          <w:sz w:val="28"/>
          <w:szCs w:val="28"/>
          <w:lang w:val="uk-UA"/>
        </w:rPr>
        <w:t>(Львівська, Івано-Франківська, Закарпатська, Чернівецька, Тернопільська, Хмельницька та Вінницька області) – найб</w:t>
      </w:r>
      <w:r>
        <w:rPr>
          <w:rFonts w:ascii="Times New Roman" w:hAnsi="Times New Roman" w:cs="Times New Roman"/>
          <w:sz w:val="28"/>
          <w:szCs w:val="28"/>
          <w:lang w:val="uk-UA"/>
        </w:rPr>
        <w:t xml:space="preserve">агатшого в Україні за кількістю </w:t>
      </w:r>
      <w:r w:rsidRPr="00B26BF1">
        <w:rPr>
          <w:rFonts w:ascii="Times New Roman" w:hAnsi="Times New Roman" w:cs="Times New Roman"/>
          <w:sz w:val="28"/>
          <w:szCs w:val="28"/>
          <w:lang w:val="uk-UA"/>
        </w:rPr>
        <w:t>середньовічних замків та фортець – це</w:t>
      </w:r>
      <w:r>
        <w:rPr>
          <w:rFonts w:ascii="Times New Roman" w:hAnsi="Times New Roman" w:cs="Times New Roman"/>
          <w:sz w:val="28"/>
          <w:szCs w:val="28"/>
          <w:lang w:val="uk-UA"/>
        </w:rPr>
        <w:t xml:space="preserve">й показник сягає 25%. Об’єктами </w:t>
      </w:r>
      <w:r w:rsidRPr="00B26BF1">
        <w:rPr>
          <w:rFonts w:ascii="Times New Roman" w:hAnsi="Times New Roman" w:cs="Times New Roman"/>
          <w:sz w:val="28"/>
          <w:szCs w:val="28"/>
          <w:lang w:val="uk-UA"/>
        </w:rPr>
        <w:t>анімаційних заходів у цьому регіоні є:</w:t>
      </w:r>
      <w:r>
        <w:rPr>
          <w:rFonts w:ascii="Times New Roman" w:hAnsi="Times New Roman" w:cs="Times New Roman"/>
          <w:sz w:val="28"/>
          <w:szCs w:val="28"/>
          <w:lang w:val="uk-UA"/>
        </w:rPr>
        <w:t xml:space="preserve"> у Тернопільській області руїни </w:t>
      </w:r>
      <w:r w:rsidRPr="00B26BF1">
        <w:rPr>
          <w:rFonts w:ascii="Times New Roman" w:hAnsi="Times New Roman" w:cs="Times New Roman"/>
          <w:sz w:val="28"/>
          <w:szCs w:val="28"/>
          <w:lang w:val="uk-UA"/>
        </w:rPr>
        <w:t>Кременецького, Бережанського, Те</w:t>
      </w:r>
      <w:r>
        <w:rPr>
          <w:rFonts w:ascii="Times New Roman" w:hAnsi="Times New Roman" w:cs="Times New Roman"/>
          <w:sz w:val="28"/>
          <w:szCs w:val="28"/>
          <w:lang w:val="uk-UA"/>
        </w:rPr>
        <w:t xml:space="preserve">ребовлянського, Скалатського та </w:t>
      </w:r>
      <w:r w:rsidRPr="00B26BF1">
        <w:rPr>
          <w:rFonts w:ascii="Times New Roman" w:hAnsi="Times New Roman" w:cs="Times New Roman"/>
          <w:sz w:val="28"/>
          <w:szCs w:val="28"/>
          <w:lang w:val="uk-UA"/>
        </w:rPr>
        <w:t>Сидорівського замків, у Львівській обл</w:t>
      </w:r>
      <w:r>
        <w:rPr>
          <w:rFonts w:ascii="Times New Roman" w:hAnsi="Times New Roman" w:cs="Times New Roman"/>
          <w:sz w:val="28"/>
          <w:szCs w:val="28"/>
          <w:lang w:val="uk-UA"/>
        </w:rPr>
        <w:t xml:space="preserve">асті – руїни наскельної фортеці </w:t>
      </w:r>
      <w:r w:rsidRPr="00B26BF1">
        <w:rPr>
          <w:rFonts w:ascii="Times New Roman" w:hAnsi="Times New Roman" w:cs="Times New Roman"/>
          <w:sz w:val="28"/>
          <w:szCs w:val="28"/>
          <w:lang w:val="uk-UA"/>
        </w:rPr>
        <w:t>«Тустань», Старосільського та Добромильсько</w:t>
      </w:r>
      <w:r>
        <w:rPr>
          <w:rFonts w:ascii="Times New Roman" w:hAnsi="Times New Roman" w:cs="Times New Roman"/>
          <w:sz w:val="28"/>
          <w:szCs w:val="28"/>
          <w:lang w:val="uk-UA"/>
        </w:rPr>
        <w:t xml:space="preserve">го замків, у Івано-Франківській </w:t>
      </w:r>
      <w:r w:rsidRPr="00B26BF1">
        <w:rPr>
          <w:rFonts w:ascii="Times New Roman" w:hAnsi="Times New Roman" w:cs="Times New Roman"/>
          <w:sz w:val="28"/>
          <w:szCs w:val="28"/>
          <w:lang w:val="uk-UA"/>
        </w:rPr>
        <w:t>обл</w:t>
      </w:r>
      <w:r>
        <w:rPr>
          <w:rFonts w:ascii="Times New Roman" w:hAnsi="Times New Roman" w:cs="Times New Roman"/>
          <w:sz w:val="28"/>
          <w:szCs w:val="28"/>
          <w:lang w:val="uk-UA"/>
        </w:rPr>
        <w:t>асті – руїни Пнівського замку [</w:t>
      </w:r>
      <w:r w:rsidRPr="00B26BF1">
        <w:rPr>
          <w:rFonts w:ascii="Times New Roman" w:hAnsi="Times New Roman" w:cs="Times New Roman"/>
          <w:sz w:val="28"/>
          <w:szCs w:val="28"/>
          <w:lang w:val="uk-UA"/>
        </w:rPr>
        <w:t>2].</w:t>
      </w:r>
    </w:p>
    <w:p w:rsidR="00754F0E" w:rsidRPr="008F2A5F"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Карпато-Подільський регіон має більше шести десятків руїн середньовічних замків або фортець, рекреаційно-туристичний потенціал яких надзвичайно великий. Проте існуючі проблеми не дозволяють сьогодні не тільки повністю використовувати цей потенціал, але й уберегти ці унікальні оборонні пам’ятки доби Середньо</w:t>
      </w:r>
      <w:r w:rsidR="008F2A5F">
        <w:rPr>
          <w:rFonts w:ascii="Times New Roman" w:hAnsi="Times New Roman" w:cs="Times New Roman"/>
          <w:sz w:val="28"/>
          <w:szCs w:val="28"/>
          <w:lang w:val="uk-UA"/>
        </w:rPr>
        <w:t xml:space="preserve">віччя від подальшого руйнування </w:t>
      </w:r>
      <w:r w:rsidRPr="0081071F">
        <w:rPr>
          <w:rFonts w:ascii="Times New Roman" w:hAnsi="Times New Roman" w:cs="Times New Roman"/>
          <w:sz w:val="28"/>
          <w:szCs w:val="28"/>
          <w:lang w:val="uk-UA"/>
        </w:rPr>
        <w:t xml:space="preserve">[4, </w:t>
      </w:r>
      <w:r>
        <w:rPr>
          <w:rFonts w:ascii="Times New Roman" w:hAnsi="Times New Roman" w:cs="Times New Roman"/>
          <w:sz w:val="28"/>
          <w:szCs w:val="28"/>
        </w:rPr>
        <w:t>c</w:t>
      </w:r>
      <w:r>
        <w:rPr>
          <w:rFonts w:ascii="Times New Roman" w:hAnsi="Times New Roman" w:cs="Times New Roman"/>
          <w:sz w:val="28"/>
          <w:szCs w:val="28"/>
          <w:lang w:val="uk-UA"/>
        </w:rPr>
        <w:t>.</w:t>
      </w:r>
      <w:r w:rsidRPr="0081071F">
        <w:rPr>
          <w:rFonts w:ascii="Times New Roman" w:hAnsi="Times New Roman" w:cs="Times New Roman"/>
          <w:sz w:val="28"/>
          <w:szCs w:val="28"/>
          <w:lang w:val="uk-UA"/>
        </w:rPr>
        <w:t>46]</w:t>
      </w:r>
      <w:r w:rsidR="008F2A5F" w:rsidRPr="008F2A5F">
        <w:rPr>
          <w:rFonts w:ascii="Times New Roman" w:hAnsi="Times New Roman" w:cs="Times New Roman"/>
          <w:sz w:val="28"/>
          <w:szCs w:val="28"/>
          <w:lang w:val="uk-UA"/>
        </w:rPr>
        <w:t>.</w:t>
      </w:r>
    </w:p>
    <w:p w:rsidR="00754F0E" w:rsidRPr="00B26BF1" w:rsidRDefault="00754F0E" w:rsidP="00754F0E">
      <w:pPr>
        <w:spacing w:after="0" w:line="360" w:lineRule="auto"/>
        <w:ind w:firstLine="709"/>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Збільшення кількості відвідувачів цих пам’яток стане можливим завдяки</w:t>
      </w:r>
    </w:p>
    <w:p w:rsidR="00754F0E" w:rsidRPr="00B26BF1" w:rsidRDefault="00754F0E" w:rsidP="00754F0E">
      <w:pPr>
        <w:spacing w:after="0" w:line="360" w:lineRule="auto"/>
        <w:jc w:val="both"/>
        <w:rPr>
          <w:rFonts w:ascii="Times New Roman" w:hAnsi="Times New Roman" w:cs="Times New Roman"/>
          <w:sz w:val="28"/>
          <w:szCs w:val="28"/>
          <w:lang w:val="uk-UA"/>
        </w:rPr>
      </w:pPr>
      <w:r w:rsidRPr="00B26BF1">
        <w:rPr>
          <w:rFonts w:ascii="Times New Roman" w:hAnsi="Times New Roman" w:cs="Times New Roman"/>
          <w:sz w:val="28"/>
          <w:szCs w:val="28"/>
          <w:lang w:val="uk-UA"/>
        </w:rPr>
        <w:t xml:space="preserve">проведенню анімаційних заходів, серед яких найпопулярнішими є різноманітні фестивалі. Одним із завдань </w:t>
      </w:r>
      <w:r>
        <w:rPr>
          <w:rFonts w:ascii="Times New Roman" w:hAnsi="Times New Roman" w:cs="Times New Roman"/>
          <w:sz w:val="28"/>
          <w:szCs w:val="28"/>
          <w:lang w:val="uk-UA"/>
        </w:rPr>
        <w:t xml:space="preserve">цих заходів є привернення уваги </w:t>
      </w:r>
      <w:r w:rsidRPr="00B26BF1">
        <w:rPr>
          <w:rFonts w:ascii="Times New Roman" w:hAnsi="Times New Roman" w:cs="Times New Roman"/>
          <w:sz w:val="28"/>
          <w:szCs w:val="28"/>
          <w:lang w:val="uk-UA"/>
        </w:rPr>
        <w:t>громадськості до проблем зруйнованих середньовічних замків та фортець</w:t>
      </w:r>
      <w:r>
        <w:rPr>
          <w:rFonts w:ascii="Times New Roman" w:hAnsi="Times New Roman" w:cs="Times New Roman"/>
          <w:sz w:val="28"/>
          <w:szCs w:val="28"/>
          <w:lang w:val="uk-UA"/>
        </w:rPr>
        <w:t xml:space="preserve"> </w:t>
      </w:r>
      <w:r w:rsidRPr="00B26BF1">
        <w:rPr>
          <w:rFonts w:ascii="Times New Roman" w:hAnsi="Times New Roman" w:cs="Times New Roman"/>
          <w:sz w:val="28"/>
          <w:szCs w:val="28"/>
          <w:lang w:val="uk-UA"/>
        </w:rPr>
        <w:t>регіону. Ступінь зруйнованості пам’яток нео</w:t>
      </w:r>
      <w:r>
        <w:rPr>
          <w:rFonts w:ascii="Times New Roman" w:hAnsi="Times New Roman" w:cs="Times New Roman"/>
          <w:sz w:val="28"/>
          <w:szCs w:val="28"/>
          <w:lang w:val="uk-UA"/>
        </w:rPr>
        <w:t xml:space="preserve">днаковий, тому різними є заходи </w:t>
      </w:r>
      <w:r w:rsidRPr="00B26BF1">
        <w:rPr>
          <w:rFonts w:ascii="Times New Roman" w:hAnsi="Times New Roman" w:cs="Times New Roman"/>
          <w:sz w:val="28"/>
          <w:szCs w:val="28"/>
          <w:lang w:val="uk-UA"/>
        </w:rPr>
        <w:t>щодо їх збереження та прилаштування для туристичного огляду. Там, де</w:t>
      </w:r>
      <w:r>
        <w:rPr>
          <w:rFonts w:ascii="Times New Roman" w:hAnsi="Times New Roman" w:cs="Times New Roman"/>
          <w:sz w:val="28"/>
          <w:szCs w:val="28"/>
          <w:lang w:val="uk-UA"/>
        </w:rPr>
        <w:t xml:space="preserve"> </w:t>
      </w:r>
      <w:r w:rsidRPr="00B26BF1">
        <w:rPr>
          <w:rFonts w:ascii="Times New Roman" w:hAnsi="Times New Roman" w:cs="Times New Roman"/>
          <w:sz w:val="28"/>
          <w:szCs w:val="28"/>
          <w:lang w:val="uk-UA"/>
        </w:rPr>
        <w:t xml:space="preserve">можливо, замок або фортецю </w:t>
      </w:r>
      <w:r w:rsidRPr="00B26BF1">
        <w:rPr>
          <w:rFonts w:ascii="Times New Roman" w:hAnsi="Times New Roman" w:cs="Times New Roman"/>
          <w:sz w:val="28"/>
          <w:szCs w:val="28"/>
          <w:lang w:val="uk-UA"/>
        </w:rPr>
        <w:lastRenderedPageBreak/>
        <w:t>необхідно частково відновлювати та відкривати для огляду туристам вже в новому образі.</w:t>
      </w:r>
    </w:p>
    <w:p w:rsidR="00754F0E" w:rsidRDefault="00754F0E" w:rsidP="00754F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Окремо треба сказати й </w:t>
      </w:r>
      <w:r w:rsidRPr="00F44883">
        <w:rPr>
          <w:rFonts w:ascii="Times New Roman" w:hAnsi="Times New Roman" w:cs="Times New Roman"/>
          <w:sz w:val="28"/>
          <w:szCs w:val="28"/>
          <w:lang w:val="uk-UA"/>
        </w:rPr>
        <w:t>про </w:t>
      </w:r>
      <w:r>
        <w:rPr>
          <w:rFonts w:ascii="Times New Roman" w:hAnsi="Times New Roman" w:cs="Times New Roman"/>
          <w:sz w:val="28"/>
          <w:szCs w:val="28"/>
          <w:lang w:val="uk-UA"/>
        </w:rPr>
        <w:t>фортифікаційні об’єкти </w:t>
      </w:r>
      <w:r w:rsidRPr="00F44883">
        <w:rPr>
          <w:rFonts w:ascii="Times New Roman" w:hAnsi="Times New Roman" w:cs="Times New Roman"/>
          <w:sz w:val="28"/>
          <w:szCs w:val="28"/>
          <w:lang w:val="uk-UA"/>
        </w:rPr>
        <w:t xml:space="preserve">використовуються в якості туристичних. Зокрема, на території Закарпаття, як відомо, є шість військових ліній оборони - чотири угорських: Лінія Арпада, Лінія Гуняді, Лінія Ласло і Лінія Евгенія, та дві чехословацькі – Лінія Бенеша та </w:t>
      </w:r>
      <w:r>
        <w:rPr>
          <w:rFonts w:ascii="Times New Roman" w:hAnsi="Times New Roman" w:cs="Times New Roman"/>
          <w:sz w:val="28"/>
          <w:szCs w:val="28"/>
          <w:lang w:val="uk-UA"/>
        </w:rPr>
        <w:t>Лінія Масарика. Найпопулярнішою</w:t>
      </w:r>
      <w:r w:rsidRPr="00307A1A">
        <w:rPr>
          <w:rFonts w:ascii="Times New Roman" w:hAnsi="Times New Roman" w:cs="Times New Roman"/>
          <w:sz w:val="28"/>
          <w:szCs w:val="28"/>
          <w:lang w:val="uk-UA"/>
        </w:rPr>
        <w:t> </w:t>
      </w:r>
      <w:r>
        <w:rPr>
          <w:rFonts w:ascii="Times New Roman" w:hAnsi="Times New Roman" w:cs="Times New Roman"/>
          <w:sz w:val="28"/>
          <w:szCs w:val="28"/>
          <w:lang w:val="uk-UA"/>
        </w:rPr>
        <w:t>серед</w:t>
      </w:r>
      <w:r w:rsidRPr="00307A1A">
        <w:rPr>
          <w:rFonts w:ascii="Times New Roman" w:hAnsi="Times New Roman" w:cs="Times New Roman"/>
          <w:sz w:val="28"/>
          <w:szCs w:val="28"/>
          <w:lang w:val="uk-UA"/>
        </w:rPr>
        <w:t> </w:t>
      </w:r>
      <w:r>
        <w:rPr>
          <w:rFonts w:ascii="Times New Roman" w:hAnsi="Times New Roman" w:cs="Times New Roman"/>
          <w:sz w:val="28"/>
          <w:szCs w:val="28"/>
          <w:lang w:val="uk-UA"/>
        </w:rPr>
        <w:t>них</w:t>
      </w:r>
      <w:r w:rsidRPr="00307A1A">
        <w:rPr>
          <w:rFonts w:ascii="Times New Roman" w:hAnsi="Times New Roman" w:cs="Times New Roman"/>
          <w:sz w:val="28"/>
          <w:szCs w:val="28"/>
          <w:lang w:val="uk-UA"/>
        </w:rPr>
        <w:t> </w:t>
      </w:r>
      <w:r>
        <w:rPr>
          <w:rFonts w:ascii="Times New Roman" w:hAnsi="Times New Roman" w:cs="Times New Roman"/>
          <w:sz w:val="28"/>
          <w:szCs w:val="28"/>
          <w:lang w:val="uk-UA"/>
        </w:rPr>
        <w:t>є</w:t>
      </w:r>
      <w:r w:rsidRPr="00307A1A">
        <w:rPr>
          <w:rFonts w:ascii="Times New Roman" w:hAnsi="Times New Roman" w:cs="Times New Roman"/>
          <w:sz w:val="28"/>
          <w:szCs w:val="28"/>
          <w:lang w:val="uk-UA"/>
        </w:rPr>
        <w:t> </w:t>
      </w:r>
      <w:r>
        <w:rPr>
          <w:rFonts w:ascii="Times New Roman" w:hAnsi="Times New Roman" w:cs="Times New Roman"/>
          <w:sz w:val="28"/>
          <w:szCs w:val="28"/>
          <w:lang w:val="uk-UA"/>
        </w:rPr>
        <w:t>лінія</w:t>
      </w:r>
      <w:r w:rsidRPr="00307A1A">
        <w:rPr>
          <w:rFonts w:ascii="Times New Roman" w:hAnsi="Times New Roman" w:cs="Times New Roman"/>
          <w:sz w:val="28"/>
          <w:szCs w:val="28"/>
          <w:lang w:val="uk-UA"/>
        </w:rPr>
        <w:t> </w:t>
      </w:r>
      <w:r w:rsidRPr="00F44883">
        <w:rPr>
          <w:rFonts w:ascii="Times New Roman" w:hAnsi="Times New Roman" w:cs="Times New Roman"/>
          <w:sz w:val="28"/>
          <w:szCs w:val="28"/>
          <w:lang w:val="uk-UA"/>
        </w:rPr>
        <w:t>Арпада</w:t>
      </w:r>
      <w:r>
        <w:rPr>
          <w:rFonts w:ascii="Times New Roman" w:hAnsi="Times New Roman" w:cs="Times New Roman"/>
          <w:sz w:val="28"/>
          <w:szCs w:val="28"/>
          <w:lang w:val="uk-UA"/>
        </w:rPr>
        <w:t>. </w:t>
      </w:r>
      <w:r w:rsidRPr="00F44883">
        <w:rPr>
          <w:rFonts w:ascii="Times New Roman" w:hAnsi="Times New Roman" w:cs="Times New Roman"/>
          <w:sz w:val="28"/>
          <w:szCs w:val="28"/>
          <w:lang w:val="uk-UA"/>
        </w:rPr>
        <w:t>Це</w:t>
      </w:r>
      <w:r w:rsidRPr="00307A1A">
        <w:rPr>
          <w:rFonts w:ascii="Times New Roman" w:hAnsi="Times New Roman" w:cs="Times New Roman"/>
          <w:sz w:val="28"/>
          <w:szCs w:val="28"/>
          <w:lang w:val="uk-UA"/>
        </w:rPr>
        <w:t> </w:t>
      </w:r>
      <w:r w:rsidRPr="00F44883">
        <w:rPr>
          <w:rFonts w:ascii="Times New Roman" w:hAnsi="Times New Roman" w:cs="Times New Roman"/>
          <w:sz w:val="28"/>
          <w:szCs w:val="28"/>
          <w:lang w:val="uk-UA"/>
        </w:rPr>
        <w:t>багатокілометрова фортифікаційна споруда, яка мала десятки тунелів, казарм, де жили тисячі солдат, сотні дотів, амбразур, протитанкових споруд і навіть у горах кілька військових шпиталів. Сьогодні майже кожного дня 200–300 угорців відвідують об’єкти військового туризму, і особливо лінію Арпада. </w:t>
      </w:r>
    </w:p>
    <w:p w:rsidR="00370D8D" w:rsidRDefault="00370D8D" w:rsidP="008F2A5F">
      <w:pPr>
        <w:spacing w:after="0" w:line="360" w:lineRule="auto"/>
        <w:jc w:val="both"/>
        <w:rPr>
          <w:rFonts w:ascii="Times New Roman" w:hAnsi="Times New Roman" w:cs="Times New Roman"/>
          <w:b/>
          <w:bCs/>
          <w:sz w:val="28"/>
          <w:szCs w:val="28"/>
          <w:lang w:val="uk-UA"/>
          <w14:textOutline w14:w="0" w14:cap="flat" w14:cmpd="sng" w14:algn="ctr">
            <w14:noFill/>
            <w14:prstDash w14:val="solid"/>
            <w14:round/>
          </w14:textOutline>
        </w:rPr>
      </w:pPr>
    </w:p>
    <w:p w:rsidR="008F2A5F" w:rsidRDefault="008F2A5F" w:rsidP="008F2A5F">
      <w:pPr>
        <w:spacing w:after="0" w:line="360" w:lineRule="auto"/>
        <w:jc w:val="both"/>
        <w:rPr>
          <w:rFonts w:ascii="Times New Roman" w:hAnsi="Times New Roman" w:cs="Times New Roman"/>
          <w:b/>
          <w:bCs/>
          <w:sz w:val="28"/>
          <w:szCs w:val="28"/>
          <w:lang w:val="uk-UA"/>
          <w14:textOutline w14:w="0" w14:cap="flat" w14:cmpd="sng" w14:algn="ctr">
            <w14:noFill/>
            <w14:prstDash w14:val="solid"/>
            <w14:round/>
          </w14:textOutline>
        </w:rPr>
      </w:pPr>
    </w:p>
    <w:p w:rsidR="00370D8D" w:rsidRPr="00B31C43" w:rsidRDefault="00370D8D" w:rsidP="00370D8D">
      <w:pPr>
        <w:spacing w:after="0" w:line="360" w:lineRule="auto"/>
        <w:ind w:firstLine="709"/>
        <w:jc w:val="both"/>
        <w:rPr>
          <w:rFonts w:ascii="Times New Roman" w:hAnsi="Times New Roman" w:cs="Times New Roman"/>
          <w:b/>
          <w:bCs/>
          <w:sz w:val="28"/>
          <w:szCs w:val="28"/>
          <w:lang w:val="uk-UA"/>
          <w14:textOutline w14:w="0" w14:cap="flat" w14:cmpd="sng" w14:algn="ctr">
            <w14:noFill/>
            <w14:prstDash w14:val="solid"/>
            <w14:round/>
          </w14:textOutline>
        </w:rPr>
      </w:pPr>
      <w:r w:rsidRPr="00B31C43">
        <w:rPr>
          <w:rFonts w:ascii="Times New Roman" w:hAnsi="Times New Roman" w:cs="Times New Roman"/>
          <w:b/>
          <w:bCs/>
          <w:sz w:val="28"/>
          <w:szCs w:val="28"/>
          <w:lang w:val="uk-UA"/>
          <w14:textOutline w14:w="0" w14:cap="flat" w14:cmpd="sng" w14:algn="ctr">
            <w14:noFill/>
            <w14:prstDash w14:val="solid"/>
            <w14:round/>
          </w14:textOutline>
        </w:rPr>
        <w:t xml:space="preserve">Висновки до розділу 1. </w:t>
      </w:r>
    </w:p>
    <w:p w:rsidR="00370D8D" w:rsidRDefault="00370D8D" w:rsidP="00370D8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військовий туризм популярний у всіх країнах світу, він багатий своєю історією та багатою класифікацією. </w:t>
      </w:r>
    </w:p>
    <w:p w:rsidR="00370D8D" w:rsidRDefault="00370D8D" w:rsidP="00370D8D">
      <w:pPr>
        <w:spacing w:after="0" w:line="360" w:lineRule="auto"/>
        <w:jc w:val="both"/>
        <w:rPr>
          <w:rFonts w:ascii="Times New Roman" w:hAnsi="Times New Roman" w:cs="Times New Roman"/>
          <w:sz w:val="28"/>
          <w:szCs w:val="28"/>
          <w:lang w:val="uk-UA"/>
        </w:rPr>
      </w:pPr>
    </w:p>
    <w:p w:rsidR="00E103DE" w:rsidRPr="00A0196A" w:rsidRDefault="00370D8D" w:rsidP="00370D8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Ми дослідили, що в</w:t>
      </w:r>
      <w:r w:rsidR="00E103DE" w:rsidRPr="00CF6996">
        <w:rPr>
          <w:rFonts w:ascii="Times New Roman" w:hAnsi="Times New Roman" w:cs="Times New Roman"/>
          <w:sz w:val="28"/>
          <w:szCs w:val="28"/>
          <w:lang w:val="uk-UA"/>
        </w:rPr>
        <w:t>ійсь</w:t>
      </w:r>
      <w:r>
        <w:rPr>
          <w:rFonts w:ascii="Times New Roman" w:hAnsi="Times New Roman" w:cs="Times New Roman"/>
          <w:sz w:val="28"/>
          <w:szCs w:val="28"/>
          <w:lang w:val="uk-UA"/>
        </w:rPr>
        <w:t>ковий туризм поділяється на такі </w:t>
      </w:r>
      <w:r w:rsidR="00E103DE">
        <w:rPr>
          <w:rFonts w:ascii="Times New Roman" w:hAnsi="Times New Roman" w:cs="Times New Roman"/>
          <w:sz w:val="28"/>
          <w:szCs w:val="28"/>
          <w:lang w:val="uk-UA"/>
        </w:rPr>
        <w:t xml:space="preserve">підвиди: </w:t>
      </w:r>
      <w:r w:rsidR="00E103DE" w:rsidRPr="00CF6996">
        <w:rPr>
          <w:rFonts w:ascii="Times New Roman" w:hAnsi="Times New Roman" w:cs="Times New Roman"/>
          <w:sz w:val="28"/>
          <w:szCs w:val="28"/>
          <w:lang w:val="uk-UA"/>
        </w:rPr>
        <w:t>відвіду</w:t>
      </w:r>
      <w:r w:rsidR="00E103DE">
        <w:rPr>
          <w:rFonts w:ascii="Times New Roman" w:hAnsi="Times New Roman" w:cs="Times New Roman"/>
          <w:sz w:val="28"/>
          <w:szCs w:val="28"/>
          <w:lang w:val="uk-UA"/>
        </w:rPr>
        <w:t xml:space="preserve">вання історичних місць і музеїв; </w:t>
      </w:r>
      <w:r w:rsidR="00E103DE" w:rsidRPr="00CF6996">
        <w:rPr>
          <w:rFonts w:ascii="Times New Roman" w:hAnsi="Times New Roman" w:cs="Times New Roman"/>
          <w:sz w:val="28"/>
          <w:szCs w:val="28"/>
          <w:lang w:val="uk-UA"/>
        </w:rPr>
        <w:t xml:space="preserve"> стрільба з різних видів зброї, стрітбол чи пейтбол, відвідання магазинів зброї та ножів</w:t>
      </w:r>
      <w:r w:rsidR="00E103DE">
        <w:rPr>
          <w:rFonts w:ascii="Times New Roman" w:hAnsi="Times New Roman" w:cs="Times New Roman"/>
          <w:sz w:val="28"/>
          <w:szCs w:val="28"/>
          <w:lang w:val="uk-UA"/>
        </w:rPr>
        <w:t xml:space="preserve">; </w:t>
      </w:r>
      <w:r w:rsidR="00E103DE" w:rsidRPr="00CF6996">
        <w:rPr>
          <w:rFonts w:ascii="Times New Roman" w:hAnsi="Times New Roman" w:cs="Times New Roman"/>
          <w:sz w:val="28"/>
          <w:szCs w:val="28"/>
          <w:lang w:val="uk-UA"/>
        </w:rPr>
        <w:t>життя в армійських умовах і участь у програмах військової підготовки, скаутинг, відвідання різних об’єктів і полігонів, катання на військовій техніці, польоти на військових літаках і вертольотах;</w:t>
      </w:r>
      <w:r w:rsidR="00E103DE">
        <w:rPr>
          <w:rFonts w:ascii="Times New Roman" w:hAnsi="Times New Roman" w:cs="Times New Roman"/>
          <w:sz w:val="28"/>
          <w:szCs w:val="28"/>
          <w:lang w:val="uk-UA"/>
        </w:rPr>
        <w:t xml:space="preserve"> </w:t>
      </w:r>
      <w:r w:rsidR="00E103DE" w:rsidRPr="00CF6996">
        <w:rPr>
          <w:rFonts w:ascii="Times New Roman" w:hAnsi="Times New Roman" w:cs="Times New Roman"/>
          <w:sz w:val="28"/>
          <w:szCs w:val="28"/>
          <w:lang w:val="uk-UA"/>
        </w:rPr>
        <w:t>відвідування «гарячих» точок планети та місць бойових дій.</w:t>
      </w:r>
    </w:p>
    <w:p w:rsidR="00370D8D" w:rsidRDefault="00370D8D" w:rsidP="00370D8D">
      <w:pPr>
        <w:spacing w:after="0" w:line="360" w:lineRule="auto"/>
        <w:jc w:val="both"/>
        <w:rPr>
          <w:lang w:val="uk-UA"/>
        </w:rPr>
      </w:pPr>
    </w:p>
    <w:p w:rsidR="00E103DE" w:rsidRDefault="00370D8D" w:rsidP="00370D8D">
      <w:pPr>
        <w:spacing w:after="0" w:line="360" w:lineRule="auto"/>
        <w:jc w:val="both"/>
        <w:rPr>
          <w:rFonts w:ascii="Times New Roman" w:hAnsi="Times New Roman" w:cs="Times New Roman"/>
          <w:sz w:val="28"/>
          <w:szCs w:val="28"/>
          <w:lang w:val="uk-UA"/>
        </w:rPr>
      </w:pPr>
      <w:r>
        <w:rPr>
          <w:rFonts w:ascii="Times New Roman" w:hAnsi="Times New Roman" w:cs="Times New Roman"/>
          <w:sz w:val="28"/>
          <w:lang w:val="uk-UA"/>
        </w:rPr>
        <w:t xml:space="preserve">Також, ми визначили, що </w:t>
      </w:r>
      <w:r>
        <w:rPr>
          <w:rFonts w:ascii="Times New Roman" w:hAnsi="Times New Roman" w:cs="Times New Roman"/>
          <w:sz w:val="28"/>
          <w:szCs w:val="28"/>
          <w:lang w:val="uk-UA"/>
        </w:rPr>
        <w:t>в</w:t>
      </w:r>
      <w:r w:rsidR="00E103DE">
        <w:rPr>
          <w:rFonts w:ascii="Times New Roman" w:hAnsi="Times New Roman" w:cs="Times New Roman"/>
          <w:sz w:val="28"/>
          <w:szCs w:val="28"/>
          <w:lang w:val="uk-UA"/>
        </w:rPr>
        <w:t xml:space="preserve">ійськово-історичний </w:t>
      </w:r>
      <w:r>
        <w:rPr>
          <w:rFonts w:ascii="Times New Roman" w:hAnsi="Times New Roman" w:cs="Times New Roman"/>
          <w:sz w:val="28"/>
          <w:szCs w:val="28"/>
          <w:lang w:val="uk-UA"/>
        </w:rPr>
        <w:t>туризм</w:t>
      </w:r>
      <w:r w:rsidR="00E103DE" w:rsidRPr="006407F2">
        <w:rPr>
          <w:rFonts w:ascii="Times New Roman" w:hAnsi="Times New Roman" w:cs="Times New Roman"/>
          <w:sz w:val="28"/>
          <w:szCs w:val="28"/>
          <w:lang w:val="uk-UA"/>
        </w:rPr>
        <w:t xml:space="preserve">- це вид туризму, що має на увазі відвідування місць військових битв, пам'ятних меморіалів, музеїв історії та краєзнавства, для всіх зацікавлених світовою історією і культурою, а також для ветеранів, родичів загиблих воїнів; відвідування існуючих і історичних </w:t>
      </w:r>
      <w:r w:rsidR="00E103DE" w:rsidRPr="006407F2">
        <w:rPr>
          <w:rFonts w:ascii="Times New Roman" w:hAnsi="Times New Roman" w:cs="Times New Roman"/>
          <w:sz w:val="28"/>
          <w:szCs w:val="28"/>
          <w:lang w:val="uk-UA"/>
        </w:rPr>
        <w:lastRenderedPageBreak/>
        <w:t>військових об'єктів і полігонів, бойових морських кораблів, підводних човнів, катання на військовій техніці, стрілянина з гвинтівок на полігонах і в тирах, участь у військових навчаннях і маневрах, фестивалях, відвідування військових концтаборів і в'язниць.</w:t>
      </w:r>
    </w:p>
    <w:p w:rsidR="00370D8D" w:rsidRDefault="00370D8D" w:rsidP="00370D8D">
      <w:pPr>
        <w:spacing w:after="0" w:line="360" w:lineRule="auto"/>
        <w:jc w:val="both"/>
        <w:rPr>
          <w:rFonts w:ascii="Times New Roman" w:hAnsi="Times New Roman" w:cs="Times New Roman"/>
          <w:sz w:val="28"/>
          <w:szCs w:val="28"/>
          <w:lang w:val="uk-UA"/>
        </w:rPr>
      </w:pPr>
    </w:p>
    <w:p w:rsidR="00370D8D" w:rsidRDefault="00370D8D" w:rsidP="00370D8D">
      <w:pPr>
        <w:spacing w:after="0" w:line="360" w:lineRule="auto"/>
        <w:jc w:val="both"/>
        <w:rPr>
          <w:rFonts w:ascii="Times New Roman" w:hAnsi="Times New Roman" w:cs="Times New Roman"/>
          <w:sz w:val="28"/>
          <w:szCs w:val="28"/>
          <w:lang w:val="uk-UA"/>
        </w:rPr>
      </w:pPr>
    </w:p>
    <w:p w:rsidR="00370D8D" w:rsidRDefault="00370D8D" w:rsidP="00370D8D">
      <w:pPr>
        <w:spacing w:after="0" w:line="360" w:lineRule="auto"/>
        <w:jc w:val="both"/>
        <w:rPr>
          <w:rFonts w:ascii="Times New Roman" w:hAnsi="Times New Roman" w:cs="Times New Roman"/>
          <w:sz w:val="28"/>
          <w:szCs w:val="28"/>
          <w:lang w:val="uk-UA"/>
        </w:rPr>
      </w:pPr>
    </w:p>
    <w:p w:rsidR="00370D8D" w:rsidRDefault="00370D8D" w:rsidP="00370D8D">
      <w:pPr>
        <w:spacing w:after="0" w:line="360" w:lineRule="auto"/>
        <w:jc w:val="both"/>
        <w:rPr>
          <w:rFonts w:ascii="Times New Roman" w:hAnsi="Times New Roman" w:cs="Times New Roman"/>
          <w:sz w:val="28"/>
          <w:szCs w:val="28"/>
          <w:lang w:val="uk-UA"/>
        </w:rPr>
      </w:pPr>
    </w:p>
    <w:p w:rsidR="00370D8D" w:rsidRDefault="00370D8D" w:rsidP="00370D8D">
      <w:pPr>
        <w:spacing w:after="0" w:line="360" w:lineRule="auto"/>
        <w:jc w:val="both"/>
        <w:rPr>
          <w:rFonts w:ascii="Times New Roman" w:hAnsi="Times New Roman" w:cs="Times New Roman"/>
          <w:sz w:val="28"/>
          <w:szCs w:val="28"/>
          <w:lang w:val="uk-UA"/>
        </w:rPr>
      </w:pPr>
    </w:p>
    <w:p w:rsidR="00370D8D" w:rsidRDefault="00370D8D"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8F2A5F" w:rsidRDefault="008F2A5F" w:rsidP="00370D8D">
      <w:pPr>
        <w:spacing w:after="0" w:line="360" w:lineRule="auto"/>
        <w:jc w:val="both"/>
        <w:rPr>
          <w:rFonts w:ascii="Times New Roman" w:hAnsi="Times New Roman" w:cs="Times New Roman"/>
          <w:sz w:val="28"/>
          <w:szCs w:val="28"/>
          <w:lang w:val="uk-UA"/>
        </w:rPr>
      </w:pPr>
    </w:p>
    <w:p w:rsidR="00370D8D" w:rsidRDefault="00370D8D" w:rsidP="00370D8D">
      <w:pPr>
        <w:spacing w:after="0" w:line="360" w:lineRule="auto"/>
        <w:jc w:val="both"/>
        <w:rPr>
          <w:rFonts w:ascii="Times New Roman" w:hAnsi="Times New Roman" w:cs="Times New Roman"/>
          <w:sz w:val="28"/>
          <w:szCs w:val="28"/>
          <w:lang w:val="uk-UA"/>
        </w:rPr>
      </w:pPr>
    </w:p>
    <w:p w:rsidR="00370D8D" w:rsidRDefault="00370D8D" w:rsidP="00370D8D">
      <w:pPr>
        <w:spacing w:after="0" w:line="360" w:lineRule="auto"/>
        <w:jc w:val="both"/>
        <w:rPr>
          <w:rFonts w:ascii="Times New Roman" w:hAnsi="Times New Roman" w:cs="Times New Roman"/>
          <w:sz w:val="28"/>
          <w:szCs w:val="28"/>
          <w:lang w:val="uk-UA"/>
        </w:rPr>
      </w:pPr>
    </w:p>
    <w:p w:rsidR="00754F0E" w:rsidRPr="00AE0A09" w:rsidRDefault="00370D8D" w:rsidP="00370D8D">
      <w:pPr>
        <w:spacing w:line="360" w:lineRule="auto"/>
        <w:jc w:val="center"/>
        <w:rPr>
          <w:rFonts w:ascii="Times New Roman" w:hAnsi="Times New Roman" w:cs="Times New Roman"/>
          <w:b/>
          <w:sz w:val="28"/>
          <w:szCs w:val="28"/>
          <w:lang w:val="ru-RU"/>
          <w14:textOutline w14:w="0" w14:cap="flat" w14:cmpd="sng" w14:algn="ctr">
            <w14:noFill/>
            <w14:prstDash w14:val="solid"/>
            <w14:round/>
          </w14:textOutline>
        </w:rPr>
      </w:pPr>
      <w:r w:rsidRPr="00AE0A09">
        <w:rPr>
          <w:rFonts w:ascii="Times New Roman" w:hAnsi="Times New Roman" w:cs="Times New Roman"/>
          <w:b/>
          <w:sz w:val="28"/>
          <w:szCs w:val="28"/>
          <w:lang w:val="ru-RU"/>
          <w14:textOutline w14:w="0" w14:cap="flat" w14:cmpd="sng" w14:algn="ctr">
            <w14:noFill/>
            <w14:prstDash w14:val="solid"/>
            <w14:round/>
          </w14:textOutline>
        </w:rPr>
        <w:lastRenderedPageBreak/>
        <w:t>РОЗДІЛ 2</w:t>
      </w:r>
    </w:p>
    <w:p w:rsidR="00370D8D" w:rsidRPr="00370D8D" w:rsidRDefault="00370D8D" w:rsidP="00370D8D">
      <w:pPr>
        <w:spacing w:line="360" w:lineRule="auto"/>
        <w:jc w:val="center"/>
        <w:rPr>
          <w:rFonts w:ascii="Times New Roman" w:hAnsi="Times New Roman" w:cs="Times New Roman"/>
          <w:b/>
          <w:sz w:val="28"/>
          <w:szCs w:val="28"/>
          <w:lang w:val="uk-UA"/>
          <w14:textOutline w14:w="0" w14:cap="flat" w14:cmpd="sng" w14:algn="ctr">
            <w14:noFill/>
            <w14:prstDash w14:val="solid"/>
            <w14:round/>
          </w14:textOutline>
        </w:rPr>
      </w:pPr>
      <w:r>
        <w:rPr>
          <w:rFonts w:ascii="Times New Roman" w:hAnsi="Times New Roman" w:cs="Times New Roman"/>
          <w:b/>
          <w:sz w:val="28"/>
          <w:szCs w:val="28"/>
          <w:lang w:val="uk-UA"/>
          <w14:textOutline w14:w="0" w14:cap="flat" w14:cmpd="sng" w14:algn="ctr">
            <w14:noFill/>
            <w14:prstDash w14:val="solid"/>
            <w14:round/>
          </w14:textOutline>
        </w:rPr>
        <w:t>АНАЛІЗ СТАНУ ВІЙСЬКОВОГО ТУРИЗМУ В УКРАЇНІ ТА СВІТІ</w:t>
      </w:r>
    </w:p>
    <w:p w:rsidR="00A944E6" w:rsidRPr="009001A8" w:rsidRDefault="00B15E63" w:rsidP="00CD1F80">
      <w:pPr>
        <w:rPr>
          <w:rFonts w:ascii="Times New Roman" w:hAnsi="Times New Roman" w:cs="Times New Roman"/>
          <w:b/>
          <w:sz w:val="28"/>
          <w:szCs w:val="28"/>
          <w:lang w:val="uk-UA"/>
        </w:rPr>
      </w:pPr>
      <w:r w:rsidRPr="009001A8">
        <w:rPr>
          <w:rFonts w:ascii="Times New Roman" w:hAnsi="Times New Roman" w:cs="Times New Roman"/>
          <w:b/>
          <w:sz w:val="28"/>
          <w:szCs w:val="28"/>
          <w:lang w:val="uk-UA"/>
        </w:rPr>
        <w:t xml:space="preserve">               </w:t>
      </w:r>
      <w:r w:rsidR="009001A8" w:rsidRPr="009001A8">
        <w:rPr>
          <w:rFonts w:ascii="Times New Roman" w:hAnsi="Times New Roman" w:cs="Times New Roman"/>
          <w:b/>
          <w:sz w:val="28"/>
          <w:szCs w:val="28"/>
          <w:lang w:val="uk-UA"/>
        </w:rPr>
        <w:t>2.1</w:t>
      </w:r>
      <w:r w:rsidRPr="00CD1F80">
        <w:rPr>
          <w:rFonts w:ascii="Times New Roman" w:hAnsi="Times New Roman" w:cs="Times New Roman"/>
          <w:b/>
          <w:lang w:val="uk-UA"/>
        </w:rPr>
        <w:t xml:space="preserve">   </w:t>
      </w:r>
      <w:r w:rsidR="00CD1F80" w:rsidRPr="009001A8">
        <w:rPr>
          <w:rFonts w:ascii="Times New Roman" w:hAnsi="Times New Roman" w:cs="Times New Roman"/>
          <w:b/>
          <w:sz w:val="28"/>
          <w:szCs w:val="28"/>
          <w:lang w:val="uk-UA"/>
        </w:rPr>
        <w:t>Аналіз стану</w:t>
      </w:r>
      <w:r w:rsidR="00CD1F80" w:rsidRPr="00CD1F80">
        <w:rPr>
          <w:rFonts w:ascii="Times New Roman" w:hAnsi="Times New Roman" w:cs="Times New Roman"/>
          <w:b/>
          <w:sz w:val="28"/>
          <w:szCs w:val="28"/>
        </w:rPr>
        <w:t> </w:t>
      </w:r>
      <w:r w:rsidR="00CD1F80" w:rsidRPr="009001A8">
        <w:rPr>
          <w:rFonts w:ascii="Times New Roman" w:hAnsi="Times New Roman" w:cs="Times New Roman"/>
          <w:b/>
          <w:sz w:val="28"/>
          <w:szCs w:val="28"/>
          <w:lang w:val="uk-UA"/>
        </w:rPr>
        <w:t>розвитку військового</w:t>
      </w:r>
      <w:r w:rsidR="00CD1F80" w:rsidRPr="00CD1F80">
        <w:rPr>
          <w:rFonts w:ascii="Times New Roman" w:hAnsi="Times New Roman" w:cs="Times New Roman"/>
          <w:b/>
          <w:sz w:val="28"/>
          <w:szCs w:val="28"/>
        </w:rPr>
        <w:t> </w:t>
      </w:r>
      <w:r w:rsidR="00CD1F80" w:rsidRPr="009001A8">
        <w:rPr>
          <w:rFonts w:ascii="Times New Roman" w:hAnsi="Times New Roman" w:cs="Times New Roman"/>
          <w:b/>
          <w:sz w:val="28"/>
          <w:szCs w:val="28"/>
          <w:lang w:val="uk-UA"/>
        </w:rPr>
        <w:t>туризму в різних країнах світу</w:t>
      </w:r>
    </w:p>
    <w:p w:rsidR="00131AFA" w:rsidRPr="009001A8" w:rsidRDefault="00131AFA" w:rsidP="00CD1F80">
      <w:pPr>
        <w:rPr>
          <w:rFonts w:ascii="Times New Roman" w:hAnsi="Times New Roman" w:cs="Times New Roman"/>
          <w:b/>
          <w:sz w:val="28"/>
          <w:szCs w:val="28"/>
          <w:lang w:val="uk-UA"/>
        </w:rPr>
      </w:pPr>
    </w:p>
    <w:p w:rsidR="00794131" w:rsidRPr="00794131" w:rsidRDefault="00794131" w:rsidP="00794131">
      <w:pPr>
        <w:spacing w:after="0" w:line="360" w:lineRule="auto"/>
        <w:ind w:firstLine="709"/>
        <w:jc w:val="both"/>
        <w:rPr>
          <w:rFonts w:ascii="Times New Roman" w:hAnsi="Times New Roman"/>
          <w:sz w:val="28"/>
          <w:szCs w:val="28"/>
          <w:lang w:val="ru-RU"/>
        </w:rPr>
      </w:pPr>
      <w:r w:rsidRPr="00BF539C">
        <w:rPr>
          <w:rFonts w:ascii="Times New Roman" w:hAnsi="Times New Roman"/>
          <w:sz w:val="28"/>
          <w:szCs w:val="28"/>
          <w:lang w:val="uk-UA"/>
        </w:rPr>
        <w:t xml:space="preserve">Ідея військового туризму не нова: оскільки війни стали частиною нашої історії, відвідування не тільки історичних пам’яток, а й різних військових об’єктів, які в свою чергу тісно пов’язані з історією та природою, для архітектури регіону стало дуже популярним . </w:t>
      </w:r>
      <w:r w:rsidRPr="00794131">
        <w:rPr>
          <w:rFonts w:ascii="Times New Roman" w:hAnsi="Times New Roman"/>
          <w:sz w:val="28"/>
          <w:szCs w:val="28"/>
          <w:lang w:val="ru-RU"/>
        </w:rPr>
        <w:t>Це дозволяє нам визначити військовий туризм як невід’ємну частину культурного туризму. Люди постійно звертаються до минулого, цікавляться відвідуванням місць, пов’язаних з найважливішими битвами, подіями, що колись змінили хід історії, місцями великих випробувань і катастроф, які назавжди закарбувались в пам’яті людини і постійно надихають на повернення. і знову вшанувати історію та її героїв. Тому військовий туризм має давню історію та значні перспективи розвитку, саме тому цей вид туризму поширився за океан, де він дуже популярний і де на такому туризмі давно навчилися заробляти гроші. Зокрема, донедавна в Європі діяло 14 військових туристичних асоціацій. Те саме стосується США, які досягли успіху у гарячих точках по всьому світу, та Китаю, який купує застаріле військове обладнання та організовує там музеї. Туристична галузь координується Всесвітньою асоціацією військового туризму, що базується в Парижі</w:t>
      </w:r>
      <w:r w:rsidR="008F2A5F" w:rsidRPr="008F2A5F">
        <w:rPr>
          <w:rFonts w:ascii="Times New Roman" w:hAnsi="Times New Roman"/>
          <w:sz w:val="28"/>
          <w:szCs w:val="28"/>
          <w:lang w:val="ru-RU"/>
        </w:rPr>
        <w:t xml:space="preserve"> [34]</w:t>
      </w:r>
      <w:r w:rsidRPr="00794131">
        <w:rPr>
          <w:rFonts w:ascii="Times New Roman" w:hAnsi="Times New Roman"/>
          <w:sz w:val="28"/>
          <w:szCs w:val="28"/>
          <w:lang w:val="ru-RU"/>
        </w:rPr>
        <w:t>.</w:t>
      </w:r>
    </w:p>
    <w:p w:rsidR="00AE0A09" w:rsidRPr="00794131" w:rsidRDefault="00AE0A09" w:rsidP="00AE0A09">
      <w:pPr>
        <w:spacing w:after="0" w:line="360" w:lineRule="auto"/>
        <w:ind w:firstLine="709"/>
        <w:jc w:val="both"/>
        <w:rPr>
          <w:rFonts w:ascii="Times New Roman" w:hAnsi="Times New Roman"/>
          <w:sz w:val="28"/>
          <w:szCs w:val="28"/>
          <w:lang w:val="ru-RU"/>
        </w:rPr>
      </w:pPr>
    </w:p>
    <w:p w:rsidR="00F34AE7" w:rsidRDefault="00AE0A09" w:rsidP="00AE0A09">
      <w:pPr>
        <w:spacing w:after="0" w:line="360" w:lineRule="auto"/>
        <w:ind w:firstLine="709"/>
        <w:jc w:val="both"/>
        <w:rPr>
          <w:rFonts w:ascii="Times New Roman" w:hAnsi="Times New Roman"/>
          <w:sz w:val="28"/>
          <w:szCs w:val="28"/>
          <w:lang w:val="uk-UA"/>
        </w:rPr>
      </w:pPr>
      <w:r w:rsidRPr="00AE0A09">
        <w:rPr>
          <w:rFonts w:ascii="Times New Roman" w:hAnsi="Times New Roman"/>
          <w:sz w:val="28"/>
          <w:szCs w:val="28"/>
          <w:lang w:val="uk-UA"/>
        </w:rPr>
        <w:t xml:space="preserve">У комплексі рекреаційних ресурсів особливе місце займає військово-історичний туризм, який, у свою чергу, залежить від особливостей району. Простори, утворені військово-історичними об’єктами, певною мірою визначають розташування туристичних потоків та напрямки екскурсійних маршрутів. Все соціально-культурне середовище з традиціями та звичаями, особливостями </w:t>
      </w:r>
      <w:r w:rsidRPr="00AE0A09">
        <w:rPr>
          <w:rFonts w:ascii="Times New Roman" w:hAnsi="Times New Roman"/>
          <w:sz w:val="28"/>
          <w:szCs w:val="28"/>
          <w:lang w:val="uk-UA"/>
        </w:rPr>
        <w:lastRenderedPageBreak/>
        <w:t>побутової та господарської діяльності орієнтоване на історико-культурний потенціал. З позицій військового туризму історико-культурні об'єкти можна класифікувати наступним чином</w:t>
      </w:r>
      <w:r w:rsidR="00F34AE7" w:rsidRPr="00727C76">
        <w:rPr>
          <w:rFonts w:ascii="Times New Roman" w:hAnsi="Times New Roman"/>
          <w:sz w:val="28"/>
          <w:szCs w:val="28"/>
          <w:lang w:val="uk-UA"/>
        </w:rPr>
        <w:t xml:space="preserve"> (табл</w:t>
      </w:r>
      <w:r w:rsidR="00F34AE7">
        <w:rPr>
          <w:rFonts w:ascii="Times New Roman" w:hAnsi="Times New Roman"/>
          <w:sz w:val="28"/>
          <w:szCs w:val="28"/>
          <w:lang w:val="uk-UA"/>
        </w:rPr>
        <w:t>.2.1</w:t>
      </w:r>
      <w:r w:rsidR="00F34AE7" w:rsidRPr="00727C76">
        <w:rPr>
          <w:rFonts w:ascii="Times New Roman" w:hAnsi="Times New Roman"/>
          <w:sz w:val="28"/>
          <w:szCs w:val="28"/>
          <w:lang w:val="uk-UA"/>
        </w:rPr>
        <w:t>.)</w:t>
      </w:r>
    </w:p>
    <w:p w:rsidR="00F34AE7" w:rsidRPr="00727C76" w:rsidRDefault="00144297" w:rsidP="00F34AE7">
      <w:pPr>
        <w:shd w:val="clear" w:color="000000" w:fill="auto"/>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w:t>
      </w:r>
      <w:r w:rsidR="00F34AE7" w:rsidRPr="00727C76">
        <w:rPr>
          <w:rFonts w:ascii="Times New Roman" w:hAnsi="Times New Roman"/>
          <w:sz w:val="28"/>
          <w:szCs w:val="28"/>
          <w:lang w:val="uk-UA"/>
        </w:rPr>
        <w:t xml:space="preserve"> </w:t>
      </w:r>
      <w:r w:rsidR="00F34AE7">
        <w:rPr>
          <w:rFonts w:ascii="Times New Roman" w:hAnsi="Times New Roman"/>
          <w:sz w:val="28"/>
          <w:szCs w:val="28"/>
          <w:lang w:val="uk-UA"/>
        </w:rPr>
        <w:t>2.1</w:t>
      </w:r>
      <w:r w:rsidR="00F34AE7" w:rsidRPr="00727C76">
        <w:rPr>
          <w:rFonts w:ascii="Times New Roman" w:hAnsi="Times New Roman"/>
          <w:sz w:val="28"/>
          <w:szCs w:val="28"/>
          <w:lang w:val="uk-UA"/>
        </w:rPr>
        <w:t xml:space="preserve"> Класифікація історико-культурних пам’яток, які задіюються у військовому туризмі</w:t>
      </w:r>
    </w:p>
    <w:tbl>
      <w:tblPr>
        <w:tblStyle w:val="a4"/>
        <w:tblW w:w="9429" w:type="dxa"/>
        <w:tblInd w:w="250" w:type="dxa"/>
        <w:tblLook w:val="0000" w:firstRow="0" w:lastRow="0" w:firstColumn="0" w:lastColumn="0" w:noHBand="0" w:noVBand="0"/>
      </w:tblPr>
      <w:tblGrid>
        <w:gridCol w:w="2108"/>
        <w:gridCol w:w="4079"/>
        <w:gridCol w:w="3242"/>
      </w:tblGrid>
      <w:tr w:rsidR="00F91EF6" w:rsidRPr="00F34AE7" w:rsidTr="00F91EF6">
        <w:tc>
          <w:tcPr>
            <w:tcW w:w="2108" w:type="dxa"/>
          </w:tcPr>
          <w:p w:rsidR="00F91EF6" w:rsidRPr="00F34AE7" w:rsidRDefault="00F91EF6" w:rsidP="00D54052">
            <w:pPr>
              <w:shd w:val="clear" w:color="000000" w:fill="auto"/>
              <w:spacing w:line="360" w:lineRule="auto"/>
              <w:jc w:val="both"/>
              <w:rPr>
                <w:rFonts w:ascii="Times New Roman" w:hAnsi="Times New Roman"/>
                <w:sz w:val="28"/>
                <w:szCs w:val="28"/>
                <w:lang w:val="uk-UA"/>
              </w:rPr>
            </w:pPr>
            <w:r w:rsidRPr="00F34AE7">
              <w:rPr>
                <w:rFonts w:ascii="Times New Roman" w:hAnsi="Times New Roman"/>
                <w:sz w:val="28"/>
                <w:szCs w:val="28"/>
                <w:lang w:val="uk-UA"/>
              </w:rPr>
              <w:t xml:space="preserve">Назва підвиду </w:t>
            </w:r>
          </w:p>
        </w:tc>
        <w:tc>
          <w:tcPr>
            <w:tcW w:w="4506" w:type="dxa"/>
          </w:tcPr>
          <w:p w:rsidR="00F91EF6" w:rsidRPr="00F34AE7" w:rsidRDefault="00F91EF6" w:rsidP="00D54052">
            <w:pPr>
              <w:shd w:val="clear" w:color="000000" w:fill="auto"/>
              <w:spacing w:line="360" w:lineRule="auto"/>
              <w:jc w:val="both"/>
              <w:rPr>
                <w:rFonts w:ascii="Times New Roman" w:hAnsi="Times New Roman"/>
                <w:sz w:val="28"/>
                <w:szCs w:val="28"/>
                <w:lang w:val="uk-UA"/>
              </w:rPr>
            </w:pPr>
            <w:r w:rsidRPr="00F34AE7">
              <w:rPr>
                <w:rFonts w:ascii="Times New Roman" w:hAnsi="Times New Roman"/>
                <w:sz w:val="28"/>
                <w:szCs w:val="28"/>
                <w:lang w:val="uk-UA"/>
              </w:rPr>
              <w:t xml:space="preserve">Рекреаційні ресурси </w:t>
            </w:r>
          </w:p>
        </w:tc>
        <w:tc>
          <w:tcPr>
            <w:tcW w:w="2815" w:type="dxa"/>
          </w:tcPr>
          <w:p w:rsidR="00F91EF6" w:rsidRPr="00F91EF6" w:rsidRDefault="00F91EF6" w:rsidP="00D54052">
            <w:pPr>
              <w:shd w:val="clear" w:color="000000" w:fill="auto"/>
              <w:spacing w:line="360" w:lineRule="auto"/>
              <w:jc w:val="both"/>
              <w:rPr>
                <w:rFonts w:ascii="Times New Roman" w:hAnsi="Times New Roman"/>
                <w:sz w:val="28"/>
                <w:szCs w:val="28"/>
                <w:lang w:val="uk-UA"/>
              </w:rPr>
            </w:pPr>
            <w:r>
              <w:rPr>
                <w:rFonts w:ascii="Times New Roman" w:hAnsi="Times New Roman"/>
                <w:sz w:val="28"/>
                <w:szCs w:val="28"/>
                <w:lang w:val="uk-UA"/>
              </w:rPr>
              <w:t>Географія ресурсів</w:t>
            </w:r>
          </w:p>
        </w:tc>
      </w:tr>
      <w:tr w:rsidR="00F91EF6" w:rsidRPr="00784B3C" w:rsidTr="00F91EF6">
        <w:tc>
          <w:tcPr>
            <w:tcW w:w="2108" w:type="dxa"/>
          </w:tcPr>
          <w:p w:rsidR="00F91EF6" w:rsidRPr="00F34AE7" w:rsidRDefault="00F91EF6" w:rsidP="00D54052">
            <w:pPr>
              <w:shd w:val="clear" w:color="000000" w:fill="auto"/>
              <w:spacing w:line="360" w:lineRule="auto"/>
              <w:jc w:val="both"/>
              <w:rPr>
                <w:rFonts w:ascii="Times New Roman" w:hAnsi="Times New Roman"/>
                <w:sz w:val="28"/>
                <w:szCs w:val="28"/>
                <w:lang w:val="uk-UA"/>
              </w:rPr>
            </w:pPr>
            <w:r w:rsidRPr="00F34AE7">
              <w:rPr>
                <w:rFonts w:ascii="Times New Roman" w:hAnsi="Times New Roman"/>
                <w:sz w:val="28"/>
                <w:szCs w:val="28"/>
                <w:lang w:val="uk-UA"/>
              </w:rPr>
              <w:t>пам’ятки історії</w:t>
            </w:r>
          </w:p>
        </w:tc>
        <w:tc>
          <w:tcPr>
            <w:tcW w:w="4506" w:type="dxa"/>
          </w:tcPr>
          <w:p w:rsidR="00F91EF6" w:rsidRPr="00F34AE7" w:rsidRDefault="00F91EF6" w:rsidP="00220975">
            <w:pPr>
              <w:pStyle w:val="a3"/>
              <w:numPr>
                <w:ilvl w:val="0"/>
                <w:numId w:val="12"/>
              </w:numPr>
              <w:shd w:val="clear" w:color="000000" w:fill="auto"/>
              <w:spacing w:line="360" w:lineRule="auto"/>
              <w:ind w:left="0" w:firstLine="0"/>
              <w:rPr>
                <w:rFonts w:ascii="Times New Roman" w:hAnsi="Times New Roman"/>
                <w:sz w:val="28"/>
                <w:szCs w:val="28"/>
                <w:lang w:val="uk-UA"/>
              </w:rPr>
            </w:pPr>
            <w:r w:rsidRPr="00F34AE7">
              <w:rPr>
                <w:rFonts w:ascii="Times New Roman" w:hAnsi="Times New Roman"/>
                <w:sz w:val="28"/>
                <w:szCs w:val="28"/>
                <w:lang w:val="uk-UA"/>
              </w:rPr>
              <w:t>археології: місця поховання (військовослужбовців) , місця розстрілів, місця знаходження речей які мають військову цінність тощо);</w:t>
            </w:r>
          </w:p>
          <w:p w:rsidR="00F91EF6" w:rsidRPr="00F34AE7" w:rsidRDefault="00F91EF6" w:rsidP="00220975">
            <w:pPr>
              <w:pStyle w:val="a3"/>
              <w:numPr>
                <w:ilvl w:val="0"/>
                <w:numId w:val="12"/>
              </w:numPr>
              <w:shd w:val="clear" w:color="000000" w:fill="auto"/>
              <w:spacing w:line="360" w:lineRule="auto"/>
              <w:ind w:left="0" w:firstLine="0"/>
              <w:rPr>
                <w:rFonts w:ascii="Times New Roman" w:hAnsi="Times New Roman"/>
                <w:sz w:val="28"/>
                <w:szCs w:val="28"/>
                <w:lang w:val="uk-UA"/>
              </w:rPr>
            </w:pPr>
            <w:r w:rsidRPr="00F34AE7">
              <w:rPr>
                <w:rFonts w:ascii="Times New Roman" w:hAnsi="Times New Roman"/>
                <w:sz w:val="28"/>
                <w:szCs w:val="28"/>
                <w:lang w:val="uk-UA"/>
              </w:rPr>
              <w:t>меморіали пов’язані з військовою тематикою ;</w:t>
            </w:r>
          </w:p>
          <w:p w:rsidR="00F91EF6" w:rsidRPr="00F34AE7" w:rsidRDefault="00F91EF6" w:rsidP="00220975">
            <w:pPr>
              <w:pStyle w:val="a3"/>
              <w:numPr>
                <w:ilvl w:val="0"/>
                <w:numId w:val="12"/>
              </w:numPr>
              <w:shd w:val="clear" w:color="000000" w:fill="auto"/>
              <w:spacing w:line="360" w:lineRule="auto"/>
              <w:ind w:left="0" w:firstLine="0"/>
              <w:rPr>
                <w:rFonts w:ascii="Times New Roman" w:hAnsi="Times New Roman"/>
                <w:sz w:val="28"/>
                <w:szCs w:val="28"/>
                <w:lang w:val="uk-UA"/>
              </w:rPr>
            </w:pPr>
            <w:r w:rsidRPr="00F34AE7">
              <w:rPr>
                <w:rFonts w:ascii="Times New Roman" w:hAnsi="Times New Roman"/>
                <w:sz w:val="28"/>
                <w:szCs w:val="28"/>
                <w:lang w:val="uk-UA"/>
              </w:rPr>
              <w:t>старовинні військово-оборонні укріплення;</w:t>
            </w:r>
          </w:p>
          <w:p w:rsidR="00F91EF6" w:rsidRPr="00F34AE7" w:rsidRDefault="00F91EF6" w:rsidP="00220975">
            <w:pPr>
              <w:pStyle w:val="a3"/>
              <w:numPr>
                <w:ilvl w:val="0"/>
                <w:numId w:val="12"/>
              </w:numPr>
              <w:shd w:val="clear" w:color="000000" w:fill="auto"/>
              <w:spacing w:line="360" w:lineRule="auto"/>
              <w:ind w:left="0" w:firstLine="0"/>
              <w:rPr>
                <w:rFonts w:ascii="Times New Roman" w:hAnsi="Times New Roman"/>
                <w:sz w:val="28"/>
                <w:szCs w:val="28"/>
                <w:lang w:val="uk-UA"/>
              </w:rPr>
            </w:pPr>
            <w:r w:rsidRPr="00F34AE7">
              <w:rPr>
                <w:rFonts w:ascii="Times New Roman" w:hAnsi="Times New Roman"/>
                <w:sz w:val="28"/>
                <w:szCs w:val="28"/>
                <w:lang w:val="uk-UA"/>
              </w:rPr>
              <w:t>технологічні комплекси і споруди, які мають цінність для військового туризму</w:t>
            </w:r>
          </w:p>
          <w:p w:rsidR="00F91EF6" w:rsidRPr="00F34AE7" w:rsidRDefault="00F91EF6" w:rsidP="00220975">
            <w:pPr>
              <w:pStyle w:val="a3"/>
              <w:numPr>
                <w:ilvl w:val="0"/>
                <w:numId w:val="12"/>
              </w:numPr>
              <w:shd w:val="clear" w:color="000000" w:fill="auto"/>
              <w:spacing w:line="360" w:lineRule="auto"/>
              <w:ind w:left="0" w:firstLine="0"/>
              <w:rPr>
                <w:rFonts w:ascii="Times New Roman" w:hAnsi="Times New Roman"/>
                <w:sz w:val="28"/>
                <w:szCs w:val="28"/>
                <w:lang w:val="uk-UA"/>
              </w:rPr>
            </w:pPr>
            <w:r w:rsidRPr="00F34AE7">
              <w:rPr>
                <w:rFonts w:ascii="Times New Roman" w:hAnsi="Times New Roman"/>
                <w:sz w:val="28"/>
                <w:szCs w:val="28"/>
                <w:lang w:val="uk-UA"/>
              </w:rPr>
              <w:t>місця життя й діяльності відомих людей пов’язаних з військовою діяльністю.</w:t>
            </w:r>
          </w:p>
        </w:tc>
        <w:tc>
          <w:tcPr>
            <w:tcW w:w="2815" w:type="dxa"/>
          </w:tcPr>
          <w:p w:rsidR="0044760A" w:rsidRPr="003052A7" w:rsidRDefault="00700B01" w:rsidP="0044760A">
            <w:pPr>
              <w:rPr>
                <w:rFonts w:ascii="Times New Roman" w:hAnsi="Times New Roman" w:cs="Times New Roman"/>
                <w:sz w:val="28"/>
                <w:lang w:val="ru-RU"/>
              </w:rPr>
            </w:pPr>
            <w:r>
              <w:rPr>
                <w:rFonts w:ascii="Times New Roman" w:hAnsi="Times New Roman"/>
                <w:sz w:val="28"/>
                <w:szCs w:val="28"/>
                <w:lang w:val="uk-UA"/>
              </w:rPr>
              <w:t>Україна</w:t>
            </w:r>
            <w:r w:rsidR="00D529C3">
              <w:rPr>
                <w:rFonts w:ascii="Times New Roman" w:hAnsi="Times New Roman"/>
                <w:sz w:val="28"/>
                <w:szCs w:val="28"/>
                <w:lang w:val="uk-UA"/>
              </w:rPr>
              <w:t>(</w:t>
            </w:r>
            <w:r w:rsidR="00D529C3" w:rsidRPr="003F0260">
              <w:rPr>
                <w:rFonts w:ascii="Times New Roman" w:hAnsi="Times New Roman"/>
                <w:i/>
                <w:sz w:val="28"/>
                <w:szCs w:val="28"/>
                <w:lang w:val="uk-UA"/>
              </w:rPr>
              <w:t>Луцькі казарми м.Київ</w:t>
            </w:r>
            <w:r w:rsidR="00D529C3">
              <w:rPr>
                <w:rFonts w:ascii="Times New Roman" w:hAnsi="Times New Roman"/>
                <w:sz w:val="28"/>
                <w:szCs w:val="28"/>
                <w:lang w:val="uk-UA"/>
              </w:rPr>
              <w:t>)</w:t>
            </w:r>
            <w:r w:rsidR="00F91EF6">
              <w:rPr>
                <w:rFonts w:ascii="Times New Roman" w:hAnsi="Times New Roman"/>
                <w:sz w:val="28"/>
                <w:szCs w:val="28"/>
                <w:lang w:val="uk-UA"/>
              </w:rPr>
              <w:t>,</w:t>
            </w:r>
            <w:r w:rsidR="006A7830">
              <w:rPr>
                <w:rFonts w:ascii="Times New Roman" w:hAnsi="Times New Roman"/>
                <w:sz w:val="28"/>
                <w:szCs w:val="28"/>
                <w:lang w:val="uk-UA"/>
              </w:rPr>
              <w:t xml:space="preserve"> Польша</w:t>
            </w:r>
            <w:r w:rsidR="0044760A">
              <w:rPr>
                <w:rFonts w:ascii="Times New Roman" w:hAnsi="Times New Roman"/>
                <w:sz w:val="28"/>
                <w:szCs w:val="28"/>
                <w:lang w:val="uk-UA"/>
              </w:rPr>
              <w:t>(</w:t>
            </w:r>
          </w:p>
          <w:p w:rsidR="00F91EF6" w:rsidRPr="0044760A" w:rsidRDefault="0044760A" w:rsidP="003052A7">
            <w:pPr>
              <w:rPr>
                <w:rFonts w:ascii="Times New Roman" w:hAnsi="Times New Roman" w:cs="Times New Roman"/>
                <w:i/>
                <w:sz w:val="28"/>
                <w:lang w:val="ru-RU"/>
              </w:rPr>
            </w:pPr>
            <w:r>
              <w:rPr>
                <w:rFonts w:ascii="Times New Roman" w:hAnsi="Times New Roman" w:cs="Times New Roman"/>
                <w:i/>
                <w:sz w:val="28"/>
                <w:lang w:val="uk-UA"/>
              </w:rPr>
              <w:t xml:space="preserve">Меморіали </w:t>
            </w:r>
            <w:r>
              <w:rPr>
                <w:rFonts w:ascii="Times New Roman" w:hAnsi="Times New Roman" w:cs="Times New Roman"/>
                <w:i/>
                <w:sz w:val="28"/>
                <w:lang w:val="ru-RU"/>
              </w:rPr>
              <w:t>концтабору</w:t>
            </w:r>
            <w:r w:rsidRPr="0044760A">
              <w:rPr>
                <w:rFonts w:ascii="Times New Roman" w:hAnsi="Times New Roman" w:cs="Times New Roman"/>
                <w:i/>
                <w:sz w:val="28"/>
                <w:lang w:val="ru-RU"/>
              </w:rPr>
              <w:t xml:space="preserve"> Освенцим,</w:t>
            </w:r>
            <w:r>
              <w:rPr>
                <w:rFonts w:ascii="Times New Roman" w:hAnsi="Times New Roman" w:cs="Times New Roman"/>
                <w:i/>
                <w:sz w:val="28"/>
                <w:lang w:val="ru-RU"/>
              </w:rPr>
              <w:t>що</w:t>
            </w:r>
            <w:r w:rsidRPr="0044760A">
              <w:rPr>
                <w:rFonts w:ascii="Times New Roman" w:hAnsi="Times New Roman" w:cs="Times New Roman"/>
                <w:i/>
                <w:sz w:val="28"/>
                <w:lang w:val="ru-RU"/>
              </w:rPr>
              <w:t xml:space="preserve"> включений до списку всесвітньої спадщини, як нагадування про злочини проти людства</w:t>
            </w:r>
            <w:r>
              <w:rPr>
                <w:rFonts w:ascii="Times New Roman" w:hAnsi="Times New Roman"/>
                <w:sz w:val="28"/>
                <w:szCs w:val="28"/>
                <w:lang w:val="uk-UA"/>
              </w:rPr>
              <w:t>)</w:t>
            </w:r>
            <w:r w:rsidR="006A7830">
              <w:rPr>
                <w:rFonts w:ascii="Times New Roman" w:hAnsi="Times New Roman"/>
                <w:sz w:val="28"/>
                <w:szCs w:val="28"/>
                <w:lang w:val="uk-UA"/>
              </w:rPr>
              <w:t>, Білорусь, Німеччина</w:t>
            </w:r>
            <w:r w:rsidR="0010480A">
              <w:rPr>
                <w:rFonts w:ascii="Times New Roman" w:hAnsi="Times New Roman"/>
                <w:sz w:val="28"/>
                <w:szCs w:val="28"/>
                <w:lang w:val="uk-UA"/>
              </w:rPr>
              <w:t>(</w:t>
            </w:r>
            <w:r w:rsidR="0010480A" w:rsidRPr="0010480A">
              <w:rPr>
                <w:rFonts w:ascii="Times New Roman" w:hAnsi="Times New Roman" w:cs="Times New Roman"/>
                <w:sz w:val="28"/>
                <w:szCs w:val="28"/>
                <w:lang w:val="uk-UA"/>
              </w:rPr>
              <w:t xml:space="preserve"> </w:t>
            </w:r>
            <w:r w:rsidR="0010480A" w:rsidRPr="0010480A">
              <w:rPr>
                <w:rFonts w:ascii="Times New Roman" w:hAnsi="Times New Roman" w:cs="Times New Roman"/>
                <w:i/>
                <w:sz w:val="28"/>
                <w:lang w:val="uk-UA"/>
              </w:rPr>
              <w:t>пам’ятник радянському воїну-визволителю в Трептов-Парку в м. Берліні</w:t>
            </w:r>
            <w:r w:rsidR="0010480A">
              <w:rPr>
                <w:rFonts w:ascii="Times New Roman" w:hAnsi="Times New Roman"/>
                <w:sz w:val="28"/>
                <w:szCs w:val="28"/>
                <w:lang w:val="uk-UA"/>
              </w:rPr>
              <w:t>), Угорщина (</w:t>
            </w:r>
            <w:r w:rsidR="0010480A" w:rsidRPr="0010480A">
              <w:rPr>
                <w:rFonts w:ascii="Times New Roman" w:hAnsi="Times New Roman" w:cs="Times New Roman"/>
                <w:i/>
                <w:sz w:val="28"/>
                <w:lang w:val="uk-UA"/>
              </w:rPr>
              <w:t>у Будапешт на горі Геллерт височить “Монумент визволення”</w:t>
            </w:r>
            <w:r w:rsidR="0010480A" w:rsidRPr="0010480A">
              <w:rPr>
                <w:rFonts w:ascii="Times New Roman" w:hAnsi="Times New Roman"/>
                <w:sz w:val="28"/>
                <w:szCs w:val="28"/>
                <w:lang w:val="uk-UA"/>
              </w:rPr>
              <w:t>)</w:t>
            </w:r>
            <w:r w:rsidR="0010480A">
              <w:rPr>
                <w:rFonts w:ascii="Times New Roman" w:hAnsi="Times New Roman"/>
                <w:sz w:val="28"/>
                <w:szCs w:val="28"/>
                <w:lang w:val="uk-UA"/>
              </w:rPr>
              <w:t>, Румунія (</w:t>
            </w:r>
            <w:r w:rsidR="0010480A" w:rsidRPr="0010480A">
              <w:rPr>
                <w:rFonts w:ascii="Times New Roman" w:hAnsi="Times New Roman" w:cs="Times New Roman"/>
                <w:i/>
                <w:sz w:val="28"/>
                <w:szCs w:val="28"/>
                <w:lang w:val="uk-UA"/>
              </w:rPr>
              <w:t>у м. Констанца встановлений мармуровий обеліск на честь радянських моряків, загиблих в роки Другої світової війни під час визволення Румунії</w:t>
            </w:r>
            <w:r w:rsidR="0010480A">
              <w:rPr>
                <w:rFonts w:ascii="Times New Roman" w:hAnsi="Times New Roman"/>
                <w:sz w:val="28"/>
                <w:szCs w:val="28"/>
                <w:lang w:val="uk-UA"/>
              </w:rPr>
              <w:t>)</w:t>
            </w:r>
          </w:p>
        </w:tc>
      </w:tr>
      <w:tr w:rsidR="00F91EF6" w:rsidRPr="003F0260" w:rsidTr="00F91EF6">
        <w:tc>
          <w:tcPr>
            <w:tcW w:w="2108" w:type="dxa"/>
          </w:tcPr>
          <w:p w:rsidR="00F91EF6" w:rsidRPr="00F34AE7" w:rsidRDefault="00F91EF6" w:rsidP="00D54052">
            <w:pPr>
              <w:shd w:val="clear" w:color="000000" w:fill="auto"/>
              <w:spacing w:line="360" w:lineRule="auto"/>
              <w:jc w:val="both"/>
              <w:rPr>
                <w:rFonts w:ascii="Times New Roman" w:hAnsi="Times New Roman"/>
                <w:sz w:val="28"/>
                <w:szCs w:val="28"/>
                <w:lang w:val="uk-UA"/>
              </w:rPr>
            </w:pPr>
            <w:r w:rsidRPr="00F34AE7">
              <w:rPr>
                <w:rFonts w:ascii="Times New Roman" w:hAnsi="Times New Roman"/>
                <w:sz w:val="28"/>
                <w:szCs w:val="28"/>
                <w:lang w:val="uk-UA"/>
              </w:rPr>
              <w:t>пам’ятки містобудування та архітектури</w:t>
            </w:r>
          </w:p>
        </w:tc>
        <w:tc>
          <w:tcPr>
            <w:tcW w:w="4506" w:type="dxa"/>
          </w:tcPr>
          <w:p w:rsidR="00F91EF6" w:rsidRPr="00F34AE7" w:rsidRDefault="00F91EF6" w:rsidP="009947A4">
            <w:pPr>
              <w:shd w:val="clear" w:color="000000" w:fill="auto"/>
              <w:spacing w:line="360" w:lineRule="auto"/>
              <w:rPr>
                <w:rFonts w:ascii="Times New Roman" w:hAnsi="Times New Roman"/>
                <w:sz w:val="28"/>
                <w:szCs w:val="28"/>
                <w:lang w:val="uk-UA"/>
              </w:rPr>
            </w:pPr>
            <w:r w:rsidRPr="00F34AE7">
              <w:rPr>
                <w:rFonts w:ascii="Times New Roman" w:hAnsi="Times New Roman"/>
                <w:sz w:val="28"/>
                <w:szCs w:val="28"/>
                <w:lang w:val="uk-UA"/>
              </w:rPr>
              <w:t xml:space="preserve">архітектурні ансамблі й комплекси: історичні центри, квартали, площі, вулиці, споруди військової архітектури, підприємства промисловості, </w:t>
            </w:r>
            <w:r w:rsidRPr="00F34AE7">
              <w:rPr>
                <w:rFonts w:ascii="Times New Roman" w:hAnsi="Times New Roman"/>
                <w:sz w:val="28"/>
                <w:szCs w:val="28"/>
                <w:lang w:val="uk-UA"/>
              </w:rPr>
              <w:lastRenderedPageBreak/>
              <w:t>транспорту, наукові установи, де не опосередковано відбувалися значущі дії (підписання договорів, проголошення актів початок бойових дій тощо);</w:t>
            </w:r>
          </w:p>
        </w:tc>
        <w:tc>
          <w:tcPr>
            <w:tcW w:w="2815" w:type="dxa"/>
          </w:tcPr>
          <w:p w:rsidR="00E629D8" w:rsidRPr="00E629D8" w:rsidRDefault="00700B01" w:rsidP="00E629D8">
            <w:pPr>
              <w:rPr>
                <w:rFonts w:ascii="Times New Roman" w:hAnsi="Times New Roman" w:cs="Times New Roman"/>
                <w:sz w:val="28"/>
                <w:lang w:val="uk-UA"/>
              </w:rPr>
            </w:pPr>
            <w:r>
              <w:rPr>
                <w:rFonts w:ascii="Times New Roman" w:hAnsi="Times New Roman"/>
                <w:sz w:val="28"/>
                <w:szCs w:val="28"/>
                <w:lang w:val="uk-UA"/>
              </w:rPr>
              <w:lastRenderedPageBreak/>
              <w:t>Україна(</w:t>
            </w:r>
            <w:r w:rsidR="00D529C3" w:rsidRPr="00D529C3">
              <w:rPr>
                <w:rFonts w:ascii="Times New Roman" w:hAnsi="Times New Roman" w:cs="Times New Roman"/>
                <w:i/>
                <w:sz w:val="28"/>
                <w:szCs w:val="28"/>
                <w:lang w:val="uk-UA"/>
              </w:rPr>
              <w:t>Національний історико-меморіальний заповідник «Поле Берестецької битви», с. Пляшева, Рівненська обл.</w:t>
            </w:r>
            <w:r>
              <w:rPr>
                <w:rFonts w:ascii="Times New Roman" w:hAnsi="Times New Roman"/>
                <w:sz w:val="28"/>
                <w:szCs w:val="28"/>
                <w:lang w:val="uk-UA"/>
              </w:rPr>
              <w:t>)</w:t>
            </w:r>
            <w:r w:rsidR="00D529C3">
              <w:rPr>
                <w:rFonts w:ascii="Times New Roman" w:hAnsi="Times New Roman"/>
                <w:sz w:val="28"/>
                <w:szCs w:val="28"/>
                <w:lang w:val="uk-UA"/>
              </w:rPr>
              <w:t xml:space="preserve">, </w:t>
            </w:r>
            <w:r w:rsidR="00E629D8">
              <w:rPr>
                <w:rFonts w:ascii="Times New Roman" w:hAnsi="Times New Roman"/>
                <w:sz w:val="28"/>
                <w:szCs w:val="28"/>
                <w:lang w:val="uk-UA"/>
              </w:rPr>
              <w:t>Польша(</w:t>
            </w:r>
            <w:r w:rsidR="00E629D8" w:rsidRPr="00E629D8">
              <w:rPr>
                <w:rFonts w:ascii="Times New Roman" w:hAnsi="Times New Roman" w:cs="Times New Roman"/>
                <w:i/>
                <w:sz w:val="28"/>
                <w:lang w:val="uk-UA"/>
              </w:rPr>
              <w:t xml:space="preserve">центр м. Кракова, який був врятований від </w:t>
            </w:r>
            <w:r w:rsidR="00E629D8" w:rsidRPr="00E629D8">
              <w:rPr>
                <w:rFonts w:ascii="Times New Roman" w:hAnsi="Times New Roman" w:cs="Times New Roman"/>
                <w:i/>
                <w:sz w:val="28"/>
                <w:lang w:val="uk-UA"/>
              </w:rPr>
              <w:lastRenderedPageBreak/>
              <w:t>зруйнування нацистами та та визволений 19 січня</w:t>
            </w:r>
            <w:r w:rsidR="00E629D8" w:rsidRPr="00E629D8">
              <w:rPr>
                <w:rFonts w:ascii="Times New Roman" w:hAnsi="Times New Roman" w:cs="Times New Roman"/>
                <w:sz w:val="28"/>
                <w:lang w:val="uk-UA"/>
              </w:rPr>
              <w:t xml:space="preserve"> </w:t>
            </w:r>
            <w:r w:rsidR="00E629D8" w:rsidRPr="00E629D8">
              <w:rPr>
                <w:rFonts w:ascii="Times New Roman" w:hAnsi="Times New Roman" w:cs="Times New Roman"/>
                <w:i/>
                <w:sz w:val="28"/>
                <w:lang w:val="uk-UA"/>
              </w:rPr>
              <w:t>1945 р. військами 1-го Українського фронту.</w:t>
            </w:r>
          </w:p>
          <w:p w:rsidR="00E629D8" w:rsidRPr="0010480A" w:rsidRDefault="00E629D8" w:rsidP="00E629D8">
            <w:pPr>
              <w:rPr>
                <w:rFonts w:ascii="Times New Roman" w:hAnsi="Times New Roman"/>
                <w:sz w:val="28"/>
                <w:szCs w:val="28"/>
                <w:lang w:val="uk-UA"/>
              </w:rPr>
            </w:pPr>
            <w:r>
              <w:rPr>
                <w:rFonts w:ascii="Times New Roman" w:hAnsi="Times New Roman"/>
                <w:sz w:val="28"/>
                <w:szCs w:val="28"/>
                <w:lang w:val="uk-UA"/>
              </w:rPr>
              <w:t>), Німеччина</w:t>
            </w:r>
            <w:r w:rsidR="0010480A">
              <w:rPr>
                <w:rFonts w:ascii="Times New Roman" w:hAnsi="Times New Roman"/>
                <w:sz w:val="28"/>
                <w:szCs w:val="28"/>
                <w:lang w:val="uk-UA"/>
              </w:rPr>
              <w:t xml:space="preserve"> </w:t>
            </w:r>
            <w:r>
              <w:rPr>
                <w:rFonts w:ascii="Times New Roman" w:hAnsi="Times New Roman"/>
                <w:sz w:val="28"/>
                <w:szCs w:val="28"/>
                <w:lang w:val="uk-UA"/>
              </w:rPr>
              <w:t>(</w:t>
            </w:r>
            <w:r w:rsidRPr="00E629D8">
              <w:rPr>
                <w:rFonts w:ascii="Times New Roman" w:hAnsi="Times New Roman" w:cs="Times New Roman"/>
                <w:i/>
                <w:sz w:val="28"/>
                <w:szCs w:val="28"/>
                <w:lang w:val="uk-UA"/>
              </w:rPr>
              <w:t>палац Цецилієнхоф у м. Потсдам, в якому 17 липня — 2 серпня відбулася заключна</w:t>
            </w:r>
            <w:r w:rsidRPr="00E629D8">
              <w:rPr>
                <w:rFonts w:ascii="Times New Roman" w:hAnsi="Times New Roman" w:cs="Times New Roman"/>
                <w:sz w:val="28"/>
                <w:szCs w:val="28"/>
                <w:lang w:val="uk-UA"/>
              </w:rPr>
              <w:t xml:space="preserve"> </w:t>
            </w:r>
            <w:r w:rsidRPr="00E629D8">
              <w:rPr>
                <w:rFonts w:ascii="Times New Roman" w:hAnsi="Times New Roman" w:cs="Times New Roman"/>
                <w:i/>
                <w:sz w:val="28"/>
                <w:szCs w:val="28"/>
                <w:lang w:val="uk-UA"/>
              </w:rPr>
              <w:t>конференція голів урядів СРСР, США, Великої Британії, на якій приймалися важливі документи щодо післявоєнного устрою Німеччини та країн Європи.</w:t>
            </w:r>
          </w:p>
          <w:p w:rsidR="00F91EF6" w:rsidRPr="00D529C3" w:rsidRDefault="00F91EF6" w:rsidP="00D529C3">
            <w:pPr>
              <w:rPr>
                <w:rFonts w:ascii="Times New Roman" w:hAnsi="Times New Roman" w:cs="Times New Roman"/>
                <w:sz w:val="28"/>
                <w:szCs w:val="28"/>
                <w:lang w:val="uk-UA"/>
              </w:rPr>
            </w:pPr>
          </w:p>
        </w:tc>
      </w:tr>
      <w:tr w:rsidR="00F91EF6" w:rsidRPr="003F0260" w:rsidTr="00F91EF6">
        <w:tc>
          <w:tcPr>
            <w:tcW w:w="2108" w:type="dxa"/>
          </w:tcPr>
          <w:p w:rsidR="00F91EF6" w:rsidRPr="00F34AE7" w:rsidRDefault="00F91EF6" w:rsidP="00D54052">
            <w:pPr>
              <w:shd w:val="clear" w:color="000000" w:fill="auto"/>
              <w:spacing w:line="360" w:lineRule="auto"/>
              <w:jc w:val="both"/>
              <w:rPr>
                <w:rFonts w:ascii="Times New Roman" w:hAnsi="Times New Roman"/>
                <w:sz w:val="28"/>
                <w:szCs w:val="28"/>
                <w:lang w:val="uk-UA"/>
              </w:rPr>
            </w:pPr>
            <w:r w:rsidRPr="00F34AE7">
              <w:rPr>
                <w:rFonts w:ascii="Times New Roman" w:hAnsi="Times New Roman"/>
                <w:sz w:val="28"/>
                <w:szCs w:val="28"/>
                <w:lang w:val="uk-UA"/>
              </w:rPr>
              <w:lastRenderedPageBreak/>
              <w:t>документальні пам’ятки</w:t>
            </w:r>
          </w:p>
        </w:tc>
        <w:tc>
          <w:tcPr>
            <w:tcW w:w="4506" w:type="dxa"/>
          </w:tcPr>
          <w:p w:rsidR="00F91EF6" w:rsidRPr="00F34AE7" w:rsidRDefault="00F91EF6" w:rsidP="00220975">
            <w:pPr>
              <w:pStyle w:val="a3"/>
              <w:numPr>
                <w:ilvl w:val="0"/>
                <w:numId w:val="13"/>
              </w:numPr>
              <w:shd w:val="clear" w:color="000000" w:fill="auto"/>
              <w:spacing w:line="360" w:lineRule="auto"/>
              <w:ind w:left="0" w:firstLine="0"/>
              <w:rPr>
                <w:rFonts w:ascii="Times New Roman" w:hAnsi="Times New Roman"/>
                <w:sz w:val="28"/>
                <w:szCs w:val="28"/>
                <w:lang w:val="uk-UA"/>
              </w:rPr>
            </w:pPr>
            <w:r w:rsidRPr="00F34AE7">
              <w:rPr>
                <w:rFonts w:ascii="Times New Roman" w:hAnsi="Times New Roman"/>
                <w:sz w:val="28"/>
                <w:szCs w:val="28"/>
                <w:lang w:val="uk-UA"/>
              </w:rPr>
              <w:t xml:space="preserve">письмові та графічні документи ( рукописи й архіви, записи фольклору і музики, рідкісні друковані видання ). </w:t>
            </w:r>
          </w:p>
        </w:tc>
        <w:tc>
          <w:tcPr>
            <w:tcW w:w="2815" w:type="dxa"/>
          </w:tcPr>
          <w:p w:rsidR="00F91EF6" w:rsidRPr="003F0260" w:rsidRDefault="006A362E" w:rsidP="003F0260">
            <w:pPr>
              <w:rPr>
                <w:rFonts w:ascii="Times New Roman" w:hAnsi="Times New Roman" w:cs="Times New Roman"/>
                <w:i/>
                <w:sz w:val="28"/>
                <w:szCs w:val="28"/>
              </w:rPr>
            </w:pPr>
            <w:r>
              <w:rPr>
                <w:rFonts w:ascii="Times New Roman" w:hAnsi="Times New Roman"/>
                <w:sz w:val="28"/>
                <w:szCs w:val="28"/>
                <w:lang w:val="uk-UA"/>
              </w:rPr>
              <w:t>Україна(</w:t>
            </w:r>
            <w:r w:rsidR="003F0260" w:rsidRPr="00155CCF">
              <w:rPr>
                <w:rFonts w:ascii="Times New Roman" w:hAnsi="Times New Roman" w:cs="Times New Roman"/>
                <w:sz w:val="28"/>
                <w:szCs w:val="28"/>
              </w:rPr>
              <w:t> </w:t>
            </w:r>
            <w:r w:rsidR="003F0260" w:rsidRPr="003F0260">
              <w:rPr>
                <w:rFonts w:ascii="Times New Roman" w:hAnsi="Times New Roman" w:cs="Times New Roman"/>
                <w:i/>
                <w:sz w:val="28"/>
                <w:szCs w:val="28"/>
                <w:lang w:val="ru-RU"/>
              </w:rPr>
              <w:t xml:space="preserve">Український визвольний рух в Україні 40 – 50-х рр. </w:t>
            </w:r>
            <w:r w:rsidR="003F0260" w:rsidRPr="003F0260">
              <w:rPr>
                <w:rFonts w:ascii="Times New Roman" w:hAnsi="Times New Roman" w:cs="Times New Roman"/>
                <w:i/>
                <w:sz w:val="28"/>
                <w:szCs w:val="28"/>
              </w:rPr>
              <w:t>XX</w:t>
            </w:r>
            <w:r w:rsidR="003F0260" w:rsidRPr="003F0260">
              <w:rPr>
                <w:rFonts w:ascii="Times New Roman" w:hAnsi="Times New Roman" w:cs="Times New Roman"/>
                <w:i/>
                <w:sz w:val="28"/>
                <w:szCs w:val="28"/>
                <w:lang w:val="ru-RU"/>
              </w:rPr>
              <w:t xml:space="preserve"> ст.: колекція матеріалів у фондозбірні Національного музею історії України у Другій світовій війні. </w:t>
            </w:r>
            <w:r w:rsidR="003F0260" w:rsidRPr="003F0260">
              <w:rPr>
                <w:rFonts w:ascii="Times New Roman" w:hAnsi="Times New Roman" w:cs="Times New Roman"/>
                <w:i/>
                <w:sz w:val="28"/>
                <w:szCs w:val="28"/>
              </w:rPr>
              <w:t>Меморіальний комплекс</w:t>
            </w:r>
            <w:r>
              <w:rPr>
                <w:rFonts w:ascii="Times New Roman" w:hAnsi="Times New Roman"/>
                <w:sz w:val="28"/>
                <w:szCs w:val="28"/>
                <w:lang w:val="uk-UA"/>
              </w:rPr>
              <w:t>)</w:t>
            </w:r>
            <w:r w:rsidR="006A7830">
              <w:rPr>
                <w:rFonts w:ascii="Times New Roman" w:hAnsi="Times New Roman"/>
                <w:sz w:val="28"/>
                <w:szCs w:val="28"/>
                <w:lang w:val="uk-UA"/>
              </w:rPr>
              <w:t>, Німеччина, Білорусь, Польша, Чехія, Канада, США,Угорщина</w:t>
            </w:r>
          </w:p>
        </w:tc>
      </w:tr>
      <w:tr w:rsidR="00C26E07" w:rsidRPr="00784B3C" w:rsidTr="00F91EF6">
        <w:tc>
          <w:tcPr>
            <w:tcW w:w="2108" w:type="dxa"/>
          </w:tcPr>
          <w:p w:rsidR="00C26E07" w:rsidRPr="00F34AE7" w:rsidRDefault="00C26E07" w:rsidP="00D54052">
            <w:pPr>
              <w:shd w:val="clear" w:color="000000" w:fill="auto"/>
              <w:spacing w:line="360" w:lineRule="auto"/>
              <w:jc w:val="both"/>
              <w:rPr>
                <w:rFonts w:ascii="Times New Roman" w:hAnsi="Times New Roman"/>
                <w:sz w:val="28"/>
                <w:szCs w:val="28"/>
                <w:lang w:val="uk-UA"/>
              </w:rPr>
            </w:pPr>
            <w:r>
              <w:rPr>
                <w:rFonts w:ascii="Times New Roman" w:hAnsi="Times New Roman"/>
                <w:sz w:val="28"/>
                <w:szCs w:val="28"/>
                <w:lang w:val="uk-UA"/>
              </w:rPr>
              <w:t>Замкові споруди</w:t>
            </w:r>
          </w:p>
        </w:tc>
        <w:tc>
          <w:tcPr>
            <w:tcW w:w="4506" w:type="dxa"/>
          </w:tcPr>
          <w:p w:rsidR="00C26E07" w:rsidRPr="00F34AE7" w:rsidRDefault="00C26E07" w:rsidP="00220975">
            <w:pPr>
              <w:pStyle w:val="a3"/>
              <w:numPr>
                <w:ilvl w:val="0"/>
                <w:numId w:val="13"/>
              </w:numPr>
              <w:shd w:val="clear" w:color="000000" w:fill="auto"/>
              <w:spacing w:line="360" w:lineRule="auto"/>
              <w:ind w:left="0" w:firstLine="0"/>
              <w:rPr>
                <w:rFonts w:ascii="Times New Roman" w:hAnsi="Times New Roman"/>
                <w:sz w:val="28"/>
                <w:szCs w:val="28"/>
                <w:lang w:val="uk-UA"/>
              </w:rPr>
            </w:pPr>
            <w:r>
              <w:rPr>
                <w:rFonts w:ascii="Times New Roman" w:hAnsi="Times New Roman"/>
                <w:sz w:val="28"/>
                <w:szCs w:val="28"/>
                <w:lang w:val="uk-UA"/>
              </w:rPr>
              <w:t>фортифікації, замки, оборонні вежі.</w:t>
            </w:r>
          </w:p>
        </w:tc>
        <w:tc>
          <w:tcPr>
            <w:tcW w:w="2815" w:type="dxa"/>
          </w:tcPr>
          <w:p w:rsidR="00C26E07" w:rsidRDefault="00693902" w:rsidP="003F0260">
            <w:pPr>
              <w:rPr>
                <w:rFonts w:ascii="Times New Roman" w:hAnsi="Times New Roman"/>
                <w:sz w:val="28"/>
                <w:szCs w:val="28"/>
                <w:lang w:val="uk-UA"/>
              </w:rPr>
            </w:pPr>
            <w:r>
              <w:rPr>
                <w:rFonts w:ascii="Times New Roman" w:hAnsi="Times New Roman"/>
                <w:sz w:val="28"/>
                <w:szCs w:val="28"/>
                <w:lang w:val="uk-UA"/>
              </w:rPr>
              <w:t>Україна(</w:t>
            </w:r>
            <w:r w:rsidRPr="00693902">
              <w:rPr>
                <w:rFonts w:ascii="Times New Roman" w:hAnsi="Times New Roman"/>
                <w:i/>
                <w:sz w:val="28"/>
                <w:szCs w:val="28"/>
                <w:lang w:val="uk-UA"/>
              </w:rPr>
              <w:t>Верхній замок на Волині</w:t>
            </w:r>
            <w:r>
              <w:rPr>
                <w:rFonts w:ascii="Times New Roman" w:hAnsi="Times New Roman"/>
                <w:sz w:val="28"/>
                <w:szCs w:val="28"/>
                <w:lang w:val="uk-UA"/>
              </w:rPr>
              <w:t xml:space="preserve">), </w:t>
            </w:r>
            <w:r w:rsidR="000D308D">
              <w:rPr>
                <w:rFonts w:ascii="Times New Roman" w:hAnsi="Times New Roman"/>
                <w:sz w:val="28"/>
                <w:szCs w:val="28"/>
                <w:lang w:val="uk-UA"/>
              </w:rPr>
              <w:t>Іспанія(</w:t>
            </w:r>
            <w:r w:rsidR="000D308D" w:rsidRPr="00E103DE">
              <w:rPr>
                <w:rFonts w:ascii="Times New Roman" w:hAnsi="Times New Roman"/>
                <w:i/>
                <w:sz w:val="28"/>
                <w:szCs w:val="28"/>
                <w:lang w:val="uk-UA"/>
              </w:rPr>
              <w:t>Замок Алькасар</w:t>
            </w:r>
            <w:r w:rsidR="000D308D">
              <w:rPr>
                <w:rFonts w:ascii="Times New Roman" w:hAnsi="Times New Roman"/>
                <w:sz w:val="28"/>
                <w:szCs w:val="28"/>
                <w:lang w:val="uk-UA"/>
              </w:rPr>
              <w:t>), Швейцарія(</w:t>
            </w:r>
            <w:r w:rsidR="000D308D" w:rsidRPr="00E103DE">
              <w:rPr>
                <w:rFonts w:ascii="Times New Roman" w:hAnsi="Times New Roman"/>
                <w:i/>
                <w:sz w:val="28"/>
                <w:szCs w:val="28"/>
                <w:lang w:val="uk-UA"/>
              </w:rPr>
              <w:t>Шильонський замок</w:t>
            </w:r>
            <w:r w:rsidR="000D308D">
              <w:rPr>
                <w:rFonts w:ascii="Times New Roman" w:hAnsi="Times New Roman"/>
                <w:sz w:val="28"/>
                <w:szCs w:val="28"/>
                <w:lang w:val="uk-UA"/>
              </w:rPr>
              <w:t>), Франція(</w:t>
            </w:r>
            <w:r w:rsidR="000D308D" w:rsidRPr="00E103DE">
              <w:rPr>
                <w:rFonts w:ascii="Times New Roman" w:hAnsi="Times New Roman"/>
                <w:i/>
                <w:sz w:val="28"/>
                <w:szCs w:val="28"/>
                <w:lang w:val="uk-UA"/>
              </w:rPr>
              <w:t>Замки Луари</w:t>
            </w:r>
            <w:r w:rsidR="000D308D">
              <w:rPr>
                <w:rFonts w:ascii="Times New Roman" w:hAnsi="Times New Roman"/>
                <w:sz w:val="28"/>
                <w:szCs w:val="28"/>
                <w:lang w:val="uk-UA"/>
              </w:rPr>
              <w:t>), Франція(</w:t>
            </w:r>
            <w:r w:rsidR="000D308D" w:rsidRPr="00E103DE">
              <w:rPr>
                <w:rFonts w:ascii="Times New Roman" w:hAnsi="Times New Roman"/>
                <w:i/>
                <w:sz w:val="28"/>
                <w:szCs w:val="28"/>
                <w:lang w:val="uk-UA"/>
              </w:rPr>
              <w:t>Замок Бастилія</w:t>
            </w:r>
            <w:r w:rsidR="000D308D">
              <w:rPr>
                <w:rFonts w:ascii="Times New Roman" w:hAnsi="Times New Roman"/>
                <w:sz w:val="28"/>
                <w:szCs w:val="28"/>
                <w:lang w:val="uk-UA"/>
              </w:rPr>
              <w:t>), Польща(</w:t>
            </w:r>
            <w:r w:rsidR="000D308D" w:rsidRPr="00E103DE">
              <w:rPr>
                <w:rFonts w:ascii="Times New Roman" w:hAnsi="Times New Roman"/>
                <w:i/>
                <w:sz w:val="28"/>
                <w:szCs w:val="28"/>
                <w:lang w:val="uk-UA"/>
              </w:rPr>
              <w:t>Замок Мальборн</w:t>
            </w:r>
            <w:r w:rsidR="000D308D">
              <w:rPr>
                <w:rFonts w:ascii="Times New Roman" w:hAnsi="Times New Roman"/>
                <w:sz w:val="28"/>
                <w:szCs w:val="28"/>
                <w:lang w:val="uk-UA"/>
              </w:rPr>
              <w:t>)</w:t>
            </w:r>
          </w:p>
        </w:tc>
      </w:tr>
    </w:tbl>
    <w:p w:rsidR="00F34AE7" w:rsidRPr="000D308D" w:rsidRDefault="00F34AE7" w:rsidP="00F34AE7">
      <w:pPr>
        <w:spacing w:after="0" w:line="360" w:lineRule="auto"/>
        <w:ind w:firstLine="709"/>
        <w:jc w:val="both"/>
        <w:rPr>
          <w:rFonts w:ascii="Times New Roman" w:hAnsi="Times New Roman" w:cs="Times New Roman"/>
          <w:sz w:val="28"/>
          <w:szCs w:val="28"/>
          <w:lang w:val="uk-UA"/>
        </w:rPr>
      </w:pPr>
    </w:p>
    <w:p w:rsidR="00A944E6" w:rsidRPr="00131AFA" w:rsidRDefault="00A944E6" w:rsidP="00131AFA">
      <w:pPr>
        <w:spacing w:after="0" w:line="360" w:lineRule="auto"/>
        <w:ind w:firstLine="709"/>
        <w:jc w:val="both"/>
        <w:rPr>
          <w:rFonts w:ascii="Times New Roman" w:hAnsi="Times New Roman" w:cs="Times New Roman"/>
          <w:sz w:val="28"/>
          <w:szCs w:val="28"/>
          <w:lang w:val="uk-UA"/>
        </w:rPr>
      </w:pPr>
    </w:p>
    <w:p w:rsidR="00F34AE7" w:rsidRDefault="00F34AE7" w:rsidP="00131AFA">
      <w:pPr>
        <w:spacing w:after="0" w:line="360" w:lineRule="auto"/>
        <w:ind w:firstLine="709"/>
        <w:jc w:val="both"/>
        <w:rPr>
          <w:rFonts w:ascii="Times New Roman" w:hAnsi="Times New Roman"/>
          <w:sz w:val="28"/>
          <w:szCs w:val="28"/>
          <w:lang w:val="uk-UA" w:eastAsia="ru-RU"/>
        </w:rPr>
      </w:pPr>
      <w:r w:rsidRPr="00727C76">
        <w:rPr>
          <w:rFonts w:ascii="Times New Roman" w:hAnsi="Times New Roman"/>
          <w:sz w:val="28"/>
          <w:szCs w:val="28"/>
          <w:lang w:val="uk-UA" w:eastAsia="uk-UA"/>
        </w:rPr>
        <w:t>Проводячи аналіз статистичних даних із всесвітньої туристичної організації (</w:t>
      </w:r>
      <w:r w:rsidRPr="00727C76">
        <w:rPr>
          <w:rFonts w:ascii="Times New Roman" w:hAnsi="Times New Roman"/>
          <w:iCs/>
          <w:sz w:val="28"/>
          <w:szCs w:val="28"/>
          <w:shd w:val="clear" w:color="auto" w:fill="FFFFFF"/>
          <w:lang w:val="uk-UA"/>
        </w:rPr>
        <w:t>UNWTO</w:t>
      </w:r>
      <w:r w:rsidRPr="00727C76">
        <w:rPr>
          <w:rFonts w:ascii="Times New Roman" w:hAnsi="Times New Roman"/>
          <w:bCs/>
          <w:sz w:val="28"/>
          <w:szCs w:val="28"/>
          <w:shd w:val="clear" w:color="auto" w:fill="FFFFFF" w:themeFill="background1"/>
          <w:lang w:val="uk-UA"/>
        </w:rPr>
        <w:t>)</w:t>
      </w:r>
      <w:r w:rsidRPr="00727C76">
        <w:rPr>
          <w:rFonts w:ascii="Times New Roman" w:hAnsi="Times New Roman"/>
          <w:bCs/>
          <w:sz w:val="28"/>
          <w:szCs w:val="29"/>
          <w:shd w:val="clear" w:color="auto" w:fill="FFFFFF" w:themeFill="background1"/>
          <w:lang w:val="uk-UA"/>
        </w:rPr>
        <w:t xml:space="preserve"> </w:t>
      </w:r>
      <w:r w:rsidRPr="00727C76">
        <w:rPr>
          <w:rFonts w:ascii="Times New Roman" w:hAnsi="Times New Roman"/>
          <w:sz w:val="28"/>
          <w:szCs w:val="28"/>
          <w:shd w:val="clear" w:color="auto" w:fill="FFFFFF" w:themeFill="background1"/>
          <w:lang w:val="uk-UA" w:eastAsia="uk-UA"/>
        </w:rPr>
        <w:t>за</w:t>
      </w:r>
      <w:r>
        <w:rPr>
          <w:rFonts w:ascii="Times New Roman" w:hAnsi="Times New Roman"/>
          <w:sz w:val="28"/>
          <w:szCs w:val="28"/>
          <w:shd w:val="clear" w:color="auto" w:fill="FFFFFF" w:themeFill="background1"/>
          <w:lang w:val="uk-UA" w:eastAsia="uk-UA"/>
        </w:rPr>
        <w:t xml:space="preserve"> 2017</w:t>
      </w:r>
      <w:r w:rsidRPr="00727C76">
        <w:rPr>
          <w:rFonts w:ascii="Times New Roman" w:hAnsi="Times New Roman"/>
          <w:sz w:val="28"/>
          <w:szCs w:val="28"/>
          <w:lang w:val="uk-UA" w:eastAsia="uk-UA"/>
        </w:rPr>
        <w:t xml:space="preserve"> рік помітно (рис. 2.1), що найпопулярніші центри для військових турів знаходяться у: США, </w:t>
      </w:r>
      <w:r w:rsidRPr="00727C76">
        <w:rPr>
          <w:rFonts w:ascii="Times New Roman" w:hAnsi="Times New Roman"/>
          <w:sz w:val="28"/>
          <w:szCs w:val="28"/>
          <w:lang w:val="uk-UA" w:eastAsia="ru-RU"/>
        </w:rPr>
        <w:t>Росія, Ізраїль, Франція, Україна, Чехія, Німеччина, Таїланд та В’єтнам</w:t>
      </w:r>
      <w:r>
        <w:rPr>
          <w:rFonts w:ascii="Times New Roman" w:hAnsi="Times New Roman"/>
          <w:sz w:val="28"/>
          <w:szCs w:val="28"/>
          <w:lang w:val="uk-UA" w:eastAsia="ru-RU"/>
        </w:rPr>
        <w:t>.</w:t>
      </w:r>
    </w:p>
    <w:p w:rsidR="00F34AE7" w:rsidRPr="00727C76" w:rsidRDefault="00F34AE7" w:rsidP="00F34AE7">
      <w:pPr>
        <w:shd w:val="clear" w:color="000000" w:fill="auto"/>
        <w:spacing w:after="0" w:line="360" w:lineRule="auto"/>
        <w:ind w:firstLine="709"/>
        <w:jc w:val="both"/>
        <w:rPr>
          <w:rFonts w:ascii="Times New Roman" w:hAnsi="Times New Roman"/>
          <w:sz w:val="28"/>
          <w:szCs w:val="28"/>
          <w:lang w:val="uk-UA" w:eastAsia="uk-UA"/>
        </w:rPr>
      </w:pPr>
      <w:r w:rsidRPr="002C0400">
        <w:rPr>
          <w:rFonts w:ascii="Times New Roman" w:hAnsi="Times New Roman"/>
          <w:noProof/>
          <w:sz w:val="28"/>
          <w:szCs w:val="28"/>
        </w:rPr>
        <w:drawing>
          <wp:inline distT="0" distB="0" distL="0" distR="0" wp14:anchorId="775471EA" wp14:editId="7DA30615">
            <wp:extent cx="4781550" cy="3295650"/>
            <wp:effectExtent l="0" t="0" r="0" b="0"/>
            <wp:docPr id="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34AE7" w:rsidRPr="00191EAA" w:rsidRDefault="00F34AE7" w:rsidP="00F34AE7">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 xml:space="preserve">Рис. 2.1 Відвідування країн туристами, що у </w:t>
      </w:r>
      <w:r>
        <w:rPr>
          <w:rFonts w:ascii="Times New Roman" w:hAnsi="Times New Roman"/>
          <w:sz w:val="28"/>
          <w:szCs w:val="28"/>
          <w:lang w:val="uk-UA" w:eastAsia="uk-UA"/>
        </w:rPr>
        <w:t>2017 р.</w:t>
      </w:r>
      <w:r w:rsidRPr="00727C76">
        <w:rPr>
          <w:rFonts w:ascii="Times New Roman" w:hAnsi="Times New Roman"/>
          <w:sz w:val="28"/>
          <w:szCs w:val="28"/>
          <w:lang w:val="uk-UA" w:eastAsia="uk-UA"/>
        </w:rPr>
        <w:t xml:space="preserve"> займалися військовим туризмом</w:t>
      </w:r>
      <w:r w:rsidR="00191EAA">
        <w:rPr>
          <w:rFonts w:ascii="Times New Roman" w:hAnsi="Times New Roman"/>
          <w:sz w:val="28"/>
          <w:szCs w:val="28"/>
          <w:lang w:val="uk-UA" w:eastAsia="uk-UA"/>
        </w:rPr>
        <w:t>, осіб.</w:t>
      </w:r>
    </w:p>
    <w:p w:rsidR="00F34AE7" w:rsidRDefault="00F34AE7" w:rsidP="00F34AE7">
      <w:pPr>
        <w:shd w:val="clear" w:color="000000" w:fill="auto"/>
        <w:spacing w:after="0" w:line="360" w:lineRule="auto"/>
        <w:ind w:firstLine="709"/>
        <w:jc w:val="both"/>
        <w:rPr>
          <w:rFonts w:ascii="Times New Roman" w:hAnsi="Times New Roman"/>
          <w:sz w:val="28"/>
          <w:szCs w:val="28"/>
          <w:lang w:val="uk-UA" w:eastAsia="uk-UA"/>
        </w:rPr>
      </w:pPr>
    </w:p>
    <w:p w:rsidR="00F34AE7" w:rsidRPr="00F34AE7" w:rsidRDefault="00F34AE7" w:rsidP="00F34AE7">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 xml:space="preserve">В Європі і світі наймасовішим сегментом ринку військового туризму є екскурсійно-пізнавальні подорожі та короткотривалі програми з відвідуванням майстер-класів та організацією «польових досліджень». Згідно TripAdvisor.соm (рис. </w:t>
      </w:r>
      <w:r>
        <w:rPr>
          <w:rFonts w:ascii="Times New Roman" w:hAnsi="Times New Roman"/>
          <w:sz w:val="28"/>
          <w:szCs w:val="28"/>
          <w:lang w:val="uk-UA" w:eastAsia="uk-UA"/>
        </w:rPr>
        <w:t>2.2</w:t>
      </w:r>
      <w:r w:rsidRPr="00727C76">
        <w:rPr>
          <w:rFonts w:ascii="Times New Roman" w:hAnsi="Times New Roman"/>
          <w:sz w:val="28"/>
          <w:szCs w:val="28"/>
          <w:lang w:val="uk-UA" w:eastAsia="uk-UA"/>
        </w:rPr>
        <w:t>) серед європейців, що пла</w:t>
      </w:r>
      <w:r w:rsidR="00254927">
        <w:rPr>
          <w:rFonts w:ascii="Times New Roman" w:hAnsi="Times New Roman"/>
          <w:sz w:val="28"/>
          <w:szCs w:val="28"/>
          <w:lang w:val="uk-UA" w:eastAsia="uk-UA"/>
        </w:rPr>
        <w:t>нують</w:t>
      </w:r>
      <w:r w:rsidRPr="00727C76">
        <w:rPr>
          <w:rFonts w:ascii="Times New Roman" w:hAnsi="Times New Roman"/>
          <w:sz w:val="28"/>
          <w:szCs w:val="28"/>
          <w:lang w:val="uk-UA" w:eastAsia="uk-UA"/>
        </w:rPr>
        <w:t xml:space="preserve"> "корисний – пізнавальний відпочинок", 41 % – будуть відвідувати різні музеї, замки пов’язані з військовою тематикою, 33% – планують займатися безпосереднім використанням військової зброї або техніки, 19% - мають намір зайнятися Мілітарі туризмом, 6 % - бажають відвідати або прийняти участь в історичній реконструкції, а решта – будуть використовувати неофіційний військовий туризм (по різних причинам)</w:t>
      </w:r>
    </w:p>
    <w:p w:rsidR="00F34AE7" w:rsidRPr="00727C76" w:rsidRDefault="00F34AE7" w:rsidP="00F34AE7">
      <w:pPr>
        <w:shd w:val="clear" w:color="000000" w:fill="auto"/>
        <w:spacing w:after="0" w:line="360" w:lineRule="auto"/>
        <w:ind w:firstLine="709"/>
        <w:contextualSpacing/>
        <w:jc w:val="both"/>
        <w:rPr>
          <w:rFonts w:ascii="Times New Roman" w:hAnsi="Times New Roman"/>
          <w:sz w:val="28"/>
          <w:szCs w:val="28"/>
          <w:lang w:val="uk-UA" w:eastAsia="uk-UA"/>
        </w:rPr>
      </w:pPr>
      <w:r w:rsidRPr="002C0400">
        <w:rPr>
          <w:rFonts w:ascii="Times New Roman" w:hAnsi="Times New Roman"/>
          <w:noProof/>
          <w:sz w:val="28"/>
          <w:szCs w:val="28"/>
        </w:rPr>
        <w:lastRenderedPageBreak/>
        <w:drawing>
          <wp:inline distT="0" distB="0" distL="0" distR="0" wp14:anchorId="0A176D80" wp14:editId="3FD08DA2">
            <wp:extent cx="5495925" cy="3143250"/>
            <wp:effectExtent l="0" t="0" r="0" b="0"/>
            <wp:docPr id="3"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4AE7" w:rsidRDefault="00F34AE7" w:rsidP="00F34AE7">
      <w:pPr>
        <w:shd w:val="clear" w:color="000000" w:fill="auto"/>
        <w:spacing w:after="0" w:line="360" w:lineRule="auto"/>
        <w:ind w:firstLine="709"/>
        <w:contextualSpacing/>
        <w:jc w:val="both"/>
        <w:rPr>
          <w:rFonts w:ascii="Times New Roman" w:hAnsi="Times New Roman"/>
          <w:sz w:val="28"/>
          <w:szCs w:val="28"/>
          <w:lang w:val="uk-UA" w:eastAsia="uk-UA"/>
        </w:rPr>
      </w:pPr>
      <w:r w:rsidRPr="00727C76">
        <w:rPr>
          <w:rFonts w:ascii="Times New Roman" w:hAnsi="Times New Roman"/>
          <w:sz w:val="28"/>
          <w:szCs w:val="28"/>
          <w:lang w:val="uk-UA" w:eastAsia="uk-UA"/>
        </w:rPr>
        <w:t xml:space="preserve">Рис. </w:t>
      </w:r>
      <w:r>
        <w:rPr>
          <w:rFonts w:ascii="Times New Roman" w:hAnsi="Times New Roman"/>
          <w:sz w:val="28"/>
          <w:szCs w:val="28"/>
          <w:lang w:val="uk-UA" w:eastAsia="uk-UA"/>
        </w:rPr>
        <w:t>2.2</w:t>
      </w:r>
      <w:r w:rsidRPr="00727C76">
        <w:rPr>
          <w:rFonts w:ascii="Times New Roman" w:hAnsi="Times New Roman"/>
          <w:sz w:val="28"/>
          <w:szCs w:val="28"/>
          <w:lang w:val="uk-UA" w:eastAsia="uk-UA"/>
        </w:rPr>
        <w:t xml:space="preserve"> Європейські показники вибору виду військового туризму</w:t>
      </w:r>
    </w:p>
    <w:p w:rsidR="00F34AE7" w:rsidRDefault="00F34AE7" w:rsidP="00F34AE7">
      <w:pPr>
        <w:shd w:val="clear" w:color="000000" w:fill="auto"/>
        <w:spacing w:after="0" w:line="360" w:lineRule="auto"/>
        <w:ind w:firstLine="709"/>
        <w:contextualSpacing/>
        <w:jc w:val="both"/>
        <w:rPr>
          <w:rFonts w:ascii="Times New Roman" w:hAnsi="Times New Roman"/>
          <w:sz w:val="28"/>
          <w:szCs w:val="28"/>
          <w:lang w:val="uk-UA" w:eastAsia="uk-UA"/>
        </w:rPr>
      </w:pPr>
    </w:p>
    <w:p w:rsidR="006E6420" w:rsidRPr="00A15825" w:rsidRDefault="00A15825" w:rsidP="006E6420">
      <w:pPr>
        <w:shd w:val="clear" w:color="000000" w:fill="auto"/>
        <w:spacing w:after="0" w:line="360" w:lineRule="auto"/>
        <w:ind w:firstLine="709"/>
        <w:contextualSpacing/>
        <w:jc w:val="both"/>
        <w:rPr>
          <w:rFonts w:ascii="Times New Roman" w:hAnsi="Times New Roman"/>
          <w:b/>
          <w:sz w:val="28"/>
          <w:szCs w:val="28"/>
          <w:lang w:val="uk-UA" w:eastAsia="uk-UA"/>
        </w:rPr>
      </w:pPr>
      <w:r w:rsidRPr="00A15825">
        <w:rPr>
          <w:rFonts w:ascii="Times New Roman" w:hAnsi="Times New Roman"/>
          <w:b/>
          <w:sz w:val="28"/>
          <w:szCs w:val="28"/>
          <w:lang w:val="uk-UA" w:eastAsia="uk-UA"/>
        </w:rPr>
        <w:t>2.1.1 Найпопулярніші</w:t>
      </w:r>
      <w:r w:rsidR="006E6420" w:rsidRPr="00A15825">
        <w:rPr>
          <w:rFonts w:ascii="Times New Roman" w:hAnsi="Times New Roman"/>
          <w:b/>
          <w:sz w:val="28"/>
          <w:szCs w:val="28"/>
          <w:lang w:val="uk-UA" w:eastAsia="uk-UA"/>
        </w:rPr>
        <w:t xml:space="preserve"> </w:t>
      </w:r>
      <w:r w:rsidRPr="00A15825">
        <w:rPr>
          <w:rFonts w:ascii="Times New Roman" w:hAnsi="Times New Roman"/>
          <w:b/>
          <w:sz w:val="28"/>
          <w:szCs w:val="28"/>
          <w:lang w:val="uk-UA" w:eastAsia="uk-UA"/>
        </w:rPr>
        <w:t>рекреаційні ресурси</w:t>
      </w:r>
      <w:r w:rsidR="006E6420" w:rsidRPr="00A15825">
        <w:rPr>
          <w:rFonts w:ascii="Times New Roman" w:hAnsi="Times New Roman"/>
          <w:b/>
          <w:sz w:val="28"/>
          <w:szCs w:val="28"/>
          <w:lang w:val="uk-UA" w:eastAsia="uk-UA"/>
        </w:rPr>
        <w:t xml:space="preserve"> світу, що використовуються у військовому туризмі. </w:t>
      </w:r>
    </w:p>
    <w:p w:rsidR="00F34AE7" w:rsidRDefault="00F34AE7" w:rsidP="002A753B">
      <w:pPr>
        <w:spacing w:after="0" w:line="360" w:lineRule="auto"/>
        <w:jc w:val="both"/>
        <w:rPr>
          <w:rFonts w:ascii="Times New Roman" w:hAnsi="Times New Roman" w:cs="Times New Roman"/>
          <w:sz w:val="28"/>
          <w:szCs w:val="28"/>
          <w:lang w:val="uk-UA"/>
        </w:rPr>
      </w:pPr>
    </w:p>
    <w:p w:rsidR="00431322" w:rsidRPr="009C7685" w:rsidRDefault="00431322" w:rsidP="00431322">
      <w:pPr>
        <w:spacing w:after="0" w:line="360" w:lineRule="auto"/>
        <w:ind w:firstLine="709"/>
        <w:jc w:val="both"/>
        <w:rPr>
          <w:rFonts w:ascii="Times New Roman" w:hAnsi="Times New Roman" w:cs="Times New Roman"/>
          <w:sz w:val="28"/>
          <w:szCs w:val="28"/>
          <w:lang w:val="uk-UA"/>
        </w:rPr>
      </w:pPr>
      <w:r w:rsidRPr="009C7685">
        <w:rPr>
          <w:rFonts w:ascii="Times New Roman" w:hAnsi="Times New Roman" w:cs="Times New Roman"/>
          <w:sz w:val="28"/>
          <w:szCs w:val="28"/>
          <w:lang w:val="uk-UA"/>
        </w:rPr>
        <w:t>США - одна з провідних країн туризму в світі, де розвиваються всі форми туризму, включаючи військову історію. Приклад цієї країни показує, як, незважаючи на відносно коротку історію, можна отримувати значні прибутки за рахунок військового туризму. Варто також відзначити, що більшість військово-історичних пам'яток в США безкоштовні. У цій країні туристи відкриті для військово-історичних об'єктів, таких як військові музеї, військові бази, військові академії, військові парки, пам'ятники, історичні будівлі, пов'язані з важливими особистостями і військовими подіями цієї країни. Громадяни США цінують і пишаються своєю історією, саме тому вони звертають увагу своєї країни на збереження військово-історичних туристичних визначних пам'яток. Особлива увага приділяється участі молодого покоління в історії країни, в тому числі військової, оскільки за цим стоїть майбутнє цієї країни і перш за все усього світу.</w:t>
      </w:r>
    </w:p>
    <w:p w:rsidR="00431322" w:rsidRPr="009C7685" w:rsidRDefault="00431322" w:rsidP="00431322">
      <w:pPr>
        <w:spacing w:after="0" w:line="360" w:lineRule="auto"/>
        <w:ind w:firstLine="709"/>
        <w:jc w:val="both"/>
        <w:rPr>
          <w:rFonts w:ascii="Times New Roman" w:hAnsi="Times New Roman" w:cs="Times New Roman"/>
          <w:sz w:val="28"/>
          <w:szCs w:val="28"/>
          <w:lang w:val="uk-UA"/>
        </w:rPr>
      </w:pPr>
      <w:r w:rsidRPr="009C7685">
        <w:rPr>
          <w:rFonts w:ascii="Times New Roman" w:hAnsi="Times New Roman" w:cs="Times New Roman"/>
          <w:sz w:val="28"/>
          <w:szCs w:val="28"/>
          <w:lang w:val="uk-UA"/>
        </w:rPr>
        <w:lastRenderedPageBreak/>
        <w:t xml:space="preserve"> Історія США налічує трохи більше 200 років. Можливо, саме тому американці так серйозно ставляться до всіх важливих подій в історії своєї країни. Важливе місце в цьому списку займають війна за незалежність і громадянська війна в США, Перша і Друга світові війни.</w:t>
      </w:r>
    </w:p>
    <w:p w:rsidR="00CE5A49" w:rsidRDefault="00431322" w:rsidP="00431322">
      <w:pPr>
        <w:spacing w:after="0" w:line="360" w:lineRule="auto"/>
        <w:ind w:firstLine="709"/>
        <w:jc w:val="both"/>
        <w:rPr>
          <w:rFonts w:ascii="Times New Roman" w:hAnsi="Times New Roman" w:cs="Times New Roman"/>
          <w:sz w:val="28"/>
          <w:szCs w:val="28"/>
          <w:lang w:val="uk-UA"/>
        </w:rPr>
      </w:pPr>
      <w:r w:rsidRPr="009C7685">
        <w:rPr>
          <w:rFonts w:ascii="Times New Roman" w:hAnsi="Times New Roman" w:cs="Times New Roman"/>
          <w:sz w:val="28"/>
          <w:szCs w:val="28"/>
          <w:lang w:val="uk-UA"/>
        </w:rPr>
        <w:t>Друга світова війна-найбільша світова війна в історії людства. Вона розпочалася 1 вересня 1939 і тривала до 2 вересня 1945 року. 61 країна (80% населення планети) взяли участь. Військові дії відбувалися в 40 країнах, головним чином в Європі, і мобілізували 110 мільйонів чоловік у всьому світі. Загальна кількість жертв досягла 50-55 мільйонів, з них 27 мільйонів загинуло на фронтах. США офіційно вступили в Другу світову війну 7 грудня 1941 року. Після нападу Японії на американські військові бази в Перл-Харборі, Гаваях, Філіппінах, Гуамі, Вейк і Мідуеї. Збройні сили США діяли у Франції (головним чином в Нормандії), Італії, Тунісі, Алжирі, Марокко, Німеччини, Нідерландах, Бельгії і Люксембурзі, а також в Тихоокеанської і Південно-Східної Азії. Під час Другої світової війни США втратили 418 000 солдатів. Найбільші жертви армії США під час операції в Арденнах: 19 000 чоловік. Потім послідували битва за Окінаву, операція "Нормандія" ( "Оверлорд"), «битва при Монте-Кассіно» і «битва при Іво Джим» в Тихому океані. Під час Другої світової війни 74 000 американських солдатів все ще вважаються зниклими без вести. За участю США у Другій світовій війні пов'язані такі військово-історичні об'єкти:</w:t>
      </w:r>
    </w:p>
    <w:p w:rsidR="00CE5A49" w:rsidRPr="00E57397" w:rsidRDefault="00CE5A49" w:rsidP="00CE5A49">
      <w:pPr>
        <w:spacing w:after="0" w:line="360" w:lineRule="auto"/>
        <w:ind w:firstLine="709"/>
        <w:jc w:val="both"/>
        <w:rPr>
          <w:rFonts w:ascii="Times New Roman" w:hAnsi="Times New Roman" w:cs="Times New Roman"/>
          <w:sz w:val="28"/>
          <w:szCs w:val="28"/>
          <w:lang w:val="uk-UA"/>
        </w:rPr>
      </w:pPr>
    </w:p>
    <w:p w:rsidR="00530EA0" w:rsidRPr="009C7685" w:rsidRDefault="00530EA0" w:rsidP="00530E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9C7685">
        <w:rPr>
          <w:rFonts w:ascii="Times New Roman" w:hAnsi="Times New Roman" w:cs="Times New Roman"/>
          <w:sz w:val="28"/>
          <w:szCs w:val="28"/>
          <w:lang w:val="uk-UA"/>
        </w:rPr>
        <w:t>Меморіал Другої світової війни, Вашингтон, округ Колумбія. відкрити</w:t>
      </w:r>
      <w:r>
        <w:rPr>
          <w:rFonts w:ascii="Times New Roman" w:hAnsi="Times New Roman" w:cs="Times New Roman"/>
          <w:sz w:val="28"/>
          <w:szCs w:val="28"/>
          <w:lang w:val="uk-UA"/>
        </w:rPr>
        <w:t>й в 2004 році, меморіал вшановує пам’ять мільйонів солдат</w:t>
      </w:r>
      <w:r w:rsidRPr="009C7685">
        <w:rPr>
          <w:rFonts w:ascii="Times New Roman" w:hAnsi="Times New Roman" w:cs="Times New Roman"/>
          <w:sz w:val="28"/>
          <w:szCs w:val="28"/>
          <w:lang w:val="uk-UA"/>
        </w:rPr>
        <w:t>, які служили в армії США під час цієї війни і більше 400 000 жертв, а також всіх</w:t>
      </w:r>
      <w:r>
        <w:rPr>
          <w:rFonts w:ascii="Times New Roman" w:hAnsi="Times New Roman" w:cs="Times New Roman"/>
          <w:sz w:val="28"/>
          <w:szCs w:val="28"/>
          <w:lang w:val="uk-UA"/>
        </w:rPr>
        <w:t xml:space="preserve"> тих, хто підтримував військову оборону </w:t>
      </w:r>
      <w:r w:rsidRPr="009C7685">
        <w:rPr>
          <w:rFonts w:ascii="Times New Roman" w:hAnsi="Times New Roman" w:cs="Times New Roman"/>
          <w:sz w:val="28"/>
          <w:szCs w:val="28"/>
          <w:lang w:val="uk-UA"/>
        </w:rPr>
        <w:t xml:space="preserve">будинку. 56 гранітних стовпів символізують неперевершена єдність американської нації під час Другої світової війни. У той час вони представляли Штати і території США (включаючи округ Колумбія). Кожна колона прикрашена написом з назвою держави або території, а також двома </w:t>
      </w:r>
      <w:r w:rsidRPr="009C7685">
        <w:rPr>
          <w:rFonts w:ascii="Times New Roman" w:hAnsi="Times New Roman" w:cs="Times New Roman"/>
          <w:sz w:val="28"/>
          <w:szCs w:val="28"/>
          <w:lang w:val="uk-UA"/>
        </w:rPr>
        <w:lastRenderedPageBreak/>
        <w:t>бронзовими вінками - з колосків пшениці і гілок дуба. Стовпці сортуються в п</w:t>
      </w:r>
      <w:r>
        <w:rPr>
          <w:rFonts w:ascii="Times New Roman" w:hAnsi="Times New Roman" w:cs="Times New Roman"/>
          <w:sz w:val="28"/>
          <w:szCs w:val="28"/>
          <w:lang w:val="uk-UA"/>
        </w:rPr>
        <w:t>орядку Штатів, які є у складі</w:t>
      </w:r>
      <w:r w:rsidRPr="009C7685">
        <w:rPr>
          <w:rFonts w:ascii="Times New Roman" w:hAnsi="Times New Roman" w:cs="Times New Roman"/>
          <w:sz w:val="28"/>
          <w:szCs w:val="28"/>
          <w:lang w:val="uk-UA"/>
        </w:rPr>
        <w:t xml:space="preserve"> Сполучених Штатів. Вони з'єднані бронзовими струнами, що символізують об'єднання нації. Основними архітектурними об'єктами пам'ятника є меморіальна площа і райдужний басейн. Пам'ятник був створений в основному за рахунок приватних пожертвувань. Загальний вне</w:t>
      </w:r>
      <w:r>
        <w:rPr>
          <w:rFonts w:ascii="Times New Roman" w:hAnsi="Times New Roman" w:cs="Times New Roman"/>
          <w:sz w:val="28"/>
          <w:szCs w:val="28"/>
          <w:lang w:val="uk-UA"/>
        </w:rPr>
        <w:t>сок склав більше 197 мільйонів д</w:t>
      </w:r>
      <w:r w:rsidRPr="009C7685">
        <w:rPr>
          <w:rFonts w:ascii="Times New Roman" w:hAnsi="Times New Roman" w:cs="Times New Roman"/>
          <w:sz w:val="28"/>
          <w:szCs w:val="28"/>
          <w:lang w:val="uk-UA"/>
        </w:rPr>
        <w:t>оларів. США, в тому числі 16 млн.</w:t>
      </w:r>
      <w:r>
        <w:rPr>
          <w:rFonts w:ascii="Times New Roman" w:hAnsi="Times New Roman" w:cs="Times New Roman"/>
          <w:sz w:val="28"/>
          <w:szCs w:val="28"/>
          <w:lang w:val="uk-UA"/>
        </w:rPr>
        <w:t xml:space="preserve"> доларів від Федерального</w:t>
      </w:r>
      <w:r w:rsidRPr="009C7685">
        <w:rPr>
          <w:rFonts w:ascii="Times New Roman" w:hAnsi="Times New Roman" w:cs="Times New Roman"/>
          <w:sz w:val="28"/>
          <w:szCs w:val="28"/>
          <w:lang w:val="uk-UA"/>
        </w:rPr>
        <w:t xml:space="preserve"> уряд</w:t>
      </w:r>
      <w:r>
        <w:rPr>
          <w:rFonts w:ascii="Times New Roman" w:hAnsi="Times New Roman" w:cs="Times New Roman"/>
          <w:sz w:val="28"/>
          <w:szCs w:val="28"/>
          <w:lang w:val="uk-UA"/>
        </w:rPr>
        <w:t>у</w:t>
      </w:r>
      <w:r w:rsidRPr="009C7685">
        <w:rPr>
          <w:rFonts w:ascii="Times New Roman" w:hAnsi="Times New Roman" w:cs="Times New Roman"/>
          <w:sz w:val="28"/>
          <w:szCs w:val="28"/>
          <w:lang w:val="uk-UA"/>
        </w:rPr>
        <w:t>. Меморіал є пам'ятником бойового духу, жертовності й відданості американського народу спільний захист нації під час Другої світової війни, а також захисту миру в усьому світі і свободи від тиранії.</w:t>
      </w:r>
    </w:p>
    <w:p w:rsidR="00530EA0" w:rsidRDefault="00530EA0" w:rsidP="00530EA0">
      <w:pPr>
        <w:spacing w:after="0" w:line="360" w:lineRule="auto"/>
        <w:ind w:firstLine="709"/>
        <w:jc w:val="both"/>
        <w:rPr>
          <w:rFonts w:ascii="Times New Roman" w:hAnsi="Times New Roman" w:cs="Times New Roman"/>
          <w:sz w:val="28"/>
          <w:szCs w:val="28"/>
          <w:lang w:val="uk-UA"/>
        </w:rPr>
      </w:pPr>
    </w:p>
    <w:p w:rsidR="00530EA0" w:rsidRDefault="00530EA0" w:rsidP="00530EA0">
      <w:pPr>
        <w:spacing w:after="0" w:line="360" w:lineRule="auto"/>
        <w:ind w:firstLine="709"/>
        <w:jc w:val="both"/>
        <w:rPr>
          <w:rFonts w:ascii="Times New Roman" w:hAnsi="Times New Roman" w:cs="Times New Roman"/>
          <w:sz w:val="28"/>
          <w:szCs w:val="28"/>
          <w:lang w:val="uk-UA"/>
        </w:rPr>
      </w:pPr>
      <w:r w:rsidRPr="009C7685">
        <w:rPr>
          <w:rFonts w:ascii="Times New Roman" w:hAnsi="Times New Roman" w:cs="Times New Roman"/>
          <w:sz w:val="28"/>
          <w:szCs w:val="28"/>
          <w:lang w:val="uk-UA"/>
        </w:rPr>
        <w:t>2. Національний музей Другої світової війни, Новий Орлеан, Луїзіана. Експонати цього музею демонструють глобальні масштаби війни. У ньому підкреслюється роль не тільки світових лідерів, а й нормального повсякденного життя громадян США, мужньо пережили період цієї війни. У сховищах близько 100 000 артефактів. Сюди входять: військова форма, зброя, транспортні засоби, медалі, щоденники, листи, твори мистецтва, фотографії та сувеніри ветеранів в музеї.</w:t>
      </w:r>
    </w:p>
    <w:p w:rsidR="00530EA0" w:rsidRPr="00C064E6" w:rsidRDefault="00530EA0" w:rsidP="00530E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w:t>
      </w:r>
      <w:r w:rsidRPr="00C064E6">
        <w:rPr>
          <w:rFonts w:ascii="Times New Roman" w:hAnsi="Times New Roman" w:cs="Times New Roman"/>
          <w:sz w:val="28"/>
          <w:szCs w:val="28"/>
          <w:lang w:val="uk-UA"/>
        </w:rPr>
        <w:t>ійськово-морська авіаційна станція музей авіації Уайлдвуд, Кейп-Мей Каунті, Нью-Джерсі. В експозиції музею представлено бомбардувальник-торпедоносець Месник Другої світової війни, і туристи також можуть побачити гвинти, які використовуються під час війни у ​​В'єтнамі. Крім того, музей пропонує своїм відвідувачам 26 літаків, в кабінах яких кожен може сісти і відчути себе справжніми льотчиками. Туристи також можуть спробувати симулятор польоту, щоб перевірити свої льотні навички.</w:t>
      </w:r>
    </w:p>
    <w:p w:rsidR="00530EA0" w:rsidRPr="00C064E6" w:rsidRDefault="00530EA0" w:rsidP="00530EA0">
      <w:pPr>
        <w:spacing w:after="0" w:line="360" w:lineRule="auto"/>
        <w:ind w:firstLine="709"/>
        <w:jc w:val="both"/>
        <w:rPr>
          <w:rFonts w:ascii="Times New Roman" w:hAnsi="Times New Roman" w:cs="Times New Roman"/>
          <w:sz w:val="28"/>
          <w:szCs w:val="28"/>
          <w:lang w:val="uk-UA"/>
        </w:rPr>
      </w:pPr>
      <w:r w:rsidRPr="00C064E6">
        <w:rPr>
          <w:rFonts w:ascii="Times New Roman" w:hAnsi="Times New Roman" w:cs="Times New Roman"/>
          <w:sz w:val="28"/>
          <w:szCs w:val="28"/>
          <w:lang w:val="uk-UA"/>
        </w:rPr>
        <w:t xml:space="preserve"> 4. </w:t>
      </w:r>
      <w:r>
        <w:rPr>
          <w:rFonts w:ascii="Times New Roman" w:hAnsi="Times New Roman" w:cs="Times New Roman"/>
          <w:sz w:val="28"/>
          <w:szCs w:val="28"/>
          <w:lang w:val="uk-UA"/>
        </w:rPr>
        <w:t>«</w:t>
      </w:r>
      <w:r w:rsidRPr="00C064E6">
        <w:rPr>
          <w:rFonts w:ascii="Times New Roman" w:hAnsi="Times New Roman" w:cs="Times New Roman"/>
          <w:sz w:val="28"/>
          <w:szCs w:val="28"/>
          <w:lang w:val="uk-UA"/>
        </w:rPr>
        <w:t>Flight Museum</w:t>
      </w:r>
      <w:r>
        <w:rPr>
          <w:rFonts w:ascii="Times New Roman" w:hAnsi="Times New Roman" w:cs="Times New Roman"/>
          <w:sz w:val="28"/>
          <w:szCs w:val="28"/>
          <w:lang w:val="uk-UA"/>
        </w:rPr>
        <w:t>»</w:t>
      </w:r>
      <w:r w:rsidRPr="00C064E6">
        <w:rPr>
          <w:rFonts w:ascii="Times New Roman" w:hAnsi="Times New Roman" w:cs="Times New Roman"/>
          <w:sz w:val="28"/>
          <w:szCs w:val="28"/>
          <w:lang w:val="uk-UA"/>
        </w:rPr>
        <w:t xml:space="preserve">, Сіетл, Вашингтон. Цей музей є найбільшим в світі аерокосмічних музеєм і є безкоштовним. Він був створений під час Другої світової війни. Колекція включає в себе 175 літаків і космічних кораблів, тисячі рідкісних артефактів і фотографій, сотні артефактів і велику бібліотеку. Музей </w:t>
      </w:r>
      <w:r w:rsidRPr="00C064E6">
        <w:rPr>
          <w:rFonts w:ascii="Times New Roman" w:hAnsi="Times New Roman" w:cs="Times New Roman"/>
          <w:sz w:val="28"/>
          <w:szCs w:val="28"/>
          <w:lang w:val="uk-UA"/>
        </w:rPr>
        <w:lastRenderedPageBreak/>
        <w:t>пропонує туристам різноманітні екскурсії та розважальні варіанти, включаючи 3D-кінотеатр, ракетну підготовку, симулятор польоту, історичний театр (про провідних американських льотчиків Другої світової війни), регулярні аудіо-і екскурсійні тури і багато іншого.</w:t>
      </w:r>
    </w:p>
    <w:p w:rsidR="00530EA0" w:rsidRPr="00C064E6" w:rsidRDefault="00530EA0" w:rsidP="00530EA0">
      <w:pPr>
        <w:spacing w:after="0" w:line="360" w:lineRule="auto"/>
        <w:ind w:firstLine="709"/>
        <w:jc w:val="both"/>
        <w:rPr>
          <w:rFonts w:ascii="Times New Roman" w:hAnsi="Times New Roman" w:cs="Times New Roman"/>
          <w:sz w:val="28"/>
          <w:szCs w:val="28"/>
          <w:lang w:val="uk-UA"/>
        </w:rPr>
      </w:pPr>
      <w:r w:rsidRPr="00C064E6">
        <w:rPr>
          <w:rFonts w:ascii="Times New Roman" w:hAnsi="Times New Roman" w:cs="Times New Roman"/>
          <w:sz w:val="28"/>
          <w:szCs w:val="28"/>
          <w:lang w:val="uk-UA"/>
        </w:rPr>
        <w:t xml:space="preserve"> 5. Історичний</w:t>
      </w:r>
      <w:r>
        <w:rPr>
          <w:rFonts w:ascii="Times New Roman" w:hAnsi="Times New Roman" w:cs="Times New Roman"/>
          <w:sz w:val="28"/>
          <w:szCs w:val="28"/>
          <w:lang w:val="uk-UA"/>
        </w:rPr>
        <w:t xml:space="preserve"> комлекс</w:t>
      </w:r>
      <w:r w:rsidRPr="00C064E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064E6">
        <w:rPr>
          <w:rFonts w:ascii="Times New Roman" w:hAnsi="Times New Roman" w:cs="Times New Roman"/>
          <w:sz w:val="28"/>
          <w:szCs w:val="28"/>
          <w:lang w:val="uk-UA"/>
        </w:rPr>
        <w:t>Манзанар</w:t>
      </w:r>
      <w:r>
        <w:rPr>
          <w:rFonts w:ascii="Times New Roman" w:hAnsi="Times New Roman" w:cs="Times New Roman"/>
          <w:sz w:val="28"/>
          <w:szCs w:val="28"/>
          <w:lang w:val="uk-UA"/>
        </w:rPr>
        <w:t xml:space="preserve">», </w:t>
      </w:r>
      <w:r w:rsidRPr="00C064E6">
        <w:rPr>
          <w:rFonts w:ascii="Times New Roman" w:hAnsi="Times New Roman" w:cs="Times New Roman"/>
          <w:sz w:val="28"/>
          <w:szCs w:val="28"/>
          <w:lang w:val="uk-UA"/>
        </w:rPr>
        <w:t>Каліфорнія. Це один з "таборів інтернування": американські японці в США під час Другої світової війни, коли десятки тисяч японських американців, включаючи дорослих і дітей, були розміщені в аналогічних таборах на заході країни. У США це було відомо як "добровільне переселення". Сполучені Штати довгий час вважалися "маленької брудної таємницею", поки президент Рейган не підписав закон про реституцію в 1988 році, назвавши це "великою помилкою". Сьогодні на місці колишнього табо</w:t>
      </w:r>
      <w:r>
        <w:rPr>
          <w:rFonts w:ascii="Times New Roman" w:hAnsi="Times New Roman" w:cs="Times New Roman"/>
          <w:sz w:val="28"/>
          <w:szCs w:val="28"/>
          <w:lang w:val="uk-UA"/>
        </w:rPr>
        <w:t>ру був створений історичний комплекс</w:t>
      </w:r>
      <w:r w:rsidRPr="00C064E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064E6">
        <w:rPr>
          <w:rFonts w:ascii="Times New Roman" w:hAnsi="Times New Roman" w:cs="Times New Roman"/>
          <w:sz w:val="28"/>
          <w:szCs w:val="28"/>
          <w:lang w:val="uk-UA"/>
        </w:rPr>
        <w:t>Мансанар</w:t>
      </w:r>
      <w:r>
        <w:rPr>
          <w:rFonts w:ascii="Times New Roman" w:hAnsi="Times New Roman" w:cs="Times New Roman"/>
          <w:sz w:val="28"/>
          <w:szCs w:val="28"/>
          <w:lang w:val="uk-UA"/>
        </w:rPr>
        <w:t>»</w:t>
      </w:r>
      <w:r w:rsidRPr="00C064E6">
        <w:rPr>
          <w:rFonts w:ascii="Times New Roman" w:hAnsi="Times New Roman" w:cs="Times New Roman"/>
          <w:sz w:val="28"/>
          <w:szCs w:val="28"/>
          <w:lang w:val="uk-UA"/>
        </w:rPr>
        <w:t xml:space="preserve">, що пропонує туристам екскурсії, </w:t>
      </w:r>
      <w:r>
        <w:rPr>
          <w:rFonts w:ascii="Times New Roman" w:hAnsi="Times New Roman" w:cs="Times New Roman"/>
          <w:sz w:val="28"/>
          <w:szCs w:val="28"/>
          <w:lang w:val="uk-UA"/>
        </w:rPr>
        <w:t>показує наглядно їм умови життя в'язнів і про ці події</w:t>
      </w:r>
      <w:r w:rsidRPr="00C064E6">
        <w:rPr>
          <w:rFonts w:ascii="Times New Roman" w:hAnsi="Times New Roman" w:cs="Times New Roman"/>
          <w:sz w:val="28"/>
          <w:szCs w:val="28"/>
          <w:lang w:val="uk-UA"/>
        </w:rPr>
        <w:t xml:space="preserve"> американської військової історії в цілому.</w:t>
      </w:r>
    </w:p>
    <w:p w:rsidR="00530EA0" w:rsidRDefault="00530EA0" w:rsidP="00530EA0">
      <w:pPr>
        <w:spacing w:after="0" w:line="360" w:lineRule="auto"/>
        <w:ind w:firstLine="709"/>
        <w:jc w:val="both"/>
        <w:rPr>
          <w:rFonts w:ascii="Times New Roman" w:hAnsi="Times New Roman" w:cs="Times New Roman"/>
          <w:sz w:val="28"/>
          <w:szCs w:val="28"/>
          <w:lang w:val="uk-UA"/>
        </w:rPr>
      </w:pPr>
      <w:r w:rsidRPr="00C064E6">
        <w:rPr>
          <w:rFonts w:ascii="Times New Roman" w:hAnsi="Times New Roman" w:cs="Times New Roman"/>
          <w:sz w:val="28"/>
          <w:szCs w:val="28"/>
          <w:lang w:val="uk-UA"/>
        </w:rPr>
        <w:t>6. Музей лінкора, Фолл-Рівер, Массачусетс. У цьому музеї (в перекладі "лінкор") зберігається найбільша колекція кораблів Другої світової війни. За один день туристи можуть показати себе моряками не тільки на одному, але і на кількох військових кораблях.</w:t>
      </w:r>
    </w:p>
    <w:p w:rsidR="00530EA0" w:rsidRPr="00BA2A43" w:rsidRDefault="00530EA0" w:rsidP="00530EA0">
      <w:pPr>
        <w:spacing w:after="0" w:line="360" w:lineRule="auto"/>
        <w:ind w:firstLine="709"/>
        <w:jc w:val="both"/>
        <w:rPr>
          <w:rFonts w:ascii="Times New Roman" w:hAnsi="Times New Roman" w:cs="Times New Roman"/>
          <w:sz w:val="28"/>
          <w:szCs w:val="28"/>
          <w:lang w:val="uk-UA"/>
        </w:rPr>
      </w:pPr>
      <w:r w:rsidRPr="00BA2A43">
        <w:rPr>
          <w:rFonts w:ascii="Times New Roman" w:hAnsi="Times New Roman" w:cs="Times New Roman"/>
          <w:sz w:val="28"/>
          <w:szCs w:val="28"/>
          <w:lang w:val="uk-UA"/>
        </w:rPr>
        <w:t xml:space="preserve">7. </w:t>
      </w:r>
      <w:r>
        <w:rPr>
          <w:rFonts w:ascii="Times New Roman" w:hAnsi="Times New Roman" w:cs="Times New Roman"/>
          <w:sz w:val="28"/>
          <w:szCs w:val="28"/>
          <w:lang w:val="uk-UA"/>
        </w:rPr>
        <w:t xml:space="preserve">Військова база </w:t>
      </w:r>
      <w:r w:rsidRPr="00BA2A43">
        <w:rPr>
          <w:rFonts w:ascii="Times New Roman" w:hAnsi="Times New Roman" w:cs="Times New Roman"/>
          <w:sz w:val="28"/>
          <w:szCs w:val="28"/>
          <w:lang w:val="uk-UA"/>
        </w:rPr>
        <w:t>"Нью-Лондон", Гротон (Коннектікут). База займає площу понад 680 акрів, має 11 доків для підводних човнів і 15 доків для атомних підводних човнів. Доступ туристів на базу обмежений, але дозволений на підводному човні-музеї. Вхід і парковка надаються безкоштовно. Серед співробітників музею є колишні підводники, які можуть відповісти на питання туристів про підводне життя і поділитися цікавими історіями про їх нелегкої професії.</w:t>
      </w:r>
    </w:p>
    <w:p w:rsidR="00CD1F80" w:rsidRPr="00131AFA" w:rsidRDefault="00530EA0" w:rsidP="008345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М</w:t>
      </w:r>
      <w:r w:rsidRPr="00BA2A43">
        <w:rPr>
          <w:rFonts w:ascii="Times New Roman" w:hAnsi="Times New Roman" w:cs="Times New Roman"/>
          <w:sz w:val="28"/>
          <w:szCs w:val="28"/>
          <w:lang w:val="uk-UA"/>
        </w:rPr>
        <w:t xml:space="preserve">еморіал Корпусу морської піхоти США </w:t>
      </w:r>
      <w:r>
        <w:rPr>
          <w:rFonts w:ascii="Times New Roman" w:hAnsi="Times New Roman" w:cs="Times New Roman"/>
          <w:sz w:val="28"/>
          <w:szCs w:val="28"/>
          <w:lang w:val="uk-UA"/>
        </w:rPr>
        <w:t>(друга назва «</w:t>
      </w:r>
      <w:r w:rsidRPr="00BA2A43">
        <w:rPr>
          <w:rFonts w:ascii="Times New Roman" w:hAnsi="Times New Roman" w:cs="Times New Roman"/>
          <w:sz w:val="28"/>
          <w:szCs w:val="28"/>
          <w:lang w:val="uk-UA"/>
        </w:rPr>
        <w:t>Меморіал Іво Джима</w:t>
      </w:r>
      <w:r>
        <w:rPr>
          <w:rFonts w:ascii="Times New Roman" w:hAnsi="Times New Roman" w:cs="Times New Roman"/>
          <w:sz w:val="28"/>
          <w:szCs w:val="28"/>
          <w:lang w:val="uk-UA"/>
        </w:rPr>
        <w:t>»</w:t>
      </w:r>
      <w:r w:rsidRPr="00BA2A43">
        <w:rPr>
          <w:rFonts w:ascii="Times New Roman" w:hAnsi="Times New Roman" w:cs="Times New Roman"/>
          <w:sz w:val="28"/>
          <w:szCs w:val="28"/>
          <w:lang w:val="uk-UA"/>
        </w:rPr>
        <w:t xml:space="preserve">). Один з найбільших військових меморіалів США, розташований на околиці Вашингтона - Арлінгтон. Меморіал присвячений всім солдатам Корпусу </w:t>
      </w:r>
      <w:r w:rsidRPr="00BA2A43">
        <w:rPr>
          <w:rFonts w:ascii="Times New Roman" w:hAnsi="Times New Roman" w:cs="Times New Roman"/>
          <w:sz w:val="28"/>
          <w:szCs w:val="28"/>
          <w:lang w:val="uk-UA"/>
        </w:rPr>
        <w:lastRenderedPageBreak/>
        <w:t xml:space="preserve">морської піхоти США, які загинули у військових конфліктах для захисту демократичних цінностей в інтересах країни з 1775 року. </w:t>
      </w:r>
      <w:r w:rsidRPr="00131AFA">
        <w:rPr>
          <w:rFonts w:ascii="Times New Roman" w:hAnsi="Times New Roman" w:cs="Times New Roman"/>
          <w:sz w:val="28"/>
          <w:szCs w:val="28"/>
          <w:lang w:val="uk-UA"/>
        </w:rPr>
        <w:t xml:space="preserve">Дизайн </w:t>
      </w:r>
      <w:r>
        <w:rPr>
          <w:rFonts w:ascii="Times New Roman" w:hAnsi="Times New Roman" w:cs="Times New Roman"/>
          <w:sz w:val="28"/>
          <w:szCs w:val="28"/>
          <w:lang w:val="uk-UA"/>
        </w:rPr>
        <w:t xml:space="preserve">цих </w:t>
      </w:r>
      <w:r w:rsidRPr="00131AFA">
        <w:rPr>
          <w:rFonts w:ascii="Times New Roman" w:hAnsi="Times New Roman" w:cs="Times New Roman"/>
          <w:sz w:val="28"/>
          <w:szCs w:val="28"/>
          <w:lang w:val="uk-UA"/>
        </w:rPr>
        <w:t xml:space="preserve">скульптур був виконаний скульптором Феліксом де Уелдоном на основі </w:t>
      </w:r>
      <w:r>
        <w:rPr>
          <w:rFonts w:ascii="Times New Roman" w:hAnsi="Times New Roman" w:cs="Times New Roman"/>
          <w:sz w:val="28"/>
          <w:szCs w:val="28"/>
          <w:lang w:val="uk-UA"/>
        </w:rPr>
        <w:t xml:space="preserve">істоичної </w:t>
      </w:r>
      <w:r w:rsidRPr="00131AFA">
        <w:rPr>
          <w:rFonts w:ascii="Times New Roman" w:hAnsi="Times New Roman" w:cs="Times New Roman"/>
          <w:sz w:val="28"/>
          <w:szCs w:val="28"/>
          <w:lang w:val="uk-UA"/>
        </w:rPr>
        <w:t xml:space="preserve">фотографії військового кореспондента Ассошіейтед Прес Джо Розенталя, </w:t>
      </w:r>
      <w:r>
        <w:rPr>
          <w:rFonts w:ascii="Times New Roman" w:hAnsi="Times New Roman" w:cs="Times New Roman"/>
          <w:sz w:val="28"/>
          <w:szCs w:val="28"/>
          <w:lang w:val="uk-UA"/>
        </w:rPr>
        <w:t xml:space="preserve">що була зроблена </w:t>
      </w:r>
      <w:r w:rsidRPr="00131AFA">
        <w:rPr>
          <w:rFonts w:ascii="Times New Roman" w:hAnsi="Times New Roman" w:cs="Times New Roman"/>
          <w:sz w:val="28"/>
          <w:szCs w:val="28"/>
          <w:lang w:val="uk-UA"/>
        </w:rPr>
        <w:t>під час битви за японський острів Іводзіма у ході Другої світової війни - «підняття прапора на Іводзіма»</w:t>
      </w:r>
      <w:r w:rsidR="00166A4B">
        <w:rPr>
          <w:rFonts w:ascii="Times New Roman" w:hAnsi="Times New Roman" w:cs="Times New Roman"/>
          <w:sz w:val="28"/>
          <w:szCs w:val="28"/>
          <w:lang w:val="uk-UA"/>
        </w:rPr>
        <w:t xml:space="preserve"> </w:t>
      </w:r>
      <w:r w:rsidR="00166A4B" w:rsidRPr="00166A4B">
        <w:rPr>
          <w:rFonts w:ascii="Times New Roman" w:hAnsi="Times New Roman" w:cs="Times New Roman"/>
          <w:sz w:val="28"/>
          <w:szCs w:val="28"/>
          <w:lang w:val="uk-UA"/>
        </w:rPr>
        <w:t>[72]</w:t>
      </w:r>
    </w:p>
    <w:p w:rsidR="00131AFA" w:rsidRPr="00131AFA" w:rsidRDefault="00CE5A49" w:rsidP="00131A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іншого боку Білорусь, </w:t>
      </w:r>
      <w:r w:rsidR="00131AFA" w:rsidRPr="00131AFA">
        <w:rPr>
          <w:rFonts w:ascii="Times New Roman" w:hAnsi="Times New Roman" w:cs="Times New Roman"/>
          <w:sz w:val="28"/>
          <w:szCs w:val="28"/>
          <w:lang w:val="uk-UA"/>
        </w:rPr>
        <w:t xml:space="preserve">де збереглися замки і храми, що тримали оборону перед ворогами в Середньовіччі. Тут відбувалися битви зі шведами в роки Північної війни, в 1812-м на берегах білоруської Березини з армією Наполеона. </w:t>
      </w:r>
    </w:p>
    <w:p w:rsidR="00131AFA" w:rsidRPr="00131AFA" w:rsidRDefault="00131AFA" w:rsidP="00131AFA">
      <w:pPr>
        <w:spacing w:after="0" w:line="360" w:lineRule="auto"/>
        <w:ind w:firstLine="709"/>
        <w:jc w:val="both"/>
        <w:rPr>
          <w:rFonts w:ascii="Times New Roman" w:hAnsi="Times New Roman" w:cs="Times New Roman"/>
          <w:sz w:val="28"/>
          <w:szCs w:val="28"/>
          <w:lang w:val="uk-UA"/>
        </w:rPr>
      </w:pPr>
      <w:r w:rsidRPr="00131AFA">
        <w:rPr>
          <w:rFonts w:ascii="Times New Roman" w:hAnsi="Times New Roman" w:cs="Times New Roman"/>
          <w:sz w:val="28"/>
          <w:szCs w:val="28"/>
          <w:lang w:val="uk-UA"/>
        </w:rPr>
        <w:t>На початку ХХ століття тут розгорталися жорстокі бої Першої світової війни, а в Барановичах і Могильові перебувала Ставка Верховного головнокомандувача армії - останнього російського імператора Миколи II.</w:t>
      </w:r>
    </w:p>
    <w:p w:rsidR="00131AFA" w:rsidRPr="00131AFA" w:rsidRDefault="00131AFA" w:rsidP="005879D4">
      <w:pPr>
        <w:spacing w:after="0" w:line="360" w:lineRule="auto"/>
        <w:ind w:firstLine="709"/>
        <w:jc w:val="both"/>
        <w:rPr>
          <w:rFonts w:ascii="Times New Roman" w:hAnsi="Times New Roman" w:cs="Times New Roman"/>
          <w:sz w:val="28"/>
          <w:szCs w:val="28"/>
          <w:lang w:val="uk-UA"/>
        </w:rPr>
      </w:pPr>
      <w:r w:rsidRPr="00131AFA">
        <w:rPr>
          <w:rFonts w:ascii="Times New Roman" w:hAnsi="Times New Roman" w:cs="Times New Roman"/>
          <w:sz w:val="28"/>
          <w:szCs w:val="28"/>
          <w:lang w:val="uk-UA"/>
        </w:rPr>
        <w:t>Легендарна Брестська фортеця, героїчне Буйнічское поле в Могильові, околиці Орші, де звучали залпи знаменитої "Катюші", "Лінія Сталіна" і безліч інших місць.</w:t>
      </w:r>
    </w:p>
    <w:p w:rsidR="00131AFA" w:rsidRPr="00131AFA" w:rsidRDefault="00131AFA" w:rsidP="00131AFA">
      <w:pPr>
        <w:spacing w:after="0" w:line="360" w:lineRule="auto"/>
        <w:ind w:firstLine="709"/>
        <w:jc w:val="both"/>
        <w:rPr>
          <w:rFonts w:ascii="Times New Roman" w:hAnsi="Times New Roman" w:cs="Times New Roman"/>
          <w:sz w:val="28"/>
          <w:szCs w:val="28"/>
          <w:lang w:val="uk-UA"/>
        </w:rPr>
      </w:pPr>
      <w:r w:rsidRPr="00131AFA">
        <w:rPr>
          <w:rFonts w:ascii="Times New Roman" w:hAnsi="Times New Roman" w:cs="Times New Roman"/>
          <w:sz w:val="28"/>
          <w:szCs w:val="28"/>
          <w:lang w:val="uk-UA"/>
        </w:rPr>
        <w:t>У багатьох містах і селах нашої країни встановлено обеліски і меморіали в пам'ять про героїв, переможні танки і гармати часів Великої Вітчизняної війни, створені унікальні музейні експозиції, шануються братські та поодинокі могили загиблих солдат і мирних жителів.</w:t>
      </w:r>
    </w:p>
    <w:p w:rsidR="006144EA" w:rsidRPr="00131AFA" w:rsidRDefault="006144EA" w:rsidP="00131AFA">
      <w:pPr>
        <w:spacing w:after="0" w:line="360" w:lineRule="auto"/>
        <w:ind w:firstLine="709"/>
        <w:jc w:val="both"/>
        <w:rPr>
          <w:rFonts w:ascii="Times New Roman" w:hAnsi="Times New Roman" w:cs="Times New Roman"/>
          <w:sz w:val="28"/>
          <w:szCs w:val="28"/>
          <w:lang w:val="uk-UA"/>
        </w:rPr>
      </w:pPr>
    </w:p>
    <w:p w:rsidR="006144EA" w:rsidRDefault="006144EA" w:rsidP="00131AFA">
      <w:pPr>
        <w:spacing w:after="0" w:line="360" w:lineRule="auto"/>
        <w:ind w:firstLine="709"/>
        <w:jc w:val="both"/>
        <w:rPr>
          <w:rFonts w:ascii="Times New Roman" w:hAnsi="Times New Roman" w:cs="Times New Roman"/>
          <w:sz w:val="28"/>
          <w:szCs w:val="28"/>
          <w:lang w:val="uk-UA"/>
        </w:rPr>
      </w:pPr>
      <w:r w:rsidRPr="00131AFA">
        <w:rPr>
          <w:rFonts w:ascii="Times New Roman" w:hAnsi="Times New Roman" w:cs="Times New Roman"/>
          <w:sz w:val="28"/>
          <w:szCs w:val="28"/>
          <w:lang w:val="uk-UA"/>
        </w:rPr>
        <w:t>Тури в Ірак, Афганістан і Лівію</w:t>
      </w:r>
    </w:p>
    <w:p w:rsidR="00131AFA" w:rsidRPr="00131AFA" w:rsidRDefault="00131AFA" w:rsidP="00131AFA">
      <w:pPr>
        <w:spacing w:after="0" w:line="360" w:lineRule="auto"/>
        <w:ind w:firstLine="709"/>
        <w:jc w:val="both"/>
        <w:rPr>
          <w:rFonts w:ascii="Times New Roman" w:hAnsi="Times New Roman" w:cs="Times New Roman"/>
          <w:sz w:val="28"/>
          <w:szCs w:val="28"/>
          <w:lang w:val="uk-UA"/>
        </w:rPr>
      </w:pPr>
    </w:p>
    <w:p w:rsidR="006144EA" w:rsidRPr="002B2D9B" w:rsidRDefault="006144EA" w:rsidP="00131AFA">
      <w:pPr>
        <w:spacing w:after="0" w:line="360" w:lineRule="auto"/>
        <w:ind w:firstLine="709"/>
        <w:jc w:val="both"/>
        <w:rPr>
          <w:rFonts w:ascii="Times New Roman" w:hAnsi="Times New Roman" w:cs="Times New Roman"/>
          <w:sz w:val="28"/>
          <w:szCs w:val="28"/>
          <w:lang w:val="ru-RU"/>
        </w:rPr>
      </w:pPr>
      <w:r w:rsidRPr="00131AFA">
        <w:rPr>
          <w:rFonts w:ascii="Times New Roman" w:hAnsi="Times New Roman" w:cs="Times New Roman"/>
          <w:sz w:val="28"/>
          <w:szCs w:val="28"/>
          <w:lang w:val="uk-UA"/>
        </w:rPr>
        <w:t xml:space="preserve">Турфірми, що працюють в цій галузі, пропонують тури в поствоєнні Ірак і Афганістан, післяреволюційну Лівію або Палестину. Найбільшим гравцем сфери </w:t>
      </w:r>
      <w:r w:rsidR="00131AFA">
        <w:rPr>
          <w:rFonts w:ascii="Times New Roman" w:hAnsi="Times New Roman" w:cs="Times New Roman"/>
          <w:sz w:val="28"/>
          <w:szCs w:val="28"/>
          <w:lang w:val="uk-UA"/>
        </w:rPr>
        <w:t xml:space="preserve">війсьвого </w:t>
      </w:r>
      <w:r w:rsidRPr="00131AFA">
        <w:rPr>
          <w:rFonts w:ascii="Times New Roman" w:hAnsi="Times New Roman" w:cs="Times New Roman"/>
          <w:sz w:val="28"/>
          <w:szCs w:val="28"/>
          <w:lang w:val="uk-UA"/>
        </w:rPr>
        <w:t xml:space="preserve">туризму є американська компанія Warzone Tours. Заснував компанію колишній учасник іракської війни Рік Свіні, який понад 25 років пропрацював в структурах безпеки, в тому числі і в гарячих точках - в Боснії і Іраку. Спочатку компанія Свіні організовувала тури тільки в Ірак, де він пропрацював багато </w:t>
      </w:r>
      <w:r w:rsidRPr="00131AFA">
        <w:rPr>
          <w:rFonts w:ascii="Times New Roman" w:hAnsi="Times New Roman" w:cs="Times New Roman"/>
          <w:sz w:val="28"/>
          <w:szCs w:val="28"/>
          <w:lang w:val="uk-UA"/>
        </w:rPr>
        <w:lastRenderedPageBreak/>
        <w:t>років і встиг завести корисні знайомства. Зараз Warzone Tours організовує також тури в лівійський Бейрут, Мексику і ряд африканських держав. За словами власника компанії, його клієнти - тільки забезпечені люди із середнім заробітком близько $ 100 000 на рік. Перед кожною поїздкою Рік Свіні і його команда відправляють своїх приватних фахівців з безпеки для вивчення ситуації на місцевості, де вони також наймають охоронців з числа місцевих громадян для супроводу туристичних груп. Групи, як правило, невеликі - до 10 чоловік. Одна така поїздка, наприклад, в Багдад може обійтися в</w:t>
      </w:r>
      <w:r w:rsidR="002B2D9B">
        <w:rPr>
          <w:rFonts w:ascii="Times New Roman" w:hAnsi="Times New Roman" w:cs="Times New Roman"/>
          <w:sz w:val="28"/>
          <w:szCs w:val="28"/>
          <w:lang w:val="uk-UA"/>
        </w:rPr>
        <w:t xml:space="preserve"> районі $ 40 000 за одну людину </w:t>
      </w:r>
      <w:r w:rsidR="002B2D9B" w:rsidRPr="002B2D9B">
        <w:rPr>
          <w:rFonts w:ascii="Times New Roman" w:hAnsi="Times New Roman" w:cs="Times New Roman"/>
          <w:sz w:val="28"/>
          <w:szCs w:val="28"/>
          <w:lang w:val="ru-RU"/>
        </w:rPr>
        <w:t xml:space="preserve">[70]. </w:t>
      </w:r>
    </w:p>
    <w:p w:rsidR="006144EA" w:rsidRPr="002B2D9B" w:rsidRDefault="006144EA" w:rsidP="00131AFA">
      <w:pPr>
        <w:spacing w:after="0" w:line="360" w:lineRule="auto"/>
        <w:ind w:firstLine="709"/>
        <w:jc w:val="both"/>
        <w:rPr>
          <w:rFonts w:ascii="Times New Roman" w:hAnsi="Times New Roman" w:cs="Times New Roman"/>
          <w:sz w:val="28"/>
          <w:szCs w:val="28"/>
          <w:lang w:val="ru-RU"/>
        </w:rPr>
      </w:pPr>
    </w:p>
    <w:p w:rsidR="00F33659" w:rsidRDefault="004B7810" w:rsidP="00F33659">
      <w:pPr>
        <w:spacing w:after="0" w:line="360" w:lineRule="auto"/>
        <w:jc w:val="both"/>
        <w:rPr>
          <w:rFonts w:ascii="Times New Roman" w:hAnsi="Times New Roman" w:cs="Times New Roman"/>
          <w:sz w:val="28"/>
          <w:szCs w:val="28"/>
          <w:lang w:val="uk-UA"/>
        </w:rPr>
      </w:pPr>
      <w:r w:rsidRPr="00F33659">
        <w:rPr>
          <w:rFonts w:ascii="Times New Roman" w:hAnsi="Times New Roman" w:cs="Times New Roman"/>
          <w:sz w:val="28"/>
          <w:szCs w:val="28"/>
          <w:lang w:val="uk-UA"/>
        </w:rPr>
        <w:t>Британська туристична компанія Untamed Borders спеціалізується в Центральній Азії, включаючи Афганістан і Сомалі. Компанія була заснована в 2006 році британським мандрівником Джеймсом Вілкоксом і Каусар Хусейном з Пешавара, Пакистан. На відміну від Ріка Суїні, який має великий досвід безпеки, ні у Уилкокса, ні у Хуссейна такого досвіду не було. Але обидва були досвідченими мандрівниками, знають місцеві мови та звичаї (Хусейн знає кожен метр в Афганістані і Пакистані, згідно з сайтом туристичного агентства). " «Untamed Borders» організовує візити в Афганістан, Пакистан, Індію, колишні радянські республіки Південного Кавказу і Середньої Азії.</w:t>
      </w:r>
    </w:p>
    <w:p w:rsidR="00420851" w:rsidRPr="00F33659" w:rsidRDefault="00420851" w:rsidP="00F33659">
      <w:pPr>
        <w:spacing w:after="0" w:line="360" w:lineRule="auto"/>
        <w:jc w:val="both"/>
        <w:rPr>
          <w:rFonts w:ascii="Times New Roman" w:hAnsi="Times New Roman" w:cs="Times New Roman"/>
          <w:sz w:val="28"/>
          <w:szCs w:val="28"/>
          <w:lang w:val="uk-UA"/>
        </w:rPr>
      </w:pPr>
    </w:p>
    <w:p w:rsidR="00A15825" w:rsidRPr="00A15825" w:rsidRDefault="00A15825" w:rsidP="004D2BCC">
      <w:pPr>
        <w:pStyle w:val="a3"/>
        <w:numPr>
          <w:ilvl w:val="2"/>
          <w:numId w:val="35"/>
        </w:numPr>
        <w:spacing w:after="0" w:line="360" w:lineRule="auto"/>
        <w:rPr>
          <w:rFonts w:ascii="Times New Roman" w:hAnsi="Times New Roman" w:cs="Times New Roman"/>
          <w:b/>
          <w:sz w:val="28"/>
          <w:szCs w:val="28"/>
          <w:lang w:val="uk-UA"/>
        </w:rPr>
      </w:pPr>
      <w:r w:rsidRPr="00A15825">
        <w:rPr>
          <w:rFonts w:ascii="Times New Roman" w:hAnsi="Times New Roman" w:cs="Times New Roman"/>
          <w:b/>
          <w:sz w:val="28"/>
          <w:szCs w:val="28"/>
          <w:lang w:val="uk-UA"/>
        </w:rPr>
        <w:t>Замкові споруди як важиливе історичне набуття</w:t>
      </w:r>
    </w:p>
    <w:p w:rsidR="00A15825" w:rsidRPr="00A15825" w:rsidRDefault="00A15825" w:rsidP="00A15825">
      <w:pPr>
        <w:pStyle w:val="a3"/>
        <w:spacing w:after="0" w:line="360" w:lineRule="auto"/>
        <w:ind w:left="1500"/>
        <w:jc w:val="both"/>
        <w:rPr>
          <w:rFonts w:ascii="Times New Roman" w:hAnsi="Times New Roman" w:cs="Times New Roman"/>
          <w:sz w:val="28"/>
          <w:szCs w:val="28"/>
          <w:lang w:val="uk-UA"/>
        </w:rPr>
      </w:pPr>
    </w:p>
    <w:p w:rsidR="006C5AFB" w:rsidRDefault="006C5AFB" w:rsidP="006C5A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Особливе значен</w:t>
      </w:r>
      <w:r w:rsidR="00A15825">
        <w:rPr>
          <w:rFonts w:ascii="Times New Roman" w:hAnsi="Times New Roman" w:cs="Times New Roman"/>
          <w:sz w:val="28"/>
          <w:szCs w:val="28"/>
          <w:lang w:val="uk-UA"/>
        </w:rPr>
        <w:t xml:space="preserve">ня військового туризму є замки. </w:t>
      </w:r>
      <w:r>
        <w:rPr>
          <w:rFonts w:ascii="Times New Roman" w:hAnsi="Times New Roman" w:cs="Times New Roman"/>
          <w:sz w:val="28"/>
          <w:szCs w:val="28"/>
          <w:lang w:val="uk-UA"/>
        </w:rPr>
        <w:t>Прикладом може бути Європейські замки, які популярні та знамениті</w:t>
      </w:r>
      <w:r w:rsidR="00C52BC1">
        <w:rPr>
          <w:rFonts w:ascii="Times New Roman" w:hAnsi="Times New Roman" w:cs="Times New Roman"/>
          <w:sz w:val="28"/>
          <w:szCs w:val="28"/>
          <w:lang w:val="uk-UA"/>
        </w:rPr>
        <w:t xml:space="preserve"> серед туристів </w:t>
      </w:r>
      <w:r>
        <w:rPr>
          <w:rFonts w:ascii="Times New Roman" w:hAnsi="Times New Roman" w:cs="Times New Roman"/>
          <w:sz w:val="28"/>
          <w:szCs w:val="28"/>
          <w:lang w:val="uk-UA"/>
        </w:rPr>
        <w:t>по всьому світу:</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 xml:space="preserve">Замок </w:t>
      </w:r>
      <w:r>
        <w:rPr>
          <w:rFonts w:ascii="Times New Roman" w:hAnsi="Times New Roman" w:cs="Times New Roman"/>
          <w:sz w:val="28"/>
          <w:szCs w:val="28"/>
          <w:lang w:val="uk-UA"/>
        </w:rPr>
        <w:t>«</w:t>
      </w:r>
      <w:r w:rsidRPr="00FC7879">
        <w:rPr>
          <w:rFonts w:ascii="Times New Roman" w:hAnsi="Times New Roman" w:cs="Times New Roman"/>
          <w:sz w:val="28"/>
          <w:szCs w:val="28"/>
          <w:lang w:val="uk-UA"/>
        </w:rPr>
        <w:t>Алькасар</w:t>
      </w:r>
      <w:r>
        <w:rPr>
          <w:rFonts w:ascii="Times New Roman" w:hAnsi="Times New Roman" w:cs="Times New Roman"/>
          <w:sz w:val="28"/>
          <w:szCs w:val="28"/>
          <w:lang w:val="uk-UA"/>
        </w:rPr>
        <w:t>»</w:t>
      </w:r>
      <w:r w:rsidRPr="00FC7879">
        <w:rPr>
          <w:rFonts w:ascii="Times New Roman" w:hAnsi="Times New Roman" w:cs="Times New Roman"/>
          <w:sz w:val="28"/>
          <w:szCs w:val="28"/>
          <w:lang w:val="uk-UA"/>
        </w:rPr>
        <w:t xml:space="preserve"> (Іспанія)</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Як і інший Алькасар, Алькасар Сеговії історично став арабської фортецею.</w:t>
      </w:r>
      <w:r>
        <w:rPr>
          <w:rFonts w:ascii="Times New Roman" w:hAnsi="Times New Roman" w:cs="Times New Roman"/>
          <w:sz w:val="28"/>
          <w:szCs w:val="28"/>
          <w:lang w:val="uk-UA"/>
        </w:rPr>
        <w:t xml:space="preserve"> Хоча перша згадка про Алькасар</w:t>
      </w:r>
      <w:r w:rsidRPr="00FC7879">
        <w:rPr>
          <w:rFonts w:ascii="Times New Roman" w:hAnsi="Times New Roman" w:cs="Times New Roman"/>
          <w:sz w:val="28"/>
          <w:szCs w:val="28"/>
          <w:lang w:val="uk-UA"/>
        </w:rPr>
        <w:t xml:space="preserve"> датується 1120 роком (через 32 роки після вигнання маврів з Сеговії католиками), археологічні знахідки свідчать про те, що </w:t>
      </w:r>
      <w:r w:rsidRPr="00FC7879">
        <w:rPr>
          <w:rFonts w:ascii="Times New Roman" w:hAnsi="Times New Roman" w:cs="Times New Roman"/>
          <w:sz w:val="28"/>
          <w:szCs w:val="28"/>
          <w:lang w:val="uk-UA"/>
        </w:rPr>
        <w:lastRenderedPageBreak/>
        <w:t xml:space="preserve">на місці Алькасара в римські часи була військова фортеця. На підтвердження цієї версії про існування ще одного важливого пам'ятника міста, побудованого римлянами, </w:t>
      </w:r>
      <w:r>
        <w:rPr>
          <w:rFonts w:ascii="Times New Roman" w:hAnsi="Times New Roman" w:cs="Times New Roman"/>
          <w:sz w:val="28"/>
          <w:szCs w:val="28"/>
          <w:lang w:val="uk-UA"/>
        </w:rPr>
        <w:t>«</w:t>
      </w:r>
      <w:r w:rsidRPr="00FC7879">
        <w:rPr>
          <w:rFonts w:ascii="Times New Roman" w:hAnsi="Times New Roman" w:cs="Times New Roman"/>
          <w:sz w:val="28"/>
          <w:szCs w:val="28"/>
          <w:lang w:val="uk-UA"/>
        </w:rPr>
        <w:t>акведук Сеговії</w:t>
      </w:r>
      <w:r>
        <w:rPr>
          <w:rFonts w:ascii="Times New Roman" w:hAnsi="Times New Roman" w:cs="Times New Roman"/>
          <w:sz w:val="28"/>
          <w:szCs w:val="28"/>
          <w:lang w:val="uk-UA"/>
        </w:rPr>
        <w:t>»</w:t>
      </w:r>
      <w:r w:rsidRPr="00FC7879">
        <w:rPr>
          <w:rFonts w:ascii="Times New Roman" w:hAnsi="Times New Roman" w:cs="Times New Roman"/>
          <w:sz w:val="28"/>
          <w:szCs w:val="28"/>
          <w:lang w:val="uk-UA"/>
        </w:rPr>
        <w:t>.</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Перша назва замку, на жаль,</w:t>
      </w:r>
      <w:r>
        <w:rPr>
          <w:rFonts w:ascii="Times New Roman" w:hAnsi="Times New Roman" w:cs="Times New Roman"/>
          <w:sz w:val="28"/>
          <w:szCs w:val="28"/>
          <w:lang w:val="uk-UA"/>
        </w:rPr>
        <w:t xml:space="preserve"> невідомо: в документі 1122 р. його просто названий «</w:t>
      </w:r>
      <w:r w:rsidRPr="00FC7879">
        <w:rPr>
          <w:rFonts w:ascii="Times New Roman" w:hAnsi="Times New Roman" w:cs="Times New Roman"/>
          <w:sz w:val="28"/>
          <w:szCs w:val="28"/>
          <w:lang w:val="uk-UA"/>
        </w:rPr>
        <w:t>фор</w:t>
      </w:r>
      <w:r>
        <w:rPr>
          <w:rFonts w:ascii="Times New Roman" w:hAnsi="Times New Roman" w:cs="Times New Roman"/>
          <w:sz w:val="28"/>
          <w:szCs w:val="28"/>
          <w:lang w:val="uk-UA"/>
        </w:rPr>
        <w:t>тецею на пагорбі поблизу Ересма»</w:t>
      </w:r>
      <w:r w:rsidRPr="00FC7879">
        <w:rPr>
          <w:rFonts w:ascii="Times New Roman" w:hAnsi="Times New Roman" w:cs="Times New Roman"/>
          <w:sz w:val="28"/>
          <w:szCs w:val="28"/>
          <w:lang w:val="uk-UA"/>
        </w:rPr>
        <w:t>. Однак цей</w:t>
      </w:r>
      <w:r>
        <w:rPr>
          <w:rFonts w:ascii="Times New Roman" w:hAnsi="Times New Roman" w:cs="Times New Roman"/>
          <w:sz w:val="28"/>
          <w:szCs w:val="28"/>
          <w:lang w:val="uk-UA"/>
        </w:rPr>
        <w:t xml:space="preserve"> Алькасар згадувався ще в 1155 р</w:t>
      </w:r>
      <w:r w:rsidRPr="00FC7879">
        <w:rPr>
          <w:rFonts w:ascii="Times New Roman" w:hAnsi="Times New Roman" w:cs="Times New Roman"/>
          <w:sz w:val="28"/>
          <w:szCs w:val="28"/>
          <w:lang w:val="uk-UA"/>
        </w:rPr>
        <w:t>. З т</w:t>
      </w:r>
      <w:r>
        <w:rPr>
          <w:rFonts w:ascii="Times New Roman" w:hAnsi="Times New Roman" w:cs="Times New Roman"/>
          <w:sz w:val="28"/>
          <w:szCs w:val="28"/>
          <w:lang w:val="uk-UA"/>
        </w:rPr>
        <w:t xml:space="preserve">их пір збереглися Північна </w:t>
      </w:r>
      <w:r w:rsidRPr="00FC7879">
        <w:rPr>
          <w:rFonts w:ascii="Times New Roman" w:hAnsi="Times New Roman" w:cs="Times New Roman"/>
          <w:sz w:val="28"/>
          <w:szCs w:val="28"/>
          <w:lang w:val="uk-UA"/>
        </w:rPr>
        <w:t xml:space="preserve"> галерея і великий зал. По обидва </w:t>
      </w:r>
      <w:r>
        <w:rPr>
          <w:rFonts w:ascii="Times New Roman" w:hAnsi="Times New Roman" w:cs="Times New Roman"/>
          <w:sz w:val="28"/>
          <w:szCs w:val="28"/>
          <w:lang w:val="uk-UA"/>
        </w:rPr>
        <w:t>її боки  вишикуються</w:t>
      </w:r>
      <w:r w:rsidRPr="00FC7879">
        <w:rPr>
          <w:rFonts w:ascii="Times New Roman" w:hAnsi="Times New Roman" w:cs="Times New Roman"/>
          <w:sz w:val="28"/>
          <w:szCs w:val="28"/>
          <w:lang w:val="uk-UA"/>
        </w:rPr>
        <w:t xml:space="preserve"> королівські пала</w:t>
      </w:r>
      <w:r>
        <w:rPr>
          <w:rFonts w:ascii="Times New Roman" w:hAnsi="Times New Roman" w:cs="Times New Roman"/>
          <w:sz w:val="28"/>
          <w:szCs w:val="28"/>
          <w:lang w:val="uk-UA"/>
        </w:rPr>
        <w:t>ти в іспано-мавританському стилі</w:t>
      </w:r>
      <w:r w:rsidRPr="00FC7879">
        <w:rPr>
          <w:rFonts w:ascii="Times New Roman" w:hAnsi="Times New Roman" w:cs="Times New Roman"/>
          <w:sz w:val="28"/>
          <w:szCs w:val="28"/>
          <w:lang w:val="uk-UA"/>
        </w:rPr>
        <w:t>.</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 xml:space="preserve">Замок </w:t>
      </w:r>
      <w:r>
        <w:rPr>
          <w:rFonts w:ascii="Times New Roman" w:hAnsi="Times New Roman" w:cs="Times New Roman"/>
          <w:sz w:val="28"/>
          <w:szCs w:val="28"/>
          <w:lang w:val="uk-UA"/>
        </w:rPr>
        <w:t>«Шилльонський» (Швейцарія)</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 xml:space="preserve">Замок </w:t>
      </w:r>
      <w:r>
        <w:rPr>
          <w:rFonts w:ascii="Times New Roman" w:hAnsi="Times New Roman" w:cs="Times New Roman"/>
          <w:sz w:val="28"/>
          <w:szCs w:val="28"/>
          <w:lang w:val="uk-UA"/>
        </w:rPr>
        <w:t>«</w:t>
      </w:r>
      <w:r w:rsidRPr="00FC7879">
        <w:rPr>
          <w:rFonts w:ascii="Times New Roman" w:hAnsi="Times New Roman" w:cs="Times New Roman"/>
          <w:sz w:val="28"/>
          <w:szCs w:val="28"/>
          <w:lang w:val="uk-UA"/>
        </w:rPr>
        <w:t>Шильон</w:t>
      </w:r>
      <w:r>
        <w:rPr>
          <w:rFonts w:ascii="Times New Roman" w:hAnsi="Times New Roman" w:cs="Times New Roman"/>
          <w:sz w:val="28"/>
          <w:szCs w:val="28"/>
          <w:lang w:val="uk-UA"/>
        </w:rPr>
        <w:t>ський»</w:t>
      </w:r>
      <w:r w:rsidRPr="00FC7879">
        <w:rPr>
          <w:rFonts w:ascii="Times New Roman" w:hAnsi="Times New Roman" w:cs="Times New Roman"/>
          <w:sz w:val="28"/>
          <w:szCs w:val="28"/>
          <w:lang w:val="uk-UA"/>
        </w:rPr>
        <w:t xml:space="preserve"> розташований на швейцарській Рив'єрі на Женевському озері</w:t>
      </w:r>
    </w:p>
    <w:p w:rsidR="002B026C" w:rsidRPr="00FC7879" w:rsidRDefault="002B026C" w:rsidP="00430AD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Три</w:t>
      </w:r>
      <w:r w:rsidRPr="00FC7879">
        <w:rPr>
          <w:rFonts w:ascii="Times New Roman" w:hAnsi="Times New Roman" w:cs="Times New Roman"/>
          <w:sz w:val="28"/>
          <w:szCs w:val="28"/>
          <w:lang w:val="uk-UA"/>
        </w:rPr>
        <w:t xml:space="preserve"> км від міста Монтре. Замок являє собою комплекс з 25 будинків, як</w:t>
      </w:r>
      <w:r w:rsidR="00430AD7">
        <w:rPr>
          <w:rFonts w:ascii="Times New Roman" w:hAnsi="Times New Roman" w:cs="Times New Roman"/>
          <w:sz w:val="28"/>
          <w:szCs w:val="28"/>
          <w:lang w:val="uk-UA"/>
        </w:rPr>
        <w:t>і були побудовані в різний час.</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Перше хронологічне згадка замку як резиденції герцогів Сав</w:t>
      </w:r>
      <w:r>
        <w:rPr>
          <w:rFonts w:ascii="Times New Roman" w:hAnsi="Times New Roman" w:cs="Times New Roman"/>
          <w:sz w:val="28"/>
          <w:szCs w:val="28"/>
          <w:lang w:val="uk-UA"/>
        </w:rPr>
        <w:t>ойський відноситься до 1160 року</w:t>
      </w:r>
      <w:r w:rsidRPr="00FC7879">
        <w:rPr>
          <w:rFonts w:ascii="Times New Roman" w:hAnsi="Times New Roman" w:cs="Times New Roman"/>
          <w:sz w:val="28"/>
          <w:szCs w:val="28"/>
          <w:lang w:val="uk-UA"/>
        </w:rPr>
        <w:t>, хоча, згідно з іншими дже</w:t>
      </w:r>
      <w:r>
        <w:rPr>
          <w:rFonts w:ascii="Times New Roman" w:hAnsi="Times New Roman" w:cs="Times New Roman"/>
          <w:sz w:val="28"/>
          <w:szCs w:val="28"/>
          <w:lang w:val="uk-UA"/>
        </w:rPr>
        <w:t>релами, замок був заснований в 9</w:t>
      </w:r>
      <w:r w:rsidRPr="00FC7879">
        <w:rPr>
          <w:rFonts w:ascii="Times New Roman" w:hAnsi="Times New Roman" w:cs="Times New Roman"/>
          <w:sz w:val="28"/>
          <w:szCs w:val="28"/>
          <w:lang w:val="uk-UA"/>
        </w:rPr>
        <w:t xml:space="preserve"> столітті. При розкопках, проведених тут в 1896 році, в цьому місці були виявлені сліди присутності римлян: римські монети.</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Під ча</w:t>
      </w:r>
      <w:r>
        <w:rPr>
          <w:rFonts w:ascii="Times New Roman" w:hAnsi="Times New Roman" w:cs="Times New Roman"/>
          <w:sz w:val="28"/>
          <w:szCs w:val="28"/>
          <w:lang w:val="uk-UA"/>
        </w:rPr>
        <w:t>с правління П'єтро ді Саво</w:t>
      </w:r>
      <w:r w:rsidRPr="00FC7879">
        <w:rPr>
          <w:rFonts w:ascii="Times New Roman" w:hAnsi="Times New Roman" w:cs="Times New Roman"/>
          <w:sz w:val="28"/>
          <w:szCs w:val="28"/>
          <w:lang w:val="uk-UA"/>
        </w:rPr>
        <w:t xml:space="preserve">ї замок був укріплений і розширений. Це відбувалося під керівництвом </w:t>
      </w:r>
      <w:r>
        <w:rPr>
          <w:rFonts w:ascii="Times New Roman" w:hAnsi="Times New Roman" w:cs="Times New Roman"/>
          <w:sz w:val="28"/>
          <w:szCs w:val="28"/>
          <w:lang w:val="uk-UA"/>
        </w:rPr>
        <w:t>придворного архітектора</w:t>
      </w:r>
      <w:r w:rsidRPr="00FC7879">
        <w:rPr>
          <w:rFonts w:ascii="Times New Roman" w:hAnsi="Times New Roman" w:cs="Times New Roman"/>
          <w:sz w:val="28"/>
          <w:szCs w:val="28"/>
          <w:lang w:val="uk-UA"/>
        </w:rPr>
        <w:t>. Активне будівництво замку тривало до 15 століття, і саме в цей період були зведені основні будівлі, що визначають його історичний вигляд.</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За традицією того часу замок також служив в'язницею. Людовик Бл</w:t>
      </w:r>
      <w:r>
        <w:rPr>
          <w:rFonts w:ascii="Times New Roman" w:hAnsi="Times New Roman" w:cs="Times New Roman"/>
          <w:sz w:val="28"/>
          <w:szCs w:val="28"/>
          <w:lang w:val="uk-UA"/>
        </w:rPr>
        <w:t xml:space="preserve">агочестивий тримав абата Валь де Корво </w:t>
      </w:r>
      <w:r w:rsidRPr="00FC7879">
        <w:rPr>
          <w:rFonts w:ascii="Times New Roman" w:hAnsi="Times New Roman" w:cs="Times New Roman"/>
          <w:sz w:val="28"/>
          <w:szCs w:val="28"/>
          <w:lang w:val="uk-UA"/>
        </w:rPr>
        <w:t xml:space="preserve">тут. Під час епідемії чуми в середині </w:t>
      </w:r>
      <w:r>
        <w:rPr>
          <w:rFonts w:ascii="Times New Roman" w:hAnsi="Times New Roman" w:cs="Times New Roman"/>
          <w:sz w:val="28"/>
          <w:szCs w:val="28"/>
          <w:lang w:val="uk-UA"/>
        </w:rPr>
        <w:t xml:space="preserve">14 </w:t>
      </w:r>
      <w:r w:rsidRPr="00FC7879">
        <w:rPr>
          <w:rFonts w:ascii="Times New Roman" w:hAnsi="Times New Roman" w:cs="Times New Roman"/>
          <w:sz w:val="28"/>
          <w:szCs w:val="28"/>
          <w:lang w:val="uk-UA"/>
        </w:rPr>
        <w:t>століття євреїв, звинувачених в отруєнні джерел води, тримали в замку і катували.</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Значення замку як оборонної споруди поступово зменшувалася, коли перевал Сен-Бернар на схід від перевалу Сен-Готард втратив своє значення і все частіше використовувався тільки як в'язниця.</w:t>
      </w:r>
    </w:p>
    <w:p w:rsidR="002B026C" w:rsidRPr="00FC7879" w:rsidRDefault="002B026C" w:rsidP="002B02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Шильонский замок став «декорацією»</w:t>
      </w:r>
      <w:r w:rsidRPr="00FC7879">
        <w:rPr>
          <w:rFonts w:ascii="Times New Roman" w:hAnsi="Times New Roman" w:cs="Times New Roman"/>
          <w:sz w:val="28"/>
          <w:szCs w:val="28"/>
          <w:lang w:val="uk-UA"/>
        </w:rPr>
        <w:t xml:space="preserve"> для </w:t>
      </w:r>
      <w:r>
        <w:rPr>
          <w:rFonts w:ascii="Times New Roman" w:hAnsi="Times New Roman" w:cs="Times New Roman"/>
          <w:sz w:val="28"/>
          <w:szCs w:val="28"/>
          <w:lang w:val="uk-UA"/>
        </w:rPr>
        <w:t xml:space="preserve">деяких літературних творів: </w:t>
      </w:r>
      <w:r w:rsidRPr="00FC7879">
        <w:rPr>
          <w:rFonts w:ascii="Times New Roman" w:hAnsi="Times New Roman" w:cs="Times New Roman"/>
          <w:sz w:val="28"/>
          <w:szCs w:val="28"/>
          <w:lang w:val="uk-UA"/>
        </w:rPr>
        <w:t xml:space="preserve">вірш Джорджа Байрона, </w:t>
      </w:r>
      <w:r>
        <w:rPr>
          <w:rFonts w:ascii="Times New Roman" w:hAnsi="Times New Roman" w:cs="Times New Roman"/>
          <w:sz w:val="28"/>
          <w:szCs w:val="28"/>
          <w:lang w:val="uk-UA"/>
        </w:rPr>
        <w:t>«Шильонський замок»</w:t>
      </w:r>
      <w:r w:rsidRPr="00FC7879">
        <w:rPr>
          <w:rFonts w:ascii="Times New Roman" w:hAnsi="Times New Roman" w:cs="Times New Roman"/>
          <w:sz w:val="28"/>
          <w:szCs w:val="28"/>
          <w:lang w:val="uk-UA"/>
        </w:rPr>
        <w:t>(1816). Історичною основою поеми стало завершення Сав</w:t>
      </w:r>
      <w:r>
        <w:rPr>
          <w:rFonts w:ascii="Times New Roman" w:hAnsi="Times New Roman" w:cs="Times New Roman"/>
          <w:sz w:val="28"/>
          <w:szCs w:val="28"/>
          <w:lang w:val="uk-UA"/>
        </w:rPr>
        <w:t>ойського замку Франсуа Бонівара</w:t>
      </w:r>
      <w:r w:rsidRPr="00FC7879">
        <w:rPr>
          <w:rFonts w:ascii="Times New Roman" w:hAnsi="Times New Roman" w:cs="Times New Roman"/>
          <w:sz w:val="28"/>
          <w:szCs w:val="28"/>
          <w:lang w:val="uk-UA"/>
        </w:rPr>
        <w:t xml:space="preserve"> в 1530-1536 роках за наказом Карла III. У травні 1536 роки після дводенної обл</w:t>
      </w:r>
      <w:r>
        <w:rPr>
          <w:rFonts w:ascii="Times New Roman" w:hAnsi="Times New Roman" w:cs="Times New Roman"/>
          <w:sz w:val="28"/>
          <w:szCs w:val="28"/>
          <w:lang w:val="uk-UA"/>
        </w:rPr>
        <w:t>оги замок був захоплений</w:t>
      </w:r>
      <w:r w:rsidRPr="00FC7879">
        <w:rPr>
          <w:rFonts w:ascii="Times New Roman" w:hAnsi="Times New Roman" w:cs="Times New Roman"/>
          <w:sz w:val="28"/>
          <w:szCs w:val="28"/>
          <w:lang w:val="uk-UA"/>
        </w:rPr>
        <w:t>, а Бонивар був звільнений. Байрон зробив замок знаменитим своєю поезією, так як вихід Бонівар</w:t>
      </w:r>
      <w:r>
        <w:rPr>
          <w:rFonts w:ascii="Times New Roman" w:hAnsi="Times New Roman" w:cs="Times New Roman"/>
          <w:sz w:val="28"/>
          <w:szCs w:val="28"/>
          <w:lang w:val="uk-UA"/>
        </w:rPr>
        <w:t>а</w:t>
      </w:r>
      <w:r w:rsidRPr="00FC7879">
        <w:rPr>
          <w:rFonts w:ascii="Times New Roman" w:hAnsi="Times New Roman" w:cs="Times New Roman"/>
          <w:sz w:val="28"/>
          <w:szCs w:val="28"/>
          <w:lang w:val="uk-UA"/>
        </w:rPr>
        <w:t xml:space="preserve"> став одни</w:t>
      </w:r>
      <w:r>
        <w:rPr>
          <w:rFonts w:ascii="Times New Roman" w:hAnsi="Times New Roman" w:cs="Times New Roman"/>
          <w:sz w:val="28"/>
          <w:szCs w:val="28"/>
          <w:lang w:val="uk-UA"/>
        </w:rPr>
        <w:t>м з найвідоміших епізодів в</w:t>
      </w:r>
      <w:r w:rsidRPr="00FC7879">
        <w:rPr>
          <w:rFonts w:ascii="Times New Roman" w:hAnsi="Times New Roman" w:cs="Times New Roman"/>
          <w:sz w:val="28"/>
          <w:szCs w:val="28"/>
          <w:lang w:val="uk-UA"/>
        </w:rPr>
        <w:t xml:space="preserve"> історії</w:t>
      </w:r>
      <w:r>
        <w:rPr>
          <w:rFonts w:ascii="Times New Roman" w:hAnsi="Times New Roman" w:cs="Times New Roman"/>
          <w:sz w:val="28"/>
          <w:szCs w:val="28"/>
          <w:lang w:val="uk-UA"/>
        </w:rPr>
        <w:t xml:space="preserve"> замку</w:t>
      </w:r>
      <w:r w:rsidRPr="00FC7879">
        <w:rPr>
          <w:rFonts w:ascii="Times New Roman" w:hAnsi="Times New Roman" w:cs="Times New Roman"/>
          <w:sz w:val="28"/>
          <w:szCs w:val="28"/>
          <w:lang w:val="uk-UA"/>
        </w:rPr>
        <w:t>.</w:t>
      </w:r>
    </w:p>
    <w:p w:rsidR="002B026C" w:rsidRDefault="002B026C" w:rsidP="002B026C">
      <w:pPr>
        <w:spacing w:after="0" w:line="360" w:lineRule="auto"/>
        <w:ind w:firstLine="709"/>
        <w:jc w:val="both"/>
        <w:rPr>
          <w:rFonts w:ascii="Times New Roman" w:hAnsi="Times New Roman" w:cs="Times New Roman"/>
          <w:sz w:val="28"/>
          <w:szCs w:val="28"/>
          <w:lang w:val="uk-UA"/>
        </w:rPr>
      </w:pPr>
      <w:r w:rsidRPr="00FC7879">
        <w:rPr>
          <w:rFonts w:ascii="Times New Roman" w:hAnsi="Times New Roman" w:cs="Times New Roman"/>
          <w:sz w:val="28"/>
          <w:szCs w:val="28"/>
          <w:lang w:val="uk-UA"/>
        </w:rPr>
        <w:t>Як вже говорилос</w:t>
      </w:r>
      <w:r>
        <w:rPr>
          <w:rFonts w:ascii="Times New Roman" w:hAnsi="Times New Roman" w:cs="Times New Roman"/>
          <w:sz w:val="28"/>
          <w:szCs w:val="28"/>
          <w:lang w:val="uk-UA"/>
        </w:rPr>
        <w:t>я, замок перейшов у руки бернів</w:t>
      </w:r>
      <w:r w:rsidRPr="00FC7879">
        <w:rPr>
          <w:rFonts w:ascii="Times New Roman" w:hAnsi="Times New Roman" w:cs="Times New Roman"/>
          <w:sz w:val="28"/>
          <w:szCs w:val="28"/>
          <w:lang w:val="uk-UA"/>
        </w:rPr>
        <w:t xml:space="preserve"> в 1536 і </w:t>
      </w:r>
      <w:r>
        <w:rPr>
          <w:rFonts w:ascii="Times New Roman" w:hAnsi="Times New Roman" w:cs="Times New Roman"/>
          <w:sz w:val="28"/>
          <w:szCs w:val="28"/>
          <w:lang w:val="uk-UA"/>
        </w:rPr>
        <w:t xml:space="preserve">у 1798 </w:t>
      </w:r>
      <w:r w:rsidRPr="00FC7879">
        <w:rPr>
          <w:rFonts w:ascii="Times New Roman" w:hAnsi="Times New Roman" w:cs="Times New Roman"/>
          <w:sz w:val="28"/>
          <w:szCs w:val="28"/>
          <w:lang w:val="uk-UA"/>
        </w:rPr>
        <w:t>роках з прого</w:t>
      </w:r>
      <w:r>
        <w:rPr>
          <w:rFonts w:ascii="Times New Roman" w:hAnsi="Times New Roman" w:cs="Times New Roman"/>
          <w:sz w:val="28"/>
          <w:szCs w:val="28"/>
          <w:lang w:val="uk-UA"/>
        </w:rPr>
        <w:t>лошенням незалежності став їх власністю</w:t>
      </w:r>
      <w:r w:rsidRPr="00FC7879">
        <w:rPr>
          <w:rFonts w:ascii="Times New Roman" w:hAnsi="Times New Roman" w:cs="Times New Roman"/>
          <w:sz w:val="28"/>
          <w:szCs w:val="28"/>
          <w:lang w:val="uk-UA"/>
        </w:rPr>
        <w:t>. На початку дев'</w:t>
      </w:r>
      <w:r>
        <w:rPr>
          <w:rFonts w:ascii="Times New Roman" w:hAnsi="Times New Roman" w:cs="Times New Roman"/>
          <w:sz w:val="28"/>
          <w:szCs w:val="28"/>
          <w:lang w:val="uk-UA"/>
        </w:rPr>
        <w:t>ятнадцятого століття в замку розробили</w:t>
      </w:r>
      <w:r w:rsidRPr="00FC7879">
        <w:rPr>
          <w:rFonts w:ascii="Times New Roman" w:hAnsi="Times New Roman" w:cs="Times New Roman"/>
          <w:sz w:val="28"/>
          <w:szCs w:val="28"/>
          <w:lang w:val="uk-UA"/>
        </w:rPr>
        <w:t xml:space="preserve"> музей, який до цих пір працює.</w:t>
      </w:r>
    </w:p>
    <w:p w:rsidR="00CD1F80" w:rsidRPr="006C5AFB" w:rsidRDefault="00CD1F80" w:rsidP="00530DF0">
      <w:pPr>
        <w:spacing w:after="0" w:line="360" w:lineRule="auto"/>
        <w:jc w:val="both"/>
        <w:rPr>
          <w:rFonts w:ascii="Times New Roman" w:hAnsi="Times New Roman" w:cs="Times New Roman"/>
          <w:sz w:val="28"/>
          <w:szCs w:val="28"/>
          <w:lang w:val="uk-UA"/>
        </w:rPr>
      </w:pP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«Шато дю Луари». Шамбор (Франція)</w:t>
      </w: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r w:rsidRPr="00B2396B">
        <w:rPr>
          <w:rFonts w:ascii="Times New Roman" w:hAnsi="Times New Roman" w:cs="Times New Roman"/>
          <w:sz w:val="28"/>
          <w:szCs w:val="28"/>
          <w:lang w:val="uk-UA"/>
        </w:rPr>
        <w:t xml:space="preserve">Будівництво відбувалося </w:t>
      </w:r>
      <w:r>
        <w:rPr>
          <w:rFonts w:ascii="Times New Roman" w:hAnsi="Times New Roman" w:cs="Times New Roman"/>
          <w:sz w:val="28"/>
          <w:szCs w:val="28"/>
          <w:lang w:val="uk-UA"/>
        </w:rPr>
        <w:t>між 1519 і 1547 роками на витоку річки Коссон, невеликої</w:t>
      </w:r>
      <w:r w:rsidRPr="00B2396B">
        <w:rPr>
          <w:rFonts w:ascii="Times New Roman" w:hAnsi="Times New Roman" w:cs="Times New Roman"/>
          <w:sz w:val="28"/>
          <w:szCs w:val="28"/>
          <w:lang w:val="uk-UA"/>
        </w:rPr>
        <w:t xml:space="preserve"> притоки річки Беврон, що впадає в Луару. Він знаходиться приблизно в 6 км від лівого берега Луари і в 14 км на схід від Блуа у французькому департаменті Луар і Шер.</w:t>
      </w: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r w:rsidRPr="00B2396B">
        <w:rPr>
          <w:rFonts w:ascii="Times New Roman" w:hAnsi="Times New Roman" w:cs="Times New Roman"/>
          <w:sz w:val="28"/>
          <w:szCs w:val="28"/>
          <w:lang w:val="uk-UA"/>
        </w:rPr>
        <w:t xml:space="preserve">Будівництво почалося в 1519 році і стало одним з найбільших будівель того часу - Ренесансу. За деякими оцінками, на будівництві працювало від 1700 до 1800 робітників і було потрібно близько 220 000 тон каменю. Життя на будівництві була важкою: замок був побудований на болотистій місцевості, і багато робітників померли від болотяної лихоманки. Теслі висунули </w:t>
      </w:r>
      <w:r>
        <w:rPr>
          <w:rFonts w:ascii="Times New Roman" w:hAnsi="Times New Roman" w:cs="Times New Roman"/>
          <w:sz w:val="28"/>
          <w:szCs w:val="28"/>
          <w:lang w:val="uk-UA"/>
        </w:rPr>
        <w:t xml:space="preserve">у </w:t>
      </w:r>
      <w:r w:rsidRPr="00B2396B">
        <w:rPr>
          <w:rFonts w:ascii="Times New Roman" w:hAnsi="Times New Roman" w:cs="Times New Roman"/>
          <w:sz w:val="28"/>
          <w:szCs w:val="28"/>
          <w:lang w:val="uk-UA"/>
        </w:rPr>
        <w:t>дубові стовпи фундаменту на глибину 12 метрів. В ході профілактичних розкопок в 2007 році було встановлено, що Південно-Західна вежа лежала на вапняковій поро</w:t>
      </w:r>
      <w:r>
        <w:rPr>
          <w:rFonts w:ascii="Times New Roman" w:hAnsi="Times New Roman" w:cs="Times New Roman"/>
          <w:sz w:val="28"/>
          <w:szCs w:val="28"/>
          <w:lang w:val="uk-UA"/>
        </w:rPr>
        <w:t>ді. Ще збереглися сліди круглої будівлі з піску</w:t>
      </w:r>
      <w:r w:rsidRPr="00B2396B">
        <w:rPr>
          <w:rFonts w:ascii="Times New Roman" w:hAnsi="Times New Roman" w:cs="Times New Roman"/>
          <w:sz w:val="28"/>
          <w:szCs w:val="28"/>
          <w:lang w:val="uk-UA"/>
        </w:rPr>
        <w:t>, залишки середньовічної замкової вежі, існувала в цьому місці до побудови справжнього замку.</w:t>
      </w: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r w:rsidRPr="00B2396B">
        <w:rPr>
          <w:rFonts w:ascii="Times New Roman" w:hAnsi="Times New Roman" w:cs="Times New Roman"/>
          <w:sz w:val="28"/>
          <w:szCs w:val="28"/>
          <w:lang w:val="uk-UA"/>
        </w:rPr>
        <w:t xml:space="preserve">Будівельні матеріали, </w:t>
      </w:r>
      <w:r>
        <w:rPr>
          <w:rFonts w:ascii="Times New Roman" w:hAnsi="Times New Roman" w:cs="Times New Roman"/>
          <w:sz w:val="28"/>
          <w:szCs w:val="28"/>
          <w:lang w:val="uk-UA"/>
        </w:rPr>
        <w:t>і особливо блоки білого піску - білого каменю, пухкого, що руйнується, були привезені в вагонах</w:t>
      </w:r>
      <w:r w:rsidRPr="00B2396B">
        <w:rPr>
          <w:rFonts w:ascii="Times New Roman" w:hAnsi="Times New Roman" w:cs="Times New Roman"/>
          <w:sz w:val="28"/>
          <w:szCs w:val="28"/>
          <w:lang w:val="uk-UA"/>
        </w:rPr>
        <w:t xml:space="preserve"> порту Сен-Дьє. На відміну від інших робочих, у мулярів була монетна ставка, так що вони карбували на кожному обробленому камені власну непомітну позначку: підпис дозволяла </w:t>
      </w:r>
      <w:r w:rsidRPr="00B2396B">
        <w:rPr>
          <w:rFonts w:ascii="Times New Roman" w:hAnsi="Times New Roman" w:cs="Times New Roman"/>
          <w:sz w:val="28"/>
          <w:szCs w:val="28"/>
          <w:lang w:val="uk-UA"/>
        </w:rPr>
        <w:lastRenderedPageBreak/>
        <w:t>скарбника</w:t>
      </w:r>
      <w:r>
        <w:rPr>
          <w:rFonts w:ascii="Times New Roman" w:hAnsi="Times New Roman" w:cs="Times New Roman"/>
          <w:sz w:val="28"/>
          <w:szCs w:val="28"/>
          <w:lang w:val="uk-UA"/>
        </w:rPr>
        <w:t>м</w:t>
      </w:r>
      <w:r w:rsidRPr="00B2396B">
        <w:rPr>
          <w:rFonts w:ascii="Times New Roman" w:hAnsi="Times New Roman" w:cs="Times New Roman"/>
          <w:sz w:val="28"/>
          <w:szCs w:val="28"/>
          <w:lang w:val="uk-UA"/>
        </w:rPr>
        <w:t xml:space="preserve"> оцінювати і оплачувати роботу. Ці позначення до сих пір видно на деяких кам'яних блоках замку.</w:t>
      </w: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r w:rsidRPr="00B2396B">
        <w:rPr>
          <w:rFonts w:ascii="Times New Roman" w:hAnsi="Times New Roman" w:cs="Times New Roman"/>
          <w:sz w:val="28"/>
          <w:szCs w:val="28"/>
          <w:lang w:val="uk-UA"/>
        </w:rPr>
        <w:t xml:space="preserve">Фортеця </w:t>
      </w:r>
      <w:r>
        <w:rPr>
          <w:rFonts w:ascii="Times New Roman" w:hAnsi="Times New Roman" w:cs="Times New Roman"/>
          <w:sz w:val="28"/>
          <w:szCs w:val="28"/>
          <w:lang w:val="uk-UA"/>
        </w:rPr>
        <w:t>«</w:t>
      </w:r>
      <w:r w:rsidRPr="00B2396B">
        <w:rPr>
          <w:rFonts w:ascii="Times New Roman" w:hAnsi="Times New Roman" w:cs="Times New Roman"/>
          <w:sz w:val="28"/>
          <w:szCs w:val="28"/>
          <w:lang w:val="uk-UA"/>
        </w:rPr>
        <w:t>Бастилія</w:t>
      </w:r>
      <w:r>
        <w:rPr>
          <w:rFonts w:ascii="Times New Roman" w:hAnsi="Times New Roman" w:cs="Times New Roman"/>
          <w:sz w:val="28"/>
          <w:szCs w:val="28"/>
          <w:lang w:val="uk-UA"/>
        </w:rPr>
        <w:t>»</w:t>
      </w:r>
      <w:r w:rsidRPr="00B2396B">
        <w:rPr>
          <w:rFonts w:ascii="Times New Roman" w:hAnsi="Times New Roman" w:cs="Times New Roman"/>
          <w:sz w:val="28"/>
          <w:szCs w:val="28"/>
          <w:lang w:val="uk-UA"/>
        </w:rPr>
        <w:t xml:space="preserve"> (Франція) - фортеця в Парижі, яка була побудована в 14 столітті для захисту від англійців. Починаючи з 15-го століття Бастилія була перетворена в тюрму для політичних в'язнів. 14 липня 1789 року</w:t>
      </w:r>
      <w:r>
        <w:rPr>
          <w:rFonts w:ascii="Times New Roman" w:hAnsi="Times New Roman" w:cs="Times New Roman"/>
          <w:sz w:val="28"/>
          <w:szCs w:val="28"/>
          <w:lang w:val="uk-UA"/>
        </w:rPr>
        <w:t xml:space="preserve"> була  завойована</w:t>
      </w:r>
      <w:r w:rsidRPr="00B2396B">
        <w:rPr>
          <w:rFonts w:ascii="Times New Roman" w:hAnsi="Times New Roman" w:cs="Times New Roman"/>
          <w:sz w:val="28"/>
          <w:szCs w:val="28"/>
          <w:lang w:val="uk-UA"/>
        </w:rPr>
        <w:t xml:space="preserve"> парижанами, а з 1789 по 1791 рік Бастилія зруйнована указом Установчих зборів. День, коли була завойована Бастилія, є національним святом Франції, який сьогодні має девіз боротьби з </w:t>
      </w:r>
      <w:r>
        <w:rPr>
          <w:rFonts w:ascii="Times New Roman" w:hAnsi="Times New Roman" w:cs="Times New Roman"/>
          <w:sz w:val="28"/>
          <w:szCs w:val="28"/>
          <w:lang w:val="uk-UA"/>
        </w:rPr>
        <w:t>можливою</w:t>
      </w:r>
      <w:r w:rsidRPr="00B2396B">
        <w:rPr>
          <w:rFonts w:ascii="Times New Roman" w:hAnsi="Times New Roman" w:cs="Times New Roman"/>
          <w:sz w:val="28"/>
          <w:szCs w:val="28"/>
          <w:lang w:val="uk-UA"/>
        </w:rPr>
        <w:t xml:space="preserve"> загрозою війни. Назва по</w:t>
      </w:r>
      <w:r>
        <w:rPr>
          <w:rFonts w:ascii="Times New Roman" w:hAnsi="Times New Roman" w:cs="Times New Roman"/>
          <w:sz w:val="28"/>
          <w:szCs w:val="28"/>
          <w:lang w:val="uk-UA"/>
        </w:rPr>
        <w:t>ходить від французького. слово «бастід» означає «вежа»</w:t>
      </w:r>
      <w:r w:rsidRPr="00B2396B">
        <w:rPr>
          <w:rFonts w:ascii="Times New Roman" w:hAnsi="Times New Roman" w:cs="Times New Roman"/>
          <w:sz w:val="28"/>
          <w:szCs w:val="28"/>
          <w:lang w:val="uk-UA"/>
        </w:rPr>
        <w:t>. У цьому місті була побудована фортечна вежа, яка входила в систему оборонних веж і стін, які захищали середньовічний Париж. Історія вежі сходить до 14 століття, коли вона захищала околиці Сент-Антуан. Звідси і друга назва: Бастилія Сент-Антуан.</w:t>
      </w: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r w:rsidRPr="00B2396B">
        <w:rPr>
          <w:rFonts w:ascii="Times New Roman" w:hAnsi="Times New Roman" w:cs="Times New Roman"/>
          <w:sz w:val="28"/>
          <w:szCs w:val="28"/>
          <w:lang w:val="uk-UA"/>
        </w:rPr>
        <w:t xml:space="preserve">Замок </w:t>
      </w:r>
      <w:r>
        <w:rPr>
          <w:rFonts w:ascii="Times New Roman" w:hAnsi="Times New Roman" w:cs="Times New Roman"/>
          <w:sz w:val="28"/>
          <w:szCs w:val="28"/>
          <w:lang w:val="uk-UA"/>
        </w:rPr>
        <w:t>«</w:t>
      </w:r>
      <w:r w:rsidRPr="00B2396B">
        <w:rPr>
          <w:rFonts w:ascii="Times New Roman" w:hAnsi="Times New Roman" w:cs="Times New Roman"/>
          <w:sz w:val="28"/>
          <w:szCs w:val="28"/>
          <w:lang w:val="uk-UA"/>
        </w:rPr>
        <w:t>Хоенверфен</w:t>
      </w:r>
      <w:r>
        <w:rPr>
          <w:rFonts w:ascii="Times New Roman" w:hAnsi="Times New Roman" w:cs="Times New Roman"/>
          <w:sz w:val="28"/>
          <w:szCs w:val="28"/>
          <w:lang w:val="uk-UA"/>
        </w:rPr>
        <w:t>»</w:t>
      </w:r>
      <w:r w:rsidRPr="00B2396B">
        <w:rPr>
          <w:rFonts w:ascii="Times New Roman" w:hAnsi="Times New Roman" w:cs="Times New Roman"/>
          <w:sz w:val="28"/>
          <w:szCs w:val="28"/>
          <w:lang w:val="uk-UA"/>
        </w:rPr>
        <w:t xml:space="preserve"> (Австрія)</w:t>
      </w: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r w:rsidRPr="00B2396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2396B">
        <w:rPr>
          <w:rFonts w:ascii="Times New Roman" w:hAnsi="Times New Roman" w:cs="Times New Roman"/>
          <w:sz w:val="28"/>
          <w:szCs w:val="28"/>
          <w:lang w:val="uk-UA"/>
        </w:rPr>
        <w:t>Хоенверфен</w:t>
      </w:r>
      <w:r>
        <w:rPr>
          <w:rFonts w:ascii="Times New Roman" w:hAnsi="Times New Roman" w:cs="Times New Roman"/>
          <w:sz w:val="28"/>
          <w:szCs w:val="28"/>
          <w:lang w:val="uk-UA"/>
        </w:rPr>
        <w:t>»</w:t>
      </w:r>
      <w:r w:rsidRPr="00B2396B">
        <w:rPr>
          <w:rFonts w:ascii="Times New Roman" w:hAnsi="Times New Roman" w:cs="Times New Roman"/>
          <w:sz w:val="28"/>
          <w:szCs w:val="28"/>
          <w:lang w:val="uk-UA"/>
        </w:rPr>
        <w:t xml:space="preserve"> знаходиться в Австрії. Він знаходиться на найвищій 155 метрів над Залках в 40 км від Зальцбурга. Штат Зальцбург знаходиться посеред широкої долини, яка на півдні оточена двома масивними гірськими хребтами. Вони являють собою природний бар'єр для будь-якого мандрівника або завойовника. Єдиний спосіб перетнути гори-пройти через перевал </w:t>
      </w:r>
      <w:r>
        <w:rPr>
          <w:rFonts w:ascii="Times New Roman" w:hAnsi="Times New Roman" w:cs="Times New Roman"/>
          <w:sz w:val="28"/>
          <w:szCs w:val="28"/>
          <w:lang w:val="uk-UA"/>
        </w:rPr>
        <w:t>«л</w:t>
      </w:r>
      <w:r w:rsidRPr="00B2396B">
        <w:rPr>
          <w:rFonts w:ascii="Times New Roman" w:hAnsi="Times New Roman" w:cs="Times New Roman"/>
          <w:sz w:val="28"/>
          <w:szCs w:val="28"/>
          <w:lang w:val="uk-UA"/>
        </w:rPr>
        <w:t>уг</w:t>
      </w:r>
      <w:r>
        <w:rPr>
          <w:rFonts w:ascii="Times New Roman" w:hAnsi="Times New Roman" w:cs="Times New Roman"/>
          <w:sz w:val="28"/>
          <w:szCs w:val="28"/>
          <w:lang w:val="uk-UA"/>
        </w:rPr>
        <w:t>»</w:t>
      </w:r>
      <w:r w:rsidRPr="00B2396B">
        <w:rPr>
          <w:rFonts w:ascii="Times New Roman" w:hAnsi="Times New Roman" w:cs="Times New Roman"/>
          <w:sz w:val="28"/>
          <w:szCs w:val="28"/>
          <w:lang w:val="uk-UA"/>
        </w:rPr>
        <w:t xml:space="preserve">, який протягом століть був стратегічним </w:t>
      </w:r>
      <w:r>
        <w:rPr>
          <w:rFonts w:ascii="Times New Roman" w:hAnsi="Times New Roman" w:cs="Times New Roman"/>
          <w:sz w:val="28"/>
          <w:szCs w:val="28"/>
          <w:lang w:val="uk-UA"/>
        </w:rPr>
        <w:t>місцем для захисту Зальцбургської</w:t>
      </w:r>
      <w:r w:rsidRPr="00B2396B">
        <w:rPr>
          <w:rFonts w:ascii="Times New Roman" w:hAnsi="Times New Roman" w:cs="Times New Roman"/>
          <w:sz w:val="28"/>
          <w:szCs w:val="28"/>
          <w:lang w:val="uk-UA"/>
        </w:rPr>
        <w:t xml:space="preserve"> землі.</w:t>
      </w:r>
    </w:p>
    <w:p w:rsidR="006B23CE" w:rsidRPr="00B2396B" w:rsidRDefault="006B23CE" w:rsidP="006B23CE">
      <w:pPr>
        <w:spacing w:after="0" w:line="360" w:lineRule="auto"/>
        <w:ind w:firstLine="709"/>
        <w:jc w:val="both"/>
        <w:rPr>
          <w:rFonts w:ascii="Times New Roman" w:hAnsi="Times New Roman" w:cs="Times New Roman"/>
          <w:sz w:val="28"/>
          <w:szCs w:val="28"/>
          <w:lang w:val="uk-UA"/>
        </w:rPr>
      </w:pPr>
      <w:r w:rsidRPr="00B2396B">
        <w:rPr>
          <w:rFonts w:ascii="Times New Roman" w:hAnsi="Times New Roman" w:cs="Times New Roman"/>
          <w:sz w:val="28"/>
          <w:szCs w:val="28"/>
          <w:lang w:val="uk-UA"/>
        </w:rPr>
        <w:t xml:space="preserve">У 1077 році принц-архієпископ Гебхард фон Зальцбург побудував замок поблизу міста </w:t>
      </w:r>
      <w:r>
        <w:rPr>
          <w:rFonts w:ascii="Times New Roman" w:hAnsi="Times New Roman" w:cs="Times New Roman"/>
          <w:sz w:val="28"/>
          <w:szCs w:val="28"/>
          <w:lang w:val="uk-UA"/>
        </w:rPr>
        <w:t>«в</w:t>
      </w:r>
      <w:r w:rsidRPr="00B2396B">
        <w:rPr>
          <w:rFonts w:ascii="Times New Roman" w:hAnsi="Times New Roman" w:cs="Times New Roman"/>
          <w:sz w:val="28"/>
          <w:szCs w:val="28"/>
          <w:lang w:val="uk-UA"/>
        </w:rPr>
        <w:t>ерфей</w:t>
      </w:r>
      <w:r>
        <w:rPr>
          <w:rFonts w:ascii="Times New Roman" w:hAnsi="Times New Roman" w:cs="Times New Roman"/>
          <w:sz w:val="28"/>
          <w:szCs w:val="28"/>
          <w:lang w:val="uk-UA"/>
        </w:rPr>
        <w:t>»</w:t>
      </w:r>
      <w:r w:rsidRPr="00B2396B">
        <w:rPr>
          <w:rFonts w:ascii="Times New Roman" w:hAnsi="Times New Roman" w:cs="Times New Roman"/>
          <w:sz w:val="28"/>
          <w:szCs w:val="28"/>
          <w:lang w:val="uk-UA"/>
        </w:rPr>
        <w:t xml:space="preserve"> для захисту перевалу. Архієпископ Еберхард III перебудував його в 15 столітті, щоб забезпечити розвиток артилерії.</w:t>
      </w:r>
    </w:p>
    <w:p w:rsidR="006B23CE" w:rsidRDefault="006B23CE" w:rsidP="006B23CE">
      <w:pPr>
        <w:spacing w:after="0" w:line="360" w:lineRule="auto"/>
        <w:ind w:firstLine="709"/>
        <w:jc w:val="both"/>
        <w:rPr>
          <w:rFonts w:ascii="Times New Roman" w:hAnsi="Times New Roman" w:cs="Times New Roman"/>
          <w:sz w:val="28"/>
          <w:szCs w:val="28"/>
          <w:lang w:val="uk-UA"/>
        </w:rPr>
      </w:pPr>
      <w:r w:rsidRPr="00B2396B">
        <w:rPr>
          <w:rFonts w:ascii="Times New Roman" w:hAnsi="Times New Roman" w:cs="Times New Roman"/>
          <w:sz w:val="28"/>
          <w:szCs w:val="28"/>
          <w:lang w:val="uk-UA"/>
        </w:rPr>
        <w:t>У 1524 році на території сучасної Німеччини почалася Селянська війна. Це відбилося і на стані Зальцбурга: в 1525 і 1526 роках граб</w:t>
      </w:r>
      <w:r>
        <w:rPr>
          <w:rFonts w:ascii="Times New Roman" w:hAnsi="Times New Roman" w:cs="Times New Roman"/>
          <w:sz w:val="28"/>
          <w:szCs w:val="28"/>
          <w:lang w:val="uk-UA"/>
        </w:rPr>
        <w:t xml:space="preserve">іжники фермери і шахтари Півдня заполонили </w:t>
      </w:r>
      <w:r w:rsidRPr="00B2396B">
        <w:rPr>
          <w:rFonts w:ascii="Times New Roman" w:hAnsi="Times New Roman" w:cs="Times New Roman"/>
          <w:sz w:val="28"/>
          <w:szCs w:val="28"/>
          <w:lang w:val="uk-UA"/>
        </w:rPr>
        <w:t xml:space="preserve">місто. Заколотникам вдалося завоювати Хоенверфен і знищити його на місцях. Однак розвинути свій успіх їм не вдалося. Вони були </w:t>
      </w:r>
      <w:r w:rsidRPr="00B2396B">
        <w:rPr>
          <w:rFonts w:ascii="Times New Roman" w:hAnsi="Times New Roman" w:cs="Times New Roman"/>
          <w:sz w:val="28"/>
          <w:szCs w:val="28"/>
          <w:lang w:val="uk-UA"/>
        </w:rPr>
        <w:lastRenderedPageBreak/>
        <w:t>спіймані і пови</w:t>
      </w:r>
      <w:r>
        <w:rPr>
          <w:rFonts w:ascii="Times New Roman" w:hAnsi="Times New Roman" w:cs="Times New Roman"/>
          <w:sz w:val="28"/>
          <w:szCs w:val="28"/>
          <w:lang w:val="uk-UA"/>
        </w:rPr>
        <w:t>нні були брати участь в роботі по відбуванню це і було</w:t>
      </w:r>
      <w:r w:rsidRPr="00B2396B">
        <w:rPr>
          <w:rFonts w:ascii="Times New Roman" w:hAnsi="Times New Roman" w:cs="Times New Roman"/>
          <w:sz w:val="28"/>
          <w:szCs w:val="28"/>
          <w:lang w:val="uk-UA"/>
        </w:rPr>
        <w:t xml:space="preserve"> в якості покарання.</w:t>
      </w:r>
    </w:p>
    <w:p w:rsidR="00FC5DC1" w:rsidRDefault="00FC5DC1" w:rsidP="00FC5DC1">
      <w:pPr>
        <w:spacing w:after="0" w:line="360" w:lineRule="auto"/>
        <w:ind w:firstLine="709"/>
        <w:jc w:val="both"/>
        <w:rPr>
          <w:rFonts w:ascii="Times New Roman" w:hAnsi="Times New Roman" w:cs="Times New Roman"/>
          <w:sz w:val="28"/>
          <w:szCs w:val="28"/>
          <w:lang w:val="uk-UA"/>
        </w:rPr>
      </w:pPr>
    </w:p>
    <w:p w:rsidR="00F15178" w:rsidRPr="00B51F30" w:rsidRDefault="00F15178" w:rsidP="00F15178">
      <w:pPr>
        <w:spacing w:after="0" w:line="360" w:lineRule="auto"/>
        <w:ind w:firstLine="709"/>
        <w:jc w:val="both"/>
        <w:rPr>
          <w:rFonts w:ascii="Times New Roman" w:hAnsi="Times New Roman" w:cs="Times New Roman"/>
          <w:sz w:val="28"/>
          <w:szCs w:val="28"/>
          <w:lang w:val="uk-UA"/>
        </w:rPr>
      </w:pPr>
      <w:r w:rsidRPr="00B51F30">
        <w:rPr>
          <w:rFonts w:ascii="Times New Roman" w:hAnsi="Times New Roman" w:cs="Times New Roman"/>
          <w:sz w:val="28"/>
          <w:szCs w:val="28"/>
          <w:lang w:val="uk-UA"/>
        </w:rPr>
        <w:t xml:space="preserve">Замок </w:t>
      </w:r>
      <w:r>
        <w:rPr>
          <w:rFonts w:ascii="Times New Roman" w:hAnsi="Times New Roman" w:cs="Times New Roman"/>
          <w:sz w:val="28"/>
          <w:szCs w:val="28"/>
          <w:lang w:val="uk-UA"/>
        </w:rPr>
        <w:t>«</w:t>
      </w:r>
      <w:r w:rsidRPr="00B51F30">
        <w:rPr>
          <w:rFonts w:ascii="Times New Roman" w:hAnsi="Times New Roman" w:cs="Times New Roman"/>
          <w:sz w:val="28"/>
          <w:szCs w:val="28"/>
          <w:lang w:val="uk-UA"/>
        </w:rPr>
        <w:t>Мальборк</w:t>
      </w:r>
      <w:r>
        <w:rPr>
          <w:rFonts w:ascii="Times New Roman" w:hAnsi="Times New Roman" w:cs="Times New Roman"/>
          <w:sz w:val="28"/>
          <w:szCs w:val="28"/>
          <w:lang w:val="uk-UA"/>
        </w:rPr>
        <w:t>»</w:t>
      </w:r>
      <w:r w:rsidRPr="00B51F30">
        <w:rPr>
          <w:rFonts w:ascii="Times New Roman" w:hAnsi="Times New Roman" w:cs="Times New Roman"/>
          <w:sz w:val="28"/>
          <w:szCs w:val="28"/>
          <w:lang w:val="uk-UA"/>
        </w:rPr>
        <w:t xml:space="preserve"> (Польща)</w:t>
      </w:r>
    </w:p>
    <w:p w:rsidR="00F15178" w:rsidRPr="00B51F30" w:rsidRDefault="00F15178" w:rsidP="00F151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B51F30">
        <w:rPr>
          <w:rFonts w:ascii="Times New Roman" w:hAnsi="Times New Roman" w:cs="Times New Roman"/>
          <w:sz w:val="28"/>
          <w:szCs w:val="28"/>
          <w:lang w:val="uk-UA"/>
        </w:rPr>
        <w:t>Мальборк</w:t>
      </w:r>
      <w:r>
        <w:rPr>
          <w:rFonts w:ascii="Times New Roman" w:hAnsi="Times New Roman" w:cs="Times New Roman"/>
          <w:sz w:val="28"/>
          <w:szCs w:val="28"/>
          <w:lang w:val="uk-UA"/>
        </w:rPr>
        <w:t>»</w:t>
      </w:r>
      <w:r w:rsidRPr="00B51F30">
        <w:rPr>
          <w:rFonts w:ascii="Times New Roman" w:hAnsi="Times New Roman" w:cs="Times New Roman"/>
          <w:sz w:val="28"/>
          <w:szCs w:val="28"/>
          <w:lang w:val="uk-UA"/>
        </w:rPr>
        <w:t xml:space="preserve"> був столи</w:t>
      </w:r>
      <w:r>
        <w:rPr>
          <w:rFonts w:ascii="Times New Roman" w:hAnsi="Times New Roman" w:cs="Times New Roman"/>
          <w:sz w:val="28"/>
          <w:szCs w:val="28"/>
          <w:lang w:val="uk-UA"/>
        </w:rPr>
        <w:t xml:space="preserve">цею Тевтонського ордена, а замок майже 150 років є </w:t>
      </w:r>
      <w:r w:rsidRPr="00B51F30">
        <w:rPr>
          <w:rFonts w:ascii="Times New Roman" w:hAnsi="Times New Roman" w:cs="Times New Roman"/>
          <w:sz w:val="28"/>
          <w:szCs w:val="28"/>
          <w:lang w:val="uk-UA"/>
        </w:rPr>
        <w:t xml:space="preserve">резиденцією великого магістра і резиденцією вищих чиновників. Це найпотужніша середньовічна кам'яна фортеця в Європі. Будівництво замку </w:t>
      </w:r>
      <w:r>
        <w:rPr>
          <w:rFonts w:ascii="Times New Roman" w:hAnsi="Times New Roman" w:cs="Times New Roman"/>
          <w:sz w:val="28"/>
          <w:szCs w:val="28"/>
          <w:lang w:val="uk-UA"/>
        </w:rPr>
        <w:t>«</w:t>
      </w:r>
      <w:r w:rsidRPr="00B51F30">
        <w:rPr>
          <w:rFonts w:ascii="Times New Roman" w:hAnsi="Times New Roman" w:cs="Times New Roman"/>
          <w:sz w:val="28"/>
          <w:szCs w:val="28"/>
          <w:lang w:val="uk-UA"/>
        </w:rPr>
        <w:t>Мальборк</w:t>
      </w:r>
      <w:r>
        <w:rPr>
          <w:rFonts w:ascii="Times New Roman" w:hAnsi="Times New Roman" w:cs="Times New Roman"/>
          <w:sz w:val="28"/>
          <w:szCs w:val="28"/>
          <w:lang w:val="uk-UA"/>
        </w:rPr>
        <w:t>»</w:t>
      </w:r>
      <w:r w:rsidRPr="00B51F30">
        <w:rPr>
          <w:rFonts w:ascii="Times New Roman" w:hAnsi="Times New Roman" w:cs="Times New Roman"/>
          <w:sz w:val="28"/>
          <w:szCs w:val="28"/>
          <w:lang w:val="uk-UA"/>
        </w:rPr>
        <w:t xml:space="preserve"> почалося в 1370-х роках. Це був типовий приклад оборонної с</w:t>
      </w:r>
      <w:r>
        <w:rPr>
          <w:rFonts w:ascii="Times New Roman" w:hAnsi="Times New Roman" w:cs="Times New Roman"/>
          <w:sz w:val="28"/>
          <w:szCs w:val="28"/>
          <w:lang w:val="uk-UA"/>
        </w:rPr>
        <w:t>поруди на території Пруссії, яка була завалена</w:t>
      </w:r>
      <w:r w:rsidRPr="00B51F30">
        <w:rPr>
          <w:rFonts w:ascii="Times New Roman" w:hAnsi="Times New Roman" w:cs="Times New Roman"/>
          <w:sz w:val="28"/>
          <w:szCs w:val="28"/>
          <w:lang w:val="uk-UA"/>
        </w:rPr>
        <w:t xml:space="preserve"> хрестоносцями.</w:t>
      </w:r>
    </w:p>
    <w:p w:rsidR="00F15178" w:rsidRPr="00B51F30" w:rsidRDefault="00F15178" w:rsidP="00F151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1280 тут </w:t>
      </w:r>
      <w:r w:rsidRPr="00B51F30">
        <w:rPr>
          <w:rFonts w:ascii="Times New Roman" w:hAnsi="Times New Roman" w:cs="Times New Roman"/>
          <w:sz w:val="28"/>
          <w:szCs w:val="28"/>
          <w:lang w:val="uk-UA"/>
        </w:rPr>
        <w:t>жив і працював</w:t>
      </w:r>
      <w:r>
        <w:rPr>
          <w:rFonts w:ascii="Times New Roman" w:hAnsi="Times New Roman" w:cs="Times New Roman"/>
          <w:sz w:val="28"/>
          <w:szCs w:val="28"/>
          <w:lang w:val="uk-UA"/>
        </w:rPr>
        <w:t xml:space="preserve"> комтур</w:t>
      </w:r>
      <w:r w:rsidRPr="00B51F30">
        <w:rPr>
          <w:rFonts w:ascii="Times New Roman" w:hAnsi="Times New Roman" w:cs="Times New Roman"/>
          <w:sz w:val="28"/>
          <w:szCs w:val="28"/>
          <w:lang w:val="uk-UA"/>
        </w:rPr>
        <w:t>, а з 1309 року стало резиденцією великих майстрів. У 1626-1629 роках Мальборк був зайнятий шведськими військами, які побудували нові зміцнення: 11 земляних бастіонів. Під час війни зі шведами місто і замок не постраждали, оскільки не були важливими стратегічними пунктами.</w:t>
      </w:r>
    </w:p>
    <w:p w:rsidR="00F15178" w:rsidRPr="00B51F30" w:rsidRDefault="00F15178" w:rsidP="00F15178">
      <w:pPr>
        <w:spacing w:after="0" w:line="360" w:lineRule="auto"/>
        <w:ind w:firstLine="709"/>
        <w:jc w:val="both"/>
        <w:rPr>
          <w:rFonts w:ascii="Times New Roman" w:hAnsi="Times New Roman" w:cs="Times New Roman"/>
          <w:sz w:val="28"/>
          <w:szCs w:val="28"/>
          <w:lang w:val="uk-UA"/>
        </w:rPr>
      </w:pPr>
      <w:r w:rsidRPr="00B51F30">
        <w:rPr>
          <w:rFonts w:ascii="Times New Roman" w:hAnsi="Times New Roman" w:cs="Times New Roman"/>
          <w:sz w:val="28"/>
          <w:szCs w:val="28"/>
          <w:lang w:val="uk-UA"/>
        </w:rPr>
        <w:t xml:space="preserve">В результаті першого поділу Польщі в 1772 році північні області Співдружності і з ними </w:t>
      </w:r>
      <w:r>
        <w:rPr>
          <w:rFonts w:ascii="Times New Roman" w:hAnsi="Times New Roman" w:cs="Times New Roman"/>
          <w:sz w:val="28"/>
          <w:szCs w:val="28"/>
          <w:lang w:val="uk-UA"/>
        </w:rPr>
        <w:t>Ногатська</w:t>
      </w:r>
      <w:r w:rsidRPr="00B51F30">
        <w:rPr>
          <w:rFonts w:ascii="Times New Roman" w:hAnsi="Times New Roman" w:cs="Times New Roman"/>
          <w:sz w:val="28"/>
          <w:szCs w:val="28"/>
          <w:lang w:val="uk-UA"/>
        </w:rPr>
        <w:t xml:space="preserve"> фортеця належали Пруссії.</w:t>
      </w:r>
    </w:p>
    <w:p w:rsidR="00F15178" w:rsidRPr="00BA2A43" w:rsidRDefault="00F15178" w:rsidP="00F15178">
      <w:pPr>
        <w:spacing w:after="0" w:line="360" w:lineRule="auto"/>
        <w:ind w:firstLine="709"/>
        <w:jc w:val="both"/>
        <w:rPr>
          <w:rFonts w:ascii="Times New Roman" w:hAnsi="Times New Roman" w:cs="Times New Roman"/>
          <w:sz w:val="28"/>
          <w:szCs w:val="28"/>
          <w:lang w:val="uk-UA"/>
        </w:rPr>
      </w:pPr>
      <w:r w:rsidRPr="00B51F30">
        <w:rPr>
          <w:rFonts w:ascii="Times New Roman" w:hAnsi="Times New Roman" w:cs="Times New Roman"/>
          <w:sz w:val="28"/>
          <w:szCs w:val="28"/>
          <w:lang w:val="uk-UA"/>
        </w:rPr>
        <w:t>На жаль, Друга світова війна не пощадила замок Мальборк: він був сильно пошкоджений, особливо в кінці військових дій в 1945 році. Після війни фортеця була відновлена, а в 1997 році цей цінний пам'ятник готичної архітектури було внесено до престижного списку всесвітньої спадщини ЮНЕСКО. А в 1961 році в фортеці над Ногатом з'я</w:t>
      </w:r>
      <w:r>
        <w:rPr>
          <w:rFonts w:ascii="Times New Roman" w:hAnsi="Times New Roman" w:cs="Times New Roman"/>
          <w:sz w:val="28"/>
          <w:szCs w:val="28"/>
          <w:lang w:val="uk-UA"/>
        </w:rPr>
        <w:t>вився новий власник-музей замок «</w:t>
      </w:r>
      <w:r w:rsidRPr="00B51F30">
        <w:rPr>
          <w:rFonts w:ascii="Times New Roman" w:hAnsi="Times New Roman" w:cs="Times New Roman"/>
          <w:sz w:val="28"/>
          <w:szCs w:val="28"/>
          <w:lang w:val="uk-UA"/>
        </w:rPr>
        <w:t>Мальборк</w:t>
      </w:r>
      <w:r>
        <w:rPr>
          <w:rFonts w:ascii="Times New Roman" w:hAnsi="Times New Roman" w:cs="Times New Roman"/>
          <w:sz w:val="28"/>
          <w:szCs w:val="28"/>
          <w:lang w:val="uk-UA"/>
        </w:rPr>
        <w:t>»</w:t>
      </w:r>
      <w:r w:rsidRPr="00B51F30">
        <w:rPr>
          <w:rFonts w:ascii="Times New Roman" w:hAnsi="Times New Roman" w:cs="Times New Roman"/>
          <w:sz w:val="28"/>
          <w:szCs w:val="28"/>
          <w:lang w:val="uk-UA"/>
        </w:rPr>
        <w:t>.</w:t>
      </w:r>
    </w:p>
    <w:p w:rsidR="009001A8" w:rsidRDefault="009001A8" w:rsidP="006C5AFB">
      <w:pPr>
        <w:spacing w:after="0" w:line="360" w:lineRule="auto"/>
        <w:ind w:firstLine="709"/>
        <w:jc w:val="both"/>
        <w:rPr>
          <w:rFonts w:ascii="Times New Roman" w:hAnsi="Times New Roman" w:cs="Times New Roman"/>
          <w:sz w:val="28"/>
          <w:szCs w:val="28"/>
          <w:lang w:val="uk-UA"/>
        </w:rPr>
      </w:pPr>
    </w:p>
    <w:p w:rsidR="00FC5DC1" w:rsidRDefault="00FC5DC1" w:rsidP="006B23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можно зробити висновок, що військовий туризм є популярним видом туризму, який в першу чергу зв</w:t>
      </w:r>
      <w:r w:rsidRPr="00FC5DC1">
        <w:rPr>
          <w:rFonts w:ascii="Times New Roman" w:hAnsi="Times New Roman" w:cs="Times New Roman"/>
          <w:sz w:val="28"/>
          <w:szCs w:val="28"/>
          <w:lang w:val="ru-RU"/>
        </w:rPr>
        <w:t>’</w:t>
      </w:r>
      <w:r>
        <w:rPr>
          <w:rFonts w:ascii="Times New Roman" w:hAnsi="Times New Roman" w:cs="Times New Roman"/>
          <w:sz w:val="28"/>
          <w:szCs w:val="28"/>
          <w:lang w:val="uk-UA"/>
        </w:rPr>
        <w:t>язаний</w:t>
      </w:r>
      <w:r w:rsidR="009001A8">
        <w:rPr>
          <w:rFonts w:ascii="Times New Roman" w:hAnsi="Times New Roman" w:cs="Times New Roman"/>
          <w:sz w:val="28"/>
          <w:szCs w:val="28"/>
          <w:lang w:val="uk-UA"/>
        </w:rPr>
        <w:t xml:space="preserve"> з історичним минулим країн, який кожного року приваблює все більше туристів по всьому світу</w:t>
      </w:r>
      <w:r w:rsidR="00530DF0" w:rsidRPr="00530DF0">
        <w:rPr>
          <w:rFonts w:ascii="Times New Roman" w:hAnsi="Times New Roman" w:cs="Times New Roman"/>
          <w:sz w:val="28"/>
          <w:szCs w:val="28"/>
          <w:lang w:val="ru-RU"/>
        </w:rPr>
        <w:t>[43]</w:t>
      </w:r>
      <w:r w:rsidR="009001A8">
        <w:rPr>
          <w:rFonts w:ascii="Times New Roman" w:hAnsi="Times New Roman" w:cs="Times New Roman"/>
          <w:sz w:val="28"/>
          <w:szCs w:val="28"/>
          <w:lang w:val="uk-UA"/>
        </w:rPr>
        <w:t>.</w:t>
      </w:r>
    </w:p>
    <w:p w:rsidR="00F15178" w:rsidRDefault="00F15178" w:rsidP="006B23CE">
      <w:pPr>
        <w:spacing w:after="0" w:line="360" w:lineRule="auto"/>
        <w:ind w:firstLine="709"/>
        <w:jc w:val="both"/>
        <w:rPr>
          <w:rFonts w:ascii="Times New Roman" w:hAnsi="Times New Roman" w:cs="Times New Roman"/>
          <w:sz w:val="28"/>
          <w:szCs w:val="28"/>
          <w:lang w:val="uk-UA"/>
        </w:rPr>
      </w:pPr>
    </w:p>
    <w:p w:rsidR="008345EF" w:rsidRDefault="008345EF" w:rsidP="006B23CE">
      <w:pPr>
        <w:spacing w:after="0" w:line="360" w:lineRule="auto"/>
        <w:ind w:firstLine="709"/>
        <w:jc w:val="both"/>
        <w:rPr>
          <w:rFonts w:ascii="Times New Roman" w:hAnsi="Times New Roman" w:cs="Times New Roman"/>
          <w:sz w:val="28"/>
          <w:szCs w:val="28"/>
          <w:lang w:val="uk-UA"/>
        </w:rPr>
      </w:pPr>
    </w:p>
    <w:p w:rsidR="00F15178" w:rsidRPr="006C5AFB" w:rsidRDefault="00F15178" w:rsidP="006B23CE">
      <w:pPr>
        <w:spacing w:after="0" w:line="360" w:lineRule="auto"/>
        <w:ind w:firstLine="709"/>
        <w:jc w:val="both"/>
        <w:rPr>
          <w:rFonts w:ascii="Times New Roman" w:hAnsi="Times New Roman" w:cs="Times New Roman"/>
          <w:sz w:val="28"/>
          <w:szCs w:val="28"/>
          <w:lang w:val="uk-UA"/>
        </w:rPr>
      </w:pPr>
    </w:p>
    <w:p w:rsidR="00280683" w:rsidRPr="00E91FED" w:rsidRDefault="009001A8" w:rsidP="00C52BC1">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2.2 </w:t>
      </w:r>
      <w:r w:rsidR="00B15E63" w:rsidRPr="00E91FED">
        <w:rPr>
          <w:rFonts w:ascii="Times New Roman" w:hAnsi="Times New Roman" w:cs="Times New Roman"/>
          <w:b/>
          <w:sz w:val="28"/>
          <w:szCs w:val="28"/>
          <w:lang w:val="uk-UA"/>
        </w:rPr>
        <w:t>Аналіз стану військового туризму в Україні</w:t>
      </w:r>
    </w:p>
    <w:p w:rsidR="00B15E63" w:rsidRPr="00E91FED" w:rsidRDefault="00B15E63" w:rsidP="00B15E63">
      <w:pPr>
        <w:rPr>
          <w:rFonts w:ascii="Times New Roman" w:hAnsi="Times New Roman" w:cs="Times New Roman"/>
          <w:b/>
          <w:sz w:val="28"/>
          <w:szCs w:val="28"/>
          <w:lang w:val="uk-UA"/>
        </w:rPr>
      </w:pP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Постійний пошук нових пам'яток туристичною галуззю в поєднанні з інтересом до відвідування полів битв створив новий туристичний феномен, щось другорядне, зосереджене навколо цього туризму. Військовий туризм став важливою формою туризму, яка виходить за рамки старих полів битв і музеїв, включаючи нові враження, такі як реконструкція, альтернативні історії і додавання військових об'єктів.</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На жаль, в нашому регіоні дуже мало військово-історичних турів. Однак це пов'язано з низькою популярністю цього виду туризму в регіоні і в цілому на Україні. Проте, Україна має великий потенціал для цих територій.</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Досвід багатьох країн світу показує, що військовий туризм може відігравати вирішальну роль у формуванні попиту на туристичні ресурси і сприяти отриманню значних доходів. Україна, і особливо Карпатський регіон, має серйозні історичні, наукові та культурні основи для розвитку військово-патріотичного туризму. Серед них відзначимо наявність значного числа:</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історичних і військових пам'ятників;</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 xml:space="preserve"> культурні об'єкти;</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 xml:space="preserve"> музейні та меморіальні комплекси;</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 xml:space="preserve"> місця народження і смерті видатних історичних особистостей;</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 xml:space="preserve"> потенціал природних ресурсів.</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У той же час є недоліки в розвитку військово-патріотичного туризму:</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1) недостатнє державне фінансування цього виду туризму;</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2) збереження і відновлення важливих історичних, військових та культурних пам'яток регіону;</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3) недостатня кількість місць проживання та харчування;</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поганий дорожній</w:t>
      </w:r>
      <w:r w:rsidRPr="00BA3E74">
        <w:rPr>
          <w:rFonts w:ascii="Times New Roman" w:hAnsi="Times New Roman" w:cs="Times New Roman"/>
          <w:sz w:val="28"/>
          <w:szCs w:val="28"/>
          <w:lang w:val="uk-UA"/>
        </w:rPr>
        <w:t xml:space="preserve"> рух;</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поганий</w:t>
      </w:r>
      <w:r w:rsidRPr="00BA3E74">
        <w:rPr>
          <w:rFonts w:ascii="Times New Roman" w:hAnsi="Times New Roman" w:cs="Times New Roman"/>
          <w:sz w:val="28"/>
          <w:szCs w:val="28"/>
          <w:lang w:val="uk-UA"/>
        </w:rPr>
        <w:t xml:space="preserve"> розвиток військових подорожей;</w:t>
      </w:r>
    </w:p>
    <w:p w:rsidR="00D77C78" w:rsidRPr="00BA3E74"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lastRenderedPageBreak/>
        <w:t>6) просування військово-патріотичних доріг;</w:t>
      </w:r>
    </w:p>
    <w:p w:rsidR="00E103DE" w:rsidRPr="00D77C78" w:rsidRDefault="00D77C78" w:rsidP="00D77C78">
      <w:pPr>
        <w:spacing w:after="0" w:line="360" w:lineRule="auto"/>
        <w:ind w:firstLine="709"/>
        <w:jc w:val="both"/>
        <w:rPr>
          <w:rFonts w:ascii="Times New Roman" w:hAnsi="Times New Roman" w:cs="Times New Roman"/>
          <w:sz w:val="28"/>
          <w:szCs w:val="28"/>
          <w:lang w:val="uk-UA"/>
        </w:rPr>
      </w:pPr>
      <w:r w:rsidRPr="00BA3E74">
        <w:rPr>
          <w:rFonts w:ascii="Times New Roman" w:hAnsi="Times New Roman" w:cs="Times New Roman"/>
          <w:sz w:val="28"/>
          <w:szCs w:val="28"/>
          <w:lang w:val="uk-UA"/>
        </w:rPr>
        <w:t>7) відсутніс</w:t>
      </w:r>
      <w:r>
        <w:rPr>
          <w:rFonts w:ascii="Times New Roman" w:hAnsi="Times New Roman" w:cs="Times New Roman"/>
          <w:sz w:val="28"/>
          <w:szCs w:val="28"/>
          <w:lang w:val="uk-UA"/>
        </w:rPr>
        <w:t xml:space="preserve">ть спеціалізованих путівників по </w:t>
      </w:r>
      <w:r w:rsidRPr="00BA3E74">
        <w:rPr>
          <w:rFonts w:ascii="Times New Roman" w:hAnsi="Times New Roman" w:cs="Times New Roman"/>
          <w:sz w:val="28"/>
          <w:szCs w:val="28"/>
          <w:lang w:val="uk-UA"/>
        </w:rPr>
        <w:t>військовому туризму і т.</w:t>
      </w:r>
      <w:r>
        <w:rPr>
          <w:rFonts w:ascii="Times New Roman" w:hAnsi="Times New Roman" w:cs="Times New Roman"/>
          <w:sz w:val="28"/>
          <w:szCs w:val="28"/>
          <w:lang w:val="uk-UA"/>
        </w:rPr>
        <w:t>д</w:t>
      </w:r>
    </w:p>
    <w:p w:rsidR="006605DF" w:rsidRDefault="006605DF" w:rsidP="00B15E63">
      <w:pPr>
        <w:spacing w:after="0" w:line="360" w:lineRule="auto"/>
        <w:ind w:firstLine="709"/>
        <w:jc w:val="both"/>
        <w:rPr>
          <w:rFonts w:ascii="Times New Roman" w:hAnsi="Times New Roman" w:cs="Times New Roman"/>
          <w:b/>
          <w:sz w:val="28"/>
          <w:szCs w:val="28"/>
          <w:lang w:val="uk-UA"/>
        </w:rPr>
      </w:pPr>
      <w:r w:rsidRPr="006605DF">
        <w:rPr>
          <w:rFonts w:ascii="Times New Roman" w:hAnsi="Times New Roman" w:cs="Times New Roman"/>
          <w:b/>
          <w:sz w:val="28"/>
          <w:szCs w:val="28"/>
          <w:lang w:val="uk-UA"/>
        </w:rPr>
        <w:t>2.2.1 Військово-історичні музеї та виставки</w:t>
      </w:r>
    </w:p>
    <w:p w:rsidR="00047E4B" w:rsidRPr="006605DF" w:rsidRDefault="00047E4B" w:rsidP="00784B3C">
      <w:pPr>
        <w:spacing w:after="0" w:line="360" w:lineRule="auto"/>
        <w:jc w:val="both"/>
        <w:rPr>
          <w:rFonts w:ascii="Times New Roman" w:hAnsi="Times New Roman" w:cs="Times New Roman"/>
          <w:b/>
          <w:sz w:val="28"/>
          <w:szCs w:val="28"/>
          <w:lang w:val="uk-UA"/>
        </w:rPr>
      </w:pPr>
    </w:p>
    <w:p w:rsidR="00B15E63" w:rsidRDefault="00B15E63" w:rsidP="00B15E63">
      <w:pPr>
        <w:spacing w:after="0" w:line="360" w:lineRule="auto"/>
        <w:ind w:firstLine="709"/>
        <w:jc w:val="both"/>
        <w:rPr>
          <w:rFonts w:ascii="Times New Roman" w:hAnsi="Times New Roman" w:cs="Times New Roman"/>
          <w:sz w:val="28"/>
          <w:szCs w:val="28"/>
          <w:lang w:val="uk-UA"/>
        </w:rPr>
      </w:pPr>
      <w:r w:rsidRPr="00B15E63">
        <w:rPr>
          <w:rFonts w:ascii="Times New Roman" w:hAnsi="Times New Roman" w:cs="Times New Roman"/>
          <w:sz w:val="28"/>
          <w:szCs w:val="28"/>
          <w:lang w:val="uk-UA"/>
        </w:rPr>
        <w:t>В Україні широко представлений кожний напрям військового туризму в тій чи іншій області, районі, місті чи селищі більшою чи то меншою мірою в залежності від того які ресурси має той чи інший регіон.</w:t>
      </w:r>
      <w:r>
        <w:rPr>
          <w:rFonts w:ascii="Times New Roman" w:hAnsi="Times New Roman" w:cs="Times New Roman"/>
          <w:sz w:val="28"/>
          <w:szCs w:val="28"/>
          <w:lang w:val="uk-UA"/>
        </w:rPr>
        <w:t xml:space="preserve"> </w:t>
      </w:r>
    </w:p>
    <w:p w:rsidR="00914607" w:rsidRDefault="00094740" w:rsidP="000947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Прикладом військово-історичного місця може бути безумовно </w:t>
      </w:r>
      <w:r w:rsidRPr="00094740">
        <w:rPr>
          <w:rFonts w:ascii="Times New Roman" w:hAnsi="Times New Roman" w:cs="Times New Roman"/>
          <w:sz w:val="28"/>
          <w:szCs w:val="28"/>
          <w:lang w:val="uk-UA"/>
        </w:rPr>
        <w:t>Військово-історичний музей міста Києва. Музей є єдиним в Україні, який охоплює історію створення і розвитку військової справи на території України від доби бронзи до сьогоднішніх днів.</w:t>
      </w:r>
      <w:r>
        <w:rPr>
          <w:rFonts w:ascii="Times New Roman" w:hAnsi="Times New Roman" w:cs="Times New Roman"/>
          <w:sz w:val="28"/>
          <w:szCs w:val="28"/>
          <w:lang w:val="uk-UA"/>
        </w:rPr>
        <w:t xml:space="preserve"> </w:t>
      </w:r>
    </w:p>
    <w:p w:rsidR="00914607" w:rsidRDefault="00914607" w:rsidP="00094740">
      <w:pPr>
        <w:spacing w:after="0" w:line="360" w:lineRule="auto"/>
        <w:ind w:firstLine="709"/>
        <w:jc w:val="both"/>
        <w:rPr>
          <w:rFonts w:ascii="Times New Roman" w:hAnsi="Times New Roman" w:cs="Times New Roman"/>
          <w:sz w:val="28"/>
          <w:szCs w:val="28"/>
          <w:lang w:val="uk-UA"/>
        </w:rPr>
      </w:pPr>
      <w:r w:rsidRPr="00914607">
        <w:rPr>
          <w:rFonts w:ascii="Times New Roman" w:hAnsi="Times New Roman" w:cs="Times New Roman"/>
          <w:sz w:val="28"/>
          <w:szCs w:val="28"/>
          <w:lang w:val="uk-UA"/>
        </w:rPr>
        <w:t>Одним з найголовніших показників розвитку музею є його відвідуваність. Відвідуваність музею у 2013–2016 рр. відзначають коливання, пов’язані із загостренням політичної ситуації в країні</w:t>
      </w:r>
      <w:r>
        <w:rPr>
          <w:rFonts w:ascii="Times New Roman" w:hAnsi="Times New Roman" w:cs="Times New Roman"/>
          <w:sz w:val="28"/>
          <w:szCs w:val="28"/>
          <w:lang w:val="uk-UA"/>
        </w:rPr>
        <w:t>. (рис. 2.3)</w:t>
      </w:r>
    </w:p>
    <w:p w:rsidR="00914607" w:rsidRDefault="00914607" w:rsidP="00094740">
      <w:pPr>
        <w:spacing w:after="0" w:line="360" w:lineRule="auto"/>
        <w:ind w:firstLine="709"/>
        <w:jc w:val="both"/>
        <w:rPr>
          <w:rFonts w:ascii="Times New Roman" w:hAnsi="Times New Roman" w:cs="Times New Roman"/>
          <w:sz w:val="28"/>
          <w:szCs w:val="28"/>
          <w:lang w:val="uk-UA"/>
        </w:rPr>
      </w:pPr>
    </w:p>
    <w:p w:rsidR="00914607" w:rsidRDefault="00914607" w:rsidP="00094740">
      <w:pPr>
        <w:spacing w:after="0" w:line="360" w:lineRule="auto"/>
        <w:ind w:firstLine="709"/>
        <w:jc w:val="both"/>
        <w:rPr>
          <w:rFonts w:ascii="Times New Roman" w:hAnsi="Times New Roman" w:cs="Times New Roman"/>
          <w:sz w:val="28"/>
          <w:szCs w:val="28"/>
          <w:lang w:val="uk-UA"/>
        </w:rPr>
      </w:pPr>
      <w:r w:rsidRPr="00914607">
        <w:rPr>
          <w:rFonts w:ascii="Times New Roman" w:hAnsi="Times New Roman" w:cs="Times New Roman"/>
          <w:noProof/>
          <w:sz w:val="28"/>
          <w:szCs w:val="28"/>
        </w:rPr>
        <w:drawing>
          <wp:inline distT="0" distB="0" distL="0" distR="0" wp14:anchorId="4CE9DD46" wp14:editId="5851A817">
            <wp:extent cx="4724809" cy="26900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4809" cy="2690093"/>
                    </a:xfrm>
                    <a:prstGeom prst="rect">
                      <a:avLst/>
                    </a:prstGeom>
                  </pic:spPr>
                </pic:pic>
              </a:graphicData>
            </a:graphic>
          </wp:inline>
        </w:drawing>
      </w:r>
    </w:p>
    <w:p w:rsidR="00914607" w:rsidRDefault="00914607" w:rsidP="009146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2.3 Відвідуваність Військово-історичного музею</w:t>
      </w:r>
      <w:r w:rsidRPr="00094740">
        <w:rPr>
          <w:rFonts w:ascii="Times New Roman" w:hAnsi="Times New Roman" w:cs="Times New Roman"/>
          <w:sz w:val="28"/>
          <w:szCs w:val="28"/>
          <w:lang w:val="uk-UA"/>
        </w:rPr>
        <w:t xml:space="preserve"> міста Києва</w:t>
      </w:r>
      <w:r>
        <w:rPr>
          <w:rFonts w:ascii="Times New Roman" w:hAnsi="Times New Roman" w:cs="Times New Roman"/>
          <w:sz w:val="28"/>
          <w:szCs w:val="28"/>
          <w:lang w:val="uk-UA"/>
        </w:rPr>
        <w:t>, осіб</w:t>
      </w:r>
    </w:p>
    <w:p w:rsidR="0098348A" w:rsidRPr="00C26E07" w:rsidRDefault="00914607" w:rsidP="00530D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Можемо побачити, що у</w:t>
      </w:r>
      <w:r w:rsidRPr="00914607">
        <w:rPr>
          <w:rFonts w:ascii="Times New Roman" w:hAnsi="Times New Roman" w:cs="Times New Roman"/>
          <w:sz w:val="28"/>
          <w:szCs w:val="28"/>
          <w:lang w:val="uk-UA"/>
        </w:rPr>
        <w:t xml:space="preserve"> 2013–2014 рр. відбулось зменшення відвідуваності від 714 323 осіб до 460 691 осіб (або на 35,51%), що можна пояснити зниженням в’їзного туристичного потоку, викликаного наслідками проведення АТО в країні, </w:t>
      </w:r>
      <w:r w:rsidRPr="00914607">
        <w:rPr>
          <w:rFonts w:ascii="Times New Roman" w:hAnsi="Times New Roman" w:cs="Times New Roman"/>
          <w:sz w:val="28"/>
          <w:szCs w:val="28"/>
          <w:lang w:val="uk-UA"/>
        </w:rPr>
        <w:lastRenderedPageBreak/>
        <w:t>а також погіршенням економічної ситуації та зниженням купівельної спроможності та доходів населення. У 2015 р. відвідуваність зросла на 95,81% за рахунок збільшення внутрішнього туристичного потоку та 33,45% безоплатних відвідувачів. За 2016 р. відвідуваність знизилась з 902 094 осіб до 654 124 осіб (на 28%), що музейні фахівці пояснюють військовими діями на Сході країни, котрі спричинили зміни в настроях музейної аудиторії.</w:t>
      </w:r>
      <w:r w:rsidR="00C26E07">
        <w:rPr>
          <w:rFonts w:ascii="Times New Roman" w:hAnsi="Times New Roman" w:cs="Times New Roman"/>
          <w:sz w:val="28"/>
          <w:szCs w:val="28"/>
          <w:lang w:val="uk-UA"/>
        </w:rPr>
        <w:t xml:space="preserve"> Та після 2016 р. відвідуваність поступово збільшувалась до 750000 осіб.</w:t>
      </w:r>
    </w:p>
    <w:p w:rsidR="00914607" w:rsidRDefault="00914607" w:rsidP="00094740">
      <w:pPr>
        <w:spacing w:after="0" w:line="360" w:lineRule="auto"/>
        <w:ind w:firstLine="709"/>
        <w:jc w:val="both"/>
        <w:rPr>
          <w:rFonts w:ascii="Times New Roman" w:hAnsi="Times New Roman" w:cs="Times New Roman"/>
          <w:sz w:val="28"/>
          <w:szCs w:val="28"/>
          <w:lang w:val="uk-UA"/>
        </w:rPr>
      </w:pPr>
    </w:p>
    <w:p w:rsidR="00094740" w:rsidRPr="00094740" w:rsidRDefault="00094740" w:rsidP="00530DF0">
      <w:pPr>
        <w:spacing w:after="0" w:line="360" w:lineRule="auto"/>
        <w:ind w:firstLine="709"/>
        <w:jc w:val="both"/>
        <w:rPr>
          <w:rFonts w:ascii="Times New Roman" w:hAnsi="Times New Roman" w:cs="Times New Roman"/>
          <w:sz w:val="28"/>
          <w:szCs w:val="28"/>
          <w:lang w:val="uk-UA"/>
        </w:rPr>
      </w:pPr>
      <w:r w:rsidRPr="00094740">
        <w:rPr>
          <w:rFonts w:ascii="Times New Roman" w:hAnsi="Times New Roman" w:cs="Times New Roman"/>
          <w:sz w:val="28"/>
          <w:szCs w:val="28"/>
          <w:lang w:val="uk-UA"/>
        </w:rPr>
        <w:t>В експозиції Національного військово-історичного музею України відображена велична історія військової діяльності на теренах України. Унікальні музейні предмети кіммерійсько-скіфсько-сарматського періоду, часів Київської Русі, доби національно-визвольної боротьби XVII—XVIII ст., українських військових формувань періоду І-ї Світової війни та визвольних змагань початку XX ст. розповідають про звитягу та мужність, бойовий ратний подвиг народу при захисті рідної землі.</w:t>
      </w:r>
    </w:p>
    <w:p w:rsidR="004B74AF" w:rsidRPr="00AD2CE7" w:rsidRDefault="004B74AF" w:rsidP="004B74AF">
      <w:pPr>
        <w:spacing w:after="0" w:line="360" w:lineRule="auto"/>
        <w:ind w:firstLine="709"/>
        <w:jc w:val="both"/>
        <w:rPr>
          <w:rFonts w:ascii="Times New Roman" w:hAnsi="Times New Roman" w:cs="Times New Roman"/>
          <w:sz w:val="28"/>
          <w:szCs w:val="28"/>
          <w:lang w:val="uk-UA"/>
        </w:rPr>
      </w:pPr>
      <w:r w:rsidRPr="00AD2CE7">
        <w:rPr>
          <w:rFonts w:ascii="Times New Roman" w:hAnsi="Times New Roman" w:cs="Times New Roman"/>
          <w:sz w:val="28"/>
          <w:szCs w:val="28"/>
          <w:lang w:val="uk-UA"/>
        </w:rPr>
        <w:t>Експозиці</w:t>
      </w:r>
      <w:r>
        <w:rPr>
          <w:rFonts w:ascii="Times New Roman" w:hAnsi="Times New Roman" w:cs="Times New Roman"/>
          <w:sz w:val="28"/>
          <w:szCs w:val="28"/>
          <w:lang w:val="uk-UA"/>
        </w:rPr>
        <w:t>я «</w:t>
      </w:r>
      <w:r w:rsidRPr="00094740">
        <w:rPr>
          <w:rFonts w:ascii="Times New Roman" w:hAnsi="Times New Roman" w:cs="Times New Roman"/>
          <w:sz w:val="28"/>
          <w:szCs w:val="28"/>
          <w:lang w:val="uk-UA"/>
        </w:rPr>
        <w:t>Національного військово-історичного музею України</w:t>
      </w:r>
      <w:r>
        <w:rPr>
          <w:rFonts w:ascii="Times New Roman" w:hAnsi="Times New Roman" w:cs="Times New Roman"/>
          <w:sz w:val="28"/>
          <w:szCs w:val="28"/>
          <w:lang w:val="uk-UA"/>
        </w:rPr>
        <w:t>»</w:t>
      </w:r>
      <w:r w:rsidRPr="00094740">
        <w:rPr>
          <w:rFonts w:ascii="Times New Roman" w:hAnsi="Times New Roman" w:cs="Times New Roman"/>
          <w:sz w:val="28"/>
          <w:szCs w:val="28"/>
          <w:lang w:val="uk-UA"/>
        </w:rPr>
        <w:t xml:space="preserve"> </w:t>
      </w:r>
      <w:r w:rsidRPr="00AD2CE7">
        <w:rPr>
          <w:rFonts w:ascii="Times New Roman" w:hAnsi="Times New Roman" w:cs="Times New Roman"/>
          <w:sz w:val="28"/>
          <w:szCs w:val="28"/>
          <w:lang w:val="uk-UA"/>
        </w:rPr>
        <w:t xml:space="preserve">відображає величну </w:t>
      </w:r>
      <w:r>
        <w:rPr>
          <w:rFonts w:ascii="Times New Roman" w:hAnsi="Times New Roman" w:cs="Times New Roman"/>
          <w:sz w:val="28"/>
          <w:szCs w:val="28"/>
          <w:lang w:val="uk-UA"/>
        </w:rPr>
        <w:t>історію військової діяльності в</w:t>
      </w:r>
      <w:r w:rsidRPr="00AD2CE7">
        <w:rPr>
          <w:rFonts w:ascii="Times New Roman" w:hAnsi="Times New Roman" w:cs="Times New Roman"/>
          <w:sz w:val="28"/>
          <w:szCs w:val="28"/>
          <w:lang w:val="uk-UA"/>
        </w:rPr>
        <w:t xml:space="preserve"> Україні. Унікальні музейні предмети кіммерійсько-скіфсько-сарматської доби, епохи Київської Русі, епохи національно-визво</w:t>
      </w:r>
      <w:r>
        <w:rPr>
          <w:rFonts w:ascii="Times New Roman" w:hAnsi="Times New Roman" w:cs="Times New Roman"/>
          <w:sz w:val="28"/>
          <w:szCs w:val="28"/>
          <w:lang w:val="uk-UA"/>
        </w:rPr>
        <w:t xml:space="preserve">льних змагань 17-18 ст., українських військових формуваннь </w:t>
      </w:r>
      <w:r w:rsidRPr="00AD2CE7">
        <w:rPr>
          <w:rFonts w:ascii="Times New Roman" w:hAnsi="Times New Roman" w:cs="Times New Roman"/>
          <w:sz w:val="28"/>
          <w:szCs w:val="28"/>
          <w:lang w:val="uk-UA"/>
        </w:rPr>
        <w:t xml:space="preserve">Першої світової війни і визвольних змагань початку XX століття. </w:t>
      </w:r>
      <w:r>
        <w:rPr>
          <w:rFonts w:ascii="Times New Roman" w:hAnsi="Times New Roman" w:cs="Times New Roman"/>
          <w:sz w:val="28"/>
          <w:szCs w:val="28"/>
          <w:lang w:val="uk-UA"/>
        </w:rPr>
        <w:t>Тут розповідають про перемогу і мужність військових</w:t>
      </w:r>
      <w:r w:rsidRPr="00AD2CE7">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захищали свою рідну землю.</w:t>
      </w:r>
    </w:p>
    <w:p w:rsidR="004B74AF" w:rsidRPr="00AD2CE7" w:rsidRDefault="004B74AF" w:rsidP="004B74AF">
      <w:pPr>
        <w:spacing w:after="0" w:line="360" w:lineRule="auto"/>
        <w:ind w:firstLine="709"/>
        <w:jc w:val="both"/>
        <w:rPr>
          <w:rFonts w:ascii="Times New Roman" w:hAnsi="Times New Roman" w:cs="Times New Roman"/>
          <w:sz w:val="28"/>
          <w:szCs w:val="28"/>
          <w:lang w:val="uk-UA"/>
        </w:rPr>
      </w:pPr>
      <w:r w:rsidRPr="00AD2CE7">
        <w:rPr>
          <w:rFonts w:ascii="Times New Roman" w:hAnsi="Times New Roman" w:cs="Times New Roman"/>
          <w:sz w:val="28"/>
          <w:szCs w:val="28"/>
          <w:lang w:val="uk-UA"/>
        </w:rPr>
        <w:t xml:space="preserve">У музеї представлені також рідкісні предмети періоду військового будівництва першої половини XX століття, радянсько-німецької війни, боїв партизанських дивізій і підрозділів УПА в 1941-1944 роках, повоєнного будівництва і бойової діяльності радянських військ на Україні. Відвідувачі отримують </w:t>
      </w:r>
      <w:r>
        <w:rPr>
          <w:rFonts w:ascii="Times New Roman" w:hAnsi="Times New Roman" w:cs="Times New Roman"/>
          <w:sz w:val="28"/>
          <w:szCs w:val="28"/>
          <w:lang w:val="uk-UA"/>
        </w:rPr>
        <w:t>можливість дізнатися про зразки зброї, різноманітні військові спорядження, холодну і вогнепальну зброю, колекції нагород, військові</w:t>
      </w:r>
      <w:r w:rsidRPr="00AD2CE7">
        <w:rPr>
          <w:rFonts w:ascii="Times New Roman" w:hAnsi="Times New Roman" w:cs="Times New Roman"/>
          <w:sz w:val="28"/>
          <w:szCs w:val="28"/>
          <w:lang w:val="uk-UA"/>
        </w:rPr>
        <w:t xml:space="preserve"> </w:t>
      </w:r>
      <w:r w:rsidRPr="00AD2CE7">
        <w:rPr>
          <w:rFonts w:ascii="Times New Roman" w:hAnsi="Times New Roman" w:cs="Times New Roman"/>
          <w:sz w:val="28"/>
          <w:szCs w:val="28"/>
          <w:lang w:val="uk-UA"/>
        </w:rPr>
        <w:lastRenderedPageBreak/>
        <w:t>нагород</w:t>
      </w:r>
      <w:r>
        <w:rPr>
          <w:rFonts w:ascii="Times New Roman" w:hAnsi="Times New Roman" w:cs="Times New Roman"/>
          <w:sz w:val="28"/>
          <w:szCs w:val="28"/>
          <w:lang w:val="uk-UA"/>
        </w:rPr>
        <w:t>и, прапори і уніформи</w:t>
      </w:r>
      <w:r w:rsidRPr="00AD2CE7">
        <w:rPr>
          <w:rFonts w:ascii="Times New Roman" w:hAnsi="Times New Roman" w:cs="Times New Roman"/>
          <w:sz w:val="28"/>
          <w:szCs w:val="28"/>
          <w:lang w:val="uk-UA"/>
        </w:rPr>
        <w:t>. Також в 2010 році відкрилася виставка</w:t>
      </w:r>
      <w:r w:rsidRPr="00F338C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94740">
        <w:rPr>
          <w:rFonts w:ascii="Times New Roman" w:hAnsi="Times New Roman" w:cs="Times New Roman"/>
          <w:sz w:val="28"/>
          <w:szCs w:val="28"/>
          <w:lang w:val="uk-UA"/>
        </w:rPr>
        <w:t>Збройні Сили України на варті держави</w:t>
      </w:r>
      <w:r>
        <w:rPr>
          <w:rFonts w:ascii="Times New Roman" w:hAnsi="Times New Roman" w:cs="Times New Roman"/>
          <w:sz w:val="28"/>
          <w:szCs w:val="28"/>
          <w:lang w:val="uk-UA"/>
        </w:rPr>
        <w:t>»</w:t>
      </w:r>
      <w:r w:rsidRPr="00AD2CE7">
        <w:rPr>
          <w:rFonts w:ascii="Times New Roman" w:hAnsi="Times New Roman" w:cs="Times New Roman"/>
          <w:sz w:val="28"/>
          <w:szCs w:val="28"/>
          <w:lang w:val="uk-UA"/>
        </w:rPr>
        <w:t>, яка з моменту свого створення в 1991 році була присвячена сучасним збройним силам і їх розвитку.</w:t>
      </w:r>
    </w:p>
    <w:p w:rsidR="004B74AF" w:rsidRPr="00AD2CE7" w:rsidRDefault="004B74AF" w:rsidP="004B74AF">
      <w:pPr>
        <w:spacing w:after="0" w:line="360" w:lineRule="auto"/>
        <w:ind w:firstLine="709"/>
        <w:jc w:val="both"/>
        <w:rPr>
          <w:rFonts w:ascii="Times New Roman" w:hAnsi="Times New Roman" w:cs="Times New Roman"/>
          <w:sz w:val="28"/>
          <w:szCs w:val="28"/>
          <w:lang w:val="uk-UA"/>
        </w:rPr>
      </w:pPr>
      <w:r w:rsidRPr="00AD2CE7">
        <w:rPr>
          <w:rFonts w:ascii="Times New Roman" w:hAnsi="Times New Roman" w:cs="Times New Roman"/>
          <w:sz w:val="28"/>
          <w:szCs w:val="28"/>
          <w:lang w:val="uk-UA"/>
        </w:rPr>
        <w:t>Крім того, існує</w:t>
      </w:r>
      <w:r w:rsidRPr="00F338C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33124">
        <w:rPr>
          <w:rFonts w:ascii="Times New Roman" w:hAnsi="Times New Roman" w:cs="Times New Roman"/>
          <w:sz w:val="28"/>
          <w:szCs w:val="28"/>
          <w:lang w:val="uk-UA"/>
        </w:rPr>
        <w:t>Волинський регіональний музей українського війська та військової техніки</w:t>
      </w:r>
      <w:r>
        <w:rPr>
          <w:rFonts w:ascii="Times New Roman" w:hAnsi="Times New Roman" w:cs="Times New Roman"/>
          <w:sz w:val="28"/>
          <w:szCs w:val="28"/>
          <w:lang w:val="uk-UA"/>
        </w:rPr>
        <w:t>»</w:t>
      </w:r>
      <w:r w:rsidRPr="00AD2CE7">
        <w:rPr>
          <w:rFonts w:ascii="Times New Roman" w:hAnsi="Times New Roman" w:cs="Times New Roman"/>
          <w:sz w:val="28"/>
          <w:szCs w:val="28"/>
          <w:lang w:val="uk-UA"/>
        </w:rPr>
        <w:t xml:space="preserve">, єдиний військовий музей Західної області України, який є філією </w:t>
      </w:r>
      <w:r>
        <w:rPr>
          <w:rFonts w:ascii="Times New Roman" w:hAnsi="Times New Roman" w:cs="Times New Roman"/>
          <w:sz w:val="28"/>
          <w:szCs w:val="28"/>
          <w:lang w:val="uk-UA"/>
        </w:rPr>
        <w:t>«</w:t>
      </w:r>
      <w:r w:rsidRPr="00094740">
        <w:rPr>
          <w:rFonts w:ascii="Times New Roman" w:hAnsi="Times New Roman" w:cs="Times New Roman"/>
          <w:sz w:val="28"/>
          <w:szCs w:val="28"/>
          <w:lang w:val="uk-UA"/>
        </w:rPr>
        <w:t>Національного військово-історичного музею України</w:t>
      </w:r>
      <w:r>
        <w:rPr>
          <w:rFonts w:ascii="Times New Roman" w:hAnsi="Times New Roman" w:cs="Times New Roman"/>
          <w:sz w:val="28"/>
          <w:szCs w:val="28"/>
          <w:lang w:val="uk-UA"/>
        </w:rPr>
        <w:t>».</w:t>
      </w:r>
    </w:p>
    <w:p w:rsidR="004B74AF" w:rsidRPr="00AD2CE7" w:rsidRDefault="004B74AF" w:rsidP="004B74AF">
      <w:pPr>
        <w:spacing w:after="0" w:line="360" w:lineRule="auto"/>
        <w:ind w:firstLine="709"/>
        <w:jc w:val="both"/>
        <w:rPr>
          <w:rFonts w:ascii="Times New Roman" w:hAnsi="Times New Roman" w:cs="Times New Roman"/>
          <w:sz w:val="28"/>
          <w:szCs w:val="28"/>
          <w:lang w:val="uk-UA"/>
        </w:rPr>
      </w:pPr>
      <w:r w:rsidRPr="00AD2CE7">
        <w:rPr>
          <w:rFonts w:ascii="Times New Roman" w:hAnsi="Times New Roman" w:cs="Times New Roman"/>
          <w:sz w:val="28"/>
          <w:szCs w:val="28"/>
          <w:lang w:val="uk-UA"/>
        </w:rPr>
        <w:t>Музей був створений в Луцьку наказом Міністра оборони України від 18 березня 1999 года-83. Згідно</w:t>
      </w:r>
      <w:r>
        <w:rPr>
          <w:rFonts w:ascii="Times New Roman" w:hAnsi="Times New Roman" w:cs="Times New Roman"/>
          <w:sz w:val="28"/>
          <w:szCs w:val="28"/>
          <w:lang w:val="uk-UA"/>
        </w:rPr>
        <w:t xml:space="preserve"> наказу</w:t>
      </w:r>
      <w:r w:rsidRPr="00AD2CE7">
        <w:rPr>
          <w:rFonts w:ascii="Times New Roman" w:hAnsi="Times New Roman" w:cs="Times New Roman"/>
          <w:sz w:val="28"/>
          <w:szCs w:val="28"/>
          <w:lang w:val="uk-UA"/>
        </w:rPr>
        <w:t>, Міністерство оборони України виділило військове містечко в центрі Луцька площею близько 1 гектара і два побудованих в 1925 році будівлі загальною площею понад 900 квадратних метрів.</w:t>
      </w:r>
    </w:p>
    <w:p w:rsidR="004B74AF" w:rsidRPr="00AD2CE7" w:rsidRDefault="004B74AF" w:rsidP="004B74AF">
      <w:pPr>
        <w:spacing w:after="0" w:line="360" w:lineRule="auto"/>
        <w:ind w:firstLine="709"/>
        <w:jc w:val="both"/>
        <w:rPr>
          <w:rFonts w:ascii="Times New Roman" w:hAnsi="Times New Roman" w:cs="Times New Roman"/>
          <w:sz w:val="28"/>
          <w:szCs w:val="28"/>
          <w:lang w:val="uk-UA"/>
        </w:rPr>
      </w:pPr>
      <w:r w:rsidRPr="00AD2CE7">
        <w:rPr>
          <w:rFonts w:ascii="Times New Roman" w:hAnsi="Times New Roman" w:cs="Times New Roman"/>
          <w:sz w:val="28"/>
          <w:szCs w:val="28"/>
          <w:lang w:val="uk-UA"/>
        </w:rPr>
        <w:t xml:space="preserve">Виходячи з початкових потреб </w:t>
      </w:r>
      <w:r>
        <w:rPr>
          <w:rFonts w:ascii="Times New Roman" w:hAnsi="Times New Roman" w:cs="Times New Roman"/>
          <w:sz w:val="28"/>
          <w:szCs w:val="28"/>
          <w:lang w:val="uk-UA"/>
        </w:rPr>
        <w:t xml:space="preserve">того </w:t>
      </w:r>
      <w:r w:rsidRPr="00AD2CE7">
        <w:rPr>
          <w:rFonts w:ascii="Times New Roman" w:hAnsi="Times New Roman" w:cs="Times New Roman"/>
          <w:sz w:val="28"/>
          <w:szCs w:val="28"/>
          <w:lang w:val="uk-UA"/>
        </w:rPr>
        <w:t>часу, експозиція музею повинна проходити в два етапи: перший - виставка сучасної військової техніки і зброї у відкритому полі, другий - історико-хронологічна тематична виставка.</w:t>
      </w:r>
    </w:p>
    <w:p w:rsidR="004B74AF" w:rsidRPr="00AD2CE7" w:rsidRDefault="004B74AF" w:rsidP="004B74AF">
      <w:pPr>
        <w:spacing w:after="0" w:line="360" w:lineRule="auto"/>
        <w:ind w:firstLine="709"/>
        <w:jc w:val="both"/>
        <w:rPr>
          <w:rFonts w:ascii="Times New Roman" w:hAnsi="Times New Roman" w:cs="Times New Roman"/>
          <w:sz w:val="28"/>
          <w:szCs w:val="28"/>
          <w:lang w:val="uk-UA"/>
        </w:rPr>
      </w:pPr>
      <w:r w:rsidRPr="00AD2CE7">
        <w:rPr>
          <w:rFonts w:ascii="Times New Roman" w:hAnsi="Times New Roman" w:cs="Times New Roman"/>
          <w:sz w:val="28"/>
          <w:szCs w:val="28"/>
          <w:lang w:val="uk-UA"/>
        </w:rPr>
        <w:t>Музей був відкритий у вересні 1999 року. У червні 2000 року було завершено перший етап виставки і відкрито виставку військової техніки та зброї.</w:t>
      </w:r>
    </w:p>
    <w:p w:rsidR="004B74AF" w:rsidRPr="00BA2A43" w:rsidRDefault="004B74AF" w:rsidP="004B74AF">
      <w:pPr>
        <w:spacing w:after="0" w:line="360" w:lineRule="auto"/>
        <w:ind w:firstLine="709"/>
        <w:jc w:val="both"/>
        <w:rPr>
          <w:rFonts w:ascii="Times New Roman" w:hAnsi="Times New Roman" w:cs="Times New Roman"/>
          <w:sz w:val="28"/>
          <w:szCs w:val="28"/>
          <w:lang w:val="uk-UA"/>
        </w:rPr>
      </w:pPr>
      <w:r w:rsidRPr="00AD2CE7">
        <w:rPr>
          <w:rFonts w:ascii="Times New Roman" w:hAnsi="Times New Roman" w:cs="Times New Roman"/>
          <w:sz w:val="28"/>
          <w:szCs w:val="28"/>
          <w:lang w:val="uk-UA"/>
        </w:rPr>
        <w:t>В даний час на виставці представлені зразки військової техніки та озброєння, а саме авіаційні комплекси, бронетехніка, зенітні ракетні комплекси, артилерійське озброєння, тилова техніка Збройних Сил України та засоби зв'язку. Виставлене на виставці військове спорядження і зброя збирали і доставляли в музей різні військові частини, дислоковані в Одесі, Харкові, Львові, Житом</w:t>
      </w:r>
      <w:r>
        <w:rPr>
          <w:rFonts w:ascii="Times New Roman" w:hAnsi="Times New Roman" w:cs="Times New Roman"/>
          <w:sz w:val="28"/>
          <w:szCs w:val="28"/>
          <w:lang w:val="uk-UA"/>
        </w:rPr>
        <w:t>ирі, Хмельницькому, Р</w:t>
      </w:r>
      <w:r w:rsidR="00BD3CE5">
        <w:rPr>
          <w:rFonts w:ascii="Times New Roman" w:hAnsi="Times New Roman" w:cs="Times New Roman"/>
          <w:sz w:val="28"/>
          <w:szCs w:val="28"/>
          <w:lang w:val="uk-UA"/>
        </w:rPr>
        <w:t>і</w:t>
      </w:r>
      <w:r w:rsidRPr="00AD2CE7">
        <w:rPr>
          <w:rFonts w:ascii="Times New Roman" w:hAnsi="Times New Roman" w:cs="Times New Roman"/>
          <w:sz w:val="28"/>
          <w:szCs w:val="28"/>
          <w:lang w:val="uk-UA"/>
        </w:rPr>
        <w:t>вно</w:t>
      </w:r>
      <w:r w:rsidR="00BD3CE5">
        <w:rPr>
          <w:rFonts w:ascii="Times New Roman" w:hAnsi="Times New Roman" w:cs="Times New Roman"/>
          <w:sz w:val="28"/>
          <w:szCs w:val="28"/>
          <w:lang w:val="uk-UA"/>
        </w:rPr>
        <w:t>му</w:t>
      </w:r>
      <w:r w:rsidRPr="00AD2CE7">
        <w:rPr>
          <w:rFonts w:ascii="Times New Roman" w:hAnsi="Times New Roman" w:cs="Times New Roman"/>
          <w:sz w:val="28"/>
          <w:szCs w:val="28"/>
          <w:lang w:val="uk-UA"/>
        </w:rPr>
        <w:t>, Полтаві, Чернігові, Тернополі, Вінниці, Луцьку та інших.</w:t>
      </w:r>
    </w:p>
    <w:p w:rsidR="00E33124" w:rsidRDefault="00E33124" w:rsidP="00E33124">
      <w:pPr>
        <w:spacing w:after="0" w:line="360" w:lineRule="auto"/>
        <w:ind w:firstLine="709"/>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t>У 2004 році були відкриті постійно діючі виставки «Озброєння військ Протиповітряної оборони та Військово-Повітряних Сил» і «Апаратура і обладнання військ зв'язку». До 60-річчя визволення Волинської області створено постійно діючу виставку «Сторінки військової історії Волинського краю», де представлені експозиції стрілецької зброї та нагород.</w:t>
      </w:r>
    </w:p>
    <w:p w:rsidR="00E33124" w:rsidRPr="00E33124" w:rsidRDefault="00E33124" w:rsidP="00E33124">
      <w:pPr>
        <w:spacing w:after="0" w:line="360" w:lineRule="auto"/>
        <w:ind w:firstLine="709"/>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lastRenderedPageBreak/>
        <w:t xml:space="preserve">На сьогодні фонди музею налічують близько 1000 експонатів, репрезентуючи авіаційну і бронетанкову техніку, артилерійське і зенітно-ракетне озброєння, стрілецьку зброю, апаратуру і обладнання військ зв'язку, а також різноманітні матеріали військової історії, які мають музейне значення: бойові прапори, предмети форми одягу й армійського побуту, документи і фотографії, твори мистецтв, військові трофеї та інші матеріали. В музеї </w:t>
      </w:r>
      <w:r>
        <w:rPr>
          <w:rFonts w:ascii="Times New Roman" w:hAnsi="Times New Roman" w:cs="Times New Roman"/>
          <w:sz w:val="28"/>
          <w:szCs w:val="28"/>
          <w:lang w:val="uk-UA"/>
        </w:rPr>
        <w:t>проводяться тематичні виставки.</w:t>
      </w:r>
    </w:p>
    <w:p w:rsidR="00E33124" w:rsidRPr="00E33124" w:rsidRDefault="00E33124" w:rsidP="00220975">
      <w:pPr>
        <w:pStyle w:val="a3"/>
        <w:numPr>
          <w:ilvl w:val="0"/>
          <w:numId w:val="11"/>
        </w:numPr>
        <w:spacing w:after="0" w:line="360" w:lineRule="auto"/>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t>Бронетанкова техніка — 10 одиниць</w:t>
      </w:r>
    </w:p>
    <w:p w:rsidR="00E33124" w:rsidRPr="00E33124" w:rsidRDefault="00E33124" w:rsidP="00220975">
      <w:pPr>
        <w:pStyle w:val="a3"/>
        <w:numPr>
          <w:ilvl w:val="0"/>
          <w:numId w:val="11"/>
        </w:numPr>
        <w:spacing w:after="0" w:line="360" w:lineRule="auto"/>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t>Артилерійське озброєння — 13 одиниць</w:t>
      </w:r>
    </w:p>
    <w:p w:rsidR="00E33124" w:rsidRPr="00E33124" w:rsidRDefault="00E33124" w:rsidP="00220975">
      <w:pPr>
        <w:pStyle w:val="a3"/>
        <w:numPr>
          <w:ilvl w:val="0"/>
          <w:numId w:val="11"/>
        </w:numPr>
        <w:spacing w:after="0" w:line="360" w:lineRule="auto"/>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t>Зенітно-ракетне озброєння — 60 одиниць</w:t>
      </w:r>
    </w:p>
    <w:p w:rsidR="00E33124" w:rsidRPr="00E33124" w:rsidRDefault="00E33124" w:rsidP="00220975">
      <w:pPr>
        <w:pStyle w:val="a3"/>
        <w:numPr>
          <w:ilvl w:val="0"/>
          <w:numId w:val="11"/>
        </w:numPr>
        <w:spacing w:after="0" w:line="360" w:lineRule="auto"/>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t>Стрілецька зброя — 43 одиниць</w:t>
      </w:r>
    </w:p>
    <w:p w:rsidR="00E33124" w:rsidRPr="00E33124" w:rsidRDefault="00E33124" w:rsidP="00220975">
      <w:pPr>
        <w:pStyle w:val="a3"/>
        <w:numPr>
          <w:ilvl w:val="0"/>
          <w:numId w:val="11"/>
        </w:numPr>
        <w:spacing w:after="0" w:line="360" w:lineRule="auto"/>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t>Авіаційна техніка — 38 одиниць</w:t>
      </w:r>
    </w:p>
    <w:p w:rsidR="00E33124" w:rsidRPr="00E33124" w:rsidRDefault="00E33124" w:rsidP="00220975">
      <w:pPr>
        <w:pStyle w:val="a3"/>
        <w:numPr>
          <w:ilvl w:val="0"/>
          <w:numId w:val="11"/>
        </w:numPr>
        <w:spacing w:after="0" w:line="360" w:lineRule="auto"/>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t>Обладнання інженерніх військ — 4 одиниці</w:t>
      </w:r>
    </w:p>
    <w:p w:rsidR="00E33124" w:rsidRPr="00E33124" w:rsidRDefault="00E33124" w:rsidP="00220975">
      <w:pPr>
        <w:pStyle w:val="a3"/>
        <w:numPr>
          <w:ilvl w:val="0"/>
          <w:numId w:val="11"/>
        </w:numPr>
        <w:spacing w:after="0" w:line="360" w:lineRule="auto"/>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t>Апаратура та обладнання військ зв'язку — 40 одиниць</w:t>
      </w:r>
    </w:p>
    <w:p w:rsidR="00E33124" w:rsidRPr="00E33124" w:rsidRDefault="00E33124" w:rsidP="00220975">
      <w:pPr>
        <w:pStyle w:val="a3"/>
        <w:numPr>
          <w:ilvl w:val="0"/>
          <w:numId w:val="11"/>
        </w:numPr>
        <w:spacing w:after="0" w:line="360" w:lineRule="auto"/>
        <w:jc w:val="both"/>
        <w:rPr>
          <w:rFonts w:ascii="Times New Roman" w:hAnsi="Times New Roman" w:cs="Times New Roman"/>
          <w:sz w:val="28"/>
          <w:szCs w:val="28"/>
          <w:lang w:val="uk-UA"/>
        </w:rPr>
      </w:pPr>
      <w:r w:rsidRPr="00E33124">
        <w:rPr>
          <w:rFonts w:ascii="Times New Roman" w:hAnsi="Times New Roman" w:cs="Times New Roman"/>
          <w:sz w:val="28"/>
          <w:szCs w:val="28"/>
          <w:lang w:val="uk-UA"/>
        </w:rPr>
        <w:t>Техніка служб забезпечення — 4 одиниці</w:t>
      </w:r>
    </w:p>
    <w:p w:rsidR="00E33124" w:rsidRDefault="00E33124" w:rsidP="00E33124">
      <w:pPr>
        <w:spacing w:after="0" w:line="360" w:lineRule="auto"/>
        <w:ind w:firstLine="709"/>
        <w:jc w:val="both"/>
        <w:rPr>
          <w:rFonts w:ascii="Times New Roman" w:hAnsi="Times New Roman" w:cs="Times New Roman"/>
          <w:sz w:val="28"/>
          <w:szCs w:val="28"/>
          <w:lang w:val="uk-UA"/>
        </w:rPr>
      </w:pPr>
    </w:p>
    <w:p w:rsidR="002A0C4D" w:rsidRPr="002A0C4D" w:rsidRDefault="002A0C4D" w:rsidP="002A0C4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w:t>
      </w:r>
      <w:r w:rsidR="00E33124">
        <w:rPr>
          <w:rFonts w:ascii="Times New Roman" w:hAnsi="Times New Roman" w:cs="Times New Roman"/>
          <w:sz w:val="28"/>
          <w:szCs w:val="28"/>
          <w:lang w:val="uk-UA"/>
        </w:rPr>
        <w:t xml:space="preserve"> прикладом є</w:t>
      </w:r>
      <w:r>
        <w:rPr>
          <w:rFonts w:ascii="Times New Roman" w:hAnsi="Times New Roman" w:cs="Times New Roman"/>
          <w:sz w:val="28"/>
          <w:szCs w:val="28"/>
          <w:lang w:val="uk-UA"/>
        </w:rPr>
        <w:t xml:space="preserve"> Вінницький </w:t>
      </w:r>
      <w:r w:rsidRPr="002A0C4D">
        <w:rPr>
          <w:rFonts w:ascii="Times New Roman" w:hAnsi="Times New Roman" w:cs="Times New Roman"/>
          <w:sz w:val="28"/>
          <w:szCs w:val="28"/>
          <w:lang w:val="uk-UA"/>
        </w:rPr>
        <w:t>Музей Повітряних Сил Збройних Сил України — музей авіаційної техніки і засобів ППО просто неба у Вінниці. Розташований на території штабу командування Повітряних Сил Збройних Сил України. Станом на 2019 рік експозиція Музею Повітряних Сил Збройних Сил України нараховує 41 експонат військової техніки, а у фонді налічується більше 2800 предметів. Авіаційна експозиція включає 18 літальних апаратів — 4 вертольоти: Мі-2, Мі-8Т, Мі-24, Ка-27ПЧ і 14 літаків тактичної авіації. Експозиція засобів зенітних ракетних і радіотехнічних військ ППО, відкрита у 2005 році, яка нараховує 12 одиниць техніки, у тому числі 9 зенітно-р</w:t>
      </w:r>
      <w:r>
        <w:rPr>
          <w:rFonts w:ascii="Times New Roman" w:hAnsi="Times New Roman" w:cs="Times New Roman"/>
          <w:sz w:val="28"/>
          <w:szCs w:val="28"/>
          <w:lang w:val="uk-UA"/>
        </w:rPr>
        <w:t>акетних комплексів і 3 РЛС</w:t>
      </w:r>
      <w:r w:rsidR="0042055F" w:rsidRPr="0042055F">
        <w:rPr>
          <w:rFonts w:ascii="Times New Roman" w:hAnsi="Times New Roman" w:cs="Times New Roman"/>
          <w:sz w:val="28"/>
          <w:szCs w:val="28"/>
          <w:lang w:val="uk-UA"/>
        </w:rPr>
        <w:t>[33]</w:t>
      </w:r>
      <w:r>
        <w:rPr>
          <w:rFonts w:ascii="Times New Roman" w:hAnsi="Times New Roman" w:cs="Times New Roman"/>
          <w:sz w:val="28"/>
          <w:szCs w:val="28"/>
          <w:lang w:val="uk-UA"/>
        </w:rPr>
        <w:t>.</w:t>
      </w:r>
    </w:p>
    <w:p w:rsidR="002A0C4D" w:rsidRDefault="002A0C4D" w:rsidP="002A0C4D">
      <w:pPr>
        <w:spacing w:after="0" w:line="360" w:lineRule="auto"/>
        <w:ind w:firstLine="709"/>
        <w:jc w:val="both"/>
        <w:rPr>
          <w:rFonts w:ascii="Times New Roman" w:hAnsi="Times New Roman" w:cs="Times New Roman"/>
          <w:sz w:val="28"/>
          <w:szCs w:val="28"/>
          <w:lang w:val="uk-UA"/>
        </w:rPr>
      </w:pPr>
      <w:r w:rsidRPr="002A0C4D">
        <w:rPr>
          <w:rFonts w:ascii="Times New Roman" w:hAnsi="Times New Roman" w:cs="Times New Roman"/>
          <w:sz w:val="28"/>
          <w:szCs w:val="28"/>
          <w:lang w:val="uk-UA"/>
        </w:rPr>
        <w:lastRenderedPageBreak/>
        <w:t>Колективом музею створено декілька тематичних експозицій: «Вінничани — Герої Радянського Союзу», «43-я Ракетна армія та Ракетні війська стратегічного призначення», «Історія створення Військово-Повітряних Сил», «Історія військ протиповітряної оборони», «Авіаційна стрілецька зброя з початку реактивної ери». У тематичних залах представлено моделі авіаційної та радіотехнічної техніки, компл</w:t>
      </w:r>
      <w:r>
        <w:rPr>
          <w:rFonts w:ascii="Times New Roman" w:hAnsi="Times New Roman" w:cs="Times New Roman"/>
          <w:sz w:val="28"/>
          <w:szCs w:val="28"/>
          <w:lang w:val="uk-UA"/>
        </w:rPr>
        <w:t>екси зенітних ракетних військ</w:t>
      </w:r>
      <w:r w:rsidRPr="002A0C4D">
        <w:rPr>
          <w:rFonts w:ascii="Times New Roman" w:hAnsi="Times New Roman" w:cs="Times New Roman"/>
          <w:sz w:val="28"/>
          <w:szCs w:val="28"/>
          <w:lang w:val="uk-UA"/>
        </w:rPr>
        <w:t>.</w:t>
      </w:r>
    </w:p>
    <w:p w:rsidR="005879D4" w:rsidRPr="005879D4" w:rsidRDefault="005879D4" w:rsidP="005879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о</w:t>
      </w:r>
      <w:r w:rsidRPr="005879D4">
        <w:rPr>
          <w:rFonts w:ascii="Times New Roman" w:hAnsi="Times New Roman" w:cs="Times New Roman"/>
          <w:sz w:val="28"/>
          <w:szCs w:val="28"/>
          <w:lang w:val="uk-UA"/>
        </w:rPr>
        <w:t>дним з найпопулярніших в Україні мілітарі-маршрутів є лінія</w:t>
      </w:r>
    </w:p>
    <w:p w:rsidR="005879D4" w:rsidRDefault="005879D4" w:rsidP="00047E4B">
      <w:pPr>
        <w:spacing w:after="0" w:line="360" w:lineRule="auto"/>
        <w:jc w:val="both"/>
        <w:rPr>
          <w:rFonts w:ascii="Times New Roman" w:hAnsi="Times New Roman" w:cs="Times New Roman"/>
          <w:sz w:val="28"/>
          <w:szCs w:val="28"/>
          <w:lang w:val="uk-UA"/>
        </w:rPr>
      </w:pPr>
      <w:r w:rsidRPr="005879D4">
        <w:rPr>
          <w:rFonts w:ascii="Times New Roman" w:hAnsi="Times New Roman" w:cs="Times New Roman"/>
          <w:sz w:val="28"/>
          <w:szCs w:val="28"/>
          <w:lang w:val="uk-UA"/>
        </w:rPr>
        <w:t>Арпада в Закарпатті. Це військово-оборонна система німецької армії та її союзників (Угорщини) під час Другої Світової війни, укріплена потужними інженерними спорудами, створена вздовж старого державного кордону, який простягався через весь Карпатський хребет довжиною понад 300 км. з 30 вузлами ешелонованої оборони вглиб на 100-120 км. Оборонна система отримала назву на честь князя Арпада, який у 889 році 38 об'єднав угорські племена і заснував угорську державу. Будівництво цієї системи було розпочато в 1940-му і продовжувалось до 1943 р. Велика кількість інженерних споруд Хустського напрямку знаходиться на території Національного природного парку "Синеви</w:t>
      </w:r>
      <w:r>
        <w:rPr>
          <w:rFonts w:ascii="Times New Roman" w:hAnsi="Times New Roman" w:cs="Times New Roman"/>
          <w:sz w:val="28"/>
          <w:szCs w:val="28"/>
          <w:lang w:val="uk-UA"/>
        </w:rPr>
        <w:t xml:space="preserve">р" у Закарпатській області. Це </w:t>
      </w:r>
      <w:r w:rsidRPr="005879D4">
        <w:rPr>
          <w:rFonts w:ascii="Times New Roman" w:hAnsi="Times New Roman" w:cs="Times New Roman"/>
          <w:sz w:val="28"/>
          <w:szCs w:val="28"/>
          <w:lang w:val="uk-UA"/>
        </w:rPr>
        <w:t>численні протитанкові піраміди і загородження, мінні поля, залізобетонні і дерев'яно-земляні споруди (бункери), доти, дзоти, бліндажі, склади тощо. Між селами Синевир і Синевирська Поляна й зараз знаходиться понад сто залізобетонних бункерів, які ще добре збереглися, протитанкові піраміди, залишки окопів тощо.</w:t>
      </w:r>
    </w:p>
    <w:p w:rsidR="00420851" w:rsidRDefault="00420851" w:rsidP="00047E4B">
      <w:pPr>
        <w:spacing w:after="0" w:line="360" w:lineRule="auto"/>
        <w:jc w:val="both"/>
        <w:rPr>
          <w:rFonts w:ascii="Times New Roman" w:hAnsi="Times New Roman" w:cs="Times New Roman"/>
          <w:sz w:val="28"/>
          <w:szCs w:val="28"/>
          <w:lang w:val="uk-UA"/>
        </w:rPr>
      </w:pPr>
    </w:p>
    <w:p w:rsidR="006605DF" w:rsidRPr="006605DF" w:rsidRDefault="006605DF" w:rsidP="006605DF">
      <w:pPr>
        <w:spacing w:after="0" w:line="360" w:lineRule="auto"/>
        <w:ind w:firstLine="709"/>
        <w:jc w:val="both"/>
        <w:rPr>
          <w:rFonts w:ascii="Times New Roman" w:hAnsi="Times New Roman" w:cs="Times New Roman"/>
          <w:b/>
          <w:sz w:val="28"/>
          <w:szCs w:val="28"/>
          <w:lang w:val="uk-UA"/>
        </w:rPr>
      </w:pPr>
      <w:r w:rsidRPr="006605DF">
        <w:rPr>
          <w:rFonts w:ascii="Times New Roman" w:hAnsi="Times New Roman" w:cs="Times New Roman"/>
          <w:b/>
          <w:sz w:val="28"/>
          <w:szCs w:val="28"/>
          <w:lang w:val="uk-UA"/>
        </w:rPr>
        <w:t>2.2.2 Українські фортифікації, як багатий туристичний ресурс військового туризму</w:t>
      </w:r>
    </w:p>
    <w:p w:rsidR="00E91FED" w:rsidRPr="00376585" w:rsidRDefault="00E91FED" w:rsidP="00E91FED">
      <w:pPr>
        <w:spacing w:after="0" w:line="360" w:lineRule="auto"/>
        <w:ind w:firstLine="709"/>
        <w:jc w:val="both"/>
        <w:rPr>
          <w:rFonts w:ascii="Times New Roman" w:hAnsi="Times New Roman" w:cs="Times New Roman"/>
          <w:sz w:val="28"/>
          <w:szCs w:val="28"/>
          <w:lang w:val="ru-RU"/>
        </w:rPr>
      </w:pPr>
      <w:r w:rsidRPr="00376585">
        <w:rPr>
          <w:rFonts w:ascii="Times New Roman" w:hAnsi="Times New Roman" w:cs="Times New Roman"/>
          <w:sz w:val="28"/>
          <w:szCs w:val="28"/>
          <w:lang w:val="ru-RU"/>
        </w:rPr>
        <w:t>Про значні можливості України щодо розвитку воєнного туризму можна сказати, навіть побіжно оцінивши наявні ресурси. Взяти до уваги хоча б фортифікаційні об’єкти.</w:t>
      </w:r>
      <w:r>
        <w:rPr>
          <w:rFonts w:ascii="Times New Roman" w:hAnsi="Times New Roman" w:cs="Times New Roman"/>
          <w:sz w:val="28"/>
          <w:szCs w:val="28"/>
          <w:lang w:val="ru-RU"/>
        </w:rPr>
        <w:t xml:space="preserve"> </w:t>
      </w:r>
      <w:r w:rsidRPr="0087583D">
        <w:rPr>
          <w:rFonts w:ascii="Times New Roman" w:hAnsi="Times New Roman" w:cs="Times New Roman"/>
          <w:sz w:val="28"/>
          <w:szCs w:val="28"/>
          <w:lang w:val="ru-RU"/>
        </w:rPr>
        <w:t xml:space="preserve">Україна, дуже тісно пов’язана з європейською історією, містикою, королівськими та древніми знатними дворами, оскільки, як і у </w:t>
      </w:r>
      <w:r w:rsidRPr="0087583D">
        <w:rPr>
          <w:rFonts w:ascii="Times New Roman" w:hAnsi="Times New Roman" w:cs="Times New Roman"/>
          <w:sz w:val="28"/>
          <w:szCs w:val="28"/>
          <w:lang w:val="ru-RU"/>
        </w:rPr>
        <w:lastRenderedPageBreak/>
        <w:t xml:space="preserve">європейських країнах (Франції, Італії, Англії, нинішніх Угорщині, Румунії, Чехії, Німеччині), на українських теренах замки та фортеці масово зводяться у </w:t>
      </w:r>
      <w:r w:rsidRPr="00D6591C">
        <w:rPr>
          <w:rFonts w:ascii="Times New Roman" w:hAnsi="Times New Roman" w:cs="Times New Roman"/>
          <w:sz w:val="28"/>
          <w:szCs w:val="28"/>
        </w:rPr>
        <w:t>XIV</w:t>
      </w:r>
      <w:r w:rsidRPr="0087583D">
        <w:rPr>
          <w:rFonts w:ascii="Times New Roman" w:hAnsi="Times New Roman" w:cs="Times New Roman"/>
          <w:sz w:val="28"/>
          <w:szCs w:val="28"/>
          <w:lang w:val="ru-RU"/>
        </w:rPr>
        <w:t>-</w:t>
      </w:r>
      <w:r w:rsidRPr="00D6591C">
        <w:rPr>
          <w:rFonts w:ascii="Times New Roman" w:hAnsi="Times New Roman" w:cs="Times New Roman"/>
          <w:sz w:val="28"/>
          <w:szCs w:val="28"/>
        </w:rPr>
        <w:t>XVII</w:t>
      </w:r>
      <w:r w:rsidRPr="0087583D">
        <w:rPr>
          <w:rFonts w:ascii="Times New Roman" w:hAnsi="Times New Roman" w:cs="Times New Roman"/>
          <w:sz w:val="28"/>
          <w:szCs w:val="28"/>
          <w:lang w:val="ru-RU"/>
        </w:rPr>
        <w:t xml:space="preserve"> ст., активно трансформуючись з палаців з елементами італійського «бароко» у палаци у стилі вишуканого «класицизму» аж до кінця </w:t>
      </w:r>
      <w:r w:rsidRPr="00D6591C">
        <w:rPr>
          <w:rFonts w:ascii="Times New Roman" w:hAnsi="Times New Roman" w:cs="Times New Roman"/>
          <w:sz w:val="28"/>
          <w:szCs w:val="28"/>
        </w:rPr>
        <w:t>XVIII</w:t>
      </w:r>
      <w:r w:rsidRPr="0087583D">
        <w:rPr>
          <w:rFonts w:ascii="Times New Roman" w:hAnsi="Times New Roman" w:cs="Times New Roman"/>
          <w:sz w:val="28"/>
          <w:szCs w:val="28"/>
          <w:lang w:val="ru-RU"/>
        </w:rPr>
        <w:t xml:space="preserve"> ст., набуваючи яск</w:t>
      </w:r>
      <w:r>
        <w:rPr>
          <w:rFonts w:ascii="Times New Roman" w:hAnsi="Times New Roman" w:cs="Times New Roman"/>
          <w:sz w:val="28"/>
          <w:szCs w:val="28"/>
          <w:lang w:val="ru-RU"/>
        </w:rPr>
        <w:t>равої української своєрідності</w:t>
      </w:r>
      <w:r w:rsidRPr="00376585">
        <w:rPr>
          <w:rFonts w:ascii="Times New Roman" w:hAnsi="Times New Roman" w:cs="Times New Roman"/>
          <w:sz w:val="28"/>
          <w:szCs w:val="28"/>
          <w:lang w:val="ru-RU"/>
        </w:rPr>
        <w:t xml:space="preserve">. </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За експертними підрахунками кількість самобутніх замків, палаців, фортець та родових маєтків шляхти, які уціліли до XIX ст., обчислюється сотнями. На жаль, націоналізація маєтків призвела до часткового або повного руйнування всіх замкових споруд, шляхом відкриття в них шкіл, будинків культури, лікарень, санаторіїв, адміністрацій тощо Проте в силу історичних причин найбільша кількість замків, фортець та оборонних монастирів, придатних як об'єкти пізнавального туризму, краще збереглися до нашого часу саме в Західній Україні (за підрахунками різних експертів приблизно 90% всіх замків і палаців держави) — на Львівщині, Івано Франківщині, Тернопільщині, Воли</w:t>
      </w:r>
      <w:r>
        <w:rPr>
          <w:rFonts w:ascii="Times New Roman" w:hAnsi="Times New Roman" w:cs="Times New Roman"/>
          <w:sz w:val="28"/>
          <w:szCs w:val="28"/>
          <w:lang w:val="uk-UA"/>
        </w:rPr>
        <w:t>ні, Закарпатті, Хмельниччині</w:t>
      </w:r>
      <w:r w:rsidRPr="0041438D">
        <w:rPr>
          <w:rFonts w:ascii="Times New Roman" w:hAnsi="Times New Roman" w:cs="Times New Roman"/>
          <w:sz w:val="28"/>
          <w:szCs w:val="28"/>
          <w:lang w:val="uk-UA"/>
        </w:rPr>
        <w:t>.</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З метою аналізу сучасного стану та перспективних напрямів використання фортифікаційних споруд та  та палаців у туризмі, а також для оптимізації територіальної організації туристичної діяльності та зростанню інвестиційної привабливості регіону, замкові споруди класифікують за значною кількістю ознак. Однак для туристичного використання найбільше значення мають класифікаційні підходи науковців, а саме:</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 xml:space="preserve">— за архітектурним стилем: споруджені в давньо </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руському, готичному, ренесансному, барочному та</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інших стилях</w:t>
      </w:r>
      <w:r w:rsidRPr="0041438D">
        <w:rPr>
          <w:rFonts w:ascii="Times New Roman" w:hAnsi="Times New Roman" w:cs="Times New Roman"/>
          <w:sz w:val="28"/>
          <w:szCs w:val="28"/>
          <w:lang w:val="uk-UA"/>
        </w:rPr>
        <w:t>;</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 xml:space="preserve">— за ступенем збереженості: незруйновані, що збе </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 xml:space="preserve">реглися майже повністю та мають задовільний техніч </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ний стан; зруйновані і відновлені, що дійшли до нас з</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деякими втратами, але технічний стан яких дозволяє їх</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lastRenderedPageBreak/>
        <w:t xml:space="preserve">використання для сучасних цілей; зруйновані і невіднов </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лені, збережені фрагментарно, але окремі споруди яких</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можна пристосувати до сучасних цілей; зруйновані, що</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збереглися у вигляді руїн, які не дають уявлення про</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план спор</w:t>
      </w:r>
      <w:r>
        <w:rPr>
          <w:rFonts w:ascii="Times New Roman" w:hAnsi="Times New Roman" w:cs="Times New Roman"/>
          <w:sz w:val="28"/>
          <w:szCs w:val="28"/>
          <w:lang w:val="uk-UA"/>
        </w:rPr>
        <w:t>уди і недоступні для огляду</w:t>
      </w:r>
      <w:r w:rsidRPr="0041438D">
        <w:rPr>
          <w:rFonts w:ascii="Times New Roman" w:hAnsi="Times New Roman" w:cs="Times New Roman"/>
          <w:sz w:val="28"/>
          <w:szCs w:val="28"/>
          <w:lang w:val="uk-UA"/>
        </w:rPr>
        <w:t>;</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 xml:space="preserve">— за цінністю: мають всесвітнє (внесені у спи </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 xml:space="preserve">сок культурного надбання людства ЮНЕСКО), євро </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 xml:space="preserve">пейське, загальнонаціональне (державне), регіо </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 xml:space="preserve">нальне (обласне) значення, яке визначається відпо </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sidRPr="0041438D">
        <w:rPr>
          <w:rFonts w:ascii="Times New Roman" w:hAnsi="Times New Roman" w:cs="Times New Roman"/>
          <w:sz w:val="28"/>
          <w:szCs w:val="28"/>
          <w:lang w:val="uk-UA"/>
        </w:rPr>
        <w:t>відними установами за допомогою певних критеріїв</w:t>
      </w:r>
    </w:p>
    <w:p w:rsidR="00E91FED" w:rsidRPr="0041438D" w:rsidRDefault="00E91FED" w:rsidP="00E91F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методик</w:t>
      </w:r>
      <w:r w:rsidRPr="0041438D">
        <w:rPr>
          <w:rFonts w:ascii="Times New Roman" w:hAnsi="Times New Roman" w:cs="Times New Roman"/>
          <w:sz w:val="28"/>
          <w:szCs w:val="28"/>
          <w:lang w:val="uk-UA"/>
        </w:rPr>
        <w:t>;</w:t>
      </w:r>
    </w:p>
    <w:p w:rsidR="00F4607B" w:rsidRPr="00B15E63" w:rsidRDefault="00E91FED" w:rsidP="00F4607B">
      <w:pPr>
        <w:spacing w:after="0" w:line="360" w:lineRule="auto"/>
        <w:ind w:firstLine="709"/>
        <w:jc w:val="both"/>
        <w:rPr>
          <w:rFonts w:ascii="Times New Roman" w:hAnsi="Times New Roman" w:cs="Times New Roman"/>
          <w:sz w:val="28"/>
          <w:szCs w:val="28"/>
          <w:lang w:val="uk-UA"/>
        </w:rPr>
      </w:pPr>
      <w:r w:rsidRPr="00376585">
        <w:rPr>
          <w:rFonts w:ascii="Times New Roman" w:hAnsi="Times New Roman" w:cs="Times New Roman"/>
          <w:sz w:val="28"/>
          <w:szCs w:val="28"/>
          <w:lang w:val="uk-UA"/>
        </w:rPr>
        <w:t xml:space="preserve">Так, на Львівщині, є чотири унікальні замки, що уже сьогодні є екскурсійними складовими багатьох туристичних пакетів і входять у маршрут масового туризму «Золота підкова Львівщини»: Олеський (резиденція польських магнатів у дусі італійського ренесансу, де народились майбутні королі Польщі Ян </w:t>
      </w:r>
      <w:r w:rsidRPr="00D6591C">
        <w:rPr>
          <w:rFonts w:ascii="Times New Roman" w:hAnsi="Times New Roman" w:cs="Times New Roman"/>
          <w:sz w:val="28"/>
          <w:szCs w:val="28"/>
        </w:rPr>
        <w:t>III</w:t>
      </w:r>
      <w:r w:rsidRPr="00376585">
        <w:rPr>
          <w:rFonts w:ascii="Times New Roman" w:hAnsi="Times New Roman" w:cs="Times New Roman"/>
          <w:sz w:val="28"/>
          <w:szCs w:val="28"/>
          <w:lang w:val="uk-UA"/>
        </w:rPr>
        <w:t xml:space="preserve"> Собеський та Михайло Корибут Вишневецький), Золочівський (так званий Китайський палац – літня королівська резиденція, в якій особливо любила зупинятись француженка Марія Казиміра д'Аркуін, яка згодом, ставши королевою, довго і «вміло» керувала Польщею, це один з містичних замків України, де досі «живе» привид його господині), Підгорецький, (європейська перлина, замок-палац, окрім того, перший Венеціанський палац на території середньої Європи, найстаріший готель в Україні, де був Гетьманський заїзд) та найменш зруйнований, Свіржський (найатракційніший кл</w:t>
      </w:r>
      <w:r w:rsidR="00094740">
        <w:rPr>
          <w:rFonts w:ascii="Times New Roman" w:hAnsi="Times New Roman" w:cs="Times New Roman"/>
          <w:sz w:val="28"/>
          <w:szCs w:val="28"/>
          <w:lang w:val="uk-UA"/>
        </w:rPr>
        <w:t>асично-лицарський мінізамок)</w:t>
      </w:r>
      <w:r w:rsidRPr="00376585">
        <w:rPr>
          <w:rFonts w:ascii="Times New Roman" w:hAnsi="Times New Roman" w:cs="Times New Roman"/>
          <w:sz w:val="28"/>
          <w:szCs w:val="28"/>
          <w:lang w:val="uk-UA"/>
        </w:rPr>
        <w:t xml:space="preserve">. </w:t>
      </w:r>
      <w:r w:rsidRPr="00E91FED">
        <w:rPr>
          <w:rFonts w:ascii="Times New Roman" w:hAnsi="Times New Roman" w:cs="Times New Roman"/>
          <w:sz w:val="28"/>
          <w:szCs w:val="28"/>
          <w:lang w:val="uk-UA"/>
        </w:rPr>
        <w:t xml:space="preserve">Замки Волині представлені Луцьким замком (або Замок Любарта, Верхній замок – один з найбільших і найдавніших на Україні, побудований в основному останнім великим князем Галицько-Волинської Русі Дмитром-Любартом у 1340-1385 роках, слугував резиденцією глави держави, сьогодні є одним з фаворитів за привабливістю серед туристів), Олицькій (який заслугами </w:t>
      </w:r>
      <w:r w:rsidRPr="00E91FED">
        <w:rPr>
          <w:rFonts w:ascii="Times New Roman" w:hAnsi="Times New Roman" w:cs="Times New Roman"/>
          <w:sz w:val="28"/>
          <w:szCs w:val="28"/>
          <w:lang w:val="uk-UA"/>
        </w:rPr>
        <w:lastRenderedPageBreak/>
        <w:t xml:space="preserve">шляхтичів Радзивіллів був ще величніший, нині приймає психіатричну лікарню), Локачинський (тубдиспансер) – вони потребують негайного капітального ремонту; Острозьким замком (містить майже досконалий краєзнавчий музей) та Новомалинський замок (один з найстаріших в Україні, проте на сьогодні залишились лише художньо атракційні руїни). Окреме місце у «замковому намисті» України посідають замки Закарпаття (12 замків) історія яких окреслена періодом Х-ХУІ ст., а зведення зумовлено необхідністю охорони знаменитого Соляного шляху – економічно значущого для Імперії, що вів до соляних копалень у районі нинішнього Солотвина). Саме для цього й було збудовано Вишківський замок та Хустський замок, знаменитий своєю містичною господинею бабусею графа Дракули, та тим, що нібито за це був знищений блискавкою, яка потрапила у порохову вежу). </w:t>
      </w:r>
      <w:r w:rsidRPr="00D6591C">
        <w:rPr>
          <w:rFonts w:ascii="Times New Roman" w:hAnsi="Times New Roman" w:cs="Times New Roman"/>
          <w:sz w:val="28"/>
          <w:szCs w:val="28"/>
          <w:lang w:val="ru-RU"/>
        </w:rPr>
        <w:t xml:space="preserve">Цікавим як у археологічному, та і у туристичному плані є Середнянський замок Тамплієрів, дослідження якого нещодавно виявили численні підземні приміщення. Туристичною візиткою Закарпаття є королівський Мукачівський замок «Паланок» (один із замкових див, збудованих на вершині базальтової гори, збережений і відреставрований). Щороку його відвідує понад 100 тис. туристів, яких приваблює середньовічна атмосфера замку, цікаві екскурсії, мистецькі виставки. У Закарпатті є кілька оригінальних лицарських замків – Квасівський та Бронецький замки (їх у так званий «період смут» збудували невідомі лицарі, які вели розбійницький спосіб життя і у стінах власного замку ховалися від переслідувань з боку держави та помсти з боку пограбованих. Тому знаходяться у важкодоступних місцях для масового туриста, потребують реставрації, проте будучи об'єктами інтересу з боку істориків та краєзнавців, приваблюють туристів-екстремалів, тому можуть бути включені до гірського туристичного маршруту). Прикладом для дослідження замкової архітектури є Невицький замок, який знаходиться у задовільному стані. Івано-Франківщина репрезентована кількома оборонними твердинями на чолі з величною Хотинською фортецею. Так, цікавими атракційними об'єктами є </w:t>
      </w:r>
      <w:r w:rsidRPr="00D6591C">
        <w:rPr>
          <w:rFonts w:ascii="Times New Roman" w:hAnsi="Times New Roman" w:cs="Times New Roman"/>
          <w:sz w:val="28"/>
          <w:szCs w:val="28"/>
          <w:lang w:val="ru-RU"/>
        </w:rPr>
        <w:lastRenderedPageBreak/>
        <w:t>Галицький замок (пам'ятка середньовічної оборонної архітектури, зі стін якого відкривається незабутня панорама дністровської долини, проте, замок потребує негайної реставрації), Пнівський замок (до побудови Станіславської фортеці це була найміцніша твердиня Підкарпаття, сьогодні майже розібраний на будівельне каміння місцевими лихварями, збереглися тільки атракційні двоярусні стіни товщиною 1,5-2,0 м., численні підвальні приміщення та підземні ходи, які повністю засипані). Нині Хотинська фортеця – один з наймонолітніших й найгарніших замків України, що за своєю міццю й архітектурними особливостями стоїть в одному ряду з кращими середньовічними замками-фортецями Туреччини, Угорщини, Іспанії, Франції, Англії і Шотландії.</w:t>
      </w:r>
      <w:r w:rsidR="00F4607B">
        <w:rPr>
          <w:rFonts w:ascii="Times New Roman" w:hAnsi="Times New Roman" w:cs="Times New Roman"/>
          <w:sz w:val="28"/>
          <w:szCs w:val="28"/>
          <w:lang w:val="ru-RU"/>
        </w:rPr>
        <w:t xml:space="preserve"> </w:t>
      </w:r>
      <w:r w:rsidR="00F4607B" w:rsidRPr="00B15E63">
        <w:rPr>
          <w:rFonts w:ascii="Times New Roman" w:hAnsi="Times New Roman" w:cs="Times New Roman"/>
          <w:sz w:val="28"/>
          <w:szCs w:val="28"/>
          <w:lang w:val="uk-UA"/>
        </w:rPr>
        <w:t>Одним з найпопулярніших турів на сьогоднішній день в межах Одеської області є поїздка в Білгород- Дністровський або, як його ще називають, Аккерман. Білгород-Дністровський - найдавніше місто в Україні і один з найдавніших міст Європи. Поряд зі всесвітньо відомими Римом, Афінами, Єрусалимом - місто Білгород-Дністровський входить в десятку найдавніших міст світу. Його історія налічує 2500 років. Тут можна доторкнутися до пам'ятника старовини і уявити масштаби оборонних споруд, які будували в середньовіччі. Самостійно піднятися на вежі, бастіони. Пройтися по стінах фортеці, зайти в оглядові вежі (найпопулярніші вежа Овідія) і помилуватися з них Дністровським лиманом. Також уважно вивчити принцип побудови і функціонування оборонних споруд середньовіччя, які будували на території сучасної України. Гід розповість про доленосні битвах жителів фортеці з воїнами Османської імперії, покаже і опише систему оборонних споруд. Також повідає про трьох російсько-турецьких кампаніях, кровопролитні бої яких запам'ятали її величні й могутні стіни. На території фортеці Ви зможете відвідати музеї різної тематики, в тому числі побачити предмети розкопок стародавнього міста Тіра (VI століття до н.е.), зброя захисників Аккермана XIII-XV століть</w:t>
      </w:r>
      <w:r w:rsidR="000B6E73" w:rsidRPr="000B6E73">
        <w:rPr>
          <w:rFonts w:ascii="Times New Roman" w:hAnsi="Times New Roman" w:cs="Times New Roman"/>
          <w:sz w:val="28"/>
          <w:szCs w:val="28"/>
          <w:lang w:val="uk-UA"/>
        </w:rPr>
        <w:t>[45]</w:t>
      </w:r>
      <w:r w:rsidR="00F4607B" w:rsidRPr="00B15E63">
        <w:rPr>
          <w:rFonts w:ascii="Times New Roman" w:hAnsi="Times New Roman" w:cs="Times New Roman"/>
          <w:sz w:val="28"/>
          <w:szCs w:val="28"/>
          <w:lang w:val="uk-UA"/>
        </w:rPr>
        <w:t>.</w:t>
      </w:r>
    </w:p>
    <w:p w:rsidR="00F4607B" w:rsidRPr="00B15E63" w:rsidRDefault="00F4607B" w:rsidP="00F4607B">
      <w:pPr>
        <w:spacing w:after="0" w:line="360" w:lineRule="auto"/>
        <w:ind w:firstLine="709"/>
        <w:jc w:val="both"/>
        <w:rPr>
          <w:rFonts w:ascii="Times New Roman" w:hAnsi="Times New Roman" w:cs="Times New Roman"/>
          <w:sz w:val="28"/>
          <w:szCs w:val="28"/>
          <w:lang w:val="uk-UA"/>
        </w:rPr>
      </w:pPr>
      <w:r w:rsidRPr="00B15E63">
        <w:rPr>
          <w:rFonts w:ascii="Times New Roman" w:hAnsi="Times New Roman" w:cs="Times New Roman"/>
          <w:sz w:val="28"/>
          <w:szCs w:val="28"/>
          <w:lang w:val="uk-UA"/>
        </w:rPr>
        <w:lastRenderedPageBreak/>
        <w:t>Якщо побувати в фортеці під час проведення "Лицарського турніру", можна своїми очима побачити реконструкцію лицарських боїв, як один на один, так і групових. Точне відтворення костюмів середньовічних воїнів, починаючи від шоломів, закінчуючи старовинної шкіряним взуттям (кольчуги та іншої амуніцією). Туристи можуть не тільки спостерігати за битвами на сокирах, рапірах, мечах, булавах, а й сфотографуватися з лицарями і потримати в руках їх важку стальну зброю.</w:t>
      </w:r>
    </w:p>
    <w:p w:rsidR="00F4607B" w:rsidRPr="00B15E63" w:rsidRDefault="00F4607B" w:rsidP="00F4607B">
      <w:pPr>
        <w:spacing w:after="0" w:line="360" w:lineRule="auto"/>
        <w:ind w:firstLine="709"/>
        <w:jc w:val="both"/>
        <w:rPr>
          <w:rFonts w:ascii="Times New Roman" w:hAnsi="Times New Roman" w:cs="Times New Roman"/>
          <w:sz w:val="28"/>
          <w:szCs w:val="28"/>
          <w:lang w:val="uk-UA"/>
        </w:rPr>
      </w:pPr>
      <w:r w:rsidRPr="00B15E63">
        <w:rPr>
          <w:rFonts w:ascii="Times New Roman" w:hAnsi="Times New Roman" w:cs="Times New Roman"/>
          <w:sz w:val="28"/>
          <w:szCs w:val="28"/>
          <w:lang w:val="uk-UA"/>
        </w:rPr>
        <w:t>Під час турніру на території фортеці організовані різні майстер-класи.</w:t>
      </w:r>
    </w:p>
    <w:p w:rsidR="00F4607B" w:rsidRDefault="00E91FED" w:rsidP="00E91FED">
      <w:pPr>
        <w:spacing w:after="0" w:line="360" w:lineRule="auto"/>
        <w:ind w:firstLine="709"/>
        <w:jc w:val="both"/>
        <w:rPr>
          <w:rFonts w:ascii="Times New Roman" w:hAnsi="Times New Roman" w:cs="Times New Roman"/>
          <w:sz w:val="28"/>
          <w:szCs w:val="28"/>
          <w:lang w:val="ru-RU"/>
        </w:rPr>
      </w:pPr>
      <w:r w:rsidRPr="00D6591C">
        <w:rPr>
          <w:rFonts w:ascii="Times New Roman" w:hAnsi="Times New Roman" w:cs="Times New Roman"/>
          <w:sz w:val="28"/>
          <w:szCs w:val="28"/>
          <w:lang w:val="ru-RU"/>
        </w:rPr>
        <w:t>Замки Західного Поділля історично презентують намистини багатовікового форпосту українських земель проти зовнішніх експансій. Найпривабливішими з туристичної точки зору є палац Вишневецьких (з ландшафтним парком в англійському стилі), Теребовлянський замок (колись осередок літописного Теребовлянського князівства, сьогодні – окремі фрагменти фортечних мурів та засипані численні підземні ходи), Микулинецький замок (сьогодні лише руїни), Бережанський замок (прославився на всю Європу своєю неприступністю впродовж двох століть, проте пошкоджений і невідновлений під час Першої світової війни. Хмельниччина також відзначається багатством пам'яток оборонного зодчества на чолі з «перлинами» замкового туризму – Камянець</w:t>
      </w:r>
      <w:r>
        <w:rPr>
          <w:rFonts w:ascii="Times New Roman" w:hAnsi="Times New Roman" w:cs="Times New Roman"/>
          <w:sz w:val="28"/>
          <w:szCs w:val="28"/>
          <w:lang w:val="ru-RU"/>
        </w:rPr>
        <w:t xml:space="preserve"> </w:t>
      </w:r>
      <w:r w:rsidRPr="00D6591C">
        <w:rPr>
          <w:rFonts w:ascii="Times New Roman" w:hAnsi="Times New Roman" w:cs="Times New Roman"/>
          <w:sz w:val="28"/>
          <w:szCs w:val="28"/>
          <w:lang w:val="ru-RU"/>
        </w:rPr>
        <w:t xml:space="preserve">Подільською фортецею (найбільш неприступна середньовічна оборонна споруда у Європі, сьогодні – місто-заповідник, яке щороку відвідують понад 300 тис. туристів) та Меджибізьким замком (замок-фортеця, яка навіть у напівзруйнованому стані нині вражає могутніми неприступними кам'яними стінами, потребує негайної реставрації, що перетворить Меджибож у справжню туристичну «мекку» не лише для заможних хасидських паломників, а й для масового європейського та українського туриста у рамках історико-пізнавальних відпочинкових турів). Таким чином, результати проведеного аналізу фортифікаційної замкової спадщини України, дає змогу впевнено зробити висновок про забезпеченість туризму замковим потенціалом, який відкриває </w:t>
      </w:r>
      <w:r w:rsidRPr="00D6591C">
        <w:rPr>
          <w:rFonts w:ascii="Times New Roman" w:hAnsi="Times New Roman" w:cs="Times New Roman"/>
          <w:sz w:val="28"/>
          <w:szCs w:val="28"/>
          <w:lang w:val="ru-RU"/>
        </w:rPr>
        <w:lastRenderedPageBreak/>
        <w:t>багато нових можливостей для організації і успішної реалізації різних видів туризму історико-культурного, пізнавального, відпочинкового, релігійного, етнічного, виставково- експозиційного, тематичного тощо. Однак, треба зазначити, що вище згадані види туризму мають, з іншого боку, занедбаність, зруйнованість замкових споруд та байдужість суспільства до нагально</w:t>
      </w:r>
      <w:r w:rsidR="00FC5DC1">
        <w:rPr>
          <w:rFonts w:ascii="Times New Roman" w:hAnsi="Times New Roman" w:cs="Times New Roman"/>
          <w:sz w:val="28"/>
          <w:szCs w:val="28"/>
          <w:lang w:val="ru-RU"/>
        </w:rPr>
        <w:t xml:space="preserve">ї потреби відродження замків, у </w:t>
      </w:r>
      <w:r w:rsidRPr="00D6591C">
        <w:rPr>
          <w:rFonts w:ascii="Times New Roman" w:hAnsi="Times New Roman" w:cs="Times New Roman"/>
          <w:sz w:val="28"/>
          <w:szCs w:val="28"/>
          <w:lang w:val="ru-RU"/>
        </w:rPr>
        <w:t xml:space="preserve">першу чергу, як мовчазних свідків багатогранної української історії. Так, як уже зазначалося, нащадки родової аристократії в Україні, були знищені, і замки майже століття поволі знищувались, не маючи реальних господарів. Але уже майже два десятиліття, як Україна докорінно змінила свій політичний та економічний устрій, а ситуація з замковою спадщиною і далі не вирішена, незважаючи на декларування гострої необхідності її вирішення. 2008 рік оголосили роком замків і палаців Західної України – відповідну декларацію у Львові підписали представники шести західних областей. Проте, вже минуло дев`ять років, а конкретних результатів і реальних проектів по відновленню замків майже не реалізовано. За винятком, незначних інвестицій меценатів та ніким належно не оціненої роботи ентузіастів (істориків-науковців, археологів, музеєзнавців та інших людей, небайдужих до замкової культури). Натомість цілком поруч, у сусідній Польщі, питання збереження старовинних замків давно вирішене – більшість з них перебувають у приватній власності (водночас чітко регламентовані твердим законом, що передбачає безповоротне позбавлення права цієї власності у випадку нищення пам'ятника архітектури). Яскравим прикладом є атракційний у туристичному плані Красічинський замок у Перемишлі. Для України європейський досвід – це яскравий приклад вирішення проблеми одночасного збереження історико-культурної спадщини, з одного боку, та з іншого – формування позитивного туристичного іміджу, що сприятиме досягненню високого конкурентного статусу на міжнародному ринку туристичних послуг. В той же час, паралельно з вирішенням проблеми збереження замків – духовної скарбниці українського </w:t>
      </w:r>
      <w:r w:rsidRPr="00D6591C">
        <w:rPr>
          <w:rFonts w:ascii="Times New Roman" w:hAnsi="Times New Roman" w:cs="Times New Roman"/>
          <w:sz w:val="28"/>
          <w:szCs w:val="28"/>
          <w:lang w:val="ru-RU"/>
        </w:rPr>
        <w:lastRenderedPageBreak/>
        <w:t>народу, туристичне використання замків розв’яже чимало проблем економічного характеру, адже загальновідомо, що розвиток рецептивного туризму сприяє зміцненню національної економіки (зростання доходів населення, створення додаткових робочих місць, зростання добробуту туристичного регіону внаслідок прояву ефекту туристичної мультиплікації на суміжні галузі підприємництва).</w:t>
      </w:r>
    </w:p>
    <w:p w:rsidR="00F4607B" w:rsidRPr="00B15E63" w:rsidRDefault="00F4607B" w:rsidP="00F4607B">
      <w:pPr>
        <w:spacing w:after="0" w:line="360" w:lineRule="auto"/>
        <w:ind w:firstLine="709"/>
        <w:jc w:val="both"/>
        <w:rPr>
          <w:rFonts w:ascii="Times New Roman" w:hAnsi="Times New Roman" w:cs="Times New Roman"/>
          <w:sz w:val="28"/>
          <w:szCs w:val="28"/>
          <w:lang w:val="uk-UA"/>
        </w:rPr>
      </w:pPr>
      <w:r w:rsidRPr="00B15E63">
        <w:rPr>
          <w:rFonts w:ascii="Times New Roman" w:hAnsi="Times New Roman" w:cs="Times New Roman"/>
          <w:sz w:val="28"/>
          <w:szCs w:val="28"/>
          <w:lang w:val="uk-UA"/>
        </w:rPr>
        <w:t>Такі об'єкти, відвідувані туристами, сприяють їх духовному збагаченню, розширенню кругозору та є важливою складовою мети відродження культурно-історичних і військово-патріотичних традицій як у дітей так і у дорослих.</w:t>
      </w:r>
    </w:p>
    <w:p w:rsidR="002D75BF" w:rsidRDefault="00E91FED" w:rsidP="00E91FED">
      <w:pPr>
        <w:spacing w:after="0" w:line="360" w:lineRule="auto"/>
        <w:ind w:firstLine="709"/>
        <w:jc w:val="both"/>
        <w:rPr>
          <w:rFonts w:ascii="Times New Roman" w:hAnsi="Times New Roman" w:cs="Times New Roman"/>
          <w:sz w:val="28"/>
          <w:szCs w:val="28"/>
          <w:lang w:val="ru-RU"/>
        </w:rPr>
      </w:pPr>
      <w:r w:rsidRPr="002D75BF">
        <w:rPr>
          <w:rFonts w:ascii="Times New Roman" w:hAnsi="Times New Roman" w:cs="Times New Roman"/>
          <w:sz w:val="28"/>
          <w:szCs w:val="28"/>
          <w:lang w:val="uk-UA"/>
        </w:rPr>
        <w:t xml:space="preserve"> Замкові споруди України вже сьогодні можна використовувати як заклади відпочинку і туризму шляхом їх пристосування безпосередньо під готелі, через відкриття у них закладів харчування відвідувачів (стилізовані під старовину ресторани й таверни з середньовічною кухнею та історичними місцевими напоями), надання послуг обслуговування та супроводу урочистих подій у середньовічному стилі, шляхом відкриття музейних експозицій у приміщеннях, розміщення на територіях замків і фортець експозиції, яка відтворюватиме картини минувшини й оголошення цих фортифікацій скансенами – музеями під відкритим небом, проведення різнобічних історикотеатралізованих фестивалів, змагань і анімаційних шоу тощо. </w:t>
      </w:r>
      <w:r w:rsidRPr="00D6591C">
        <w:rPr>
          <w:rFonts w:ascii="Times New Roman" w:hAnsi="Times New Roman" w:cs="Times New Roman"/>
          <w:sz w:val="28"/>
          <w:szCs w:val="28"/>
          <w:lang w:val="ru-RU"/>
        </w:rPr>
        <w:t>Безпе</w:t>
      </w:r>
      <w:r w:rsidR="000B6E73">
        <w:rPr>
          <w:rFonts w:ascii="Times New Roman" w:hAnsi="Times New Roman" w:cs="Times New Roman"/>
          <w:sz w:val="28"/>
          <w:szCs w:val="28"/>
          <w:lang w:val="ru-RU"/>
        </w:rPr>
        <w:t xml:space="preserve">речно, дана проблема повинна, в </w:t>
      </w:r>
      <w:r w:rsidRPr="00D6591C">
        <w:rPr>
          <w:rFonts w:ascii="Times New Roman" w:hAnsi="Times New Roman" w:cs="Times New Roman"/>
          <w:sz w:val="28"/>
          <w:szCs w:val="28"/>
          <w:lang w:val="ru-RU"/>
        </w:rPr>
        <w:t xml:space="preserve">першу чергу, вирішатись на законодавчому рівні, узгоджуючи механізм продажу чи передачі в довгострокову оренду історико-культурних об’єктів підприємницькому сектору за умови збереження їх архітектурного стилю та самобутності. Необхідно також відрегулювати в правовому полі механізм співпраці інвестора та державної архітектурної служби, продумати і розробити комплекс заходів щодо інформаційно-рекламного просування замкового туризму. Чітке визначення правового статусу </w:t>
      </w:r>
      <w:r w:rsidR="00FC5DC1">
        <w:rPr>
          <w:rFonts w:ascii="Times New Roman" w:hAnsi="Times New Roman" w:cs="Times New Roman"/>
          <w:sz w:val="28"/>
          <w:szCs w:val="28"/>
          <w:lang w:val="ru-RU"/>
        </w:rPr>
        <w:t xml:space="preserve">військового </w:t>
      </w:r>
      <w:r w:rsidRPr="00D6591C">
        <w:rPr>
          <w:rFonts w:ascii="Times New Roman" w:hAnsi="Times New Roman" w:cs="Times New Roman"/>
          <w:sz w:val="28"/>
          <w:szCs w:val="28"/>
          <w:lang w:val="ru-RU"/>
        </w:rPr>
        <w:t xml:space="preserve">туризму в Україні миттєво приверне увагу приватного інвестиційного капіталу і прискорить відродження </w:t>
      </w:r>
      <w:r w:rsidR="00FC5DC1">
        <w:rPr>
          <w:rFonts w:ascii="Times New Roman" w:hAnsi="Times New Roman" w:cs="Times New Roman"/>
          <w:sz w:val="28"/>
          <w:szCs w:val="28"/>
          <w:lang w:val="ru-RU"/>
        </w:rPr>
        <w:t xml:space="preserve">військової </w:t>
      </w:r>
      <w:r w:rsidRPr="00D6591C">
        <w:rPr>
          <w:rFonts w:ascii="Times New Roman" w:hAnsi="Times New Roman" w:cs="Times New Roman"/>
          <w:sz w:val="28"/>
          <w:szCs w:val="28"/>
          <w:lang w:val="ru-RU"/>
        </w:rPr>
        <w:t xml:space="preserve">культури в Україні, що забезпечить формування стійкого внутрішнього і зовнішнього туристичного попиту. Висновки і пропозиції. Таким </w:t>
      </w:r>
      <w:r w:rsidRPr="00D6591C">
        <w:rPr>
          <w:rFonts w:ascii="Times New Roman" w:hAnsi="Times New Roman" w:cs="Times New Roman"/>
          <w:sz w:val="28"/>
          <w:szCs w:val="28"/>
          <w:lang w:val="ru-RU"/>
        </w:rPr>
        <w:lastRenderedPageBreak/>
        <w:t xml:space="preserve">чином, щоб розвинути туристичний бізнес, потрібно вирішити низку проблем. Головним чином, це інвестування туристичної галузі (сьогодні необхідно близько 70-80 відсотків іноземних інвестицій від загальної суми фінансування), формування підприємницьких структур, які б працювали в цій сфері (сьогодні в туристичній галузі задіяно лише 5-7 відсотків підприємств) та розвиток маркетингової діяльності. А також необхідно розробити розрахунки економічної окупності інвестиційних проектів, бо інакше подібні проекти інвестора не зацікавлять. Значні практичні складності виникають при економічній оцінці територій, управлінні цією сферою, прийнятті оптимальних проектних рішень, формуванні інвестиційної рекреаційної політики. Важливе значення розвитку </w:t>
      </w:r>
      <w:r w:rsidR="00094740">
        <w:rPr>
          <w:rFonts w:ascii="Times New Roman" w:hAnsi="Times New Roman" w:cs="Times New Roman"/>
          <w:sz w:val="28"/>
          <w:szCs w:val="28"/>
          <w:lang w:val="ru-RU"/>
        </w:rPr>
        <w:t xml:space="preserve">військового </w:t>
      </w:r>
      <w:r w:rsidRPr="00D6591C">
        <w:rPr>
          <w:rFonts w:ascii="Times New Roman" w:hAnsi="Times New Roman" w:cs="Times New Roman"/>
          <w:sz w:val="28"/>
          <w:szCs w:val="28"/>
          <w:lang w:val="ru-RU"/>
        </w:rPr>
        <w:t>туризму в Україні обумовлює об'єктивну необхідність подальшого дослідження теоретико-методичних питань розробки організаційно-економічних основ розвитку замкового комплексу.</w:t>
      </w:r>
    </w:p>
    <w:p w:rsidR="00866CCB" w:rsidRDefault="00E91FED" w:rsidP="00866CCB">
      <w:pPr>
        <w:spacing w:after="0" w:line="360" w:lineRule="auto"/>
        <w:ind w:firstLine="709"/>
        <w:jc w:val="both"/>
        <w:rPr>
          <w:rFonts w:ascii="Times New Roman" w:hAnsi="Times New Roman" w:cs="Times New Roman"/>
          <w:sz w:val="28"/>
          <w:szCs w:val="28"/>
          <w:lang w:val="ru-RU"/>
        </w:rPr>
      </w:pPr>
      <w:r w:rsidRPr="00D6591C">
        <w:rPr>
          <w:rFonts w:ascii="Times New Roman" w:hAnsi="Times New Roman" w:cs="Times New Roman"/>
          <w:sz w:val="28"/>
          <w:szCs w:val="28"/>
          <w:lang w:val="ru-RU"/>
        </w:rPr>
        <w:t xml:space="preserve"> Отже, створення дієвої системи місцевого, регіонального та державного управління сферою збереження історико-культурної спадщини (оборонних споруд у тому числі) та налагодження взаємодії центральних органів влади та органами місцевого управління в цій сфері забезпечить збереження зазначених пам’яток у належному стані, що, у </w:t>
      </w:r>
      <w:r w:rsidR="002D75BF">
        <w:rPr>
          <w:rFonts w:ascii="Times New Roman" w:hAnsi="Times New Roman" w:cs="Times New Roman"/>
          <w:sz w:val="28"/>
          <w:szCs w:val="28"/>
          <w:lang w:val="ru-RU"/>
        </w:rPr>
        <w:t>свою чергу, сприятиме розвитку в</w:t>
      </w:r>
      <w:r w:rsidR="002D75BF">
        <w:rPr>
          <w:rFonts w:ascii="Times New Roman" w:hAnsi="Times New Roman" w:cs="Times New Roman"/>
          <w:sz w:val="28"/>
          <w:szCs w:val="28"/>
          <w:lang w:val="uk-UA"/>
        </w:rPr>
        <w:t>ійськового</w:t>
      </w:r>
      <w:r w:rsidRPr="00D6591C">
        <w:rPr>
          <w:rFonts w:ascii="Times New Roman" w:hAnsi="Times New Roman" w:cs="Times New Roman"/>
          <w:sz w:val="28"/>
          <w:szCs w:val="28"/>
          <w:lang w:val="ru-RU"/>
        </w:rPr>
        <w:t xml:space="preserve"> туризму та підвищенню іміджу України у світовому співтоваристві.</w:t>
      </w:r>
    </w:p>
    <w:p w:rsidR="00047E4B" w:rsidRDefault="00047E4B" w:rsidP="00866CCB">
      <w:pPr>
        <w:spacing w:after="0" w:line="360" w:lineRule="auto"/>
        <w:ind w:firstLine="709"/>
        <w:jc w:val="both"/>
        <w:rPr>
          <w:rFonts w:ascii="Times New Roman" w:hAnsi="Times New Roman" w:cs="Times New Roman"/>
          <w:b/>
          <w:color w:val="222222"/>
          <w:sz w:val="28"/>
          <w:szCs w:val="28"/>
          <w:shd w:val="clear" w:color="auto" w:fill="FFFFFF"/>
          <w:lang w:val="ru-RU"/>
        </w:rPr>
      </w:pPr>
    </w:p>
    <w:p w:rsidR="002D75BF" w:rsidRPr="00866CCB" w:rsidRDefault="00DE09C3" w:rsidP="00866CCB">
      <w:pPr>
        <w:spacing w:after="0" w:line="360" w:lineRule="auto"/>
        <w:ind w:firstLine="709"/>
        <w:jc w:val="both"/>
        <w:rPr>
          <w:rFonts w:ascii="Times New Roman" w:hAnsi="Times New Roman" w:cs="Times New Roman"/>
          <w:sz w:val="28"/>
          <w:szCs w:val="28"/>
          <w:lang w:val="ru-RU"/>
        </w:rPr>
      </w:pPr>
      <w:r w:rsidRPr="00DE09C3">
        <w:rPr>
          <w:rFonts w:ascii="Times New Roman" w:hAnsi="Times New Roman" w:cs="Times New Roman"/>
          <w:b/>
          <w:color w:val="222222"/>
          <w:sz w:val="28"/>
          <w:szCs w:val="28"/>
          <w:shd w:val="clear" w:color="auto" w:fill="FFFFFF"/>
          <w:lang w:val="ru-RU"/>
        </w:rPr>
        <w:t>2.3. Проблеми становлення військового туризму в</w:t>
      </w:r>
      <w:r w:rsidRPr="00DE09C3">
        <w:rPr>
          <w:rFonts w:ascii="Times New Roman" w:hAnsi="Times New Roman" w:cs="Times New Roman"/>
          <w:b/>
          <w:color w:val="222222"/>
          <w:sz w:val="28"/>
          <w:szCs w:val="28"/>
          <w:shd w:val="clear" w:color="auto" w:fill="FFFFFF"/>
        </w:rPr>
        <w:t> </w:t>
      </w:r>
      <w:r w:rsidRPr="00DE09C3">
        <w:rPr>
          <w:rFonts w:ascii="Times New Roman" w:hAnsi="Times New Roman" w:cs="Times New Roman"/>
          <w:b/>
          <w:color w:val="222222"/>
          <w:sz w:val="28"/>
          <w:szCs w:val="28"/>
          <w:shd w:val="clear" w:color="auto" w:fill="FFFFFF"/>
          <w:lang w:val="uk-UA"/>
        </w:rPr>
        <w:t>Луганській області</w:t>
      </w:r>
    </w:p>
    <w:p w:rsidR="00E91FED" w:rsidRDefault="00E91FED" w:rsidP="00DE09C3">
      <w:pPr>
        <w:spacing w:after="0" w:line="360" w:lineRule="auto"/>
        <w:jc w:val="both"/>
        <w:rPr>
          <w:rFonts w:ascii="Times New Roman" w:hAnsi="Times New Roman" w:cs="Times New Roman"/>
          <w:sz w:val="28"/>
          <w:szCs w:val="28"/>
          <w:lang w:val="ru-RU"/>
        </w:rPr>
      </w:pPr>
    </w:p>
    <w:p w:rsidR="00D50EE9" w:rsidRPr="00D50EE9" w:rsidRDefault="00D50EE9" w:rsidP="00D50EE9">
      <w:pPr>
        <w:spacing w:after="0" w:line="360" w:lineRule="auto"/>
        <w:ind w:firstLine="709"/>
        <w:jc w:val="both"/>
        <w:rPr>
          <w:rFonts w:ascii="Times New Roman" w:hAnsi="Times New Roman" w:cs="Times New Roman"/>
          <w:sz w:val="28"/>
          <w:szCs w:val="28"/>
          <w:lang w:val="uk-UA"/>
        </w:rPr>
      </w:pPr>
      <w:r w:rsidRPr="00D50EE9">
        <w:rPr>
          <w:rFonts w:ascii="Times New Roman" w:hAnsi="Times New Roman" w:cs="Times New Roman"/>
          <w:sz w:val="28"/>
          <w:szCs w:val="28"/>
          <w:lang w:val="uk-UA"/>
        </w:rPr>
        <w:t>Луганська область є адміністративно-територіальною одиницею України, яка розташована на Сході країни. По території області протікає 122 річки, з них найбільшими є: Сіверський Донець, Айдар, Деркул, Красна.</w:t>
      </w:r>
    </w:p>
    <w:p w:rsidR="00D50EE9" w:rsidRPr="00D50EE9" w:rsidRDefault="00DA7D5A" w:rsidP="00D50E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адміністративно </w:t>
      </w:r>
      <w:r w:rsidR="00D50EE9" w:rsidRPr="00D50EE9">
        <w:rPr>
          <w:rFonts w:ascii="Times New Roman" w:hAnsi="Times New Roman" w:cs="Times New Roman"/>
          <w:sz w:val="28"/>
          <w:szCs w:val="28"/>
          <w:lang w:val="uk-UA"/>
        </w:rPr>
        <w:t>територіал</w:t>
      </w:r>
      <w:r>
        <w:rPr>
          <w:rFonts w:ascii="Times New Roman" w:hAnsi="Times New Roman" w:cs="Times New Roman"/>
          <w:sz w:val="28"/>
          <w:szCs w:val="28"/>
          <w:lang w:val="uk-UA"/>
        </w:rPr>
        <w:t>ьних одиниць області, </w:t>
      </w:r>
      <w:r w:rsidR="00D50EE9" w:rsidRPr="00D50EE9">
        <w:rPr>
          <w:rFonts w:ascii="Times New Roman" w:hAnsi="Times New Roman" w:cs="Times New Roman"/>
          <w:sz w:val="28"/>
          <w:szCs w:val="28"/>
          <w:lang w:val="uk-UA"/>
        </w:rPr>
        <w:t xml:space="preserve">підконтрольних українській владі, складає 15, з них: 12 районів та 3 міста обласного значення. Варто зазначити, що на сьогодні діють тимчасові обмеження щодо проведення </w:t>
      </w:r>
      <w:r w:rsidR="00D50EE9" w:rsidRPr="00D50EE9">
        <w:rPr>
          <w:rFonts w:ascii="Times New Roman" w:hAnsi="Times New Roman" w:cs="Times New Roman"/>
          <w:sz w:val="28"/>
          <w:szCs w:val="28"/>
          <w:lang w:val="uk-UA"/>
        </w:rPr>
        <w:lastRenderedPageBreak/>
        <w:t>туристичних подорожей, екскурсій і походів вздовж лінії зіткнення сторін між блокпостами першого та другого рубежів на території Станично-Луганського, Новоайдарського і Попаснянського районів Луганської області.</w:t>
      </w:r>
    </w:p>
    <w:p w:rsidR="00D50EE9" w:rsidRPr="00D50EE9" w:rsidRDefault="00D50EE9" w:rsidP="00D50EE9">
      <w:pPr>
        <w:spacing w:after="0" w:line="360" w:lineRule="auto"/>
        <w:ind w:firstLine="709"/>
        <w:jc w:val="both"/>
        <w:rPr>
          <w:rFonts w:ascii="Times New Roman" w:hAnsi="Times New Roman" w:cs="Times New Roman"/>
          <w:sz w:val="28"/>
          <w:szCs w:val="28"/>
          <w:lang w:val="uk-UA"/>
        </w:rPr>
      </w:pPr>
      <w:r w:rsidRPr="00D50EE9">
        <w:rPr>
          <w:rFonts w:ascii="Times New Roman" w:hAnsi="Times New Roman" w:cs="Times New Roman"/>
          <w:sz w:val="28"/>
          <w:szCs w:val="28"/>
          <w:lang w:val="uk-UA"/>
        </w:rPr>
        <w:t xml:space="preserve">До початку військових дій Луганщина мала значний економічний потенціал і входила до п'ятірки найбільших міцних промислово-економічних регіонів держави. Хоча територія області ніколи не була серед лідерів туристичного бізнесу, але в останні кілька довоєнних років туризм став відігравати помітну роль у її житті. Туристична сфера регіону розвивалась у таких напрямах: лікувально-оздоровчий туризм, спортивний, </w:t>
      </w:r>
      <w:r>
        <w:rPr>
          <w:rFonts w:ascii="Times New Roman" w:hAnsi="Times New Roman" w:cs="Times New Roman"/>
          <w:sz w:val="28"/>
          <w:szCs w:val="28"/>
          <w:lang w:val="uk-UA"/>
        </w:rPr>
        <w:t xml:space="preserve">військовий, </w:t>
      </w:r>
      <w:r w:rsidRPr="00D50EE9">
        <w:rPr>
          <w:rFonts w:ascii="Times New Roman" w:hAnsi="Times New Roman" w:cs="Times New Roman"/>
          <w:sz w:val="28"/>
          <w:szCs w:val="28"/>
          <w:lang w:val="uk-UA"/>
        </w:rPr>
        <w:t>релігійний, промисловий. Для розвитку цих напрямків було розроблено декілька регіональних програм.</w:t>
      </w:r>
    </w:p>
    <w:p w:rsidR="00D50EE9" w:rsidRPr="00D50EE9" w:rsidRDefault="00D50EE9" w:rsidP="00D50EE9">
      <w:pPr>
        <w:spacing w:after="0" w:line="360" w:lineRule="auto"/>
        <w:ind w:firstLine="709"/>
        <w:jc w:val="both"/>
        <w:rPr>
          <w:rFonts w:ascii="Times New Roman" w:hAnsi="Times New Roman" w:cs="Times New Roman"/>
          <w:sz w:val="28"/>
          <w:szCs w:val="28"/>
          <w:lang w:val="uk-UA"/>
        </w:rPr>
      </w:pPr>
      <w:r w:rsidRPr="00D50EE9">
        <w:rPr>
          <w:rFonts w:ascii="Times New Roman" w:hAnsi="Times New Roman" w:cs="Times New Roman"/>
          <w:sz w:val="28"/>
          <w:szCs w:val="28"/>
          <w:lang w:val="uk-UA"/>
        </w:rPr>
        <w:t>Окупація частини території області особливо негативно позначилася на функціонуванні туристичної галузі регіону, а саме: втрата туристично-рекреаційного потенціалу, неготовність інфраструктури до прийому та якісного обслуговування туристів, зменшення обсягів туристичних потоків.</w:t>
      </w:r>
    </w:p>
    <w:p w:rsidR="00D50EE9" w:rsidRPr="00D50EE9" w:rsidRDefault="00D50EE9" w:rsidP="00D50EE9">
      <w:pPr>
        <w:spacing w:after="0" w:line="360" w:lineRule="auto"/>
        <w:ind w:firstLine="709"/>
        <w:jc w:val="both"/>
        <w:rPr>
          <w:rFonts w:ascii="Times New Roman" w:hAnsi="Times New Roman" w:cs="Times New Roman"/>
          <w:sz w:val="28"/>
          <w:szCs w:val="28"/>
          <w:lang w:val="uk-UA"/>
        </w:rPr>
      </w:pPr>
      <w:r w:rsidRPr="00D50EE9">
        <w:rPr>
          <w:rFonts w:ascii="Times New Roman" w:hAnsi="Times New Roman" w:cs="Times New Roman"/>
          <w:sz w:val="28"/>
          <w:szCs w:val="28"/>
          <w:lang w:val="uk-UA"/>
        </w:rPr>
        <w:t>Туризм на сьогодні є однією з найбільш перспективних галузей економічної діяльності. Кожен турист є потенційним інвестором, а кожні 10 туристів дають роботу двом працівникам і створюють 4 робочих місця в суміжних галузях. До того ж, кожен вкладений один долар приносить сім доларів доходів у суміжних галузях економіки. Складно розраховувати на те, що на Луганщину поїде великий потік іноземних туристів, готових витрачати валюту за відсутності високого рівня обслуговування, але є реальна можливість відновити внутрішній туризм на підконтрольних Україні територіях. Далеко не кожна українська сім'я може дозволити собі відпочинок за кордоном, але бажання провести відпустку поза постійним місцем проживання є у багатьох.</w:t>
      </w:r>
    </w:p>
    <w:p w:rsidR="00D50EE9" w:rsidRPr="00D50EE9" w:rsidRDefault="00D50EE9" w:rsidP="00D50EE9">
      <w:pPr>
        <w:spacing w:after="0" w:line="360" w:lineRule="auto"/>
        <w:ind w:firstLine="709"/>
        <w:jc w:val="both"/>
        <w:rPr>
          <w:rFonts w:ascii="Times New Roman" w:hAnsi="Times New Roman" w:cs="Times New Roman"/>
          <w:sz w:val="28"/>
          <w:szCs w:val="28"/>
          <w:lang w:val="uk-UA"/>
        </w:rPr>
      </w:pPr>
      <w:r w:rsidRPr="00D50EE9">
        <w:rPr>
          <w:rFonts w:ascii="Times New Roman" w:hAnsi="Times New Roman" w:cs="Times New Roman"/>
          <w:sz w:val="28"/>
          <w:szCs w:val="28"/>
          <w:lang w:val="uk-UA"/>
        </w:rPr>
        <w:t xml:space="preserve">Відновлення галузі на початковому етапі можливе за умови активізації внутрішнього регіонального туризму. Досить просто поцікавитись, які </w:t>
      </w:r>
      <w:r w:rsidRPr="00D50EE9">
        <w:rPr>
          <w:rFonts w:ascii="Times New Roman" w:hAnsi="Times New Roman" w:cs="Times New Roman"/>
          <w:sz w:val="28"/>
          <w:szCs w:val="28"/>
          <w:lang w:val="uk-UA"/>
        </w:rPr>
        <w:lastRenderedPageBreak/>
        <w:t>можливості має ця територія, і більшість бажаючих зможе організувати свій відпочинок відповідно до індивідуальних потреб, не виїжджаючи за межі області.</w:t>
      </w:r>
    </w:p>
    <w:p w:rsidR="00D50EE9" w:rsidRPr="00D50EE9" w:rsidRDefault="00D50EE9" w:rsidP="00D50EE9">
      <w:pPr>
        <w:spacing w:after="0" w:line="360" w:lineRule="auto"/>
        <w:ind w:firstLine="709"/>
        <w:jc w:val="both"/>
        <w:rPr>
          <w:rFonts w:ascii="Times New Roman" w:hAnsi="Times New Roman" w:cs="Times New Roman"/>
          <w:sz w:val="28"/>
          <w:szCs w:val="28"/>
          <w:lang w:val="uk-UA"/>
        </w:rPr>
      </w:pPr>
      <w:r w:rsidRPr="00D50EE9">
        <w:rPr>
          <w:rFonts w:ascii="Times New Roman" w:hAnsi="Times New Roman" w:cs="Times New Roman"/>
          <w:sz w:val="28"/>
          <w:szCs w:val="28"/>
          <w:lang w:val="uk-UA"/>
        </w:rPr>
        <w:t>В цих умовах актуалізується необхідність пошуку механізмів розвитку туристичної галузі, особливо із урахуванням особливостей і конкурентних переваг.</w:t>
      </w:r>
    </w:p>
    <w:p w:rsidR="00D50EE9" w:rsidRPr="00D50EE9" w:rsidRDefault="00D50EE9" w:rsidP="00D50EE9">
      <w:pPr>
        <w:spacing w:after="0" w:line="360" w:lineRule="auto"/>
        <w:ind w:firstLine="709"/>
        <w:jc w:val="both"/>
        <w:rPr>
          <w:rFonts w:ascii="Times New Roman" w:hAnsi="Times New Roman" w:cs="Times New Roman"/>
          <w:sz w:val="28"/>
          <w:szCs w:val="28"/>
          <w:lang w:val="uk-UA"/>
        </w:rPr>
      </w:pPr>
      <w:r w:rsidRPr="00D50EE9">
        <w:rPr>
          <w:rFonts w:ascii="Times New Roman" w:hAnsi="Times New Roman" w:cs="Times New Roman"/>
          <w:sz w:val="28"/>
          <w:szCs w:val="28"/>
          <w:lang w:val="uk-UA"/>
        </w:rPr>
        <w:t>В Луганській області зосереджено багато потенційно привабливих для туристів об'єктів, визначних місць, природно-рекреаційних ресурсів, територій та об'єктів природно-заповідного фонду, а також нерухомих пам'яток історії та культури, необхідних для організації як традиційних, так і інноваційних видів туризму.</w:t>
      </w:r>
    </w:p>
    <w:p w:rsidR="00A63934" w:rsidRDefault="00D50EE9" w:rsidP="00187ECE">
      <w:pPr>
        <w:spacing w:after="0" w:line="360" w:lineRule="auto"/>
        <w:ind w:firstLine="709"/>
        <w:jc w:val="both"/>
        <w:rPr>
          <w:rFonts w:ascii="Times New Roman" w:hAnsi="Times New Roman" w:cs="Times New Roman"/>
          <w:sz w:val="28"/>
          <w:szCs w:val="28"/>
          <w:lang w:val="uk-UA"/>
        </w:rPr>
      </w:pPr>
      <w:r w:rsidRPr="00D50EE9">
        <w:rPr>
          <w:rFonts w:ascii="Times New Roman" w:hAnsi="Times New Roman" w:cs="Times New Roman"/>
          <w:sz w:val="28"/>
          <w:szCs w:val="28"/>
          <w:lang w:val="uk-UA"/>
        </w:rPr>
        <w:t>Унікальними об'єктами Біловодського району є Деркульський кінний завод, який є найпершим кінним заводом на території України, а також Новоолександрівський і Лимарівський кінні заводи - пам'ятники архітектури 18 - 19 сторіччя.</w:t>
      </w:r>
      <w:r w:rsidR="000E0AC7">
        <w:rPr>
          <w:rFonts w:ascii="Times New Roman" w:hAnsi="Times New Roman" w:cs="Times New Roman"/>
          <w:sz w:val="28"/>
          <w:szCs w:val="28"/>
          <w:lang w:val="uk-UA"/>
        </w:rPr>
        <w:t xml:space="preserve"> </w:t>
      </w:r>
    </w:p>
    <w:p w:rsidR="00D50EE9" w:rsidRPr="003F49D9" w:rsidRDefault="003F49D9" w:rsidP="003434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Щодо об</w:t>
      </w:r>
      <w:r w:rsidRPr="003F49D9">
        <w:rPr>
          <w:rFonts w:ascii="Times New Roman" w:hAnsi="Times New Roman" w:cs="Times New Roman"/>
          <w:sz w:val="28"/>
          <w:szCs w:val="28"/>
          <w:lang w:val="uk-UA"/>
        </w:rPr>
        <w:t>’</w:t>
      </w:r>
      <w:r>
        <w:rPr>
          <w:rFonts w:ascii="Times New Roman" w:hAnsi="Times New Roman" w:cs="Times New Roman"/>
          <w:sz w:val="28"/>
          <w:szCs w:val="28"/>
          <w:lang w:val="uk-UA"/>
        </w:rPr>
        <w:t>єктів пам</w:t>
      </w:r>
      <w:r w:rsidRPr="003F49D9">
        <w:rPr>
          <w:rFonts w:ascii="Times New Roman" w:hAnsi="Times New Roman" w:cs="Times New Roman"/>
          <w:sz w:val="28"/>
          <w:szCs w:val="28"/>
          <w:lang w:val="uk-UA"/>
        </w:rPr>
        <w:t>’</w:t>
      </w:r>
      <w:r>
        <w:rPr>
          <w:rFonts w:ascii="Times New Roman" w:hAnsi="Times New Roman" w:cs="Times New Roman"/>
          <w:sz w:val="28"/>
          <w:szCs w:val="28"/>
          <w:lang w:val="uk-UA"/>
        </w:rPr>
        <w:t xml:space="preserve">яток віськового надбання можно сказати про </w:t>
      </w:r>
      <w:r w:rsidRPr="003F49D9">
        <w:rPr>
          <w:rFonts w:ascii="Times New Roman" w:hAnsi="Times New Roman" w:cs="Times New Roman"/>
          <w:sz w:val="28"/>
          <w:szCs w:val="28"/>
          <w:lang w:val="uk-UA"/>
        </w:rPr>
        <w:t>Меморіальний комплекс “Україна — визволителям”. У центрі селища міського типу Мілове Луганської області на пагорбі Слави розташований меморіальний комплекс, присвячений подіям Другої світової війни. Однією зі складових комплексу є величний монумент "Україна - визволителям"</w:t>
      </w:r>
      <w:r w:rsidR="00187ECE" w:rsidRPr="00727535">
        <w:rPr>
          <w:rFonts w:ascii="Times New Roman" w:hAnsi="Times New Roman" w:cs="Times New Roman"/>
          <w:sz w:val="28"/>
          <w:szCs w:val="28"/>
          <w:lang w:val="ru-RU"/>
        </w:rPr>
        <w:t>[27]</w:t>
      </w:r>
      <w:r w:rsidRPr="003F49D9">
        <w:rPr>
          <w:rFonts w:ascii="Times New Roman" w:hAnsi="Times New Roman" w:cs="Times New Roman"/>
          <w:sz w:val="28"/>
          <w:szCs w:val="28"/>
          <w:lang w:val="uk-UA"/>
        </w:rPr>
        <w:t>.</w:t>
      </w:r>
    </w:p>
    <w:p w:rsidR="00280683" w:rsidRPr="003F49D9" w:rsidRDefault="003F49D9" w:rsidP="003F49D9">
      <w:pPr>
        <w:spacing w:after="0" w:line="360" w:lineRule="auto"/>
        <w:ind w:firstLine="709"/>
        <w:jc w:val="both"/>
        <w:rPr>
          <w:rFonts w:ascii="Times New Roman" w:hAnsi="Times New Roman" w:cs="Times New Roman"/>
          <w:sz w:val="28"/>
          <w:szCs w:val="28"/>
          <w:lang w:val="uk-UA"/>
        </w:rPr>
      </w:pPr>
      <w:r w:rsidRPr="003F49D9">
        <w:rPr>
          <w:rFonts w:ascii="Times New Roman" w:hAnsi="Times New Roman" w:cs="Times New Roman"/>
          <w:sz w:val="28"/>
          <w:szCs w:val="28"/>
          <w:lang w:val="uk-UA"/>
        </w:rPr>
        <w:t xml:space="preserve">У 1943 році в селищі Мілове велися запеклі бої. Тут був укріплений район німецьких загарбників, який вдалося прорвати завдяки героїзму радянських солдатів. Ця подія знайшла втілення в монументі "Україна – визволителям". Пам’ятник був встановлений в травні 1972 року. Над створенням більш ніж двометрового монументу працювала ціла група скульпторів: В. Федченко, В. Мухін, І. Овчаренко, а також архітектори А. Єгоров і Г. Головченко. Пам’ятник являє собою композицію з двох фігур, виконаних з бронзи. Воїн-визволитель і жінка-трудівниця застигли в обіймах. На постамент нанесений напис: "Тут починалися бої за звільнення Української РСР від німецько-фашистських </w:t>
      </w:r>
      <w:r w:rsidRPr="003F49D9">
        <w:rPr>
          <w:rFonts w:ascii="Times New Roman" w:hAnsi="Times New Roman" w:cs="Times New Roman"/>
          <w:sz w:val="28"/>
          <w:szCs w:val="28"/>
          <w:lang w:val="uk-UA"/>
        </w:rPr>
        <w:lastRenderedPageBreak/>
        <w:t>загарбників в роки Великої Вітчизняної війни". До складу меморіального комплексу також входить братська могила і Вічний вогонь.</w:t>
      </w:r>
    </w:p>
    <w:p w:rsidR="003F49D9" w:rsidRPr="003F49D9" w:rsidRDefault="003F49D9" w:rsidP="003F49D9">
      <w:pPr>
        <w:spacing w:after="0" w:line="360" w:lineRule="auto"/>
        <w:ind w:firstLine="709"/>
        <w:jc w:val="both"/>
        <w:rPr>
          <w:rFonts w:ascii="Times New Roman" w:hAnsi="Times New Roman" w:cs="Times New Roman"/>
          <w:sz w:val="28"/>
          <w:szCs w:val="28"/>
          <w:lang w:val="uk-UA"/>
        </w:rPr>
      </w:pPr>
    </w:p>
    <w:p w:rsidR="003F49D9" w:rsidRDefault="003434AA" w:rsidP="003434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за однією з версій, на території сучасного</w:t>
      </w:r>
      <w:r w:rsidR="003F49D9" w:rsidRPr="003F49D9">
        <w:rPr>
          <w:rFonts w:ascii="Times New Roman" w:hAnsi="Times New Roman" w:cs="Times New Roman"/>
          <w:sz w:val="28"/>
          <w:szCs w:val="28"/>
          <w:lang w:val="uk-UA"/>
        </w:rPr>
        <w:t>. с. Миколаївка Станично-Луган. р-ну князь Ігор розпочав похід проти половців, який описано у «Слові о полку Ігоревім» (2003 встановлено пам’ят</w:t>
      </w:r>
      <w:r w:rsidR="003F49D9" w:rsidRPr="003F49D9">
        <w:rPr>
          <w:rFonts w:ascii="Times New Roman" w:hAnsi="Times New Roman" w:cs="Times New Roman"/>
          <w:sz w:val="28"/>
          <w:szCs w:val="28"/>
          <w:lang w:val="uk-UA"/>
        </w:rPr>
        <w:softHyphen/>
      </w:r>
      <w:r w:rsidR="003F49D9" w:rsidRPr="003F49D9">
        <w:rPr>
          <w:rFonts w:ascii="Times New Roman" w:hAnsi="Times New Roman" w:cs="Times New Roman"/>
          <w:sz w:val="28"/>
          <w:szCs w:val="28"/>
          <w:lang w:val="uk-UA"/>
        </w:rPr>
        <w:softHyphen/>
        <w:t>ник). Від 1972 у сквері </w:t>
      </w:r>
      <w:hyperlink r:id="rId13" w:history="1">
        <w:r w:rsidR="003F49D9" w:rsidRPr="003434AA">
          <w:rPr>
            <w:rFonts w:ascii="Times New Roman" w:hAnsi="Times New Roman" w:cs="Times New Roman"/>
            <w:sz w:val="28"/>
            <w:szCs w:val="28"/>
            <w:lang w:val="uk-UA"/>
          </w:rPr>
          <w:t>Лугансь</w:t>
        </w:r>
        <w:r w:rsidR="003F49D9" w:rsidRPr="003434AA">
          <w:rPr>
            <w:rFonts w:ascii="Times New Roman" w:hAnsi="Times New Roman" w:cs="Times New Roman"/>
            <w:sz w:val="28"/>
            <w:szCs w:val="28"/>
            <w:lang w:val="uk-UA"/>
          </w:rPr>
          <w:softHyphen/>
          <w:t>кого національного університету ім. Т. Шевченка</w:t>
        </w:r>
      </w:hyperlink>
      <w:r w:rsidR="003F49D9" w:rsidRPr="003434AA">
        <w:rPr>
          <w:rFonts w:ascii="Times New Roman" w:hAnsi="Times New Roman" w:cs="Times New Roman"/>
          <w:sz w:val="28"/>
          <w:szCs w:val="28"/>
          <w:lang w:val="uk-UA"/>
        </w:rPr>
        <w:t> д</w:t>
      </w:r>
      <w:r w:rsidR="003F49D9" w:rsidRPr="003F49D9">
        <w:rPr>
          <w:rFonts w:ascii="Times New Roman" w:hAnsi="Times New Roman" w:cs="Times New Roman"/>
          <w:sz w:val="28"/>
          <w:szCs w:val="28"/>
          <w:lang w:val="uk-UA"/>
        </w:rPr>
        <w:t>іє парк-музей половец. кам’яних баб, 2 баби того часу зберігаються у Лисичанську. Унаслідок монголо-татар. навали половці вві</w:t>
      </w:r>
      <w:r w:rsidR="003F49D9" w:rsidRPr="003F49D9">
        <w:rPr>
          <w:rFonts w:ascii="Times New Roman" w:hAnsi="Times New Roman" w:cs="Times New Roman"/>
          <w:sz w:val="28"/>
          <w:szCs w:val="28"/>
          <w:lang w:val="uk-UA"/>
        </w:rPr>
        <w:softHyphen/>
        <w:t>йшли до складу монгол. держави. У 1360-х рр. у Подінців’ї, неподалік від сучас. с. Шипилівка Попаснян. р-ну, знаходилася літня ставка ханів Золотої Орди (2003 тут знайдено мідні монети, які поповнили фонди </w:t>
      </w:r>
      <w:hyperlink r:id="rId14" w:history="1">
        <w:r w:rsidR="003F49D9" w:rsidRPr="003434AA">
          <w:rPr>
            <w:rFonts w:ascii="Times New Roman" w:hAnsi="Times New Roman" w:cs="Times New Roman"/>
            <w:sz w:val="28"/>
            <w:szCs w:val="28"/>
            <w:lang w:val="uk-UA"/>
          </w:rPr>
          <w:t>Лисичанського краєзнавчого музею</w:t>
        </w:r>
      </w:hyperlink>
      <w:r w:rsidR="003F49D9" w:rsidRPr="003F49D9">
        <w:rPr>
          <w:rFonts w:ascii="Times New Roman" w:hAnsi="Times New Roman" w:cs="Times New Roman"/>
          <w:sz w:val="28"/>
          <w:szCs w:val="28"/>
          <w:lang w:val="uk-UA"/>
        </w:rPr>
        <w:t xml:space="preserve">). Після її розпаду донец. степи стали ареною боротьби між Великою Ордою та Крим. ханством, перебували під контролем крим. і ногай. татар. У 16 ст. у пд. степах сторож. службу та укріплені лінії починає створювати Моск. держава. Поступово відбувалося просування осілості далі на Пд. Інтенсивне заселення почалося в серед. 17 ст., коли уздовж Сіверського Дінця, Деркулу, Айдару, Борової почали будувати свої житла донські козаки. У 3-й чв. 17 ст. до цього процесу приєдналися й вихідці з Правобереж. України, які переїжджали на Слобожанщину. В цей час пн. частина сучас. Луганщини належала до земель Ізюм. і Острогоз. слобід. полків. На поч. 18 ст. крим. татар остаточно витіснено з тер. Серед. Подінців’я. 1708 землі сучас. Луганщини увійшли до складу Азов. губ. 1707–09 проти цар. військ виступили донські козаки й селяни на чолі з К. Булавіним, які опиралися поверненню поміщикам кріпаків-утікачів. Після придушення повстання всі козачі м-ка, жит. яких брали участь у ньому, були розорені та спалені. Цар. влада заборонила донцям їх відновлювати. Лише у 1730-х рр., після розширення меж Острогоз. слобід. полку, почалося їхнє повторне заселення. Побл. Петропавлівки та </w:t>
      </w:r>
      <w:r w:rsidR="003F49D9" w:rsidRPr="003F49D9">
        <w:rPr>
          <w:rFonts w:ascii="Times New Roman" w:hAnsi="Times New Roman" w:cs="Times New Roman"/>
          <w:sz w:val="28"/>
          <w:szCs w:val="28"/>
          <w:lang w:val="uk-UA"/>
        </w:rPr>
        <w:lastRenderedPageBreak/>
        <w:t>с. Нижньотепле Станично-Луган. р-ну збереглися залишки поселення-фортеці Петрово-Донецьке (пам’ятка історії нац. значення; 18 – поч. 20 ст.)</w:t>
      </w:r>
      <w:r w:rsidR="008C3BD0" w:rsidRPr="00A1695D">
        <w:rPr>
          <w:rFonts w:ascii="Times New Roman" w:hAnsi="Times New Roman" w:cs="Times New Roman"/>
          <w:sz w:val="28"/>
          <w:szCs w:val="28"/>
          <w:lang w:val="ru-RU"/>
        </w:rPr>
        <w:t>[57]</w:t>
      </w:r>
      <w:r w:rsidR="003F49D9" w:rsidRPr="003F49D9">
        <w:rPr>
          <w:rFonts w:ascii="Times New Roman" w:hAnsi="Times New Roman" w:cs="Times New Roman"/>
          <w:sz w:val="28"/>
          <w:szCs w:val="28"/>
          <w:lang w:val="uk-UA"/>
        </w:rPr>
        <w:t>.</w:t>
      </w:r>
    </w:p>
    <w:p w:rsidR="003434AA" w:rsidRDefault="003434AA" w:rsidP="003434AA">
      <w:pPr>
        <w:spacing w:after="0" w:line="360" w:lineRule="auto"/>
        <w:ind w:firstLine="709"/>
        <w:jc w:val="both"/>
        <w:rPr>
          <w:rFonts w:ascii="Times New Roman" w:hAnsi="Times New Roman" w:cs="Times New Roman"/>
          <w:sz w:val="28"/>
          <w:szCs w:val="28"/>
          <w:lang w:val="uk-UA"/>
        </w:rPr>
      </w:pPr>
    </w:p>
    <w:p w:rsidR="002C0DC4" w:rsidRPr="004343C9" w:rsidRDefault="00127341" w:rsidP="002C0DC4">
      <w:pPr>
        <w:spacing w:after="0" w:line="360" w:lineRule="auto"/>
        <w:ind w:firstLine="709"/>
        <w:jc w:val="both"/>
        <w:rPr>
          <w:rFonts w:ascii="Times New Roman" w:hAnsi="Times New Roman" w:cs="Times New Roman"/>
          <w:sz w:val="28"/>
          <w:szCs w:val="28"/>
          <w:lang w:val="uk-UA"/>
        </w:rPr>
      </w:pPr>
      <w:r w:rsidRPr="004343C9">
        <w:rPr>
          <w:rFonts w:ascii="Times New Roman" w:hAnsi="Times New Roman" w:cs="Times New Roman"/>
          <w:sz w:val="28"/>
          <w:szCs w:val="28"/>
          <w:lang w:val="uk-UA"/>
        </w:rPr>
        <w:t xml:space="preserve">Розглянемо </w:t>
      </w:r>
      <w:r w:rsidR="002C0DC4" w:rsidRPr="004343C9">
        <w:rPr>
          <w:rFonts w:ascii="Times New Roman" w:hAnsi="Times New Roman" w:cs="Times New Roman"/>
          <w:sz w:val="28"/>
          <w:szCs w:val="28"/>
          <w:lang w:val="uk-UA"/>
        </w:rPr>
        <w:t xml:space="preserve">основні проблеми та причини недостатнього розвитку туризму та саме військового туризму в Луганській області. </w:t>
      </w:r>
    </w:p>
    <w:p w:rsidR="002C0DC4" w:rsidRPr="006C4485" w:rsidRDefault="00127341" w:rsidP="002C0DC4">
      <w:pPr>
        <w:spacing w:after="0" w:line="360" w:lineRule="auto"/>
        <w:ind w:firstLine="709"/>
        <w:jc w:val="both"/>
        <w:rPr>
          <w:rFonts w:ascii="Times New Roman" w:hAnsi="Times New Roman" w:cs="Times New Roman"/>
          <w:sz w:val="28"/>
          <w:szCs w:val="28"/>
          <w:lang w:val="uk-UA"/>
        </w:rPr>
      </w:pPr>
      <w:r w:rsidRPr="006C4485">
        <w:rPr>
          <w:rFonts w:ascii="Times New Roman" w:hAnsi="Times New Roman" w:cs="Times New Roman"/>
          <w:sz w:val="28"/>
          <w:szCs w:val="28"/>
          <w:lang w:val="uk-UA"/>
        </w:rPr>
        <w:t xml:space="preserve">Отже: </w:t>
      </w:r>
    </w:p>
    <w:p w:rsidR="00D84536" w:rsidRPr="00D84536" w:rsidRDefault="00D84536" w:rsidP="00D84536">
      <w:pPr>
        <w:spacing w:after="0" w:line="360" w:lineRule="auto"/>
        <w:ind w:firstLine="709"/>
        <w:jc w:val="both"/>
        <w:rPr>
          <w:rFonts w:ascii="Times New Roman" w:hAnsi="Times New Roman" w:cs="Times New Roman"/>
          <w:sz w:val="28"/>
          <w:szCs w:val="28"/>
          <w:lang w:val="uk-UA"/>
        </w:rPr>
      </w:pPr>
      <w:r w:rsidRPr="00D84536">
        <w:rPr>
          <w:rFonts w:ascii="Times New Roman" w:hAnsi="Times New Roman" w:cs="Times New Roman"/>
          <w:sz w:val="28"/>
          <w:szCs w:val="28"/>
          <w:lang w:val="uk-UA"/>
        </w:rPr>
        <w:t>- Побоювання потенційних клієнтів з інших регіонів України відвідати територію Луганської області через існуючий військовий конфлікт на Донбасі. Усунення цієї причини можливо за умови популяризації всіх можливих видів туризму серед населення Луганської області. Тільки тоді, коли ми самі продемонструємо, що в нашій країні жити та відпочивати безпечно, лише тоді відвідувачів з інших регіонів України будуть приваблювати наші туристичні визначні пам'ятки;</w:t>
      </w:r>
    </w:p>
    <w:p w:rsidR="00D84536" w:rsidRPr="00D84536" w:rsidRDefault="00D84536" w:rsidP="00D84536">
      <w:pPr>
        <w:spacing w:after="0" w:line="360" w:lineRule="auto"/>
        <w:ind w:firstLine="709"/>
        <w:jc w:val="both"/>
        <w:rPr>
          <w:rFonts w:ascii="Times New Roman" w:hAnsi="Times New Roman" w:cs="Times New Roman"/>
          <w:sz w:val="28"/>
          <w:szCs w:val="28"/>
          <w:lang w:val="uk-UA"/>
        </w:rPr>
      </w:pPr>
      <w:r w:rsidRPr="00D84536">
        <w:rPr>
          <w:rFonts w:ascii="Times New Roman" w:hAnsi="Times New Roman" w:cs="Times New Roman"/>
          <w:sz w:val="28"/>
          <w:szCs w:val="28"/>
          <w:lang w:val="uk-UA"/>
        </w:rPr>
        <w:t>- Відсутність фінансування розвитку туризму: на жаль, з цією проблемою стикаються представники туристичного бізнесу та власники потенційно привабливих туристичних об’єктів як одна з найважливіших перешкод для подальшого розвитку, але, мабуть, настав час визнати, що жодна допомога з боку державі найближчим часом необхідно покладатися лише на власні сили, об'єднуючись у неурядові організації та активно беручи участь у міжнародних грантових схемах для розвитку депресивних територій, послуг та туризму зокрема;</w:t>
      </w:r>
    </w:p>
    <w:p w:rsidR="00D84536" w:rsidRPr="00D84536" w:rsidRDefault="00D84536" w:rsidP="00D84536">
      <w:pPr>
        <w:spacing w:after="0" w:line="360" w:lineRule="auto"/>
        <w:ind w:firstLine="709"/>
        <w:jc w:val="both"/>
        <w:rPr>
          <w:rFonts w:ascii="Times New Roman" w:hAnsi="Times New Roman" w:cs="Times New Roman"/>
          <w:sz w:val="28"/>
          <w:szCs w:val="28"/>
          <w:lang w:val="uk-UA"/>
        </w:rPr>
      </w:pPr>
      <w:r w:rsidRPr="00D84536">
        <w:rPr>
          <w:rFonts w:ascii="Times New Roman" w:hAnsi="Times New Roman" w:cs="Times New Roman"/>
          <w:sz w:val="28"/>
          <w:szCs w:val="28"/>
          <w:lang w:val="uk-UA"/>
        </w:rPr>
        <w:t>- Недостатня інформація про місця для відвідування, про військово-історичне придбання території. Якщо хоча б місцеві жителі знатимуть про історичне багатство регіону, тоді приїдуть інші туристи з інших регіонів і навіть з інших країн.</w:t>
      </w:r>
    </w:p>
    <w:p w:rsidR="00A42936" w:rsidRPr="004343C9" w:rsidRDefault="00D84536" w:rsidP="00D84536">
      <w:pPr>
        <w:spacing w:after="0" w:line="360" w:lineRule="auto"/>
        <w:ind w:firstLine="709"/>
        <w:jc w:val="both"/>
        <w:rPr>
          <w:rFonts w:ascii="Times New Roman" w:hAnsi="Times New Roman" w:cs="Times New Roman"/>
          <w:sz w:val="28"/>
          <w:szCs w:val="28"/>
          <w:lang w:val="uk-UA"/>
        </w:rPr>
      </w:pPr>
      <w:r w:rsidRPr="00D84536">
        <w:rPr>
          <w:rFonts w:ascii="Times New Roman" w:hAnsi="Times New Roman" w:cs="Times New Roman"/>
          <w:sz w:val="28"/>
          <w:szCs w:val="28"/>
          <w:lang w:val="uk-UA"/>
        </w:rPr>
        <w:t>Тобто, як бачимо, військово-історичне придбання Луганщини має певний потенціал, але через недостатнє фінансування та військовий конфлікт цей вид туризму постраждав.</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lastRenderedPageBreak/>
        <w:t>Проте, якщо немає достатніх гарантій безпеки туристів на території воєнного конфлікту, говорити про розвиток цього виду туризму дуже важко.</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Вирушаючи в туристичну або екскурсійну поїздку, для відпочинку чи оздоровлення, на маршруті вихідних або у світовій подорожі, турист стикається з низкою проблем, які за збігом обставин можуть призвести до негативних наслідків для його здоров'я та майна, негативно впливають на настрій та враження від поїздки</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Перебуваючи в незнайомому середовищі, яке відрізняється від місця постійного проживання, активно відпочиваючи, турист постійно перебуває під впливом ризикованих обставин. Він не знає досконало звичаїв, мови, традицій, способу життя, не має імунітету від поширених в цій області захворювань, не пристосований до живих та інтенсивних навантажень в гірських районах, в пустелі чи на воді.</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Серед інших основними факторами небезпеки є:</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 ризик травми,</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 небезпечний вплив навколишнього середовища, включаючи виробництво</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 джерела - шум, вібрація,</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 пожежна небезпека,</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 хімічні, радіоактивні, біологічні, психофізичні, природні,</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 особиста безпека в криміногенному стані,</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 а також конкретні фактори ризику, властиві особливим видам туризму.</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Різні несприятливі для </w:t>
      </w:r>
      <w:r w:rsidRPr="00D84536">
        <w:rPr>
          <w:rFonts w:ascii="Times New Roman" w:hAnsi="Times New Roman" w:cs="Times New Roman"/>
          <w:sz w:val="28"/>
          <w:szCs w:val="28"/>
          <w:lang w:val="ru-RU"/>
        </w:rPr>
        <w:t>туризму фактори мають різну ймовірність їх виникнення, різну інтенсивність дії та наслідки.</w:t>
      </w:r>
    </w:p>
    <w:p w:rsidR="00D84536" w:rsidRP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 xml:space="preserve">Закон України "Про туризм" у розділі VIII передбачає гарантії безпечного перебування туристів в Україні та зобов'язує органи влади та суб'єкти туристичної діяльності розробити комплекс заходів щодо безпеки туристів. Зокрема, у статті 26 зазначається: «Місцеві органи державної виконавчої влади у сфері туризму розробляють та організовують реалізацію регіональних програм із </w:t>
      </w:r>
      <w:r w:rsidRPr="00D84536">
        <w:rPr>
          <w:rFonts w:ascii="Times New Roman" w:hAnsi="Times New Roman" w:cs="Times New Roman"/>
          <w:sz w:val="28"/>
          <w:szCs w:val="28"/>
          <w:lang w:val="ru-RU"/>
        </w:rPr>
        <w:lastRenderedPageBreak/>
        <w:t>забезпечення захисту та безпеки туристів, особливо в місцях туристичної діяльності</w:t>
      </w:r>
      <w:r w:rsidR="00A1695D" w:rsidRPr="00A1695D">
        <w:rPr>
          <w:rFonts w:ascii="Times New Roman" w:hAnsi="Times New Roman" w:cs="Times New Roman"/>
          <w:sz w:val="28"/>
          <w:szCs w:val="28"/>
          <w:lang w:val="ru-RU"/>
        </w:rPr>
        <w:t>[44]</w:t>
      </w:r>
      <w:r w:rsidRPr="00D84536">
        <w:rPr>
          <w:rFonts w:ascii="Times New Roman" w:hAnsi="Times New Roman" w:cs="Times New Roman"/>
          <w:sz w:val="28"/>
          <w:szCs w:val="28"/>
          <w:lang w:val="ru-RU"/>
        </w:rPr>
        <w:t>.</w:t>
      </w:r>
    </w:p>
    <w:p w:rsidR="00D84536"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 xml:space="preserve">Суб’єкти туризму розробляють конкретні заходи щодо забезпечення безпеки туристів, екскурсантів, які беруть участь у туристичних поїздках, походах, змаганнях, запобіганні травматизму та нещасним випадкам і несуть відповідальність за їх виконання. </w:t>
      </w:r>
    </w:p>
    <w:p w:rsidR="00A42936" w:rsidRPr="004343C9" w:rsidRDefault="00D84536" w:rsidP="00D84536">
      <w:pPr>
        <w:spacing w:after="0" w:line="360" w:lineRule="auto"/>
        <w:ind w:firstLine="709"/>
        <w:jc w:val="both"/>
        <w:rPr>
          <w:rFonts w:ascii="Times New Roman" w:hAnsi="Times New Roman" w:cs="Times New Roman"/>
          <w:sz w:val="28"/>
          <w:szCs w:val="28"/>
          <w:lang w:val="ru-RU"/>
        </w:rPr>
      </w:pPr>
      <w:r w:rsidRPr="00D84536">
        <w:rPr>
          <w:rFonts w:ascii="Times New Roman" w:hAnsi="Times New Roman" w:cs="Times New Roman"/>
          <w:sz w:val="28"/>
          <w:szCs w:val="28"/>
          <w:lang w:val="ru-RU"/>
        </w:rPr>
        <w:t>"</w:t>
      </w:r>
      <w:r w:rsidR="00A42936" w:rsidRPr="004343C9">
        <w:rPr>
          <w:rFonts w:ascii="Times New Roman" w:hAnsi="Times New Roman" w:cs="Times New Roman"/>
          <w:sz w:val="28"/>
          <w:szCs w:val="28"/>
          <w:lang w:val="ru-RU"/>
        </w:rPr>
        <w:t>В Україні діє міждержавний стандарт (ГОСТ 28681.1-95) "Туристично-екскурсійне обслуговування", який передбачає порядок проектування туристичних послуг, включаючи розгляд можливих ризиків, які можуть викликати негативні наслідки і спричинити шкоду здоров'ю туриста та його майну.</w:t>
      </w:r>
    </w:p>
    <w:p w:rsidR="00A42936" w:rsidRPr="004343C9" w:rsidRDefault="00A42936" w:rsidP="00A42936">
      <w:pPr>
        <w:spacing w:after="0" w:line="360" w:lineRule="auto"/>
        <w:ind w:firstLine="709"/>
        <w:jc w:val="both"/>
        <w:rPr>
          <w:rFonts w:ascii="Times New Roman" w:hAnsi="Times New Roman" w:cs="Times New Roman"/>
          <w:sz w:val="28"/>
          <w:szCs w:val="28"/>
          <w:lang w:val="ru-RU"/>
        </w:rPr>
      </w:pPr>
      <w:r w:rsidRPr="004343C9">
        <w:rPr>
          <w:rFonts w:ascii="Times New Roman" w:hAnsi="Times New Roman" w:cs="Times New Roman"/>
          <w:sz w:val="28"/>
          <w:szCs w:val="28"/>
          <w:lang w:val="ru-RU"/>
        </w:rPr>
        <w:t>Згідно із Законом України "Про туризм" із метою забезпечення безпеки туристів суб'єкти туристичної діяльності зобов'язані здійснювати:</w:t>
      </w:r>
    </w:p>
    <w:p w:rsidR="00A42936" w:rsidRPr="004343C9" w:rsidRDefault="00A42936" w:rsidP="00220975">
      <w:pPr>
        <w:pStyle w:val="a3"/>
        <w:numPr>
          <w:ilvl w:val="0"/>
          <w:numId w:val="16"/>
        </w:numPr>
        <w:spacing w:after="0" w:line="360" w:lineRule="auto"/>
        <w:jc w:val="both"/>
        <w:rPr>
          <w:rFonts w:ascii="Times New Roman" w:hAnsi="Times New Roman" w:cs="Times New Roman"/>
          <w:sz w:val="28"/>
          <w:szCs w:val="28"/>
          <w:lang w:val="ru-RU"/>
        </w:rPr>
      </w:pPr>
      <w:r w:rsidRPr="004343C9">
        <w:rPr>
          <w:rFonts w:ascii="Times New Roman" w:hAnsi="Times New Roman" w:cs="Times New Roman"/>
          <w:sz w:val="28"/>
          <w:szCs w:val="28"/>
          <w:lang w:val="ru-RU"/>
        </w:rPr>
        <w:t>підготовку безпечних умов для перебування туристів, облаштування трас походів, прогулянок, екскурсій, місць проведення змагань, забезпечення туристів справним спорядженням та інвентарем;</w:t>
      </w:r>
    </w:p>
    <w:p w:rsidR="00A42936" w:rsidRPr="004343C9" w:rsidRDefault="00A42936" w:rsidP="00220975">
      <w:pPr>
        <w:pStyle w:val="a3"/>
        <w:numPr>
          <w:ilvl w:val="0"/>
          <w:numId w:val="16"/>
        </w:numPr>
        <w:spacing w:after="0" w:line="360" w:lineRule="auto"/>
        <w:jc w:val="both"/>
        <w:rPr>
          <w:rFonts w:ascii="Times New Roman" w:hAnsi="Times New Roman" w:cs="Times New Roman"/>
          <w:sz w:val="28"/>
          <w:szCs w:val="28"/>
          <w:lang w:val="ru-RU"/>
        </w:rPr>
      </w:pPr>
      <w:r w:rsidRPr="004343C9">
        <w:rPr>
          <w:rFonts w:ascii="Times New Roman" w:hAnsi="Times New Roman" w:cs="Times New Roman"/>
          <w:sz w:val="28"/>
          <w:szCs w:val="28"/>
          <w:lang w:val="ru-RU"/>
        </w:rPr>
        <w:t>навчання туристів засобам профілактики і захисту від травм та нещасних випадків, інструктаж із надання першої медичної допомоги, а також інформування про джерела небезпеки, які можуть бути зумовлені характером маршруту та поведінкою самих туристів;</w:t>
      </w:r>
    </w:p>
    <w:p w:rsidR="00A42936" w:rsidRPr="004343C9" w:rsidRDefault="00A42936" w:rsidP="00220975">
      <w:pPr>
        <w:pStyle w:val="a3"/>
        <w:numPr>
          <w:ilvl w:val="0"/>
          <w:numId w:val="16"/>
        </w:numPr>
        <w:spacing w:after="0" w:line="360" w:lineRule="auto"/>
        <w:jc w:val="both"/>
        <w:rPr>
          <w:rFonts w:ascii="Times New Roman" w:hAnsi="Times New Roman" w:cs="Times New Roman"/>
          <w:sz w:val="28"/>
          <w:szCs w:val="28"/>
          <w:lang w:val="ru-RU"/>
        </w:rPr>
      </w:pPr>
      <w:r w:rsidRPr="004343C9">
        <w:rPr>
          <w:rFonts w:ascii="Times New Roman" w:hAnsi="Times New Roman" w:cs="Times New Roman"/>
          <w:sz w:val="28"/>
          <w:szCs w:val="28"/>
          <w:lang w:val="ru-RU"/>
        </w:rPr>
        <w:t>контроль за підготовкою туристів до подорожей, походів, змагань, інших туристичних заходів;</w:t>
      </w:r>
    </w:p>
    <w:p w:rsidR="00A42936" w:rsidRPr="004343C9" w:rsidRDefault="00A42936" w:rsidP="00220975">
      <w:pPr>
        <w:pStyle w:val="a3"/>
        <w:numPr>
          <w:ilvl w:val="0"/>
          <w:numId w:val="16"/>
        </w:numPr>
        <w:spacing w:after="0" w:line="360" w:lineRule="auto"/>
        <w:jc w:val="both"/>
        <w:rPr>
          <w:rFonts w:ascii="Times New Roman" w:hAnsi="Times New Roman" w:cs="Times New Roman"/>
          <w:sz w:val="28"/>
          <w:szCs w:val="28"/>
          <w:lang w:val="ru-RU"/>
        </w:rPr>
      </w:pPr>
      <w:r w:rsidRPr="004343C9">
        <w:rPr>
          <w:rFonts w:ascii="Times New Roman" w:hAnsi="Times New Roman" w:cs="Times New Roman"/>
          <w:sz w:val="28"/>
          <w:szCs w:val="28"/>
          <w:lang w:val="ru-RU"/>
        </w:rPr>
        <w:t>надання оперативної допомоги туристам, що зазнають лиха, транспортування потерпілих;</w:t>
      </w:r>
    </w:p>
    <w:p w:rsidR="00A42936" w:rsidRPr="004343C9" w:rsidRDefault="00A42936" w:rsidP="00220975">
      <w:pPr>
        <w:pStyle w:val="a3"/>
        <w:numPr>
          <w:ilvl w:val="0"/>
          <w:numId w:val="16"/>
        </w:numPr>
        <w:spacing w:after="0" w:line="360" w:lineRule="auto"/>
        <w:jc w:val="both"/>
        <w:rPr>
          <w:rFonts w:ascii="Times New Roman" w:hAnsi="Times New Roman" w:cs="Times New Roman"/>
          <w:sz w:val="28"/>
          <w:szCs w:val="28"/>
          <w:lang w:val="ru-RU"/>
        </w:rPr>
      </w:pPr>
      <w:r w:rsidRPr="004343C9">
        <w:rPr>
          <w:rFonts w:ascii="Times New Roman" w:hAnsi="Times New Roman" w:cs="Times New Roman"/>
          <w:sz w:val="28"/>
          <w:szCs w:val="28"/>
          <w:lang w:val="ru-RU"/>
        </w:rPr>
        <w:t xml:space="preserve">розробку та реалізацію спеціальних вимог безпеки під час організації та проведення походів з автомобільного, гірського, лижного, </w:t>
      </w:r>
      <w:r w:rsidRPr="004343C9">
        <w:rPr>
          <w:rFonts w:ascii="Times New Roman" w:hAnsi="Times New Roman" w:cs="Times New Roman"/>
          <w:sz w:val="28"/>
          <w:szCs w:val="28"/>
          <w:lang w:val="ru-RU"/>
        </w:rPr>
        <w:lastRenderedPageBreak/>
        <w:t>велосипедного, водного, мотоциклетного, пішохідного туризму та спелеотуризму</w:t>
      </w:r>
      <w:r w:rsidR="00A1695D" w:rsidRPr="00A1695D">
        <w:rPr>
          <w:rFonts w:ascii="Times New Roman" w:hAnsi="Times New Roman" w:cs="Times New Roman"/>
          <w:sz w:val="28"/>
          <w:szCs w:val="28"/>
          <w:lang w:val="ru-RU"/>
        </w:rPr>
        <w:t xml:space="preserve"> [16]</w:t>
      </w:r>
      <w:r w:rsidRPr="004343C9">
        <w:rPr>
          <w:rFonts w:ascii="Times New Roman" w:hAnsi="Times New Roman" w:cs="Times New Roman"/>
          <w:sz w:val="28"/>
          <w:szCs w:val="28"/>
          <w:lang w:val="ru-RU"/>
        </w:rPr>
        <w:t>.</w:t>
      </w:r>
    </w:p>
    <w:p w:rsidR="00B26A07" w:rsidRPr="00B26A07" w:rsidRDefault="00B26A07" w:rsidP="00B26A07">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Найпоширенішим нещасним випадком</w:t>
      </w:r>
      <w:r w:rsidRPr="00B26A07">
        <w:rPr>
          <w:rFonts w:ascii="Times New Roman" w:hAnsi="Times New Roman" w:cs="Times New Roman"/>
          <w:sz w:val="28"/>
          <w:szCs w:val="28"/>
          <w:lang w:val="ru-RU"/>
        </w:rPr>
        <w:t xml:space="preserve"> серед туристів - це травми. Ризик травмування може виникнути в різних умовах, але найбільша ймовірність події виникає при безпосередньому переміщенні техніки, предметів та туристів із важким рельєфом, зсувами, лавинами та іншими атмосферними та природними явищами. Правильний туристичний та спортивний інвентар, одяг, взуття тощо важливі для запобігання травматизму.</w:t>
      </w:r>
    </w:p>
    <w:p w:rsidR="00B26A07" w:rsidRPr="00B26A07" w:rsidRDefault="00B26A07" w:rsidP="00B26A07">
      <w:pPr>
        <w:spacing w:after="0" w:line="360" w:lineRule="auto"/>
        <w:ind w:firstLine="709"/>
        <w:jc w:val="both"/>
        <w:rPr>
          <w:rFonts w:ascii="Times New Roman" w:hAnsi="Times New Roman" w:cs="Times New Roman"/>
          <w:sz w:val="28"/>
          <w:szCs w:val="28"/>
          <w:lang w:val="ru-RU"/>
        </w:rPr>
      </w:pPr>
      <w:r w:rsidRPr="00B26A07">
        <w:rPr>
          <w:rFonts w:ascii="Times New Roman" w:hAnsi="Times New Roman" w:cs="Times New Roman"/>
          <w:sz w:val="28"/>
          <w:szCs w:val="28"/>
          <w:lang w:val="ru-RU"/>
        </w:rPr>
        <w:t>З метою запобігання травматизму застосовуються захисні пристрої, огородження туристичних стежок та маршрутів, захисне спорядження канатних доріг, гірськолижних схилів, підйомників, індивідуальні запобіжні канати, шоломи тощо.</w:t>
      </w:r>
    </w:p>
    <w:p w:rsidR="00B26A07" w:rsidRPr="00B26A07" w:rsidRDefault="00B26A07" w:rsidP="00B26A07">
      <w:pPr>
        <w:spacing w:after="0" w:line="360" w:lineRule="auto"/>
        <w:ind w:firstLine="709"/>
        <w:jc w:val="both"/>
        <w:rPr>
          <w:rFonts w:ascii="Times New Roman" w:hAnsi="Times New Roman" w:cs="Times New Roman"/>
          <w:sz w:val="28"/>
          <w:szCs w:val="28"/>
          <w:lang w:val="ru-RU"/>
        </w:rPr>
      </w:pPr>
      <w:r w:rsidRPr="00B26A07">
        <w:rPr>
          <w:rFonts w:ascii="Times New Roman" w:hAnsi="Times New Roman" w:cs="Times New Roman"/>
          <w:sz w:val="28"/>
          <w:szCs w:val="28"/>
          <w:lang w:val="ru-RU"/>
        </w:rPr>
        <w:t>Одним з небезпечних етапів подорожі є етап перевезення (проїзд до місця відпочинку та зворотного проїзду, перевезення під час подорожі тощо). Оскільки транспортні засоби є джерелом підвищеної небезпеки, безпека туристів повинна бути центральною у всіх варіантах транспорту.</w:t>
      </w:r>
    </w:p>
    <w:p w:rsidR="00B26A07" w:rsidRPr="00B26A07" w:rsidRDefault="00B26A07" w:rsidP="00B26A07">
      <w:pPr>
        <w:spacing w:after="0" w:line="360" w:lineRule="auto"/>
        <w:ind w:firstLine="709"/>
        <w:jc w:val="both"/>
        <w:rPr>
          <w:rFonts w:ascii="Times New Roman" w:hAnsi="Times New Roman" w:cs="Times New Roman"/>
          <w:sz w:val="28"/>
          <w:szCs w:val="28"/>
          <w:lang w:val="ru-RU"/>
        </w:rPr>
      </w:pPr>
      <w:r w:rsidRPr="00B26A07">
        <w:rPr>
          <w:rFonts w:ascii="Times New Roman" w:hAnsi="Times New Roman" w:cs="Times New Roman"/>
          <w:sz w:val="28"/>
          <w:szCs w:val="28"/>
          <w:lang w:val="ru-RU"/>
        </w:rPr>
        <w:t>Навколишнє середовище має значний вплив на життя та здоров’я туристів. Основними факторами впливу навколишнього середовища є висока або низька температура повітря, вологість і рухливість повітряних мас, опади, перепади тиску, нестача кисню та інші.</w:t>
      </w:r>
    </w:p>
    <w:p w:rsidR="00B26A07" w:rsidRPr="00B26A07" w:rsidRDefault="00B26A07" w:rsidP="00B26A07">
      <w:pPr>
        <w:spacing w:after="0" w:line="360" w:lineRule="auto"/>
        <w:ind w:firstLine="709"/>
        <w:jc w:val="both"/>
        <w:rPr>
          <w:rFonts w:ascii="Times New Roman" w:hAnsi="Times New Roman" w:cs="Times New Roman"/>
          <w:sz w:val="28"/>
          <w:szCs w:val="28"/>
          <w:lang w:val="ru-RU"/>
        </w:rPr>
      </w:pPr>
      <w:r w:rsidRPr="00B26A07">
        <w:rPr>
          <w:rFonts w:ascii="Times New Roman" w:hAnsi="Times New Roman" w:cs="Times New Roman"/>
          <w:sz w:val="28"/>
          <w:szCs w:val="28"/>
          <w:lang w:val="ru-RU"/>
        </w:rPr>
        <w:t>При розробці туру необхідно враховувати вибір сприятливих сезонів, вечірній або денний, раціонально обирати маршрут туристичного маршруту, враховувати погодні умови, забезпечувати відповідним обладнанням, засобами індивідуального захисту, повним та своєчасним інформуванням туристів про можливі небезпеки та інші.</w:t>
      </w:r>
    </w:p>
    <w:p w:rsidR="00B26A07" w:rsidRPr="00B26A07" w:rsidRDefault="00B26A07" w:rsidP="00B26A07">
      <w:pPr>
        <w:spacing w:after="0" w:line="360" w:lineRule="auto"/>
        <w:ind w:firstLine="709"/>
        <w:jc w:val="both"/>
        <w:rPr>
          <w:rFonts w:ascii="Times New Roman" w:hAnsi="Times New Roman" w:cs="Times New Roman"/>
          <w:sz w:val="28"/>
          <w:szCs w:val="28"/>
          <w:lang w:val="ru-RU"/>
        </w:rPr>
      </w:pPr>
      <w:r w:rsidRPr="00B26A07">
        <w:rPr>
          <w:rFonts w:ascii="Times New Roman" w:hAnsi="Times New Roman" w:cs="Times New Roman"/>
          <w:sz w:val="28"/>
          <w:szCs w:val="28"/>
          <w:lang w:val="ru-RU"/>
        </w:rPr>
        <w:t>Важливим фактором, що негативно впливає на здоров'я туристів, є ультрафіолетове випромінювання, високий рівень радіоактивності. Також можуть бути хімічні фактори, які впливають на організм людини.</w:t>
      </w:r>
    </w:p>
    <w:p w:rsidR="00B26A07" w:rsidRDefault="00B26A07" w:rsidP="00B26A07">
      <w:pPr>
        <w:spacing w:after="0" w:line="360" w:lineRule="auto"/>
        <w:ind w:firstLine="709"/>
        <w:jc w:val="both"/>
        <w:rPr>
          <w:rFonts w:ascii="Times New Roman" w:hAnsi="Times New Roman" w:cs="Times New Roman"/>
          <w:sz w:val="28"/>
          <w:szCs w:val="28"/>
          <w:lang w:val="ru-RU"/>
        </w:rPr>
      </w:pPr>
      <w:r w:rsidRPr="00B26A07">
        <w:rPr>
          <w:rFonts w:ascii="Times New Roman" w:hAnsi="Times New Roman" w:cs="Times New Roman"/>
          <w:sz w:val="28"/>
          <w:szCs w:val="28"/>
          <w:lang w:val="ru-RU"/>
        </w:rPr>
        <w:lastRenderedPageBreak/>
        <w:t>Також існує високий ризик інфекційних захворювань, харчових отруєнь та інших біологічних факторів.</w:t>
      </w:r>
    </w:p>
    <w:p w:rsidR="00FB5128" w:rsidRPr="00FB5128" w:rsidRDefault="00FB5128" w:rsidP="00FB5128">
      <w:pPr>
        <w:spacing w:after="0" w:line="360" w:lineRule="auto"/>
        <w:ind w:firstLine="709"/>
        <w:jc w:val="both"/>
        <w:rPr>
          <w:rFonts w:ascii="Times New Roman" w:hAnsi="Times New Roman" w:cs="Times New Roman"/>
          <w:bCs/>
          <w:sz w:val="28"/>
          <w:szCs w:val="28"/>
          <w:lang w:val="uk-UA"/>
          <w14:textOutline w14:w="0" w14:cap="flat" w14:cmpd="sng" w14:algn="ctr">
            <w14:noFill/>
            <w14:prstDash w14:val="solid"/>
            <w14:round/>
          </w14:textOutline>
        </w:rPr>
      </w:pPr>
      <w:r w:rsidRPr="00FB5128">
        <w:rPr>
          <w:rFonts w:ascii="Times New Roman" w:hAnsi="Times New Roman" w:cs="Times New Roman"/>
          <w:bCs/>
          <w:sz w:val="28"/>
          <w:szCs w:val="28"/>
          <w:lang w:val="uk-UA"/>
          <w14:textOutline w14:w="0" w14:cap="flat" w14:cmpd="sng" w14:algn="ctr">
            <w14:noFill/>
            <w14:prstDash w14:val="solid"/>
            <w14:round/>
          </w14:textOutline>
        </w:rPr>
        <w:t>У багатьох випадках туристи самі порушують правила поведінки і потрапляють у складні ситуації, відстають через неуважність груп на екскурсіях, їдуть у райони, не рекомендовані для туристів, беруть участь у ризикованих заходах, плавають у заборонених місцях, відвідують сумнівні розважальні заклади, тощо.</w:t>
      </w:r>
    </w:p>
    <w:p w:rsidR="00FB5128" w:rsidRPr="00FB5128" w:rsidRDefault="00FB5128" w:rsidP="00FB5128">
      <w:pPr>
        <w:spacing w:after="0" w:line="360" w:lineRule="auto"/>
        <w:ind w:firstLine="709"/>
        <w:jc w:val="both"/>
        <w:rPr>
          <w:rFonts w:ascii="Times New Roman" w:hAnsi="Times New Roman" w:cs="Times New Roman"/>
          <w:bCs/>
          <w:sz w:val="28"/>
          <w:szCs w:val="28"/>
          <w:lang w:val="uk-UA"/>
          <w14:textOutline w14:w="0" w14:cap="flat" w14:cmpd="sng" w14:algn="ctr">
            <w14:noFill/>
            <w14:prstDash w14:val="solid"/>
            <w14:round/>
          </w14:textOutline>
        </w:rPr>
      </w:pPr>
      <w:r w:rsidRPr="00FB5128">
        <w:rPr>
          <w:rFonts w:ascii="Times New Roman" w:hAnsi="Times New Roman" w:cs="Times New Roman"/>
          <w:bCs/>
          <w:sz w:val="28"/>
          <w:szCs w:val="28"/>
          <w:lang w:val="uk-UA"/>
          <w14:textOutline w14:w="0" w14:cap="flat" w14:cmpd="sng" w14:algn="ctr">
            <w14:noFill/>
            <w14:prstDash w14:val="solid"/>
            <w14:round/>
          </w14:textOutline>
        </w:rPr>
        <w:t>З метою проведення практичних робіт із забезпечення безпеки туристів, надання їм допомоги та захисту в екстремальних ситуаціях туристичні підприємства, що спеціалізуються на організації туристичних подорожей з використанням активних форм туристичного руху, створюють пошуково-рятувальні служби або укладають договори про обслуговування з відповідними службами.</w:t>
      </w:r>
    </w:p>
    <w:p w:rsidR="00FB5128" w:rsidRPr="00FB5128" w:rsidRDefault="00FB5128" w:rsidP="00FB5128">
      <w:pPr>
        <w:spacing w:after="0" w:line="360" w:lineRule="auto"/>
        <w:ind w:firstLine="709"/>
        <w:jc w:val="both"/>
        <w:rPr>
          <w:rFonts w:ascii="Times New Roman" w:hAnsi="Times New Roman" w:cs="Times New Roman"/>
          <w:bCs/>
          <w:sz w:val="28"/>
          <w:szCs w:val="28"/>
          <w:lang w:val="uk-UA"/>
          <w14:textOutline w14:w="0" w14:cap="flat" w14:cmpd="sng" w14:algn="ctr">
            <w14:noFill/>
            <w14:prstDash w14:val="solid"/>
            <w14:round/>
          </w14:textOutline>
        </w:rPr>
      </w:pPr>
      <w:r w:rsidRPr="00FB5128">
        <w:rPr>
          <w:rFonts w:ascii="Times New Roman" w:hAnsi="Times New Roman" w:cs="Times New Roman"/>
          <w:bCs/>
          <w:sz w:val="28"/>
          <w:szCs w:val="28"/>
          <w:lang w:val="uk-UA"/>
          <w14:textOutline w14:w="0" w14:cap="flat" w14:cmpd="sng" w14:algn="ctr">
            <w14:noFill/>
            <w14:prstDash w14:val="solid"/>
            <w14:round/>
          </w14:textOutline>
        </w:rPr>
        <w:t>Пошуково-рятувальна служба повинна повною мірою співпрацювати з органами охорони здоров’я, зв’язку, внутрішніх справ, цивільної авіації, лісового та водного господарства та гідрометеорологічною службою.</w:t>
      </w:r>
    </w:p>
    <w:p w:rsidR="00FB5128" w:rsidRDefault="00FB5128" w:rsidP="00FB5128">
      <w:pPr>
        <w:spacing w:after="0" w:line="360" w:lineRule="auto"/>
        <w:jc w:val="both"/>
        <w:rPr>
          <w:rFonts w:ascii="Times New Roman" w:hAnsi="Times New Roman" w:cs="Times New Roman"/>
          <w:b/>
          <w:bCs/>
          <w:sz w:val="28"/>
          <w:szCs w:val="28"/>
          <w:lang w:val="uk-UA"/>
          <w14:textOutline w14:w="0" w14:cap="flat" w14:cmpd="sng" w14:algn="ctr">
            <w14:noFill/>
            <w14:prstDash w14:val="solid"/>
            <w14:round/>
          </w14:textOutline>
        </w:rPr>
      </w:pPr>
    </w:p>
    <w:p w:rsidR="00370D8D" w:rsidRPr="00B82930" w:rsidRDefault="00370D8D" w:rsidP="00370D8D">
      <w:pPr>
        <w:spacing w:after="0" w:line="360" w:lineRule="auto"/>
        <w:ind w:firstLine="709"/>
        <w:jc w:val="both"/>
        <w:rPr>
          <w:rFonts w:ascii="Times New Roman" w:hAnsi="Times New Roman" w:cs="Times New Roman"/>
          <w:b/>
          <w:bCs/>
          <w:sz w:val="28"/>
          <w:szCs w:val="28"/>
          <w:lang w:val="uk-UA"/>
          <w14:textOutline w14:w="0" w14:cap="flat" w14:cmpd="sng" w14:algn="ctr">
            <w14:noFill/>
            <w14:prstDash w14:val="solid"/>
            <w14:round/>
          </w14:textOutline>
        </w:rPr>
      </w:pPr>
      <w:r w:rsidRPr="00B82930">
        <w:rPr>
          <w:rFonts w:ascii="Times New Roman" w:hAnsi="Times New Roman" w:cs="Times New Roman"/>
          <w:b/>
          <w:bCs/>
          <w:sz w:val="28"/>
          <w:szCs w:val="28"/>
          <w:lang w:val="uk-UA"/>
          <w14:textOutline w14:w="0" w14:cap="flat" w14:cmpd="sng" w14:algn="ctr">
            <w14:noFill/>
            <w14:prstDash w14:val="solid"/>
            <w14:round/>
          </w14:textOutline>
        </w:rPr>
        <w:t>Висновки до розділу 2.</w:t>
      </w:r>
    </w:p>
    <w:p w:rsidR="00FC5E93" w:rsidRPr="00DD76AC" w:rsidRDefault="00370D8D" w:rsidP="00FC5E9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Pr>
          <w:rFonts w:ascii="Times New Roman" w:hAnsi="Times New Roman" w:cs="Times New Roman"/>
          <w:sz w:val="28"/>
          <w:szCs w:val="28"/>
          <w:lang w:val="ru-RU"/>
        </w:rPr>
        <w:t>Отже підсумувоючи аналіз стану військового туризу в світі, можем</w:t>
      </w:r>
      <w:r w:rsidR="00FC5E93">
        <w:rPr>
          <w:rFonts w:ascii="Times New Roman" w:hAnsi="Times New Roman" w:cs="Times New Roman"/>
          <w:sz w:val="28"/>
          <w:szCs w:val="28"/>
          <w:lang w:val="ru-RU"/>
        </w:rPr>
        <w:t xml:space="preserve">о прийти до такого висновку, що перш за все такий вид туризму більш розвинений у США та країнах Європи. Але аналізуючи стан військового туризму у нашій країні, треба зазначити, що вона має великий потенціал та цей порівняльний аналіз показав слабкі місця, що заважають рівномірному та стабільному розвитку. Перш за все це стосується нашої Луганської області, яка через військовий </w:t>
      </w:r>
      <w:r w:rsidR="00FC5E93" w:rsidRPr="00DD76AC">
        <w:rPr>
          <w:rFonts w:ascii="Times New Roman" w:hAnsi="Times New Roman" w:cs="Times New Roman"/>
          <w:sz w:val="28"/>
          <w:szCs w:val="28"/>
          <w:lang w:val="uk-UA"/>
          <w14:textOutline w14:w="0" w14:cap="flat" w14:cmpd="sng" w14:algn="ctr">
            <w14:noFill/>
            <w14:prstDash w14:val="solid"/>
            <w14:round/>
          </w14:textOutline>
        </w:rPr>
        <w:t xml:space="preserve">конфлікт, </w:t>
      </w:r>
      <w:r w:rsidR="00FC5E93">
        <w:rPr>
          <w:rFonts w:ascii="Times New Roman" w:hAnsi="Times New Roman" w:cs="Times New Roman"/>
          <w:sz w:val="28"/>
          <w:szCs w:val="28"/>
          <w:lang w:val="uk-UA"/>
          <w14:textOutline w14:w="0" w14:cap="flat" w14:cmpd="sng" w14:algn="ctr">
            <w14:noFill/>
            <w14:prstDash w14:val="solid"/>
            <w14:round/>
          </w14:textOutline>
        </w:rPr>
        <w:t>економічну</w:t>
      </w:r>
      <w:r w:rsidR="00866CCB">
        <w:rPr>
          <w:rFonts w:ascii="Times New Roman" w:hAnsi="Times New Roman" w:cs="Times New Roman"/>
          <w:sz w:val="28"/>
          <w:szCs w:val="28"/>
          <w:lang w:val="uk-UA"/>
          <w14:textOutline w14:w="0" w14:cap="flat" w14:cmpd="sng" w14:algn="ctr">
            <w14:noFill/>
            <w14:prstDash w14:val="solid"/>
            <w14:round/>
          </w14:textOutline>
        </w:rPr>
        <w:t xml:space="preserve"> нестабільність у державі, появі</w:t>
      </w:r>
      <w:r w:rsidR="00FC5E93"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FC5E93" w:rsidRPr="00FC5E93">
        <w:rPr>
          <w:rFonts w:ascii="Times New Roman" w:hAnsi="Times New Roman" w:cs="Times New Roman"/>
          <w:sz w:val="28"/>
          <w:szCs w:val="28"/>
          <w:lang w:val="ru-RU"/>
          <w14:textOutline w14:w="0" w14:cap="flat" w14:cmpd="sng" w14:algn="ctr">
            <w14:noFill/>
            <w14:prstDash w14:val="solid"/>
            <w14:round/>
          </w14:textOutline>
        </w:rPr>
        <w:t xml:space="preserve">смертельного вірусу </w:t>
      </w:r>
      <w:r w:rsidR="00FC5E93" w:rsidRPr="00DD76AC">
        <w:rPr>
          <w:rFonts w:ascii="Times New Roman" w:hAnsi="Times New Roman" w:cs="Times New Roman"/>
          <w:sz w:val="28"/>
          <w:szCs w:val="28"/>
          <w14:textOutline w14:w="0" w14:cap="flat" w14:cmpd="sng" w14:algn="ctr">
            <w14:noFill/>
            <w14:prstDash w14:val="solid"/>
            <w14:round/>
          </w14:textOutline>
        </w:rPr>
        <w:t>COVID</w:t>
      </w:r>
      <w:r w:rsidR="00FC5E93" w:rsidRPr="00FC5E93">
        <w:rPr>
          <w:rFonts w:ascii="Times New Roman" w:hAnsi="Times New Roman" w:cs="Times New Roman"/>
          <w:sz w:val="28"/>
          <w:szCs w:val="28"/>
          <w:lang w:val="ru-RU"/>
          <w14:textOutline w14:w="0" w14:cap="flat" w14:cmpd="sng" w14:algn="ctr">
            <w14:noFill/>
            <w14:prstDash w14:val="solid"/>
            <w14:round/>
          </w14:textOutline>
        </w:rPr>
        <w:t xml:space="preserve">-19 </w:t>
      </w:r>
      <w:r w:rsidR="00FC5E93">
        <w:rPr>
          <w:rFonts w:ascii="Times New Roman" w:hAnsi="Times New Roman" w:cs="Times New Roman"/>
          <w:sz w:val="28"/>
          <w:szCs w:val="28"/>
          <w:lang w:val="uk-UA"/>
          <w14:textOutline w14:w="0" w14:cap="flat" w14:cmpd="sng" w14:algn="ctr">
            <w14:noFill/>
            <w14:prstDash w14:val="solid"/>
            <w14:round/>
          </w14:textOutline>
        </w:rPr>
        <w:t>не в змозі розвивати цей вид туризму ефективно</w:t>
      </w:r>
      <w:r w:rsidR="00FC5E93"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FC5E93">
        <w:rPr>
          <w:rFonts w:ascii="Times New Roman" w:hAnsi="Times New Roman" w:cs="Times New Roman"/>
          <w:sz w:val="28"/>
          <w:szCs w:val="28"/>
          <w:lang w:val="uk-UA"/>
          <w14:textOutline w14:w="0" w14:cap="flat" w14:cmpd="sng" w14:algn="ctr">
            <w14:noFill/>
            <w14:prstDash w14:val="solid"/>
            <w14:round/>
          </w14:textOutline>
        </w:rPr>
        <w:t>Та ще не менш серйозні проблеми</w:t>
      </w:r>
      <w:r w:rsidR="00FC5E93"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FC5E93">
        <w:rPr>
          <w:rFonts w:ascii="Times New Roman" w:hAnsi="Times New Roman" w:cs="Times New Roman"/>
          <w:sz w:val="28"/>
          <w:szCs w:val="28"/>
          <w:lang w:val="uk-UA"/>
          <w14:textOutline w14:w="0" w14:cap="flat" w14:cmpd="sng" w14:algn="ctr">
            <w14:noFill/>
            <w14:prstDash w14:val="solid"/>
            <w14:round/>
          </w14:textOutline>
        </w:rPr>
        <w:t xml:space="preserve">для розвитку були у нашій області, </w:t>
      </w:r>
      <w:r w:rsidR="00FC5E93" w:rsidRPr="00DD76AC">
        <w:rPr>
          <w:rFonts w:ascii="Times New Roman" w:hAnsi="Times New Roman" w:cs="Times New Roman"/>
          <w:sz w:val="28"/>
          <w:szCs w:val="28"/>
          <w:lang w:val="uk-UA"/>
          <w14:textOutline w14:w="0" w14:cap="flat" w14:cmpd="sng" w14:algn="ctr">
            <w14:noFill/>
            <w14:prstDash w14:val="solid"/>
            <w14:round/>
          </w14:textOutline>
        </w:rPr>
        <w:t>як наприклад недостатність фінансування</w:t>
      </w:r>
      <w:r w:rsidR="00FC5E93">
        <w:rPr>
          <w:rFonts w:ascii="Times New Roman" w:hAnsi="Times New Roman" w:cs="Times New Roman"/>
          <w:sz w:val="28"/>
          <w:szCs w:val="28"/>
          <w:lang w:val="uk-UA"/>
          <w14:textOutline w14:w="0" w14:cap="flat" w14:cmpd="sng" w14:algn="ctr">
            <w14:noFill/>
            <w14:prstDash w14:val="solid"/>
            <w14:round/>
          </w14:textOutline>
        </w:rPr>
        <w:t>,</w:t>
      </w:r>
      <w:r w:rsidR="00FC5E93"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FC5E93">
        <w:rPr>
          <w:rFonts w:ascii="Times New Roman" w:hAnsi="Times New Roman" w:cs="Times New Roman"/>
          <w:sz w:val="28"/>
          <w:szCs w:val="28"/>
          <w:lang w:val="uk-UA"/>
          <w14:textOutline w14:w="0" w14:cap="flat" w14:cmpd="sng" w14:algn="ctr">
            <w14:noFill/>
            <w14:prstDash w14:val="solid"/>
            <w14:round/>
          </w14:textOutline>
        </w:rPr>
        <w:t xml:space="preserve">логістика </w:t>
      </w:r>
      <w:r w:rsidR="00FC5E93" w:rsidRPr="00DD76AC">
        <w:rPr>
          <w:rFonts w:ascii="Times New Roman" w:hAnsi="Times New Roman" w:cs="Times New Roman"/>
          <w:sz w:val="28"/>
          <w:szCs w:val="28"/>
          <w:lang w:val="uk-UA"/>
          <w14:textOutline w14:w="0" w14:cap="flat" w14:cmpd="sng" w14:algn="ctr">
            <w14:noFill/>
            <w14:prstDash w14:val="solid"/>
            <w14:round/>
          </w14:textOutline>
        </w:rPr>
        <w:t xml:space="preserve">регіону, мала поінформованість </w:t>
      </w:r>
      <w:r w:rsidR="00FC5E93" w:rsidRPr="00DD76AC">
        <w:rPr>
          <w:rFonts w:ascii="Times New Roman" w:hAnsi="Times New Roman" w:cs="Times New Roman"/>
          <w:sz w:val="28"/>
          <w:szCs w:val="28"/>
          <w:lang w:val="uk-UA"/>
          <w14:textOutline w14:w="0" w14:cap="flat" w14:cmpd="sng" w14:algn="ctr">
            <w14:noFill/>
            <w14:prstDash w14:val="solid"/>
            <w14:round/>
          </w14:textOutline>
        </w:rPr>
        <w:lastRenderedPageBreak/>
        <w:t>населення про актуальний стан безпеки в регіоні та про можливі мі</w:t>
      </w:r>
      <w:r w:rsidR="00FC5E93">
        <w:rPr>
          <w:rFonts w:ascii="Times New Roman" w:hAnsi="Times New Roman" w:cs="Times New Roman"/>
          <w:sz w:val="28"/>
          <w:szCs w:val="28"/>
          <w:lang w:val="uk-UA"/>
          <w14:textOutline w14:w="0" w14:cap="flat" w14:cmpd="sng" w14:algn="ctr">
            <w14:noFill/>
            <w14:prstDash w14:val="solid"/>
            <w14:round/>
          </w14:textOutline>
        </w:rPr>
        <w:t xml:space="preserve">сця для відпочинку та історичні </w:t>
      </w:r>
      <w:r w:rsidR="00FC5E93" w:rsidRPr="00DD76AC">
        <w:rPr>
          <w:rFonts w:ascii="Times New Roman" w:hAnsi="Times New Roman" w:cs="Times New Roman"/>
          <w:sz w:val="28"/>
          <w:szCs w:val="28"/>
          <w:lang w:val="uk-UA"/>
          <w14:textOutline w14:w="0" w14:cap="flat" w14:cmpd="sng" w14:algn="ctr">
            <w14:noFill/>
            <w14:prstDash w14:val="solid"/>
            <w14:round/>
          </w14:textOutline>
        </w:rPr>
        <w:t>пам’</w:t>
      </w:r>
      <w:r w:rsidR="00FC5E93">
        <w:rPr>
          <w:rFonts w:ascii="Times New Roman" w:hAnsi="Times New Roman" w:cs="Times New Roman"/>
          <w:sz w:val="28"/>
          <w:szCs w:val="28"/>
          <w:lang w:val="uk-UA"/>
          <w14:textOutline w14:w="0" w14:cap="flat" w14:cmpd="sng" w14:algn="ctr">
            <w14:noFill/>
            <w14:prstDash w14:val="solid"/>
            <w14:round/>
          </w14:textOutline>
        </w:rPr>
        <w:t xml:space="preserve">ятки, що в ній розташовані. Та незважаючи на </w:t>
      </w:r>
      <w:r w:rsidR="00FC5E93" w:rsidRPr="00DD76AC">
        <w:rPr>
          <w:rFonts w:ascii="Times New Roman" w:hAnsi="Times New Roman" w:cs="Times New Roman"/>
          <w:sz w:val="28"/>
          <w:szCs w:val="28"/>
          <w:lang w:val="uk-UA"/>
          <w14:textOutline w14:w="0" w14:cap="flat" w14:cmpd="sng" w14:algn="ctr">
            <w14:noFill/>
            <w14:prstDash w14:val="solid"/>
            <w14:round/>
          </w14:textOutline>
        </w:rPr>
        <w:t>проблеми область має високий туристично-рекреац</w:t>
      </w:r>
      <w:r w:rsidR="00FC5E93">
        <w:rPr>
          <w:rFonts w:ascii="Times New Roman" w:hAnsi="Times New Roman" w:cs="Times New Roman"/>
          <w:sz w:val="28"/>
          <w:szCs w:val="28"/>
          <w:lang w:val="uk-UA"/>
          <w14:textOutline w14:w="0" w14:cap="flat" w14:cmpd="sng" w14:algn="ctr">
            <w14:noFill/>
            <w14:prstDash w14:val="solid"/>
            <w14:round/>
          </w14:textOutline>
        </w:rPr>
        <w:t>ійний потенціал, який при достатньому розвитку може конкурувати с іншими областями країни</w:t>
      </w:r>
      <w:r w:rsidR="00FC5E93"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rsidR="00FB5128" w:rsidRPr="00FB5128" w:rsidRDefault="00FB5128" w:rsidP="00FB5128">
      <w:pP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8345EF" w:rsidRDefault="008345EF"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8345EF" w:rsidRDefault="008345EF"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8345EF" w:rsidRDefault="008345EF"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8345EF" w:rsidRDefault="008345EF"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8345EF" w:rsidRDefault="008345EF"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8345EF" w:rsidRDefault="008345EF"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8345EF" w:rsidRDefault="008345EF"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8345EF" w:rsidRDefault="008345EF"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rsidR="00420851" w:rsidRDefault="00420851" w:rsidP="005A71EE">
      <w:pPr>
        <w:spacing w:after="0" w:line="360" w:lineRule="auto"/>
        <w:rPr>
          <w:rFonts w:ascii="Times New Roman" w:hAnsi="Times New Roman" w:cs="Times New Roman"/>
          <w:b/>
          <w:bCs/>
          <w:sz w:val="28"/>
          <w:szCs w:val="28"/>
          <w:lang w:val="uk-UA"/>
          <w14:textOutline w14:w="0" w14:cap="flat" w14:cmpd="sng" w14:algn="ctr">
            <w14:noFill/>
            <w14:prstDash w14:val="solid"/>
            <w14:round/>
          </w14:textOutline>
        </w:rPr>
      </w:pPr>
    </w:p>
    <w:p w:rsidR="005A71EE" w:rsidRDefault="005A71EE" w:rsidP="005A71EE">
      <w:pPr>
        <w:spacing w:after="0" w:line="360" w:lineRule="auto"/>
        <w:rPr>
          <w:rFonts w:ascii="Times New Roman" w:hAnsi="Times New Roman" w:cs="Times New Roman"/>
          <w:b/>
          <w:bCs/>
          <w:sz w:val="28"/>
          <w:szCs w:val="28"/>
          <w:lang w:val="uk-UA"/>
          <w14:textOutline w14:w="0" w14:cap="flat" w14:cmpd="sng" w14:algn="ctr">
            <w14:noFill/>
            <w14:prstDash w14:val="solid"/>
            <w14:round/>
          </w14:textOutline>
        </w:rPr>
      </w:pPr>
    </w:p>
    <w:p w:rsidR="00866CCB" w:rsidRPr="00DD76AC" w:rsidRDefault="00866CCB" w:rsidP="00866CCB">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r w:rsidRPr="00DD76AC">
        <w:rPr>
          <w:rFonts w:ascii="Times New Roman" w:hAnsi="Times New Roman" w:cs="Times New Roman"/>
          <w:b/>
          <w:bCs/>
          <w:sz w:val="28"/>
          <w:szCs w:val="28"/>
          <w:lang w:val="uk-UA"/>
          <w14:textOutline w14:w="0" w14:cap="flat" w14:cmpd="sng" w14:algn="ctr">
            <w14:noFill/>
            <w14:prstDash w14:val="solid"/>
            <w14:round/>
          </w14:textOutline>
        </w:rPr>
        <w:lastRenderedPageBreak/>
        <w:t>РОЗДІЛ 3</w:t>
      </w:r>
    </w:p>
    <w:p w:rsidR="00370D8D" w:rsidRDefault="00866CCB" w:rsidP="003434A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ШЛЯХИ РОЗВИТКУ ВІЙСЬКОВОГО ТУРИЗМУ В УКРАЇНІ</w:t>
      </w:r>
    </w:p>
    <w:p w:rsidR="00370D8D" w:rsidRDefault="00370D8D" w:rsidP="003434AA">
      <w:pPr>
        <w:spacing w:after="0" w:line="360" w:lineRule="auto"/>
        <w:ind w:firstLine="709"/>
        <w:jc w:val="both"/>
        <w:rPr>
          <w:rFonts w:ascii="Times New Roman" w:hAnsi="Times New Roman" w:cs="Times New Roman"/>
          <w:b/>
          <w:sz w:val="28"/>
          <w:szCs w:val="28"/>
          <w:lang w:val="uk-UA"/>
        </w:rPr>
      </w:pPr>
    </w:p>
    <w:p w:rsidR="00692F86" w:rsidRPr="00E541BD" w:rsidRDefault="00692F86" w:rsidP="003434AA">
      <w:pPr>
        <w:spacing w:after="0" w:line="360" w:lineRule="auto"/>
        <w:ind w:firstLine="709"/>
        <w:jc w:val="both"/>
        <w:rPr>
          <w:rFonts w:ascii="Times New Roman" w:hAnsi="Times New Roman" w:cs="Times New Roman"/>
          <w:b/>
          <w:sz w:val="28"/>
          <w:szCs w:val="28"/>
          <w:lang w:val="uk-UA"/>
        </w:rPr>
      </w:pPr>
      <w:r w:rsidRPr="00E541BD">
        <w:rPr>
          <w:rFonts w:ascii="Times New Roman" w:hAnsi="Times New Roman" w:cs="Times New Roman"/>
          <w:b/>
          <w:sz w:val="28"/>
          <w:szCs w:val="28"/>
          <w:lang w:val="uk-UA"/>
        </w:rPr>
        <w:t xml:space="preserve">3.1 </w:t>
      </w:r>
      <w:r w:rsidR="00E541BD" w:rsidRPr="00E541BD">
        <w:rPr>
          <w:rFonts w:ascii="Times New Roman" w:hAnsi="Times New Roman" w:cs="Times New Roman"/>
          <w:b/>
          <w:sz w:val="28"/>
          <w:szCs w:val="28"/>
          <w:lang w:val="uk-UA"/>
        </w:rPr>
        <w:t>Шляхи</w:t>
      </w:r>
      <w:r w:rsidR="00810F49" w:rsidRPr="00E541BD">
        <w:rPr>
          <w:rFonts w:ascii="Times New Roman" w:hAnsi="Times New Roman" w:cs="Times New Roman"/>
          <w:b/>
          <w:sz w:val="28"/>
          <w:szCs w:val="28"/>
          <w:lang w:val="uk-UA"/>
        </w:rPr>
        <w:t xml:space="preserve"> </w:t>
      </w:r>
      <w:r w:rsidRPr="00E541BD">
        <w:rPr>
          <w:rFonts w:ascii="Times New Roman" w:hAnsi="Times New Roman" w:cs="Times New Roman"/>
          <w:b/>
          <w:sz w:val="28"/>
          <w:szCs w:val="28"/>
          <w:lang w:val="uk-UA"/>
        </w:rPr>
        <w:t xml:space="preserve">розвитку військового туризму </w:t>
      </w:r>
    </w:p>
    <w:p w:rsidR="00692F86" w:rsidRDefault="00692F86" w:rsidP="00692F86">
      <w:pPr>
        <w:rPr>
          <w:rFonts w:ascii="Times New Roman" w:hAnsi="Times New Roman" w:cs="Times New Roman"/>
          <w:sz w:val="28"/>
          <w:szCs w:val="28"/>
          <w:lang w:val="uk-UA"/>
        </w:rPr>
      </w:pP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Досвід багатьох країн світу показує, що військовий туризм може мати вирішальне значення у формуванні попиту на туристичні ресурси та впливати на отримання значних доходів. Україна має серйозну історичну, наукову та культурну базу для розвитку військово-патріотичного туризму. Серед них ми відзначаємо наявність значної кількості:</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 військово-історичних пам’яток;</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 об’єктів</w:t>
      </w:r>
      <w:r w:rsidRPr="00F25AF2">
        <w:rPr>
          <w:rFonts w:ascii="Times New Roman" w:hAnsi="Times New Roman"/>
          <w:sz w:val="28"/>
          <w:szCs w:val="28"/>
          <w:lang w:val="uk-UA" w:eastAsia="uk-UA"/>
        </w:rPr>
        <w:t xml:space="preserve"> культури;</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 музейно-меморіальні комплексів</w:t>
      </w:r>
      <w:r w:rsidRPr="00F25AF2">
        <w:rPr>
          <w:rFonts w:ascii="Times New Roman" w:hAnsi="Times New Roman"/>
          <w:sz w:val="28"/>
          <w:szCs w:val="28"/>
          <w:lang w:val="uk-UA" w:eastAsia="uk-UA"/>
        </w:rPr>
        <w:t>;</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 місць</w:t>
      </w:r>
      <w:r w:rsidRPr="00F25AF2">
        <w:rPr>
          <w:rFonts w:ascii="Times New Roman" w:hAnsi="Times New Roman"/>
          <w:sz w:val="28"/>
          <w:szCs w:val="28"/>
          <w:lang w:val="uk-UA" w:eastAsia="uk-UA"/>
        </w:rPr>
        <w:t xml:space="preserve"> народження та смерті видатних історичних діячів;</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Природно-ресурсний потенціал.</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Водночас є і недоліки у розвитку військово-патріотичного туризму:</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недостатнє державне фінансування цього виду туризму;</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збереження та реставрація видатних історичних, військових та культурних пам’яток історії регіону;</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недостатня кількість закладів розміщення та харчування;</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погане дорожнє сполучення;</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слабкий розвиток військових турів;</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реклама військово-патріотичних маршрутів;</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відсутність путівників, що спеціалізуються на військовому туризмі тощо.</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Водночас зазначаємо, що інтенсивний розвиток військово-патріотичного туризму, крім пізнавального, освітнього потенціалу, дозволяє залучити туристів до:</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lastRenderedPageBreak/>
        <w:t>- пошукова робота з відновлення забутих імен - збору коштів на розвиток та збереження історико-рекреаційного потенціалу регіону.</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Зазначимо, що розвиток та реалізація військово-патріотичного туризму дозволяє прищепити підростаючому поколінню гордість за власну державу, мотивувати їх до захисту її територіальної цілісності.</w:t>
      </w:r>
    </w:p>
    <w:p w:rsidR="00F25AF2" w:rsidRPr="00F25AF2" w:rsidRDefault="00BD4631" w:rsidP="00F25AF2">
      <w:pPr>
        <w:shd w:val="clear" w:color="000000" w:fill="auto"/>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Маємо</w:t>
      </w:r>
      <w:r w:rsidR="00F25AF2" w:rsidRPr="00F25AF2">
        <w:rPr>
          <w:rFonts w:ascii="Times New Roman" w:hAnsi="Times New Roman"/>
          <w:sz w:val="28"/>
          <w:szCs w:val="28"/>
          <w:lang w:val="uk-UA" w:eastAsia="uk-UA"/>
        </w:rPr>
        <w:t xml:space="preserve"> констатувати, що сучасні державні чиновники не усвідомлюють повного потенціалу туристичної галузі, включаючи військовий та патріотичний туризм. Зрештою, саме завдяки цьому галузь перебуває в стадії становлення. Водночас приватний сектор, хоча і не має державної підтримки, інтенсивно використовує всі дивіденди від запровадження різних видів туризму, в тому числі військового.</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Військово-патріотичний туризм має такі фактори позитивного розвитку особистості:</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змінює світогляд людини;</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допомагає змінити повсякденне життя;</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дозволяє проявити креативність особистості;</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 надає можливість вивчати історію свого народу та батьківщини.</w:t>
      </w:r>
    </w:p>
    <w:p w:rsidR="00F25AF2" w:rsidRPr="00F25AF2" w:rsidRDefault="00F25AF2" w:rsidP="00F25AF2">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Зрозуміло, що військовий туризм, як і будь-який інший вид туризму, при неправильній організації та використанні природних ресурсів може не тільки принести користь, але й завдати серйозної шкоди пам’яткам історії та природи. У країнах з розвиненими туристичними послугами це вже давно визнано та розроблено правову базу для охорони національних пам'яток.</w:t>
      </w:r>
    </w:p>
    <w:p w:rsidR="00BF3E90" w:rsidRPr="00727C76" w:rsidRDefault="00F25AF2" w:rsidP="00BD4631">
      <w:pPr>
        <w:shd w:val="clear" w:color="000000" w:fill="auto"/>
        <w:spacing w:after="0" w:line="360" w:lineRule="auto"/>
        <w:ind w:firstLine="709"/>
        <w:jc w:val="both"/>
        <w:rPr>
          <w:rFonts w:ascii="Times New Roman" w:hAnsi="Times New Roman"/>
          <w:sz w:val="28"/>
          <w:szCs w:val="28"/>
          <w:lang w:val="uk-UA" w:eastAsia="uk-UA"/>
        </w:rPr>
      </w:pPr>
      <w:r w:rsidRPr="00F25AF2">
        <w:rPr>
          <w:rFonts w:ascii="Times New Roman" w:hAnsi="Times New Roman"/>
          <w:sz w:val="28"/>
          <w:szCs w:val="28"/>
          <w:lang w:val="uk-UA" w:eastAsia="uk-UA"/>
        </w:rPr>
        <w:t>Звичайно, частково світовий досвід законодавчого регулювання діяльності у сфері туризму, в тому числі військово-патріотичного, також прийнятий в Україні. За роки незалежності було прийнято низку правових документів, що регулюють діяльність у галузі військового туризму.</w:t>
      </w:r>
      <w:r w:rsidR="00BD4631">
        <w:rPr>
          <w:rFonts w:ascii="Times New Roman" w:hAnsi="Times New Roman"/>
          <w:sz w:val="28"/>
          <w:szCs w:val="28"/>
          <w:lang w:val="uk-UA" w:eastAsia="uk-UA"/>
        </w:rPr>
        <w:t xml:space="preserve"> </w:t>
      </w:r>
      <w:r w:rsidR="00BF3E90" w:rsidRPr="00727C76">
        <w:rPr>
          <w:rFonts w:ascii="Times New Roman" w:hAnsi="Times New Roman"/>
          <w:sz w:val="28"/>
          <w:szCs w:val="28"/>
          <w:lang w:val="uk-UA" w:eastAsia="uk-UA"/>
        </w:rPr>
        <w:t>Зокрема:</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1. Закони України (із змінами) «Про охорону навколишнього природного середовища» (1991 р.);</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lastRenderedPageBreak/>
        <w:t>2. «Про природно-заповідний фонд України» (1992 р.);</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3. «Про охорону атмосферного повітря» (1992 р.);</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4. «Про туризм» (1995 р.);</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5. «Про курорти» (2000 р.);</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6. «Про тваринний світ» (2002 р.);</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 xml:space="preserve">7. Постанова Верховної Ради України «Про основні напрями державної політики України у галузі охорони довкілля, використання природних ресурсів та забезпечення екологічної безпеки» (1998 р.). </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Також відзначимо, що захист природніх та історико-культурних ресурсів при здійсненні військово-патріотичної туристичній діяльності регулюється й іншими державними і регіональними програмами.</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Безумовно, нормативно-правовому забезпеченню військового туризму в Україні сприяла ратифікація міжнародних юридичних документів, які регулюють:</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1. Відносини у цій сфері;</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2. Приводять їх до світових стандартів;</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3. Підтримують та зберігають культурні та історичні пам’ятки.</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 xml:space="preserve">Звісно, що для розвитку військово-патріотичного туризму потрібна розвинена інфраструктура, для забезпечення якої необхідні інвестиції. </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До головних</w:t>
      </w:r>
      <w:r w:rsidRPr="00727C76">
        <w:rPr>
          <w:rFonts w:ascii="Times New Roman" w:hAnsi="Times New Roman"/>
          <w:sz w:val="28"/>
          <w:szCs w:val="28"/>
          <w:lang w:val="uk-UA" w:eastAsia="uk-UA"/>
        </w:rPr>
        <w:t xml:space="preserve"> </w:t>
      </w:r>
      <w:r>
        <w:rPr>
          <w:rFonts w:ascii="Times New Roman" w:hAnsi="Times New Roman"/>
          <w:sz w:val="28"/>
          <w:szCs w:val="28"/>
          <w:lang w:val="uk-UA" w:eastAsia="uk-UA"/>
        </w:rPr>
        <w:t>об’єктаів</w:t>
      </w:r>
      <w:r w:rsidRPr="00727C76">
        <w:rPr>
          <w:rFonts w:ascii="Times New Roman" w:hAnsi="Times New Roman"/>
          <w:sz w:val="28"/>
          <w:szCs w:val="28"/>
          <w:lang w:val="uk-UA" w:eastAsia="uk-UA"/>
        </w:rPr>
        <w:t xml:space="preserve"> військово-туристичної інфраструктури</w:t>
      </w:r>
      <w:r>
        <w:rPr>
          <w:rFonts w:ascii="Times New Roman" w:hAnsi="Times New Roman"/>
          <w:sz w:val="28"/>
          <w:szCs w:val="28"/>
          <w:lang w:val="uk-UA" w:eastAsia="uk-UA"/>
        </w:rPr>
        <w:t xml:space="preserve"> можно віднести</w:t>
      </w:r>
      <w:r w:rsidRPr="00727C76">
        <w:rPr>
          <w:rFonts w:ascii="Times New Roman" w:hAnsi="Times New Roman"/>
          <w:sz w:val="28"/>
          <w:szCs w:val="28"/>
          <w:lang w:val="uk-UA" w:eastAsia="uk-UA"/>
        </w:rPr>
        <w:t>:</w:t>
      </w:r>
    </w:p>
    <w:p w:rsidR="00BF3E90" w:rsidRPr="00727C76" w:rsidRDefault="00BF3E90" w:rsidP="00220975">
      <w:pPr>
        <w:pStyle w:val="a3"/>
        <w:numPr>
          <w:ilvl w:val="0"/>
          <w:numId w:val="17"/>
        </w:numPr>
        <w:shd w:val="clear" w:color="000000" w:fill="auto"/>
        <w:spacing w:after="0" w:line="360" w:lineRule="auto"/>
        <w:ind w:left="0"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транспортну базу;</w:t>
      </w:r>
    </w:p>
    <w:p w:rsidR="00BF3E90" w:rsidRPr="00727C76" w:rsidRDefault="00BF3E90" w:rsidP="00220975">
      <w:pPr>
        <w:pStyle w:val="a3"/>
        <w:numPr>
          <w:ilvl w:val="0"/>
          <w:numId w:val="17"/>
        </w:numPr>
        <w:shd w:val="clear" w:color="000000" w:fill="auto"/>
        <w:spacing w:after="0" w:line="360" w:lineRule="auto"/>
        <w:ind w:left="0"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мережу готелів;</w:t>
      </w:r>
    </w:p>
    <w:p w:rsidR="00BF3E90" w:rsidRPr="00727C76" w:rsidRDefault="00BF3E90" w:rsidP="00220975">
      <w:pPr>
        <w:pStyle w:val="a3"/>
        <w:numPr>
          <w:ilvl w:val="0"/>
          <w:numId w:val="17"/>
        </w:numPr>
        <w:shd w:val="clear" w:color="000000" w:fill="auto"/>
        <w:spacing w:after="0" w:line="360" w:lineRule="auto"/>
        <w:ind w:left="0"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закладів харчування;</w:t>
      </w:r>
    </w:p>
    <w:p w:rsidR="00BF3E90" w:rsidRPr="00727C76" w:rsidRDefault="00BF3E90" w:rsidP="00220975">
      <w:pPr>
        <w:pStyle w:val="a3"/>
        <w:numPr>
          <w:ilvl w:val="0"/>
          <w:numId w:val="17"/>
        </w:numPr>
        <w:shd w:val="clear" w:color="000000" w:fill="auto"/>
        <w:spacing w:after="0" w:line="360" w:lineRule="auto"/>
        <w:ind w:left="0"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розробленість та впорядкованість маршрутів;</w:t>
      </w:r>
    </w:p>
    <w:p w:rsidR="00BF3E90" w:rsidRPr="00727C76" w:rsidRDefault="00BF3E90" w:rsidP="00220975">
      <w:pPr>
        <w:pStyle w:val="a3"/>
        <w:numPr>
          <w:ilvl w:val="0"/>
          <w:numId w:val="17"/>
        </w:numPr>
        <w:shd w:val="clear" w:color="000000" w:fill="auto"/>
        <w:spacing w:after="0" w:line="360" w:lineRule="auto"/>
        <w:ind w:left="0"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 xml:space="preserve">доступність та розгортання додаткової інфраструктури. </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lastRenderedPageBreak/>
        <w:t>Безумовно, що для розвитку військового туризму першочергове значення має розгорнута мережа готелів.</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Суттєвим недоліком у роботі туристичних підприємств є відсутність статистичної інформації щодо необхідності у наданні «пакету туристичних послуг» з військового туризму. Суттєво у цьому може допомогти розробка відповідної методики вивчення індивідуальних пріоритетів і потреб туристів.</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Вважаємо, що найбільш оптимальними методами стануть:</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а) інтерв’ю;</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 xml:space="preserve">б) опитування; </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 xml:space="preserve">в) спостереження. </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Звичайно при цьому потрібно враховувати і відсоток похибки, який буде мати місце. Однак такі, найбільш доступні види вивчення ринку туристичних послуг можуть суттєво допомогти покращити сферу військово-патріотичного туризму в Україні.</w:t>
      </w: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Мусимо констатувати, що більшість суб’єктів надання туристичних послуг у сфері військово-патріотичного туризму вирішують власні економічні, організаційні та технічні виклики самостійно.</w:t>
      </w:r>
    </w:p>
    <w:p w:rsidR="00810F49" w:rsidRDefault="00BF3E90" w:rsidP="00BD4631">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 xml:space="preserve">Проблемою залишається відсутність організації, яка би здійснювала контроль за якістю послуг та безпекою у військово-туристичній сфері. Для цього потрібно розробити та запроваджувати галузеві стандарти надання послуг у військовому туризмі. Впровадження відповідних стандартів сприятеме інтенсивнішому розвитку туристичної галузі загалом та її складової – </w:t>
      </w:r>
      <w:r>
        <w:rPr>
          <w:rFonts w:ascii="Times New Roman" w:hAnsi="Times New Roman"/>
          <w:sz w:val="28"/>
          <w:szCs w:val="28"/>
          <w:lang w:val="uk-UA" w:eastAsia="uk-UA"/>
        </w:rPr>
        <w:t>військовому</w:t>
      </w:r>
      <w:r w:rsidRPr="00727C76">
        <w:rPr>
          <w:rFonts w:ascii="Times New Roman" w:hAnsi="Times New Roman"/>
          <w:sz w:val="28"/>
          <w:szCs w:val="28"/>
          <w:lang w:val="uk-UA" w:eastAsia="uk-UA"/>
        </w:rPr>
        <w:t xml:space="preserve"> туризму. Щодо розвитку останнього це має особливо важливе значення, оскільки потрібно виробити принципи безпеки та якості послуг.</w:t>
      </w:r>
    </w:p>
    <w:p w:rsidR="00BD4631" w:rsidRPr="00810F49" w:rsidRDefault="00BD4631" w:rsidP="00BD4631">
      <w:pPr>
        <w:shd w:val="clear" w:color="000000" w:fill="auto"/>
        <w:spacing w:after="0" w:line="360" w:lineRule="auto"/>
        <w:ind w:firstLine="709"/>
        <w:jc w:val="both"/>
        <w:rPr>
          <w:rFonts w:ascii="Times New Roman" w:hAnsi="Times New Roman"/>
          <w:sz w:val="28"/>
          <w:szCs w:val="28"/>
          <w:lang w:val="uk-UA" w:eastAsia="uk-UA"/>
        </w:rPr>
      </w:pPr>
    </w:p>
    <w:p w:rsidR="00BF3E90" w:rsidRPr="00727C76" w:rsidRDefault="00BF3E90" w:rsidP="00BF3E90">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t>На сьогоднішній день військовий туризм та всі його різновиди, стрімко розвивається, про що свідчить зростання кількості туристів які прямують на відпочинок з навчально-освітньою метою.</w:t>
      </w:r>
    </w:p>
    <w:p w:rsidR="00020550" w:rsidRPr="00653D68" w:rsidRDefault="00BF3E90" w:rsidP="00653D68">
      <w:pPr>
        <w:shd w:val="clear" w:color="000000" w:fill="auto"/>
        <w:spacing w:after="0" w:line="360" w:lineRule="auto"/>
        <w:ind w:firstLine="709"/>
        <w:jc w:val="both"/>
        <w:rPr>
          <w:rFonts w:ascii="Times New Roman" w:hAnsi="Times New Roman"/>
          <w:sz w:val="28"/>
          <w:szCs w:val="28"/>
          <w:lang w:val="uk-UA" w:eastAsia="uk-UA"/>
        </w:rPr>
      </w:pPr>
      <w:r w:rsidRPr="00727C76">
        <w:rPr>
          <w:rFonts w:ascii="Times New Roman" w:hAnsi="Times New Roman"/>
          <w:sz w:val="28"/>
          <w:szCs w:val="28"/>
          <w:lang w:val="uk-UA" w:eastAsia="uk-UA"/>
        </w:rPr>
        <w:lastRenderedPageBreak/>
        <w:t>Для розвитку військового туризму потрібно задіяти, різні види реклами, також необхідно задіяти всі ресурси та інфраструктуру. Потрібно задіяти всі ресурси, щоб викорінити ті проблеми, які на даний час гальмуют</w:t>
      </w:r>
      <w:r w:rsidR="00653D68">
        <w:rPr>
          <w:rFonts w:ascii="Times New Roman" w:hAnsi="Times New Roman"/>
          <w:sz w:val="28"/>
          <w:szCs w:val="28"/>
          <w:lang w:val="uk-UA" w:eastAsia="uk-UA"/>
        </w:rPr>
        <w:t xml:space="preserve">ь розвиток цього виду туризму. </w:t>
      </w:r>
    </w:p>
    <w:p w:rsidR="00020550" w:rsidRDefault="00020550" w:rsidP="00692F86">
      <w:pPr>
        <w:ind w:firstLine="720"/>
        <w:rPr>
          <w:rFonts w:ascii="Times New Roman" w:hAnsi="Times New Roman" w:cs="Times New Roman"/>
          <w:sz w:val="28"/>
          <w:szCs w:val="28"/>
          <w:lang w:val="uk-UA"/>
        </w:rPr>
      </w:pPr>
    </w:p>
    <w:p w:rsidR="00D53806" w:rsidRPr="00D53806" w:rsidRDefault="00020550" w:rsidP="00D53806">
      <w:pPr>
        <w:shd w:val="clear" w:color="000000" w:fill="auto"/>
        <w:spacing w:after="0" w:line="360" w:lineRule="auto"/>
        <w:ind w:firstLine="709"/>
        <w:rPr>
          <w:rFonts w:ascii="Times New Roman" w:hAnsi="Times New Roman"/>
          <w:sz w:val="28"/>
          <w:szCs w:val="28"/>
          <w:lang w:val="uk-UA" w:eastAsia="uk-UA"/>
        </w:rPr>
      </w:pPr>
      <w:r w:rsidRPr="00E541BD">
        <w:rPr>
          <w:rFonts w:ascii="Times New Roman" w:hAnsi="Times New Roman" w:cs="Times New Roman"/>
          <w:b/>
          <w:sz w:val="28"/>
          <w:szCs w:val="28"/>
          <w:lang w:val="uk-UA"/>
        </w:rPr>
        <w:t xml:space="preserve">3.2 </w:t>
      </w:r>
      <w:r w:rsidR="00E541BD" w:rsidRPr="00E541BD">
        <w:rPr>
          <w:rFonts w:ascii="Times New Roman" w:hAnsi="Times New Roman" w:cs="Times New Roman"/>
          <w:b/>
          <w:sz w:val="28"/>
          <w:szCs w:val="28"/>
          <w:lang w:val="uk-UA"/>
        </w:rPr>
        <w:t xml:space="preserve">Перспективи </w:t>
      </w:r>
      <w:r w:rsidRPr="00E541BD">
        <w:rPr>
          <w:rFonts w:ascii="Times New Roman" w:hAnsi="Times New Roman" w:cs="Times New Roman"/>
          <w:b/>
          <w:sz w:val="28"/>
          <w:szCs w:val="28"/>
          <w:lang w:val="uk-UA"/>
        </w:rPr>
        <w:t xml:space="preserve">розвитку </w:t>
      </w:r>
      <w:r w:rsidR="003B2B38" w:rsidRPr="00E541BD">
        <w:rPr>
          <w:rFonts w:ascii="Times New Roman" w:hAnsi="Times New Roman" w:cs="Times New Roman"/>
          <w:b/>
          <w:sz w:val="28"/>
          <w:szCs w:val="28"/>
          <w:lang w:val="uk-UA"/>
        </w:rPr>
        <w:t>військового туризму в Україні</w:t>
      </w:r>
      <w:r w:rsidR="003B2B38">
        <w:rPr>
          <w:rFonts w:ascii="Times New Roman" w:hAnsi="Times New Roman" w:cs="Times New Roman"/>
          <w:sz w:val="28"/>
          <w:szCs w:val="28"/>
          <w:lang w:val="uk-UA"/>
        </w:rPr>
        <w:t xml:space="preserve"> </w:t>
      </w:r>
      <w:r w:rsidR="001345BC" w:rsidRPr="001345BC">
        <w:rPr>
          <w:rFonts w:ascii="Times New Roman" w:hAnsi="Times New Roman"/>
          <w:sz w:val="28"/>
          <w:szCs w:val="28"/>
          <w:lang w:val="uk-UA" w:eastAsia="uk-UA"/>
        </w:rPr>
        <w:br/>
      </w:r>
      <w:r w:rsidR="00D53806" w:rsidRPr="00D53806">
        <w:rPr>
          <w:rFonts w:ascii="Times New Roman" w:hAnsi="Times New Roman"/>
          <w:sz w:val="28"/>
          <w:szCs w:val="28"/>
          <w:lang w:val="uk-UA" w:eastAsia="uk-UA"/>
        </w:rPr>
        <w:t>Світовий досвід показує, що туристична галузь може розвиватися під час економічних криз.</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Потенційний турист при виборі країни для подорожі враховує такі фактори:</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xml:space="preserve"> • політична та економічна стабільність;</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наявність туристично-рекреаційного потенціалу;</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пропозиції туристичних компаній;</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мета поїздки;</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xml:space="preserve"> • рівень розвитку матеріально-технічної бази готельного господарства, сфери послуг та розваг;</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візовий режим;</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ціни;</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характер транспортного сполучення;</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реклама, відгуки споживачів туристичного продукту;</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ризик;</w:t>
      </w:r>
    </w:p>
    <w:p w:rsidR="00D53806" w:rsidRPr="00D53806"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xml:space="preserve"> • географічні, природні, кліматичні, культурні та релігійні особливості країни.</w:t>
      </w:r>
    </w:p>
    <w:p w:rsidR="00D53806" w:rsidRPr="001345BC" w:rsidRDefault="00D53806" w:rsidP="00D53806">
      <w:pPr>
        <w:shd w:val="clear" w:color="000000" w:fill="auto"/>
        <w:spacing w:after="0" w:line="360" w:lineRule="auto"/>
        <w:ind w:firstLine="709"/>
        <w:rPr>
          <w:rFonts w:ascii="Times New Roman" w:hAnsi="Times New Roman"/>
          <w:sz w:val="28"/>
          <w:szCs w:val="28"/>
          <w:lang w:val="uk-UA" w:eastAsia="uk-UA"/>
        </w:rPr>
      </w:pPr>
      <w:r w:rsidRPr="00D53806">
        <w:rPr>
          <w:rFonts w:ascii="Times New Roman" w:hAnsi="Times New Roman"/>
          <w:sz w:val="28"/>
          <w:szCs w:val="28"/>
          <w:lang w:val="uk-UA" w:eastAsia="uk-UA"/>
        </w:rPr>
        <w:t xml:space="preserve">Україна, як джерело військово-історичних можливостей для відпочинку, справді недооцінена. Особливо це стосується тих малих міст, які найменше постраждали від техногенного тиску індустріальної ери, в яких наша історична спадщина значною мірою пережила соціальні перетворення радянських часів. </w:t>
      </w:r>
      <w:r w:rsidRPr="00D53806">
        <w:rPr>
          <w:rFonts w:ascii="Times New Roman" w:hAnsi="Times New Roman"/>
          <w:sz w:val="28"/>
          <w:szCs w:val="28"/>
          <w:lang w:val="uk-UA" w:eastAsia="uk-UA"/>
        </w:rPr>
        <w:lastRenderedPageBreak/>
        <w:t>Для багатьох з цих міст туризм може бути головною стратегією їх подальшого розвитку.</w:t>
      </w:r>
    </w:p>
    <w:p w:rsidR="00D53806" w:rsidRDefault="00D53806" w:rsidP="00D53806">
      <w:pPr>
        <w:shd w:val="clear" w:color="000000" w:fill="auto"/>
        <w:spacing w:after="0" w:line="360" w:lineRule="auto"/>
        <w:ind w:firstLine="709"/>
        <w:jc w:val="both"/>
        <w:rPr>
          <w:rFonts w:ascii="Times New Roman" w:hAnsi="Times New Roman"/>
          <w:sz w:val="28"/>
          <w:szCs w:val="28"/>
          <w:lang w:val="uk-UA" w:eastAsia="uk-UA"/>
        </w:rPr>
      </w:pPr>
      <w:r w:rsidRPr="00D53806">
        <w:rPr>
          <w:rFonts w:ascii="Times New Roman" w:hAnsi="Times New Roman"/>
          <w:sz w:val="28"/>
          <w:szCs w:val="28"/>
          <w:lang w:val="uk-UA" w:eastAsia="uk-UA"/>
        </w:rPr>
        <w:t>Кожне із 147 міст, перелік яких затверджено постановою Кабінету Міністрів України, є окремою сторінкою в літописах України. Багато військово-історичних подій, деякі з яких, без перебільшення, вплинули на хід цивілізації, відбувалися протягом століть на цій землі. Тому наша історія та культурна спадщина цікаві не лише найближчим сусідам. Однак цей величезний потенціал туризму сьогодні використовується лише незначною мірою.</w:t>
      </w:r>
    </w:p>
    <w:p w:rsidR="00D53806" w:rsidRDefault="00D53806" w:rsidP="00D53806">
      <w:pPr>
        <w:shd w:val="clear" w:color="000000" w:fill="auto"/>
        <w:spacing w:after="0" w:line="360" w:lineRule="auto"/>
        <w:ind w:firstLine="709"/>
        <w:jc w:val="both"/>
        <w:rPr>
          <w:rFonts w:ascii="Times New Roman" w:hAnsi="Times New Roman"/>
          <w:sz w:val="28"/>
          <w:szCs w:val="28"/>
          <w:lang w:val="uk-UA" w:eastAsia="uk-UA"/>
        </w:rPr>
      </w:pPr>
    </w:p>
    <w:p w:rsidR="003B2B38" w:rsidRDefault="003B2B38" w:rsidP="00E541BD">
      <w:pPr>
        <w:shd w:val="clear" w:color="000000" w:fill="auto"/>
        <w:spacing w:after="0" w:line="360" w:lineRule="auto"/>
        <w:ind w:firstLine="709"/>
        <w:jc w:val="both"/>
        <w:rPr>
          <w:rFonts w:ascii="Times New Roman" w:hAnsi="Times New Roman"/>
          <w:sz w:val="28"/>
          <w:szCs w:val="28"/>
          <w:lang w:val="uk-UA" w:eastAsia="uk-UA"/>
        </w:rPr>
      </w:pPr>
      <w:r w:rsidRPr="001345BC">
        <w:rPr>
          <w:rFonts w:ascii="Times New Roman" w:hAnsi="Times New Roman"/>
          <w:sz w:val="28"/>
          <w:szCs w:val="28"/>
          <w:lang w:val="uk-UA" w:eastAsia="uk-UA"/>
        </w:rPr>
        <w:t>Проаналізувавши світовий досвід країн в організації військового туризму, ми можемо виділити деякі рекомендації, щодо організіції таких турів в Україні та зокрема в нашій області</w:t>
      </w:r>
      <w:r>
        <w:rPr>
          <w:rFonts w:ascii="Times New Roman" w:hAnsi="Times New Roman"/>
          <w:sz w:val="28"/>
          <w:szCs w:val="28"/>
          <w:lang w:val="uk-UA" w:eastAsia="uk-UA"/>
        </w:rPr>
        <w:t xml:space="preserve">. </w:t>
      </w:r>
      <w:r w:rsidR="007F3CE5">
        <w:rPr>
          <w:rFonts w:ascii="Times New Roman" w:hAnsi="Times New Roman"/>
          <w:sz w:val="28"/>
          <w:szCs w:val="28"/>
          <w:lang w:val="uk-UA" w:eastAsia="uk-UA"/>
        </w:rPr>
        <w:t>Ці вид туризму дуже розвинений у США та Європі, та безумовно в нашій країні є рекреаційна ба</w:t>
      </w:r>
      <w:r w:rsidR="007B4058">
        <w:rPr>
          <w:rFonts w:ascii="Times New Roman" w:hAnsi="Times New Roman"/>
          <w:sz w:val="28"/>
          <w:szCs w:val="28"/>
          <w:lang w:val="uk-UA" w:eastAsia="uk-UA"/>
        </w:rPr>
        <w:t>за для його подальшого розвитку:</w:t>
      </w:r>
      <w:r>
        <w:rPr>
          <w:rFonts w:ascii="Times New Roman" w:hAnsi="Times New Roman"/>
          <w:sz w:val="28"/>
          <w:szCs w:val="28"/>
          <w:lang w:val="uk-UA" w:eastAsia="uk-UA"/>
        </w:rPr>
        <w:br/>
      </w:r>
    </w:p>
    <w:p w:rsidR="007F3CE5" w:rsidRPr="007B4058" w:rsidRDefault="00914290" w:rsidP="00220975">
      <w:pPr>
        <w:pStyle w:val="a3"/>
        <w:numPr>
          <w:ilvl w:val="0"/>
          <w:numId w:val="18"/>
        </w:numPr>
        <w:shd w:val="clear" w:color="000000" w:fill="auto"/>
        <w:spacing w:after="0" w:line="360" w:lineRule="auto"/>
        <w:jc w:val="both"/>
        <w:rPr>
          <w:rFonts w:ascii="Times New Roman" w:hAnsi="Times New Roman"/>
          <w:sz w:val="28"/>
          <w:szCs w:val="28"/>
          <w:lang w:val="uk-UA" w:eastAsia="uk-UA"/>
        </w:rPr>
      </w:pPr>
      <w:r w:rsidRPr="007B4058">
        <w:rPr>
          <w:rFonts w:ascii="Times New Roman" w:hAnsi="Times New Roman"/>
          <w:sz w:val="28"/>
          <w:szCs w:val="28"/>
          <w:lang w:val="uk-UA" w:eastAsia="uk-UA"/>
        </w:rPr>
        <w:t>п</w:t>
      </w:r>
      <w:r w:rsidR="007F3CE5" w:rsidRPr="007B4058">
        <w:rPr>
          <w:rFonts w:ascii="Times New Roman" w:hAnsi="Times New Roman"/>
          <w:sz w:val="28"/>
          <w:szCs w:val="28"/>
          <w:lang w:val="uk-UA" w:eastAsia="uk-UA"/>
        </w:rPr>
        <w:t xml:space="preserve">о-перше, треба сказати </w:t>
      </w:r>
      <w:r w:rsidR="003B2B38" w:rsidRPr="007B4058">
        <w:rPr>
          <w:rFonts w:ascii="Times New Roman" w:hAnsi="Times New Roman"/>
          <w:sz w:val="28"/>
          <w:szCs w:val="28"/>
          <w:lang w:val="uk-UA" w:eastAsia="uk-UA"/>
        </w:rPr>
        <w:t xml:space="preserve">про розвиток турів по військово-історичним музеям та виставам. </w:t>
      </w:r>
      <w:r w:rsidR="00057986" w:rsidRPr="007B4058">
        <w:rPr>
          <w:rFonts w:ascii="Times New Roman" w:hAnsi="Times New Roman"/>
          <w:sz w:val="28"/>
          <w:szCs w:val="28"/>
          <w:lang w:val="uk-UA" w:eastAsia="uk-UA"/>
        </w:rPr>
        <w:t>Це - екскурсійний військовий тур. До них відносять подорожі по пам'ятних місцях, де відбувалися воєнні події та історичні битви, відвідування місць бойової слави та історичних битв, які пов'язані з подвигами національних героїв, а також відвідування музеїв, присвяченим військової тематики (війнам, озброєння і т.п.). Ще один різновид військового екскурсійного туру - це відвідування військових об'єктів, екскурсії на місця бойової слави для ветеранів і родичів загиблих воїнів. До військових турам можна також віднести відвідування могил загиблих родичів або товаришів по службі, хоча такі заходи визначаються як гомогенний туризм.</w:t>
      </w:r>
    </w:p>
    <w:p w:rsidR="007F3CE5" w:rsidRPr="007B4058" w:rsidRDefault="007F3CE5" w:rsidP="00220975">
      <w:pPr>
        <w:pStyle w:val="a3"/>
        <w:numPr>
          <w:ilvl w:val="0"/>
          <w:numId w:val="18"/>
        </w:numPr>
        <w:shd w:val="clear" w:color="000000" w:fill="auto"/>
        <w:spacing w:after="0" w:line="360" w:lineRule="auto"/>
        <w:jc w:val="both"/>
        <w:rPr>
          <w:rFonts w:ascii="Times New Roman" w:hAnsi="Times New Roman"/>
          <w:sz w:val="28"/>
          <w:szCs w:val="28"/>
          <w:lang w:val="uk-UA" w:eastAsia="uk-UA"/>
        </w:rPr>
      </w:pPr>
      <w:r w:rsidRPr="007B4058">
        <w:rPr>
          <w:rFonts w:ascii="Times New Roman" w:hAnsi="Times New Roman"/>
          <w:sz w:val="28"/>
          <w:szCs w:val="28"/>
          <w:lang w:val="uk-UA" w:eastAsia="uk-UA"/>
        </w:rPr>
        <w:t>розважальний тур представлений відвідуванням військово-історичних шоу (Бородінський бій, Аустерліц, Ватерлоо, Грюнвальд) і військових фестивалів.</w:t>
      </w:r>
    </w:p>
    <w:p w:rsidR="007F3CE5" w:rsidRPr="007B4058" w:rsidRDefault="007F3CE5" w:rsidP="00220975">
      <w:pPr>
        <w:pStyle w:val="a3"/>
        <w:numPr>
          <w:ilvl w:val="0"/>
          <w:numId w:val="18"/>
        </w:numPr>
        <w:shd w:val="clear" w:color="000000" w:fill="auto"/>
        <w:spacing w:after="0" w:line="360" w:lineRule="auto"/>
        <w:jc w:val="both"/>
        <w:rPr>
          <w:rFonts w:ascii="Times New Roman" w:hAnsi="Times New Roman"/>
          <w:sz w:val="28"/>
          <w:szCs w:val="28"/>
          <w:lang w:val="uk-UA" w:eastAsia="uk-UA"/>
        </w:rPr>
      </w:pPr>
      <w:r w:rsidRPr="007B4058">
        <w:rPr>
          <w:rFonts w:ascii="Times New Roman" w:hAnsi="Times New Roman"/>
          <w:sz w:val="28"/>
          <w:szCs w:val="28"/>
          <w:lang w:val="uk-UA" w:eastAsia="uk-UA"/>
        </w:rPr>
        <w:lastRenderedPageBreak/>
        <w:t>ігровий тур військової тематики - це і воєнізовані гри для дітей («Зірниця» та «Орлятко»), і пейнтбол (двосторонній бій з використанням пневматичної зброї, в якому замість снарядів використовуються кульки з фарбами), страйкбол, в якому відповідальність за дотримання правил лежить на самих гравцях, а в пейнтболі порядність беруть участь перевіряється суддею. Крім цього, в страйкболі набагато ширший вибір видів зброї і участь в рольовому моделюванні і польових іграх. Цей вид туризму можно активно використовувати у Луганській області, зокрема у Сєвєродонецьку існує один з таких клубів.</w:t>
      </w:r>
    </w:p>
    <w:p w:rsidR="007F3CE5" w:rsidRPr="007B4058" w:rsidRDefault="00914290" w:rsidP="00220975">
      <w:pPr>
        <w:pStyle w:val="a3"/>
        <w:numPr>
          <w:ilvl w:val="0"/>
          <w:numId w:val="18"/>
        </w:numPr>
        <w:shd w:val="clear" w:color="000000" w:fill="auto"/>
        <w:spacing w:after="0" w:line="360" w:lineRule="auto"/>
        <w:jc w:val="both"/>
        <w:rPr>
          <w:rFonts w:ascii="Times New Roman" w:hAnsi="Times New Roman"/>
          <w:sz w:val="28"/>
          <w:szCs w:val="28"/>
          <w:lang w:val="uk-UA" w:eastAsia="uk-UA"/>
        </w:rPr>
      </w:pPr>
      <w:r w:rsidRPr="007B4058">
        <w:rPr>
          <w:rFonts w:ascii="Times New Roman" w:hAnsi="Times New Roman"/>
          <w:sz w:val="28"/>
          <w:szCs w:val="28"/>
          <w:lang w:val="uk-UA" w:eastAsia="uk-UA"/>
        </w:rPr>
        <w:t>т</w:t>
      </w:r>
      <w:r w:rsidR="007F3CE5" w:rsidRPr="007B4058">
        <w:rPr>
          <w:rFonts w:ascii="Times New Roman" w:hAnsi="Times New Roman"/>
          <w:sz w:val="28"/>
          <w:szCs w:val="28"/>
          <w:lang w:val="uk-UA" w:eastAsia="uk-UA"/>
        </w:rPr>
        <w:t xml:space="preserve">ури, з використанням військової техніки: (Повітряний тур). Це види туризму з застосуванням повітряних куль, аеростатів зокрема парабаллунінг, дельтапланів, парашутів, а також польоти на бойових (військових) літаках-винищувачах Л39, СУ-27УП, МІГ-29УБ, вертольотах (МІ-8) і Антей. сухопутний (наземний). Такі подорожі можуть проводитися як з різними варіаціями застосування мускульної сили (пішохідний, гірський, лижний, велосипедний і т.д), так і за допомогою автомобільного транспорту. Використання гусеничного транспорту проводиться при стрільбах і катанні на танках, колісного - при поїздках на бойових машинах піхоти, бронетранспортерах. Основна пропонована послуга цих турів - стрільба з військової зброї на полігонах, в тирах. Пропонуються різні види зброї по спеціалізованій збройової тематики (наприклад, тур з серії "жива історія" - "Зброя Першої світової": стрільба з кулемета "Максим" + трилінійна гвинтівка + "Наган). водний, підводний. Це подорожі з використанням плотів, гребних і моторних човнів, військових кораблів і підводних човнів. Пропонується також стрільба з торпедного апарату підводного човна. У більшості випадків, така </w:t>
      </w:r>
      <w:r w:rsidR="007F3CE5" w:rsidRPr="007B4058">
        <w:rPr>
          <w:rFonts w:ascii="Times New Roman" w:hAnsi="Times New Roman"/>
          <w:sz w:val="28"/>
          <w:szCs w:val="28"/>
          <w:lang w:val="uk-UA" w:eastAsia="uk-UA"/>
        </w:rPr>
        <w:lastRenderedPageBreak/>
        <w:t>морська бойова техніка використовуються як об'єкт екскурсійного показу, але активне використання плотів, гребних і моторних човнів проводиться в програмах по виживанню на воді.</w:t>
      </w:r>
      <w:r w:rsidRPr="007B4058">
        <w:rPr>
          <w:rFonts w:ascii="Times New Roman" w:hAnsi="Times New Roman"/>
          <w:sz w:val="28"/>
          <w:szCs w:val="28"/>
          <w:lang w:val="uk-UA" w:eastAsia="uk-UA"/>
        </w:rPr>
        <w:t>Такий вид туризму перш за все націлений на богатих туристів.</w:t>
      </w:r>
    </w:p>
    <w:p w:rsidR="00914290" w:rsidRDefault="00914290" w:rsidP="00E541BD">
      <w:pPr>
        <w:shd w:val="clear" w:color="000000" w:fill="auto"/>
        <w:spacing w:after="0" w:line="360" w:lineRule="auto"/>
        <w:ind w:firstLine="709"/>
        <w:jc w:val="both"/>
        <w:rPr>
          <w:rFonts w:ascii="Times New Roman" w:hAnsi="Times New Roman"/>
          <w:sz w:val="28"/>
          <w:szCs w:val="28"/>
          <w:lang w:val="uk-UA" w:eastAsia="uk-UA"/>
        </w:rPr>
      </w:pPr>
    </w:p>
    <w:p w:rsidR="00E541BD" w:rsidRPr="00E541BD" w:rsidRDefault="00E541BD" w:rsidP="00E541BD">
      <w:pPr>
        <w:shd w:val="clear" w:color="000000" w:fill="auto"/>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Безумовно велика частина ресурсної бази</w:t>
      </w:r>
      <w:r w:rsidR="00914290">
        <w:rPr>
          <w:rFonts w:ascii="Times New Roman" w:hAnsi="Times New Roman"/>
          <w:sz w:val="28"/>
          <w:szCs w:val="28"/>
          <w:lang w:val="uk-UA" w:eastAsia="uk-UA"/>
        </w:rPr>
        <w:t xml:space="preserve"> військового туризму</w:t>
      </w:r>
      <w:r>
        <w:rPr>
          <w:rFonts w:ascii="Times New Roman" w:hAnsi="Times New Roman"/>
          <w:sz w:val="28"/>
          <w:szCs w:val="28"/>
          <w:lang w:val="uk-UA" w:eastAsia="uk-UA"/>
        </w:rPr>
        <w:t xml:space="preserve"> в Україні </w:t>
      </w:r>
      <w:r w:rsidR="00914290">
        <w:rPr>
          <w:rFonts w:ascii="Times New Roman" w:hAnsi="Times New Roman"/>
          <w:sz w:val="28"/>
          <w:szCs w:val="28"/>
          <w:lang w:val="uk-UA" w:eastAsia="uk-UA"/>
        </w:rPr>
        <w:t xml:space="preserve"> </w:t>
      </w:r>
      <w:r>
        <w:rPr>
          <w:rFonts w:ascii="Times New Roman" w:hAnsi="Times New Roman"/>
          <w:sz w:val="28"/>
          <w:szCs w:val="28"/>
          <w:lang w:val="uk-UA" w:eastAsia="uk-UA"/>
        </w:rPr>
        <w:t xml:space="preserve">це фортифікації. </w:t>
      </w:r>
      <w:r w:rsidRPr="00E541BD">
        <w:rPr>
          <w:rFonts w:ascii="Times New Roman" w:hAnsi="Times New Roman"/>
          <w:sz w:val="28"/>
          <w:szCs w:val="28"/>
          <w:lang w:val="uk-UA" w:eastAsia="uk-UA"/>
        </w:rPr>
        <w:t>Для України, європейський досвід — це яскравий приклад вирішення проблеми одночасного збереження історико-культурної спадщини, з одного боку, та з іншого — формування позитивного туристичного іміджу, що сприятиме досягненню високого конкурентного статусу на міжнародному ринку туристичних послуг. В той же час, паралельно з вирішенням проблеми збереження замків — духовної скарбниці українського народу, туристичне використання замків розв’яже чимало проблем економічного характеру, адже загальновідомо, що розвиток рецептивного туризму сприяє зміцненню національної економіки (зростання доходів населення, створення додаткових робочих місць, зростання добробуту туристичного регіону внаслідок прояву ефекту туристичної мультиплікації на суміжні галузі підприємництва)</w:t>
      </w:r>
      <w:r w:rsidR="00CE57E4" w:rsidRPr="00CE57E4">
        <w:rPr>
          <w:rFonts w:ascii="Times New Roman" w:hAnsi="Times New Roman"/>
          <w:sz w:val="28"/>
          <w:szCs w:val="28"/>
          <w:lang w:val="uk-UA" w:eastAsia="uk-UA"/>
        </w:rPr>
        <w:t>[64]</w:t>
      </w:r>
      <w:r w:rsidRPr="00E541BD">
        <w:rPr>
          <w:rFonts w:ascii="Times New Roman" w:hAnsi="Times New Roman"/>
          <w:sz w:val="28"/>
          <w:szCs w:val="28"/>
          <w:lang w:val="uk-UA" w:eastAsia="uk-UA"/>
        </w:rPr>
        <w:t>.</w:t>
      </w:r>
    </w:p>
    <w:p w:rsidR="00E541BD" w:rsidRPr="00E541BD" w:rsidRDefault="00E541BD" w:rsidP="00E541BD">
      <w:pPr>
        <w:shd w:val="clear" w:color="000000" w:fill="auto"/>
        <w:spacing w:after="0" w:line="360" w:lineRule="auto"/>
        <w:ind w:firstLine="709"/>
        <w:jc w:val="both"/>
        <w:rPr>
          <w:rFonts w:ascii="Times New Roman" w:hAnsi="Times New Roman"/>
          <w:sz w:val="28"/>
          <w:szCs w:val="28"/>
          <w:lang w:val="uk-UA" w:eastAsia="uk-UA"/>
        </w:rPr>
      </w:pPr>
      <w:r w:rsidRPr="00E541BD">
        <w:rPr>
          <w:rFonts w:ascii="Times New Roman" w:hAnsi="Times New Roman"/>
          <w:sz w:val="28"/>
          <w:szCs w:val="28"/>
          <w:lang w:val="uk-UA" w:eastAsia="uk-UA"/>
        </w:rPr>
        <w:t>Замкові споруди України вже сьогодні можна використовувати як заклади відпочинку і туризму шляхом їх пристосування безпосередньо під готелі, через відкриття у них закладів харчування відвідувачів (стилізовані під старовину ресторани й таверни з середньовічною кухнею та історичними місцевими напоями), надання послуг обслуговування та супроводу урочистих подій у середньовічному стилі, шляхом відкриття музейних експозицій у приміщеннях, розміщення на територіях замків і фортець експозиції, яка відтворюватиме картини минувшини й оголошення цих фортифікацій скансенами — музеями під відкритим небом, проведення різнобічних історико- театралізованих фестивалів, змагань і анімаційних шоу тощо</w:t>
      </w:r>
      <w:r w:rsidR="00CE57E4" w:rsidRPr="00CE57E4">
        <w:rPr>
          <w:rFonts w:ascii="Times New Roman" w:hAnsi="Times New Roman"/>
          <w:sz w:val="28"/>
          <w:szCs w:val="28"/>
          <w:lang w:val="uk-UA" w:eastAsia="uk-UA"/>
        </w:rPr>
        <w:t xml:space="preserve"> [41]</w:t>
      </w:r>
      <w:r w:rsidRPr="00E541BD">
        <w:rPr>
          <w:rFonts w:ascii="Times New Roman" w:hAnsi="Times New Roman"/>
          <w:sz w:val="28"/>
          <w:szCs w:val="28"/>
          <w:lang w:val="uk-UA" w:eastAsia="uk-UA"/>
        </w:rPr>
        <w:t>.</w:t>
      </w:r>
    </w:p>
    <w:p w:rsidR="00914290" w:rsidRDefault="00E541BD" w:rsidP="002069BD">
      <w:pPr>
        <w:shd w:val="clear" w:color="000000" w:fill="auto"/>
        <w:spacing w:after="0" w:line="360" w:lineRule="auto"/>
        <w:ind w:firstLine="709"/>
        <w:jc w:val="both"/>
        <w:rPr>
          <w:rFonts w:ascii="Times New Roman" w:hAnsi="Times New Roman"/>
          <w:sz w:val="28"/>
          <w:szCs w:val="28"/>
          <w:lang w:val="uk-UA" w:eastAsia="uk-UA"/>
        </w:rPr>
      </w:pPr>
      <w:r w:rsidRPr="00E541BD">
        <w:rPr>
          <w:rFonts w:ascii="Times New Roman" w:hAnsi="Times New Roman"/>
          <w:sz w:val="28"/>
          <w:szCs w:val="28"/>
          <w:lang w:val="uk-UA" w:eastAsia="uk-UA"/>
        </w:rPr>
        <w:lastRenderedPageBreak/>
        <w:t>Безперечно, дана проблема повинна, в першу чергу, вирішатись на законодавчому рівні, узгоджуючи механізм продажу чи передачі в довгострокову оренду історико-культурних об’єктів підприємницькому сектору за умови збереження їх архітектурного стилю та самобутності. Необхідно також відрегулювати в правовому полі механізм співпраці інвестора та державної архітектурної служби, продумати і розробити комплекс заходів щодо інформаційно-рекламного просування замкового туризму. Чітке визначення правового статусу замкового туризму в Україні миттєво приверне увагу приватного інвестиційного капіталу і прискорить відродження замкової культури в Україні, що забезпечить формування стійкого внутрішнього і зовнішнього туристичного попиту.</w:t>
      </w:r>
    </w:p>
    <w:p w:rsidR="002069BD" w:rsidRDefault="002069BD" w:rsidP="002069BD">
      <w:pPr>
        <w:shd w:val="clear" w:color="000000" w:fill="auto"/>
        <w:spacing w:after="0" w:line="360" w:lineRule="auto"/>
        <w:ind w:firstLine="709"/>
        <w:jc w:val="both"/>
        <w:rPr>
          <w:rFonts w:ascii="Times New Roman" w:hAnsi="Times New Roman"/>
          <w:sz w:val="28"/>
          <w:szCs w:val="28"/>
          <w:lang w:val="uk-UA" w:eastAsia="uk-UA"/>
        </w:rPr>
      </w:pPr>
    </w:p>
    <w:p w:rsidR="002069BD" w:rsidRDefault="002069BD" w:rsidP="002069BD">
      <w:pPr>
        <w:shd w:val="clear" w:color="000000" w:fill="auto"/>
        <w:spacing w:after="0" w:line="360" w:lineRule="auto"/>
        <w:ind w:firstLine="709"/>
        <w:jc w:val="both"/>
        <w:rPr>
          <w:rFonts w:ascii="Times New Roman" w:hAnsi="Times New Roman"/>
          <w:sz w:val="28"/>
          <w:szCs w:val="28"/>
          <w:lang w:val="uk-UA" w:eastAsia="uk-UA"/>
        </w:rPr>
      </w:pPr>
    </w:p>
    <w:p w:rsidR="007F385A" w:rsidRPr="00866CCB" w:rsidRDefault="00226C66" w:rsidP="007F385A">
      <w:pPr>
        <w:shd w:val="clear" w:color="000000" w:fill="auto"/>
        <w:spacing w:after="0" w:line="360" w:lineRule="auto"/>
        <w:ind w:firstLine="709"/>
        <w:jc w:val="both"/>
        <w:rPr>
          <w:rFonts w:ascii="Times New Roman" w:hAnsi="Times New Roman"/>
          <w:b/>
          <w:sz w:val="28"/>
          <w:szCs w:val="28"/>
          <w:lang w:val="uk-UA" w:eastAsia="uk-UA"/>
        </w:rPr>
      </w:pPr>
      <w:r w:rsidRPr="00866CCB">
        <w:rPr>
          <w:rFonts w:ascii="Times New Roman" w:hAnsi="Times New Roman"/>
          <w:b/>
          <w:sz w:val="28"/>
          <w:szCs w:val="28"/>
          <w:lang w:val="uk-UA" w:eastAsia="uk-UA"/>
        </w:rPr>
        <w:t>3.3 Розробка військового туру</w:t>
      </w:r>
      <w:r w:rsidR="00762FD2" w:rsidRPr="00866CCB">
        <w:rPr>
          <w:rFonts w:ascii="Times New Roman" w:hAnsi="Times New Roman"/>
          <w:b/>
          <w:sz w:val="28"/>
          <w:szCs w:val="28"/>
          <w:lang w:val="uk-UA" w:eastAsia="uk-UA"/>
        </w:rPr>
        <w:t xml:space="preserve"> в Луганській області</w:t>
      </w:r>
    </w:p>
    <w:p w:rsidR="007F385A" w:rsidRPr="007F385A" w:rsidRDefault="007F385A" w:rsidP="007F385A">
      <w:pPr>
        <w:shd w:val="clear" w:color="000000" w:fill="auto"/>
        <w:spacing w:after="0" w:line="360" w:lineRule="auto"/>
        <w:ind w:firstLine="709"/>
        <w:jc w:val="both"/>
        <w:rPr>
          <w:rFonts w:ascii="Times New Roman" w:hAnsi="Times New Roman"/>
          <w:sz w:val="28"/>
          <w:szCs w:val="28"/>
          <w:lang w:val="ru-RU" w:eastAsia="uk-UA"/>
        </w:rPr>
      </w:pPr>
    </w:p>
    <w:p w:rsidR="007F385A" w:rsidRPr="007B5978" w:rsidRDefault="007F385A" w:rsidP="007F385A">
      <w:pPr>
        <w:spacing w:after="0" w:line="360" w:lineRule="auto"/>
        <w:ind w:firstLine="708"/>
        <w:jc w:val="both"/>
        <w:rPr>
          <w:rFonts w:ascii="Calibri" w:eastAsia="Calibri" w:hAnsi="Calibri" w:cs="Times New Roman"/>
          <w:b/>
          <w:color w:val="1A1A1A" w:themeColor="background1" w:themeShade="1A"/>
          <w:lang w:val="uk-UA"/>
        </w:rPr>
      </w:pPr>
      <w:r w:rsidRPr="007B5978">
        <w:rPr>
          <w:rFonts w:ascii="Times New Roman" w:eastAsia="Calibri" w:hAnsi="Times New Roman" w:cs="Times New Roman"/>
          <w:b/>
          <w:color w:val="1A1A1A" w:themeColor="background1" w:themeShade="1A"/>
          <w:sz w:val="28"/>
          <w:szCs w:val="28"/>
          <w:lang w:val="uk-UA"/>
        </w:rPr>
        <w:t>Базова характеристика туристичного підприємства</w:t>
      </w:r>
    </w:p>
    <w:p w:rsidR="0032710F" w:rsidRPr="00762FD2" w:rsidRDefault="0032710F" w:rsidP="00762FD2">
      <w:pPr>
        <w:shd w:val="clear" w:color="000000" w:fill="auto"/>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Туристичне агентство «ТурПростір» знаходиться за адресою: м. Cєвєродонецьк, Україна, м. Сєвєродонецьк пр. Гвардейский, 13/2</w:t>
      </w:r>
    </w:p>
    <w:p w:rsidR="0032710F" w:rsidRPr="00762FD2" w:rsidRDefault="0032710F" w:rsidP="00762FD2">
      <w:pPr>
        <w:shd w:val="clear" w:color="000000" w:fill="auto"/>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Контактні телефони: +38 (095) 547-19-11 ; +38 (067) 643-76-01.</w:t>
      </w:r>
    </w:p>
    <w:p w:rsidR="0032710F" w:rsidRPr="00762FD2" w:rsidRDefault="0032710F" w:rsidP="00762FD2">
      <w:pPr>
        <w:shd w:val="clear" w:color="000000" w:fill="auto"/>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E – mail: tour.shirikova@i.ua</w:t>
      </w:r>
    </w:p>
    <w:p w:rsidR="0032710F" w:rsidRPr="00762FD2" w:rsidRDefault="0032710F" w:rsidP="00762FD2">
      <w:pPr>
        <w:shd w:val="clear" w:color="000000" w:fill="auto"/>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«ТурПростір»– приватне підприємство, директором якого є фізична особа, має самостійний баланс, розрахунковий рахунок в установах банку, штамп, печатку, фірмовий знак.</w:t>
      </w:r>
    </w:p>
    <w:p w:rsidR="0032710F" w:rsidRPr="00762FD2" w:rsidRDefault="0032710F" w:rsidP="00762FD2">
      <w:pPr>
        <w:shd w:val="clear" w:color="000000" w:fill="auto"/>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«ТурПростір»  здійснює свою діяльність у відповідності до закону України «Про господарські товариства», Господарського кодексу України, Закону України «Про туризм» та інших нормативно-законодавчих актів, Статуту та Установчого договору.</w:t>
      </w:r>
    </w:p>
    <w:p w:rsidR="0032710F" w:rsidRPr="00762FD2" w:rsidRDefault="0032710F" w:rsidP="00762FD2">
      <w:pPr>
        <w:shd w:val="clear" w:color="000000" w:fill="auto"/>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lastRenderedPageBreak/>
        <w:t>Туристичне агентство «ТурПростір» пропонує широкий вибір туристичних маршрутів та забезпечує якісне обслуговування.</w:t>
      </w:r>
    </w:p>
    <w:p w:rsidR="0032710F" w:rsidRPr="00762FD2" w:rsidRDefault="0032710F" w:rsidP="00762FD2">
      <w:pPr>
        <w:shd w:val="clear" w:color="000000" w:fill="auto"/>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«ТурПростір» щодня працює над досягненням поставлених цілей, зміцнює свою позицію на ринку туристичних послуг, пропонує туристичний продукт найвищої якості. Завдяки цьому вона займає лідируючі позиції за обсягами продажів у багатьох напрямках, як в літній, так і в зимовий період.</w:t>
      </w:r>
    </w:p>
    <w:p w:rsidR="0032710F" w:rsidRPr="00762FD2" w:rsidRDefault="0032710F" w:rsidP="00762FD2">
      <w:pPr>
        <w:shd w:val="clear" w:color="000000" w:fill="auto"/>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 xml:space="preserve">Туристичне агентсво «ТурПростір» займається організацією різних форм туристичних поїздок, але перш за все індивідуальний, сюди можна віднести як одну особу, так сім’ям. </w:t>
      </w:r>
    </w:p>
    <w:p w:rsidR="0032710F" w:rsidRPr="00762FD2" w:rsidRDefault="0032710F" w:rsidP="00762FD2">
      <w:pPr>
        <w:shd w:val="clear" w:color="000000" w:fill="auto"/>
        <w:spacing w:after="0" w:line="360" w:lineRule="auto"/>
        <w:ind w:firstLine="709"/>
        <w:jc w:val="both"/>
        <w:rPr>
          <w:rFonts w:ascii="Times New Roman" w:hAnsi="Times New Roman"/>
          <w:sz w:val="28"/>
          <w:szCs w:val="28"/>
          <w:lang w:val="uk-UA" w:eastAsia="uk-UA"/>
        </w:rPr>
      </w:pPr>
    </w:p>
    <w:p w:rsidR="0032710F" w:rsidRPr="0063126B" w:rsidRDefault="0032710F" w:rsidP="0032710F">
      <w:pPr>
        <w:spacing w:after="0" w:line="360" w:lineRule="auto"/>
        <w:ind w:firstLine="709"/>
        <w:jc w:val="both"/>
        <w:rPr>
          <w:rFonts w:ascii="Times New Roman" w:hAnsi="Times New Roman"/>
          <w:b/>
          <w:sz w:val="28"/>
          <w:szCs w:val="28"/>
          <w:lang w:val="uk-UA" w:eastAsia="uk-UA"/>
        </w:rPr>
      </w:pPr>
      <w:r w:rsidRPr="0063126B">
        <w:rPr>
          <w:rFonts w:ascii="Times New Roman" w:hAnsi="Times New Roman"/>
          <w:b/>
          <w:sz w:val="28"/>
          <w:szCs w:val="28"/>
          <w:lang w:val="uk-UA" w:eastAsia="uk-UA"/>
        </w:rPr>
        <w:t>Загальна характеристика визначеного туру за його спрямуванням.</w:t>
      </w:r>
    </w:p>
    <w:p w:rsidR="0032710F" w:rsidRPr="00762FD2" w:rsidRDefault="0032710F" w:rsidP="0032710F">
      <w:pPr>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Тур – це програма, в межах якої реалізується мета перебування людини поза постійним місцем проживання, складена з урахуванням індивідуальних побажань, і комплекс заходів по її реалізації на відповідному якісному рівні.</w:t>
      </w:r>
    </w:p>
    <w:p w:rsidR="0032710F" w:rsidRPr="00762FD2" w:rsidRDefault="0032710F" w:rsidP="0032710F">
      <w:pPr>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Даний турмаршрут «</w:t>
      </w:r>
      <w:r w:rsidR="001D425C">
        <w:rPr>
          <w:rFonts w:ascii="Times New Roman" w:hAnsi="Times New Roman"/>
          <w:sz w:val="28"/>
          <w:szCs w:val="28"/>
          <w:lang w:val="uk-UA" w:eastAsia="uk-UA"/>
        </w:rPr>
        <w:t>Відголоски війни на Луганщині різних епох</w:t>
      </w:r>
      <w:r w:rsidRPr="00762FD2">
        <w:rPr>
          <w:rFonts w:ascii="Times New Roman" w:hAnsi="Times New Roman"/>
          <w:sz w:val="28"/>
          <w:szCs w:val="28"/>
          <w:lang w:val="uk-UA" w:eastAsia="uk-UA"/>
        </w:rPr>
        <w:t xml:space="preserve">» є військовим, за набором послуг – пекідж -тур, за формою організації – організований. </w:t>
      </w:r>
    </w:p>
    <w:p w:rsidR="0032710F" w:rsidRPr="00762FD2" w:rsidRDefault="0032710F" w:rsidP="0032710F">
      <w:pPr>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 xml:space="preserve">Даний тур є разовим(один раз на рік), </w:t>
      </w:r>
      <w:r w:rsidR="00CF1E55" w:rsidRPr="00762FD2">
        <w:rPr>
          <w:rFonts w:ascii="Times New Roman" w:hAnsi="Times New Roman"/>
          <w:sz w:val="28"/>
          <w:szCs w:val="28"/>
          <w:lang w:val="uk-UA" w:eastAsia="uk-UA"/>
        </w:rPr>
        <w:t>туром на 3 дні</w:t>
      </w:r>
      <w:r w:rsidRPr="00762FD2">
        <w:rPr>
          <w:rFonts w:ascii="Times New Roman" w:hAnsi="Times New Roman"/>
          <w:sz w:val="28"/>
          <w:szCs w:val="28"/>
          <w:lang w:val="uk-UA" w:eastAsia="uk-UA"/>
        </w:rPr>
        <w:t xml:space="preserve">, </w:t>
      </w:r>
      <w:r w:rsidR="0063126B">
        <w:rPr>
          <w:rFonts w:ascii="Times New Roman" w:hAnsi="Times New Roman"/>
          <w:sz w:val="28"/>
          <w:szCs w:val="28"/>
          <w:lang w:val="uk-UA" w:eastAsia="uk-UA"/>
        </w:rPr>
        <w:t>груповим (10 -20</w:t>
      </w:r>
      <w:r w:rsidRPr="00762FD2">
        <w:rPr>
          <w:rFonts w:ascii="Times New Roman" w:hAnsi="Times New Roman"/>
          <w:sz w:val="28"/>
          <w:szCs w:val="28"/>
          <w:lang w:val="uk-UA" w:eastAsia="uk-UA"/>
        </w:rPr>
        <w:t xml:space="preserve"> осіб), тур клас – розміщення в готелі, в номерах по 2 особи, набір послуг у турі ВВ.</w:t>
      </w:r>
    </w:p>
    <w:p w:rsidR="00866CCB" w:rsidRDefault="00727535" w:rsidP="00D53806">
      <w:pPr>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Маршрут за схемою є комбінованою</w:t>
      </w:r>
      <w:r w:rsidR="0032710F" w:rsidRPr="00762FD2">
        <w:rPr>
          <w:rFonts w:ascii="Times New Roman" w:hAnsi="Times New Roman"/>
          <w:sz w:val="28"/>
          <w:szCs w:val="28"/>
          <w:lang w:val="uk-UA" w:eastAsia="uk-UA"/>
        </w:rPr>
        <w:t>, транспортно-пішохідним.</w:t>
      </w:r>
    </w:p>
    <w:p w:rsidR="00CD497A" w:rsidRDefault="00CD497A" w:rsidP="0032710F">
      <w:pPr>
        <w:spacing w:after="0" w:line="360" w:lineRule="auto"/>
        <w:ind w:firstLine="709"/>
        <w:jc w:val="both"/>
        <w:rPr>
          <w:rFonts w:ascii="Times New Roman" w:hAnsi="Times New Roman"/>
          <w:sz w:val="28"/>
          <w:szCs w:val="28"/>
          <w:lang w:val="uk-UA" w:eastAsia="uk-UA"/>
        </w:rPr>
      </w:pPr>
    </w:p>
    <w:p w:rsidR="00CD497A" w:rsidRDefault="00CD497A" w:rsidP="0032710F">
      <w:pPr>
        <w:spacing w:after="0" w:line="360" w:lineRule="auto"/>
        <w:ind w:firstLine="709"/>
        <w:jc w:val="both"/>
        <w:rPr>
          <w:rFonts w:ascii="Times New Roman" w:hAnsi="Times New Roman"/>
          <w:sz w:val="28"/>
          <w:szCs w:val="28"/>
          <w:lang w:val="uk-UA" w:eastAsia="uk-UA"/>
        </w:rPr>
      </w:pPr>
    </w:p>
    <w:p w:rsidR="00CD497A" w:rsidRDefault="00CD497A" w:rsidP="0032710F">
      <w:pPr>
        <w:spacing w:after="0" w:line="360" w:lineRule="auto"/>
        <w:ind w:firstLine="709"/>
        <w:jc w:val="both"/>
        <w:rPr>
          <w:rFonts w:ascii="Times New Roman" w:hAnsi="Times New Roman"/>
          <w:sz w:val="28"/>
          <w:szCs w:val="28"/>
          <w:lang w:val="uk-UA" w:eastAsia="uk-UA"/>
        </w:rPr>
      </w:pPr>
    </w:p>
    <w:p w:rsidR="00CD497A" w:rsidRDefault="00CD497A" w:rsidP="0032710F">
      <w:pPr>
        <w:spacing w:after="0" w:line="360" w:lineRule="auto"/>
        <w:ind w:firstLine="709"/>
        <w:jc w:val="both"/>
        <w:rPr>
          <w:rFonts w:ascii="Times New Roman" w:hAnsi="Times New Roman"/>
          <w:sz w:val="28"/>
          <w:szCs w:val="28"/>
          <w:lang w:val="uk-UA" w:eastAsia="uk-UA"/>
        </w:rPr>
      </w:pPr>
    </w:p>
    <w:p w:rsidR="00CD497A" w:rsidRDefault="00CD497A" w:rsidP="0032710F">
      <w:pPr>
        <w:spacing w:after="0" w:line="360" w:lineRule="auto"/>
        <w:ind w:firstLine="709"/>
        <w:jc w:val="both"/>
        <w:rPr>
          <w:rFonts w:ascii="Times New Roman" w:hAnsi="Times New Roman"/>
          <w:sz w:val="28"/>
          <w:szCs w:val="28"/>
          <w:lang w:val="uk-UA" w:eastAsia="uk-UA"/>
        </w:rPr>
      </w:pPr>
    </w:p>
    <w:p w:rsidR="00CD497A" w:rsidRDefault="00CD497A" w:rsidP="0032710F">
      <w:pPr>
        <w:spacing w:after="0" w:line="360" w:lineRule="auto"/>
        <w:ind w:firstLine="709"/>
        <w:jc w:val="both"/>
        <w:rPr>
          <w:rFonts w:ascii="Times New Roman" w:hAnsi="Times New Roman"/>
          <w:sz w:val="28"/>
          <w:szCs w:val="28"/>
          <w:lang w:val="uk-UA" w:eastAsia="uk-UA"/>
        </w:rPr>
      </w:pPr>
    </w:p>
    <w:p w:rsidR="00CD497A" w:rsidRDefault="00CD497A" w:rsidP="0032710F">
      <w:pPr>
        <w:spacing w:after="0" w:line="360" w:lineRule="auto"/>
        <w:ind w:firstLine="709"/>
        <w:jc w:val="both"/>
        <w:rPr>
          <w:rFonts w:ascii="Times New Roman" w:hAnsi="Times New Roman"/>
          <w:sz w:val="28"/>
          <w:szCs w:val="28"/>
          <w:lang w:val="uk-UA" w:eastAsia="uk-UA"/>
        </w:rPr>
      </w:pPr>
    </w:p>
    <w:p w:rsidR="00CD497A" w:rsidRDefault="00CD497A" w:rsidP="0032710F">
      <w:pPr>
        <w:spacing w:after="0" w:line="360" w:lineRule="auto"/>
        <w:ind w:firstLine="709"/>
        <w:jc w:val="both"/>
        <w:rPr>
          <w:rFonts w:ascii="Times New Roman" w:hAnsi="Times New Roman"/>
          <w:sz w:val="28"/>
          <w:szCs w:val="28"/>
          <w:lang w:val="uk-UA" w:eastAsia="uk-UA"/>
        </w:rPr>
      </w:pPr>
    </w:p>
    <w:p w:rsidR="00CD497A" w:rsidRDefault="00CD497A" w:rsidP="0032710F">
      <w:pPr>
        <w:spacing w:after="0" w:line="360" w:lineRule="auto"/>
        <w:ind w:firstLine="709"/>
        <w:jc w:val="both"/>
        <w:rPr>
          <w:rFonts w:ascii="Times New Roman" w:hAnsi="Times New Roman"/>
          <w:sz w:val="28"/>
          <w:szCs w:val="28"/>
          <w:lang w:val="uk-UA" w:eastAsia="uk-UA"/>
        </w:rPr>
      </w:pPr>
    </w:p>
    <w:p w:rsidR="0063126B" w:rsidRDefault="005C09BA" w:rsidP="0032710F">
      <w:pPr>
        <w:spacing w:after="0" w:line="360" w:lineRule="auto"/>
        <w:ind w:firstLine="709"/>
        <w:jc w:val="both"/>
        <w:rPr>
          <w:rFonts w:ascii="Times New Roman" w:hAnsi="Times New Roman"/>
          <w:sz w:val="28"/>
          <w:szCs w:val="28"/>
          <w:lang w:val="uk-UA" w:eastAsia="uk-UA"/>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3308985</wp:posOffset>
                </wp:positionH>
                <wp:positionV relativeFrom="paragraph">
                  <wp:posOffset>152400</wp:posOffset>
                </wp:positionV>
                <wp:extent cx="1534160" cy="873760"/>
                <wp:effectExtent l="0" t="0" r="27940" b="21590"/>
                <wp:wrapNone/>
                <wp:docPr id="9" name="Блок-схема: альтернативный процесс 9"/>
                <wp:cNvGraphicFramePr/>
                <a:graphic xmlns:a="http://schemas.openxmlformats.org/drawingml/2006/main">
                  <a:graphicData uri="http://schemas.microsoft.com/office/word/2010/wordprocessingShape">
                    <wps:wsp>
                      <wps:cNvSpPr/>
                      <wps:spPr>
                        <a:xfrm>
                          <a:off x="0" y="0"/>
                          <a:ext cx="1534160" cy="873760"/>
                        </a:xfrm>
                        <a:prstGeom prst="flowChartAlternateProcess">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rsidR="00784B3C" w:rsidRPr="005C09BA" w:rsidRDefault="00784B3C" w:rsidP="005C09BA">
                            <w:pPr>
                              <w:rPr>
                                <w:rFonts w:ascii="Times New Roman" w:hAnsi="Times New Roman" w:cs="Times New Roman"/>
                                <w:color w:val="000000" w:themeColor="text1"/>
                                <w:sz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9BA">
                              <w:rPr>
                                <w:rFonts w:ascii="Times New Roman" w:hAnsi="Times New Roman" w:cs="Times New Roman"/>
                                <w:color w:val="000000" w:themeColor="text1"/>
                                <w:sz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Pr>
                                <w:rFonts w:ascii="Times New Roman" w:hAnsi="Times New Roman" w:cs="Times New Roman"/>
                                <w:color w:val="000000" w:themeColor="text1"/>
                                <w:sz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РИВІЛЛЯ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9" o:spid="_x0000_s1026" type="#_x0000_t176" style="position:absolute;left:0;text-align:left;margin-left:260.55pt;margin-top:12pt;width:120.8pt;height:6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" fillcolor="white [3212]" strokecolor="black [1600]" strokeweight="1pt">
                <v:textbox>
                  <w:txbxContent>
                    <w:p w:rsidR="00784B3C" w:rsidRPr="005C09BA" w:rsidRDefault="00784B3C" w:rsidP="005C09BA">
                      <w:pPr>
                        <w:rPr>
                          <w:rFonts w:ascii="Times New Roman" w:hAnsi="Times New Roman" w:cs="Times New Roman"/>
                          <w:color w:val="000000" w:themeColor="text1"/>
                          <w:sz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9BA">
                        <w:rPr>
                          <w:rFonts w:ascii="Times New Roman" w:hAnsi="Times New Roman" w:cs="Times New Roman"/>
                          <w:color w:val="000000" w:themeColor="text1"/>
                          <w:sz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Pr>
                          <w:rFonts w:ascii="Times New Roman" w:hAnsi="Times New Roman" w:cs="Times New Roman"/>
                          <w:color w:val="000000" w:themeColor="text1"/>
                          <w:sz w:val="32"/>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РИВІЛЛЯ</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746CFF1D" wp14:editId="1483F346">
                <wp:simplePos x="0" y="0"/>
                <wp:positionH relativeFrom="column">
                  <wp:posOffset>423545</wp:posOffset>
                </wp:positionH>
                <wp:positionV relativeFrom="paragraph">
                  <wp:posOffset>142240</wp:posOffset>
                </wp:positionV>
                <wp:extent cx="1747520" cy="863600"/>
                <wp:effectExtent l="0" t="0" r="24130" b="12700"/>
                <wp:wrapNone/>
                <wp:docPr id="6" name="Блок-схема: процесс 6"/>
                <wp:cNvGraphicFramePr/>
                <a:graphic xmlns:a="http://schemas.openxmlformats.org/drawingml/2006/main">
                  <a:graphicData uri="http://schemas.microsoft.com/office/word/2010/wordprocessingShape">
                    <wps:wsp>
                      <wps:cNvSpPr/>
                      <wps:spPr>
                        <a:xfrm>
                          <a:off x="0" y="0"/>
                          <a:ext cx="1747520" cy="86360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B3C" w:rsidRPr="005C09BA" w:rsidRDefault="00784B3C" w:rsidP="005C09BA">
                            <w:pPr>
                              <w:rPr>
                                <w:rFonts w:ascii="Times New Roman" w:hAnsi="Times New Roman" w:cs="Times New Roman"/>
                                <w:color w:val="000000" w:themeColor="text1"/>
                                <w:sz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9BA">
                              <w:rPr>
                                <w:rFonts w:ascii="Times New Roman" w:hAnsi="Times New Roman" w:cs="Times New Roman"/>
                                <w:color w:val="000000" w:themeColor="text1"/>
                                <w:sz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СЄВЄРОДОНЕЦЬК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FF1D" id="_x0000_t109" coordsize="21600,21600" o:spt="109" path="m,l,21600r21600,l21600,xe">
                <v:stroke joinstyle="miter"/>
                <v:path gradientshapeok="t" o:connecttype="rect"/>
              </v:shapetype>
              <v:shape id="Блок-схема: процесс 6" o:spid="_x0000_s1027" type="#_x0000_t109" style="position:absolute;left:0;text-align:left;margin-left:33.35pt;margin-top:11.2pt;width:137.6pt;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" fillcolor="white [3212]" strokecolor="black [3213]" strokeweight="1pt">
                <v:textbox>
                  <w:txbxContent>
                    <w:p w:rsidR="00784B3C" w:rsidRPr="005C09BA" w:rsidRDefault="00784B3C" w:rsidP="005C09BA">
                      <w:pPr>
                        <w:rPr>
                          <w:rFonts w:ascii="Times New Roman" w:hAnsi="Times New Roman" w:cs="Times New Roman"/>
                          <w:color w:val="000000" w:themeColor="text1"/>
                          <w:sz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9BA">
                        <w:rPr>
                          <w:rFonts w:ascii="Times New Roman" w:hAnsi="Times New Roman" w:cs="Times New Roman"/>
                          <w:color w:val="000000" w:themeColor="text1"/>
                          <w:sz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СЄВЄРОДОНЕЦЬК</w:t>
                      </w:r>
                    </w:p>
                  </w:txbxContent>
                </v:textbox>
              </v:shape>
            </w:pict>
          </mc:Fallback>
        </mc:AlternateContent>
      </w:r>
    </w:p>
    <w:p w:rsidR="0063126B" w:rsidRDefault="005C09BA" w:rsidP="0032710F">
      <w:pPr>
        <w:spacing w:after="0" w:line="360" w:lineRule="auto"/>
        <w:ind w:firstLine="709"/>
        <w:jc w:val="both"/>
        <w:rPr>
          <w:rFonts w:ascii="Times New Roman" w:hAnsi="Times New Roman"/>
          <w:sz w:val="28"/>
          <w:szCs w:val="28"/>
          <w:lang w:val="uk-UA" w:eastAsia="uk-UA"/>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2282825</wp:posOffset>
                </wp:positionH>
                <wp:positionV relativeFrom="paragraph">
                  <wp:posOffset>28575</wp:posOffset>
                </wp:positionV>
                <wp:extent cx="812800" cy="528320"/>
                <wp:effectExtent l="0" t="19050" r="44450" b="43180"/>
                <wp:wrapNone/>
                <wp:docPr id="8" name="Стрелка вправо 8"/>
                <wp:cNvGraphicFramePr/>
                <a:graphic xmlns:a="http://schemas.openxmlformats.org/drawingml/2006/main">
                  <a:graphicData uri="http://schemas.microsoft.com/office/word/2010/wordprocessingShape">
                    <wps:wsp>
                      <wps:cNvSpPr/>
                      <wps:spPr>
                        <a:xfrm>
                          <a:off x="0" y="0"/>
                          <a:ext cx="812800" cy="52832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522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6" type="#_x0000_t13" style="position:absolute;margin-left:179.75pt;margin-top:2.25pt;width:64pt;height:4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" adj="14580" fillcolor="black [3213]" strokecolor="#1f4d78 [1604]" strokeweight="1pt"/>
            </w:pict>
          </mc:Fallback>
        </mc:AlternateContent>
      </w:r>
    </w:p>
    <w:p w:rsidR="005C09BA" w:rsidRDefault="007A18C7" w:rsidP="0032710F">
      <w:pPr>
        <w:spacing w:after="0" w:line="360" w:lineRule="auto"/>
        <w:ind w:firstLine="709"/>
        <w:jc w:val="both"/>
        <w:rPr>
          <w:rFonts w:ascii="Times New Roman" w:hAnsi="Times New Roman"/>
          <w:sz w:val="28"/>
          <w:szCs w:val="28"/>
          <w:lang w:val="uk-UA" w:eastAsia="uk-UA"/>
        </w:rPr>
      </w:pP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6CC63206" wp14:editId="0A7A011A">
                <wp:simplePos x="0" y="0"/>
                <wp:positionH relativeFrom="column">
                  <wp:posOffset>-77265</wp:posOffset>
                </wp:positionH>
                <wp:positionV relativeFrom="paragraph">
                  <wp:posOffset>324588</wp:posOffset>
                </wp:positionV>
                <wp:extent cx="424299" cy="482867"/>
                <wp:effectExtent l="0" t="38100" r="52070" b="0"/>
                <wp:wrapNone/>
                <wp:docPr id="17" name="Стрелка вниз 17"/>
                <wp:cNvGraphicFramePr/>
                <a:graphic xmlns:a="http://schemas.openxmlformats.org/drawingml/2006/main">
                  <a:graphicData uri="http://schemas.microsoft.com/office/word/2010/wordprocessingShape">
                    <wps:wsp>
                      <wps:cNvSpPr/>
                      <wps:spPr>
                        <a:xfrm rot="2366529">
                          <a:off x="0" y="0"/>
                          <a:ext cx="424299" cy="482867"/>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982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 o:spid="_x0000_s1026" type="#_x0000_t67" style="position:absolute;margin-left:-6.1pt;margin-top:25.55pt;width:33.4pt;height:38pt;rotation:258488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" adj="12110" fillcolor="black [3213]" strokecolor="#1f4d78 [1604]" strokeweight="1pt"/>
            </w:pict>
          </mc:Fallback>
        </mc:AlternateContent>
      </w:r>
    </w:p>
    <w:p w:rsidR="005C09BA" w:rsidRDefault="001B71E4" w:rsidP="0032710F">
      <w:pPr>
        <w:spacing w:after="0" w:line="360" w:lineRule="auto"/>
        <w:ind w:firstLine="709"/>
        <w:jc w:val="both"/>
        <w:rPr>
          <w:rFonts w:ascii="Times New Roman" w:hAnsi="Times New Roman"/>
          <w:sz w:val="28"/>
          <w:szCs w:val="28"/>
          <w:lang w:val="uk-UA" w:eastAsia="uk-UA"/>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1152111</wp:posOffset>
                </wp:positionH>
                <wp:positionV relativeFrom="paragraph">
                  <wp:posOffset>204499</wp:posOffset>
                </wp:positionV>
                <wp:extent cx="584790" cy="1360968"/>
                <wp:effectExtent l="19050" t="19050" r="44450" b="10795"/>
                <wp:wrapNone/>
                <wp:docPr id="21" name="Стрелка вверх 21"/>
                <wp:cNvGraphicFramePr/>
                <a:graphic xmlns:a="http://schemas.openxmlformats.org/drawingml/2006/main">
                  <a:graphicData uri="http://schemas.microsoft.com/office/word/2010/wordprocessingShape">
                    <wps:wsp>
                      <wps:cNvSpPr/>
                      <wps:spPr>
                        <a:xfrm>
                          <a:off x="0" y="0"/>
                          <a:ext cx="584790" cy="1360968"/>
                        </a:xfrm>
                        <a:prstGeom prs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2615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1" o:spid="_x0000_s1026" type="#_x0000_t68" style="position:absolute;margin-left:90.7pt;margin-top:16.1pt;width:46.05pt;height:107.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" adj="4641" fillcolor="black [3213]" strokecolor="#1f4d78 [1604]" strokeweight="1pt"/>
            </w:pict>
          </mc:Fallback>
        </mc:AlternateContent>
      </w:r>
    </w:p>
    <w:p w:rsidR="005C09BA" w:rsidRDefault="008717CD" w:rsidP="0032710F">
      <w:pPr>
        <w:spacing w:after="0" w:line="360" w:lineRule="auto"/>
        <w:ind w:firstLine="709"/>
        <w:jc w:val="both"/>
        <w:rPr>
          <w:rFonts w:ascii="Times New Roman" w:hAnsi="Times New Roman"/>
          <w:sz w:val="28"/>
          <w:szCs w:val="28"/>
          <w:lang w:val="uk-UA" w:eastAsia="uk-UA"/>
        </w:rPr>
      </w:pP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088FF658" wp14:editId="15EA4B6A">
                <wp:simplePos x="0" y="0"/>
                <wp:positionH relativeFrom="column">
                  <wp:posOffset>-665273</wp:posOffset>
                </wp:positionH>
                <wp:positionV relativeFrom="paragraph">
                  <wp:posOffset>311297</wp:posOffset>
                </wp:positionV>
                <wp:extent cx="1870710" cy="649162"/>
                <wp:effectExtent l="0" t="0" r="15240" b="1778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870710" cy="649162"/>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B3C" w:rsidRPr="006A1440" w:rsidRDefault="00784B3C" w:rsidP="006A1440">
                            <w:pPr>
                              <w:rPr>
                                <w:rFonts w:ascii="Times New Roman" w:hAnsi="Times New Roman" w:cs="Times New Roman"/>
                                <w:color w:val="000000" w:themeColor="text1"/>
                                <w:sz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440">
                              <w:rPr>
                                <w:rFonts w:ascii="Times New Roman" w:hAnsi="Times New Roman" w:cs="Times New Roman"/>
                                <w:color w:val="000000" w:themeColor="text1"/>
                                <w:sz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ЛИСИЧАНСЬК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FF658" id="Скругленный прямоугольник 15" o:spid="_x0000_s1028" style="position:absolute;left:0;text-align:left;margin-left:-52.4pt;margin-top:24.5pt;width:147.3pt;height:5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" fillcolor="white [3212]" strokecolor="black [3213]" strokeweight="1pt">
                <v:stroke joinstyle="miter"/>
                <v:textbox>
                  <w:txbxContent>
                    <w:p w:rsidR="00784B3C" w:rsidRPr="006A1440" w:rsidRDefault="00784B3C" w:rsidP="006A1440">
                      <w:pPr>
                        <w:rPr>
                          <w:rFonts w:ascii="Times New Roman" w:hAnsi="Times New Roman" w:cs="Times New Roman"/>
                          <w:color w:val="000000" w:themeColor="text1"/>
                          <w:sz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440">
                        <w:rPr>
                          <w:rFonts w:ascii="Times New Roman" w:hAnsi="Times New Roman" w:cs="Times New Roman"/>
                          <w:color w:val="000000" w:themeColor="text1"/>
                          <w:sz w:val="36"/>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ЛИСИЧАНСЬК</w:t>
                      </w:r>
                    </w:p>
                  </w:txbxContent>
                </v:textbox>
              </v:roundrect>
            </w:pict>
          </mc:Fallback>
        </mc:AlternateContent>
      </w:r>
      <w:r w:rsidR="006A1440">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11DC3AC1" wp14:editId="48C6C598">
                <wp:simplePos x="0" y="0"/>
                <wp:positionH relativeFrom="column">
                  <wp:posOffset>2294847</wp:posOffset>
                </wp:positionH>
                <wp:positionV relativeFrom="paragraph">
                  <wp:posOffset>204870</wp:posOffset>
                </wp:positionV>
                <wp:extent cx="675157" cy="873760"/>
                <wp:effectExtent l="19050" t="0" r="86995" b="40640"/>
                <wp:wrapNone/>
                <wp:docPr id="12" name="Стрелка вверх 12"/>
                <wp:cNvGraphicFramePr/>
                <a:graphic xmlns:a="http://schemas.openxmlformats.org/drawingml/2006/main">
                  <a:graphicData uri="http://schemas.microsoft.com/office/word/2010/wordprocessingShape">
                    <wps:wsp>
                      <wps:cNvSpPr/>
                      <wps:spPr>
                        <a:xfrm rot="19307873">
                          <a:off x="0" y="0"/>
                          <a:ext cx="675157" cy="873760"/>
                        </a:xfrm>
                        <a:prstGeom prs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828E9B" id="Стрелка вверх 12" o:spid="_x0000_s1026" type="#_x0000_t68" style="position:absolute;margin-left:180.7pt;margin-top:16.15pt;width:53.15pt;height:68.8pt;rotation:-2503614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" adj="8345" fillcolor="black [3213]" strokecolor="#1f4d78 [1604]" strokeweight="1pt"/>
            </w:pict>
          </mc:Fallback>
        </mc:AlternateContent>
      </w:r>
      <w:r w:rsidR="005C09BA">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0C973D00" wp14:editId="210BE83E">
                <wp:simplePos x="0" y="0"/>
                <wp:positionH relativeFrom="column">
                  <wp:posOffset>3766185</wp:posOffset>
                </wp:positionH>
                <wp:positionV relativeFrom="paragraph">
                  <wp:posOffset>12700</wp:posOffset>
                </wp:positionV>
                <wp:extent cx="589280" cy="802640"/>
                <wp:effectExtent l="19050" t="0" r="20320" b="35560"/>
                <wp:wrapNone/>
                <wp:docPr id="10" name="Стрелка вниз 10"/>
                <wp:cNvGraphicFramePr/>
                <a:graphic xmlns:a="http://schemas.openxmlformats.org/drawingml/2006/main">
                  <a:graphicData uri="http://schemas.microsoft.com/office/word/2010/wordprocessingShape">
                    <wps:wsp>
                      <wps:cNvSpPr/>
                      <wps:spPr>
                        <a:xfrm>
                          <a:off x="0" y="0"/>
                          <a:ext cx="589280" cy="80264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838A1" id="Стрелка вниз 10" o:spid="_x0000_s1026" type="#_x0000_t67" style="position:absolute;margin-left:296.55pt;margin-top:1pt;width:46.4pt;height:6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" adj="13671" fillcolor="black [3213]" strokecolor="#1f4d78 [1604]" strokeweight="1pt"/>
            </w:pict>
          </mc:Fallback>
        </mc:AlternateContent>
      </w:r>
    </w:p>
    <w:p w:rsidR="00CD497A" w:rsidRDefault="00CD497A" w:rsidP="00CD497A">
      <w:pPr>
        <w:spacing w:after="0" w:line="360" w:lineRule="auto"/>
        <w:jc w:val="both"/>
        <w:rPr>
          <w:rFonts w:ascii="Times New Roman" w:hAnsi="Times New Roman"/>
          <w:sz w:val="28"/>
          <w:szCs w:val="28"/>
          <w:lang w:val="uk-UA" w:eastAsia="uk-UA"/>
        </w:rPr>
      </w:pPr>
    </w:p>
    <w:p w:rsidR="00CD497A" w:rsidRDefault="00CD497A" w:rsidP="00CD497A">
      <w:pPr>
        <w:spacing w:after="0" w:line="360" w:lineRule="auto"/>
        <w:jc w:val="both"/>
        <w:rPr>
          <w:rFonts w:ascii="Times New Roman" w:hAnsi="Times New Roman"/>
          <w:sz w:val="28"/>
          <w:szCs w:val="28"/>
          <w:lang w:val="uk-UA" w:eastAsia="uk-UA"/>
        </w:rPr>
      </w:pPr>
    </w:p>
    <w:p w:rsidR="008F66CC" w:rsidRDefault="001B71E4" w:rsidP="00CD497A">
      <w:pPr>
        <w:spacing w:after="0" w:line="360" w:lineRule="auto"/>
        <w:jc w:val="both"/>
        <w:rPr>
          <w:rFonts w:ascii="Times New Roman" w:hAnsi="Times New Roman"/>
          <w:sz w:val="28"/>
          <w:szCs w:val="28"/>
          <w:lang w:val="uk-UA" w:eastAsia="uk-UA"/>
        </w:rPr>
      </w:pPr>
      <w:r>
        <w:rPr>
          <w:rFonts w:ascii="Times New Roman" w:hAnsi="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182096</wp:posOffset>
                </wp:positionH>
                <wp:positionV relativeFrom="paragraph">
                  <wp:posOffset>67309</wp:posOffset>
                </wp:positionV>
                <wp:extent cx="435935" cy="393004"/>
                <wp:effectExtent l="19050" t="57150" r="2540" b="7620"/>
                <wp:wrapNone/>
                <wp:docPr id="18" name="Стрелка вниз 18"/>
                <wp:cNvGraphicFramePr/>
                <a:graphic xmlns:a="http://schemas.openxmlformats.org/drawingml/2006/main">
                  <a:graphicData uri="http://schemas.microsoft.com/office/word/2010/wordprocessingShape">
                    <wps:wsp>
                      <wps:cNvSpPr/>
                      <wps:spPr>
                        <a:xfrm rot="20152449">
                          <a:off x="0" y="0"/>
                          <a:ext cx="435935" cy="393004"/>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C7D060" id="Стрелка вниз 18" o:spid="_x0000_s1026" type="#_x0000_t67" style="position:absolute;margin-left:14.35pt;margin-top:5.3pt;width:34.35pt;height:30.95pt;rotation:-1581112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" adj="10800" fillcolor="black [3213]" strokecolor="#1f4d78 [1604]" strokeweight="1pt"/>
            </w:pict>
          </mc:Fallback>
        </mc:AlternateContent>
      </w:r>
      <w:r w:rsidR="005C09BA">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77E57D87" wp14:editId="3A0DA598">
                <wp:simplePos x="0" y="0"/>
                <wp:positionH relativeFrom="column">
                  <wp:posOffset>3197225</wp:posOffset>
                </wp:positionH>
                <wp:positionV relativeFrom="paragraph">
                  <wp:posOffset>7620</wp:posOffset>
                </wp:positionV>
                <wp:extent cx="1686560" cy="904240"/>
                <wp:effectExtent l="0" t="0" r="27940" b="10160"/>
                <wp:wrapNone/>
                <wp:docPr id="11" name="Блок-схема: альтернативный процесс 11"/>
                <wp:cNvGraphicFramePr/>
                <a:graphic xmlns:a="http://schemas.openxmlformats.org/drawingml/2006/main">
                  <a:graphicData uri="http://schemas.microsoft.com/office/word/2010/wordprocessingShape">
                    <wps:wsp>
                      <wps:cNvSpPr/>
                      <wps:spPr>
                        <a:xfrm>
                          <a:off x="0" y="0"/>
                          <a:ext cx="1686560" cy="904240"/>
                        </a:xfrm>
                        <a:prstGeom prst="flowChartAlternateProcess">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rsidR="00784B3C" w:rsidRPr="005C09BA" w:rsidRDefault="00784B3C" w:rsidP="005C09BA">
                            <w:pPr>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C09BA">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МІЛОВЕ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57D87" id="Блок-схема: альтернативный процесс 11" o:spid="_x0000_s1029" type="#_x0000_t176" style="position:absolute;left:0;text-align:left;margin-left:251.75pt;margin-top:.6pt;width:132.8pt;height:7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" fillcolor="white [3212]" strokecolor="black [1600]" strokeweight="1pt">
                <v:textbox>
                  <w:txbxContent>
                    <w:p w:rsidR="00784B3C" w:rsidRPr="005C09BA" w:rsidRDefault="00784B3C" w:rsidP="005C09BA">
                      <w:pPr>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C09BA">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МІЛОВЕ</w:t>
                      </w:r>
                    </w:p>
                  </w:txbxContent>
                </v:textbox>
              </v:shape>
            </w:pict>
          </mc:Fallback>
        </mc:AlternateContent>
      </w:r>
    </w:p>
    <w:p w:rsidR="00CD497A" w:rsidRDefault="00080131" w:rsidP="008F66CC">
      <w:pPr>
        <w:tabs>
          <w:tab w:val="left" w:pos="6384"/>
        </w:tabs>
        <w:spacing w:after="0" w:line="360" w:lineRule="auto"/>
        <w:ind w:firstLine="709"/>
        <w:jc w:val="center"/>
        <w:rPr>
          <w:rFonts w:ascii="Times New Roman" w:hAnsi="Times New Roman"/>
          <w:sz w:val="28"/>
          <w:szCs w:val="28"/>
          <w:lang w:val="uk-UA" w:eastAsia="uk-UA"/>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142831</wp:posOffset>
                </wp:positionH>
                <wp:positionV relativeFrom="paragraph">
                  <wp:posOffset>212548</wp:posOffset>
                </wp:positionV>
                <wp:extent cx="1807535" cy="723014"/>
                <wp:effectExtent l="0" t="0" r="21590" b="2032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807535" cy="72301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B3C" w:rsidRPr="00080131" w:rsidRDefault="00784B3C" w:rsidP="00080131">
                            <w:pPr>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31">
                              <w:rPr>
                                <w:rFonts w:ascii="Times New Roman" w:hAnsi="Times New Roman" w:cs="Times New Roman"/>
                                <w:color w:val="000000" w:themeColor="text1"/>
                                <w:sz w:val="4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КРЕМ</w:t>
                            </w:r>
                            <w:r w:rsidRPr="00080131">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ІННЕ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6" o:spid="_x0000_s1030" style="position:absolute;left:0;text-align:left;margin-left:11.25pt;margin-top:16.75pt;width:142.35pt;height:56.9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" fillcolor="white [3212]" strokecolor="black [3213]" strokeweight="1pt">
                <v:stroke joinstyle="miter"/>
                <v:textbox>
                  <w:txbxContent>
                    <w:p w:rsidR="00784B3C" w:rsidRPr="00080131" w:rsidRDefault="00784B3C" w:rsidP="00080131">
                      <w:pPr>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31">
                        <w:rPr>
                          <w:rFonts w:ascii="Times New Roman" w:hAnsi="Times New Roman" w:cs="Times New Roman"/>
                          <w:color w:val="000000" w:themeColor="text1"/>
                          <w:sz w:val="4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КРЕМ</w:t>
                      </w:r>
                      <w:r w:rsidRPr="00080131">
                        <w:rPr>
                          <w:rFonts w:ascii="Times New Roman" w:hAnsi="Times New Roman" w:cs="Times New Roman"/>
                          <w:color w:val="000000" w:themeColor="text1"/>
                          <w:sz w:val="40"/>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ІННЕ</w:t>
                      </w:r>
                    </w:p>
                  </w:txbxContent>
                </v:textbox>
              </v:roundrect>
            </w:pict>
          </mc:Fallback>
        </mc:AlternateContent>
      </w:r>
    </w:p>
    <w:p w:rsidR="00CD497A" w:rsidRDefault="00CD497A" w:rsidP="008F66CC">
      <w:pPr>
        <w:tabs>
          <w:tab w:val="left" w:pos="6384"/>
        </w:tabs>
        <w:spacing w:after="0" w:line="360" w:lineRule="auto"/>
        <w:ind w:firstLine="709"/>
        <w:jc w:val="center"/>
        <w:rPr>
          <w:rFonts w:ascii="Times New Roman" w:hAnsi="Times New Roman"/>
          <w:sz w:val="28"/>
          <w:szCs w:val="28"/>
          <w:lang w:val="uk-UA" w:eastAsia="uk-UA"/>
        </w:rPr>
      </w:pPr>
    </w:p>
    <w:p w:rsidR="00CD497A" w:rsidRDefault="00CD497A" w:rsidP="008F66CC">
      <w:pPr>
        <w:tabs>
          <w:tab w:val="left" w:pos="6384"/>
        </w:tabs>
        <w:spacing w:after="0" w:line="360" w:lineRule="auto"/>
        <w:ind w:firstLine="709"/>
        <w:jc w:val="center"/>
        <w:rPr>
          <w:rFonts w:ascii="Times New Roman" w:hAnsi="Times New Roman"/>
          <w:sz w:val="28"/>
          <w:szCs w:val="28"/>
          <w:lang w:val="uk-UA" w:eastAsia="uk-UA"/>
        </w:rPr>
      </w:pPr>
    </w:p>
    <w:p w:rsidR="007A18C7" w:rsidRDefault="007A18C7" w:rsidP="008F66CC">
      <w:pPr>
        <w:tabs>
          <w:tab w:val="left" w:pos="6384"/>
        </w:tabs>
        <w:spacing w:after="0" w:line="360" w:lineRule="auto"/>
        <w:ind w:firstLine="709"/>
        <w:jc w:val="center"/>
        <w:rPr>
          <w:rFonts w:ascii="Times New Roman" w:hAnsi="Times New Roman"/>
          <w:sz w:val="28"/>
          <w:szCs w:val="28"/>
          <w:lang w:val="uk-UA" w:eastAsia="uk-UA"/>
        </w:rPr>
      </w:pPr>
    </w:p>
    <w:p w:rsidR="007A18C7" w:rsidRDefault="007A18C7" w:rsidP="008F66CC">
      <w:pPr>
        <w:tabs>
          <w:tab w:val="left" w:pos="6384"/>
        </w:tabs>
        <w:spacing w:after="0" w:line="360" w:lineRule="auto"/>
        <w:ind w:firstLine="709"/>
        <w:jc w:val="center"/>
        <w:rPr>
          <w:rFonts w:ascii="Times New Roman" w:hAnsi="Times New Roman"/>
          <w:sz w:val="28"/>
          <w:szCs w:val="28"/>
          <w:lang w:val="uk-UA" w:eastAsia="uk-UA"/>
        </w:rPr>
      </w:pPr>
    </w:p>
    <w:p w:rsidR="005C09BA" w:rsidRDefault="008F66CC" w:rsidP="008F66CC">
      <w:pPr>
        <w:tabs>
          <w:tab w:val="left" w:pos="6384"/>
        </w:tabs>
        <w:spacing w:after="0" w:line="360" w:lineRule="auto"/>
        <w:ind w:firstLine="709"/>
        <w:jc w:val="center"/>
        <w:rPr>
          <w:rFonts w:ascii="Times New Roman" w:hAnsi="Times New Roman"/>
          <w:sz w:val="28"/>
          <w:szCs w:val="28"/>
          <w:lang w:val="uk-UA" w:eastAsia="uk-UA"/>
        </w:rPr>
      </w:pPr>
      <w:r>
        <w:rPr>
          <w:rFonts w:ascii="Times New Roman" w:hAnsi="Times New Roman"/>
          <w:sz w:val="28"/>
          <w:szCs w:val="28"/>
          <w:lang w:val="uk-UA" w:eastAsia="uk-UA"/>
        </w:rPr>
        <w:t>Рис. 3.1 Схема маршруту</w:t>
      </w:r>
    </w:p>
    <w:p w:rsidR="005C09BA" w:rsidRPr="00762FD2" w:rsidRDefault="005C09BA" w:rsidP="005C09BA">
      <w:pPr>
        <w:tabs>
          <w:tab w:val="left" w:pos="6384"/>
        </w:tabs>
        <w:spacing w:after="0" w:line="360" w:lineRule="auto"/>
        <w:ind w:firstLine="709"/>
        <w:jc w:val="both"/>
        <w:rPr>
          <w:rFonts w:ascii="Times New Roman" w:hAnsi="Times New Roman"/>
          <w:sz w:val="28"/>
          <w:szCs w:val="28"/>
          <w:lang w:val="uk-UA" w:eastAsia="uk-UA"/>
        </w:rPr>
      </w:pPr>
    </w:p>
    <w:p w:rsidR="00560002" w:rsidRPr="00762FD2" w:rsidRDefault="0032710F" w:rsidP="00560002">
      <w:pPr>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 xml:space="preserve">Вид транспорту, що використовується під час </w:t>
      </w:r>
      <w:r w:rsidR="00560002">
        <w:rPr>
          <w:rFonts w:ascii="Times New Roman" w:hAnsi="Times New Roman"/>
          <w:sz w:val="28"/>
          <w:szCs w:val="28"/>
          <w:lang w:val="uk-UA" w:eastAsia="uk-UA"/>
        </w:rPr>
        <w:t>подорожі – автобус класу «люкс».</w:t>
      </w:r>
    </w:p>
    <w:p w:rsidR="0032710F" w:rsidRPr="00560002" w:rsidRDefault="0032710F" w:rsidP="00560002">
      <w:pPr>
        <w:spacing w:after="0" w:line="360" w:lineRule="auto"/>
        <w:ind w:firstLine="709"/>
        <w:jc w:val="both"/>
        <w:rPr>
          <w:rFonts w:ascii="Times New Roman" w:hAnsi="Times New Roman"/>
          <w:sz w:val="28"/>
          <w:szCs w:val="28"/>
          <w:lang w:val="uk-UA" w:eastAsia="uk-UA"/>
        </w:rPr>
      </w:pPr>
      <w:r w:rsidRPr="00762FD2">
        <w:rPr>
          <w:rFonts w:ascii="Times New Roman" w:hAnsi="Times New Roman"/>
          <w:sz w:val="28"/>
          <w:szCs w:val="28"/>
          <w:lang w:val="uk-UA" w:eastAsia="uk-UA"/>
        </w:rPr>
        <w:t xml:space="preserve">Маршрут туру: </w:t>
      </w:r>
      <w:r w:rsidR="00E60732" w:rsidRPr="00762FD2">
        <w:rPr>
          <w:rFonts w:ascii="Times New Roman" w:hAnsi="Times New Roman"/>
          <w:sz w:val="28"/>
          <w:szCs w:val="28"/>
          <w:lang w:val="uk-UA" w:eastAsia="uk-UA"/>
        </w:rPr>
        <w:t>Сєвєродонецьк</w:t>
      </w:r>
      <w:r w:rsidRPr="00762FD2">
        <w:rPr>
          <w:rFonts w:ascii="Times New Roman" w:hAnsi="Times New Roman"/>
          <w:sz w:val="28"/>
          <w:szCs w:val="28"/>
          <w:lang w:val="uk-UA" w:eastAsia="uk-UA"/>
        </w:rPr>
        <w:t xml:space="preserve"> - </w:t>
      </w:r>
      <w:r w:rsidR="007A77C1">
        <w:rPr>
          <w:rFonts w:ascii="Times New Roman" w:hAnsi="Times New Roman"/>
          <w:sz w:val="28"/>
          <w:szCs w:val="28"/>
          <w:lang w:val="uk-UA" w:eastAsia="uk-UA"/>
        </w:rPr>
        <w:t>Привілля</w:t>
      </w:r>
      <w:r w:rsidRPr="00762FD2">
        <w:rPr>
          <w:rFonts w:ascii="Times New Roman" w:hAnsi="Times New Roman"/>
          <w:sz w:val="28"/>
          <w:szCs w:val="28"/>
          <w:lang w:val="uk-UA" w:eastAsia="uk-UA"/>
        </w:rPr>
        <w:t xml:space="preserve"> </w:t>
      </w:r>
      <w:r w:rsidR="0063126B">
        <w:rPr>
          <w:rFonts w:ascii="Times New Roman" w:hAnsi="Times New Roman"/>
          <w:sz w:val="28"/>
          <w:szCs w:val="28"/>
          <w:lang w:val="uk-UA" w:eastAsia="uk-UA"/>
        </w:rPr>
        <w:t>–</w:t>
      </w:r>
      <w:r w:rsidR="004148EF" w:rsidRPr="00762FD2">
        <w:rPr>
          <w:rFonts w:ascii="Times New Roman" w:hAnsi="Times New Roman"/>
          <w:sz w:val="28"/>
          <w:szCs w:val="28"/>
          <w:lang w:val="uk-UA" w:eastAsia="uk-UA"/>
        </w:rPr>
        <w:t>Мі</w:t>
      </w:r>
      <w:r w:rsidR="00E60732" w:rsidRPr="00762FD2">
        <w:rPr>
          <w:rFonts w:ascii="Times New Roman" w:hAnsi="Times New Roman"/>
          <w:sz w:val="28"/>
          <w:szCs w:val="28"/>
          <w:lang w:val="uk-UA" w:eastAsia="uk-UA"/>
        </w:rPr>
        <w:t>лове</w:t>
      </w:r>
      <w:r w:rsidR="0063126B">
        <w:rPr>
          <w:rFonts w:ascii="Times New Roman" w:hAnsi="Times New Roman"/>
          <w:sz w:val="28"/>
          <w:szCs w:val="28"/>
          <w:lang w:val="uk-UA" w:eastAsia="uk-UA"/>
        </w:rPr>
        <w:t>- Сєвєродонецьк</w:t>
      </w:r>
      <w:r w:rsidR="002A0E40">
        <w:rPr>
          <w:rFonts w:ascii="Times New Roman" w:hAnsi="Times New Roman"/>
          <w:sz w:val="28"/>
          <w:szCs w:val="28"/>
          <w:lang w:val="uk-UA" w:eastAsia="uk-UA"/>
        </w:rPr>
        <w:t xml:space="preserve"> – Лисичанськ – Кремінне </w:t>
      </w:r>
      <w:r w:rsidR="006A1440">
        <w:rPr>
          <w:rFonts w:ascii="Times New Roman" w:hAnsi="Times New Roman"/>
          <w:sz w:val="28"/>
          <w:szCs w:val="28"/>
          <w:lang w:val="uk-UA" w:eastAsia="uk-UA"/>
        </w:rPr>
        <w:t>–</w:t>
      </w:r>
      <w:r w:rsidR="002A0E40">
        <w:rPr>
          <w:rFonts w:ascii="Times New Roman" w:hAnsi="Times New Roman"/>
          <w:sz w:val="28"/>
          <w:szCs w:val="28"/>
          <w:lang w:val="uk-UA" w:eastAsia="uk-UA"/>
        </w:rPr>
        <w:t xml:space="preserve"> С</w:t>
      </w:r>
      <w:r w:rsidR="006A1440">
        <w:rPr>
          <w:rFonts w:ascii="Times New Roman" w:hAnsi="Times New Roman"/>
          <w:sz w:val="28"/>
          <w:szCs w:val="28"/>
          <w:lang w:val="uk-UA" w:eastAsia="uk-UA"/>
        </w:rPr>
        <w:t>євє</w:t>
      </w:r>
      <w:r w:rsidR="002A0E40">
        <w:rPr>
          <w:rFonts w:ascii="Times New Roman" w:hAnsi="Times New Roman"/>
          <w:sz w:val="28"/>
          <w:szCs w:val="28"/>
          <w:lang w:val="uk-UA" w:eastAsia="uk-UA"/>
        </w:rPr>
        <w:t>родонецьк</w:t>
      </w:r>
      <w:r w:rsidR="00560002">
        <w:rPr>
          <w:rFonts w:ascii="Times New Roman" w:hAnsi="Times New Roman"/>
          <w:sz w:val="28"/>
          <w:szCs w:val="28"/>
          <w:lang w:val="uk-UA" w:eastAsia="uk-UA"/>
        </w:rPr>
        <w:t>.</w:t>
      </w:r>
    </w:p>
    <w:p w:rsidR="00653F30" w:rsidRDefault="002A0E40" w:rsidP="00E541BD">
      <w:pPr>
        <w:shd w:val="clear" w:color="000000" w:fill="auto"/>
        <w:spacing w:after="0" w:line="360" w:lineRule="auto"/>
        <w:ind w:firstLine="709"/>
        <w:jc w:val="both"/>
        <w:rPr>
          <w:rFonts w:ascii="Times New Roman" w:hAnsi="Times New Roman"/>
          <w:sz w:val="28"/>
          <w:szCs w:val="28"/>
          <w:lang w:val="ru-RU" w:eastAsia="uk-UA"/>
        </w:rPr>
      </w:pPr>
      <w:r w:rsidRPr="0032710F">
        <w:rPr>
          <w:rFonts w:ascii="Times New Roman" w:hAnsi="Times New Roman"/>
          <w:noProof/>
          <w:sz w:val="28"/>
          <w:szCs w:val="28"/>
        </w:rPr>
        <w:drawing>
          <wp:inline distT="0" distB="0" distL="0" distR="0" wp14:anchorId="6C7D5DAD" wp14:editId="207F9A1B">
            <wp:extent cx="5166995" cy="19512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9160" cy="1952107"/>
                    </a:xfrm>
                    <a:prstGeom prst="rect">
                      <a:avLst/>
                    </a:prstGeom>
                  </pic:spPr>
                </pic:pic>
              </a:graphicData>
            </a:graphic>
          </wp:inline>
        </w:drawing>
      </w:r>
    </w:p>
    <w:p w:rsidR="00762FD2" w:rsidRDefault="00762FD2" w:rsidP="00560002">
      <w:pPr>
        <w:shd w:val="clear" w:color="000000" w:fill="auto"/>
        <w:spacing w:after="0" w:line="360" w:lineRule="auto"/>
        <w:ind w:firstLine="709"/>
        <w:jc w:val="both"/>
        <w:rPr>
          <w:rFonts w:ascii="Times New Roman" w:hAnsi="Times New Roman"/>
          <w:sz w:val="28"/>
          <w:szCs w:val="28"/>
          <w:lang w:val="ru-RU" w:eastAsia="uk-UA"/>
        </w:rPr>
      </w:pPr>
      <w:r>
        <w:rPr>
          <w:rFonts w:ascii="Times New Roman" w:hAnsi="Times New Roman"/>
          <w:sz w:val="28"/>
          <w:szCs w:val="28"/>
          <w:lang w:val="ru-RU" w:eastAsia="uk-UA"/>
        </w:rPr>
        <w:t xml:space="preserve">Рис. 3.1 Маршрут туру  </w:t>
      </w:r>
    </w:p>
    <w:p w:rsidR="00493F1F" w:rsidRPr="007B5978" w:rsidRDefault="00493F1F" w:rsidP="00493F1F">
      <w:pPr>
        <w:spacing w:after="0" w:line="360" w:lineRule="auto"/>
        <w:ind w:firstLine="709"/>
        <w:jc w:val="both"/>
        <w:rPr>
          <w:rFonts w:ascii="Times New Roman" w:eastAsia="Calibri" w:hAnsi="Times New Roman" w:cs="Times New Roman"/>
          <w:b/>
          <w:color w:val="1A1A1A" w:themeColor="background1" w:themeShade="1A"/>
          <w:sz w:val="28"/>
          <w:szCs w:val="28"/>
          <w:lang w:val="uk-UA"/>
        </w:rPr>
      </w:pPr>
      <w:r w:rsidRPr="007B5978">
        <w:rPr>
          <w:rFonts w:ascii="Times New Roman" w:eastAsia="Calibri" w:hAnsi="Times New Roman" w:cs="Times New Roman"/>
          <w:b/>
          <w:color w:val="1A1A1A" w:themeColor="background1" w:themeShade="1A"/>
          <w:sz w:val="28"/>
          <w:szCs w:val="28"/>
          <w:lang w:val="uk-UA"/>
        </w:rPr>
        <w:lastRenderedPageBreak/>
        <w:t>Обґрунтування вибору пунктів нового маршруту</w:t>
      </w:r>
    </w:p>
    <w:p w:rsidR="00493F1F" w:rsidRDefault="00493F1F" w:rsidP="00493F1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7B5978">
        <w:rPr>
          <w:rFonts w:ascii="Times New Roman" w:eastAsia="Calibri" w:hAnsi="Times New Roman" w:cs="Times New Roman"/>
          <w:color w:val="1A1A1A" w:themeColor="background1" w:themeShade="1A"/>
          <w:sz w:val="28"/>
          <w:szCs w:val="28"/>
          <w:lang w:val="uk-UA"/>
        </w:rPr>
        <w:t xml:space="preserve">Вибір пунктів даного маршруту був обраний, перш за все, з метою залучення туристів до </w:t>
      </w:r>
      <w:r>
        <w:rPr>
          <w:rFonts w:ascii="Times New Roman" w:eastAsia="Calibri" w:hAnsi="Times New Roman" w:cs="Times New Roman"/>
          <w:color w:val="1A1A1A" w:themeColor="background1" w:themeShade="1A"/>
          <w:sz w:val="28"/>
          <w:szCs w:val="28"/>
          <w:lang w:val="uk-UA"/>
        </w:rPr>
        <w:t>східного регіону України, як центром історичного військового набуття, як давніх часів, так й сучасних подій.</w:t>
      </w:r>
    </w:p>
    <w:p w:rsidR="001D425C" w:rsidRDefault="001D425C" w:rsidP="00493F1F">
      <w:pPr>
        <w:spacing w:after="0" w:line="360" w:lineRule="auto"/>
        <w:ind w:firstLine="709"/>
        <w:jc w:val="both"/>
        <w:rPr>
          <w:rFonts w:ascii="Times New Roman" w:eastAsia="Calibri" w:hAnsi="Times New Roman" w:cs="Times New Roman"/>
          <w:color w:val="1A1A1A" w:themeColor="background1" w:themeShade="1A"/>
          <w:sz w:val="28"/>
          <w:szCs w:val="28"/>
          <w:lang w:val="uk-UA"/>
        </w:rPr>
      </w:pPr>
    </w:p>
    <w:p w:rsidR="001D425C" w:rsidRPr="00493F1F" w:rsidRDefault="001D425C" w:rsidP="00493F1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Для організації туру використовуються такі рекреаційні та туристські ресурси.</w:t>
      </w:r>
    </w:p>
    <w:p w:rsidR="00493F1F" w:rsidRPr="001D425C" w:rsidRDefault="00493F1F" w:rsidP="00493F1F">
      <w:pPr>
        <w:spacing w:after="0" w:line="360" w:lineRule="auto"/>
        <w:ind w:firstLine="709"/>
        <w:jc w:val="both"/>
        <w:rPr>
          <w:rFonts w:ascii="Times New Roman" w:eastAsia="Calibri" w:hAnsi="Times New Roman" w:cs="Times New Roman"/>
          <w:i/>
          <w:color w:val="1A1A1A" w:themeColor="background1" w:themeShade="1A"/>
          <w:sz w:val="28"/>
          <w:szCs w:val="28"/>
          <w:lang w:val="uk-UA"/>
        </w:rPr>
      </w:pPr>
      <w:r w:rsidRPr="001D425C">
        <w:rPr>
          <w:rFonts w:ascii="Times New Roman" w:eastAsia="Calibri" w:hAnsi="Times New Roman" w:cs="Times New Roman"/>
          <w:i/>
          <w:color w:val="1A1A1A" w:themeColor="background1" w:themeShade="1A"/>
          <w:sz w:val="28"/>
          <w:szCs w:val="28"/>
          <w:lang w:val="uk-UA"/>
        </w:rPr>
        <w:t>Основні об’єкти маршруту:</w:t>
      </w:r>
    </w:p>
    <w:p w:rsidR="00493F1F" w:rsidRPr="00493F1F" w:rsidRDefault="00493F1F" w:rsidP="00493F1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історичний пам</w:t>
      </w:r>
      <w:r w:rsidRPr="00493F1F">
        <w:rPr>
          <w:rFonts w:ascii="Times New Roman" w:eastAsia="Calibri" w:hAnsi="Times New Roman" w:cs="Times New Roman"/>
          <w:color w:val="1A1A1A" w:themeColor="background1" w:themeShade="1A"/>
          <w:sz w:val="28"/>
          <w:szCs w:val="28"/>
          <w:lang w:val="uk-UA"/>
        </w:rPr>
        <w:t>’</w:t>
      </w:r>
      <w:r>
        <w:rPr>
          <w:rFonts w:ascii="Times New Roman" w:eastAsia="Calibri" w:hAnsi="Times New Roman" w:cs="Times New Roman"/>
          <w:color w:val="1A1A1A" w:themeColor="background1" w:themeShade="1A"/>
          <w:sz w:val="28"/>
          <w:szCs w:val="28"/>
          <w:lang w:val="uk-UA"/>
        </w:rPr>
        <w:t>ятник танку Т-34</w:t>
      </w:r>
    </w:p>
    <w:p w:rsidR="00493F1F" w:rsidRDefault="00493F1F" w:rsidP="00493F1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меморіальний парк Площа Перемоги</w:t>
      </w:r>
    </w:p>
    <w:p w:rsidR="008156F6" w:rsidRPr="00A51A25" w:rsidRDefault="008156F6" w:rsidP="008156F6">
      <w:pPr>
        <w:rPr>
          <w:rFonts w:ascii="Times New Roman" w:hAnsi="Times New Roman" w:cs="Times New Roman"/>
          <w:sz w:val="28"/>
          <w:szCs w:val="28"/>
          <w:lang w:val="ru-RU"/>
        </w:rPr>
      </w:pPr>
      <w:r>
        <w:rPr>
          <w:rFonts w:ascii="Times New Roman" w:hAnsi="Times New Roman" w:cs="Times New Roman"/>
          <w:sz w:val="28"/>
          <w:szCs w:val="28"/>
          <w:lang w:val="uk-UA"/>
        </w:rPr>
        <w:t xml:space="preserve">          </w:t>
      </w:r>
      <w:r w:rsidRPr="00A51A25">
        <w:rPr>
          <w:rFonts w:ascii="Times New Roman" w:hAnsi="Times New Roman" w:cs="Times New Roman"/>
          <w:sz w:val="28"/>
          <w:szCs w:val="28"/>
          <w:lang w:val="ru-RU"/>
        </w:rPr>
        <w:t>меморіальний комплекс «Вічний вогонь»</w:t>
      </w:r>
    </w:p>
    <w:p w:rsidR="00493F1F" w:rsidRDefault="008156F6" w:rsidP="008156F6">
      <w:pPr>
        <w:spacing w:after="0" w:line="360" w:lineRule="auto"/>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ru-RU"/>
        </w:rPr>
        <w:t xml:space="preserve">          </w:t>
      </w:r>
      <w:r w:rsidR="00493F1F">
        <w:rPr>
          <w:rFonts w:ascii="Times New Roman" w:eastAsia="Calibri" w:hAnsi="Times New Roman" w:cs="Times New Roman"/>
          <w:color w:val="1A1A1A" w:themeColor="background1" w:themeShade="1A"/>
          <w:sz w:val="28"/>
          <w:szCs w:val="28"/>
          <w:lang w:val="uk-UA"/>
        </w:rPr>
        <w:t>меморіальний комплекс «Привільнянський плацдарм»</w:t>
      </w:r>
    </w:p>
    <w:p w:rsidR="00493F1F" w:rsidRDefault="00493F1F" w:rsidP="00493F1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мотузковий парк «</w:t>
      </w:r>
      <w:r>
        <w:rPr>
          <w:rFonts w:ascii="Times New Roman" w:eastAsia="Calibri" w:hAnsi="Times New Roman" w:cs="Times New Roman"/>
          <w:color w:val="1A1A1A" w:themeColor="background1" w:themeShade="1A"/>
          <w:sz w:val="28"/>
          <w:szCs w:val="28"/>
        </w:rPr>
        <w:t>Fiesta</w:t>
      </w:r>
      <w:r>
        <w:rPr>
          <w:rFonts w:ascii="Times New Roman" w:eastAsia="Calibri" w:hAnsi="Times New Roman" w:cs="Times New Roman"/>
          <w:color w:val="1A1A1A" w:themeColor="background1" w:themeShade="1A"/>
          <w:sz w:val="28"/>
          <w:szCs w:val="28"/>
          <w:lang w:val="uk-UA"/>
        </w:rPr>
        <w:t>»</w:t>
      </w:r>
      <w:r w:rsidR="00560002">
        <w:rPr>
          <w:rFonts w:ascii="Times New Roman" w:eastAsia="Calibri" w:hAnsi="Times New Roman" w:cs="Times New Roman"/>
          <w:color w:val="1A1A1A" w:themeColor="background1" w:themeShade="1A"/>
          <w:sz w:val="28"/>
          <w:szCs w:val="28"/>
          <w:lang w:val="uk-UA"/>
        </w:rPr>
        <w:t>.</w:t>
      </w:r>
    </w:p>
    <w:p w:rsidR="001D425C" w:rsidRDefault="00925302" w:rsidP="00493F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Кремінський районний краєзнавчий музей</w:t>
      </w:r>
    </w:p>
    <w:p w:rsidR="00925302" w:rsidRPr="001D425C" w:rsidRDefault="00925302" w:rsidP="00493F1F">
      <w:pPr>
        <w:spacing w:after="0" w:line="360" w:lineRule="auto"/>
        <w:ind w:firstLine="709"/>
        <w:jc w:val="both"/>
        <w:rPr>
          <w:rFonts w:ascii="Times New Roman" w:eastAsia="Calibri" w:hAnsi="Times New Roman" w:cs="Times New Roman"/>
          <w:i/>
          <w:color w:val="1A1A1A" w:themeColor="background1" w:themeShade="1A"/>
          <w:sz w:val="28"/>
          <w:szCs w:val="28"/>
          <w:lang w:val="uk-UA"/>
        </w:rPr>
      </w:pPr>
    </w:p>
    <w:p w:rsidR="00493F1F" w:rsidRPr="001D425C" w:rsidRDefault="00493F1F" w:rsidP="00493F1F">
      <w:pPr>
        <w:spacing w:after="0" w:line="360" w:lineRule="auto"/>
        <w:ind w:firstLine="709"/>
        <w:jc w:val="both"/>
        <w:rPr>
          <w:rFonts w:ascii="Times New Roman" w:eastAsia="Calibri" w:hAnsi="Times New Roman" w:cs="Times New Roman"/>
          <w:i/>
          <w:color w:val="1A1A1A" w:themeColor="background1" w:themeShade="1A"/>
          <w:sz w:val="28"/>
          <w:szCs w:val="28"/>
          <w:lang w:val="uk-UA"/>
        </w:rPr>
      </w:pPr>
      <w:r w:rsidRPr="001D425C">
        <w:rPr>
          <w:rFonts w:ascii="Times New Roman" w:eastAsia="Calibri" w:hAnsi="Times New Roman" w:cs="Times New Roman"/>
          <w:i/>
          <w:color w:val="1A1A1A" w:themeColor="background1" w:themeShade="1A"/>
          <w:sz w:val="28"/>
          <w:szCs w:val="28"/>
          <w:lang w:val="uk-UA"/>
        </w:rPr>
        <w:t>Основні події маршруту:</w:t>
      </w:r>
    </w:p>
    <w:p w:rsidR="00493F1F" w:rsidRDefault="00493F1F" w:rsidP="00493F1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історичний етнофестиваль «</w:t>
      </w:r>
      <w:r>
        <w:rPr>
          <w:rFonts w:ascii="Times New Roman" w:eastAsia="Calibri" w:hAnsi="Times New Roman" w:cs="Times New Roman"/>
          <w:color w:val="1A1A1A" w:themeColor="background1" w:themeShade="1A"/>
          <w:sz w:val="28"/>
          <w:szCs w:val="28"/>
        </w:rPr>
        <w:t>Fort</w:t>
      </w:r>
      <w:r w:rsidRPr="00493F1F">
        <w:rPr>
          <w:rFonts w:ascii="Times New Roman" w:eastAsia="Calibri" w:hAnsi="Times New Roman" w:cs="Times New Roman"/>
          <w:color w:val="1A1A1A" w:themeColor="background1" w:themeShade="1A"/>
          <w:sz w:val="28"/>
          <w:szCs w:val="28"/>
          <w:lang w:val="ru-RU"/>
        </w:rPr>
        <w:t xml:space="preserve"> </w:t>
      </w:r>
      <w:r>
        <w:rPr>
          <w:rFonts w:ascii="Times New Roman" w:eastAsia="Calibri" w:hAnsi="Times New Roman" w:cs="Times New Roman"/>
          <w:color w:val="1A1A1A" w:themeColor="background1" w:themeShade="1A"/>
          <w:sz w:val="28"/>
          <w:szCs w:val="28"/>
        </w:rPr>
        <w:t>Ost</w:t>
      </w:r>
      <w:r>
        <w:rPr>
          <w:rFonts w:ascii="Times New Roman" w:eastAsia="Calibri" w:hAnsi="Times New Roman" w:cs="Times New Roman"/>
          <w:color w:val="1A1A1A" w:themeColor="background1" w:themeShade="1A"/>
          <w:sz w:val="28"/>
          <w:szCs w:val="28"/>
          <w:lang w:val="uk-UA"/>
        </w:rPr>
        <w:t>»</w:t>
      </w:r>
    </w:p>
    <w:p w:rsidR="00493F1F" w:rsidRDefault="00493F1F" w:rsidP="00493F1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гра в пейнтбол та страйкбол між учасниками туру</w:t>
      </w:r>
    </w:p>
    <w:p w:rsidR="00493F1F" w:rsidRDefault="004148EF" w:rsidP="00493F1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яскравий виступ у конному козачому театрі у смт Мілове</w:t>
      </w:r>
      <w:r w:rsidR="001D425C">
        <w:rPr>
          <w:rFonts w:ascii="Times New Roman" w:eastAsia="Calibri" w:hAnsi="Times New Roman" w:cs="Times New Roman"/>
          <w:color w:val="1A1A1A" w:themeColor="background1" w:themeShade="1A"/>
          <w:sz w:val="28"/>
          <w:szCs w:val="28"/>
          <w:lang w:val="uk-UA"/>
        </w:rPr>
        <w:t>.</w:t>
      </w:r>
    </w:p>
    <w:p w:rsidR="00CF1E55" w:rsidRDefault="00CF1E55" w:rsidP="00B33B73">
      <w:pPr>
        <w:shd w:val="clear" w:color="000000" w:fill="auto"/>
        <w:spacing w:after="0" w:line="360" w:lineRule="auto"/>
        <w:jc w:val="both"/>
        <w:rPr>
          <w:rFonts w:ascii="Times New Roman" w:hAnsi="Times New Roman"/>
          <w:sz w:val="28"/>
          <w:szCs w:val="28"/>
          <w:lang w:val="ru-RU" w:eastAsia="uk-UA"/>
        </w:rPr>
      </w:pPr>
    </w:p>
    <w:p w:rsidR="001D425C" w:rsidRPr="002F512B" w:rsidRDefault="001D425C" w:rsidP="00E541BD">
      <w:pPr>
        <w:shd w:val="clear" w:color="000000" w:fill="auto"/>
        <w:spacing w:after="0" w:line="360" w:lineRule="auto"/>
        <w:ind w:firstLine="709"/>
        <w:jc w:val="both"/>
        <w:rPr>
          <w:rFonts w:ascii="Times New Roman" w:hAnsi="Times New Roman"/>
          <w:b/>
          <w:sz w:val="28"/>
          <w:szCs w:val="28"/>
          <w:lang w:val="ru-RU" w:eastAsia="uk-UA"/>
        </w:rPr>
      </w:pPr>
      <w:r w:rsidRPr="002F512B">
        <w:rPr>
          <w:rFonts w:ascii="Times New Roman" w:hAnsi="Times New Roman"/>
          <w:b/>
          <w:sz w:val="28"/>
          <w:szCs w:val="28"/>
          <w:lang w:val="ru-RU" w:eastAsia="uk-UA"/>
        </w:rPr>
        <w:t xml:space="preserve">Пакет послуг. </w:t>
      </w:r>
    </w:p>
    <w:p w:rsidR="002F512B" w:rsidRDefault="002F512B" w:rsidP="002F512B">
      <w:pPr>
        <w:spacing w:after="0" w:line="360" w:lineRule="auto"/>
        <w:jc w:val="both"/>
        <w:rPr>
          <w:rFonts w:ascii="Times New Roman" w:hAnsi="Times New Roman"/>
          <w:sz w:val="28"/>
          <w:szCs w:val="28"/>
          <w:lang w:val="ru-RU" w:eastAsia="uk-UA"/>
        </w:rPr>
      </w:pPr>
    </w:p>
    <w:p w:rsidR="001D425C" w:rsidRPr="00A31387" w:rsidRDefault="001D425C" w:rsidP="002F512B">
      <w:pPr>
        <w:spacing w:after="0" w:line="360" w:lineRule="auto"/>
        <w:jc w:val="both"/>
        <w:rPr>
          <w:rFonts w:ascii="Times New Roman" w:eastAsia="Times New Roman" w:hAnsi="Times New Roman" w:cs="Times New Roman"/>
          <w:color w:val="000000"/>
          <w:sz w:val="28"/>
          <w:szCs w:val="28"/>
          <w:lang w:val="uk-UA"/>
        </w:rPr>
      </w:pPr>
      <w:r w:rsidRPr="00A31387">
        <w:rPr>
          <w:rFonts w:ascii="Times New Roman" w:eastAsia="Times New Roman" w:hAnsi="Times New Roman" w:cs="Times New Roman"/>
          <w:color w:val="000000"/>
          <w:sz w:val="28"/>
          <w:szCs w:val="28"/>
          <w:lang w:val="uk-UA"/>
        </w:rPr>
        <w:t>У турі</w:t>
      </w:r>
      <w:r>
        <w:rPr>
          <w:rFonts w:ascii="Times New Roman" w:eastAsia="Times New Roman" w:hAnsi="Times New Roman" w:cs="Times New Roman"/>
          <w:color w:val="000000"/>
          <w:sz w:val="28"/>
          <w:szCs w:val="28"/>
          <w:lang w:val="uk-UA"/>
        </w:rPr>
        <w:t xml:space="preserve"> «</w:t>
      </w:r>
      <w:r>
        <w:rPr>
          <w:rFonts w:ascii="Times New Roman" w:hAnsi="Times New Roman"/>
          <w:sz w:val="28"/>
          <w:szCs w:val="28"/>
          <w:lang w:val="uk-UA" w:eastAsia="uk-UA"/>
        </w:rPr>
        <w:t>Відголоски війни на Луганщині різних епох</w:t>
      </w:r>
      <w:r w:rsidRPr="00762FD2">
        <w:rPr>
          <w:rFonts w:ascii="Times New Roman" w:hAnsi="Times New Roman"/>
          <w:sz w:val="28"/>
          <w:szCs w:val="28"/>
          <w:lang w:val="uk-UA" w:eastAsia="uk-UA"/>
        </w:rPr>
        <w:t>»</w:t>
      </w:r>
      <w:r w:rsidRPr="00A31387">
        <w:rPr>
          <w:rFonts w:ascii="Times New Roman" w:eastAsia="Times New Roman" w:hAnsi="Times New Roman" w:cs="Times New Roman"/>
          <w:color w:val="000000"/>
          <w:sz w:val="28"/>
          <w:szCs w:val="28"/>
          <w:lang w:val="uk-UA"/>
        </w:rPr>
        <w:t xml:space="preserve"> надається наступний пакет послуг: транспорт, тобто</w:t>
      </w:r>
      <w:r>
        <w:rPr>
          <w:rFonts w:ascii="Times New Roman" w:eastAsia="Times New Roman" w:hAnsi="Times New Roman" w:cs="Times New Roman"/>
          <w:color w:val="000000"/>
          <w:sz w:val="28"/>
          <w:szCs w:val="28"/>
          <w:lang w:val="uk-UA"/>
        </w:rPr>
        <w:t xml:space="preserve"> автобус по всьому маршруту, проживання у готелі «</w:t>
      </w:r>
      <w:r w:rsidR="00E57C29">
        <w:rPr>
          <w:rFonts w:ascii="Times New Roman" w:eastAsia="Times New Roman" w:hAnsi="Times New Roman" w:cs="Times New Roman"/>
          <w:color w:val="000000"/>
          <w:sz w:val="28"/>
          <w:szCs w:val="28"/>
          <w:lang w:val="uk-UA"/>
        </w:rPr>
        <w:t>Центральний» м. Сєвєродонецьк</w:t>
      </w:r>
      <w:r w:rsidRPr="00A31387">
        <w:rPr>
          <w:rFonts w:ascii="Times New Roman" w:eastAsia="Times New Roman" w:hAnsi="Times New Roman" w:cs="Times New Roman"/>
          <w:color w:val="000000"/>
          <w:sz w:val="28"/>
          <w:szCs w:val="28"/>
          <w:lang w:val="uk-UA"/>
        </w:rPr>
        <w:t xml:space="preserve">, </w:t>
      </w:r>
      <w:r w:rsidR="002F512B">
        <w:rPr>
          <w:rFonts w:ascii="Times New Roman" w:eastAsia="Times New Roman" w:hAnsi="Times New Roman" w:cs="Times New Roman"/>
          <w:color w:val="000000"/>
          <w:sz w:val="28"/>
          <w:szCs w:val="28"/>
          <w:lang w:val="uk-UA"/>
        </w:rPr>
        <w:t>та у готелі «Стрілецька слобода» смт. Мілове</w:t>
      </w:r>
      <w:r w:rsidRPr="00A31387">
        <w:rPr>
          <w:rFonts w:ascii="Times New Roman" w:eastAsia="Times New Roman" w:hAnsi="Times New Roman" w:cs="Times New Roman"/>
          <w:color w:val="000000"/>
          <w:sz w:val="28"/>
          <w:szCs w:val="28"/>
          <w:lang w:val="uk-UA"/>
        </w:rPr>
        <w:t xml:space="preserve">, супровід гіда, екскурсії за програмою та страховий поліс. </w:t>
      </w:r>
    </w:p>
    <w:p w:rsidR="002F512B" w:rsidRDefault="002F512B" w:rsidP="00560002">
      <w:pPr>
        <w:shd w:val="clear" w:color="000000" w:fill="auto"/>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lastRenderedPageBreak/>
        <w:t>Збір туристів відбудет</w:t>
      </w:r>
      <w:r w:rsidR="003A7334">
        <w:rPr>
          <w:rFonts w:ascii="Times New Roman" w:hAnsi="Times New Roman"/>
          <w:sz w:val="28"/>
          <w:szCs w:val="28"/>
          <w:lang w:val="uk-UA" w:eastAsia="uk-UA"/>
        </w:rPr>
        <w:t>ься о 10:45</w:t>
      </w:r>
      <w:r>
        <w:rPr>
          <w:rFonts w:ascii="Times New Roman" w:hAnsi="Times New Roman"/>
          <w:sz w:val="28"/>
          <w:szCs w:val="28"/>
          <w:lang w:val="uk-UA" w:eastAsia="uk-UA"/>
        </w:rPr>
        <w:t>-</w:t>
      </w:r>
      <w:r w:rsidR="003A7334">
        <w:rPr>
          <w:rFonts w:ascii="Times New Roman" w:hAnsi="Times New Roman"/>
          <w:sz w:val="28"/>
          <w:szCs w:val="28"/>
          <w:lang w:val="uk-UA" w:eastAsia="uk-UA"/>
        </w:rPr>
        <w:t>11:30</w:t>
      </w:r>
      <w:r>
        <w:rPr>
          <w:rFonts w:ascii="Times New Roman" w:hAnsi="Times New Roman"/>
          <w:sz w:val="28"/>
          <w:szCs w:val="28"/>
          <w:lang w:val="uk-UA" w:eastAsia="uk-UA"/>
        </w:rPr>
        <w:t xml:space="preserve"> годині на автовокзалі м. Сєвєродонецьк. Також туристів буде зустрічати гід агенства «ТурПростір». Потім відбудеться трансфер до першого готелю «Центральний».</w:t>
      </w:r>
    </w:p>
    <w:p w:rsidR="002F512B" w:rsidRPr="003E45F2" w:rsidRDefault="002F512B" w:rsidP="00E541BD">
      <w:pPr>
        <w:shd w:val="clear" w:color="000000" w:fill="auto"/>
        <w:spacing w:after="0" w:line="360" w:lineRule="auto"/>
        <w:ind w:firstLine="709"/>
        <w:jc w:val="both"/>
        <w:rPr>
          <w:rFonts w:ascii="Times New Roman" w:hAnsi="Times New Roman"/>
          <w:b/>
          <w:sz w:val="28"/>
          <w:szCs w:val="28"/>
          <w:lang w:val="uk-UA" w:eastAsia="uk-UA"/>
        </w:rPr>
      </w:pPr>
      <w:r w:rsidRPr="003E45F2">
        <w:rPr>
          <w:rFonts w:ascii="Times New Roman" w:hAnsi="Times New Roman"/>
          <w:b/>
          <w:sz w:val="28"/>
          <w:szCs w:val="28"/>
          <w:lang w:val="uk-UA" w:eastAsia="uk-UA"/>
        </w:rPr>
        <w:t>Проживання.</w:t>
      </w:r>
    </w:p>
    <w:p w:rsidR="002F512B" w:rsidRPr="00DD266B" w:rsidRDefault="002F512B" w:rsidP="002F512B">
      <w:pPr>
        <w:shd w:val="clear" w:color="000000" w:fill="auto"/>
        <w:spacing w:after="0" w:line="360" w:lineRule="auto"/>
        <w:jc w:val="both"/>
        <w:rPr>
          <w:rFonts w:ascii="Times New Roman" w:hAnsi="Times New Roman"/>
          <w:sz w:val="28"/>
          <w:szCs w:val="28"/>
          <w:u w:val="single"/>
          <w:lang w:val="uk-UA" w:eastAsia="uk-UA"/>
        </w:rPr>
      </w:pPr>
      <w:r w:rsidRPr="00DD266B">
        <w:rPr>
          <w:rFonts w:ascii="Times New Roman" w:hAnsi="Times New Roman"/>
          <w:sz w:val="28"/>
          <w:szCs w:val="28"/>
          <w:u w:val="single"/>
          <w:lang w:val="uk-UA" w:eastAsia="uk-UA"/>
        </w:rPr>
        <w:t>Готель «Центральний» Гвардійський проспект, 13, Сєвєродонецьк, Луганська область, 93400</w:t>
      </w:r>
      <w:r w:rsidR="003E45F2" w:rsidRPr="00DD266B">
        <w:rPr>
          <w:rFonts w:ascii="Times New Roman" w:hAnsi="Times New Roman"/>
          <w:sz w:val="28"/>
          <w:szCs w:val="28"/>
          <w:u w:val="single"/>
          <w:lang w:val="uk-UA" w:eastAsia="uk-UA"/>
        </w:rPr>
        <w:t>.</w:t>
      </w:r>
    </w:p>
    <w:p w:rsidR="003E45F2" w:rsidRDefault="003A7334" w:rsidP="003E45F2">
      <w:pPr>
        <w:spacing w:after="0" w:line="360" w:lineRule="auto"/>
        <w:jc w:val="both"/>
        <w:rPr>
          <w:rFonts w:ascii="Times New Roman" w:hAnsi="Times New Roman"/>
          <w:sz w:val="28"/>
          <w:szCs w:val="28"/>
          <w:lang w:val="uk-UA" w:eastAsia="uk-UA"/>
        </w:rPr>
      </w:pPr>
      <w:r w:rsidRPr="003A7334">
        <w:rPr>
          <w:rFonts w:ascii="Times New Roman" w:hAnsi="Times New Roman"/>
          <w:sz w:val="28"/>
          <w:szCs w:val="28"/>
          <w:lang w:val="uk-UA" w:eastAsia="uk-UA"/>
        </w:rPr>
        <w:t>Готель приваблює зручним розташуванням - розташована в центрі міста, поблизу якої знаходиться прекрасний сквер і зручна транспортна розв'язка, а також широким вибором номерів, в тому числі підвищеної комфортності. Готель має в своєму розпорядженні домашньою обстановкою, сучасним дизайном номерів, в готелі знаходиться затишне кафе, є автомобільна стоянка, доброзичливий персонал.</w:t>
      </w:r>
    </w:p>
    <w:p w:rsidR="003A7334" w:rsidRDefault="003E45F2" w:rsidP="003A7334">
      <w:pPr>
        <w:spacing w:after="0" w:line="360" w:lineRule="auto"/>
        <w:jc w:val="both"/>
        <w:rPr>
          <w:rFonts w:ascii="Times New Roman" w:eastAsia="Times New Roman" w:hAnsi="Times New Roman" w:cs="Times New Roman"/>
          <w:color w:val="000000"/>
          <w:sz w:val="28"/>
          <w:szCs w:val="28"/>
          <w:lang w:val="uk-UA"/>
        </w:rPr>
      </w:pPr>
      <w:r w:rsidRPr="00A31387">
        <w:rPr>
          <w:rFonts w:ascii="Times New Roman" w:eastAsia="Times New Roman" w:hAnsi="Times New Roman" w:cs="Times New Roman"/>
          <w:color w:val="000000"/>
          <w:sz w:val="28"/>
          <w:szCs w:val="28"/>
          <w:lang w:val="uk-UA"/>
        </w:rPr>
        <w:t>Номер:</w:t>
      </w:r>
      <w:r>
        <w:rPr>
          <w:rFonts w:ascii="Times New Roman" w:eastAsia="Times New Roman" w:hAnsi="Times New Roman" w:cs="Times New Roman"/>
          <w:color w:val="000000"/>
          <w:sz w:val="28"/>
          <w:szCs w:val="28"/>
          <w:lang w:val="uk-UA"/>
        </w:rPr>
        <w:t xml:space="preserve"> Полулюкс</w:t>
      </w:r>
      <w:r w:rsidR="0018567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w:t>
      </w:r>
      <w:r w:rsidRPr="00A31387">
        <w:rPr>
          <w:rFonts w:ascii="Times New Roman" w:eastAsia="Times New Roman" w:hAnsi="Times New Roman" w:cs="Times New Roman"/>
          <w:color w:val="000000"/>
          <w:sz w:val="28"/>
          <w:szCs w:val="28"/>
          <w:lang w:val="uk-UA"/>
        </w:rPr>
        <w:t>двомісний номер з двома</w:t>
      </w:r>
      <w:r>
        <w:rPr>
          <w:rFonts w:ascii="Times New Roman" w:eastAsia="Times New Roman" w:hAnsi="Times New Roman" w:cs="Times New Roman"/>
          <w:color w:val="000000"/>
          <w:sz w:val="28"/>
          <w:szCs w:val="28"/>
          <w:lang w:val="uk-UA"/>
        </w:rPr>
        <w:t xml:space="preserve"> роздільними ліжками</w:t>
      </w:r>
      <w:r w:rsidRPr="00A31387">
        <w:rPr>
          <w:rFonts w:ascii="Times New Roman" w:eastAsia="Times New Roman" w:hAnsi="Times New Roman" w:cs="Times New Roman"/>
          <w:color w:val="000000"/>
          <w:sz w:val="28"/>
          <w:szCs w:val="28"/>
          <w:lang w:val="uk-UA"/>
        </w:rPr>
        <w:t xml:space="preserve">. Номер оснащений </w:t>
      </w:r>
      <w:r w:rsidR="0018567F">
        <w:rPr>
          <w:rFonts w:ascii="Times New Roman" w:eastAsia="Times New Roman" w:hAnsi="Times New Roman" w:cs="Times New Roman"/>
          <w:color w:val="000000"/>
          <w:sz w:val="28"/>
          <w:szCs w:val="28"/>
          <w:lang w:val="uk-UA"/>
        </w:rPr>
        <w:t xml:space="preserve">вікном </w:t>
      </w:r>
      <w:r w:rsidRPr="00A31387">
        <w:rPr>
          <w:rFonts w:ascii="Times New Roman" w:eastAsia="Times New Roman" w:hAnsi="Times New Roman" w:cs="Times New Roman"/>
          <w:color w:val="000000"/>
          <w:sz w:val="28"/>
          <w:szCs w:val="28"/>
          <w:lang w:val="uk-UA"/>
        </w:rPr>
        <w:t>з видом на центральну</w:t>
      </w:r>
      <w:r w:rsidR="0018567F">
        <w:rPr>
          <w:rFonts w:ascii="Times New Roman" w:eastAsia="Times New Roman" w:hAnsi="Times New Roman" w:cs="Times New Roman"/>
          <w:color w:val="000000"/>
          <w:sz w:val="28"/>
          <w:szCs w:val="28"/>
          <w:lang w:val="uk-UA"/>
        </w:rPr>
        <w:t xml:space="preserve"> площу міста та на памятник-стелу переможцям у другій світовій війні</w:t>
      </w:r>
      <w:r w:rsidRPr="00A31387">
        <w:rPr>
          <w:rFonts w:ascii="Times New Roman" w:eastAsia="Times New Roman" w:hAnsi="Times New Roman" w:cs="Times New Roman"/>
          <w:color w:val="000000"/>
          <w:sz w:val="28"/>
          <w:szCs w:val="28"/>
          <w:lang w:val="uk-UA"/>
        </w:rPr>
        <w:t>. Сніданок входить у вартість номера</w:t>
      </w:r>
      <w:r w:rsidR="001A4645">
        <w:rPr>
          <w:rFonts w:ascii="Times New Roman" w:eastAsia="Times New Roman" w:hAnsi="Times New Roman" w:cs="Times New Roman"/>
          <w:color w:val="000000"/>
          <w:sz w:val="28"/>
          <w:szCs w:val="28"/>
          <w:lang w:val="uk-UA"/>
        </w:rPr>
        <w:t xml:space="preserve"> та обслуговується також безпосередньо у кафе-барі готелю та може корегуватися у залежності від потреб кліента. В номері є: </w:t>
      </w:r>
      <w:r w:rsidRPr="00A31387">
        <w:rPr>
          <w:rFonts w:ascii="Times New Roman" w:eastAsia="Times New Roman" w:hAnsi="Times New Roman" w:cs="Times New Roman"/>
          <w:color w:val="000000"/>
          <w:sz w:val="28"/>
          <w:szCs w:val="28"/>
          <w:lang w:val="uk-UA"/>
        </w:rPr>
        <w:t>стіл,</w:t>
      </w:r>
      <w:r w:rsidR="001A4645">
        <w:rPr>
          <w:rFonts w:ascii="Times New Roman" w:eastAsia="Times New Roman" w:hAnsi="Times New Roman" w:cs="Times New Roman"/>
          <w:color w:val="000000"/>
          <w:sz w:val="28"/>
          <w:szCs w:val="28"/>
          <w:lang w:val="uk-UA"/>
        </w:rPr>
        <w:t xml:space="preserve"> шкаф, туалетний столик, тумбочка, стільці, телевізор з кабельним телебаченням</w:t>
      </w:r>
      <w:r w:rsidRPr="00A31387">
        <w:rPr>
          <w:rFonts w:ascii="Times New Roman" w:eastAsia="Times New Roman" w:hAnsi="Times New Roman" w:cs="Times New Roman"/>
          <w:color w:val="000000"/>
          <w:sz w:val="28"/>
          <w:szCs w:val="28"/>
          <w:lang w:val="uk-UA"/>
        </w:rPr>
        <w:t>, wi-fi, ко</w:t>
      </w:r>
      <w:r w:rsidR="001A4645">
        <w:rPr>
          <w:rFonts w:ascii="Times New Roman" w:eastAsia="Times New Roman" w:hAnsi="Times New Roman" w:cs="Times New Roman"/>
          <w:color w:val="000000"/>
          <w:sz w:val="28"/>
          <w:szCs w:val="28"/>
          <w:lang w:val="uk-UA"/>
        </w:rPr>
        <w:t>ндиціонер, душова кабіна,</w:t>
      </w:r>
      <w:r w:rsidR="00A3607F">
        <w:rPr>
          <w:rFonts w:ascii="Times New Roman" w:eastAsia="Times New Roman" w:hAnsi="Times New Roman" w:cs="Times New Roman"/>
          <w:color w:val="000000"/>
          <w:sz w:val="28"/>
          <w:szCs w:val="28"/>
          <w:lang w:val="uk-UA"/>
        </w:rPr>
        <w:t>туалет,</w:t>
      </w:r>
      <w:r w:rsidR="001A4645">
        <w:rPr>
          <w:rFonts w:ascii="Times New Roman" w:eastAsia="Times New Roman" w:hAnsi="Times New Roman" w:cs="Times New Roman"/>
          <w:color w:val="000000"/>
          <w:sz w:val="28"/>
          <w:szCs w:val="28"/>
          <w:lang w:val="uk-UA"/>
        </w:rPr>
        <w:t xml:space="preserve"> раковина</w:t>
      </w:r>
      <w:r w:rsidRPr="00A31387">
        <w:rPr>
          <w:rFonts w:ascii="Times New Roman" w:eastAsia="Times New Roman" w:hAnsi="Times New Roman" w:cs="Times New Roman"/>
          <w:color w:val="000000"/>
          <w:sz w:val="28"/>
          <w:szCs w:val="28"/>
          <w:lang w:val="uk-UA"/>
        </w:rPr>
        <w:t>, косметика</w:t>
      </w:r>
      <w:r w:rsidR="003A7334" w:rsidRPr="003A7334">
        <w:rPr>
          <w:rFonts w:ascii="Times New Roman" w:eastAsia="Times New Roman" w:hAnsi="Times New Roman" w:cs="Times New Roman"/>
          <w:color w:val="000000"/>
          <w:sz w:val="28"/>
          <w:szCs w:val="28"/>
          <w:lang w:val="uk-UA"/>
        </w:rPr>
        <w:t xml:space="preserve"> </w:t>
      </w:r>
      <w:r w:rsidR="003A7334">
        <w:rPr>
          <w:rFonts w:ascii="Times New Roman" w:eastAsia="Times New Roman" w:hAnsi="Times New Roman" w:cs="Times New Roman"/>
          <w:color w:val="000000"/>
          <w:sz w:val="28"/>
          <w:szCs w:val="28"/>
          <w:lang w:val="ru-RU"/>
        </w:rPr>
        <w:t xml:space="preserve">для догляду за </w:t>
      </w:r>
      <w:r w:rsidR="003A7334">
        <w:rPr>
          <w:rFonts w:ascii="Times New Roman" w:eastAsia="Times New Roman" w:hAnsi="Times New Roman" w:cs="Times New Roman"/>
          <w:color w:val="000000"/>
          <w:sz w:val="28"/>
          <w:szCs w:val="28"/>
          <w:lang w:val="uk-UA"/>
        </w:rPr>
        <w:t>тілом</w:t>
      </w:r>
      <w:r w:rsidRPr="00A31387">
        <w:rPr>
          <w:rFonts w:ascii="Times New Roman" w:eastAsia="Times New Roman" w:hAnsi="Times New Roman" w:cs="Times New Roman"/>
          <w:color w:val="000000"/>
          <w:sz w:val="28"/>
          <w:szCs w:val="28"/>
          <w:lang w:val="uk-UA"/>
        </w:rPr>
        <w:t>, тапочки, рушники. Д</w:t>
      </w:r>
      <w:r w:rsidR="003A7334">
        <w:rPr>
          <w:rFonts w:ascii="Times New Roman" w:eastAsia="Times New Roman" w:hAnsi="Times New Roman" w:cs="Times New Roman"/>
          <w:color w:val="000000"/>
          <w:sz w:val="28"/>
          <w:szCs w:val="28"/>
          <w:lang w:val="uk-UA"/>
        </w:rPr>
        <w:t xml:space="preserve">о вартості входить: </w:t>
      </w:r>
    </w:p>
    <w:p w:rsidR="003A7334" w:rsidRDefault="003A7334" w:rsidP="003A7334">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проживання,</w:t>
      </w:r>
      <w:r w:rsidR="003E45F2" w:rsidRPr="00A31387">
        <w:rPr>
          <w:rFonts w:ascii="Times New Roman" w:eastAsia="Times New Roman" w:hAnsi="Times New Roman" w:cs="Times New Roman"/>
          <w:color w:val="000000"/>
          <w:sz w:val="28"/>
          <w:szCs w:val="28"/>
          <w:lang w:val="uk-UA"/>
        </w:rPr>
        <w:t xml:space="preserve"> </w:t>
      </w:r>
    </w:p>
    <w:p w:rsidR="003A7334" w:rsidRDefault="003A7334" w:rsidP="003A7334">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3E45F2" w:rsidRPr="00A31387">
        <w:rPr>
          <w:rFonts w:ascii="Times New Roman" w:eastAsia="Times New Roman" w:hAnsi="Times New Roman" w:cs="Times New Roman"/>
          <w:color w:val="000000"/>
          <w:sz w:val="28"/>
          <w:szCs w:val="28"/>
          <w:lang w:val="uk-UA"/>
        </w:rPr>
        <w:t xml:space="preserve">піднос багажу, </w:t>
      </w:r>
    </w:p>
    <w:p w:rsidR="003A7334" w:rsidRDefault="003A7334" w:rsidP="003A7334">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3E45F2" w:rsidRPr="00A31387">
        <w:rPr>
          <w:rFonts w:ascii="Times New Roman" w:eastAsia="Times New Roman" w:hAnsi="Times New Roman" w:cs="Times New Roman"/>
          <w:color w:val="000000"/>
          <w:sz w:val="28"/>
          <w:szCs w:val="28"/>
          <w:lang w:val="uk-UA"/>
        </w:rPr>
        <w:t>сніданок</w:t>
      </w:r>
      <w:r>
        <w:rPr>
          <w:rFonts w:ascii="Times New Roman" w:eastAsia="Times New Roman" w:hAnsi="Times New Roman" w:cs="Times New Roman"/>
          <w:color w:val="000000"/>
          <w:sz w:val="28"/>
          <w:szCs w:val="28"/>
          <w:lang w:val="uk-UA"/>
        </w:rPr>
        <w:t>,</w:t>
      </w:r>
    </w:p>
    <w:p w:rsidR="003A7334" w:rsidRPr="003A7334" w:rsidRDefault="003A7334" w:rsidP="003A7334">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3A7334">
        <w:rPr>
          <w:rFonts w:ascii="Times New Roman" w:eastAsia="Times New Roman" w:hAnsi="Times New Roman" w:cs="Times New Roman"/>
          <w:color w:val="000000"/>
          <w:sz w:val="28"/>
          <w:szCs w:val="28"/>
          <w:lang w:val="uk-UA"/>
        </w:rPr>
        <w:t>- послуги служби прийому і розміщення в т.ч. бронювання (цілодобово);</w:t>
      </w:r>
    </w:p>
    <w:p w:rsidR="003A7334" w:rsidRPr="003A7334" w:rsidRDefault="003A7334" w:rsidP="003A7334">
      <w:pPr>
        <w:spacing w:after="0" w:line="360" w:lineRule="auto"/>
        <w:jc w:val="both"/>
        <w:rPr>
          <w:rFonts w:ascii="Times New Roman" w:eastAsia="Times New Roman" w:hAnsi="Times New Roman" w:cs="Times New Roman"/>
          <w:color w:val="000000"/>
          <w:sz w:val="28"/>
          <w:szCs w:val="28"/>
          <w:lang w:val="uk-UA"/>
        </w:rPr>
      </w:pPr>
      <w:r w:rsidRPr="003A7334">
        <w:rPr>
          <w:rFonts w:ascii="Times New Roman" w:eastAsia="Times New Roman" w:hAnsi="Times New Roman" w:cs="Times New Roman"/>
          <w:color w:val="000000"/>
          <w:sz w:val="28"/>
          <w:szCs w:val="28"/>
          <w:lang w:val="uk-UA"/>
        </w:rPr>
        <w:t>- надання місця на території, що охороняється автомобільній стоянці (цілодобово);</w:t>
      </w:r>
    </w:p>
    <w:p w:rsidR="003A7334" w:rsidRPr="003A7334" w:rsidRDefault="003A7334" w:rsidP="003A7334">
      <w:pPr>
        <w:spacing w:after="0" w:line="360" w:lineRule="auto"/>
        <w:jc w:val="both"/>
        <w:rPr>
          <w:rFonts w:ascii="Times New Roman" w:eastAsia="Times New Roman" w:hAnsi="Times New Roman" w:cs="Times New Roman"/>
          <w:color w:val="000000"/>
          <w:sz w:val="28"/>
          <w:szCs w:val="28"/>
          <w:lang w:val="uk-UA"/>
        </w:rPr>
      </w:pPr>
      <w:r w:rsidRPr="003A7334">
        <w:rPr>
          <w:rFonts w:ascii="Times New Roman" w:eastAsia="Times New Roman" w:hAnsi="Times New Roman" w:cs="Times New Roman"/>
          <w:color w:val="000000"/>
          <w:sz w:val="28"/>
          <w:szCs w:val="28"/>
          <w:lang w:val="uk-UA"/>
        </w:rPr>
        <w:t>- надання праски, електрочайника;</w:t>
      </w:r>
    </w:p>
    <w:p w:rsidR="003A7334" w:rsidRPr="003A7334" w:rsidRDefault="003A7334" w:rsidP="003A7334">
      <w:pPr>
        <w:spacing w:after="0" w:line="360" w:lineRule="auto"/>
        <w:jc w:val="both"/>
        <w:rPr>
          <w:rFonts w:ascii="Times New Roman" w:eastAsia="Times New Roman" w:hAnsi="Times New Roman" w:cs="Times New Roman"/>
          <w:color w:val="000000"/>
          <w:sz w:val="28"/>
          <w:szCs w:val="28"/>
          <w:lang w:val="uk-UA"/>
        </w:rPr>
      </w:pPr>
      <w:r w:rsidRPr="003A7334">
        <w:rPr>
          <w:rFonts w:ascii="Times New Roman" w:eastAsia="Times New Roman" w:hAnsi="Times New Roman" w:cs="Times New Roman"/>
          <w:color w:val="000000"/>
          <w:sz w:val="28"/>
          <w:szCs w:val="28"/>
          <w:lang w:val="uk-UA"/>
        </w:rPr>
        <w:t>- виклик таксі (цілодобово);</w:t>
      </w:r>
    </w:p>
    <w:p w:rsidR="003A7334" w:rsidRPr="003A7334" w:rsidRDefault="003A7334" w:rsidP="003A7334">
      <w:pPr>
        <w:spacing w:after="0" w:line="360" w:lineRule="auto"/>
        <w:jc w:val="both"/>
        <w:rPr>
          <w:rFonts w:ascii="Times New Roman" w:eastAsia="Times New Roman" w:hAnsi="Times New Roman" w:cs="Times New Roman"/>
          <w:color w:val="000000"/>
          <w:sz w:val="28"/>
          <w:szCs w:val="28"/>
          <w:lang w:val="uk-UA"/>
        </w:rPr>
      </w:pPr>
      <w:r w:rsidRPr="003A7334">
        <w:rPr>
          <w:rFonts w:ascii="Times New Roman" w:eastAsia="Times New Roman" w:hAnsi="Times New Roman" w:cs="Times New Roman"/>
          <w:color w:val="000000"/>
          <w:sz w:val="28"/>
          <w:szCs w:val="28"/>
          <w:lang w:val="uk-UA"/>
        </w:rPr>
        <w:lastRenderedPageBreak/>
        <w:t>- виклик «швидкої допомоги», користування аптечкою (цілодобово);</w:t>
      </w:r>
    </w:p>
    <w:p w:rsidR="003A7334" w:rsidRPr="003A7334" w:rsidRDefault="003A7334" w:rsidP="003A7334">
      <w:pPr>
        <w:spacing w:after="0" w:line="360" w:lineRule="auto"/>
        <w:jc w:val="both"/>
        <w:rPr>
          <w:rFonts w:ascii="Times New Roman" w:eastAsia="Times New Roman" w:hAnsi="Times New Roman" w:cs="Times New Roman"/>
          <w:color w:val="000000"/>
          <w:sz w:val="28"/>
          <w:szCs w:val="28"/>
          <w:lang w:val="uk-UA"/>
        </w:rPr>
      </w:pPr>
      <w:r w:rsidRPr="003A733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перебування у готелі </w:t>
      </w:r>
      <w:r w:rsidRPr="003A7334">
        <w:rPr>
          <w:rFonts w:ascii="Times New Roman" w:eastAsia="Times New Roman" w:hAnsi="Times New Roman" w:cs="Times New Roman"/>
          <w:color w:val="000000"/>
          <w:sz w:val="28"/>
          <w:szCs w:val="28"/>
          <w:lang w:val="uk-UA"/>
        </w:rPr>
        <w:t>до певного часу (цілодобово);</w:t>
      </w:r>
    </w:p>
    <w:p w:rsidR="003A7334" w:rsidRPr="003A7334" w:rsidRDefault="003A7334" w:rsidP="003A7334">
      <w:pPr>
        <w:spacing w:after="0" w:line="360" w:lineRule="auto"/>
        <w:jc w:val="both"/>
        <w:rPr>
          <w:rFonts w:ascii="Times New Roman" w:eastAsia="Times New Roman" w:hAnsi="Times New Roman" w:cs="Times New Roman"/>
          <w:color w:val="000000"/>
          <w:sz w:val="28"/>
          <w:szCs w:val="28"/>
          <w:lang w:val="uk-UA"/>
        </w:rPr>
      </w:pPr>
      <w:r w:rsidRPr="003A7334">
        <w:rPr>
          <w:rFonts w:ascii="Times New Roman" w:eastAsia="Times New Roman" w:hAnsi="Times New Roman" w:cs="Times New Roman"/>
          <w:color w:val="000000"/>
          <w:sz w:val="28"/>
          <w:szCs w:val="28"/>
          <w:lang w:val="uk-UA"/>
        </w:rPr>
        <w:t>- доставка в номер особистої кореспонденції (цілодобово);</w:t>
      </w:r>
    </w:p>
    <w:p w:rsidR="003A7334" w:rsidRPr="003A7334" w:rsidRDefault="003A7334" w:rsidP="003A7334">
      <w:pPr>
        <w:spacing w:after="0" w:line="360" w:lineRule="auto"/>
        <w:jc w:val="both"/>
        <w:rPr>
          <w:rFonts w:ascii="Times New Roman" w:eastAsia="Times New Roman" w:hAnsi="Times New Roman" w:cs="Times New Roman"/>
          <w:color w:val="000000"/>
          <w:sz w:val="28"/>
          <w:szCs w:val="28"/>
          <w:lang w:val="uk-UA"/>
        </w:rPr>
      </w:pPr>
      <w:r w:rsidRPr="003A7334">
        <w:rPr>
          <w:rFonts w:ascii="Times New Roman" w:eastAsia="Times New Roman" w:hAnsi="Times New Roman" w:cs="Times New Roman"/>
          <w:color w:val="000000"/>
          <w:sz w:val="28"/>
          <w:szCs w:val="28"/>
          <w:lang w:val="uk-UA"/>
        </w:rPr>
        <w:t>- проміжна прибирання номерів;</w:t>
      </w:r>
    </w:p>
    <w:p w:rsidR="003A7334" w:rsidRPr="003A7334" w:rsidRDefault="003A7334" w:rsidP="003A7334">
      <w:pPr>
        <w:spacing w:after="0" w:line="360" w:lineRule="auto"/>
        <w:jc w:val="both"/>
        <w:rPr>
          <w:rFonts w:ascii="Times New Roman" w:eastAsia="Times New Roman" w:hAnsi="Times New Roman" w:cs="Times New Roman"/>
          <w:color w:val="000000"/>
          <w:sz w:val="28"/>
          <w:szCs w:val="28"/>
          <w:lang w:val="uk-UA"/>
        </w:rPr>
      </w:pPr>
      <w:r w:rsidRPr="003A7334">
        <w:rPr>
          <w:rFonts w:ascii="Times New Roman" w:eastAsia="Times New Roman" w:hAnsi="Times New Roman" w:cs="Times New Roman"/>
          <w:color w:val="000000"/>
          <w:sz w:val="28"/>
          <w:szCs w:val="28"/>
          <w:lang w:val="uk-UA"/>
        </w:rPr>
        <w:t>- зміна постільної білизни та рушників (1 раз на 4 дн</w:t>
      </w:r>
      <w:r>
        <w:rPr>
          <w:rFonts w:ascii="Times New Roman" w:eastAsia="Times New Roman" w:hAnsi="Times New Roman" w:cs="Times New Roman"/>
          <w:color w:val="000000"/>
          <w:sz w:val="28"/>
          <w:szCs w:val="28"/>
          <w:lang w:val="uk-UA"/>
        </w:rPr>
        <w:t xml:space="preserve">і, в номерах категорії «люкс» </w:t>
      </w:r>
      <w:r w:rsidRPr="003A7334">
        <w:rPr>
          <w:rFonts w:ascii="Times New Roman" w:eastAsia="Times New Roman" w:hAnsi="Times New Roman" w:cs="Times New Roman"/>
          <w:color w:val="000000"/>
          <w:sz w:val="28"/>
          <w:szCs w:val="28"/>
          <w:lang w:val="uk-UA"/>
        </w:rPr>
        <w:t>щодня);</w:t>
      </w:r>
    </w:p>
    <w:p w:rsidR="003A7334" w:rsidRDefault="003A7334" w:rsidP="003A7334">
      <w:pPr>
        <w:spacing w:after="0" w:line="360" w:lineRule="auto"/>
        <w:jc w:val="both"/>
        <w:rPr>
          <w:rFonts w:ascii="Times New Roman" w:eastAsia="Times New Roman" w:hAnsi="Times New Roman" w:cs="Times New Roman"/>
          <w:color w:val="000000"/>
          <w:sz w:val="28"/>
          <w:szCs w:val="28"/>
          <w:lang w:val="uk-UA"/>
        </w:rPr>
      </w:pPr>
      <w:r w:rsidRPr="003A7334">
        <w:rPr>
          <w:rFonts w:ascii="Times New Roman" w:eastAsia="Times New Roman" w:hAnsi="Times New Roman" w:cs="Times New Roman"/>
          <w:color w:val="000000"/>
          <w:sz w:val="28"/>
          <w:szCs w:val="28"/>
          <w:lang w:val="uk-UA"/>
        </w:rPr>
        <w:t>- надання гігієнічних наборів (1 раз при поселенні);</w:t>
      </w:r>
      <w:r w:rsidR="003E45F2" w:rsidRPr="00A31387">
        <w:rPr>
          <w:rFonts w:ascii="Times New Roman" w:eastAsia="Times New Roman" w:hAnsi="Times New Roman" w:cs="Times New Roman"/>
          <w:color w:val="000000"/>
          <w:sz w:val="28"/>
          <w:szCs w:val="28"/>
          <w:lang w:val="uk-UA"/>
        </w:rPr>
        <w:t xml:space="preserve">. </w:t>
      </w:r>
    </w:p>
    <w:p w:rsidR="003A7334" w:rsidRDefault="003A7334" w:rsidP="003A7334">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3E45F2" w:rsidRPr="00A31387">
        <w:rPr>
          <w:rFonts w:ascii="Times New Roman" w:eastAsia="Times New Roman" w:hAnsi="Times New Roman" w:cs="Times New Roman"/>
          <w:color w:val="000000"/>
          <w:sz w:val="28"/>
          <w:szCs w:val="28"/>
          <w:lang w:val="uk-UA"/>
        </w:rPr>
        <w:t xml:space="preserve">діти від 2-х до 5-ти років, без надання додаткового місця, проживають без оплати. </w:t>
      </w:r>
    </w:p>
    <w:p w:rsidR="003A7334" w:rsidRDefault="003A7334" w:rsidP="003A7334">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Вартість проживання: 420 грн</w:t>
      </w:r>
      <w:r w:rsidR="00DD266B">
        <w:rPr>
          <w:rFonts w:ascii="Times New Roman" w:eastAsia="Times New Roman" w:hAnsi="Times New Roman" w:cs="Times New Roman"/>
          <w:color w:val="000000"/>
          <w:sz w:val="28"/>
          <w:szCs w:val="28"/>
          <w:lang w:val="uk-UA"/>
        </w:rPr>
        <w:t>/1 доба/1 людина, щодо побажань слід звертатися до турагента.</w:t>
      </w:r>
    </w:p>
    <w:p w:rsidR="00DD266B" w:rsidRDefault="00DD266B" w:rsidP="003A7334">
      <w:pPr>
        <w:spacing w:after="0" w:line="360" w:lineRule="auto"/>
        <w:jc w:val="both"/>
        <w:rPr>
          <w:rFonts w:ascii="Times New Roman" w:eastAsia="Times New Roman" w:hAnsi="Times New Roman" w:cs="Times New Roman"/>
          <w:color w:val="000000"/>
          <w:sz w:val="28"/>
          <w:szCs w:val="28"/>
          <w:lang w:val="uk-UA"/>
        </w:rPr>
      </w:pPr>
    </w:p>
    <w:p w:rsidR="00DD266B" w:rsidRDefault="00A3607F" w:rsidP="003A7334">
      <w:pPr>
        <w:spacing w:after="0" w:line="360" w:lineRule="auto"/>
        <w:jc w:val="both"/>
        <w:rPr>
          <w:rFonts w:ascii="Times New Roman" w:eastAsia="Times New Roman" w:hAnsi="Times New Roman" w:cs="Times New Roman"/>
          <w:color w:val="000000"/>
          <w:sz w:val="28"/>
          <w:szCs w:val="28"/>
          <w:u w:val="single"/>
          <w:lang w:val="uk-UA"/>
        </w:rPr>
      </w:pPr>
      <w:r>
        <w:rPr>
          <w:rFonts w:ascii="Times New Roman" w:eastAsia="Times New Roman" w:hAnsi="Times New Roman" w:cs="Times New Roman"/>
          <w:color w:val="000000"/>
          <w:sz w:val="28"/>
          <w:szCs w:val="28"/>
          <w:u w:val="single"/>
          <w:lang w:val="uk-UA"/>
        </w:rPr>
        <w:t xml:space="preserve">Готель-ресторан </w:t>
      </w:r>
      <w:r w:rsidR="00DD266B" w:rsidRPr="00DD266B">
        <w:rPr>
          <w:rFonts w:ascii="Times New Roman" w:eastAsia="Times New Roman" w:hAnsi="Times New Roman" w:cs="Times New Roman"/>
          <w:color w:val="000000"/>
          <w:sz w:val="28"/>
          <w:szCs w:val="28"/>
          <w:u w:val="single"/>
          <w:lang w:val="uk-UA"/>
        </w:rPr>
        <w:t>«Стрілецька Слобода» Луначарского ул., 79, Мілове, Луганська область, 92500</w:t>
      </w:r>
    </w:p>
    <w:p w:rsidR="00DD266B" w:rsidRDefault="00DD266B" w:rsidP="003A7334">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uk-UA"/>
        </w:rPr>
        <w:t>Готель знаходиться у центрі смт Мілове, поблизу знаходяться банкомат</w:t>
      </w:r>
      <w:r>
        <w:rPr>
          <w:rFonts w:ascii="Times New Roman" w:eastAsia="Times New Roman" w:hAnsi="Times New Roman" w:cs="Times New Roman"/>
          <w:color w:val="000000"/>
          <w:sz w:val="28"/>
          <w:szCs w:val="28"/>
          <w:lang w:val="ru-RU"/>
        </w:rPr>
        <w:t xml:space="preserve">и, аптека, та Міловський парк, який приваблює не тільки своєю красою природи, а й історичним меморіалом. Потрапити у будь-яку частину смт можно майже за 5-10 хвилин. Тому є ідеальним варіантом для розміщення туристів на одну добу. </w:t>
      </w:r>
    </w:p>
    <w:p w:rsidR="00DD266B" w:rsidRPr="00A3607F" w:rsidRDefault="00C73147" w:rsidP="003A7334">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ru-RU"/>
        </w:rPr>
        <w:t xml:space="preserve">Номер: двомісний стандарт </w:t>
      </w:r>
      <w:r w:rsidR="00DD266B">
        <w:rPr>
          <w:rFonts w:ascii="Times New Roman" w:eastAsia="Times New Roman" w:hAnsi="Times New Roman" w:cs="Times New Roman"/>
          <w:color w:val="000000"/>
          <w:sz w:val="28"/>
          <w:szCs w:val="28"/>
          <w:lang w:val="uk-UA"/>
        </w:rPr>
        <w:t xml:space="preserve">– двомісний номер з двома роздільними ліжками. </w:t>
      </w:r>
      <w:r w:rsidR="009C6C42">
        <w:rPr>
          <w:rFonts w:ascii="Times New Roman" w:eastAsia="Times New Roman" w:hAnsi="Times New Roman" w:cs="Times New Roman"/>
          <w:color w:val="000000"/>
          <w:sz w:val="28"/>
          <w:szCs w:val="28"/>
          <w:lang w:val="uk-UA"/>
        </w:rPr>
        <w:t xml:space="preserve">Вікна номеру з видом на центр смт та Міловський парк. </w:t>
      </w:r>
      <w:r w:rsidR="00A3607F">
        <w:rPr>
          <w:rFonts w:ascii="Times New Roman" w:eastAsia="Times New Roman" w:hAnsi="Times New Roman" w:cs="Times New Roman"/>
          <w:color w:val="000000"/>
          <w:sz w:val="28"/>
          <w:szCs w:val="28"/>
          <w:lang w:val="uk-UA"/>
        </w:rPr>
        <w:t xml:space="preserve">Сніданок входить у вартість проживання у номері, але у готелі є ресторан в якому є українсько-європейська кухня. В номері є: стіл, стальці, душ або ванна, телевізор з кабельним та супутниковим телебаченням, холодильник, </w:t>
      </w:r>
      <w:r w:rsidR="00A3607F">
        <w:rPr>
          <w:rFonts w:ascii="Times New Roman" w:eastAsia="Times New Roman" w:hAnsi="Times New Roman" w:cs="Times New Roman"/>
          <w:color w:val="000000"/>
          <w:sz w:val="28"/>
          <w:szCs w:val="28"/>
        </w:rPr>
        <w:t>wi</w:t>
      </w:r>
      <w:r w:rsidR="00A3607F" w:rsidRPr="00A3607F">
        <w:rPr>
          <w:rFonts w:ascii="Times New Roman" w:eastAsia="Times New Roman" w:hAnsi="Times New Roman" w:cs="Times New Roman"/>
          <w:color w:val="000000"/>
          <w:sz w:val="28"/>
          <w:szCs w:val="28"/>
          <w:lang w:val="ru-RU"/>
        </w:rPr>
        <w:t>-</w:t>
      </w:r>
      <w:r w:rsidR="00A3607F">
        <w:rPr>
          <w:rFonts w:ascii="Times New Roman" w:eastAsia="Times New Roman" w:hAnsi="Times New Roman" w:cs="Times New Roman"/>
          <w:color w:val="000000"/>
          <w:sz w:val="28"/>
          <w:szCs w:val="28"/>
        </w:rPr>
        <w:t>fi</w:t>
      </w:r>
      <w:r w:rsidR="00A3607F">
        <w:rPr>
          <w:rFonts w:ascii="Times New Roman" w:eastAsia="Times New Roman" w:hAnsi="Times New Roman" w:cs="Times New Roman"/>
          <w:color w:val="000000"/>
          <w:sz w:val="28"/>
          <w:szCs w:val="28"/>
          <w:lang w:val="uk-UA"/>
        </w:rPr>
        <w:t>, раковина</w:t>
      </w:r>
      <w:r w:rsidR="00A3607F" w:rsidRPr="00A31387">
        <w:rPr>
          <w:rFonts w:ascii="Times New Roman" w:eastAsia="Times New Roman" w:hAnsi="Times New Roman" w:cs="Times New Roman"/>
          <w:color w:val="000000"/>
          <w:sz w:val="28"/>
          <w:szCs w:val="28"/>
          <w:lang w:val="uk-UA"/>
        </w:rPr>
        <w:t>, косметика</w:t>
      </w:r>
      <w:r w:rsidR="00A3607F" w:rsidRPr="003A7334">
        <w:rPr>
          <w:rFonts w:ascii="Times New Roman" w:eastAsia="Times New Roman" w:hAnsi="Times New Roman" w:cs="Times New Roman"/>
          <w:color w:val="000000"/>
          <w:sz w:val="28"/>
          <w:szCs w:val="28"/>
          <w:lang w:val="uk-UA"/>
        </w:rPr>
        <w:t xml:space="preserve"> </w:t>
      </w:r>
      <w:r w:rsidR="00A3607F">
        <w:rPr>
          <w:rFonts w:ascii="Times New Roman" w:eastAsia="Times New Roman" w:hAnsi="Times New Roman" w:cs="Times New Roman"/>
          <w:color w:val="000000"/>
          <w:sz w:val="28"/>
          <w:szCs w:val="28"/>
          <w:lang w:val="ru-RU"/>
        </w:rPr>
        <w:t xml:space="preserve">для догляду за </w:t>
      </w:r>
      <w:r w:rsidR="00A3607F">
        <w:rPr>
          <w:rFonts w:ascii="Times New Roman" w:eastAsia="Times New Roman" w:hAnsi="Times New Roman" w:cs="Times New Roman"/>
          <w:color w:val="000000"/>
          <w:sz w:val="28"/>
          <w:szCs w:val="28"/>
          <w:lang w:val="uk-UA"/>
        </w:rPr>
        <w:t>тілом</w:t>
      </w:r>
      <w:r w:rsidR="00A3607F" w:rsidRPr="00A31387">
        <w:rPr>
          <w:rFonts w:ascii="Times New Roman" w:eastAsia="Times New Roman" w:hAnsi="Times New Roman" w:cs="Times New Roman"/>
          <w:color w:val="000000"/>
          <w:sz w:val="28"/>
          <w:szCs w:val="28"/>
          <w:lang w:val="uk-UA"/>
        </w:rPr>
        <w:t>, тапочки, рушники.</w:t>
      </w:r>
    </w:p>
    <w:p w:rsidR="008156F6" w:rsidRPr="003A7334" w:rsidRDefault="00A3607F" w:rsidP="008156F6">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До вартості входить</w:t>
      </w:r>
      <w:r w:rsidR="008156F6">
        <w:rPr>
          <w:rFonts w:ascii="Times New Roman" w:eastAsia="Times New Roman" w:hAnsi="Times New Roman" w:cs="Times New Roman"/>
          <w:color w:val="000000"/>
          <w:sz w:val="28"/>
          <w:szCs w:val="28"/>
          <w:lang w:val="uk-UA"/>
        </w:rPr>
        <w:t xml:space="preserve">: проживання, сніданок, надання праски та чайника,  виклик таксі (цілодобово); </w:t>
      </w:r>
      <w:r w:rsidR="008156F6" w:rsidRPr="003A7334">
        <w:rPr>
          <w:rFonts w:ascii="Times New Roman" w:eastAsia="Times New Roman" w:hAnsi="Times New Roman" w:cs="Times New Roman"/>
          <w:color w:val="000000"/>
          <w:sz w:val="28"/>
          <w:szCs w:val="28"/>
          <w:lang w:val="uk-UA"/>
        </w:rPr>
        <w:t>виклик «швидкої допомоги», кори</w:t>
      </w:r>
      <w:r w:rsidR="008156F6">
        <w:rPr>
          <w:rFonts w:ascii="Times New Roman" w:eastAsia="Times New Roman" w:hAnsi="Times New Roman" w:cs="Times New Roman"/>
          <w:color w:val="000000"/>
          <w:sz w:val="28"/>
          <w:szCs w:val="28"/>
          <w:lang w:val="uk-UA"/>
        </w:rPr>
        <w:t>стування аптечкою (цілодобово); перебування у готелі до певного часу (цілодобово).</w:t>
      </w:r>
    </w:p>
    <w:p w:rsidR="008156F6" w:rsidRDefault="00A51A25" w:rsidP="008156F6">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Вартість проживання: 3</w:t>
      </w:r>
      <w:r w:rsidR="008156F6">
        <w:rPr>
          <w:rFonts w:ascii="Times New Roman" w:eastAsia="Times New Roman" w:hAnsi="Times New Roman" w:cs="Times New Roman"/>
          <w:color w:val="000000"/>
          <w:sz w:val="28"/>
          <w:szCs w:val="28"/>
          <w:lang w:val="uk-UA"/>
        </w:rPr>
        <w:t>20 грн/1 доба/1 людина, щодо побажань слід звертатися до турагента.</w:t>
      </w:r>
    </w:p>
    <w:p w:rsidR="007E40E7" w:rsidRDefault="007E40E7" w:rsidP="008156F6">
      <w:pPr>
        <w:spacing w:after="0" w:line="360" w:lineRule="auto"/>
        <w:jc w:val="both"/>
        <w:rPr>
          <w:rFonts w:ascii="Times New Roman" w:eastAsia="Times New Roman" w:hAnsi="Times New Roman" w:cs="Times New Roman"/>
          <w:color w:val="000000"/>
          <w:sz w:val="28"/>
          <w:szCs w:val="28"/>
          <w:lang w:val="uk-UA"/>
        </w:rPr>
      </w:pPr>
    </w:p>
    <w:p w:rsidR="003E45F2" w:rsidRDefault="007E40E7" w:rsidP="002F512B">
      <w:pPr>
        <w:shd w:val="clear" w:color="000000" w:fill="auto"/>
        <w:spacing w:after="0" w:line="360" w:lineRule="auto"/>
        <w:jc w:val="both"/>
        <w:rPr>
          <w:rFonts w:ascii="Times New Roman" w:hAnsi="Times New Roman"/>
          <w:sz w:val="28"/>
          <w:szCs w:val="28"/>
          <w:lang w:val="uk-UA" w:eastAsia="uk-UA"/>
        </w:rPr>
      </w:pPr>
      <w:r w:rsidRPr="007E40E7">
        <w:rPr>
          <w:rFonts w:ascii="Times New Roman" w:hAnsi="Times New Roman"/>
          <w:b/>
          <w:sz w:val="28"/>
          <w:szCs w:val="28"/>
          <w:lang w:val="uk-UA" w:eastAsia="uk-UA"/>
        </w:rPr>
        <w:t>Харчування:</w:t>
      </w:r>
      <w:r>
        <w:rPr>
          <w:rFonts w:ascii="Times New Roman" w:hAnsi="Times New Roman"/>
          <w:sz w:val="28"/>
          <w:szCs w:val="28"/>
          <w:lang w:val="uk-UA" w:eastAsia="uk-UA"/>
        </w:rPr>
        <w:t xml:space="preserve"> оплата за харчування входить до вартості оплати за номер у готелях, та корегується кліентом за додаткову плату у сервісі.</w:t>
      </w:r>
    </w:p>
    <w:p w:rsidR="00D8160A" w:rsidRDefault="007E40E7" w:rsidP="007E40E7">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hAnsi="Times New Roman"/>
          <w:sz w:val="28"/>
          <w:szCs w:val="28"/>
          <w:lang w:val="uk-UA" w:eastAsia="uk-UA"/>
        </w:rPr>
        <w:br/>
        <w:t>Під час туру будуть пр</w:t>
      </w:r>
      <w:r w:rsidR="00D8160A">
        <w:rPr>
          <w:rFonts w:ascii="Times New Roman" w:hAnsi="Times New Roman"/>
          <w:sz w:val="28"/>
          <w:szCs w:val="28"/>
          <w:lang w:val="uk-UA" w:eastAsia="uk-UA"/>
        </w:rPr>
        <w:t>о</w:t>
      </w:r>
      <w:r>
        <w:rPr>
          <w:rFonts w:ascii="Times New Roman" w:hAnsi="Times New Roman"/>
          <w:sz w:val="28"/>
          <w:szCs w:val="28"/>
          <w:lang w:val="uk-UA" w:eastAsia="uk-UA"/>
        </w:rPr>
        <w:t xml:space="preserve">ведені наступні </w:t>
      </w:r>
      <w:r w:rsidR="00D8160A">
        <w:rPr>
          <w:rFonts w:ascii="Times New Roman" w:hAnsi="Times New Roman"/>
          <w:sz w:val="28"/>
          <w:szCs w:val="28"/>
          <w:lang w:val="uk-UA" w:eastAsia="uk-UA"/>
        </w:rPr>
        <w:t xml:space="preserve">екскурсійні </w:t>
      </w:r>
      <w:r>
        <w:rPr>
          <w:rFonts w:ascii="Times New Roman" w:hAnsi="Times New Roman"/>
          <w:sz w:val="28"/>
          <w:szCs w:val="28"/>
          <w:lang w:val="uk-UA" w:eastAsia="uk-UA"/>
        </w:rPr>
        <w:t>програми: оглядова пішохідна екскурсія по місту Сєвєродонецьк, а саме екскурія по меморіальним пам</w:t>
      </w:r>
      <w:r w:rsidRPr="007E40E7">
        <w:rPr>
          <w:rFonts w:ascii="Times New Roman" w:hAnsi="Times New Roman"/>
          <w:sz w:val="28"/>
          <w:szCs w:val="28"/>
          <w:lang w:val="uk-UA" w:eastAsia="uk-UA"/>
        </w:rPr>
        <w:t>’</w:t>
      </w:r>
      <w:r>
        <w:rPr>
          <w:rFonts w:ascii="Times New Roman" w:hAnsi="Times New Roman"/>
          <w:sz w:val="28"/>
          <w:szCs w:val="28"/>
          <w:lang w:val="uk-UA" w:eastAsia="uk-UA"/>
        </w:rPr>
        <w:t xml:space="preserve">яткам та комплексам: памятник танку Т-34, </w:t>
      </w:r>
      <w:r>
        <w:rPr>
          <w:rFonts w:ascii="Times New Roman" w:eastAsia="Calibri" w:hAnsi="Times New Roman" w:cs="Times New Roman"/>
          <w:color w:val="1A1A1A" w:themeColor="background1" w:themeShade="1A"/>
          <w:sz w:val="28"/>
          <w:szCs w:val="28"/>
          <w:lang w:val="uk-UA"/>
        </w:rPr>
        <w:t xml:space="preserve">меморіальний парк Площа Перемоги, </w:t>
      </w:r>
      <w:r>
        <w:rPr>
          <w:rFonts w:ascii="Times New Roman" w:hAnsi="Times New Roman" w:cs="Times New Roman"/>
          <w:sz w:val="28"/>
          <w:szCs w:val="28"/>
          <w:lang w:val="uk-UA"/>
        </w:rPr>
        <w:t xml:space="preserve"> </w:t>
      </w:r>
      <w:r w:rsidRPr="007E40E7">
        <w:rPr>
          <w:rFonts w:ascii="Times New Roman" w:hAnsi="Times New Roman" w:cs="Times New Roman"/>
          <w:sz w:val="28"/>
          <w:szCs w:val="28"/>
          <w:lang w:val="uk-UA"/>
        </w:rPr>
        <w:t>меморіальний комплекс «Вічний вогонь»</w:t>
      </w:r>
      <w:r>
        <w:rPr>
          <w:rFonts w:ascii="Times New Roman" w:hAnsi="Times New Roman" w:cs="Times New Roman"/>
          <w:sz w:val="28"/>
          <w:szCs w:val="28"/>
          <w:lang w:val="uk-UA"/>
        </w:rPr>
        <w:t xml:space="preserve">. Також буде проведена екскурсія по меморальному комплексу </w:t>
      </w:r>
      <w:r>
        <w:rPr>
          <w:rFonts w:ascii="Times New Roman" w:eastAsia="Calibri" w:hAnsi="Times New Roman" w:cs="Times New Roman"/>
          <w:color w:val="1A1A1A" w:themeColor="background1" w:themeShade="1A"/>
          <w:sz w:val="28"/>
          <w:szCs w:val="28"/>
          <w:lang w:val="uk-UA"/>
        </w:rPr>
        <w:t>«Привільнянський плацдарм», я</w:t>
      </w:r>
      <w:r w:rsidR="007A77C1">
        <w:rPr>
          <w:rFonts w:ascii="Times New Roman" w:eastAsia="Calibri" w:hAnsi="Times New Roman" w:cs="Times New Roman"/>
          <w:color w:val="1A1A1A" w:themeColor="background1" w:themeShade="1A"/>
          <w:sz w:val="28"/>
          <w:szCs w:val="28"/>
          <w:lang w:val="uk-UA"/>
        </w:rPr>
        <w:t xml:space="preserve">кий знаходиться у м. </w:t>
      </w:r>
      <w:r>
        <w:rPr>
          <w:rFonts w:ascii="Times New Roman" w:eastAsia="Calibri" w:hAnsi="Times New Roman" w:cs="Times New Roman"/>
          <w:color w:val="1A1A1A" w:themeColor="background1" w:themeShade="1A"/>
          <w:sz w:val="28"/>
          <w:szCs w:val="28"/>
          <w:lang w:val="uk-UA"/>
        </w:rPr>
        <w:t>Привілля</w:t>
      </w:r>
      <w:r w:rsidR="007A77C1">
        <w:rPr>
          <w:rFonts w:ascii="Times New Roman" w:eastAsia="Calibri" w:hAnsi="Times New Roman" w:cs="Times New Roman"/>
          <w:color w:val="1A1A1A" w:themeColor="background1" w:themeShade="1A"/>
          <w:sz w:val="28"/>
          <w:szCs w:val="28"/>
          <w:lang w:val="uk-UA"/>
        </w:rPr>
        <w:t xml:space="preserve">. </w:t>
      </w:r>
      <w:r w:rsidR="007A77C1" w:rsidRPr="007A77C1">
        <w:rPr>
          <w:rFonts w:ascii="Times New Roman" w:hAnsi="Times New Roman" w:cs="Times New Roman"/>
          <w:sz w:val="28"/>
          <w:lang w:val="uk-UA"/>
        </w:rPr>
        <w:t xml:space="preserve">Пам'ятник був побудований біля підніжжя Терикону шахти ім.Артема. </w:t>
      </w:r>
      <w:r w:rsidR="007A77C1">
        <w:rPr>
          <w:rFonts w:ascii="Times New Roman" w:hAnsi="Times New Roman" w:cs="Times New Roman"/>
          <w:sz w:val="28"/>
          <w:lang w:val="uk-UA"/>
        </w:rPr>
        <w:t>Й</w:t>
      </w:r>
      <w:r w:rsidR="007A77C1" w:rsidRPr="007A77C1">
        <w:rPr>
          <w:rFonts w:ascii="Times New Roman" w:hAnsi="Times New Roman" w:cs="Times New Roman"/>
          <w:sz w:val="28"/>
          <w:lang w:val="uk-UA"/>
        </w:rPr>
        <w:t xml:space="preserve">ого </w:t>
      </w:r>
      <w:r w:rsidR="007A77C1">
        <w:rPr>
          <w:rFonts w:ascii="Times New Roman" w:hAnsi="Times New Roman" w:cs="Times New Roman"/>
          <w:sz w:val="28"/>
          <w:lang w:val="uk-UA"/>
        </w:rPr>
        <w:t xml:space="preserve">ще називають </w:t>
      </w:r>
      <w:r w:rsidR="007A77C1" w:rsidRPr="007A77C1">
        <w:rPr>
          <w:rFonts w:ascii="Times New Roman" w:hAnsi="Times New Roman" w:cs="Times New Roman"/>
          <w:sz w:val="28"/>
          <w:lang w:val="uk-UA"/>
        </w:rPr>
        <w:t xml:space="preserve">"горою </w:t>
      </w:r>
      <w:r w:rsidR="007A77C1" w:rsidRPr="007A77C1">
        <w:rPr>
          <w:rFonts w:ascii="Times New Roman" w:hAnsi="Times New Roman" w:cs="Times New Roman"/>
          <w:sz w:val="28"/>
          <w:lang w:val="ru-RU"/>
        </w:rPr>
        <w:t>Артема" де підн</w:t>
      </w:r>
      <w:r w:rsidR="00D8160A">
        <w:rPr>
          <w:rFonts w:ascii="Times New Roman" w:hAnsi="Times New Roman" w:cs="Times New Roman"/>
          <w:sz w:val="28"/>
          <w:lang w:val="ru-RU"/>
        </w:rPr>
        <w:t>явшись на гору, можна побачити викопану</w:t>
      </w:r>
      <w:r w:rsidR="007A77C1" w:rsidRPr="007A77C1">
        <w:rPr>
          <w:rFonts w:ascii="Times New Roman" w:hAnsi="Times New Roman" w:cs="Times New Roman"/>
          <w:sz w:val="28"/>
          <w:lang w:val="ru-RU"/>
        </w:rPr>
        <w:t xml:space="preserve"> землю від залишків окопів, землянок, місця розривів </w:t>
      </w:r>
      <w:r w:rsidR="007A77C1" w:rsidRPr="007A77C1">
        <w:rPr>
          <w:rFonts w:ascii="Times New Roman" w:hAnsi="Times New Roman" w:cs="Times New Roman"/>
          <w:sz w:val="28"/>
        </w:rPr>
        <w:t> </w:t>
      </w:r>
      <w:r w:rsidR="007A77C1" w:rsidRPr="007A77C1">
        <w:rPr>
          <w:rFonts w:ascii="Times New Roman" w:hAnsi="Times New Roman" w:cs="Times New Roman"/>
          <w:sz w:val="28"/>
          <w:lang w:val="ru-RU"/>
        </w:rPr>
        <w:t>снарядів та мін. Тут відкривається неповторна панорама на меморіал, який з супутника н</w:t>
      </w:r>
      <w:r w:rsidR="00A83819">
        <w:rPr>
          <w:rFonts w:ascii="Times New Roman" w:hAnsi="Times New Roman" w:cs="Times New Roman"/>
          <w:sz w:val="28"/>
          <w:lang w:val="ru-RU"/>
        </w:rPr>
        <w:t xml:space="preserve">агадує </w:t>
      </w:r>
      <w:r w:rsidR="007A77C1">
        <w:rPr>
          <w:rFonts w:ascii="Times New Roman" w:hAnsi="Times New Roman" w:cs="Times New Roman"/>
          <w:sz w:val="28"/>
          <w:lang w:val="ru-RU"/>
        </w:rPr>
        <w:t xml:space="preserve">орден "Зірки", та на мальовничий пейзаж </w:t>
      </w:r>
      <w:r w:rsidR="007A77C1" w:rsidRPr="007A77C1">
        <w:rPr>
          <w:rFonts w:ascii="Times New Roman" w:hAnsi="Times New Roman" w:cs="Times New Roman"/>
          <w:sz w:val="28"/>
          <w:lang w:val="ru-RU"/>
        </w:rPr>
        <w:t>в окрузі пам'ятника.</w:t>
      </w:r>
      <w:r w:rsidR="00D8160A">
        <w:rPr>
          <w:rFonts w:ascii="Times New Roman" w:eastAsia="Calibri" w:hAnsi="Times New Roman" w:cs="Times New Roman"/>
          <w:color w:val="1A1A1A" w:themeColor="background1" w:themeShade="1A"/>
          <w:sz w:val="36"/>
          <w:szCs w:val="28"/>
          <w:lang w:val="uk-UA"/>
        </w:rPr>
        <w:t xml:space="preserve"> </w:t>
      </w:r>
      <w:r w:rsidR="00D8160A">
        <w:rPr>
          <w:rFonts w:ascii="Times New Roman" w:eastAsia="Calibri" w:hAnsi="Times New Roman" w:cs="Times New Roman"/>
          <w:color w:val="1A1A1A" w:themeColor="background1" w:themeShade="1A"/>
          <w:sz w:val="36"/>
          <w:szCs w:val="28"/>
          <w:lang w:val="uk-UA"/>
        </w:rPr>
        <w:br/>
      </w:r>
      <w:r w:rsidR="00D8160A">
        <w:rPr>
          <w:rFonts w:ascii="Times New Roman" w:eastAsia="Calibri" w:hAnsi="Times New Roman" w:cs="Times New Roman"/>
          <w:color w:val="1A1A1A" w:themeColor="background1" w:themeShade="1A"/>
          <w:sz w:val="28"/>
          <w:szCs w:val="28"/>
          <w:lang w:val="uk-UA"/>
        </w:rPr>
        <w:t>Також у смт. Мілове буде проведена екскурсія по Луган</w:t>
      </w:r>
      <w:r w:rsidR="0018792D">
        <w:rPr>
          <w:rFonts w:ascii="Times New Roman" w:eastAsia="Calibri" w:hAnsi="Times New Roman" w:cs="Times New Roman"/>
          <w:color w:val="1A1A1A" w:themeColor="background1" w:themeShade="1A"/>
          <w:sz w:val="28"/>
          <w:szCs w:val="28"/>
          <w:lang w:val="uk-UA"/>
        </w:rPr>
        <w:t>ському казачому кінному театрі, та при бажанні можно покататись на конях.</w:t>
      </w:r>
    </w:p>
    <w:p w:rsidR="00B33B73" w:rsidRDefault="00B33B73" w:rsidP="00541997">
      <w:pPr>
        <w:spacing w:after="0" w:line="360" w:lineRule="auto"/>
        <w:jc w:val="both"/>
        <w:rPr>
          <w:rFonts w:ascii="Times New Roman" w:eastAsia="Calibri" w:hAnsi="Times New Roman" w:cs="Times New Roman"/>
          <w:b/>
          <w:color w:val="1A1A1A" w:themeColor="background1" w:themeShade="1A"/>
          <w:sz w:val="28"/>
          <w:szCs w:val="28"/>
          <w:lang w:val="uk-UA"/>
        </w:rPr>
      </w:pPr>
    </w:p>
    <w:p w:rsidR="00D07E9B" w:rsidRDefault="00D07E9B" w:rsidP="007E40E7">
      <w:pPr>
        <w:spacing w:after="0" w:line="360" w:lineRule="auto"/>
        <w:ind w:firstLine="709"/>
        <w:jc w:val="both"/>
        <w:rPr>
          <w:rFonts w:ascii="Times New Roman" w:eastAsia="Calibri" w:hAnsi="Times New Roman" w:cs="Times New Roman"/>
          <w:b/>
          <w:color w:val="1A1A1A" w:themeColor="background1" w:themeShade="1A"/>
          <w:sz w:val="28"/>
          <w:szCs w:val="28"/>
          <w:lang w:val="uk-UA"/>
        </w:rPr>
      </w:pPr>
    </w:p>
    <w:p w:rsidR="00D8160A" w:rsidRDefault="00D8160A" w:rsidP="007E40E7">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8160A">
        <w:rPr>
          <w:rFonts w:ascii="Times New Roman" w:eastAsia="Calibri" w:hAnsi="Times New Roman" w:cs="Times New Roman"/>
          <w:b/>
          <w:color w:val="1A1A1A" w:themeColor="background1" w:themeShade="1A"/>
          <w:sz w:val="28"/>
          <w:szCs w:val="28"/>
          <w:lang w:val="uk-UA"/>
        </w:rPr>
        <w:t>Програма туру</w:t>
      </w:r>
      <w:r>
        <w:rPr>
          <w:rFonts w:ascii="Times New Roman" w:eastAsia="Calibri" w:hAnsi="Times New Roman" w:cs="Times New Roman"/>
          <w:color w:val="1A1A1A" w:themeColor="background1" w:themeShade="1A"/>
          <w:sz w:val="28"/>
          <w:szCs w:val="28"/>
          <w:lang w:val="uk-UA"/>
        </w:rPr>
        <w:t xml:space="preserve"> (з визначенням по часу).</w:t>
      </w:r>
    </w:p>
    <w:p w:rsidR="007E40E7" w:rsidRPr="00D8160A" w:rsidRDefault="007E40E7" w:rsidP="00D8160A">
      <w:pPr>
        <w:spacing w:after="0" w:line="360" w:lineRule="auto"/>
        <w:jc w:val="both"/>
        <w:rPr>
          <w:rFonts w:ascii="Times New Roman" w:eastAsia="Calibri" w:hAnsi="Times New Roman" w:cs="Times New Roman"/>
          <w:color w:val="1A1A1A" w:themeColor="background1" w:themeShade="1A"/>
          <w:sz w:val="28"/>
          <w:szCs w:val="28"/>
          <w:lang w:val="uk-UA"/>
        </w:rPr>
      </w:pPr>
    </w:p>
    <w:p w:rsidR="00D8160A" w:rsidRPr="006D4FBF" w:rsidRDefault="00D8160A" w:rsidP="006D4FBF">
      <w:pPr>
        <w:spacing w:after="0" w:line="360" w:lineRule="auto"/>
        <w:jc w:val="both"/>
        <w:rPr>
          <w:rFonts w:ascii="Times New Roman" w:hAnsi="Times New Roman" w:cs="Times New Roman"/>
          <w:i/>
          <w:sz w:val="28"/>
          <w:szCs w:val="28"/>
          <w:lang w:val="uk-UA"/>
        </w:rPr>
      </w:pPr>
      <w:r w:rsidRPr="006D4FBF">
        <w:rPr>
          <w:rFonts w:ascii="Times New Roman" w:hAnsi="Times New Roman" w:cs="Times New Roman"/>
          <w:i/>
          <w:sz w:val="28"/>
          <w:szCs w:val="28"/>
          <w:lang w:val="uk-UA"/>
        </w:rPr>
        <w:t>День 1</w:t>
      </w:r>
    </w:p>
    <w:p w:rsidR="002F512B" w:rsidRPr="006D4FBF" w:rsidRDefault="00D8160A" w:rsidP="006D4FBF">
      <w:pPr>
        <w:spacing w:after="0" w:line="360" w:lineRule="auto"/>
        <w:jc w:val="both"/>
        <w:rPr>
          <w:rFonts w:ascii="Times New Roman" w:hAnsi="Times New Roman" w:cs="Times New Roman"/>
          <w:sz w:val="28"/>
          <w:szCs w:val="28"/>
          <w:lang w:val="uk-UA"/>
        </w:rPr>
      </w:pPr>
      <w:r w:rsidRPr="006D4FBF">
        <w:rPr>
          <w:rFonts w:ascii="Times New Roman" w:hAnsi="Times New Roman" w:cs="Times New Roman"/>
          <w:sz w:val="28"/>
          <w:szCs w:val="28"/>
          <w:lang w:val="uk-UA"/>
        </w:rPr>
        <w:t xml:space="preserve">10:00-11:00 </w:t>
      </w:r>
    </w:p>
    <w:p w:rsidR="00D8160A" w:rsidRPr="006D4FBF" w:rsidRDefault="00D8160A" w:rsidP="006D4FBF">
      <w:pPr>
        <w:spacing w:after="0" w:line="360" w:lineRule="auto"/>
        <w:jc w:val="both"/>
        <w:rPr>
          <w:rFonts w:ascii="Times New Roman" w:hAnsi="Times New Roman" w:cs="Times New Roman"/>
          <w:sz w:val="28"/>
          <w:szCs w:val="28"/>
          <w:lang w:val="uk-UA"/>
        </w:rPr>
      </w:pPr>
      <w:r w:rsidRPr="006D4FBF">
        <w:rPr>
          <w:rFonts w:ascii="Times New Roman" w:hAnsi="Times New Roman" w:cs="Times New Roman"/>
          <w:sz w:val="28"/>
          <w:szCs w:val="28"/>
          <w:lang w:val="uk-UA"/>
        </w:rPr>
        <w:t>Зустріч групи з представниками турфірми «ТурПростір»</w:t>
      </w:r>
      <w:r w:rsidR="00946020" w:rsidRPr="006D4FBF">
        <w:rPr>
          <w:rFonts w:ascii="Times New Roman" w:hAnsi="Times New Roman" w:cs="Times New Roman"/>
          <w:sz w:val="28"/>
          <w:szCs w:val="28"/>
          <w:lang w:val="uk-UA"/>
        </w:rPr>
        <w:t xml:space="preserve"> на автовокзалі м.Сєвєродонецьк</w:t>
      </w:r>
    </w:p>
    <w:p w:rsidR="00946020" w:rsidRPr="006D4FBF" w:rsidRDefault="00D8160A" w:rsidP="006D4FBF">
      <w:pPr>
        <w:spacing w:after="0" w:line="360" w:lineRule="auto"/>
        <w:jc w:val="both"/>
        <w:rPr>
          <w:rFonts w:ascii="Times New Roman" w:hAnsi="Times New Roman" w:cs="Times New Roman"/>
          <w:sz w:val="28"/>
          <w:szCs w:val="28"/>
          <w:lang w:val="uk-UA"/>
        </w:rPr>
      </w:pPr>
      <w:r w:rsidRPr="006D4FBF">
        <w:rPr>
          <w:rFonts w:ascii="Times New Roman" w:hAnsi="Times New Roman" w:cs="Times New Roman"/>
          <w:sz w:val="28"/>
          <w:szCs w:val="28"/>
          <w:lang w:val="uk-UA"/>
        </w:rPr>
        <w:lastRenderedPageBreak/>
        <w:t xml:space="preserve">11:30-12:00 </w:t>
      </w:r>
      <w:r w:rsidRPr="006D4FBF">
        <w:rPr>
          <w:rFonts w:ascii="Times New Roman" w:hAnsi="Times New Roman" w:cs="Times New Roman"/>
          <w:sz w:val="28"/>
          <w:szCs w:val="28"/>
          <w:lang w:val="uk-UA"/>
        </w:rPr>
        <w:br/>
        <w:t>Поселення у готелі «Центральний»</w:t>
      </w:r>
    </w:p>
    <w:p w:rsidR="00946020" w:rsidRPr="006D4FBF" w:rsidRDefault="00946020" w:rsidP="006D4FBF">
      <w:pPr>
        <w:spacing w:after="0" w:line="360" w:lineRule="auto"/>
        <w:jc w:val="both"/>
        <w:rPr>
          <w:rFonts w:ascii="Times New Roman" w:hAnsi="Times New Roman" w:cs="Times New Roman"/>
          <w:sz w:val="28"/>
          <w:szCs w:val="28"/>
          <w:lang w:val="uk-UA"/>
        </w:rPr>
      </w:pPr>
      <w:r w:rsidRPr="006D4FBF">
        <w:rPr>
          <w:rFonts w:ascii="Times New Roman" w:hAnsi="Times New Roman" w:cs="Times New Roman"/>
          <w:sz w:val="28"/>
          <w:szCs w:val="28"/>
          <w:lang w:val="uk-UA"/>
        </w:rPr>
        <w:t>12:00-13:00</w:t>
      </w:r>
      <w:r w:rsidRPr="006D4FBF">
        <w:rPr>
          <w:rFonts w:ascii="Times New Roman" w:hAnsi="Times New Roman" w:cs="Times New Roman"/>
          <w:sz w:val="28"/>
          <w:szCs w:val="28"/>
          <w:lang w:val="uk-UA"/>
        </w:rPr>
        <w:br/>
        <w:t>Обід</w:t>
      </w:r>
      <w:r w:rsidR="006D4FBF">
        <w:rPr>
          <w:rFonts w:ascii="Times New Roman" w:hAnsi="Times New Roman" w:cs="Times New Roman"/>
          <w:sz w:val="28"/>
          <w:szCs w:val="28"/>
          <w:lang w:val="uk-UA"/>
        </w:rPr>
        <w:t> у </w:t>
      </w:r>
      <w:r w:rsidRPr="006D4FBF">
        <w:rPr>
          <w:rFonts w:ascii="Times New Roman" w:hAnsi="Times New Roman" w:cs="Times New Roman"/>
          <w:sz w:val="28"/>
          <w:szCs w:val="28"/>
          <w:lang w:val="uk-UA"/>
        </w:rPr>
        <w:t>готелі</w:t>
      </w:r>
      <w:r w:rsidRPr="006D4FBF">
        <w:rPr>
          <w:rFonts w:ascii="Times New Roman" w:hAnsi="Times New Roman" w:cs="Times New Roman"/>
          <w:sz w:val="28"/>
          <w:szCs w:val="28"/>
          <w:lang w:val="uk-UA"/>
        </w:rPr>
        <w:br/>
        <w:t>13:30-15:00</w:t>
      </w:r>
      <w:r w:rsidRPr="006D4FBF">
        <w:rPr>
          <w:rFonts w:ascii="Times New Roman" w:hAnsi="Times New Roman" w:cs="Times New Roman"/>
          <w:sz w:val="28"/>
          <w:szCs w:val="28"/>
          <w:lang w:val="uk-UA"/>
        </w:rPr>
        <w:br/>
        <w:t>Оглядова екскурсія по м.Сєвєродонецьк</w:t>
      </w:r>
    </w:p>
    <w:p w:rsidR="00946020" w:rsidRPr="006D4FBF" w:rsidRDefault="00946020" w:rsidP="006D4FBF">
      <w:pPr>
        <w:spacing w:after="0" w:line="360" w:lineRule="auto"/>
        <w:jc w:val="both"/>
        <w:rPr>
          <w:rFonts w:ascii="Times New Roman" w:hAnsi="Times New Roman" w:cs="Times New Roman"/>
          <w:sz w:val="28"/>
          <w:szCs w:val="28"/>
          <w:lang w:val="uk-UA"/>
        </w:rPr>
      </w:pPr>
      <w:r w:rsidRPr="006D4FBF">
        <w:rPr>
          <w:rFonts w:ascii="Times New Roman" w:hAnsi="Times New Roman" w:cs="Times New Roman"/>
          <w:sz w:val="28"/>
          <w:szCs w:val="28"/>
          <w:lang w:val="uk-UA"/>
        </w:rPr>
        <w:t>15:00-18:00</w:t>
      </w:r>
      <w:r w:rsidRPr="006D4FBF">
        <w:rPr>
          <w:rFonts w:ascii="Times New Roman" w:hAnsi="Times New Roman" w:cs="Times New Roman"/>
          <w:sz w:val="28"/>
          <w:szCs w:val="28"/>
          <w:lang w:val="uk-UA"/>
        </w:rPr>
        <w:br/>
        <w:t>Поіздка до м.Привільне та подальша екскурсія по меморіальному комплексу «Привільнянський плацдарм»</w:t>
      </w:r>
    </w:p>
    <w:p w:rsidR="00946020" w:rsidRPr="006D4FBF" w:rsidRDefault="00946020" w:rsidP="006D4FBF">
      <w:pPr>
        <w:spacing w:after="0" w:line="360" w:lineRule="auto"/>
        <w:jc w:val="both"/>
        <w:rPr>
          <w:rFonts w:ascii="Times New Roman" w:hAnsi="Times New Roman" w:cs="Times New Roman"/>
          <w:sz w:val="28"/>
          <w:szCs w:val="28"/>
          <w:lang w:val="uk-UA"/>
        </w:rPr>
      </w:pPr>
      <w:r w:rsidRPr="006D4FBF">
        <w:rPr>
          <w:rFonts w:ascii="Times New Roman" w:hAnsi="Times New Roman" w:cs="Times New Roman"/>
          <w:sz w:val="28"/>
          <w:szCs w:val="28"/>
          <w:lang w:val="uk-UA"/>
        </w:rPr>
        <w:t>18:00-19:00</w:t>
      </w:r>
      <w:r w:rsidRPr="006D4FBF">
        <w:rPr>
          <w:rFonts w:ascii="Times New Roman" w:hAnsi="Times New Roman" w:cs="Times New Roman"/>
          <w:sz w:val="28"/>
          <w:szCs w:val="28"/>
          <w:lang w:val="uk-UA"/>
        </w:rPr>
        <w:br/>
        <w:t>Прибуття до готелю та вечеря.</w:t>
      </w:r>
    </w:p>
    <w:p w:rsidR="00946020" w:rsidRPr="006D4FBF" w:rsidRDefault="00946020" w:rsidP="006D4FBF">
      <w:pPr>
        <w:spacing w:after="0" w:line="360" w:lineRule="auto"/>
        <w:ind w:firstLine="709"/>
        <w:jc w:val="both"/>
        <w:rPr>
          <w:rFonts w:ascii="Times New Roman" w:hAnsi="Times New Roman" w:cs="Times New Roman"/>
          <w:sz w:val="28"/>
          <w:szCs w:val="28"/>
          <w:lang w:val="uk-UA"/>
        </w:rPr>
      </w:pPr>
    </w:p>
    <w:p w:rsidR="00946020" w:rsidRPr="006D4FBF" w:rsidRDefault="00946020" w:rsidP="006D4FBF">
      <w:pPr>
        <w:spacing w:after="0" w:line="360" w:lineRule="auto"/>
        <w:jc w:val="both"/>
        <w:rPr>
          <w:rFonts w:ascii="Times New Roman" w:hAnsi="Times New Roman" w:cs="Times New Roman"/>
          <w:i/>
          <w:sz w:val="28"/>
          <w:szCs w:val="28"/>
          <w:lang w:val="uk-UA"/>
        </w:rPr>
      </w:pPr>
      <w:r w:rsidRPr="006D4FBF">
        <w:rPr>
          <w:rFonts w:ascii="Times New Roman" w:hAnsi="Times New Roman" w:cs="Times New Roman"/>
          <w:i/>
          <w:sz w:val="28"/>
          <w:szCs w:val="28"/>
          <w:lang w:val="uk-UA"/>
        </w:rPr>
        <w:t>День 2</w:t>
      </w:r>
    </w:p>
    <w:p w:rsidR="0018792D" w:rsidRDefault="006D4FBF" w:rsidP="006D4F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9:00-10:00 </w:t>
      </w:r>
      <w:r>
        <w:rPr>
          <w:rFonts w:ascii="Times New Roman" w:hAnsi="Times New Roman" w:cs="Times New Roman"/>
          <w:sz w:val="28"/>
          <w:szCs w:val="28"/>
          <w:lang w:val="uk-UA"/>
        </w:rPr>
        <w:br/>
        <w:t>Сніданок у </w:t>
      </w:r>
      <w:r w:rsidR="00946020" w:rsidRPr="006D4FBF">
        <w:rPr>
          <w:rFonts w:ascii="Times New Roman" w:hAnsi="Times New Roman" w:cs="Times New Roman"/>
          <w:sz w:val="28"/>
          <w:szCs w:val="28"/>
          <w:lang w:val="uk-UA"/>
        </w:rPr>
        <w:t>готелі</w:t>
      </w:r>
      <w:r w:rsidR="00946020" w:rsidRPr="006D4FBF">
        <w:rPr>
          <w:rFonts w:ascii="Times New Roman" w:hAnsi="Times New Roman" w:cs="Times New Roman"/>
          <w:sz w:val="28"/>
          <w:szCs w:val="28"/>
          <w:lang w:val="uk-UA"/>
        </w:rPr>
        <w:br/>
        <w:t>10:30-13:30</w:t>
      </w:r>
      <w:r w:rsidR="00946020" w:rsidRPr="006D4FBF">
        <w:rPr>
          <w:rFonts w:ascii="Times New Roman" w:hAnsi="Times New Roman" w:cs="Times New Roman"/>
          <w:sz w:val="28"/>
          <w:szCs w:val="28"/>
          <w:lang w:val="uk-UA"/>
        </w:rPr>
        <w:br/>
      </w:r>
      <w:r>
        <w:rPr>
          <w:rFonts w:ascii="Times New Roman" w:hAnsi="Times New Roman" w:cs="Times New Roman"/>
          <w:sz w:val="28"/>
          <w:szCs w:val="28"/>
          <w:lang w:val="uk-UA"/>
        </w:rPr>
        <w:t>Участь у </w:t>
      </w:r>
      <w:r w:rsidR="00946020" w:rsidRPr="006D4FBF">
        <w:rPr>
          <w:rFonts w:ascii="Times New Roman" w:hAnsi="Times New Roman" w:cs="Times New Roman"/>
          <w:sz w:val="28"/>
          <w:szCs w:val="28"/>
          <w:lang w:val="uk-UA"/>
        </w:rPr>
        <w:t>змаганні</w:t>
      </w:r>
      <w:r>
        <w:rPr>
          <w:rFonts w:ascii="Times New Roman" w:hAnsi="Times New Roman" w:cs="Times New Roman"/>
          <w:sz w:val="28"/>
          <w:szCs w:val="28"/>
          <w:lang w:val="uk-UA"/>
        </w:rPr>
        <w:t> між учасниками </w:t>
      </w:r>
      <w:r w:rsidR="00946020" w:rsidRPr="006D4FBF">
        <w:rPr>
          <w:rFonts w:ascii="Times New Roman" w:hAnsi="Times New Roman" w:cs="Times New Roman"/>
          <w:sz w:val="28"/>
          <w:szCs w:val="28"/>
          <w:lang w:val="uk-UA"/>
        </w:rPr>
        <w:t>туру</w:t>
      </w:r>
      <w:r>
        <w:rPr>
          <w:rFonts w:ascii="Times New Roman" w:hAnsi="Times New Roman" w:cs="Times New Roman"/>
          <w:sz w:val="28"/>
          <w:szCs w:val="28"/>
          <w:lang w:val="uk-UA"/>
        </w:rPr>
        <w:t> в </w:t>
      </w:r>
      <w:r w:rsidR="00946020" w:rsidRPr="006D4FBF">
        <w:rPr>
          <w:rFonts w:ascii="Times New Roman" w:hAnsi="Times New Roman" w:cs="Times New Roman"/>
          <w:sz w:val="28"/>
          <w:szCs w:val="28"/>
          <w:lang w:val="uk-UA"/>
        </w:rPr>
        <w:t>пейнт</w:t>
      </w:r>
      <w:r>
        <w:rPr>
          <w:rFonts w:ascii="Times New Roman" w:hAnsi="Times New Roman" w:cs="Times New Roman"/>
          <w:sz w:val="28"/>
          <w:szCs w:val="28"/>
          <w:lang w:val="uk-UA"/>
        </w:rPr>
        <w:t>больному </w:t>
      </w:r>
      <w:r w:rsidR="00946020" w:rsidRPr="006D4FBF">
        <w:rPr>
          <w:rFonts w:ascii="Times New Roman" w:hAnsi="Times New Roman" w:cs="Times New Roman"/>
          <w:sz w:val="28"/>
          <w:szCs w:val="28"/>
          <w:lang w:val="uk-UA"/>
        </w:rPr>
        <w:t>клубі</w:t>
      </w:r>
      <w:r w:rsidR="0018792D" w:rsidRPr="006D4FBF">
        <w:rPr>
          <w:rFonts w:ascii="Times New Roman" w:hAnsi="Times New Roman" w:cs="Times New Roman"/>
          <w:sz w:val="28"/>
          <w:szCs w:val="28"/>
          <w:lang w:val="uk-UA"/>
        </w:rPr>
        <w:br/>
        <w:t>14:00-16:00</w:t>
      </w:r>
      <w:r w:rsidR="0018792D" w:rsidRPr="006D4FBF">
        <w:rPr>
          <w:rFonts w:ascii="Times New Roman" w:hAnsi="Times New Roman" w:cs="Times New Roman"/>
          <w:sz w:val="28"/>
          <w:szCs w:val="28"/>
          <w:lang w:val="uk-UA"/>
        </w:rPr>
        <w:br/>
        <w:t>Відвідування історично етнофестивалю «Fort Ost» з ли</w:t>
      </w:r>
      <w:r w:rsidR="00B22E2C">
        <w:rPr>
          <w:rFonts w:ascii="Times New Roman" w:hAnsi="Times New Roman" w:cs="Times New Roman"/>
          <w:sz w:val="28"/>
          <w:szCs w:val="28"/>
          <w:lang w:val="uk-UA"/>
        </w:rPr>
        <w:t>царським турніром у мотузковому </w:t>
      </w:r>
      <w:r w:rsidR="0018792D" w:rsidRPr="006D4FBF">
        <w:rPr>
          <w:rFonts w:ascii="Times New Roman" w:hAnsi="Times New Roman" w:cs="Times New Roman"/>
          <w:sz w:val="28"/>
          <w:szCs w:val="28"/>
          <w:lang w:val="uk-UA"/>
        </w:rPr>
        <w:t>парку</w:t>
      </w:r>
      <w:r w:rsidR="000D6655" w:rsidRPr="006D4FBF">
        <w:rPr>
          <w:rFonts w:ascii="Times New Roman" w:hAnsi="Times New Roman" w:cs="Times New Roman"/>
          <w:sz w:val="28"/>
          <w:szCs w:val="28"/>
          <w:lang w:val="uk-UA"/>
        </w:rPr>
        <w:t>.</w:t>
      </w:r>
      <w:r w:rsidR="000D6655" w:rsidRPr="006D4FBF">
        <w:rPr>
          <w:rFonts w:ascii="Times New Roman" w:hAnsi="Times New Roman" w:cs="Times New Roman"/>
          <w:sz w:val="28"/>
          <w:szCs w:val="28"/>
          <w:lang w:val="uk-UA"/>
        </w:rPr>
        <w:br/>
      </w:r>
      <w:r>
        <w:rPr>
          <w:rFonts w:ascii="Times New Roman" w:hAnsi="Times New Roman" w:cs="Times New Roman"/>
          <w:sz w:val="28"/>
          <w:szCs w:val="28"/>
          <w:lang w:val="uk-UA"/>
        </w:rPr>
        <w:t>16:30-17:00</w:t>
      </w:r>
      <w:r>
        <w:rPr>
          <w:rFonts w:ascii="Times New Roman" w:hAnsi="Times New Roman" w:cs="Times New Roman"/>
          <w:sz w:val="28"/>
          <w:szCs w:val="28"/>
          <w:lang w:val="uk-UA"/>
        </w:rPr>
        <w:br/>
        <w:t>Повернення до </w:t>
      </w:r>
      <w:r w:rsidR="0018792D" w:rsidRPr="006D4FBF">
        <w:rPr>
          <w:rFonts w:ascii="Times New Roman" w:hAnsi="Times New Roman" w:cs="Times New Roman"/>
          <w:sz w:val="28"/>
          <w:szCs w:val="28"/>
          <w:lang w:val="uk-UA"/>
        </w:rPr>
        <w:t>готел</w:t>
      </w:r>
      <w:r>
        <w:rPr>
          <w:rFonts w:ascii="Times New Roman" w:hAnsi="Times New Roman" w:cs="Times New Roman"/>
          <w:sz w:val="28"/>
          <w:szCs w:val="28"/>
          <w:lang w:val="uk-UA"/>
        </w:rPr>
        <w:t>ю та виїзд до смт. </w:t>
      </w:r>
      <w:r w:rsidR="0018792D" w:rsidRPr="006D4FBF">
        <w:rPr>
          <w:rFonts w:ascii="Times New Roman" w:hAnsi="Times New Roman" w:cs="Times New Roman"/>
          <w:sz w:val="28"/>
          <w:szCs w:val="28"/>
          <w:lang w:val="uk-UA"/>
        </w:rPr>
        <w:t>Мілове</w:t>
      </w:r>
      <w:r w:rsidR="0018792D" w:rsidRPr="006D4FBF">
        <w:rPr>
          <w:rFonts w:ascii="Times New Roman" w:hAnsi="Times New Roman" w:cs="Times New Roman"/>
          <w:sz w:val="28"/>
          <w:szCs w:val="28"/>
          <w:lang w:val="uk-UA"/>
        </w:rPr>
        <w:br/>
        <w:t>2</w:t>
      </w:r>
      <w:r w:rsidR="00506588" w:rsidRPr="006D4FBF">
        <w:rPr>
          <w:rFonts w:ascii="Times New Roman" w:hAnsi="Times New Roman" w:cs="Times New Roman"/>
          <w:sz w:val="28"/>
          <w:szCs w:val="28"/>
          <w:lang w:val="uk-UA"/>
        </w:rPr>
        <w:t>0:3</w:t>
      </w:r>
      <w:r w:rsidR="0018792D" w:rsidRPr="006D4FBF">
        <w:rPr>
          <w:rFonts w:ascii="Times New Roman" w:hAnsi="Times New Roman" w:cs="Times New Roman"/>
          <w:sz w:val="28"/>
          <w:szCs w:val="28"/>
          <w:lang w:val="uk-UA"/>
        </w:rPr>
        <w:t>0</w:t>
      </w:r>
      <w:r w:rsidR="0018792D" w:rsidRPr="006D4FBF">
        <w:rPr>
          <w:rFonts w:ascii="Times New Roman" w:hAnsi="Times New Roman" w:cs="Times New Roman"/>
          <w:sz w:val="28"/>
          <w:szCs w:val="28"/>
          <w:lang w:val="uk-UA"/>
        </w:rPr>
        <w:br/>
        <w:t>Прибуття до смт. Мілове, заселення до готелю-ресторану «Стрілецька Слобода»</w:t>
      </w:r>
      <w:r w:rsidR="00506588" w:rsidRPr="006D4FBF">
        <w:rPr>
          <w:rFonts w:ascii="Times New Roman" w:hAnsi="Times New Roman" w:cs="Times New Roman"/>
          <w:sz w:val="28"/>
          <w:szCs w:val="28"/>
          <w:lang w:val="uk-UA"/>
        </w:rPr>
        <w:t xml:space="preserve"> та вечеря.</w:t>
      </w:r>
    </w:p>
    <w:p w:rsidR="00AC0E48" w:rsidRPr="006D4FBF" w:rsidRDefault="00AC0E48" w:rsidP="006D4FBF">
      <w:pPr>
        <w:spacing w:after="0" w:line="360" w:lineRule="auto"/>
        <w:jc w:val="both"/>
        <w:rPr>
          <w:rFonts w:ascii="Times New Roman" w:hAnsi="Times New Roman" w:cs="Times New Roman"/>
          <w:sz w:val="28"/>
          <w:szCs w:val="28"/>
          <w:lang w:val="uk-UA"/>
        </w:rPr>
      </w:pPr>
    </w:p>
    <w:p w:rsidR="000C689E" w:rsidRDefault="006D4FBF" w:rsidP="006D4FBF">
      <w:pPr>
        <w:spacing w:after="0" w:line="360" w:lineRule="auto"/>
        <w:jc w:val="both"/>
        <w:rPr>
          <w:rFonts w:ascii="Times New Roman" w:hAnsi="Times New Roman" w:cs="Times New Roman"/>
          <w:sz w:val="28"/>
          <w:szCs w:val="28"/>
          <w:lang w:val="uk-UA"/>
        </w:rPr>
      </w:pPr>
      <w:r w:rsidRPr="006D4FBF">
        <w:rPr>
          <w:rFonts w:ascii="Times New Roman" w:hAnsi="Times New Roman" w:cs="Times New Roman"/>
          <w:i/>
          <w:sz w:val="28"/>
          <w:szCs w:val="28"/>
          <w:lang w:val="uk-UA"/>
        </w:rPr>
        <w:t>День </w:t>
      </w:r>
      <w:r w:rsidR="0018792D" w:rsidRPr="006D4FBF">
        <w:rPr>
          <w:rFonts w:ascii="Times New Roman" w:hAnsi="Times New Roman" w:cs="Times New Roman"/>
          <w:i/>
          <w:sz w:val="28"/>
          <w:szCs w:val="28"/>
          <w:lang w:val="uk-UA"/>
        </w:rPr>
        <w:t>3</w:t>
      </w:r>
      <w:r w:rsidR="0018792D" w:rsidRPr="006D4FBF">
        <w:rPr>
          <w:rFonts w:ascii="Times New Roman" w:hAnsi="Times New Roman" w:cs="Times New Roman"/>
          <w:sz w:val="28"/>
          <w:szCs w:val="28"/>
          <w:lang w:val="uk-UA"/>
        </w:rPr>
        <w:br/>
        <w:t>9:00-10:00</w:t>
      </w:r>
      <w:r>
        <w:rPr>
          <w:rFonts w:ascii="Times New Roman" w:hAnsi="Times New Roman" w:cs="Times New Roman"/>
          <w:sz w:val="28"/>
          <w:szCs w:val="28"/>
          <w:lang w:val="uk-UA"/>
        </w:rPr>
        <w:br/>
      </w:r>
      <w:r>
        <w:rPr>
          <w:rFonts w:ascii="Times New Roman" w:hAnsi="Times New Roman" w:cs="Times New Roman"/>
          <w:sz w:val="28"/>
          <w:szCs w:val="28"/>
          <w:lang w:val="uk-UA"/>
        </w:rPr>
        <w:lastRenderedPageBreak/>
        <w:t>Сніданок у готелі</w:t>
      </w:r>
      <w:r>
        <w:rPr>
          <w:rFonts w:ascii="Times New Roman" w:hAnsi="Times New Roman" w:cs="Times New Roman"/>
          <w:sz w:val="28"/>
          <w:szCs w:val="28"/>
          <w:lang w:val="uk-UA"/>
        </w:rPr>
        <w:br/>
        <w:t>10:30-12:00</w:t>
      </w:r>
      <w:r>
        <w:rPr>
          <w:rFonts w:ascii="Times New Roman" w:hAnsi="Times New Roman" w:cs="Times New Roman"/>
          <w:sz w:val="28"/>
          <w:szCs w:val="28"/>
          <w:lang w:val="uk-UA"/>
        </w:rPr>
        <w:br/>
        <w:t>Оглядова екскурсія по Луганському казачому </w:t>
      </w:r>
      <w:r w:rsidR="0018792D" w:rsidRPr="006D4FBF">
        <w:rPr>
          <w:rFonts w:ascii="Times New Roman" w:hAnsi="Times New Roman" w:cs="Times New Roman"/>
          <w:sz w:val="28"/>
          <w:szCs w:val="28"/>
          <w:lang w:val="uk-UA"/>
        </w:rPr>
        <w:t>театру</w:t>
      </w:r>
      <w:r w:rsidR="0018792D" w:rsidRPr="006D4FBF">
        <w:rPr>
          <w:rFonts w:ascii="Times New Roman" w:hAnsi="Times New Roman" w:cs="Times New Roman"/>
          <w:sz w:val="28"/>
          <w:szCs w:val="28"/>
          <w:lang w:val="uk-UA"/>
        </w:rPr>
        <w:br/>
        <w:t>12:30-14:00</w:t>
      </w:r>
      <w:r w:rsidR="0018792D" w:rsidRPr="006D4FBF">
        <w:rPr>
          <w:rFonts w:ascii="Times New Roman" w:hAnsi="Times New Roman" w:cs="Times New Roman"/>
          <w:sz w:val="28"/>
          <w:szCs w:val="28"/>
          <w:lang w:val="uk-UA"/>
        </w:rPr>
        <w:br/>
      </w:r>
      <w:r>
        <w:rPr>
          <w:rFonts w:ascii="Times New Roman" w:hAnsi="Times New Roman" w:cs="Times New Roman"/>
          <w:sz w:val="28"/>
          <w:szCs w:val="28"/>
          <w:lang w:val="uk-UA"/>
        </w:rPr>
        <w:t>Виступ у конному театрі</w:t>
      </w:r>
      <w:r>
        <w:rPr>
          <w:rFonts w:ascii="Times New Roman" w:hAnsi="Times New Roman" w:cs="Times New Roman"/>
          <w:sz w:val="28"/>
          <w:szCs w:val="28"/>
          <w:lang w:val="uk-UA"/>
        </w:rPr>
        <w:br/>
        <w:t>14:30-15:00</w:t>
      </w:r>
      <w:r>
        <w:rPr>
          <w:rFonts w:ascii="Times New Roman" w:hAnsi="Times New Roman" w:cs="Times New Roman"/>
          <w:sz w:val="28"/>
          <w:szCs w:val="28"/>
          <w:lang w:val="uk-UA"/>
        </w:rPr>
        <w:br/>
        <w:t>Повернення до </w:t>
      </w:r>
      <w:r w:rsidR="005953C4">
        <w:rPr>
          <w:rFonts w:ascii="Times New Roman" w:hAnsi="Times New Roman" w:cs="Times New Roman"/>
          <w:sz w:val="28"/>
          <w:szCs w:val="28"/>
          <w:lang w:val="uk-UA"/>
        </w:rPr>
        <w:t>готелю</w:t>
      </w:r>
      <w:r>
        <w:rPr>
          <w:rFonts w:ascii="Times New Roman" w:hAnsi="Times New Roman" w:cs="Times New Roman"/>
          <w:sz w:val="28"/>
          <w:szCs w:val="28"/>
          <w:lang w:val="uk-UA"/>
        </w:rPr>
        <w:t> та </w:t>
      </w:r>
      <w:r w:rsidR="000C689E" w:rsidRPr="006D4FBF">
        <w:rPr>
          <w:rFonts w:ascii="Times New Roman" w:hAnsi="Times New Roman" w:cs="Times New Roman"/>
          <w:sz w:val="28"/>
          <w:szCs w:val="28"/>
          <w:lang w:val="uk-UA"/>
        </w:rPr>
        <w:t>п</w:t>
      </w:r>
      <w:r>
        <w:rPr>
          <w:rFonts w:ascii="Times New Roman" w:hAnsi="Times New Roman" w:cs="Times New Roman"/>
          <w:sz w:val="28"/>
          <w:szCs w:val="28"/>
          <w:lang w:val="uk-UA"/>
        </w:rPr>
        <w:t>ідготовка до виїзду </w:t>
      </w:r>
      <w:r w:rsidR="000C689E" w:rsidRPr="006D4FBF">
        <w:rPr>
          <w:rFonts w:ascii="Times New Roman" w:hAnsi="Times New Roman" w:cs="Times New Roman"/>
          <w:sz w:val="28"/>
          <w:szCs w:val="28"/>
          <w:lang w:val="uk-UA"/>
        </w:rPr>
        <w:t>м.Сєвєрод</w:t>
      </w:r>
      <w:r w:rsidR="005953C4">
        <w:rPr>
          <w:rFonts w:ascii="Times New Roman" w:hAnsi="Times New Roman" w:cs="Times New Roman"/>
          <w:sz w:val="28"/>
          <w:szCs w:val="28"/>
          <w:lang w:val="uk-UA"/>
        </w:rPr>
        <w:t>онецьк</w:t>
      </w:r>
      <w:r w:rsidR="005953C4">
        <w:rPr>
          <w:rFonts w:ascii="Times New Roman" w:hAnsi="Times New Roman" w:cs="Times New Roman"/>
          <w:sz w:val="28"/>
          <w:szCs w:val="28"/>
          <w:lang w:val="uk-UA"/>
        </w:rPr>
        <w:br/>
        <w:t>15:00-18:00</w:t>
      </w:r>
      <w:r w:rsidR="005953C4">
        <w:rPr>
          <w:rFonts w:ascii="Times New Roman" w:hAnsi="Times New Roman" w:cs="Times New Roman"/>
          <w:sz w:val="28"/>
          <w:szCs w:val="28"/>
          <w:lang w:val="uk-UA"/>
        </w:rPr>
        <w:br/>
        <w:t>Прибуття до</w:t>
      </w:r>
      <w:r w:rsidR="000C689E" w:rsidRPr="006D4FBF">
        <w:rPr>
          <w:rFonts w:ascii="Times New Roman" w:hAnsi="Times New Roman" w:cs="Times New Roman"/>
          <w:sz w:val="28"/>
          <w:szCs w:val="28"/>
          <w:lang w:val="uk-UA"/>
        </w:rPr>
        <w:t xml:space="preserve"> м.Сєвєродонецьк</w:t>
      </w:r>
      <w:r w:rsidR="005953C4">
        <w:rPr>
          <w:rFonts w:ascii="Times New Roman" w:hAnsi="Times New Roman" w:cs="Times New Roman"/>
          <w:sz w:val="28"/>
          <w:szCs w:val="28"/>
          <w:lang w:val="uk-UA"/>
        </w:rPr>
        <w:t xml:space="preserve"> та вечеря у готелі</w:t>
      </w:r>
    </w:p>
    <w:p w:rsidR="005953C4" w:rsidRDefault="005953C4" w:rsidP="006D4FBF">
      <w:pPr>
        <w:spacing w:after="0" w:line="360" w:lineRule="auto"/>
        <w:jc w:val="both"/>
        <w:rPr>
          <w:rFonts w:ascii="Times New Roman" w:hAnsi="Times New Roman" w:cs="Times New Roman"/>
          <w:sz w:val="28"/>
          <w:szCs w:val="28"/>
          <w:lang w:val="uk-UA"/>
        </w:rPr>
      </w:pPr>
    </w:p>
    <w:p w:rsidR="005953C4" w:rsidRDefault="005953C4" w:rsidP="006D4FBF">
      <w:pPr>
        <w:spacing w:after="0" w:line="360" w:lineRule="auto"/>
        <w:jc w:val="both"/>
        <w:rPr>
          <w:rFonts w:ascii="Times New Roman" w:hAnsi="Times New Roman" w:cs="Times New Roman"/>
          <w:i/>
          <w:sz w:val="28"/>
          <w:szCs w:val="28"/>
          <w:lang w:val="uk-UA"/>
        </w:rPr>
      </w:pPr>
      <w:r w:rsidRPr="005953C4">
        <w:rPr>
          <w:rFonts w:ascii="Times New Roman" w:hAnsi="Times New Roman" w:cs="Times New Roman"/>
          <w:i/>
          <w:sz w:val="28"/>
          <w:szCs w:val="28"/>
          <w:lang w:val="uk-UA"/>
        </w:rPr>
        <w:t>День 4</w:t>
      </w:r>
    </w:p>
    <w:p w:rsidR="005953C4" w:rsidRDefault="005953C4" w:rsidP="006D4F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9:00-10:00 </w:t>
      </w:r>
      <w:r>
        <w:rPr>
          <w:rFonts w:ascii="Times New Roman" w:hAnsi="Times New Roman" w:cs="Times New Roman"/>
          <w:sz w:val="28"/>
          <w:szCs w:val="28"/>
          <w:lang w:val="uk-UA"/>
        </w:rPr>
        <w:br/>
        <w:t>Сніданок у </w:t>
      </w:r>
      <w:r w:rsidRPr="006D4FBF">
        <w:rPr>
          <w:rFonts w:ascii="Times New Roman" w:hAnsi="Times New Roman" w:cs="Times New Roman"/>
          <w:sz w:val="28"/>
          <w:szCs w:val="28"/>
          <w:lang w:val="uk-UA"/>
        </w:rPr>
        <w:t>готелі</w:t>
      </w:r>
    </w:p>
    <w:p w:rsidR="00CA06C1" w:rsidRDefault="00CA06C1" w:rsidP="006D4F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10:30-13:30</w:t>
      </w:r>
    </w:p>
    <w:p w:rsidR="00CA06C1" w:rsidRDefault="00CA06C1" w:rsidP="006D4F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Поїздка до м.Лисичанськ та оглядова пішохідна екскурсія </w:t>
      </w:r>
      <w:r w:rsidR="00BF7DA3">
        <w:rPr>
          <w:rFonts w:ascii="Times New Roman" w:hAnsi="Times New Roman" w:cs="Times New Roman"/>
          <w:sz w:val="28"/>
          <w:szCs w:val="28"/>
          <w:lang w:val="uk-UA"/>
        </w:rPr>
        <w:t xml:space="preserve">по містам де у війну 2014 </w:t>
      </w:r>
      <w:r w:rsidR="006F7A5B">
        <w:rPr>
          <w:rFonts w:ascii="Times New Roman" w:hAnsi="Times New Roman" w:cs="Times New Roman"/>
          <w:sz w:val="28"/>
          <w:szCs w:val="28"/>
          <w:lang w:val="uk-UA"/>
        </w:rPr>
        <w:t>року були зруйновані будівлі.</w:t>
      </w:r>
    </w:p>
    <w:p w:rsidR="006F7A5B" w:rsidRDefault="006F7A5B" w:rsidP="006D4F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657077">
        <w:rPr>
          <w:rFonts w:ascii="Times New Roman" w:hAnsi="Times New Roman" w:cs="Times New Roman"/>
          <w:sz w:val="28"/>
          <w:szCs w:val="28"/>
          <w:lang w:val="uk-UA"/>
        </w:rPr>
        <w:t>30-16:00</w:t>
      </w:r>
      <w:r w:rsidR="00657077">
        <w:rPr>
          <w:rFonts w:ascii="Times New Roman" w:hAnsi="Times New Roman" w:cs="Times New Roman"/>
          <w:sz w:val="28"/>
          <w:szCs w:val="28"/>
          <w:lang w:val="uk-UA"/>
        </w:rPr>
        <w:br/>
        <w:t>Поїздка до м.Кремінне на екскурсію у Кремінський районний краєзнавчий музей</w:t>
      </w:r>
      <w:r w:rsidR="00D84110">
        <w:rPr>
          <w:rFonts w:ascii="Times New Roman" w:hAnsi="Times New Roman" w:cs="Times New Roman"/>
          <w:sz w:val="28"/>
          <w:szCs w:val="28"/>
          <w:lang w:val="uk-UA"/>
        </w:rPr>
        <w:t xml:space="preserve">, </w:t>
      </w:r>
      <w:r w:rsidR="00657077">
        <w:rPr>
          <w:rFonts w:ascii="Times New Roman" w:hAnsi="Times New Roman" w:cs="Times New Roman"/>
          <w:sz w:val="28"/>
          <w:szCs w:val="28"/>
          <w:lang w:val="uk-UA"/>
        </w:rPr>
        <w:t>де представлена експозиція подій війни на Донбассі 2014 року</w:t>
      </w:r>
      <w:r w:rsidR="00D84110">
        <w:rPr>
          <w:rFonts w:ascii="Times New Roman" w:hAnsi="Times New Roman" w:cs="Times New Roman"/>
          <w:sz w:val="28"/>
          <w:szCs w:val="28"/>
          <w:lang w:val="uk-UA"/>
        </w:rPr>
        <w:t>.</w:t>
      </w:r>
    </w:p>
    <w:p w:rsidR="00D84110" w:rsidRDefault="00D84110" w:rsidP="006D4F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16:00-17:00</w:t>
      </w:r>
    </w:p>
    <w:p w:rsidR="00D84110" w:rsidRDefault="00D84110" w:rsidP="006D4F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Повернення до м.Сєвєеродонецьк у готель</w:t>
      </w:r>
    </w:p>
    <w:p w:rsidR="00D8689D" w:rsidRDefault="00D84110" w:rsidP="006D4F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17:00-17:30</w:t>
      </w:r>
    </w:p>
    <w:p w:rsidR="00D8689D" w:rsidRPr="00CA06C1" w:rsidRDefault="00D8689D" w:rsidP="006D4F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Виселення з готелю та прибуття до автовокзалу.</w:t>
      </w:r>
    </w:p>
    <w:p w:rsidR="004D249D" w:rsidRDefault="00506588" w:rsidP="00506588">
      <w:pPr>
        <w:spacing w:after="0" w:line="360" w:lineRule="auto"/>
        <w:ind w:firstLine="708"/>
        <w:jc w:val="both"/>
        <w:rPr>
          <w:rFonts w:ascii="Times New Roman" w:hAnsi="Times New Roman"/>
          <w:b/>
          <w:bCs/>
          <w:iCs/>
          <w:color w:val="1A1A1A" w:themeColor="background1" w:themeShade="1A"/>
          <w:sz w:val="28"/>
          <w:szCs w:val="28"/>
          <w:lang w:val="uk-UA"/>
        </w:rPr>
      </w:pPr>
      <w:r w:rsidRPr="007B5978">
        <w:rPr>
          <w:rFonts w:ascii="Times New Roman" w:hAnsi="Times New Roman"/>
          <w:b/>
          <w:bCs/>
          <w:iCs/>
          <w:color w:val="1A1A1A" w:themeColor="background1" w:themeShade="1A"/>
          <w:sz w:val="28"/>
          <w:szCs w:val="28"/>
          <w:lang w:val="uk-UA"/>
        </w:rPr>
        <w:t xml:space="preserve">Визначення програмного забезпечення нового туру </w:t>
      </w:r>
    </w:p>
    <w:p w:rsidR="00506588" w:rsidRPr="007B5978" w:rsidRDefault="00506588" w:rsidP="00506588">
      <w:pPr>
        <w:spacing w:after="0" w:line="360" w:lineRule="auto"/>
        <w:ind w:firstLine="708"/>
        <w:jc w:val="both"/>
        <w:rPr>
          <w:rFonts w:ascii="Times New Roman" w:hAnsi="Times New Roman"/>
          <w:bCs/>
          <w:iCs/>
          <w:color w:val="1A1A1A" w:themeColor="background1" w:themeShade="1A"/>
          <w:sz w:val="28"/>
          <w:szCs w:val="28"/>
          <w:lang w:val="uk-UA"/>
        </w:rPr>
      </w:pPr>
      <w:r w:rsidRPr="007B5978">
        <w:rPr>
          <w:rFonts w:ascii="Times New Roman" w:hAnsi="Times New Roman"/>
          <w:bCs/>
          <w:iCs/>
          <w:color w:val="1A1A1A" w:themeColor="background1" w:themeShade="1A"/>
          <w:sz w:val="28"/>
          <w:szCs w:val="28"/>
          <w:lang w:val="uk-UA"/>
        </w:rPr>
        <w:t>П</w:t>
      </w:r>
      <w:r>
        <w:rPr>
          <w:rFonts w:ascii="Times New Roman" w:hAnsi="Times New Roman"/>
          <w:bCs/>
          <w:iCs/>
          <w:color w:val="1A1A1A" w:themeColor="background1" w:themeShade="1A"/>
          <w:sz w:val="28"/>
          <w:szCs w:val="28"/>
          <w:lang w:val="uk-UA"/>
        </w:rPr>
        <w:t>рограмне забезпечення автобусно-</w:t>
      </w:r>
      <w:r w:rsidRPr="007B5978">
        <w:rPr>
          <w:rFonts w:ascii="Times New Roman" w:hAnsi="Times New Roman"/>
          <w:bCs/>
          <w:iCs/>
          <w:color w:val="1A1A1A" w:themeColor="background1" w:themeShade="1A"/>
          <w:sz w:val="28"/>
          <w:szCs w:val="28"/>
          <w:lang w:val="uk-UA"/>
        </w:rPr>
        <w:t>пішохідного туру «</w:t>
      </w:r>
      <w:r>
        <w:rPr>
          <w:rFonts w:ascii="Times New Roman" w:hAnsi="Times New Roman"/>
          <w:sz w:val="28"/>
          <w:szCs w:val="28"/>
          <w:lang w:val="uk-UA" w:eastAsia="uk-UA"/>
        </w:rPr>
        <w:t>Відголоски війни на Луганщині різних епох</w:t>
      </w:r>
      <w:r w:rsidRPr="007B5978">
        <w:rPr>
          <w:rFonts w:ascii="Times New Roman" w:hAnsi="Times New Roman"/>
          <w:bCs/>
          <w:iCs/>
          <w:color w:val="1A1A1A" w:themeColor="background1" w:themeShade="1A"/>
          <w:sz w:val="28"/>
          <w:szCs w:val="28"/>
          <w:lang w:val="uk-UA"/>
        </w:rPr>
        <w:t>» забезпечує туристам відпочинок, ознайомлення з історичними подіями краю. Загальний ліміт часу програмного з</w:t>
      </w:r>
      <w:r w:rsidR="003D34E8">
        <w:rPr>
          <w:rFonts w:ascii="Times New Roman" w:hAnsi="Times New Roman"/>
          <w:bCs/>
          <w:iCs/>
          <w:color w:val="1A1A1A" w:themeColor="background1" w:themeShade="1A"/>
          <w:sz w:val="28"/>
          <w:szCs w:val="28"/>
          <w:lang w:val="uk-UA"/>
        </w:rPr>
        <w:t>абезпечення становить близько 3</w:t>
      </w:r>
      <w:r w:rsidRPr="007B5978">
        <w:rPr>
          <w:rFonts w:ascii="Times New Roman" w:hAnsi="Times New Roman"/>
          <w:bCs/>
          <w:iCs/>
          <w:color w:val="1A1A1A" w:themeColor="background1" w:themeShade="1A"/>
          <w:sz w:val="28"/>
          <w:szCs w:val="28"/>
          <w:lang w:val="uk-UA"/>
        </w:rPr>
        <w:t xml:space="preserve">5 годин, з урахуванням нормативних витрат часу на </w:t>
      </w:r>
      <w:r w:rsidRPr="007B5978">
        <w:rPr>
          <w:rFonts w:ascii="Times New Roman" w:hAnsi="Times New Roman"/>
          <w:bCs/>
          <w:iCs/>
          <w:color w:val="1A1A1A" w:themeColor="background1" w:themeShade="1A"/>
          <w:sz w:val="28"/>
          <w:szCs w:val="28"/>
          <w:lang w:val="uk-UA"/>
        </w:rPr>
        <w:lastRenderedPageBreak/>
        <w:t>поселення, харчування – сніданки по 60 хв., вечері по 60 хв., екскурсійне обслуговування від 1 до 4 годин.</w:t>
      </w:r>
    </w:p>
    <w:p w:rsidR="00506588" w:rsidRPr="007B5978" w:rsidRDefault="00506588" w:rsidP="00506588">
      <w:pPr>
        <w:spacing w:after="0" w:line="360" w:lineRule="auto"/>
        <w:ind w:firstLine="708"/>
        <w:jc w:val="both"/>
        <w:rPr>
          <w:rFonts w:ascii="Times New Roman" w:hAnsi="Times New Roman"/>
          <w:bCs/>
          <w:iCs/>
          <w:color w:val="1A1A1A" w:themeColor="background1" w:themeShade="1A"/>
          <w:sz w:val="28"/>
          <w:szCs w:val="28"/>
          <w:lang w:val="uk-UA"/>
        </w:rPr>
      </w:pPr>
      <w:r w:rsidRPr="007B5978">
        <w:rPr>
          <w:rFonts w:ascii="Times New Roman" w:hAnsi="Times New Roman"/>
          <w:bCs/>
          <w:iCs/>
          <w:color w:val="1A1A1A" w:themeColor="background1" w:themeShade="1A"/>
          <w:sz w:val="28"/>
          <w:szCs w:val="28"/>
          <w:lang w:val="uk-UA"/>
        </w:rPr>
        <w:t>Програма харчування згідно з програмою маршруту.</w:t>
      </w:r>
    </w:p>
    <w:p w:rsidR="00506588" w:rsidRPr="007B5978" w:rsidRDefault="00506588" w:rsidP="00506588">
      <w:pPr>
        <w:spacing w:after="0" w:line="360" w:lineRule="auto"/>
        <w:ind w:firstLine="708"/>
        <w:jc w:val="both"/>
        <w:rPr>
          <w:rFonts w:ascii="Times New Roman" w:hAnsi="Times New Roman"/>
          <w:bCs/>
          <w:iCs/>
          <w:color w:val="1A1A1A" w:themeColor="background1" w:themeShade="1A"/>
          <w:sz w:val="28"/>
          <w:szCs w:val="28"/>
          <w:lang w:val="uk-UA"/>
        </w:rPr>
      </w:pPr>
      <w:r w:rsidRPr="007B5978">
        <w:rPr>
          <w:rFonts w:ascii="Times New Roman" w:hAnsi="Times New Roman"/>
          <w:bCs/>
          <w:iCs/>
          <w:color w:val="1A1A1A" w:themeColor="background1" w:themeShade="1A"/>
          <w:sz w:val="28"/>
          <w:szCs w:val="28"/>
          <w:lang w:val="uk-UA"/>
        </w:rPr>
        <w:t>Вартість туристичної путівки включає:</w:t>
      </w:r>
    </w:p>
    <w:p w:rsidR="00506588" w:rsidRPr="007B5978" w:rsidRDefault="00506588" w:rsidP="00506588">
      <w:pPr>
        <w:spacing w:after="0" w:line="360" w:lineRule="auto"/>
        <w:ind w:firstLine="708"/>
        <w:jc w:val="both"/>
        <w:rPr>
          <w:rFonts w:ascii="Times New Roman" w:hAnsi="Times New Roman"/>
          <w:bCs/>
          <w:iCs/>
          <w:color w:val="1A1A1A" w:themeColor="background1" w:themeShade="1A"/>
          <w:sz w:val="28"/>
          <w:szCs w:val="28"/>
          <w:lang w:val="uk-UA"/>
        </w:rPr>
      </w:pPr>
      <w:r w:rsidRPr="007B5978">
        <w:rPr>
          <w:rFonts w:ascii="Times New Roman" w:hAnsi="Times New Roman"/>
          <w:bCs/>
          <w:iCs/>
          <w:color w:val="1A1A1A" w:themeColor="background1" w:themeShade="1A"/>
          <w:sz w:val="28"/>
          <w:szCs w:val="28"/>
          <w:lang w:val="uk-UA"/>
        </w:rPr>
        <w:t>вартість проїзду;</w:t>
      </w:r>
    </w:p>
    <w:p w:rsidR="00506588" w:rsidRPr="007B5978" w:rsidRDefault="00506588" w:rsidP="00506588">
      <w:pPr>
        <w:spacing w:after="0" w:line="360" w:lineRule="auto"/>
        <w:ind w:firstLine="708"/>
        <w:jc w:val="both"/>
        <w:rPr>
          <w:rFonts w:ascii="Times New Roman" w:hAnsi="Times New Roman"/>
          <w:bCs/>
          <w:iCs/>
          <w:color w:val="1A1A1A" w:themeColor="background1" w:themeShade="1A"/>
          <w:sz w:val="28"/>
          <w:szCs w:val="28"/>
          <w:lang w:val="uk-UA"/>
        </w:rPr>
      </w:pPr>
      <w:r w:rsidRPr="007B5978">
        <w:rPr>
          <w:rFonts w:ascii="Times New Roman" w:hAnsi="Times New Roman"/>
          <w:bCs/>
          <w:iCs/>
          <w:color w:val="1A1A1A" w:themeColor="background1" w:themeShade="1A"/>
          <w:sz w:val="28"/>
          <w:szCs w:val="28"/>
          <w:lang w:val="uk-UA"/>
        </w:rPr>
        <w:t>вартість харчування;</w:t>
      </w:r>
    </w:p>
    <w:p w:rsidR="00506588" w:rsidRPr="007B5978" w:rsidRDefault="00506588" w:rsidP="00506588">
      <w:pPr>
        <w:spacing w:after="0" w:line="360" w:lineRule="auto"/>
        <w:ind w:firstLine="708"/>
        <w:jc w:val="both"/>
        <w:rPr>
          <w:rFonts w:ascii="Times New Roman" w:hAnsi="Times New Roman"/>
          <w:bCs/>
          <w:iCs/>
          <w:color w:val="1A1A1A" w:themeColor="background1" w:themeShade="1A"/>
          <w:sz w:val="28"/>
          <w:szCs w:val="28"/>
          <w:lang w:val="uk-UA"/>
        </w:rPr>
      </w:pPr>
      <w:r w:rsidRPr="007B5978">
        <w:rPr>
          <w:rFonts w:ascii="Times New Roman" w:hAnsi="Times New Roman"/>
          <w:bCs/>
          <w:iCs/>
          <w:color w:val="1A1A1A" w:themeColor="background1" w:themeShade="1A"/>
          <w:sz w:val="28"/>
          <w:szCs w:val="28"/>
          <w:lang w:val="uk-UA"/>
        </w:rPr>
        <w:t>вартість проживання;</w:t>
      </w:r>
    </w:p>
    <w:p w:rsidR="00506588" w:rsidRPr="007B5978" w:rsidRDefault="00506588" w:rsidP="00506588">
      <w:pPr>
        <w:spacing w:after="0" w:line="360" w:lineRule="auto"/>
        <w:ind w:firstLine="708"/>
        <w:jc w:val="both"/>
        <w:rPr>
          <w:rFonts w:ascii="Times New Roman" w:hAnsi="Times New Roman"/>
          <w:bCs/>
          <w:iCs/>
          <w:color w:val="1A1A1A" w:themeColor="background1" w:themeShade="1A"/>
          <w:sz w:val="28"/>
          <w:szCs w:val="28"/>
          <w:lang w:val="uk-UA"/>
        </w:rPr>
      </w:pPr>
      <w:r w:rsidRPr="007B5978">
        <w:rPr>
          <w:rFonts w:ascii="Times New Roman" w:hAnsi="Times New Roman"/>
          <w:bCs/>
          <w:iCs/>
          <w:color w:val="1A1A1A" w:themeColor="background1" w:themeShade="1A"/>
          <w:sz w:val="28"/>
          <w:szCs w:val="28"/>
          <w:lang w:val="uk-UA"/>
        </w:rPr>
        <w:t>вартість екскурсійної програми</w:t>
      </w:r>
    </w:p>
    <w:p w:rsidR="00506588" w:rsidRDefault="00506588" w:rsidP="00506588">
      <w:pPr>
        <w:spacing w:after="0" w:line="360" w:lineRule="auto"/>
        <w:ind w:firstLine="708"/>
        <w:jc w:val="both"/>
        <w:rPr>
          <w:rFonts w:ascii="Times New Roman" w:hAnsi="Times New Roman"/>
          <w:bCs/>
          <w:iCs/>
          <w:color w:val="1A1A1A" w:themeColor="background1" w:themeShade="1A"/>
          <w:sz w:val="28"/>
          <w:szCs w:val="28"/>
          <w:lang w:val="uk-UA"/>
        </w:rPr>
      </w:pPr>
      <w:r w:rsidRPr="007B5978">
        <w:rPr>
          <w:rFonts w:ascii="Times New Roman" w:hAnsi="Times New Roman"/>
          <w:bCs/>
          <w:iCs/>
          <w:color w:val="1A1A1A" w:themeColor="background1" w:themeShade="1A"/>
          <w:sz w:val="28"/>
          <w:szCs w:val="28"/>
          <w:lang w:val="uk-UA"/>
        </w:rPr>
        <w:t>вартість страхового полісу.</w:t>
      </w:r>
    </w:p>
    <w:p w:rsidR="00344DA9" w:rsidRPr="007B5978" w:rsidRDefault="00344DA9" w:rsidP="00344DA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7B5978">
        <w:rPr>
          <w:rFonts w:ascii="Times New Roman" w:eastAsia="Calibri" w:hAnsi="Times New Roman" w:cs="Times New Roman"/>
          <w:color w:val="1A1A1A" w:themeColor="background1" w:themeShade="1A"/>
          <w:sz w:val="28"/>
          <w:szCs w:val="28"/>
          <w:lang w:val="uk-UA"/>
        </w:rPr>
        <w:t xml:space="preserve">Протягом усього туристичного маршруту трансфери здійснюватимуться </w:t>
      </w:r>
      <w:r>
        <w:rPr>
          <w:rFonts w:ascii="Times New Roman" w:eastAsia="Calibri" w:hAnsi="Times New Roman" w:cs="Times New Roman"/>
          <w:color w:val="1A1A1A" w:themeColor="background1" w:themeShade="1A"/>
          <w:sz w:val="28"/>
          <w:szCs w:val="28"/>
          <w:lang w:val="uk-UA"/>
        </w:rPr>
        <w:t xml:space="preserve">туристичним агентством </w:t>
      </w:r>
      <w:r w:rsidRPr="007B5978">
        <w:rPr>
          <w:rFonts w:ascii="Times New Roman" w:eastAsia="Calibri" w:hAnsi="Times New Roman" w:cs="Times New Roman"/>
          <w:color w:val="1A1A1A" w:themeColor="background1" w:themeShade="1A"/>
          <w:sz w:val="28"/>
          <w:szCs w:val="28"/>
          <w:lang w:val="uk-UA"/>
        </w:rPr>
        <w:t>«</w:t>
      </w:r>
      <w:r>
        <w:rPr>
          <w:rFonts w:ascii="Times New Roman" w:eastAsia="Calibri" w:hAnsi="Times New Roman" w:cs="Times New Roman"/>
          <w:color w:val="1A1A1A" w:themeColor="background1" w:themeShade="1A"/>
          <w:sz w:val="28"/>
          <w:szCs w:val="28"/>
          <w:lang w:val="uk-UA"/>
        </w:rPr>
        <w:t>ТурПростір»</w:t>
      </w:r>
      <w:r w:rsidRPr="007B5978">
        <w:rPr>
          <w:rFonts w:ascii="Times New Roman" w:eastAsia="Calibri" w:hAnsi="Times New Roman" w:cs="Times New Roman"/>
          <w:color w:val="1A1A1A" w:themeColor="background1" w:themeShade="1A"/>
          <w:sz w:val="28"/>
          <w:szCs w:val="28"/>
          <w:lang w:val="uk-UA"/>
        </w:rPr>
        <w:t>, автобус</w:t>
      </w:r>
      <w:r>
        <w:rPr>
          <w:rFonts w:ascii="Times New Roman" w:eastAsia="Calibri" w:hAnsi="Times New Roman" w:cs="Times New Roman"/>
          <w:color w:val="1A1A1A" w:themeColor="background1" w:themeShade="1A"/>
          <w:sz w:val="28"/>
          <w:szCs w:val="28"/>
          <w:lang w:val="uk-UA"/>
        </w:rPr>
        <w:t>ом «Фольцваген».</w:t>
      </w:r>
    </w:p>
    <w:p w:rsidR="00344DA9" w:rsidRPr="007B5978" w:rsidRDefault="00344DA9" w:rsidP="00344DA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7B5978">
        <w:rPr>
          <w:rFonts w:ascii="Times New Roman" w:eastAsia="Calibri" w:hAnsi="Times New Roman" w:cs="Times New Roman"/>
          <w:color w:val="1A1A1A" w:themeColor="background1" w:themeShade="1A"/>
          <w:sz w:val="28"/>
          <w:szCs w:val="28"/>
          <w:lang w:val="uk-UA"/>
        </w:rPr>
        <w:t xml:space="preserve">У </w:t>
      </w:r>
      <w:r>
        <w:rPr>
          <w:rFonts w:ascii="Times New Roman" w:eastAsia="Calibri" w:hAnsi="Times New Roman" w:cs="Times New Roman"/>
          <w:color w:val="1A1A1A" w:themeColor="background1" w:themeShade="1A"/>
          <w:sz w:val="28"/>
          <w:szCs w:val="28"/>
          <w:lang w:val="uk-UA"/>
        </w:rPr>
        <w:t xml:space="preserve"> </w:t>
      </w:r>
      <w:r w:rsidRPr="007B5978">
        <w:rPr>
          <w:rFonts w:ascii="Times New Roman" w:eastAsia="Calibri" w:hAnsi="Times New Roman" w:cs="Times New Roman"/>
          <w:color w:val="1A1A1A" w:themeColor="background1" w:themeShade="1A"/>
          <w:sz w:val="28"/>
          <w:szCs w:val="28"/>
          <w:lang w:val="uk-UA"/>
        </w:rPr>
        <w:t xml:space="preserve">м. </w:t>
      </w:r>
      <w:r>
        <w:rPr>
          <w:rFonts w:ascii="Times New Roman" w:eastAsia="Calibri" w:hAnsi="Times New Roman" w:cs="Times New Roman"/>
          <w:color w:val="1A1A1A" w:themeColor="background1" w:themeShade="1A"/>
          <w:sz w:val="28"/>
          <w:szCs w:val="28"/>
          <w:lang w:val="uk-UA"/>
        </w:rPr>
        <w:t>Сєвєродонецьк група буде розміщена у готелі «Центральний», у номерах полулюкс.</w:t>
      </w:r>
    </w:p>
    <w:p w:rsidR="00344DA9" w:rsidRPr="007B5978" w:rsidRDefault="00344DA9" w:rsidP="00344DA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7B5978">
        <w:rPr>
          <w:rFonts w:ascii="Times New Roman" w:eastAsia="Calibri" w:hAnsi="Times New Roman" w:cs="Times New Roman"/>
          <w:color w:val="1A1A1A" w:themeColor="background1" w:themeShade="1A"/>
          <w:sz w:val="28"/>
          <w:szCs w:val="28"/>
          <w:lang w:val="uk-UA"/>
        </w:rPr>
        <w:t>Тур обслуговується власним</w:t>
      </w:r>
      <w:r>
        <w:rPr>
          <w:rFonts w:ascii="Times New Roman" w:eastAsia="Calibri" w:hAnsi="Times New Roman" w:cs="Times New Roman"/>
          <w:color w:val="1A1A1A" w:themeColor="background1" w:themeShade="1A"/>
          <w:sz w:val="28"/>
          <w:szCs w:val="28"/>
          <w:lang w:val="uk-UA"/>
        </w:rPr>
        <w:t xml:space="preserve"> гідом-екскурсоводом туристичного агентства</w:t>
      </w:r>
      <w:r w:rsidRPr="007B5978">
        <w:rPr>
          <w:rFonts w:ascii="Times New Roman" w:eastAsia="Calibri" w:hAnsi="Times New Roman" w:cs="Times New Roman"/>
          <w:color w:val="1A1A1A" w:themeColor="background1" w:themeShade="1A"/>
          <w:sz w:val="28"/>
          <w:szCs w:val="28"/>
          <w:lang w:val="uk-UA"/>
        </w:rPr>
        <w:t xml:space="preserve"> «</w:t>
      </w:r>
      <w:r>
        <w:rPr>
          <w:rFonts w:ascii="Times New Roman" w:eastAsia="Calibri" w:hAnsi="Times New Roman" w:cs="Times New Roman"/>
          <w:color w:val="1A1A1A" w:themeColor="background1" w:themeShade="1A"/>
          <w:sz w:val="28"/>
          <w:szCs w:val="28"/>
          <w:lang w:val="uk-UA"/>
        </w:rPr>
        <w:t>ТурПростір</w:t>
      </w:r>
      <w:r w:rsidRPr="007B5978">
        <w:rPr>
          <w:rFonts w:ascii="Times New Roman" w:eastAsia="Calibri" w:hAnsi="Times New Roman" w:cs="Times New Roman"/>
          <w:color w:val="1A1A1A" w:themeColor="background1" w:themeShade="1A"/>
          <w:sz w:val="28"/>
          <w:szCs w:val="28"/>
          <w:lang w:val="uk-UA"/>
        </w:rPr>
        <w:t>».</w:t>
      </w:r>
    </w:p>
    <w:p w:rsidR="00344DA9" w:rsidRPr="007B5978" w:rsidRDefault="00344DA9" w:rsidP="00344DA9">
      <w:pPr>
        <w:spacing w:after="0" w:line="360" w:lineRule="auto"/>
        <w:ind w:firstLine="709"/>
        <w:jc w:val="both"/>
        <w:rPr>
          <w:rFonts w:ascii="Times New Roman" w:eastAsia="Calibri" w:hAnsi="Times New Roman" w:cs="Times New Roman"/>
          <w:b/>
          <w:color w:val="1A1A1A" w:themeColor="background1" w:themeShade="1A"/>
          <w:sz w:val="28"/>
          <w:szCs w:val="28"/>
          <w:lang w:val="uk-UA"/>
        </w:rPr>
      </w:pPr>
      <w:r w:rsidRPr="007B5978">
        <w:rPr>
          <w:rFonts w:ascii="Times New Roman" w:eastAsia="Calibri" w:hAnsi="Times New Roman" w:cs="Times New Roman"/>
          <w:color w:val="1A1A1A" w:themeColor="background1" w:themeShade="1A"/>
          <w:sz w:val="28"/>
          <w:szCs w:val="28"/>
          <w:lang w:val="uk-UA"/>
        </w:rPr>
        <w:t>Страховою компанією партнером-постачальн</w:t>
      </w:r>
      <w:r w:rsidR="000130EC">
        <w:rPr>
          <w:rFonts w:ascii="Times New Roman" w:eastAsia="Calibri" w:hAnsi="Times New Roman" w:cs="Times New Roman"/>
          <w:color w:val="1A1A1A" w:themeColor="background1" w:themeShade="1A"/>
          <w:sz w:val="28"/>
          <w:szCs w:val="28"/>
          <w:lang w:val="uk-UA"/>
        </w:rPr>
        <w:t>иком є компанія "ТАС" (</w:t>
      </w:r>
      <w:r w:rsidR="003F7AF4">
        <w:rPr>
          <w:rFonts w:ascii="Times New Roman" w:eastAsia="Calibri" w:hAnsi="Times New Roman" w:cs="Times New Roman"/>
          <w:b/>
          <w:color w:val="1A1A1A" w:themeColor="background1" w:themeShade="1A"/>
          <w:sz w:val="28"/>
          <w:szCs w:val="28"/>
          <w:lang w:val="uk-UA"/>
        </w:rPr>
        <w:t>Додаток З</w:t>
      </w:r>
      <w:r>
        <w:rPr>
          <w:rFonts w:ascii="Times New Roman" w:eastAsia="Calibri" w:hAnsi="Times New Roman" w:cs="Times New Roman"/>
          <w:color w:val="1A1A1A" w:themeColor="background1" w:themeShade="1A"/>
          <w:sz w:val="28"/>
          <w:szCs w:val="28"/>
          <w:lang w:val="uk-UA"/>
        </w:rPr>
        <w:t xml:space="preserve"> </w:t>
      </w:r>
      <w:r w:rsidRPr="007B5978">
        <w:rPr>
          <w:rFonts w:ascii="Times New Roman" w:eastAsia="Calibri" w:hAnsi="Times New Roman" w:cs="Times New Roman"/>
          <w:color w:val="1A1A1A" w:themeColor="background1" w:themeShade="1A"/>
          <w:sz w:val="28"/>
          <w:szCs w:val="28"/>
          <w:lang w:val="uk-UA"/>
        </w:rPr>
        <w:t>).</w:t>
      </w:r>
    </w:p>
    <w:p w:rsidR="0000482F" w:rsidRPr="00A31387" w:rsidRDefault="0000482F" w:rsidP="0000482F">
      <w:pPr>
        <w:spacing w:after="0" w:line="360" w:lineRule="auto"/>
        <w:ind w:firstLine="720"/>
        <w:jc w:val="both"/>
        <w:rPr>
          <w:rFonts w:ascii="Times New Roman" w:eastAsia="Times New Roman" w:hAnsi="Times New Roman" w:cs="Times New Roman"/>
          <w:b/>
          <w:color w:val="000000"/>
          <w:sz w:val="28"/>
          <w:szCs w:val="28"/>
          <w:lang w:val="uk-UA"/>
        </w:rPr>
      </w:pPr>
      <w:r w:rsidRPr="00A31387">
        <w:rPr>
          <w:rFonts w:ascii="Times New Roman" w:eastAsia="Times New Roman" w:hAnsi="Times New Roman" w:cs="Times New Roman"/>
          <w:color w:val="000000"/>
          <w:sz w:val="28"/>
          <w:szCs w:val="28"/>
          <w:lang w:val="uk-UA"/>
        </w:rPr>
        <w:t>Під час розробки туру були розроблені документи, які видаються туристу під час оформлення туру, а саме: інформаційний лист, ваучер та договір, які подані у додатках:</w:t>
      </w:r>
      <w:r w:rsidR="003F7AF4">
        <w:rPr>
          <w:rFonts w:ascii="Times New Roman" w:eastAsia="Times New Roman" w:hAnsi="Times New Roman" w:cs="Times New Roman"/>
          <w:b/>
          <w:color w:val="000000"/>
          <w:sz w:val="28"/>
          <w:szCs w:val="28"/>
          <w:lang w:val="uk-UA"/>
        </w:rPr>
        <w:t xml:space="preserve"> Додаток Б, Додаток І, Додаток К</w:t>
      </w:r>
      <w:r w:rsidRPr="00A31387">
        <w:rPr>
          <w:rFonts w:ascii="Times New Roman" w:eastAsia="Times New Roman" w:hAnsi="Times New Roman" w:cs="Times New Roman"/>
          <w:b/>
          <w:color w:val="000000"/>
          <w:sz w:val="28"/>
          <w:szCs w:val="28"/>
          <w:lang w:val="uk-UA"/>
        </w:rPr>
        <w:t xml:space="preserve">. </w:t>
      </w:r>
    </w:p>
    <w:p w:rsidR="0000482F" w:rsidRPr="00A31387" w:rsidRDefault="0000482F" w:rsidP="0000482F">
      <w:pPr>
        <w:spacing w:after="0" w:line="360" w:lineRule="auto"/>
        <w:ind w:firstLine="720"/>
        <w:jc w:val="both"/>
        <w:rPr>
          <w:rFonts w:ascii="Times New Roman" w:eastAsia="Times New Roman" w:hAnsi="Times New Roman" w:cs="Times New Roman"/>
          <w:color w:val="000000"/>
          <w:sz w:val="28"/>
          <w:szCs w:val="28"/>
          <w:lang w:val="uk-UA"/>
        </w:rPr>
      </w:pPr>
      <w:r w:rsidRPr="00B33B73">
        <w:rPr>
          <w:rFonts w:ascii="Times New Roman" w:eastAsia="Times New Roman" w:hAnsi="Times New Roman" w:cs="Times New Roman"/>
          <w:i/>
          <w:color w:val="000000"/>
          <w:sz w:val="28"/>
          <w:szCs w:val="28"/>
          <w:lang w:val="uk-UA"/>
        </w:rPr>
        <w:t>Туристичний ваучер (путівка)</w:t>
      </w:r>
      <w:r w:rsidRPr="00A31387">
        <w:rPr>
          <w:rFonts w:ascii="Times New Roman" w:eastAsia="Times New Roman" w:hAnsi="Times New Roman" w:cs="Times New Roman"/>
          <w:color w:val="000000"/>
          <w:sz w:val="28"/>
          <w:szCs w:val="28"/>
          <w:lang w:val="uk-UA"/>
        </w:rPr>
        <w:t xml:space="preserve"> – це документ визначеної форми, що дає право туристу на отримання туристичної послуги або їх комплексу згідно з умовами письмового договору з туристичного або екскурсійного обслуговування.</w:t>
      </w:r>
    </w:p>
    <w:p w:rsidR="0000482F" w:rsidRPr="00A31387" w:rsidRDefault="0000482F" w:rsidP="0000482F">
      <w:pPr>
        <w:spacing w:after="0" w:line="360" w:lineRule="auto"/>
        <w:ind w:firstLine="720"/>
        <w:jc w:val="both"/>
        <w:rPr>
          <w:rFonts w:ascii="Times New Roman" w:eastAsia="Times New Roman" w:hAnsi="Times New Roman" w:cs="Times New Roman"/>
          <w:color w:val="000000"/>
          <w:sz w:val="28"/>
          <w:szCs w:val="28"/>
          <w:lang w:val="uk-UA"/>
        </w:rPr>
      </w:pPr>
      <w:r w:rsidRPr="00B33B73">
        <w:rPr>
          <w:rFonts w:ascii="Times New Roman" w:eastAsia="Times New Roman" w:hAnsi="Times New Roman" w:cs="Times New Roman"/>
          <w:i/>
          <w:color w:val="000000"/>
          <w:sz w:val="28"/>
          <w:szCs w:val="28"/>
          <w:lang w:val="uk-UA"/>
        </w:rPr>
        <w:t>За договором на туристичне обслуговування</w:t>
      </w:r>
      <w:r w:rsidRPr="00A31387">
        <w:rPr>
          <w:rFonts w:ascii="Times New Roman" w:eastAsia="Times New Roman" w:hAnsi="Times New Roman" w:cs="Times New Roman"/>
          <w:color w:val="000000"/>
          <w:sz w:val="28"/>
          <w:szCs w:val="28"/>
          <w:lang w:val="uk-UA"/>
        </w:rPr>
        <w:t xml:space="preserve"> одна сторона (туроператор, який укладає договір безпосередньо або через туристичного агента) зобов’язується надати за замовленням іншої сторони (туриста) комплекс </w:t>
      </w:r>
      <w:r w:rsidRPr="00A31387">
        <w:rPr>
          <w:rFonts w:ascii="Times New Roman" w:eastAsia="Times New Roman" w:hAnsi="Times New Roman" w:cs="Times New Roman"/>
          <w:color w:val="000000"/>
          <w:sz w:val="28"/>
          <w:szCs w:val="28"/>
          <w:lang w:val="uk-UA"/>
        </w:rPr>
        <w:lastRenderedPageBreak/>
        <w:t>туристичних послуг (туристичний продукт), а турист зобов'язується оплатити його.</w:t>
      </w:r>
    </w:p>
    <w:p w:rsidR="0000482F" w:rsidRPr="00A31387" w:rsidRDefault="0000482F" w:rsidP="0000482F">
      <w:pPr>
        <w:spacing w:after="0" w:line="360" w:lineRule="auto"/>
        <w:ind w:firstLine="720"/>
        <w:jc w:val="both"/>
        <w:rPr>
          <w:rFonts w:ascii="Times New Roman" w:eastAsia="Times New Roman" w:hAnsi="Times New Roman" w:cs="Times New Roman"/>
          <w:color w:val="000000"/>
          <w:sz w:val="28"/>
          <w:szCs w:val="28"/>
          <w:lang w:val="uk-UA"/>
        </w:rPr>
      </w:pPr>
      <w:r w:rsidRPr="00B33B73">
        <w:rPr>
          <w:rFonts w:ascii="Times New Roman" w:eastAsia="Times New Roman" w:hAnsi="Times New Roman" w:cs="Times New Roman"/>
          <w:bCs/>
          <w:i/>
          <w:color w:val="000000"/>
          <w:sz w:val="28"/>
          <w:szCs w:val="28"/>
          <w:lang w:val="uk-UA"/>
        </w:rPr>
        <w:t>Інформаційний лист</w:t>
      </w:r>
      <w:r w:rsidRPr="00A31387">
        <w:rPr>
          <w:rFonts w:ascii="Times New Roman" w:eastAsia="Times New Roman" w:hAnsi="Times New Roman" w:cs="Times New Roman"/>
          <w:color w:val="000000"/>
          <w:sz w:val="28"/>
          <w:szCs w:val="28"/>
          <w:lang w:val="uk-UA"/>
        </w:rPr>
        <w:t xml:space="preserve"> – це головний документ будь якої подорожі. Тому краще його мати з собою під час поїздки, оскільки він містить важливу інформацію, таку як контакти керівника групи, номер та марку автобуса, програму туру, місця і години зустрічі туристів та виїздів, також деякі поради та іншу корисну інформацію.</w:t>
      </w:r>
    </w:p>
    <w:p w:rsidR="00D75361" w:rsidRDefault="00D75361" w:rsidP="00C05066">
      <w:pPr>
        <w:spacing w:after="0" w:line="360" w:lineRule="auto"/>
        <w:jc w:val="both"/>
        <w:rPr>
          <w:rFonts w:ascii="Times New Roman" w:hAnsi="Times New Roman"/>
          <w:bCs/>
          <w:iCs/>
          <w:color w:val="1A1A1A" w:themeColor="background1" w:themeShade="1A"/>
          <w:sz w:val="28"/>
          <w:szCs w:val="28"/>
          <w:lang w:val="uk-UA"/>
        </w:rPr>
      </w:pPr>
    </w:p>
    <w:p w:rsidR="00D75361" w:rsidRPr="00E815E1" w:rsidRDefault="00D75361" w:rsidP="00D75361">
      <w:pPr>
        <w:spacing w:after="0" w:line="360" w:lineRule="auto"/>
        <w:ind w:firstLine="708"/>
        <w:jc w:val="both"/>
        <w:rPr>
          <w:rFonts w:ascii="Times New Roman" w:eastAsia="Calibri" w:hAnsi="Times New Roman" w:cs="Times New Roman"/>
          <w:color w:val="1A1A1A" w:themeColor="background1" w:themeShade="1A"/>
          <w:sz w:val="28"/>
          <w:szCs w:val="28"/>
          <w:lang w:val="uk-UA"/>
        </w:rPr>
      </w:pPr>
      <w:r w:rsidRPr="007B5978">
        <w:rPr>
          <w:rFonts w:ascii="Times New Roman" w:eastAsia="Calibri" w:hAnsi="Times New Roman" w:cs="Times New Roman"/>
          <w:b/>
          <w:color w:val="1A1A1A" w:themeColor="background1" w:themeShade="1A"/>
          <w:sz w:val="28"/>
          <w:szCs w:val="28"/>
          <w:lang w:val="uk-UA"/>
        </w:rPr>
        <w:t>Технологічна карта</w:t>
      </w:r>
      <w:r w:rsidR="00E815E1">
        <w:rPr>
          <w:rFonts w:ascii="Times New Roman" w:eastAsia="Calibri" w:hAnsi="Times New Roman" w:cs="Times New Roman"/>
          <w:b/>
          <w:color w:val="1A1A1A" w:themeColor="background1" w:themeShade="1A"/>
          <w:sz w:val="28"/>
          <w:szCs w:val="28"/>
          <w:lang w:val="uk-UA"/>
        </w:rPr>
        <w:t xml:space="preserve"> </w:t>
      </w:r>
      <w:r w:rsidR="00E815E1">
        <w:rPr>
          <w:rFonts w:ascii="Times New Roman" w:eastAsia="Calibri" w:hAnsi="Times New Roman" w:cs="Times New Roman"/>
          <w:color w:val="1A1A1A" w:themeColor="background1" w:themeShade="1A"/>
          <w:sz w:val="28"/>
          <w:szCs w:val="28"/>
          <w:lang w:val="uk-UA"/>
        </w:rPr>
        <w:t xml:space="preserve">див. </w:t>
      </w:r>
      <w:r w:rsidR="00E815E1" w:rsidRPr="001B154C">
        <w:rPr>
          <w:rFonts w:ascii="Times New Roman" w:eastAsia="Calibri" w:hAnsi="Times New Roman" w:cs="Times New Roman"/>
          <w:b/>
          <w:color w:val="1A1A1A" w:themeColor="background1" w:themeShade="1A"/>
          <w:sz w:val="28"/>
          <w:szCs w:val="28"/>
          <w:lang w:val="uk-UA"/>
        </w:rPr>
        <w:t>Додаток</w:t>
      </w:r>
      <w:r w:rsidR="001B154C" w:rsidRPr="001B154C">
        <w:rPr>
          <w:rFonts w:ascii="Times New Roman" w:eastAsia="Calibri" w:hAnsi="Times New Roman" w:cs="Times New Roman"/>
          <w:b/>
          <w:color w:val="1A1A1A" w:themeColor="background1" w:themeShade="1A"/>
          <w:sz w:val="28"/>
          <w:szCs w:val="28"/>
          <w:lang w:val="uk-UA"/>
        </w:rPr>
        <w:t xml:space="preserve"> А</w:t>
      </w:r>
    </w:p>
    <w:p w:rsidR="00C05066" w:rsidRPr="007A1600" w:rsidRDefault="00C05066" w:rsidP="007A1600">
      <w:pPr>
        <w:spacing w:after="0" w:line="360" w:lineRule="auto"/>
        <w:jc w:val="both"/>
        <w:rPr>
          <w:rFonts w:ascii="Times New Roman" w:eastAsia="Calibri" w:hAnsi="Times New Roman" w:cs="Times New Roman"/>
          <w:b/>
          <w:sz w:val="28"/>
          <w:szCs w:val="28"/>
          <w:lang w:val="uk-UA"/>
        </w:rPr>
      </w:pPr>
      <w:r w:rsidRPr="00C05066">
        <w:rPr>
          <w:rFonts w:ascii="Times New Roman" w:eastAsia="Calibri" w:hAnsi="Times New Roman" w:cs="Times New Roman"/>
          <w:b/>
          <w:sz w:val="28"/>
          <w:szCs w:val="28"/>
          <w:lang w:val="uk-UA"/>
        </w:rPr>
        <w:t>Економічне обґрунтування розробленого туру</w:t>
      </w:r>
    </w:p>
    <w:p w:rsidR="00C05066" w:rsidRPr="00C05066" w:rsidRDefault="00C05066" w:rsidP="007A1600">
      <w:pPr>
        <w:pStyle w:val="western"/>
        <w:spacing w:after="0" w:afterAutospacing="0" w:line="360" w:lineRule="atLeast"/>
        <w:ind w:firstLine="706"/>
        <w:jc w:val="center"/>
        <w:rPr>
          <w:b/>
          <w:bCs/>
          <w:color w:val="1A1A1A" w:themeColor="background1" w:themeShade="1A"/>
          <w:sz w:val="28"/>
          <w:szCs w:val="27"/>
          <w:lang w:val="uk-UA"/>
        </w:rPr>
      </w:pPr>
      <w:r w:rsidRPr="00C05066">
        <w:rPr>
          <w:b/>
          <w:sz w:val="28"/>
        </w:rPr>
        <w:t>КАЛЬКУЛЯЦІЯ ВАРТОСТІ ТУРУ</w:t>
      </w:r>
    </w:p>
    <w:p w:rsidR="00D75361" w:rsidRPr="006B38BD" w:rsidRDefault="00D75361" w:rsidP="00D75361">
      <w:pPr>
        <w:pStyle w:val="western"/>
        <w:spacing w:after="0" w:afterAutospacing="0" w:line="360" w:lineRule="atLeast"/>
        <w:ind w:firstLine="706"/>
        <w:jc w:val="right"/>
        <w:rPr>
          <w:bCs/>
          <w:color w:val="1A1A1A" w:themeColor="background1" w:themeShade="1A"/>
          <w:sz w:val="28"/>
          <w:szCs w:val="28"/>
          <w:lang w:val="uk-UA"/>
        </w:rPr>
      </w:pPr>
      <w:r w:rsidRPr="006B38BD">
        <w:rPr>
          <w:bCs/>
          <w:color w:val="1A1A1A" w:themeColor="background1" w:themeShade="1A"/>
          <w:sz w:val="28"/>
          <w:szCs w:val="28"/>
          <w:lang w:val="uk-UA"/>
        </w:rPr>
        <w:t>Таблиця 3.1.</w:t>
      </w:r>
    </w:p>
    <w:p w:rsidR="00C05066" w:rsidRPr="0097028A" w:rsidRDefault="00D75361" w:rsidP="00C05066">
      <w:pPr>
        <w:pStyle w:val="western"/>
        <w:spacing w:after="0" w:afterAutospacing="0" w:line="360" w:lineRule="atLeast"/>
        <w:ind w:firstLine="706"/>
        <w:jc w:val="center"/>
        <w:rPr>
          <w:b/>
          <w:color w:val="1A1A1A" w:themeColor="background1" w:themeShade="1A"/>
          <w:sz w:val="27"/>
          <w:szCs w:val="27"/>
          <w:lang w:val="uk-UA"/>
        </w:rPr>
      </w:pPr>
      <w:r w:rsidRPr="0097028A">
        <w:rPr>
          <w:b/>
          <w:color w:val="1A1A1A" w:themeColor="background1" w:themeShade="1A"/>
          <w:sz w:val="27"/>
          <w:szCs w:val="27"/>
          <w:lang w:val="uk-UA"/>
        </w:rPr>
        <w:t xml:space="preserve"> </w:t>
      </w:r>
      <w:r w:rsidR="00C05066" w:rsidRPr="0097028A">
        <w:rPr>
          <w:b/>
          <w:color w:val="1A1A1A" w:themeColor="background1" w:themeShade="1A"/>
          <w:sz w:val="27"/>
          <w:szCs w:val="27"/>
          <w:lang w:val="uk-UA"/>
        </w:rPr>
        <w:t>«</w:t>
      </w:r>
      <w:r w:rsidR="00C05066" w:rsidRPr="00C05066">
        <w:rPr>
          <w:b/>
          <w:i/>
          <w:sz w:val="28"/>
          <w:szCs w:val="28"/>
          <w:lang w:val="uk-UA" w:eastAsia="uk-UA"/>
        </w:rPr>
        <w:t>Відголоски війни на Луганщині різних епох</w:t>
      </w:r>
      <w:r w:rsidR="00C05066" w:rsidRPr="0097028A">
        <w:rPr>
          <w:b/>
          <w:color w:val="1A1A1A" w:themeColor="background1" w:themeShade="1A"/>
          <w:sz w:val="27"/>
          <w:szCs w:val="27"/>
          <w:lang w:val="uk-UA"/>
        </w:rPr>
        <w:t>»</w:t>
      </w:r>
      <w:r w:rsidR="00C05066">
        <w:rPr>
          <w:b/>
          <w:color w:val="1A1A1A" w:themeColor="background1" w:themeShade="1A"/>
          <w:sz w:val="27"/>
          <w:szCs w:val="27"/>
          <w:lang w:val="uk-UA"/>
        </w:rPr>
        <w:t xml:space="preserve"> (на 10 осіб)</w:t>
      </w:r>
    </w:p>
    <w:tbl>
      <w:tblPr>
        <w:tblW w:w="10348" w:type="dxa"/>
        <w:tblInd w:w="-717"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425"/>
        <w:gridCol w:w="2794"/>
        <w:gridCol w:w="1904"/>
        <w:gridCol w:w="735"/>
        <w:gridCol w:w="1169"/>
        <w:gridCol w:w="1195"/>
        <w:gridCol w:w="851"/>
        <w:gridCol w:w="1275"/>
      </w:tblGrid>
      <w:tr w:rsidR="00C05066" w:rsidRPr="00784B3C" w:rsidTr="00C26E07">
        <w:tc>
          <w:tcPr>
            <w:tcW w:w="42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w:t>
            </w:r>
          </w:p>
          <w:p w:rsidR="00C05066" w:rsidRPr="002D0BE7" w:rsidRDefault="00C05066" w:rsidP="00C26E07">
            <w:pPr>
              <w:pStyle w:val="western"/>
              <w:spacing w:before="0" w:beforeAutospacing="0" w:after="0" w:afterAutospacing="0"/>
              <w:rPr>
                <w:color w:val="1A1A1A" w:themeColor="background1" w:themeShade="1A"/>
                <w:lang w:val="en-US"/>
              </w:rPr>
            </w:pPr>
          </w:p>
        </w:tc>
        <w:tc>
          <w:tcPr>
            <w:tcW w:w="2794"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rPr>
            </w:pPr>
            <w:r w:rsidRPr="002D0BE7">
              <w:rPr>
                <w:color w:val="1A1A1A" w:themeColor="background1" w:themeShade="1A"/>
                <w:lang w:val="uk-UA"/>
              </w:rPr>
              <w:t>Назва статті</w:t>
            </w:r>
          </w:p>
        </w:tc>
        <w:tc>
          <w:tcPr>
            <w:tcW w:w="1904" w:type="dxa"/>
            <w:tcBorders>
              <w:top w:val="outset" w:sz="6" w:space="0" w:color="000000"/>
              <w:left w:val="outset" w:sz="6" w:space="0" w:color="000000"/>
              <w:bottom w:val="outset" w:sz="6" w:space="0" w:color="000000"/>
              <w:right w:val="outset" w:sz="6" w:space="0" w:color="000000"/>
            </w:tcBorders>
          </w:tcPr>
          <w:p w:rsidR="00C05066" w:rsidRPr="002D0BE7" w:rsidRDefault="00C05066" w:rsidP="00C26E07">
            <w:pPr>
              <w:pStyle w:val="western"/>
              <w:spacing w:before="0" w:beforeAutospacing="0" w:after="0" w:afterAutospacing="0"/>
              <w:rPr>
                <w:color w:val="1A1A1A" w:themeColor="background1" w:themeShade="1A"/>
                <w:lang w:val="uk-UA"/>
              </w:rPr>
            </w:pPr>
          </w:p>
        </w:tc>
        <w:tc>
          <w:tcPr>
            <w:tcW w:w="1904" w:type="dxa"/>
            <w:gridSpan w:val="2"/>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rPr>
            </w:pPr>
            <w:r w:rsidRPr="002D0BE7">
              <w:rPr>
                <w:color w:val="1A1A1A" w:themeColor="background1" w:themeShade="1A"/>
                <w:lang w:val="uk-UA"/>
              </w:rPr>
              <w:t>Вартість за одиницю</w:t>
            </w:r>
          </w:p>
          <w:p w:rsidR="00C05066" w:rsidRPr="002D0BE7" w:rsidRDefault="00C05066" w:rsidP="00C26E07">
            <w:pPr>
              <w:pStyle w:val="western"/>
              <w:spacing w:before="0" w:beforeAutospacing="0" w:after="0" w:afterAutospacing="0"/>
              <w:rPr>
                <w:color w:val="1A1A1A" w:themeColor="background1" w:themeShade="1A"/>
              </w:rPr>
            </w:pPr>
            <w:r w:rsidRPr="002D0BE7">
              <w:rPr>
                <w:color w:val="1A1A1A" w:themeColor="background1" w:themeShade="1A"/>
                <w:lang w:val="en-US"/>
              </w:rPr>
              <w:t>y</w:t>
            </w:r>
            <w:r w:rsidRPr="002D0BE7">
              <w:rPr>
                <w:color w:val="1A1A1A" w:themeColor="background1" w:themeShade="1A"/>
              </w:rPr>
              <w:t>.</w:t>
            </w:r>
            <w:r w:rsidRPr="002D0BE7">
              <w:rPr>
                <w:color w:val="1A1A1A" w:themeColor="background1" w:themeShade="1A"/>
                <w:lang w:val="en-US"/>
              </w:rPr>
              <w:t>o</w:t>
            </w:r>
            <w:r w:rsidRPr="002D0BE7">
              <w:rPr>
                <w:color w:val="1A1A1A" w:themeColor="background1" w:themeShade="1A"/>
                <w:lang w:val="uk-UA"/>
              </w:rPr>
              <w:t>,грн.</w:t>
            </w:r>
          </w:p>
        </w:tc>
        <w:tc>
          <w:tcPr>
            <w:tcW w:w="119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Кількість</w:t>
            </w:r>
          </w:p>
          <w:p w:rsidR="00C05066" w:rsidRPr="002D0BE7" w:rsidRDefault="00C05066" w:rsidP="00C26E07">
            <w:pPr>
              <w:pStyle w:val="western"/>
              <w:spacing w:before="0" w:beforeAutospacing="0" w:after="0" w:afterAutospacing="0"/>
              <w:rPr>
                <w:color w:val="1A1A1A" w:themeColor="background1" w:themeShade="1A"/>
              </w:rPr>
            </w:pPr>
            <w:r w:rsidRPr="002D0BE7">
              <w:rPr>
                <w:color w:val="1A1A1A" w:themeColor="background1" w:themeShade="1A"/>
                <w:lang w:val="uk-UA"/>
              </w:rPr>
              <w:t>(од., діб)</w:t>
            </w:r>
          </w:p>
        </w:tc>
        <w:tc>
          <w:tcPr>
            <w:tcW w:w="2126" w:type="dxa"/>
            <w:gridSpan w:val="2"/>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rPr>
            </w:pPr>
            <w:r w:rsidRPr="002D0BE7">
              <w:rPr>
                <w:color w:val="1A1A1A" w:themeColor="background1" w:themeShade="1A"/>
                <w:lang w:val="uk-UA"/>
              </w:rPr>
              <w:t>Загальна вартість(грн)</w:t>
            </w:r>
          </w:p>
          <w:p w:rsidR="00C05066" w:rsidRPr="002D0BE7" w:rsidRDefault="00C05066" w:rsidP="00C26E07">
            <w:pPr>
              <w:pStyle w:val="western"/>
              <w:spacing w:before="0" w:beforeAutospacing="0" w:after="0" w:afterAutospacing="0"/>
              <w:rPr>
                <w:color w:val="1A1A1A" w:themeColor="background1" w:themeShade="1A"/>
              </w:rPr>
            </w:pPr>
            <w:r w:rsidRPr="002D0BE7">
              <w:rPr>
                <w:color w:val="1A1A1A" w:themeColor="background1" w:themeShade="1A"/>
                <w:lang w:val="uk-UA"/>
              </w:rPr>
              <w:t>На 1 особу</w:t>
            </w:r>
            <w:r w:rsidRPr="002D0BE7">
              <w:rPr>
                <w:color w:val="1A1A1A" w:themeColor="background1" w:themeShade="1A"/>
              </w:rPr>
              <w:t>/</w:t>
            </w:r>
            <w:r w:rsidRPr="002D0BE7">
              <w:rPr>
                <w:color w:val="1A1A1A" w:themeColor="background1" w:themeShade="1A"/>
                <w:lang w:val="uk-UA"/>
              </w:rPr>
              <w:t>групу</w:t>
            </w:r>
          </w:p>
        </w:tc>
      </w:tr>
      <w:tr w:rsidR="00C05066" w:rsidRPr="002D0BE7" w:rsidTr="00C26E07">
        <w:tc>
          <w:tcPr>
            <w:tcW w:w="42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1.</w:t>
            </w:r>
          </w:p>
        </w:tc>
        <w:tc>
          <w:tcPr>
            <w:tcW w:w="2794" w:type="dxa"/>
            <w:tcBorders>
              <w:top w:val="outset" w:sz="6" w:space="0" w:color="000000"/>
              <w:left w:val="outset" w:sz="6" w:space="0" w:color="000000"/>
              <w:bottom w:val="outset" w:sz="6" w:space="0" w:color="000000"/>
              <w:right w:val="outset" w:sz="6" w:space="0" w:color="000000"/>
            </w:tcBorders>
            <w:hideMark/>
          </w:tcPr>
          <w:p w:rsidR="00C05066" w:rsidRPr="00C05066"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Вартість проживан</w:t>
            </w:r>
            <w:r>
              <w:rPr>
                <w:color w:val="1A1A1A" w:themeColor="background1" w:themeShade="1A"/>
                <w:lang w:val="uk-UA"/>
              </w:rPr>
              <w:t>ня двомісний номер полулюкс, двомісний стандарт</w:t>
            </w:r>
          </w:p>
        </w:tc>
        <w:tc>
          <w:tcPr>
            <w:tcW w:w="1904" w:type="dxa"/>
            <w:tcBorders>
              <w:top w:val="outset" w:sz="6" w:space="0" w:color="000000"/>
              <w:left w:val="outset" w:sz="6" w:space="0" w:color="000000"/>
              <w:bottom w:val="outset" w:sz="6" w:space="0" w:color="000000"/>
              <w:right w:val="outset" w:sz="6" w:space="0" w:color="000000"/>
            </w:tcBorders>
          </w:tcPr>
          <w:p w:rsidR="00C05066" w:rsidRPr="002D0BE7" w:rsidRDefault="00C05066" w:rsidP="00C26E07">
            <w:pPr>
              <w:pStyle w:val="western"/>
              <w:spacing w:before="0" w:beforeAutospacing="0" w:after="0" w:afterAutospacing="0"/>
              <w:rPr>
                <w:color w:val="1A1A1A" w:themeColor="background1" w:themeShade="1A"/>
                <w:lang w:val="uk-UA"/>
              </w:rPr>
            </w:pPr>
          </w:p>
        </w:tc>
        <w:tc>
          <w:tcPr>
            <w:tcW w:w="73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p w:rsidR="00C05066" w:rsidRPr="002D0BE7" w:rsidRDefault="007B7892" w:rsidP="00C26E07">
            <w:pPr>
              <w:pStyle w:val="western"/>
              <w:spacing w:before="0" w:beforeAutospacing="0" w:after="0" w:afterAutospacing="0"/>
              <w:rPr>
                <w:color w:val="1A1A1A" w:themeColor="background1" w:themeShade="1A"/>
                <w:lang w:val="uk-UA"/>
              </w:rPr>
            </w:pPr>
            <w:r>
              <w:rPr>
                <w:color w:val="1A1A1A" w:themeColor="background1" w:themeShade="1A"/>
                <w:lang w:val="uk-UA"/>
              </w:rPr>
              <w:t>41</w:t>
            </w:r>
          </w:p>
        </w:tc>
        <w:tc>
          <w:tcPr>
            <w:tcW w:w="1169"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p w:rsidR="00C05066" w:rsidRPr="002D0BE7" w:rsidRDefault="00477ED6" w:rsidP="00C26E07">
            <w:pPr>
              <w:pStyle w:val="western"/>
              <w:spacing w:before="0" w:beforeAutospacing="0" w:after="0" w:afterAutospacing="0"/>
              <w:rPr>
                <w:color w:val="1A1A1A" w:themeColor="background1" w:themeShade="1A"/>
                <w:lang w:val="uk-UA"/>
              </w:rPr>
            </w:pPr>
            <w:r>
              <w:rPr>
                <w:color w:val="1A1A1A" w:themeColor="background1" w:themeShade="1A"/>
                <w:lang w:val="uk-UA"/>
              </w:rPr>
              <w:t>1160</w:t>
            </w:r>
          </w:p>
        </w:tc>
        <w:tc>
          <w:tcPr>
            <w:tcW w:w="119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p w:rsidR="00C05066" w:rsidRPr="002D0BE7" w:rsidRDefault="00FB18C5" w:rsidP="00C26E07">
            <w:pPr>
              <w:pStyle w:val="western"/>
              <w:spacing w:before="0" w:beforeAutospacing="0" w:after="0" w:afterAutospacing="0"/>
              <w:rPr>
                <w:color w:val="1A1A1A" w:themeColor="background1" w:themeShade="1A"/>
                <w:lang w:val="uk-UA"/>
              </w:rPr>
            </w:pPr>
            <w:r>
              <w:rPr>
                <w:color w:val="1A1A1A" w:themeColor="background1" w:themeShade="1A"/>
                <w:lang w:val="uk-UA"/>
              </w:rPr>
              <w:t>3</w:t>
            </w:r>
          </w:p>
        </w:tc>
        <w:tc>
          <w:tcPr>
            <w:tcW w:w="851"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p w:rsidR="00C05066" w:rsidRPr="002D0BE7" w:rsidRDefault="007B7892" w:rsidP="00C26E07">
            <w:pPr>
              <w:pStyle w:val="western"/>
              <w:spacing w:before="0" w:beforeAutospacing="0" w:after="0" w:afterAutospacing="0"/>
              <w:rPr>
                <w:color w:val="1A1A1A" w:themeColor="background1" w:themeShade="1A"/>
                <w:lang w:val="uk-UA"/>
              </w:rPr>
            </w:pPr>
            <w:r>
              <w:rPr>
                <w:color w:val="1A1A1A" w:themeColor="background1" w:themeShade="1A"/>
                <w:lang w:val="uk-UA"/>
              </w:rPr>
              <w:t>580</w:t>
            </w:r>
          </w:p>
        </w:tc>
        <w:tc>
          <w:tcPr>
            <w:tcW w:w="127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p w:rsidR="00C05066" w:rsidRPr="002D0BE7" w:rsidRDefault="007B7892" w:rsidP="00C26E07">
            <w:pPr>
              <w:pStyle w:val="western"/>
              <w:spacing w:before="0" w:beforeAutospacing="0" w:after="0" w:afterAutospacing="0"/>
              <w:rPr>
                <w:color w:val="1A1A1A" w:themeColor="background1" w:themeShade="1A"/>
                <w:lang w:val="uk-UA"/>
              </w:rPr>
            </w:pPr>
            <w:r>
              <w:rPr>
                <w:color w:val="1A1A1A" w:themeColor="background1" w:themeShade="1A"/>
                <w:lang w:val="uk-UA"/>
              </w:rPr>
              <w:t>5800</w:t>
            </w:r>
          </w:p>
        </w:tc>
      </w:tr>
      <w:tr w:rsidR="00C05066" w:rsidRPr="002D0BE7" w:rsidTr="00C26E07">
        <w:tc>
          <w:tcPr>
            <w:tcW w:w="42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2.</w:t>
            </w:r>
          </w:p>
        </w:tc>
        <w:tc>
          <w:tcPr>
            <w:tcW w:w="2794"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rPr>
            </w:pPr>
            <w:r w:rsidRPr="002D0BE7">
              <w:rPr>
                <w:color w:val="1A1A1A" w:themeColor="background1" w:themeShade="1A"/>
                <w:lang w:val="uk-UA"/>
              </w:rPr>
              <w:t>Вартість</w:t>
            </w:r>
            <w:r w:rsidRPr="002D0BE7">
              <w:rPr>
                <w:rStyle w:val="apple-converted-space"/>
                <w:color w:val="1A1A1A" w:themeColor="background1" w:themeShade="1A"/>
                <w:lang w:val="uk-UA"/>
              </w:rPr>
              <w:t> </w:t>
            </w:r>
            <w:hyperlink r:id="rId16" w:tooltip="Харчування" w:history="1">
              <w:r w:rsidRPr="002D0BE7">
                <w:rPr>
                  <w:rStyle w:val="a7"/>
                  <w:rFonts w:eastAsiaTheme="majorEastAsia"/>
                  <w:color w:val="1A1A1A" w:themeColor="background1" w:themeShade="1A"/>
                  <w:lang w:val="uk-UA"/>
                </w:rPr>
                <w:t>харчування</w:t>
              </w:r>
            </w:hyperlink>
            <w:r w:rsidRPr="002D0BE7">
              <w:rPr>
                <w:color w:val="1A1A1A" w:themeColor="background1" w:themeShade="1A"/>
                <w:lang w:val="uk-UA"/>
              </w:rPr>
              <w:t>:</w:t>
            </w:r>
          </w:p>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-сніданок</w:t>
            </w:r>
          </w:p>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-вечеря</w:t>
            </w:r>
          </w:p>
        </w:tc>
        <w:tc>
          <w:tcPr>
            <w:tcW w:w="1904" w:type="dxa"/>
            <w:tcBorders>
              <w:top w:val="outset" w:sz="6" w:space="0" w:color="000000"/>
              <w:left w:val="outset" w:sz="6" w:space="0" w:color="000000"/>
              <w:bottom w:val="outset" w:sz="6" w:space="0" w:color="000000"/>
              <w:right w:val="outset" w:sz="6" w:space="0" w:color="000000"/>
            </w:tcBorders>
          </w:tcPr>
          <w:p w:rsidR="00C05066" w:rsidRPr="008F1B8D" w:rsidRDefault="008F1B8D" w:rsidP="00C26E07">
            <w:pPr>
              <w:pStyle w:val="western"/>
              <w:spacing w:before="0" w:beforeAutospacing="0" w:after="0" w:afterAutospacing="0"/>
              <w:rPr>
                <w:color w:val="1A1A1A" w:themeColor="background1" w:themeShade="1A"/>
                <w:lang w:val="uk-UA"/>
              </w:rPr>
            </w:pPr>
            <w:r>
              <w:rPr>
                <w:color w:val="1A1A1A" w:themeColor="background1" w:themeShade="1A"/>
                <w:lang w:val="uk-UA"/>
              </w:rPr>
              <w:t>входить до вартості проживання</w:t>
            </w:r>
          </w:p>
        </w:tc>
        <w:tc>
          <w:tcPr>
            <w:tcW w:w="73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tc>
        <w:tc>
          <w:tcPr>
            <w:tcW w:w="1169"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tc>
        <w:tc>
          <w:tcPr>
            <w:tcW w:w="119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tc>
        <w:tc>
          <w:tcPr>
            <w:tcW w:w="851"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tc>
        <w:tc>
          <w:tcPr>
            <w:tcW w:w="127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8F1B8D">
            <w:pPr>
              <w:pStyle w:val="western"/>
              <w:spacing w:before="0" w:beforeAutospacing="0" w:after="0" w:afterAutospacing="0"/>
              <w:rPr>
                <w:color w:val="1A1A1A" w:themeColor="background1" w:themeShade="1A"/>
                <w:lang w:val="uk-UA"/>
              </w:rPr>
            </w:pPr>
          </w:p>
        </w:tc>
      </w:tr>
      <w:tr w:rsidR="00C05066" w:rsidRPr="002D0BE7" w:rsidTr="00C26E07">
        <w:trPr>
          <w:trHeight w:val="300"/>
        </w:trPr>
        <w:tc>
          <w:tcPr>
            <w:tcW w:w="42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3.</w:t>
            </w:r>
          </w:p>
        </w:tc>
        <w:tc>
          <w:tcPr>
            <w:tcW w:w="2794"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rPr>
            </w:pPr>
            <w:r w:rsidRPr="002D0BE7">
              <w:rPr>
                <w:color w:val="1A1A1A" w:themeColor="background1" w:themeShade="1A"/>
                <w:lang w:val="uk-UA"/>
              </w:rPr>
              <w:t>Вартість проїзду(автобус):</w:t>
            </w:r>
          </w:p>
        </w:tc>
        <w:tc>
          <w:tcPr>
            <w:tcW w:w="1904" w:type="dxa"/>
            <w:tcBorders>
              <w:top w:val="outset" w:sz="6" w:space="0" w:color="000000"/>
              <w:left w:val="outset" w:sz="6" w:space="0" w:color="000000"/>
              <w:bottom w:val="outset" w:sz="6" w:space="0" w:color="000000"/>
              <w:right w:val="outset" w:sz="6" w:space="0" w:color="000000"/>
            </w:tcBorders>
          </w:tcPr>
          <w:p w:rsidR="00C05066" w:rsidRPr="002D0BE7" w:rsidRDefault="00C05066" w:rsidP="00C26E07">
            <w:pPr>
              <w:pStyle w:val="western"/>
              <w:spacing w:before="0" w:beforeAutospacing="0" w:after="0" w:afterAutospacing="0"/>
              <w:rPr>
                <w:color w:val="1A1A1A" w:themeColor="background1" w:themeShade="1A"/>
                <w:lang w:val="uk-UA"/>
              </w:rPr>
            </w:pPr>
          </w:p>
        </w:tc>
        <w:tc>
          <w:tcPr>
            <w:tcW w:w="735" w:type="dxa"/>
            <w:tcBorders>
              <w:top w:val="outset" w:sz="6" w:space="0" w:color="000000"/>
              <w:left w:val="outset" w:sz="6" w:space="0" w:color="000000"/>
              <w:bottom w:val="outset" w:sz="6" w:space="0" w:color="000000"/>
              <w:right w:val="outset" w:sz="6" w:space="0" w:color="000000"/>
            </w:tcBorders>
            <w:hideMark/>
          </w:tcPr>
          <w:p w:rsidR="00C05066" w:rsidRPr="002D0BE7" w:rsidRDefault="008F1B8D" w:rsidP="00C26E07">
            <w:pPr>
              <w:pStyle w:val="western"/>
              <w:spacing w:before="0" w:beforeAutospacing="0" w:after="0" w:afterAutospacing="0"/>
              <w:rPr>
                <w:color w:val="1A1A1A" w:themeColor="background1" w:themeShade="1A"/>
                <w:lang w:val="uk-UA"/>
              </w:rPr>
            </w:pPr>
            <w:r>
              <w:rPr>
                <w:color w:val="1A1A1A" w:themeColor="background1" w:themeShade="1A"/>
                <w:lang w:val="uk-UA"/>
              </w:rPr>
              <w:t>11</w:t>
            </w:r>
          </w:p>
        </w:tc>
        <w:tc>
          <w:tcPr>
            <w:tcW w:w="1169" w:type="dxa"/>
            <w:tcBorders>
              <w:top w:val="outset" w:sz="6" w:space="0" w:color="000000"/>
              <w:left w:val="outset" w:sz="6" w:space="0" w:color="000000"/>
              <w:bottom w:val="outset" w:sz="6" w:space="0" w:color="000000"/>
              <w:right w:val="outset" w:sz="6" w:space="0" w:color="000000"/>
            </w:tcBorders>
            <w:hideMark/>
          </w:tcPr>
          <w:p w:rsidR="00C05066" w:rsidRPr="002D0BE7" w:rsidRDefault="008F1B8D" w:rsidP="00C26E07">
            <w:pPr>
              <w:pStyle w:val="western"/>
              <w:spacing w:before="0" w:beforeAutospacing="0" w:after="0" w:afterAutospacing="0"/>
              <w:rPr>
                <w:color w:val="1A1A1A" w:themeColor="background1" w:themeShade="1A"/>
                <w:lang w:val="uk-UA"/>
              </w:rPr>
            </w:pPr>
            <w:r>
              <w:rPr>
                <w:color w:val="1A1A1A" w:themeColor="background1" w:themeShade="1A"/>
                <w:lang w:val="uk-UA"/>
              </w:rPr>
              <w:t>320</w:t>
            </w:r>
          </w:p>
        </w:tc>
        <w:tc>
          <w:tcPr>
            <w:tcW w:w="119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p>
        </w:tc>
        <w:tc>
          <w:tcPr>
            <w:tcW w:w="851" w:type="dxa"/>
            <w:tcBorders>
              <w:top w:val="outset" w:sz="6" w:space="0" w:color="000000"/>
              <w:left w:val="outset" w:sz="6" w:space="0" w:color="000000"/>
              <w:bottom w:val="outset" w:sz="6" w:space="0" w:color="000000"/>
              <w:right w:val="outset" w:sz="6" w:space="0" w:color="000000"/>
            </w:tcBorders>
            <w:hideMark/>
          </w:tcPr>
          <w:p w:rsidR="00C05066" w:rsidRPr="002D0BE7" w:rsidRDefault="008F1B8D" w:rsidP="00C26E07">
            <w:pPr>
              <w:pStyle w:val="western"/>
              <w:spacing w:before="0" w:beforeAutospacing="0" w:after="0" w:afterAutospacing="0"/>
              <w:rPr>
                <w:color w:val="1A1A1A" w:themeColor="background1" w:themeShade="1A"/>
                <w:lang w:val="uk-UA"/>
              </w:rPr>
            </w:pPr>
            <w:r>
              <w:rPr>
                <w:color w:val="1A1A1A" w:themeColor="background1" w:themeShade="1A"/>
                <w:lang w:val="uk-UA"/>
              </w:rPr>
              <w:t>320</w:t>
            </w:r>
          </w:p>
        </w:tc>
        <w:tc>
          <w:tcPr>
            <w:tcW w:w="127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8F1B8D">
            <w:pPr>
              <w:pStyle w:val="western"/>
              <w:spacing w:before="0" w:beforeAutospacing="0" w:after="0" w:afterAutospacing="0"/>
              <w:rPr>
                <w:color w:val="1A1A1A" w:themeColor="background1" w:themeShade="1A"/>
                <w:lang w:val="uk-UA"/>
              </w:rPr>
            </w:pPr>
            <w:r w:rsidRPr="002D0BE7">
              <w:rPr>
                <w:color w:val="1A1A1A" w:themeColor="background1" w:themeShade="1A"/>
                <w:lang w:val="uk-UA"/>
              </w:rPr>
              <w:t>3</w:t>
            </w:r>
            <w:r w:rsidR="008F1B8D">
              <w:rPr>
                <w:color w:val="1A1A1A" w:themeColor="background1" w:themeShade="1A"/>
                <w:lang w:val="uk-UA"/>
              </w:rPr>
              <w:t>200</w:t>
            </w:r>
          </w:p>
        </w:tc>
      </w:tr>
      <w:tr w:rsidR="00C05066" w:rsidRPr="002D0BE7" w:rsidTr="00C26E07">
        <w:tc>
          <w:tcPr>
            <w:tcW w:w="42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4.</w:t>
            </w:r>
          </w:p>
        </w:tc>
        <w:tc>
          <w:tcPr>
            <w:tcW w:w="2794"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rPr>
            </w:pPr>
            <w:r w:rsidRPr="002D0BE7">
              <w:rPr>
                <w:color w:val="1A1A1A" w:themeColor="background1" w:themeShade="1A"/>
                <w:lang w:val="uk-UA"/>
              </w:rPr>
              <w:t>Екскурсійно-подієва програма:</w:t>
            </w:r>
          </w:p>
        </w:tc>
        <w:tc>
          <w:tcPr>
            <w:tcW w:w="1904" w:type="dxa"/>
            <w:tcBorders>
              <w:top w:val="outset" w:sz="6" w:space="0" w:color="000000"/>
              <w:left w:val="outset" w:sz="6" w:space="0" w:color="000000"/>
              <w:bottom w:val="outset" w:sz="6" w:space="0" w:color="000000"/>
              <w:right w:val="outset" w:sz="6" w:space="0" w:color="000000"/>
            </w:tcBorders>
          </w:tcPr>
          <w:p w:rsidR="00C05066" w:rsidRPr="002D0BE7" w:rsidRDefault="00C05066" w:rsidP="00C26E07">
            <w:pPr>
              <w:pStyle w:val="western"/>
              <w:spacing w:before="0" w:beforeAutospacing="0" w:after="0" w:afterAutospacing="0"/>
              <w:rPr>
                <w:color w:val="1A1A1A" w:themeColor="background1" w:themeShade="1A"/>
                <w:lang w:val="uk-UA"/>
              </w:rPr>
            </w:pPr>
          </w:p>
        </w:tc>
        <w:tc>
          <w:tcPr>
            <w:tcW w:w="735" w:type="dxa"/>
            <w:tcBorders>
              <w:top w:val="outset" w:sz="6" w:space="0" w:color="000000"/>
              <w:left w:val="outset" w:sz="6" w:space="0" w:color="000000"/>
              <w:bottom w:val="outset" w:sz="6" w:space="0" w:color="000000"/>
              <w:right w:val="outset" w:sz="6" w:space="0" w:color="000000"/>
            </w:tcBorders>
            <w:hideMark/>
          </w:tcPr>
          <w:p w:rsidR="00C05066" w:rsidRPr="002D0BE7"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5</w:t>
            </w:r>
          </w:p>
        </w:tc>
        <w:tc>
          <w:tcPr>
            <w:tcW w:w="1169" w:type="dxa"/>
            <w:tcBorders>
              <w:top w:val="outset" w:sz="6" w:space="0" w:color="000000"/>
              <w:left w:val="outset" w:sz="6" w:space="0" w:color="000000"/>
              <w:bottom w:val="outset" w:sz="6" w:space="0" w:color="000000"/>
              <w:right w:val="outset" w:sz="6" w:space="0" w:color="000000"/>
            </w:tcBorders>
            <w:hideMark/>
          </w:tcPr>
          <w:p w:rsidR="00C05066" w:rsidRPr="002D0BE7"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150</w:t>
            </w:r>
          </w:p>
        </w:tc>
        <w:tc>
          <w:tcPr>
            <w:tcW w:w="1195" w:type="dxa"/>
            <w:tcBorders>
              <w:top w:val="outset" w:sz="6" w:space="0" w:color="000000"/>
              <w:left w:val="outset" w:sz="6" w:space="0" w:color="000000"/>
              <w:bottom w:val="outset" w:sz="6" w:space="0" w:color="000000"/>
              <w:right w:val="outset" w:sz="6" w:space="0" w:color="000000"/>
            </w:tcBorders>
            <w:hideMark/>
          </w:tcPr>
          <w:p w:rsidR="00C05066" w:rsidRPr="002D0BE7"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1</w:t>
            </w:r>
          </w:p>
        </w:tc>
        <w:tc>
          <w:tcPr>
            <w:tcW w:w="851" w:type="dxa"/>
            <w:tcBorders>
              <w:top w:val="outset" w:sz="6" w:space="0" w:color="000000"/>
              <w:left w:val="outset" w:sz="6" w:space="0" w:color="000000"/>
              <w:bottom w:val="outset" w:sz="6" w:space="0" w:color="000000"/>
              <w:right w:val="outset" w:sz="6" w:space="0" w:color="000000"/>
            </w:tcBorders>
            <w:hideMark/>
          </w:tcPr>
          <w:p w:rsidR="00C05066" w:rsidRPr="002D0BE7"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150</w:t>
            </w:r>
          </w:p>
        </w:tc>
        <w:tc>
          <w:tcPr>
            <w:tcW w:w="1275" w:type="dxa"/>
            <w:tcBorders>
              <w:top w:val="outset" w:sz="6" w:space="0" w:color="000000"/>
              <w:left w:val="outset" w:sz="6" w:space="0" w:color="000000"/>
              <w:bottom w:val="outset" w:sz="6" w:space="0" w:color="000000"/>
              <w:right w:val="outset" w:sz="6" w:space="0" w:color="000000"/>
            </w:tcBorders>
            <w:hideMark/>
          </w:tcPr>
          <w:p w:rsidR="00C05066" w:rsidRPr="002D0BE7"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1500</w:t>
            </w:r>
          </w:p>
        </w:tc>
      </w:tr>
      <w:tr w:rsidR="00C05066" w:rsidRPr="002D0BE7" w:rsidTr="00C26E07">
        <w:tc>
          <w:tcPr>
            <w:tcW w:w="42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5.</w:t>
            </w:r>
          </w:p>
        </w:tc>
        <w:tc>
          <w:tcPr>
            <w:tcW w:w="2794"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Страхування</w:t>
            </w:r>
          </w:p>
        </w:tc>
        <w:tc>
          <w:tcPr>
            <w:tcW w:w="1904" w:type="dxa"/>
            <w:tcBorders>
              <w:top w:val="outset" w:sz="6" w:space="0" w:color="000000"/>
              <w:left w:val="outset" w:sz="6" w:space="0" w:color="000000"/>
              <w:bottom w:val="outset" w:sz="6" w:space="0" w:color="000000"/>
              <w:right w:val="outset" w:sz="6" w:space="0" w:color="000000"/>
            </w:tcBorders>
          </w:tcPr>
          <w:p w:rsidR="00C05066" w:rsidRPr="002D0BE7" w:rsidRDefault="00C05066" w:rsidP="00C26E07">
            <w:pPr>
              <w:pStyle w:val="western"/>
              <w:spacing w:before="0" w:beforeAutospacing="0" w:after="0" w:afterAutospacing="0"/>
              <w:rPr>
                <w:color w:val="1A1A1A" w:themeColor="background1" w:themeShade="1A"/>
                <w:lang w:val="uk-UA"/>
              </w:rPr>
            </w:pPr>
          </w:p>
        </w:tc>
        <w:tc>
          <w:tcPr>
            <w:tcW w:w="735" w:type="dxa"/>
            <w:tcBorders>
              <w:top w:val="outset" w:sz="6" w:space="0" w:color="000000"/>
              <w:left w:val="outset" w:sz="6" w:space="0" w:color="000000"/>
              <w:bottom w:val="outset" w:sz="6" w:space="0" w:color="000000"/>
              <w:right w:val="outset" w:sz="6" w:space="0" w:color="000000"/>
            </w:tcBorders>
            <w:hideMark/>
          </w:tcPr>
          <w:p w:rsidR="00C05066" w:rsidRPr="002D0BE7"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0.8</w:t>
            </w:r>
          </w:p>
        </w:tc>
        <w:tc>
          <w:tcPr>
            <w:tcW w:w="1169" w:type="dxa"/>
            <w:tcBorders>
              <w:top w:val="outset" w:sz="6" w:space="0" w:color="000000"/>
              <w:left w:val="outset" w:sz="6" w:space="0" w:color="000000"/>
              <w:bottom w:val="outset" w:sz="6" w:space="0" w:color="000000"/>
              <w:right w:val="outset" w:sz="6" w:space="0" w:color="000000"/>
            </w:tcBorders>
            <w:hideMark/>
          </w:tcPr>
          <w:p w:rsidR="00C05066" w:rsidRPr="002D0BE7"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25</w:t>
            </w:r>
          </w:p>
        </w:tc>
        <w:tc>
          <w:tcPr>
            <w:tcW w:w="1195" w:type="dxa"/>
            <w:tcBorders>
              <w:top w:val="outset" w:sz="6" w:space="0" w:color="000000"/>
              <w:left w:val="outset" w:sz="6" w:space="0" w:color="000000"/>
              <w:bottom w:val="outset" w:sz="6" w:space="0" w:color="000000"/>
              <w:right w:val="outset" w:sz="6" w:space="0" w:color="000000"/>
            </w:tcBorders>
            <w:hideMark/>
          </w:tcPr>
          <w:p w:rsidR="00C05066" w:rsidRPr="002D0BE7" w:rsidRDefault="00C05066" w:rsidP="00C26E07">
            <w:pPr>
              <w:pStyle w:val="western"/>
              <w:spacing w:before="0" w:beforeAutospacing="0" w:after="0" w:afterAutospacing="0"/>
              <w:rPr>
                <w:color w:val="1A1A1A" w:themeColor="background1" w:themeShade="1A"/>
                <w:lang w:val="uk-UA"/>
              </w:rPr>
            </w:pPr>
            <w:r w:rsidRPr="002D0BE7">
              <w:rPr>
                <w:color w:val="1A1A1A" w:themeColor="background1" w:themeShade="1A"/>
                <w:lang w:val="uk-UA"/>
              </w:rPr>
              <w:t>2</w:t>
            </w:r>
          </w:p>
        </w:tc>
        <w:tc>
          <w:tcPr>
            <w:tcW w:w="851" w:type="dxa"/>
            <w:tcBorders>
              <w:top w:val="outset" w:sz="6" w:space="0" w:color="000000"/>
              <w:left w:val="outset" w:sz="6" w:space="0" w:color="000000"/>
              <w:bottom w:val="outset" w:sz="6" w:space="0" w:color="000000"/>
              <w:right w:val="outset" w:sz="6" w:space="0" w:color="000000"/>
            </w:tcBorders>
            <w:hideMark/>
          </w:tcPr>
          <w:p w:rsidR="00C05066" w:rsidRPr="002D0BE7"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50</w:t>
            </w:r>
          </w:p>
        </w:tc>
        <w:tc>
          <w:tcPr>
            <w:tcW w:w="1275" w:type="dxa"/>
            <w:tcBorders>
              <w:top w:val="outset" w:sz="6" w:space="0" w:color="000000"/>
              <w:left w:val="outset" w:sz="6" w:space="0" w:color="000000"/>
              <w:bottom w:val="outset" w:sz="6" w:space="0" w:color="000000"/>
              <w:right w:val="outset" w:sz="6" w:space="0" w:color="000000"/>
            </w:tcBorders>
            <w:hideMark/>
          </w:tcPr>
          <w:p w:rsidR="00C05066" w:rsidRPr="002D0BE7"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500</w:t>
            </w:r>
          </w:p>
        </w:tc>
      </w:tr>
      <w:tr w:rsidR="00D75361" w:rsidRPr="002D0BE7" w:rsidTr="00C26E07">
        <w:tc>
          <w:tcPr>
            <w:tcW w:w="425" w:type="dxa"/>
            <w:tcBorders>
              <w:top w:val="outset" w:sz="6" w:space="0" w:color="000000"/>
              <w:left w:val="outset" w:sz="6" w:space="0" w:color="000000"/>
              <w:bottom w:val="outset" w:sz="6" w:space="0" w:color="000000"/>
              <w:right w:val="outset" w:sz="6" w:space="0" w:color="000000"/>
            </w:tcBorders>
            <w:hideMark/>
          </w:tcPr>
          <w:p w:rsidR="00D75361" w:rsidRPr="00D75361"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6.</w:t>
            </w:r>
          </w:p>
        </w:tc>
        <w:tc>
          <w:tcPr>
            <w:tcW w:w="2794" w:type="dxa"/>
            <w:tcBorders>
              <w:top w:val="outset" w:sz="6" w:space="0" w:color="000000"/>
              <w:left w:val="outset" w:sz="6" w:space="0" w:color="000000"/>
              <w:bottom w:val="outset" w:sz="6" w:space="0" w:color="000000"/>
              <w:right w:val="outset" w:sz="6" w:space="0" w:color="000000"/>
            </w:tcBorders>
          </w:tcPr>
          <w:p w:rsidR="00D75361" w:rsidRPr="00D75361" w:rsidRDefault="00D75361" w:rsidP="00C26E07">
            <w:pPr>
              <w:pStyle w:val="western"/>
              <w:spacing w:before="0" w:beforeAutospacing="0" w:after="0" w:afterAutospacing="0"/>
              <w:rPr>
                <w:color w:val="1A1A1A" w:themeColor="background1" w:themeShade="1A"/>
                <w:lang w:val="uk-UA"/>
              </w:rPr>
            </w:pPr>
            <w:r>
              <w:rPr>
                <w:color w:val="1A1A1A" w:themeColor="background1" w:themeShade="1A"/>
                <w:lang w:val="uk-UA"/>
              </w:rPr>
              <w:t>Загальна вартість туру</w:t>
            </w:r>
          </w:p>
        </w:tc>
        <w:tc>
          <w:tcPr>
            <w:tcW w:w="1904" w:type="dxa"/>
            <w:tcBorders>
              <w:top w:val="outset" w:sz="6" w:space="0" w:color="000000"/>
              <w:left w:val="outset" w:sz="6" w:space="0" w:color="000000"/>
              <w:bottom w:val="outset" w:sz="6" w:space="0" w:color="000000"/>
              <w:right w:val="outset" w:sz="6" w:space="0" w:color="000000"/>
            </w:tcBorders>
          </w:tcPr>
          <w:p w:rsidR="00D75361" w:rsidRPr="002D0BE7" w:rsidRDefault="00D75361" w:rsidP="00C26E07">
            <w:pPr>
              <w:spacing w:after="0" w:line="240" w:lineRule="auto"/>
              <w:rPr>
                <w:rFonts w:ascii="Times New Roman" w:hAnsi="Times New Roman" w:cs="Times New Roman"/>
                <w:b/>
                <w:color w:val="1A1A1A" w:themeColor="background1" w:themeShade="1A"/>
                <w:sz w:val="24"/>
                <w:szCs w:val="24"/>
                <w:lang w:val="uk-UA"/>
              </w:rPr>
            </w:pPr>
          </w:p>
        </w:tc>
        <w:tc>
          <w:tcPr>
            <w:tcW w:w="735" w:type="dxa"/>
            <w:tcBorders>
              <w:top w:val="outset" w:sz="6" w:space="0" w:color="000000"/>
              <w:left w:val="outset" w:sz="6" w:space="0" w:color="000000"/>
              <w:bottom w:val="outset" w:sz="6" w:space="0" w:color="000000"/>
              <w:right w:val="outset" w:sz="6" w:space="0" w:color="000000"/>
            </w:tcBorders>
            <w:hideMark/>
          </w:tcPr>
          <w:p w:rsidR="00D75361" w:rsidRPr="002D0BE7" w:rsidRDefault="008A1998" w:rsidP="00C26E07">
            <w:pPr>
              <w:spacing w:after="0" w:line="240" w:lineRule="auto"/>
              <w:rPr>
                <w:rFonts w:ascii="Times New Roman" w:hAnsi="Times New Roman" w:cs="Times New Roman"/>
                <w:b/>
                <w:color w:val="1A1A1A" w:themeColor="background1" w:themeShade="1A"/>
                <w:sz w:val="24"/>
                <w:szCs w:val="24"/>
                <w:lang w:val="uk-UA"/>
              </w:rPr>
            </w:pPr>
            <w:r>
              <w:rPr>
                <w:rFonts w:ascii="Times New Roman" w:hAnsi="Times New Roman" w:cs="Times New Roman"/>
                <w:b/>
                <w:color w:val="1A1A1A" w:themeColor="background1" w:themeShade="1A"/>
                <w:sz w:val="24"/>
                <w:szCs w:val="24"/>
                <w:lang w:val="uk-UA"/>
              </w:rPr>
              <w:t>57</w:t>
            </w:r>
            <w:r w:rsidR="00D75361">
              <w:rPr>
                <w:rFonts w:ascii="Times New Roman" w:hAnsi="Times New Roman" w:cs="Times New Roman"/>
                <w:b/>
                <w:color w:val="1A1A1A" w:themeColor="background1" w:themeShade="1A"/>
                <w:sz w:val="24"/>
                <w:szCs w:val="24"/>
                <w:lang w:val="uk-UA"/>
              </w:rPr>
              <w:t>,8</w:t>
            </w:r>
          </w:p>
        </w:tc>
        <w:tc>
          <w:tcPr>
            <w:tcW w:w="1169" w:type="dxa"/>
            <w:vAlign w:val="center"/>
            <w:hideMark/>
          </w:tcPr>
          <w:p w:rsidR="00D75361" w:rsidRPr="002D0BE7" w:rsidRDefault="00D75361" w:rsidP="00C26E07">
            <w:pPr>
              <w:spacing w:after="0" w:line="240" w:lineRule="auto"/>
              <w:rPr>
                <w:rFonts w:ascii="Times New Roman" w:hAnsi="Times New Roman" w:cs="Times New Roman"/>
                <w:b/>
                <w:color w:val="1A1A1A" w:themeColor="background1" w:themeShade="1A"/>
                <w:sz w:val="24"/>
                <w:szCs w:val="24"/>
              </w:rPr>
            </w:pPr>
          </w:p>
        </w:tc>
        <w:tc>
          <w:tcPr>
            <w:tcW w:w="1195" w:type="dxa"/>
            <w:vAlign w:val="center"/>
            <w:hideMark/>
          </w:tcPr>
          <w:p w:rsidR="00D75361" w:rsidRPr="002D0BE7" w:rsidRDefault="008A1998" w:rsidP="00C26E07">
            <w:pPr>
              <w:spacing w:after="0" w:line="240" w:lineRule="auto"/>
              <w:rPr>
                <w:rFonts w:ascii="Times New Roman" w:hAnsi="Times New Roman" w:cs="Times New Roman"/>
                <w:b/>
                <w:color w:val="1A1A1A" w:themeColor="background1" w:themeShade="1A"/>
                <w:sz w:val="24"/>
                <w:szCs w:val="24"/>
                <w:lang w:val="uk-UA"/>
              </w:rPr>
            </w:pPr>
            <w:r>
              <w:rPr>
                <w:rFonts w:ascii="Times New Roman" w:hAnsi="Times New Roman" w:cs="Times New Roman"/>
                <w:b/>
                <w:color w:val="1A1A1A" w:themeColor="background1" w:themeShade="1A"/>
                <w:sz w:val="24"/>
                <w:szCs w:val="24"/>
                <w:lang w:val="uk-UA"/>
              </w:rPr>
              <w:t>1626</w:t>
            </w:r>
          </w:p>
        </w:tc>
        <w:tc>
          <w:tcPr>
            <w:tcW w:w="851" w:type="dxa"/>
            <w:vAlign w:val="center"/>
            <w:hideMark/>
          </w:tcPr>
          <w:p w:rsidR="00D75361" w:rsidRPr="002D0BE7" w:rsidRDefault="00D75361" w:rsidP="00C26E07">
            <w:pPr>
              <w:spacing w:after="0" w:line="240" w:lineRule="auto"/>
              <w:rPr>
                <w:color w:val="1A1A1A" w:themeColor="background1" w:themeShade="1A"/>
                <w:sz w:val="24"/>
                <w:szCs w:val="24"/>
              </w:rPr>
            </w:pPr>
          </w:p>
        </w:tc>
        <w:tc>
          <w:tcPr>
            <w:tcW w:w="1275" w:type="dxa"/>
            <w:vAlign w:val="center"/>
            <w:hideMark/>
          </w:tcPr>
          <w:p w:rsidR="00D75361" w:rsidRPr="002D0BE7" w:rsidRDefault="00D75361" w:rsidP="00C26E07">
            <w:pPr>
              <w:spacing w:after="0" w:line="240" w:lineRule="auto"/>
              <w:rPr>
                <w:color w:val="1A1A1A" w:themeColor="background1" w:themeShade="1A"/>
                <w:sz w:val="24"/>
                <w:szCs w:val="24"/>
              </w:rPr>
            </w:pPr>
          </w:p>
        </w:tc>
      </w:tr>
    </w:tbl>
    <w:p w:rsidR="006D4FBF" w:rsidRDefault="00C73147" w:rsidP="006D4FBF">
      <w:pPr>
        <w:spacing w:after="0" w:line="360" w:lineRule="auto"/>
        <w:jc w:val="both"/>
        <w:rPr>
          <w:rFonts w:ascii="Times New Roman" w:eastAsia="Calibri" w:hAnsi="Times New Roman" w:cs="Times New Roman"/>
          <w:b/>
          <w:color w:val="1A1A1A" w:themeColor="background1" w:themeShade="1A"/>
          <w:sz w:val="28"/>
          <w:szCs w:val="28"/>
          <w:lang w:val="uk-UA"/>
        </w:rPr>
      </w:pPr>
      <w:r w:rsidRPr="006D4FBF">
        <w:rPr>
          <w:rFonts w:ascii="Times New Roman" w:eastAsia="Calibri" w:hAnsi="Times New Roman" w:cs="Times New Roman"/>
          <w:color w:val="1A1A1A" w:themeColor="background1" w:themeShade="1A"/>
          <w:sz w:val="28"/>
          <w:szCs w:val="28"/>
          <w:lang w:val="uk-UA"/>
        </w:rPr>
        <w:lastRenderedPageBreak/>
        <w:br/>
      </w:r>
      <w:r w:rsidRPr="006D4FBF">
        <w:rPr>
          <w:rFonts w:ascii="Times New Roman" w:eastAsia="Calibri" w:hAnsi="Times New Roman" w:cs="Times New Roman"/>
          <w:b/>
          <w:color w:val="1A1A1A" w:themeColor="background1" w:themeShade="1A"/>
          <w:sz w:val="28"/>
          <w:szCs w:val="28"/>
          <w:lang w:val="uk-UA"/>
        </w:rPr>
        <w:t>Конкурентні переваги туру</w:t>
      </w:r>
    </w:p>
    <w:p w:rsidR="006D4FBF" w:rsidRPr="006D4FBF" w:rsidRDefault="006D4FBF" w:rsidP="006D4FBF">
      <w:pPr>
        <w:spacing w:after="0" w:line="360" w:lineRule="auto"/>
        <w:jc w:val="both"/>
        <w:rPr>
          <w:rFonts w:ascii="Times New Roman" w:eastAsia="Calibri" w:hAnsi="Times New Roman" w:cs="Times New Roman"/>
          <w:b/>
          <w:color w:val="1A1A1A" w:themeColor="background1" w:themeShade="1A"/>
          <w:sz w:val="28"/>
          <w:szCs w:val="28"/>
          <w:lang w:val="uk-UA"/>
        </w:rPr>
      </w:pPr>
    </w:p>
    <w:p w:rsidR="007A1600" w:rsidRPr="007A1600" w:rsidRDefault="00C73147" w:rsidP="007A1600">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6D4FBF">
        <w:rPr>
          <w:rFonts w:ascii="Times New Roman" w:eastAsia="Calibri" w:hAnsi="Times New Roman" w:cs="Times New Roman"/>
          <w:color w:val="1A1A1A" w:themeColor="background1" w:themeShade="1A"/>
          <w:sz w:val="28"/>
          <w:szCs w:val="28"/>
          <w:lang w:val="uk-UA"/>
        </w:rPr>
        <w:t>На цей час у Луганській області жодна з турфірм конкурентів не пропонує військовий тур по області, що зумовлюється, як недостатнім економічним положенням, так й військово-політичною ситуацією у регіон</w:t>
      </w:r>
      <w:r w:rsidR="00024C6D">
        <w:rPr>
          <w:rFonts w:ascii="Times New Roman" w:eastAsia="Calibri" w:hAnsi="Times New Roman" w:cs="Times New Roman"/>
          <w:color w:val="1A1A1A" w:themeColor="background1" w:themeShade="1A"/>
          <w:sz w:val="28"/>
          <w:szCs w:val="28"/>
          <w:lang w:val="uk-UA"/>
        </w:rPr>
        <w:t xml:space="preserve">і. Даний тур підходить як </w:t>
      </w:r>
      <w:r w:rsidRPr="006D4FBF">
        <w:rPr>
          <w:rFonts w:ascii="Times New Roman" w:eastAsia="Calibri" w:hAnsi="Times New Roman" w:cs="Times New Roman"/>
          <w:color w:val="1A1A1A" w:themeColor="background1" w:themeShade="1A"/>
          <w:sz w:val="28"/>
          <w:szCs w:val="28"/>
          <w:lang w:val="uk-UA"/>
        </w:rPr>
        <w:t xml:space="preserve">для школярів, так й для батьків з дітьми, </w:t>
      </w:r>
      <w:r w:rsidR="006D4FBF" w:rsidRPr="006D4FBF">
        <w:rPr>
          <w:rFonts w:ascii="Times New Roman" w:eastAsia="Calibri" w:hAnsi="Times New Roman" w:cs="Times New Roman"/>
          <w:color w:val="1A1A1A" w:themeColor="background1" w:themeShade="1A"/>
          <w:sz w:val="28"/>
          <w:szCs w:val="28"/>
          <w:lang w:val="uk-UA"/>
        </w:rPr>
        <w:t xml:space="preserve">та для </w:t>
      </w:r>
      <w:r w:rsidRPr="006D4FBF">
        <w:rPr>
          <w:rFonts w:ascii="Times New Roman" w:eastAsia="Calibri" w:hAnsi="Times New Roman" w:cs="Times New Roman"/>
          <w:color w:val="1A1A1A" w:themeColor="background1" w:themeShade="1A"/>
          <w:sz w:val="28"/>
          <w:szCs w:val="28"/>
          <w:lang w:val="uk-UA"/>
        </w:rPr>
        <w:t>повнолітніх</w:t>
      </w:r>
      <w:r w:rsidR="006D4FBF" w:rsidRPr="006D4FBF">
        <w:rPr>
          <w:rFonts w:ascii="Times New Roman" w:eastAsia="Calibri" w:hAnsi="Times New Roman" w:cs="Times New Roman"/>
          <w:color w:val="1A1A1A" w:themeColor="background1" w:themeShade="1A"/>
          <w:sz w:val="28"/>
          <w:szCs w:val="28"/>
          <w:lang w:val="uk-UA"/>
        </w:rPr>
        <w:t xml:space="preserve"> туристів, </w:t>
      </w:r>
      <w:r w:rsidRPr="006D4FBF">
        <w:rPr>
          <w:rFonts w:ascii="Times New Roman" w:eastAsia="Calibri" w:hAnsi="Times New Roman" w:cs="Times New Roman"/>
          <w:color w:val="1A1A1A" w:themeColor="background1" w:themeShade="1A"/>
          <w:sz w:val="28"/>
          <w:szCs w:val="28"/>
          <w:lang w:val="uk-UA"/>
        </w:rPr>
        <w:t>які інт</w:t>
      </w:r>
      <w:r w:rsidR="006D4FBF" w:rsidRPr="006D4FBF">
        <w:rPr>
          <w:rFonts w:ascii="Times New Roman" w:eastAsia="Calibri" w:hAnsi="Times New Roman" w:cs="Times New Roman"/>
          <w:color w:val="1A1A1A" w:themeColor="background1" w:themeShade="1A"/>
          <w:sz w:val="28"/>
          <w:szCs w:val="28"/>
          <w:lang w:val="uk-UA"/>
        </w:rPr>
        <w:t>ересуються багатою військовою історією Луганської області. Також, даний тур розроблений для популяризації військового туризму у нашому регіоні</w:t>
      </w:r>
      <w:r w:rsidR="00024C6D">
        <w:rPr>
          <w:rFonts w:ascii="Times New Roman" w:eastAsia="Calibri" w:hAnsi="Times New Roman" w:cs="Times New Roman"/>
          <w:color w:val="1A1A1A" w:themeColor="background1" w:themeShade="1A"/>
          <w:sz w:val="28"/>
          <w:szCs w:val="28"/>
          <w:lang w:val="uk-UA"/>
        </w:rPr>
        <w:t xml:space="preserve">, та він показує, </w:t>
      </w:r>
      <w:r w:rsidR="006D4FBF" w:rsidRPr="006D4FBF">
        <w:rPr>
          <w:rFonts w:ascii="Times New Roman" w:eastAsia="Calibri" w:hAnsi="Times New Roman" w:cs="Times New Roman"/>
          <w:color w:val="1A1A1A" w:themeColor="background1" w:themeShade="1A"/>
          <w:sz w:val="28"/>
          <w:szCs w:val="28"/>
          <w:lang w:val="uk-UA"/>
        </w:rPr>
        <w:t xml:space="preserve">що подорожувати на цій території безпечно та цікаво. </w:t>
      </w:r>
      <w:r w:rsidR="006D4FBF" w:rsidRPr="006D4FBF">
        <w:rPr>
          <w:rFonts w:ascii="Times New Roman" w:eastAsia="Calibri" w:hAnsi="Times New Roman" w:cs="Times New Roman"/>
          <w:color w:val="1A1A1A" w:themeColor="background1" w:themeShade="1A"/>
          <w:sz w:val="28"/>
          <w:szCs w:val="28"/>
          <w:lang w:val="uk-UA"/>
        </w:rPr>
        <w:br/>
        <w:t>Передбачається гід-перекладач, для іноземних туристів, спеціальне обладнання для людей з обмеженими можливостями.</w:t>
      </w:r>
    </w:p>
    <w:p w:rsidR="00024C6D" w:rsidRDefault="00024C6D" w:rsidP="00024C6D">
      <w:pPr>
        <w:spacing w:after="0" w:line="360" w:lineRule="auto"/>
        <w:jc w:val="both"/>
        <w:rPr>
          <w:rFonts w:ascii="Times New Roman" w:hAnsi="Times New Roman" w:cs="Times New Roman"/>
          <w:b/>
          <w:sz w:val="28"/>
          <w:szCs w:val="28"/>
          <w:lang w:val="ru-RU"/>
        </w:rPr>
      </w:pPr>
      <w:r w:rsidRPr="00024C6D">
        <w:rPr>
          <w:rFonts w:ascii="Times New Roman" w:hAnsi="Times New Roman" w:cs="Times New Roman"/>
          <w:b/>
          <w:sz w:val="28"/>
          <w:szCs w:val="28"/>
          <w:lang w:val="ru-RU"/>
        </w:rPr>
        <w:t>Просування нового туристичного продукту.</w:t>
      </w:r>
    </w:p>
    <w:p w:rsidR="00024C6D" w:rsidRDefault="00024C6D" w:rsidP="00866CCB">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024C6D">
        <w:rPr>
          <w:rFonts w:ascii="Times New Roman" w:eastAsia="Calibri" w:hAnsi="Times New Roman" w:cs="Times New Roman"/>
          <w:color w:val="1A1A1A" w:themeColor="background1" w:themeShade="1A"/>
          <w:sz w:val="28"/>
          <w:szCs w:val="28"/>
          <w:lang w:val="uk-UA"/>
        </w:rPr>
        <w:t xml:space="preserve">З метою підвищення ефективності </w:t>
      </w:r>
      <w:r>
        <w:rPr>
          <w:rFonts w:ascii="Times New Roman" w:eastAsia="Calibri" w:hAnsi="Times New Roman" w:cs="Times New Roman"/>
          <w:color w:val="1A1A1A" w:themeColor="background1" w:themeShade="1A"/>
          <w:sz w:val="28"/>
          <w:szCs w:val="28"/>
          <w:lang w:val="uk-UA"/>
        </w:rPr>
        <w:t xml:space="preserve">продажу туру </w:t>
      </w:r>
      <w:r w:rsidRPr="00024C6D">
        <w:rPr>
          <w:rFonts w:ascii="Times New Roman" w:eastAsia="Calibri" w:hAnsi="Times New Roman" w:cs="Times New Roman"/>
          <w:color w:val="1A1A1A" w:themeColor="background1" w:themeShade="1A"/>
          <w:sz w:val="28"/>
          <w:szCs w:val="28"/>
          <w:lang w:val="uk-UA"/>
        </w:rPr>
        <w:t>рекомендуємо:</w:t>
      </w:r>
    </w:p>
    <w:p w:rsidR="00024C6D" w:rsidRPr="00024C6D" w:rsidRDefault="00024C6D" w:rsidP="00866CCB">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024C6D">
        <w:rPr>
          <w:rFonts w:ascii="Times New Roman" w:eastAsia="Calibri" w:hAnsi="Times New Roman" w:cs="Times New Roman"/>
          <w:color w:val="1A1A1A" w:themeColor="background1" w:themeShade="1A"/>
          <w:sz w:val="28"/>
          <w:szCs w:val="28"/>
          <w:lang w:val="uk-UA"/>
        </w:rPr>
        <w:t xml:space="preserve"> Розміщення інформації про </w:t>
      </w:r>
      <w:r>
        <w:rPr>
          <w:rFonts w:ascii="Times New Roman" w:eastAsia="Calibri" w:hAnsi="Times New Roman" w:cs="Times New Roman"/>
          <w:color w:val="1A1A1A" w:themeColor="background1" w:themeShade="1A"/>
          <w:sz w:val="28"/>
          <w:szCs w:val="28"/>
          <w:lang w:val="uk-UA"/>
        </w:rPr>
        <w:t xml:space="preserve">тур </w:t>
      </w:r>
      <w:r w:rsidRPr="00024C6D">
        <w:rPr>
          <w:rFonts w:ascii="Times New Roman" w:eastAsia="Calibri" w:hAnsi="Times New Roman" w:cs="Times New Roman"/>
          <w:color w:val="1A1A1A" w:themeColor="background1" w:themeShade="1A"/>
          <w:sz w:val="28"/>
          <w:szCs w:val="28"/>
          <w:lang w:val="uk-UA"/>
        </w:rPr>
        <w:t xml:space="preserve">в Інтернеті у вигляді банера. </w:t>
      </w:r>
    </w:p>
    <w:p w:rsidR="00024C6D" w:rsidRPr="00024C6D" w:rsidRDefault="00024C6D" w:rsidP="00866CCB">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024C6D">
        <w:rPr>
          <w:rFonts w:ascii="Times New Roman" w:eastAsia="Calibri" w:hAnsi="Times New Roman" w:cs="Times New Roman"/>
          <w:color w:val="1A1A1A" w:themeColor="background1" w:themeShade="1A"/>
          <w:sz w:val="28"/>
          <w:szCs w:val="28"/>
          <w:lang w:val="uk-UA"/>
        </w:rPr>
        <w:t xml:space="preserve">«ТурПростір», використовуючи можливість додаткового залучення клієнтів, розміщує інформацію </w:t>
      </w:r>
      <w:r>
        <w:rPr>
          <w:rFonts w:ascii="Times New Roman" w:eastAsia="Calibri" w:hAnsi="Times New Roman" w:cs="Times New Roman"/>
          <w:color w:val="1A1A1A" w:themeColor="background1" w:themeShade="1A"/>
          <w:sz w:val="28"/>
          <w:szCs w:val="28"/>
          <w:lang w:val="uk-UA"/>
        </w:rPr>
        <w:t>тур в Інтернеті. П</w:t>
      </w:r>
      <w:r w:rsidRPr="00024C6D">
        <w:rPr>
          <w:rFonts w:ascii="Times New Roman" w:eastAsia="Calibri" w:hAnsi="Times New Roman" w:cs="Times New Roman"/>
          <w:color w:val="1A1A1A" w:themeColor="background1" w:themeShade="1A"/>
          <w:sz w:val="28"/>
          <w:szCs w:val="28"/>
          <w:lang w:val="uk-UA"/>
        </w:rPr>
        <w:t>ланує</w:t>
      </w:r>
      <w:r>
        <w:rPr>
          <w:rFonts w:ascii="Times New Roman" w:eastAsia="Calibri" w:hAnsi="Times New Roman" w:cs="Times New Roman"/>
          <w:color w:val="1A1A1A" w:themeColor="background1" w:themeShade="1A"/>
          <w:sz w:val="28"/>
          <w:szCs w:val="28"/>
          <w:lang w:val="uk-UA"/>
        </w:rPr>
        <w:t>ться</w:t>
      </w:r>
      <w:r w:rsidRPr="00024C6D">
        <w:rPr>
          <w:rFonts w:ascii="Times New Roman" w:eastAsia="Calibri" w:hAnsi="Times New Roman" w:cs="Times New Roman"/>
          <w:color w:val="1A1A1A" w:themeColor="background1" w:themeShade="1A"/>
          <w:sz w:val="28"/>
          <w:szCs w:val="28"/>
          <w:lang w:val="uk-UA"/>
        </w:rPr>
        <w:t xml:space="preserve"> використовувати даний напрямок реклами в вигляді розміщення інформації про свої пропозиції в Інтернеті у вигляді банера, що розміщується на сторінці веб-видавця і має гіперпосилання на сайт фірми-рекламодавця, а також планується підключення до банерної мережі.</w:t>
      </w:r>
    </w:p>
    <w:p w:rsidR="00024C6D" w:rsidRPr="00024C6D" w:rsidRDefault="00024C6D" w:rsidP="00866CCB">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024C6D">
        <w:rPr>
          <w:rFonts w:ascii="Times New Roman" w:eastAsia="Calibri" w:hAnsi="Times New Roman" w:cs="Times New Roman"/>
          <w:color w:val="1A1A1A" w:themeColor="background1" w:themeShade="1A"/>
          <w:sz w:val="28"/>
          <w:szCs w:val="28"/>
          <w:lang w:val="uk-UA"/>
        </w:rPr>
        <w:t>При використанні банерних мереж туристичне агентство «ТурПростір» отримає можливість управління показами за такими параметрами як географія користувача, тематика сайтів для показів, час показів і деяких інших в залежності від механізму і політики банерної мережі. Варіюючи ці настройки у туристичному агентстві з'явиться можливість максимально збільшити ефективність рекламної кампанії і заощадити чимало коштів, тому що банерообмінні мережі є самим малобюджетним інструментом інтернет-</w:t>
      </w:r>
      <w:r w:rsidRPr="00024C6D">
        <w:rPr>
          <w:rFonts w:ascii="Times New Roman" w:eastAsia="Calibri" w:hAnsi="Times New Roman" w:cs="Times New Roman"/>
          <w:color w:val="1A1A1A" w:themeColor="background1" w:themeShade="1A"/>
          <w:sz w:val="28"/>
          <w:szCs w:val="28"/>
          <w:lang w:val="uk-UA"/>
        </w:rPr>
        <w:lastRenderedPageBreak/>
        <w:t>маркетингу для просування на ринку. Також потрібно створити аккаунти у всіх соціальних мережах, для залучення нових клієнтів. Прикладом може бути Інстаграм чи Фейсбук.</w:t>
      </w:r>
    </w:p>
    <w:p w:rsidR="00024C6D" w:rsidRPr="00024C6D" w:rsidRDefault="00024C6D" w:rsidP="00866CCB">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024C6D">
        <w:rPr>
          <w:rFonts w:ascii="Times New Roman" w:eastAsia="Calibri" w:hAnsi="Times New Roman" w:cs="Times New Roman"/>
          <w:color w:val="1A1A1A" w:themeColor="background1" w:themeShade="1A"/>
          <w:sz w:val="28"/>
          <w:szCs w:val="28"/>
          <w:lang w:val="uk-UA"/>
        </w:rPr>
        <w:t xml:space="preserve">Для підвищення </w:t>
      </w:r>
      <w:r>
        <w:rPr>
          <w:rFonts w:ascii="Times New Roman" w:eastAsia="Calibri" w:hAnsi="Times New Roman" w:cs="Times New Roman"/>
          <w:color w:val="1A1A1A" w:themeColor="background1" w:themeShade="1A"/>
          <w:sz w:val="28"/>
          <w:szCs w:val="28"/>
          <w:lang w:val="uk-UA"/>
        </w:rPr>
        <w:t xml:space="preserve">продажу даного туру </w:t>
      </w:r>
      <w:r w:rsidRPr="00024C6D">
        <w:rPr>
          <w:rFonts w:ascii="Times New Roman" w:eastAsia="Calibri" w:hAnsi="Times New Roman" w:cs="Times New Roman"/>
          <w:color w:val="1A1A1A" w:themeColor="background1" w:themeShade="1A"/>
          <w:sz w:val="28"/>
          <w:szCs w:val="28"/>
          <w:lang w:val="uk-UA"/>
        </w:rPr>
        <w:t xml:space="preserve">та збільшення клієнтської бази, в контексті впливу розвитку сучасних інформаційних технологій, туристичне агентство ТурПростір могла б розпочати освоєння такого інтернет-механізму, як таргетинг, що дозволяє виділити зі всієї наявної аудиторії тільки ту частину, яка задовольняє заданим критеріям (цільову аудиторію), і показати рекламу саме їй. Це дозволить значно розширити коло потенційних споживачів, саме серед тих хто цікавиться данною тематикою, як в Україні так і за кордоном. </w:t>
      </w:r>
    </w:p>
    <w:p w:rsidR="00024C6D" w:rsidRPr="00024C6D" w:rsidRDefault="005B734F" w:rsidP="00866CCB">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 xml:space="preserve">Також </w:t>
      </w:r>
      <w:r w:rsidR="00024C6D" w:rsidRPr="00024C6D">
        <w:rPr>
          <w:rFonts w:ascii="Times New Roman" w:eastAsia="Calibri" w:hAnsi="Times New Roman" w:cs="Times New Roman"/>
          <w:color w:val="1A1A1A" w:themeColor="background1" w:themeShade="1A"/>
          <w:sz w:val="28"/>
          <w:szCs w:val="28"/>
          <w:lang w:val="uk-UA"/>
        </w:rPr>
        <w:t>необхідно приділити трішки більше уваги рекламі. Доречно було б повісити біл-борд з інформацією про агентство</w:t>
      </w:r>
      <w:r>
        <w:rPr>
          <w:rFonts w:ascii="Times New Roman" w:eastAsia="Calibri" w:hAnsi="Times New Roman" w:cs="Times New Roman"/>
          <w:color w:val="1A1A1A" w:themeColor="background1" w:themeShade="1A"/>
          <w:sz w:val="28"/>
          <w:szCs w:val="28"/>
          <w:lang w:val="uk-UA"/>
        </w:rPr>
        <w:t xml:space="preserve"> та тур</w:t>
      </w:r>
      <w:r w:rsidR="00024C6D" w:rsidRPr="00024C6D">
        <w:rPr>
          <w:rFonts w:ascii="Times New Roman" w:eastAsia="Calibri" w:hAnsi="Times New Roman" w:cs="Times New Roman"/>
          <w:color w:val="1A1A1A" w:themeColor="background1" w:themeShade="1A"/>
          <w:sz w:val="28"/>
          <w:szCs w:val="28"/>
          <w:lang w:val="uk-UA"/>
        </w:rPr>
        <w:t>, також з огляду на роботу у сфері корпоративного туризму гарним рішенням було б запустити рекламу на радіо, адже велика кількість офісних працівників більшість інформації черпають саме з радіо.</w:t>
      </w:r>
    </w:p>
    <w:p w:rsidR="00866CCB" w:rsidRPr="008D3AC4" w:rsidRDefault="00866CCB" w:rsidP="00866CCB">
      <w:pPr>
        <w:widowControl w:val="0"/>
        <w:spacing w:after="0" w:line="360" w:lineRule="auto"/>
        <w:ind w:firstLine="709"/>
        <w:jc w:val="both"/>
        <w:rPr>
          <w:rFonts w:ascii="Times New Roman" w:eastAsia="Times New Roman" w:hAnsi="Times New Roman" w:cs="Times New Roman"/>
          <w:b/>
          <w:color w:val="1A1A1A" w:themeColor="background1" w:themeShade="1A"/>
          <w:sz w:val="28"/>
          <w:szCs w:val="28"/>
          <w:lang w:val="uk-UA" w:eastAsia="ru-RU"/>
        </w:rPr>
      </w:pPr>
      <w:r w:rsidRPr="008D3AC4">
        <w:rPr>
          <w:rFonts w:ascii="Times New Roman" w:eastAsia="Times New Roman" w:hAnsi="Times New Roman" w:cs="Times New Roman"/>
          <w:b/>
          <w:color w:val="1A1A1A" w:themeColor="background1" w:themeShade="1A"/>
          <w:sz w:val="28"/>
          <w:szCs w:val="28"/>
          <w:lang w:val="uk-UA" w:eastAsia="ru-RU"/>
        </w:rPr>
        <w:t>Висновки до розділу 3.</w:t>
      </w:r>
    </w:p>
    <w:p w:rsidR="004E0337" w:rsidRDefault="00866CCB" w:rsidP="00375ED1">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Pr>
          <w:rFonts w:ascii="Times New Roman" w:eastAsia="Calibri" w:hAnsi="Times New Roman" w:cs="Times New Roman"/>
          <w:color w:val="1A1A1A" w:themeColor="background1" w:themeShade="1A"/>
          <w:sz w:val="28"/>
          <w:szCs w:val="28"/>
          <w:lang w:val="uk-UA"/>
        </w:rPr>
        <w:t xml:space="preserve">Отже, третій розділ присвячений практичним заходам для розвитку військового туризму в Україні. Як ми бачимо, </w:t>
      </w:r>
      <w:r w:rsidR="00653D68">
        <w:rPr>
          <w:rFonts w:ascii="Times New Roman" w:eastAsia="Calibri" w:hAnsi="Times New Roman" w:cs="Times New Roman"/>
          <w:color w:val="1A1A1A" w:themeColor="background1" w:themeShade="1A"/>
          <w:sz w:val="28"/>
          <w:szCs w:val="28"/>
          <w:lang w:val="uk-UA"/>
        </w:rPr>
        <w:t>наша країна має високий потенціл розвитку, та зазначені наші рекомендації, можуть допомогти у вдосконалені туристичної бази військового туризму. </w:t>
      </w:r>
      <w:r w:rsidR="00653D68">
        <w:rPr>
          <w:rFonts w:ascii="Times New Roman" w:eastAsia="Times New Roman" w:hAnsi="Times New Roman" w:cs="Times New Roman"/>
          <w:color w:val="1A1A1A" w:themeColor="background1" w:themeShade="1A"/>
          <w:sz w:val="28"/>
          <w:szCs w:val="28"/>
          <w:lang w:val="uk-UA" w:eastAsia="ru-RU"/>
        </w:rPr>
        <w:t xml:space="preserve">Дослідження показало, що треба підходити </w:t>
      </w:r>
      <w:r w:rsidR="00653D68" w:rsidRPr="00DD76AC">
        <w:rPr>
          <w:rFonts w:ascii="Times New Roman" w:eastAsia="Times New Roman" w:hAnsi="Times New Roman" w:cs="Times New Roman"/>
          <w:color w:val="1A1A1A" w:themeColor="background1" w:themeShade="1A"/>
          <w:sz w:val="28"/>
          <w:szCs w:val="28"/>
          <w:lang w:val="uk-UA" w:eastAsia="ru-RU"/>
        </w:rPr>
        <w:t xml:space="preserve">до </w:t>
      </w:r>
      <w:r w:rsidR="00653D68">
        <w:rPr>
          <w:rFonts w:ascii="Times New Roman" w:eastAsia="Times New Roman" w:hAnsi="Times New Roman" w:cs="Times New Roman"/>
          <w:color w:val="1A1A1A" w:themeColor="background1" w:themeShade="1A"/>
          <w:sz w:val="28"/>
          <w:szCs w:val="28"/>
          <w:lang w:val="uk-UA" w:eastAsia="ru-RU"/>
        </w:rPr>
        <w:t xml:space="preserve">ступенів </w:t>
      </w:r>
      <w:r w:rsidR="00653D68" w:rsidRPr="00DD76AC">
        <w:rPr>
          <w:rFonts w:ascii="Times New Roman" w:eastAsia="Times New Roman" w:hAnsi="Times New Roman" w:cs="Times New Roman"/>
          <w:color w:val="1A1A1A" w:themeColor="background1" w:themeShade="1A"/>
          <w:sz w:val="28"/>
          <w:szCs w:val="28"/>
          <w:lang w:val="uk-UA" w:eastAsia="ru-RU"/>
        </w:rPr>
        <w:t xml:space="preserve">розвитку туристичної галузі </w:t>
      </w:r>
      <w:r w:rsidR="00653D68">
        <w:rPr>
          <w:rFonts w:ascii="Times New Roman" w:eastAsia="Times New Roman" w:hAnsi="Times New Roman" w:cs="Times New Roman"/>
          <w:color w:val="1A1A1A" w:themeColor="background1" w:themeShade="1A"/>
          <w:sz w:val="28"/>
          <w:szCs w:val="28"/>
          <w:lang w:val="ru-RU" w:eastAsia="ru-RU"/>
        </w:rPr>
        <w:t>б</w:t>
      </w:r>
      <w:r w:rsidR="00653D68">
        <w:rPr>
          <w:rFonts w:ascii="Times New Roman" w:eastAsia="Times New Roman" w:hAnsi="Times New Roman" w:cs="Times New Roman"/>
          <w:color w:val="1A1A1A" w:themeColor="background1" w:themeShade="1A"/>
          <w:sz w:val="28"/>
          <w:szCs w:val="28"/>
          <w:lang w:val="uk-UA" w:eastAsia="ru-RU"/>
        </w:rPr>
        <w:t>ільш комплексно та розглядачи різні сторони проблеми військового туризму</w:t>
      </w:r>
      <w:r w:rsidR="00653D68" w:rsidRPr="00DD76AC">
        <w:rPr>
          <w:rFonts w:ascii="Times New Roman" w:eastAsia="Times New Roman" w:hAnsi="Times New Roman" w:cs="Times New Roman"/>
          <w:color w:val="1A1A1A" w:themeColor="background1" w:themeShade="1A"/>
          <w:sz w:val="28"/>
          <w:szCs w:val="28"/>
          <w:lang w:val="uk-UA" w:eastAsia="ru-RU"/>
        </w:rPr>
        <w:t>.</w:t>
      </w:r>
      <w:r w:rsidR="00653D68">
        <w:rPr>
          <w:rFonts w:ascii="Times New Roman" w:eastAsia="Times New Roman" w:hAnsi="Times New Roman" w:cs="Times New Roman"/>
          <w:color w:val="1A1A1A" w:themeColor="background1" w:themeShade="1A"/>
          <w:sz w:val="28"/>
          <w:szCs w:val="28"/>
          <w:lang w:val="uk-UA" w:eastAsia="ru-RU"/>
        </w:rPr>
        <w:t xml:space="preserve"> Також, розроблено військовий тур</w:t>
      </w:r>
      <w:r w:rsidR="00EF6014">
        <w:rPr>
          <w:rFonts w:ascii="Times New Roman" w:eastAsia="Times New Roman" w:hAnsi="Times New Roman" w:cs="Times New Roman"/>
          <w:color w:val="1A1A1A" w:themeColor="background1" w:themeShade="1A"/>
          <w:sz w:val="28"/>
          <w:szCs w:val="28"/>
          <w:lang w:val="uk-UA" w:eastAsia="ru-RU"/>
        </w:rPr>
        <w:t xml:space="preserve"> «</w:t>
      </w:r>
      <w:r w:rsidR="00EF6014">
        <w:rPr>
          <w:rFonts w:ascii="Times New Roman" w:hAnsi="Times New Roman"/>
          <w:sz w:val="28"/>
          <w:szCs w:val="28"/>
          <w:lang w:val="uk-UA" w:eastAsia="uk-UA"/>
        </w:rPr>
        <w:t>Відголоски війни на Луганщині різних епох»</w:t>
      </w:r>
      <w:r w:rsidR="00653D68">
        <w:rPr>
          <w:rFonts w:ascii="Times New Roman" w:eastAsia="Times New Roman" w:hAnsi="Times New Roman" w:cs="Times New Roman"/>
          <w:color w:val="1A1A1A" w:themeColor="background1" w:themeShade="1A"/>
          <w:sz w:val="28"/>
          <w:szCs w:val="28"/>
          <w:lang w:val="uk-UA" w:eastAsia="ru-RU"/>
        </w:rPr>
        <w:t xml:space="preserve"> по Луганській області, який насамперед показує, що подорожувати нашим регіоном не тільки безпечно, але й дуже цікаво</w:t>
      </w:r>
      <w:r w:rsidR="00EF6014">
        <w:rPr>
          <w:rFonts w:ascii="Times New Roman" w:eastAsia="Times New Roman" w:hAnsi="Times New Roman" w:cs="Times New Roman"/>
          <w:color w:val="1A1A1A" w:themeColor="background1" w:themeShade="1A"/>
          <w:sz w:val="28"/>
          <w:szCs w:val="28"/>
          <w:lang w:val="uk-UA" w:eastAsia="ru-RU"/>
        </w:rPr>
        <w:t>. Та заходи щодо його популяризації, як реклама, будуть заохочувати не тільки українських туристів, але й іноземних. Та зробить наш регіон в очах туристів не лінією фронту, а багатим на історію та красивим туристичним напрямком.</w:t>
      </w:r>
    </w:p>
    <w:p w:rsidR="004E0337" w:rsidRDefault="004E0337" w:rsidP="004E0337">
      <w:pPr>
        <w:widowControl w:val="0"/>
        <w:spacing w:after="0" w:line="360" w:lineRule="auto"/>
        <w:ind w:firstLine="709"/>
        <w:jc w:val="center"/>
        <w:rPr>
          <w:rFonts w:ascii="Times New Roman" w:eastAsia="Times New Roman" w:hAnsi="Times New Roman" w:cs="Times New Roman"/>
          <w:b/>
          <w:color w:val="1A1A1A" w:themeColor="background1" w:themeShade="1A"/>
          <w:sz w:val="28"/>
          <w:szCs w:val="28"/>
          <w:lang w:val="uk-UA" w:eastAsia="ru-RU"/>
        </w:rPr>
      </w:pPr>
      <w:r>
        <w:rPr>
          <w:rFonts w:ascii="Times New Roman" w:eastAsia="Times New Roman" w:hAnsi="Times New Roman" w:cs="Times New Roman"/>
          <w:b/>
          <w:color w:val="1A1A1A" w:themeColor="background1" w:themeShade="1A"/>
          <w:sz w:val="28"/>
          <w:szCs w:val="28"/>
          <w:lang w:val="uk-UA" w:eastAsia="ru-RU"/>
        </w:rPr>
        <w:lastRenderedPageBreak/>
        <w:t>ВИСНОВКИ</w:t>
      </w:r>
    </w:p>
    <w:p w:rsidR="004E0337" w:rsidRDefault="004E0337" w:rsidP="004E0337">
      <w:pPr>
        <w:widowControl w:val="0"/>
        <w:spacing w:after="0" w:line="360" w:lineRule="auto"/>
        <w:ind w:firstLine="709"/>
        <w:rPr>
          <w:rFonts w:ascii="Times New Roman" w:eastAsia="Times New Roman" w:hAnsi="Times New Roman" w:cs="Times New Roman"/>
          <w:color w:val="1A1A1A" w:themeColor="background1" w:themeShade="1A"/>
          <w:sz w:val="28"/>
          <w:szCs w:val="28"/>
          <w:lang w:val="uk-UA" w:eastAsia="ru-RU"/>
        </w:rPr>
      </w:pPr>
    </w:p>
    <w:p w:rsidR="004E0337" w:rsidRPr="004E0337" w:rsidRDefault="004E0337" w:rsidP="004E0337">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4E0337">
        <w:rPr>
          <w:rFonts w:ascii="Times New Roman" w:eastAsia="Times New Roman" w:hAnsi="Times New Roman" w:cs="Times New Roman"/>
          <w:color w:val="1A1A1A" w:themeColor="background1" w:themeShade="1A"/>
          <w:sz w:val="28"/>
          <w:szCs w:val="28"/>
          <w:lang w:val="uk-UA" w:eastAsia="ru-RU"/>
        </w:rPr>
        <w:t>Туризм - одна з найбільших сфер світової економіки, яка динамічно розвивається і в своєму розвитку орієнтована на споживача. Останнім часом увійшов у моду військово-історичний туризм. Військово-історичний туризм включає поїздки в країни та міста, де відбувалися знамениті битви різних часів та народів. Пам'ятники історії, культури та природи є національним надбанням країн.</w:t>
      </w:r>
    </w:p>
    <w:p w:rsidR="004E0337" w:rsidRPr="004E0337" w:rsidRDefault="004E0337" w:rsidP="004E0337">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4E0337">
        <w:rPr>
          <w:rFonts w:ascii="Times New Roman" w:eastAsia="Times New Roman" w:hAnsi="Times New Roman" w:cs="Times New Roman"/>
          <w:color w:val="1A1A1A" w:themeColor="background1" w:themeShade="1A"/>
          <w:sz w:val="28"/>
          <w:szCs w:val="28"/>
          <w:lang w:val="uk-UA" w:eastAsia="ru-RU"/>
        </w:rPr>
        <w:t>Військовий туризм поділяється на такі підтипи: відвідування історичних місць та музеїв; стрільба з різних видів зброї, стрітбол або пейбол, відвідування магазинів зброї та ножів; проживання в армії та участь у програмах військової підготовки, розвідка, відвідування різних об’єктів та полігонів, катання на військовій техніці, політ на військовій авіації та вертольотах; відвідування «гарячих точок» планети та місць бойових дій.</w:t>
      </w:r>
    </w:p>
    <w:p w:rsidR="004E0337" w:rsidRPr="004E0337" w:rsidRDefault="004E0337" w:rsidP="004E0337">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4E0337" w:rsidRPr="004E0337" w:rsidRDefault="004E0337" w:rsidP="004E0337">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4E0337">
        <w:rPr>
          <w:rFonts w:ascii="Times New Roman" w:eastAsia="Times New Roman" w:hAnsi="Times New Roman" w:cs="Times New Roman"/>
          <w:color w:val="1A1A1A" w:themeColor="background1" w:themeShade="1A"/>
          <w:sz w:val="28"/>
          <w:szCs w:val="28"/>
          <w:lang w:val="uk-UA" w:eastAsia="ru-RU"/>
        </w:rPr>
        <w:t>Військово-історичний туризм - вид туризму, що передбачає відвідування місць військових боїв, меморіалів, історико-краєзнавчих музеїв, для всіх, хто цікавиться світовою історією та культурою, а також для ветеранів, родичів загиблих воїнів; відвідування існуючих та історичних військових об’єктів та полігонів, військових кораблів, підводних човнів, військової техніки, стрільби з рушниць на полігонах та стрільбищах, участь у військових навчаннях та маневрах, фестивалях, відвідування військових концтаборів та в’язниць.</w:t>
      </w:r>
    </w:p>
    <w:p w:rsidR="00A72036" w:rsidRDefault="004E0337" w:rsidP="00A72036">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4E0337">
        <w:rPr>
          <w:rFonts w:ascii="Times New Roman" w:eastAsia="Times New Roman" w:hAnsi="Times New Roman" w:cs="Times New Roman"/>
          <w:color w:val="1A1A1A" w:themeColor="background1" w:themeShade="1A"/>
          <w:sz w:val="28"/>
          <w:szCs w:val="28"/>
          <w:lang w:val="uk-UA" w:eastAsia="ru-RU"/>
        </w:rPr>
        <w:t xml:space="preserve">Військово-історичний туризм - це вид туризму, що передбачає відвідування місць військових боїв, меморіалів, історико-краєзнавчих музеїв, для всіх, хто цікавиться світовою історією та культурою, а також для ветеранів, родичів загиблих воїнів; відвідування існуючих та історичних військових об’єктів та полігонів, військових кораблів, підводних човнів, військової техніки, стрільби з рушниць на полігонах та стрільбищах, участь у військових навчаннях та </w:t>
      </w:r>
      <w:r w:rsidRPr="004E0337">
        <w:rPr>
          <w:rFonts w:ascii="Times New Roman" w:eastAsia="Times New Roman" w:hAnsi="Times New Roman" w:cs="Times New Roman"/>
          <w:color w:val="1A1A1A" w:themeColor="background1" w:themeShade="1A"/>
          <w:sz w:val="28"/>
          <w:szCs w:val="28"/>
          <w:lang w:val="uk-UA" w:eastAsia="ru-RU"/>
        </w:rPr>
        <w:lastRenderedPageBreak/>
        <w:t>маневрах, фестивалях, відвідування військових концтаборів та тюрем.</w:t>
      </w:r>
    </w:p>
    <w:p w:rsidR="00A72036" w:rsidRDefault="00A72036" w:rsidP="00A72036">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A72036" w:rsidRPr="00A72036" w:rsidRDefault="00A72036" w:rsidP="00A72036">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A72036">
        <w:rPr>
          <w:rFonts w:ascii="Times New Roman" w:eastAsia="Times New Roman" w:hAnsi="Times New Roman" w:cs="Times New Roman"/>
          <w:color w:val="1A1A1A" w:themeColor="background1" w:themeShade="1A"/>
          <w:sz w:val="28"/>
          <w:szCs w:val="28"/>
          <w:lang w:val="uk-UA" w:eastAsia="ru-RU"/>
        </w:rPr>
        <w:t>Проаналізувавши поданий матеріал, ми дійшли висновку:</w:t>
      </w:r>
    </w:p>
    <w:p w:rsidR="00A72036" w:rsidRPr="00A72036" w:rsidRDefault="00476797" w:rsidP="00220975">
      <w:pPr>
        <w:pStyle w:val="a3"/>
        <w:widowControl w:val="0"/>
        <w:numPr>
          <w:ilvl w:val="0"/>
          <w:numId w:val="36"/>
        </w:numPr>
        <w:spacing w:after="0" w:line="360" w:lineRule="auto"/>
        <w:jc w:val="both"/>
        <w:rPr>
          <w:rFonts w:ascii="Times New Roman" w:eastAsia="Times New Roman" w:hAnsi="Times New Roman" w:cs="Times New Roman"/>
          <w:color w:val="1A1A1A" w:themeColor="background1" w:themeShade="1A"/>
          <w:sz w:val="28"/>
          <w:szCs w:val="28"/>
          <w:lang w:val="uk-UA" w:eastAsia="ru-RU"/>
        </w:rPr>
      </w:pPr>
      <w:r>
        <w:rPr>
          <w:rFonts w:ascii="Times New Roman" w:eastAsia="Times New Roman" w:hAnsi="Times New Roman" w:cs="Times New Roman"/>
          <w:color w:val="1A1A1A" w:themeColor="background1" w:themeShade="1A"/>
          <w:sz w:val="28"/>
          <w:szCs w:val="28"/>
          <w:lang w:val="uk-UA" w:eastAsia="ru-RU"/>
        </w:rPr>
        <w:t>Д</w:t>
      </w:r>
      <w:r w:rsidR="00A72036" w:rsidRPr="00A72036">
        <w:rPr>
          <w:rFonts w:ascii="Times New Roman" w:eastAsia="Times New Roman" w:hAnsi="Times New Roman" w:cs="Times New Roman"/>
          <w:color w:val="1A1A1A" w:themeColor="background1" w:themeShade="1A"/>
          <w:sz w:val="28"/>
          <w:szCs w:val="28"/>
          <w:lang w:val="uk-UA" w:eastAsia="ru-RU"/>
        </w:rPr>
        <w:t>ля успішного розвитку регіону необхідний потужний рекреаційний потенціал. Привабливість регіону буде обумовлена ​​його специфічними особливостями, характерними для певного регіону.</w:t>
      </w:r>
    </w:p>
    <w:p w:rsidR="00A72036" w:rsidRPr="00A72036" w:rsidRDefault="00A72036" w:rsidP="00220975">
      <w:pPr>
        <w:pStyle w:val="a3"/>
        <w:widowControl w:val="0"/>
        <w:numPr>
          <w:ilvl w:val="0"/>
          <w:numId w:val="36"/>
        </w:numPr>
        <w:spacing w:after="0" w:line="360" w:lineRule="auto"/>
        <w:jc w:val="both"/>
        <w:rPr>
          <w:rFonts w:ascii="Times New Roman" w:eastAsia="Times New Roman" w:hAnsi="Times New Roman" w:cs="Times New Roman"/>
          <w:color w:val="1A1A1A" w:themeColor="background1" w:themeShade="1A"/>
          <w:sz w:val="28"/>
          <w:szCs w:val="28"/>
          <w:lang w:val="uk-UA" w:eastAsia="ru-RU"/>
        </w:rPr>
      </w:pPr>
      <w:r w:rsidRPr="00A72036">
        <w:rPr>
          <w:rFonts w:ascii="Times New Roman" w:eastAsia="Times New Roman" w:hAnsi="Times New Roman" w:cs="Times New Roman"/>
          <w:color w:val="1A1A1A" w:themeColor="background1" w:themeShade="1A"/>
          <w:sz w:val="28"/>
          <w:szCs w:val="28"/>
          <w:lang w:val="uk-UA" w:eastAsia="ru-RU"/>
        </w:rPr>
        <w:t>Ринок туристичних послуг у військових турах має досить потужну економічну основу для реалізації своїх основних завдань. Сьогодні існує ряд країн, які мають велику кількість закладів для туристів, які люблять військові теми, але вони не сприяють розвитку військового туризму в своїх регіонах, що є негативним прикладом нераціонального використання природних ресурсів у регіону.</w:t>
      </w:r>
    </w:p>
    <w:p w:rsidR="00A72036" w:rsidRPr="00A72036" w:rsidRDefault="00A72036" w:rsidP="00220975">
      <w:pPr>
        <w:pStyle w:val="a3"/>
        <w:widowControl w:val="0"/>
        <w:numPr>
          <w:ilvl w:val="0"/>
          <w:numId w:val="36"/>
        </w:numPr>
        <w:spacing w:after="0" w:line="360" w:lineRule="auto"/>
        <w:jc w:val="both"/>
        <w:rPr>
          <w:rFonts w:ascii="Times New Roman" w:eastAsia="Times New Roman" w:hAnsi="Times New Roman" w:cs="Times New Roman"/>
          <w:color w:val="1A1A1A" w:themeColor="background1" w:themeShade="1A"/>
          <w:sz w:val="28"/>
          <w:szCs w:val="28"/>
          <w:lang w:val="uk-UA" w:eastAsia="ru-RU"/>
        </w:rPr>
      </w:pPr>
      <w:r w:rsidRPr="00A72036">
        <w:rPr>
          <w:rFonts w:ascii="Times New Roman" w:eastAsia="Times New Roman" w:hAnsi="Times New Roman" w:cs="Times New Roman"/>
          <w:color w:val="1A1A1A" w:themeColor="background1" w:themeShade="1A"/>
          <w:sz w:val="28"/>
          <w:szCs w:val="28"/>
          <w:lang w:val="uk-UA" w:eastAsia="ru-RU"/>
        </w:rPr>
        <w:t>Специфіка організації військового туризму є дуже вигідною в економічному плані, оскільки військовий туризм є одним із видів туризму, де для повноцінного відпочинку потрібні великі гроші.</w:t>
      </w:r>
    </w:p>
    <w:p w:rsidR="00A72036" w:rsidRPr="00A72036" w:rsidRDefault="00A72036" w:rsidP="00220975">
      <w:pPr>
        <w:pStyle w:val="a3"/>
        <w:widowControl w:val="0"/>
        <w:numPr>
          <w:ilvl w:val="0"/>
          <w:numId w:val="36"/>
        </w:numPr>
        <w:spacing w:after="0" w:line="360" w:lineRule="auto"/>
        <w:jc w:val="both"/>
        <w:rPr>
          <w:rFonts w:ascii="Times New Roman" w:eastAsia="Times New Roman" w:hAnsi="Times New Roman" w:cs="Times New Roman"/>
          <w:color w:val="1A1A1A" w:themeColor="background1" w:themeShade="1A"/>
          <w:sz w:val="28"/>
          <w:szCs w:val="28"/>
          <w:lang w:val="uk-UA" w:eastAsia="ru-RU"/>
        </w:rPr>
      </w:pPr>
      <w:r w:rsidRPr="00A72036">
        <w:rPr>
          <w:rFonts w:ascii="Times New Roman" w:eastAsia="Times New Roman" w:hAnsi="Times New Roman" w:cs="Times New Roman"/>
          <w:color w:val="1A1A1A" w:themeColor="background1" w:themeShade="1A"/>
          <w:sz w:val="28"/>
          <w:szCs w:val="28"/>
          <w:lang w:val="uk-UA" w:eastAsia="ru-RU"/>
        </w:rPr>
        <w:t xml:space="preserve"> На ринку туристичних послуг при організації військових турів спостерігається велика конкуренція, що створює як якісний туристичний продукт, так і той, що не відповідає його ціні.</w:t>
      </w:r>
    </w:p>
    <w:p w:rsidR="00F45C89" w:rsidRPr="00A72036" w:rsidRDefault="00476797" w:rsidP="00220975">
      <w:pPr>
        <w:pStyle w:val="a3"/>
        <w:widowControl w:val="0"/>
        <w:numPr>
          <w:ilvl w:val="0"/>
          <w:numId w:val="36"/>
        </w:numPr>
        <w:spacing w:after="0" w:line="360" w:lineRule="auto"/>
        <w:jc w:val="both"/>
        <w:rPr>
          <w:rFonts w:ascii="Times New Roman" w:eastAsia="Times New Roman" w:hAnsi="Times New Roman" w:cs="Times New Roman"/>
          <w:color w:val="1A1A1A" w:themeColor="background1" w:themeShade="1A"/>
          <w:sz w:val="28"/>
          <w:szCs w:val="28"/>
          <w:lang w:val="uk-UA" w:eastAsia="ru-RU"/>
        </w:rPr>
      </w:pPr>
      <w:r>
        <w:rPr>
          <w:rFonts w:ascii="Times New Roman" w:eastAsia="Times New Roman" w:hAnsi="Times New Roman" w:cs="Times New Roman"/>
          <w:color w:val="1A1A1A" w:themeColor="background1" w:themeShade="1A"/>
          <w:sz w:val="28"/>
          <w:szCs w:val="28"/>
          <w:lang w:val="uk-UA" w:eastAsia="ru-RU"/>
        </w:rPr>
        <w:t xml:space="preserve"> Р</w:t>
      </w:r>
      <w:r w:rsidR="00A72036" w:rsidRPr="00A72036">
        <w:rPr>
          <w:rFonts w:ascii="Times New Roman" w:eastAsia="Times New Roman" w:hAnsi="Times New Roman" w:cs="Times New Roman"/>
          <w:color w:val="1A1A1A" w:themeColor="background1" w:themeShade="1A"/>
          <w:sz w:val="28"/>
          <w:szCs w:val="28"/>
          <w:lang w:val="uk-UA" w:eastAsia="ru-RU"/>
        </w:rPr>
        <w:t>инок туристичних послуг у сфері військового туризму в майбутньому зростатиме, оскільки попит на цей сегмент ринку високий, що гарантує поширення цього виду туризму серед туристів та залучення нових інвестицій.</w:t>
      </w:r>
    </w:p>
    <w:p w:rsidR="00F45C89" w:rsidRPr="0057515F" w:rsidRDefault="002C0E3F" w:rsidP="004E0337">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1F450B">
        <w:rPr>
          <w:rFonts w:ascii="Times New Roman" w:eastAsia="Times New Roman" w:hAnsi="Times New Roman" w:cs="Times New Roman"/>
          <w:color w:val="1A1A1A" w:themeColor="background1" w:themeShade="1A"/>
          <w:sz w:val="28"/>
          <w:szCs w:val="28"/>
          <w:lang w:val="uk-UA" w:eastAsia="ru-RU"/>
        </w:rPr>
        <w:t xml:space="preserve">Розробивиши тур по Луганській області, </w:t>
      </w:r>
      <w:r w:rsidR="001F450B">
        <w:rPr>
          <w:rFonts w:ascii="Times New Roman" w:eastAsia="Times New Roman" w:hAnsi="Times New Roman" w:cs="Times New Roman"/>
          <w:color w:val="1A1A1A" w:themeColor="background1" w:themeShade="1A"/>
          <w:sz w:val="28"/>
          <w:szCs w:val="28"/>
          <w:lang w:val="uk-UA" w:eastAsia="ru-RU"/>
        </w:rPr>
        <w:t>маємо сказати, що такий вид туризму, як військовий має багатий потенціал, але через економічний та військово-політичний стан</w:t>
      </w:r>
      <w:r w:rsidR="00707010">
        <w:rPr>
          <w:rFonts w:ascii="Times New Roman" w:eastAsia="Times New Roman" w:hAnsi="Times New Roman" w:cs="Times New Roman"/>
          <w:color w:val="1A1A1A" w:themeColor="background1" w:themeShade="1A"/>
          <w:sz w:val="28"/>
          <w:szCs w:val="28"/>
          <w:lang w:val="uk-UA" w:eastAsia="ru-RU"/>
        </w:rPr>
        <w:t xml:space="preserve"> не розвинений у </w:t>
      </w:r>
      <w:r w:rsidR="00CF47F1">
        <w:rPr>
          <w:rFonts w:ascii="Times New Roman" w:eastAsia="Times New Roman" w:hAnsi="Times New Roman" w:cs="Times New Roman"/>
          <w:color w:val="1A1A1A" w:themeColor="background1" w:themeShade="1A"/>
          <w:sz w:val="28"/>
          <w:szCs w:val="28"/>
          <w:lang w:val="uk-UA" w:eastAsia="ru-RU"/>
        </w:rPr>
        <w:t>певній мірі. Але якщо такий тур запусти</w:t>
      </w:r>
      <w:r w:rsidR="0057515F">
        <w:rPr>
          <w:rFonts w:ascii="Times New Roman" w:eastAsia="Times New Roman" w:hAnsi="Times New Roman" w:cs="Times New Roman"/>
          <w:color w:val="1A1A1A" w:themeColor="background1" w:themeShade="1A"/>
          <w:sz w:val="28"/>
          <w:szCs w:val="28"/>
          <w:lang w:val="uk-UA" w:eastAsia="ru-RU"/>
        </w:rPr>
        <w:t>ти та популяризувати у регіоні є великі шанси, що нашу область будуть відвідувати не тільки українці, але й іноземні туристи.</w:t>
      </w:r>
    </w:p>
    <w:p w:rsidR="004E0337" w:rsidRPr="004E0337" w:rsidRDefault="004E0337" w:rsidP="00F45C89">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4E0337">
        <w:rPr>
          <w:rFonts w:ascii="Times New Roman" w:eastAsia="Times New Roman" w:hAnsi="Times New Roman" w:cs="Times New Roman"/>
          <w:color w:val="1A1A1A" w:themeColor="background1" w:themeShade="1A"/>
          <w:sz w:val="28"/>
          <w:szCs w:val="28"/>
          <w:lang w:val="uk-UA" w:eastAsia="ru-RU"/>
        </w:rPr>
        <w:lastRenderedPageBreak/>
        <w:t xml:space="preserve">Згідно з дослідженням можна зробити висновок, що </w:t>
      </w:r>
      <w:r w:rsidR="00644F05">
        <w:rPr>
          <w:rFonts w:ascii="Times New Roman" w:eastAsia="Times New Roman" w:hAnsi="Times New Roman" w:cs="Times New Roman"/>
          <w:color w:val="1A1A1A" w:themeColor="background1" w:themeShade="1A"/>
          <w:sz w:val="28"/>
          <w:szCs w:val="28"/>
          <w:lang w:val="uk-UA" w:eastAsia="ru-RU"/>
        </w:rPr>
        <w:t xml:space="preserve">військовий та </w:t>
      </w:r>
      <w:r w:rsidRPr="004E0337">
        <w:rPr>
          <w:rFonts w:ascii="Times New Roman" w:eastAsia="Times New Roman" w:hAnsi="Times New Roman" w:cs="Times New Roman"/>
          <w:color w:val="1A1A1A" w:themeColor="background1" w:themeShade="1A"/>
          <w:sz w:val="28"/>
          <w:szCs w:val="28"/>
          <w:lang w:val="uk-UA" w:eastAsia="ru-RU"/>
        </w:rPr>
        <w:t>військово-історичний туризм є одним</w:t>
      </w:r>
      <w:r w:rsidR="00644F05">
        <w:rPr>
          <w:rFonts w:ascii="Times New Roman" w:eastAsia="Times New Roman" w:hAnsi="Times New Roman" w:cs="Times New Roman"/>
          <w:color w:val="1A1A1A" w:themeColor="background1" w:themeShade="1A"/>
          <w:sz w:val="28"/>
          <w:szCs w:val="28"/>
          <w:lang w:val="uk-UA" w:eastAsia="ru-RU"/>
        </w:rPr>
        <w:t>и</w:t>
      </w:r>
      <w:r w:rsidRPr="004E0337">
        <w:rPr>
          <w:rFonts w:ascii="Times New Roman" w:eastAsia="Times New Roman" w:hAnsi="Times New Roman" w:cs="Times New Roman"/>
          <w:color w:val="1A1A1A" w:themeColor="background1" w:themeShade="1A"/>
          <w:sz w:val="28"/>
          <w:szCs w:val="28"/>
          <w:lang w:val="uk-UA" w:eastAsia="ru-RU"/>
        </w:rPr>
        <w:t xml:space="preserve"> із найперспективніших видів туризму у світі, оскільки в історії майже кожної країни були і війни, і конфлікти різного роду, що, безумовно, відображається на культу</w:t>
      </w:r>
      <w:r w:rsidR="00F45C89">
        <w:rPr>
          <w:rFonts w:ascii="Times New Roman" w:eastAsia="Times New Roman" w:hAnsi="Times New Roman" w:cs="Times New Roman"/>
          <w:color w:val="1A1A1A" w:themeColor="background1" w:themeShade="1A"/>
          <w:sz w:val="28"/>
          <w:szCs w:val="28"/>
          <w:lang w:val="uk-UA" w:eastAsia="ru-RU"/>
        </w:rPr>
        <w:t>рну спадщину.</w:t>
      </w:r>
    </w:p>
    <w:p w:rsidR="004E0337" w:rsidRDefault="004E0337" w:rsidP="004E0337">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4E0337">
        <w:rPr>
          <w:rFonts w:ascii="Times New Roman" w:eastAsia="Times New Roman" w:hAnsi="Times New Roman" w:cs="Times New Roman"/>
          <w:color w:val="1A1A1A" w:themeColor="background1" w:themeShade="1A"/>
          <w:sz w:val="28"/>
          <w:szCs w:val="28"/>
          <w:lang w:val="uk-UA" w:eastAsia="ru-RU"/>
        </w:rPr>
        <w:t>В Україні залишилось багато історичних буді</w:t>
      </w:r>
      <w:r w:rsidR="00644F05">
        <w:rPr>
          <w:rFonts w:ascii="Times New Roman" w:eastAsia="Times New Roman" w:hAnsi="Times New Roman" w:cs="Times New Roman"/>
          <w:color w:val="1A1A1A" w:themeColor="background1" w:themeShade="1A"/>
          <w:sz w:val="28"/>
          <w:szCs w:val="28"/>
          <w:lang w:val="uk-UA" w:eastAsia="ru-RU"/>
        </w:rPr>
        <w:t>вель, пам'ятників,</w:t>
      </w:r>
      <w:r w:rsidR="00223BC7">
        <w:rPr>
          <w:rFonts w:ascii="Times New Roman" w:eastAsia="Times New Roman" w:hAnsi="Times New Roman" w:cs="Times New Roman"/>
          <w:color w:val="1A1A1A" w:themeColor="background1" w:themeShade="1A"/>
          <w:sz w:val="28"/>
          <w:szCs w:val="28"/>
          <w:lang w:val="uk-UA" w:eastAsia="ru-RU"/>
        </w:rPr>
        <w:t xml:space="preserve"> укріплень та міст. </w:t>
      </w:r>
      <w:r w:rsidR="00280458">
        <w:rPr>
          <w:rFonts w:ascii="Times New Roman" w:eastAsia="Times New Roman" w:hAnsi="Times New Roman" w:cs="Times New Roman"/>
          <w:color w:val="1A1A1A" w:themeColor="background1" w:themeShade="1A"/>
          <w:sz w:val="28"/>
          <w:szCs w:val="28"/>
          <w:lang w:val="uk-UA" w:eastAsia="ru-RU"/>
        </w:rPr>
        <w:t xml:space="preserve">Але, на жаль, ці обїекти потребують ремонту та економічні </w:t>
      </w:r>
      <w:r w:rsidR="00BC7CDD">
        <w:rPr>
          <w:rFonts w:ascii="Times New Roman" w:eastAsia="Times New Roman" w:hAnsi="Times New Roman" w:cs="Times New Roman"/>
          <w:color w:val="1A1A1A" w:themeColor="background1" w:themeShade="1A"/>
          <w:sz w:val="28"/>
          <w:szCs w:val="28"/>
          <w:lang w:val="uk-UA" w:eastAsia="ru-RU"/>
        </w:rPr>
        <w:t>вливання</w:t>
      </w:r>
      <w:r w:rsidR="00280458">
        <w:rPr>
          <w:rFonts w:ascii="Times New Roman" w:eastAsia="Times New Roman" w:hAnsi="Times New Roman" w:cs="Times New Roman"/>
          <w:color w:val="1A1A1A" w:themeColor="background1" w:themeShade="1A"/>
          <w:sz w:val="28"/>
          <w:szCs w:val="28"/>
          <w:lang w:val="uk-UA" w:eastAsia="ru-RU"/>
        </w:rPr>
        <w:t xml:space="preserve">. </w:t>
      </w:r>
      <w:r w:rsidR="00BC7CDD">
        <w:rPr>
          <w:rFonts w:ascii="Times New Roman" w:eastAsia="Times New Roman" w:hAnsi="Times New Roman" w:cs="Times New Roman"/>
          <w:color w:val="1A1A1A" w:themeColor="background1" w:themeShade="1A"/>
          <w:sz w:val="28"/>
          <w:szCs w:val="28"/>
          <w:lang w:val="uk-UA" w:eastAsia="ru-RU"/>
        </w:rPr>
        <w:t xml:space="preserve">Але, незважаючи на це, </w:t>
      </w:r>
      <w:r w:rsidRPr="004E0337">
        <w:rPr>
          <w:rFonts w:ascii="Times New Roman" w:eastAsia="Times New Roman" w:hAnsi="Times New Roman" w:cs="Times New Roman"/>
          <w:color w:val="1A1A1A" w:themeColor="background1" w:themeShade="1A"/>
          <w:sz w:val="28"/>
          <w:szCs w:val="28"/>
          <w:lang w:val="uk-UA" w:eastAsia="ru-RU"/>
        </w:rPr>
        <w:t xml:space="preserve"> </w:t>
      </w:r>
      <w:r w:rsidR="00644F05">
        <w:rPr>
          <w:rFonts w:ascii="Times New Roman" w:eastAsia="Times New Roman" w:hAnsi="Times New Roman" w:cs="Times New Roman"/>
          <w:color w:val="1A1A1A" w:themeColor="background1" w:themeShade="1A"/>
          <w:sz w:val="28"/>
          <w:szCs w:val="28"/>
          <w:lang w:val="uk-UA" w:eastAsia="ru-RU"/>
        </w:rPr>
        <w:t>Україна, та насамперед наша область</w:t>
      </w:r>
      <w:r w:rsidRPr="004E0337">
        <w:rPr>
          <w:rFonts w:ascii="Times New Roman" w:eastAsia="Times New Roman" w:hAnsi="Times New Roman" w:cs="Times New Roman"/>
          <w:color w:val="1A1A1A" w:themeColor="background1" w:themeShade="1A"/>
          <w:sz w:val="28"/>
          <w:szCs w:val="28"/>
          <w:lang w:val="uk-UA" w:eastAsia="ru-RU"/>
        </w:rPr>
        <w:t xml:space="preserve"> має великий потенціал для розвитку військово-історичного туризму</w:t>
      </w:r>
      <w:r w:rsidR="00B35775">
        <w:rPr>
          <w:rFonts w:ascii="Times New Roman" w:eastAsia="Times New Roman" w:hAnsi="Times New Roman" w:cs="Times New Roman"/>
          <w:color w:val="1A1A1A" w:themeColor="background1" w:themeShade="1A"/>
          <w:sz w:val="28"/>
          <w:szCs w:val="28"/>
          <w:lang w:val="uk-UA" w:eastAsia="ru-RU"/>
        </w:rPr>
        <w:t>, який треба розвивати та вдосконалювати</w:t>
      </w:r>
      <w:r w:rsidRPr="004E0337">
        <w:rPr>
          <w:rFonts w:ascii="Times New Roman" w:eastAsia="Times New Roman" w:hAnsi="Times New Roman" w:cs="Times New Roman"/>
          <w:color w:val="1A1A1A" w:themeColor="background1" w:themeShade="1A"/>
          <w:sz w:val="28"/>
          <w:szCs w:val="28"/>
          <w:lang w:val="uk-UA" w:eastAsia="ru-RU"/>
        </w:rPr>
        <w:t>.</w:t>
      </w:r>
    </w:p>
    <w:p w:rsidR="00462786" w:rsidRDefault="00462786" w:rsidP="008345EF">
      <w:pPr>
        <w:widowControl w:val="0"/>
        <w:spacing w:after="0" w:line="360" w:lineRule="auto"/>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8345EF">
      <w:pPr>
        <w:widowControl w:val="0"/>
        <w:spacing w:after="0" w:line="360" w:lineRule="auto"/>
        <w:jc w:val="both"/>
        <w:rPr>
          <w:rFonts w:ascii="Times New Roman" w:eastAsia="Times New Roman" w:hAnsi="Times New Roman" w:cs="Times New Roman"/>
          <w:color w:val="1A1A1A" w:themeColor="background1" w:themeShade="1A"/>
          <w:sz w:val="28"/>
          <w:szCs w:val="28"/>
          <w:lang w:val="uk-UA" w:eastAsia="ru-RU"/>
        </w:rPr>
      </w:pPr>
    </w:p>
    <w:p w:rsidR="00462786" w:rsidRDefault="00462786"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8345EF" w:rsidRDefault="008345EF"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462786" w:rsidRDefault="00462786"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462786" w:rsidRDefault="00462786"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462786" w:rsidRDefault="00A352B9" w:rsidP="00A352B9">
      <w:pPr>
        <w:widowControl w:val="0"/>
        <w:spacing w:after="0" w:line="360" w:lineRule="auto"/>
        <w:ind w:firstLine="709"/>
        <w:jc w:val="center"/>
        <w:rPr>
          <w:rFonts w:ascii="Times New Roman" w:eastAsia="Times New Roman" w:hAnsi="Times New Roman" w:cs="Times New Roman"/>
          <w:color w:val="1A1A1A" w:themeColor="background1" w:themeShade="1A"/>
          <w:sz w:val="28"/>
          <w:szCs w:val="28"/>
          <w:lang w:val="uk-UA" w:eastAsia="ru-RU"/>
        </w:rPr>
      </w:pPr>
      <w:r>
        <w:rPr>
          <w:rFonts w:ascii="Times New Roman" w:hAnsi="Times New Roman" w:cs="Times New Roman"/>
          <w:b/>
          <w:bCs/>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СПИСОК ВИКОРИСТАНИХ ДЖЕРЕЛ</w:t>
      </w:r>
    </w:p>
    <w:p w:rsidR="00462786" w:rsidRDefault="00462786" w:rsidP="00653D68">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rsidR="001413B3" w:rsidRPr="00A6174C" w:rsidRDefault="001413B3" w:rsidP="00220975">
      <w:pPr>
        <w:pStyle w:val="a3"/>
        <w:numPr>
          <w:ilvl w:val="0"/>
          <w:numId w:val="40"/>
        </w:numPr>
        <w:spacing w:after="0" w:line="360" w:lineRule="auto"/>
        <w:jc w:val="both"/>
        <w:rPr>
          <w:rFonts w:ascii="Times New Roman" w:hAnsi="Times New Roman" w:cs="Times New Roman"/>
          <w:bCs/>
          <w:iCs/>
          <w:color w:val="000000" w:themeColor="text1"/>
          <w:sz w:val="28"/>
          <w:szCs w:val="28"/>
          <w:lang w:val="uk-UA"/>
        </w:rPr>
      </w:pPr>
      <w:r w:rsidRPr="00A6174C">
        <w:rPr>
          <w:rFonts w:ascii="Times New Roman" w:hAnsi="Times New Roman" w:cs="Times New Roman"/>
          <w:bCs/>
          <w:iCs/>
          <w:color w:val="000000" w:themeColor="text1"/>
          <w:sz w:val="28"/>
          <w:szCs w:val="28"/>
          <w:lang w:val="uk-UA"/>
        </w:rPr>
        <w:t xml:space="preserve">Аніпко Н. П. Руїни середньовічних замків і фортець України та їх рекреаційно-туристичне використання (на прикладі Карпато-Подільського регіону) / Н. П. Аніпко // Геополитика и экогеодинамика регионов. – Т. 10. – </w:t>
      </w:r>
      <w:r w:rsidR="00A0107E" w:rsidRPr="00A6174C">
        <w:rPr>
          <w:rFonts w:ascii="Times New Roman" w:hAnsi="Times New Roman" w:cs="Times New Roman"/>
          <w:bCs/>
          <w:iCs/>
          <w:color w:val="000000" w:themeColor="text1"/>
          <w:sz w:val="28"/>
          <w:szCs w:val="28"/>
          <w:lang w:val="uk-UA"/>
        </w:rPr>
        <w:t xml:space="preserve">Вып. </w:t>
      </w:r>
      <w:r w:rsidRPr="00A6174C">
        <w:rPr>
          <w:rFonts w:ascii="Times New Roman" w:hAnsi="Times New Roman" w:cs="Times New Roman"/>
          <w:bCs/>
          <w:iCs/>
          <w:color w:val="000000" w:themeColor="text1"/>
          <w:sz w:val="28"/>
          <w:szCs w:val="28"/>
          <w:lang w:val="uk-UA"/>
        </w:rPr>
        <w:t xml:space="preserve"> – Симферополь, 2014. – с.387-392.</w:t>
      </w:r>
    </w:p>
    <w:p w:rsidR="00A0107E"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A0107E">
        <w:rPr>
          <w:rFonts w:ascii="Times New Roman" w:hAnsi="Times New Roman" w:cs="Times New Roman"/>
          <w:bCs/>
          <w:iCs/>
          <w:color w:val="000000" w:themeColor="text1"/>
          <w:sz w:val="28"/>
          <w:szCs w:val="28"/>
          <w:lang w:val="uk-UA"/>
        </w:rPr>
        <w:t xml:space="preserve">Аніпко Н. Фестивальний туризм в середньовічних замках та фортецях Карпато-Подільського регіону України / Н. Аніпко // Таврійський економічний журнал. – № 2. – Сімферополь, 2013. – с. 19-23. </w:t>
      </w:r>
    </w:p>
    <w:p w:rsidR="00ED5486" w:rsidRDefault="00ED5486" w:rsidP="00220975">
      <w:pPr>
        <w:numPr>
          <w:ilvl w:val="0"/>
          <w:numId w:val="37"/>
        </w:numPr>
        <w:shd w:val="clear" w:color="000000" w:fill="auto"/>
        <w:spacing w:after="0" w:line="360" w:lineRule="auto"/>
        <w:rPr>
          <w:rFonts w:ascii="Times New Roman" w:hAnsi="Times New Roman"/>
          <w:sz w:val="28"/>
          <w:szCs w:val="28"/>
          <w:lang w:val="uk-UA"/>
        </w:rPr>
      </w:pPr>
      <w:r w:rsidRPr="00727C76">
        <w:rPr>
          <w:rFonts w:ascii="Times New Roman" w:hAnsi="Times New Roman"/>
          <w:sz w:val="28"/>
          <w:szCs w:val="28"/>
          <w:lang w:val="uk-UA"/>
        </w:rPr>
        <w:t>Бейдик О.О. Рекреаційні ресурси України : навч. посіб. / О.О. Бейдик. – К. : Альтерпрес, 2011. – 462 с.</w:t>
      </w:r>
    </w:p>
    <w:p w:rsidR="004764BD" w:rsidRPr="009F51C9" w:rsidRDefault="004764BD" w:rsidP="00220975">
      <w:pPr>
        <w:numPr>
          <w:ilvl w:val="0"/>
          <w:numId w:val="37"/>
        </w:numPr>
        <w:shd w:val="clear" w:color="000000" w:fill="auto"/>
        <w:spacing w:after="0" w:line="360" w:lineRule="auto"/>
        <w:rPr>
          <w:rFonts w:ascii="Times New Roman" w:hAnsi="Times New Roman"/>
          <w:sz w:val="28"/>
          <w:szCs w:val="28"/>
          <w:lang w:val="uk-UA"/>
        </w:rPr>
      </w:pPr>
      <w:r w:rsidRPr="00ED5486">
        <w:rPr>
          <w:sz w:val="28"/>
          <w:szCs w:val="28"/>
          <w:lang w:val="uk-UA"/>
          <w14:textOutline w14:w="0" w14:cap="flat" w14:cmpd="sng" w14:algn="ctr">
            <w14:noFill/>
            <w14:prstDash w14:val="solid"/>
            <w14:round/>
          </w14:textOutline>
        </w:rPr>
        <w:t>Богданова Е.П. Луганщина туристична. Як обл</w:t>
      </w:r>
      <w:r w:rsidR="00734376" w:rsidRPr="00ED5486">
        <w:rPr>
          <w:sz w:val="28"/>
          <w:szCs w:val="28"/>
          <w:lang w:val="uk-UA"/>
          <w14:textOutline w14:w="0" w14:cap="flat" w14:cmpd="sng" w14:algn="ctr">
            <w14:noFill/>
            <w14:prstDash w14:val="solid"/>
            <w14:round/>
          </w14:textOutline>
        </w:rPr>
        <w:t>асть реалізує стратегію прориву </w:t>
      </w:r>
      <w:r w:rsidR="00734376" w:rsidRPr="00ED5486">
        <w:rPr>
          <w:sz w:val="28"/>
          <w:szCs w:val="28"/>
          <w:lang w:val="uk-UA" w:eastAsia="uk-UA"/>
        </w:rPr>
        <w:t>[Електронний ресурс] – Режим доступу: </w:t>
      </w:r>
      <w:hyperlink r:id="rId17" w:history="1">
        <w:r w:rsidR="009F51C9" w:rsidRPr="00335C38">
          <w:rPr>
            <w:rStyle w:val="a7"/>
            <w:rFonts w:cstheme="minorBidi"/>
            <w:sz w:val="28"/>
            <w:szCs w:val="28"/>
            <w:lang w:val="uk-UA"/>
            <w14:textOutline w14:w="0" w14:cap="flat" w14:cmpd="sng" w14:algn="ctr">
              <w14:noFill/>
              <w14:prstDash w14:val="solid"/>
              <w14:round/>
            </w14:textOutline>
          </w:rPr>
          <w:t>http://vistilug.com.ua/news/3364-luganshchina-turistichna-yak-oblast-ryealizovue-strategiyu-prorivu/</w:t>
        </w:r>
      </w:hyperlink>
    </w:p>
    <w:p w:rsidR="009F51C9" w:rsidRPr="0066467F" w:rsidRDefault="009F51C9" w:rsidP="00220975">
      <w:pPr>
        <w:numPr>
          <w:ilvl w:val="0"/>
          <w:numId w:val="37"/>
        </w:numPr>
        <w:shd w:val="clear" w:color="000000" w:fill="auto"/>
        <w:spacing w:after="0" w:line="360" w:lineRule="auto"/>
        <w:rPr>
          <w:rFonts w:ascii="Times New Roman" w:hAnsi="Times New Roman"/>
          <w:sz w:val="28"/>
          <w:szCs w:val="28"/>
          <w:lang w:val="uk-UA"/>
        </w:rPr>
      </w:pPr>
      <w:r w:rsidRPr="009F51C9">
        <w:rPr>
          <w:rFonts w:ascii="Times New Roman" w:hAnsi="Times New Roman"/>
          <w:sz w:val="28"/>
          <w:szCs w:val="28"/>
          <w:lang w:val="uk-UA"/>
        </w:rPr>
        <w:t xml:space="preserve">Борисова О.В. </w:t>
      </w:r>
      <w:r>
        <w:rPr>
          <w:rFonts w:ascii="Times New Roman" w:hAnsi="Times New Roman"/>
          <w:sz w:val="28"/>
          <w:szCs w:val="28"/>
          <w:lang w:val="uk-UA"/>
        </w:rPr>
        <w:t>Перспективи розвитку військового туризму. Регіональний аспект.</w:t>
      </w:r>
      <w:r w:rsidR="00592360">
        <w:rPr>
          <w:rFonts w:ascii="Times New Roman" w:hAnsi="Times New Roman"/>
          <w:sz w:val="28"/>
          <w:szCs w:val="28"/>
          <w:lang w:val="uk-UA"/>
        </w:rPr>
        <w:t xml:space="preserve">/ Борисова О.В. </w:t>
      </w:r>
      <w:r w:rsidR="00592360" w:rsidRPr="00A6792E">
        <w:rPr>
          <w:rFonts w:ascii="Times New Roman" w:hAnsi="Times New Roman" w:cs="Times New Roman"/>
          <w:sz w:val="28"/>
          <w:szCs w:val="28"/>
          <w:lang w:val="uk-UA"/>
          <w14:textOutline w14:w="0" w14:cap="flat" w14:cmpd="sng" w14:algn="ctr">
            <w14:noFill/>
            <w14:prstDash w14:val="solid"/>
            <w14:round/>
          </w14:textOutline>
        </w:rPr>
        <w:t>– К.:Економічна наука</w:t>
      </w:r>
      <w:r w:rsidR="00592360">
        <w:rPr>
          <w:rFonts w:ascii="Times New Roman" w:hAnsi="Times New Roman" w:cs="Times New Roman"/>
          <w:sz w:val="28"/>
          <w:szCs w:val="28"/>
          <w:lang w:val="uk-UA"/>
          <w14:textOutline w14:w="0" w14:cap="flat" w14:cmpd="sng" w14:algn="ctr">
            <w14:noFill/>
            <w14:prstDash w14:val="solid"/>
            <w14:round/>
          </w14:textOutline>
        </w:rPr>
        <w:t>, 2015</w:t>
      </w:r>
      <w:r w:rsidR="000F7DE8">
        <w:rPr>
          <w:rFonts w:ascii="Times New Roman" w:hAnsi="Times New Roman" w:cs="Times New Roman"/>
          <w:sz w:val="28"/>
          <w:szCs w:val="28"/>
          <w:lang w:val="uk-UA"/>
          <w14:textOutline w14:w="0" w14:cap="flat" w14:cmpd="sng" w14:algn="ctr">
            <w14:noFill/>
            <w14:prstDash w14:val="solid"/>
            <w14:round/>
          </w14:textOutline>
        </w:rPr>
        <w:t xml:space="preserve"> </w:t>
      </w:r>
      <w:r>
        <w:rPr>
          <w:rFonts w:ascii="Times New Roman" w:hAnsi="Times New Roman"/>
          <w:sz w:val="28"/>
          <w:szCs w:val="28"/>
          <w:lang w:val="uk-UA"/>
        </w:rPr>
        <w:t xml:space="preserve"> </w:t>
      </w:r>
      <w:r w:rsidR="000F7DE8" w:rsidRPr="00A6792E">
        <w:rPr>
          <w:rFonts w:ascii="Times New Roman" w:hAnsi="Times New Roman" w:cs="Times New Roman"/>
          <w:bCs/>
          <w:iCs/>
          <w:color w:val="000000" w:themeColor="text1"/>
          <w:sz w:val="28"/>
          <w:szCs w:val="28"/>
          <w:lang w:val="uk-UA"/>
        </w:rPr>
        <w:t>—</w:t>
      </w:r>
      <w:r w:rsidR="000F7DE8">
        <w:rPr>
          <w:rFonts w:ascii="Times New Roman" w:hAnsi="Times New Roman" w:cs="Times New Roman"/>
          <w:bCs/>
          <w:iCs/>
          <w:color w:val="000000" w:themeColor="text1"/>
          <w:sz w:val="28"/>
          <w:szCs w:val="28"/>
          <w:lang w:val="uk-UA"/>
        </w:rPr>
        <w:t xml:space="preserve"> с. 56-59</w:t>
      </w:r>
    </w:p>
    <w:p w:rsidR="0066467F" w:rsidRPr="0066467F" w:rsidRDefault="0066467F"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346666">
        <w:rPr>
          <w:rFonts w:ascii="Times New Roman" w:hAnsi="Times New Roman" w:cs="Times New Roman"/>
          <w:bCs/>
          <w:iCs/>
          <w:color w:val="000000" w:themeColor="text1"/>
          <w:sz w:val="28"/>
          <w:szCs w:val="28"/>
          <w:lang w:val="uk-UA"/>
        </w:rPr>
        <w:t>Бутко И.И. и др. Туристический бизнес: основы организации. Изд. 2-е. Ростов н/Д: Феникс, 2012. – 384 с.</w:t>
      </w:r>
    </w:p>
    <w:p w:rsidR="00A0107E" w:rsidRDefault="00A0107E" w:rsidP="00220975">
      <w:pPr>
        <w:numPr>
          <w:ilvl w:val="0"/>
          <w:numId w:val="37"/>
        </w:numPr>
        <w:shd w:val="clear" w:color="000000" w:fill="auto"/>
        <w:autoSpaceDE w:val="0"/>
        <w:autoSpaceDN w:val="0"/>
        <w:adjustRightInd w:val="0"/>
        <w:spacing w:after="0" w:line="360" w:lineRule="auto"/>
        <w:contextualSpacing/>
        <w:rPr>
          <w:rFonts w:ascii="Times New Roman" w:hAnsi="Times New Roman"/>
          <w:sz w:val="28"/>
          <w:szCs w:val="28"/>
          <w:lang w:val="uk-UA" w:eastAsia="uk-UA"/>
        </w:rPr>
      </w:pPr>
      <w:r w:rsidRPr="00727C76">
        <w:rPr>
          <w:rFonts w:ascii="Times New Roman" w:hAnsi="Times New Roman"/>
          <w:sz w:val="28"/>
          <w:szCs w:val="28"/>
          <w:lang w:val="uk-UA" w:eastAsia="uk-UA"/>
        </w:rPr>
        <w:t xml:space="preserve">Військовий туризм у Карпатах: відновлення лінії Арпада [Електронний ресурс] – Режим доступу: </w:t>
      </w:r>
      <w:r w:rsidR="00F72D3A" w:rsidRPr="0061298A">
        <w:rPr>
          <w:rFonts w:ascii="Times New Roman" w:hAnsi="Times New Roman"/>
          <w:sz w:val="28"/>
          <w:szCs w:val="28"/>
          <w:lang w:val="uk-UA" w:eastAsia="uk-UA"/>
        </w:rPr>
        <w:t>http://7dniv.info/tourism/56938-viys-koviy-turizm-u-karpatah-vidnovlennya-liniji-arpada.html</w:t>
      </w:r>
    </w:p>
    <w:p w:rsidR="00F72D3A" w:rsidRDefault="00F72D3A" w:rsidP="00220975">
      <w:pPr>
        <w:numPr>
          <w:ilvl w:val="0"/>
          <w:numId w:val="37"/>
        </w:numPr>
        <w:shd w:val="clear" w:color="000000" w:fill="auto"/>
        <w:autoSpaceDE w:val="0"/>
        <w:autoSpaceDN w:val="0"/>
        <w:adjustRightInd w:val="0"/>
        <w:spacing w:after="0" w:line="360" w:lineRule="auto"/>
        <w:contextualSpacing/>
        <w:rPr>
          <w:rFonts w:ascii="Times New Roman" w:hAnsi="Times New Roman"/>
          <w:sz w:val="28"/>
          <w:szCs w:val="28"/>
          <w:lang w:val="uk-UA" w:eastAsia="ru-RU"/>
        </w:rPr>
      </w:pPr>
      <w:r w:rsidRPr="00727C76">
        <w:rPr>
          <w:rFonts w:ascii="Times New Roman" w:hAnsi="Times New Roman"/>
          <w:sz w:val="28"/>
          <w:szCs w:val="28"/>
          <w:lang w:val="uk-UA" w:eastAsia="ru-RU"/>
        </w:rPr>
        <w:t xml:space="preserve">Військовий туризм як новий напрям на туристському ринку [Електроннй ресурс]: </w:t>
      </w:r>
      <w:hyperlink r:id="rId18" w:history="1">
        <w:r w:rsidR="00533D6F" w:rsidRPr="00335C38">
          <w:rPr>
            <w:rStyle w:val="a7"/>
            <w:rFonts w:ascii="Times New Roman" w:hAnsi="Times New Roman" w:cstheme="minorBidi"/>
            <w:sz w:val="28"/>
            <w:szCs w:val="28"/>
            <w:lang w:val="uk-UA" w:eastAsia="ru-RU"/>
          </w:rPr>
          <w:t>http://infotour.in.ua/titova.htm</w:t>
        </w:r>
      </w:hyperlink>
    </w:p>
    <w:p w:rsidR="00533D6F" w:rsidRPr="00F72D3A" w:rsidRDefault="00533D6F" w:rsidP="00220975">
      <w:pPr>
        <w:numPr>
          <w:ilvl w:val="0"/>
          <w:numId w:val="37"/>
        </w:numPr>
        <w:shd w:val="clear" w:color="000000" w:fill="auto"/>
        <w:autoSpaceDE w:val="0"/>
        <w:autoSpaceDN w:val="0"/>
        <w:adjustRightInd w:val="0"/>
        <w:spacing w:after="0" w:line="360" w:lineRule="auto"/>
        <w:contextualSpacing/>
        <w:rPr>
          <w:rFonts w:ascii="Times New Roman" w:hAnsi="Times New Roman"/>
          <w:sz w:val="28"/>
          <w:szCs w:val="28"/>
          <w:lang w:val="uk-UA" w:eastAsia="ru-RU"/>
        </w:rPr>
      </w:pPr>
      <w:r w:rsidRPr="00533D6F">
        <w:rPr>
          <w:rFonts w:ascii="Times New Roman" w:hAnsi="Times New Roman"/>
          <w:sz w:val="28"/>
          <w:szCs w:val="28"/>
          <w:lang w:val="uk-UA" w:eastAsia="ru-RU"/>
        </w:rPr>
        <w:t>Військовий туризм в Україні. [Електронний ресурс] // Режим доступу: http://see-ukraine.com/ru/pages/186.htm</w:t>
      </w:r>
    </w:p>
    <w:p w:rsidR="00A0107E" w:rsidRDefault="001413B3" w:rsidP="00220975">
      <w:pPr>
        <w:pStyle w:val="a3"/>
        <w:numPr>
          <w:ilvl w:val="0"/>
          <w:numId w:val="37"/>
        </w:numPr>
        <w:spacing w:after="0" w:line="360" w:lineRule="auto"/>
        <w:jc w:val="both"/>
        <w:rPr>
          <w:rFonts w:ascii="Times New Roman" w:hAnsi="Times New Roman" w:cs="Times New Roman"/>
          <w:iCs/>
          <w:sz w:val="28"/>
          <w:szCs w:val="28"/>
          <w:lang w:val="uk-UA"/>
        </w:rPr>
      </w:pPr>
      <w:r w:rsidRPr="00A6174C">
        <w:rPr>
          <w:rFonts w:ascii="Times New Roman" w:hAnsi="Times New Roman" w:cs="Times New Roman"/>
          <w:bCs/>
          <w:iCs/>
          <w:color w:val="000000" w:themeColor="text1"/>
          <w:sz w:val="28"/>
          <w:szCs w:val="28"/>
          <w:lang w:val="uk-UA"/>
        </w:rPr>
        <w:t xml:space="preserve">Вільна Енциклопедія Вікіпедія [Електронний ресурс]: – Режим доступу: </w:t>
      </w:r>
      <w:hyperlink r:id="rId19" w:history="1">
        <w:r w:rsidRPr="00A6174C">
          <w:rPr>
            <w:rFonts w:ascii="Times New Roman" w:hAnsi="Times New Roman" w:cs="Times New Roman"/>
            <w:iCs/>
            <w:sz w:val="28"/>
            <w:szCs w:val="28"/>
            <w:lang w:val="uk-UA"/>
          </w:rPr>
          <w:t>https://ru.wikipedia.org/wiki/</w:t>
        </w:r>
      </w:hyperlink>
    </w:p>
    <w:p w:rsidR="00641108" w:rsidRPr="00641108" w:rsidRDefault="00641108" w:rsidP="00220975">
      <w:pPr>
        <w:numPr>
          <w:ilvl w:val="0"/>
          <w:numId w:val="37"/>
        </w:numPr>
        <w:shd w:val="clear" w:color="000000" w:fill="auto"/>
        <w:autoSpaceDE w:val="0"/>
        <w:autoSpaceDN w:val="0"/>
        <w:adjustRightInd w:val="0"/>
        <w:spacing w:after="0" w:line="360" w:lineRule="auto"/>
        <w:contextualSpacing/>
        <w:rPr>
          <w:rFonts w:ascii="Times New Roman" w:hAnsi="Times New Roman"/>
          <w:sz w:val="28"/>
          <w:szCs w:val="28"/>
          <w:lang w:val="uk-UA" w:eastAsia="ru-RU"/>
        </w:rPr>
      </w:pPr>
      <w:r w:rsidRPr="00641108">
        <w:rPr>
          <w:rFonts w:ascii="Times New Roman" w:hAnsi="Times New Roman"/>
          <w:sz w:val="28"/>
          <w:szCs w:val="28"/>
          <w:lang w:val="uk-UA" w:eastAsia="ru-RU"/>
        </w:rPr>
        <w:lastRenderedPageBreak/>
        <w:t>Воронина А.Б. Организация экскурсионных услуг: учеб. пособие / Воронина А.Б.; Севастоп. экон.-гуманитар. ин-т Тавр. нац. ун-та им. В. И. Вернадского. – Симф. : АРИАЛ, 2013. – 199 с.</w:t>
      </w:r>
    </w:p>
    <w:p w:rsidR="00CC7188" w:rsidRPr="00CC7188" w:rsidRDefault="00CC7188" w:rsidP="00220975">
      <w:pPr>
        <w:numPr>
          <w:ilvl w:val="0"/>
          <w:numId w:val="37"/>
        </w:numPr>
        <w:shd w:val="clear" w:color="000000" w:fill="auto"/>
        <w:autoSpaceDE w:val="0"/>
        <w:autoSpaceDN w:val="0"/>
        <w:adjustRightInd w:val="0"/>
        <w:spacing w:after="0" w:line="360" w:lineRule="auto"/>
        <w:contextualSpacing/>
        <w:rPr>
          <w:rFonts w:ascii="Times New Roman" w:hAnsi="Times New Roman"/>
          <w:sz w:val="28"/>
          <w:szCs w:val="28"/>
          <w:lang w:val="uk-UA" w:eastAsia="ru-RU"/>
        </w:rPr>
      </w:pPr>
      <w:r w:rsidRPr="00CC7188">
        <w:rPr>
          <w:rFonts w:ascii="Times New Roman" w:hAnsi="Times New Roman"/>
          <w:sz w:val="28"/>
          <w:szCs w:val="28"/>
          <w:lang w:val="uk-UA" w:eastAsia="ru-RU"/>
        </w:rPr>
        <w:t>Галасюк С.С. Організація туристичних подорожей та екскурсійної діяльності: навч. посіб. для студентів ВНЗ / С.С. Галасюк, С.Г. Нездоймінов; Одес. нац. екон. ун</w:t>
      </w:r>
      <w:r w:rsidRPr="00CC7188">
        <w:rPr>
          <w:rFonts w:ascii="Times New Roman" w:hAnsi="Times New Roman"/>
          <w:sz w:val="28"/>
          <w:szCs w:val="28"/>
          <w:lang w:val="uk-UA" w:eastAsia="ru-RU"/>
        </w:rPr>
        <w:sym w:font="Symbol" w:char="F02D"/>
      </w:r>
      <w:r w:rsidRPr="00CC7188">
        <w:rPr>
          <w:rFonts w:ascii="Times New Roman" w:hAnsi="Times New Roman"/>
          <w:sz w:val="28"/>
          <w:szCs w:val="28"/>
          <w:lang w:val="uk-UA" w:eastAsia="ru-RU"/>
        </w:rPr>
        <w:t xml:space="preserve">т. </w:t>
      </w:r>
      <w:r w:rsidRPr="00CC7188">
        <w:rPr>
          <w:rFonts w:ascii="Times New Roman" w:hAnsi="Times New Roman"/>
          <w:sz w:val="28"/>
          <w:szCs w:val="28"/>
          <w:lang w:val="uk-UA" w:eastAsia="ru-RU"/>
        </w:rPr>
        <w:sym w:font="Symbol" w:char="F02D"/>
      </w:r>
      <w:r w:rsidRPr="00CC7188">
        <w:rPr>
          <w:rFonts w:ascii="Times New Roman" w:hAnsi="Times New Roman"/>
          <w:sz w:val="28"/>
          <w:szCs w:val="28"/>
          <w:lang w:val="uk-UA" w:eastAsia="ru-RU"/>
        </w:rPr>
        <w:t xml:space="preserve"> 2-е вид., допов. і доопр. </w:t>
      </w:r>
      <w:r w:rsidRPr="00CC7188">
        <w:rPr>
          <w:rFonts w:ascii="Times New Roman" w:hAnsi="Times New Roman"/>
          <w:sz w:val="28"/>
          <w:szCs w:val="28"/>
          <w:lang w:val="uk-UA" w:eastAsia="ru-RU"/>
        </w:rPr>
        <w:sym w:font="Symbol" w:char="F02D"/>
      </w:r>
      <w:r>
        <w:rPr>
          <w:rFonts w:ascii="Times New Roman" w:hAnsi="Times New Roman"/>
          <w:sz w:val="28"/>
          <w:szCs w:val="28"/>
          <w:lang w:val="uk-UA" w:eastAsia="ru-RU"/>
        </w:rPr>
        <w:t xml:space="preserve"> Х</w:t>
      </w:r>
      <w:r w:rsidRPr="00CC7188">
        <w:rPr>
          <w:rFonts w:ascii="Times New Roman" w:hAnsi="Times New Roman"/>
          <w:sz w:val="28"/>
          <w:szCs w:val="28"/>
          <w:lang w:val="uk-UA" w:eastAsia="ru-RU"/>
        </w:rPr>
        <w:t xml:space="preserve">: ОЛДІ-ПЛЮС, 2016. </w:t>
      </w:r>
      <w:r w:rsidRPr="00CC7188">
        <w:rPr>
          <w:rFonts w:ascii="Times New Roman" w:hAnsi="Times New Roman"/>
          <w:sz w:val="28"/>
          <w:szCs w:val="28"/>
          <w:lang w:val="uk-UA" w:eastAsia="ru-RU"/>
        </w:rPr>
        <w:sym w:font="Symbol" w:char="F02D"/>
      </w:r>
      <w:r w:rsidRPr="00CC7188">
        <w:rPr>
          <w:rFonts w:ascii="Times New Roman" w:hAnsi="Times New Roman"/>
          <w:sz w:val="28"/>
          <w:szCs w:val="28"/>
          <w:lang w:val="uk-UA" w:eastAsia="ru-RU"/>
        </w:rPr>
        <w:t xml:space="preserve"> 247 с.</w:t>
      </w:r>
    </w:p>
    <w:p w:rsidR="001413B3" w:rsidRPr="00A6792E"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A6792E">
        <w:rPr>
          <w:rFonts w:ascii="Times New Roman" w:hAnsi="Times New Roman" w:cs="Times New Roman"/>
          <w:bCs/>
          <w:iCs/>
          <w:color w:val="000000" w:themeColor="text1"/>
          <w:sz w:val="28"/>
          <w:szCs w:val="28"/>
          <w:lang w:val="uk-UA"/>
        </w:rPr>
        <w:t>Голиборода І. Перспективи розвитку військово-історичного туризму на Львівщині / І. Голиборода // Вісник Львівського університету. Серія міжнародні відносини. – 2012. – Випуск 29. – Частина 2. – c.45-50.</w:t>
      </w:r>
    </w:p>
    <w:p w:rsidR="001D6F43" w:rsidRDefault="001D6F4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A6792E">
        <w:rPr>
          <w:rFonts w:ascii="Times New Roman" w:hAnsi="Times New Roman" w:cs="Times New Roman"/>
          <w:bCs/>
          <w:iCs/>
          <w:color w:val="000000" w:themeColor="text1"/>
          <w:sz w:val="28"/>
          <w:szCs w:val="28"/>
          <w:lang w:val="uk-UA"/>
        </w:rPr>
        <w:t>Денисенко Г.Г. Воєнна історія України в контексті дослідження і збереження культурної спадщини /</w:t>
      </w:r>
      <w:r w:rsidR="00204D05" w:rsidRPr="00A6792E">
        <w:rPr>
          <w:rFonts w:ascii="Times New Roman" w:hAnsi="Times New Roman" w:cs="Times New Roman"/>
          <w:bCs/>
          <w:iCs/>
          <w:color w:val="000000" w:themeColor="text1"/>
          <w:sz w:val="28"/>
          <w:szCs w:val="28"/>
          <w:lang w:val="uk-UA"/>
        </w:rPr>
        <w:t xml:space="preserve"> Денисенко Г.Г. </w:t>
      </w:r>
      <w:r w:rsidRPr="00A6792E">
        <w:rPr>
          <w:rFonts w:ascii="Times New Roman" w:hAnsi="Times New Roman" w:cs="Times New Roman"/>
          <w:bCs/>
          <w:iCs/>
          <w:color w:val="000000" w:themeColor="text1"/>
          <w:sz w:val="28"/>
          <w:szCs w:val="28"/>
          <w:lang w:val="uk-UA"/>
        </w:rPr>
        <w:t>— К.: Інститут історії України НАН України, 2011. — 289 с</w:t>
      </w:r>
      <w:r w:rsidR="00204D05" w:rsidRPr="00A6792E">
        <w:rPr>
          <w:rFonts w:ascii="Times New Roman" w:hAnsi="Times New Roman" w:cs="Times New Roman"/>
          <w:bCs/>
          <w:iCs/>
          <w:color w:val="000000" w:themeColor="text1"/>
          <w:sz w:val="28"/>
          <w:szCs w:val="28"/>
          <w:lang w:val="uk-UA"/>
        </w:rPr>
        <w:t>.</w:t>
      </w:r>
    </w:p>
    <w:p w:rsidR="00BA0AEE" w:rsidRPr="00BA0AEE" w:rsidRDefault="00BA0AEE"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bookmarkStart w:id="2" w:name="_Hlk39588099"/>
      <w:r w:rsidRPr="00773531">
        <w:rPr>
          <w:rFonts w:ascii="Times New Roman" w:hAnsi="Times New Roman" w:cs="Times New Roman"/>
          <w:sz w:val="28"/>
          <w:szCs w:val="28"/>
          <w:lang w:val="uk-UA"/>
          <w14:textOutline w14:w="0" w14:cap="flat" w14:cmpd="sng" w14:algn="ctr">
            <w14:noFill/>
            <w14:prstDash w14:val="solid"/>
            <w14:round/>
          </w14:textOutline>
        </w:rPr>
        <w:t>Зайцева В.М</w:t>
      </w:r>
      <w:bookmarkEnd w:id="2"/>
      <w:r w:rsidRPr="00773531">
        <w:rPr>
          <w:rFonts w:ascii="Times New Roman" w:hAnsi="Times New Roman" w:cs="Times New Roman"/>
          <w:sz w:val="28"/>
          <w:szCs w:val="28"/>
          <w:lang w:val="uk-UA"/>
          <w14:textOutline w14:w="0" w14:cap="flat" w14:cmpd="sng" w14:algn="ctr">
            <w14:noFill/>
            <w14:prstDash w14:val="solid"/>
            <w14:round/>
          </w14:textOutline>
        </w:rPr>
        <w:t xml:space="preserve"> Міжнародний туризм та глобалізація в сучасному світі / В.М. Зай</w:t>
      </w:r>
      <w:r>
        <w:rPr>
          <w:rFonts w:ascii="Times New Roman" w:hAnsi="Times New Roman" w:cs="Times New Roman"/>
          <w:sz w:val="28"/>
          <w:szCs w:val="28"/>
          <w:lang w:val="uk-UA"/>
          <w14:textOutline w14:w="0" w14:cap="flat" w14:cmpd="sng" w14:algn="ctr">
            <w14:noFill/>
            <w14:prstDash w14:val="solid"/>
            <w14:round/>
          </w14:textOutline>
        </w:rPr>
        <w:t>цева // Запоріжжя: Вісник ЗНУ.,</w:t>
      </w:r>
      <w:r w:rsidRPr="00773531">
        <w:rPr>
          <w:rFonts w:ascii="Times New Roman" w:hAnsi="Times New Roman" w:cs="Times New Roman"/>
          <w:sz w:val="28"/>
          <w:szCs w:val="28"/>
          <w:lang w:val="uk-UA"/>
          <w14:textOutline w14:w="0" w14:cap="flat" w14:cmpd="sng" w14:algn="ctr">
            <w14:noFill/>
            <w14:prstDash w14:val="solid"/>
            <w14:round/>
          </w14:textOutline>
        </w:rPr>
        <w:t>2</w:t>
      </w:r>
      <w:r>
        <w:rPr>
          <w:rFonts w:ascii="Times New Roman" w:hAnsi="Times New Roman" w:cs="Times New Roman"/>
          <w:sz w:val="28"/>
          <w:szCs w:val="28"/>
          <w:lang w:val="uk-UA"/>
          <w14:textOutline w14:w="0" w14:cap="flat" w14:cmpd="sng" w14:algn="ctr">
            <w14:noFill/>
            <w14:prstDash w14:val="solid"/>
            <w14:round/>
          </w14:textOutline>
        </w:rPr>
        <w:t>012. – с.50</w:t>
      </w:r>
    </w:p>
    <w:p w:rsidR="00970AD5" w:rsidRPr="00A6792E" w:rsidRDefault="00970AD5" w:rsidP="00220975">
      <w:pPr>
        <w:pStyle w:val="a3"/>
        <w:numPr>
          <w:ilvl w:val="0"/>
          <w:numId w:val="37"/>
        </w:numPr>
        <w:shd w:val="clear" w:color="000000" w:fill="auto"/>
        <w:autoSpaceDE w:val="0"/>
        <w:autoSpaceDN w:val="0"/>
        <w:adjustRightInd w:val="0"/>
        <w:spacing w:after="0" w:line="360" w:lineRule="auto"/>
        <w:rPr>
          <w:rFonts w:ascii="Times New Roman" w:hAnsi="Times New Roman"/>
          <w:sz w:val="28"/>
          <w:szCs w:val="28"/>
          <w:lang w:val="uk-UA" w:eastAsia="ru-RU"/>
        </w:rPr>
      </w:pPr>
      <w:r w:rsidRPr="00A6792E">
        <w:rPr>
          <w:rFonts w:ascii="Times New Roman" w:hAnsi="Times New Roman"/>
          <w:sz w:val="28"/>
          <w:szCs w:val="28"/>
          <w:lang w:val="uk-UA"/>
        </w:rPr>
        <w:t xml:space="preserve">Звітність Всесвітньої туристичної організації </w:t>
      </w:r>
      <w:r w:rsidRPr="00A6792E">
        <w:rPr>
          <w:rFonts w:ascii="Times New Roman" w:hAnsi="Times New Roman"/>
          <w:sz w:val="28"/>
          <w:szCs w:val="28"/>
          <w:lang w:val="uk-UA" w:eastAsia="uk-UA"/>
        </w:rPr>
        <w:t>(</w:t>
      </w:r>
      <w:r w:rsidRPr="00A6792E">
        <w:rPr>
          <w:rFonts w:ascii="Times New Roman" w:hAnsi="Times New Roman"/>
          <w:iCs/>
          <w:sz w:val="28"/>
          <w:szCs w:val="28"/>
          <w:shd w:val="clear" w:color="auto" w:fill="FFFFFF"/>
          <w:lang w:val="uk-UA"/>
        </w:rPr>
        <w:t>UNWTO</w:t>
      </w:r>
      <w:r w:rsidRPr="00A6792E">
        <w:rPr>
          <w:rFonts w:ascii="Times New Roman" w:hAnsi="Times New Roman"/>
          <w:bCs/>
          <w:sz w:val="28"/>
          <w:szCs w:val="28"/>
          <w:shd w:val="clear" w:color="auto" w:fill="FFFFFF" w:themeFill="background1"/>
          <w:lang w:val="uk-UA"/>
        </w:rPr>
        <w:t xml:space="preserve">) </w:t>
      </w:r>
    </w:p>
    <w:p w:rsidR="00373C8B" w:rsidRDefault="00970AD5" w:rsidP="00A6792E">
      <w:pPr>
        <w:shd w:val="clear" w:color="000000" w:fill="auto"/>
        <w:spacing w:after="0" w:line="360" w:lineRule="auto"/>
        <w:rPr>
          <w:rFonts w:ascii="Times New Roman" w:hAnsi="Times New Roman" w:cs="Times New Roman"/>
          <w:sz w:val="28"/>
          <w:szCs w:val="28"/>
          <w:lang w:val="uk-UA"/>
        </w:rPr>
      </w:pPr>
      <w:r w:rsidRPr="00727C76">
        <w:rPr>
          <w:rFonts w:ascii="Times New Roman" w:hAnsi="Times New Roman"/>
          <w:sz w:val="28"/>
          <w:szCs w:val="28"/>
          <w:lang w:val="uk-UA" w:eastAsia="ru-RU"/>
        </w:rPr>
        <w:t xml:space="preserve">[Електронний ресурс] – Режим доступу: </w:t>
      </w:r>
      <w:hyperlink r:id="rId20" w:history="1">
        <w:r w:rsidR="00373C8B" w:rsidRPr="00335C38">
          <w:rPr>
            <w:rStyle w:val="a7"/>
            <w:rFonts w:ascii="Times New Roman" w:hAnsi="Times New Roman"/>
            <w:sz w:val="28"/>
            <w:szCs w:val="28"/>
            <w:lang w:val="uk-UA"/>
          </w:rPr>
          <w:t>http://tourlib.net/wto.htm</w:t>
        </w:r>
      </w:hyperlink>
    </w:p>
    <w:p w:rsidR="00373C8B" w:rsidRPr="00373C8B" w:rsidRDefault="00373C8B" w:rsidP="00220975">
      <w:pPr>
        <w:pStyle w:val="a3"/>
        <w:numPr>
          <w:ilvl w:val="0"/>
          <w:numId w:val="37"/>
        </w:numPr>
        <w:shd w:val="clear" w:color="000000" w:fill="auto"/>
        <w:spacing w:after="0" w:line="360" w:lineRule="auto"/>
        <w:rPr>
          <w:rFonts w:ascii="Times New Roman" w:hAnsi="Times New Roman"/>
          <w:sz w:val="28"/>
          <w:szCs w:val="28"/>
          <w:lang w:val="uk-UA"/>
        </w:rPr>
      </w:pPr>
      <w:r w:rsidRPr="00373C8B">
        <w:rPr>
          <w:rFonts w:ascii="Times New Roman" w:hAnsi="Times New Roman"/>
          <w:sz w:val="28"/>
          <w:szCs w:val="28"/>
          <w:lang w:val="uk-UA"/>
        </w:rPr>
        <w:t>Зорин И.В. Энциклопедия туризма: Справочник. / И.В. Зорин, В.А. Квартальнов.</w:t>
      </w:r>
      <w:r>
        <w:rPr>
          <w:rFonts w:ascii="Times New Roman" w:hAnsi="Times New Roman"/>
          <w:sz w:val="28"/>
          <w:szCs w:val="28"/>
          <w:lang w:val="uk-UA"/>
        </w:rPr>
        <w:t xml:space="preserve"> – М. : Финансы и статистика, 2003</w:t>
      </w:r>
      <w:r w:rsidRPr="00373C8B">
        <w:rPr>
          <w:rFonts w:ascii="Times New Roman" w:hAnsi="Times New Roman"/>
          <w:sz w:val="28"/>
          <w:szCs w:val="28"/>
          <w:lang w:val="uk-UA"/>
        </w:rPr>
        <w:t>– 368 с.</w:t>
      </w:r>
    </w:p>
    <w:p w:rsidR="00F43D1F" w:rsidRPr="00F43D1F" w:rsidRDefault="00F43D1F" w:rsidP="00220975">
      <w:pPr>
        <w:widowControl w:val="0"/>
        <w:numPr>
          <w:ilvl w:val="0"/>
          <w:numId w:val="37"/>
        </w:numPr>
        <w:tabs>
          <w:tab w:val="left" w:pos="567"/>
        </w:tabs>
        <w:spacing w:after="0" w:line="360" w:lineRule="auto"/>
        <w:rPr>
          <w:rFonts w:ascii="Times New Roman" w:hAnsi="Times New Roman"/>
          <w:noProof/>
          <w:color w:val="000000"/>
          <w:sz w:val="28"/>
          <w:szCs w:val="20"/>
          <w:lang w:val="uk-UA"/>
        </w:rPr>
      </w:pPr>
      <w:r w:rsidRPr="009F10D0">
        <w:rPr>
          <w:rStyle w:val="31"/>
          <w:rFonts w:ascii="Times New Roman" w:hAnsi="Times New Roman"/>
          <w:noProof/>
          <w:sz w:val="28"/>
          <w:szCs w:val="20"/>
        </w:rPr>
        <w:t>Лесик О.В. Замки та монастирі України. - Л.: Світ, 2011. - 173 с.</w:t>
      </w:r>
    </w:p>
    <w:p w:rsidR="00FA69C1" w:rsidRPr="00A6792E" w:rsidRDefault="00FA69C1"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A6792E">
        <w:rPr>
          <w:rFonts w:ascii="Times New Roman" w:hAnsi="Times New Roman" w:cs="Times New Roman"/>
          <w:sz w:val="28"/>
          <w:szCs w:val="28"/>
          <w:lang w:val="ru-RU"/>
          <w14:textOutline w14:w="0" w14:cap="flat" w14:cmpd="sng" w14:algn="ctr">
            <w14:noFill/>
            <w14:prstDash w14:val="solid"/>
            <w14:round/>
          </w14:textOutline>
        </w:rPr>
        <w:t xml:space="preserve">Інформаційно-туристичний центр Львівщини. [Електронний ресурс]. − Режим доступу: </w:t>
      </w:r>
      <w:r w:rsidRPr="00A6792E">
        <w:rPr>
          <w:rFonts w:ascii="Times New Roman" w:hAnsi="Times New Roman" w:cs="Times New Roman"/>
          <w:sz w:val="28"/>
          <w:szCs w:val="28"/>
          <w14:textOutline w14:w="0" w14:cap="flat" w14:cmpd="sng" w14:algn="ctr">
            <w14:noFill/>
            <w14:prstDash w14:val="solid"/>
            <w14:round/>
          </w14:textOutline>
        </w:rPr>
        <w:t>www</w:t>
      </w:r>
      <w:r w:rsidRPr="00A6792E">
        <w:rPr>
          <w:rFonts w:ascii="Times New Roman" w:hAnsi="Times New Roman" w:cs="Times New Roman"/>
          <w:sz w:val="28"/>
          <w:szCs w:val="28"/>
          <w:lang w:val="ru-RU"/>
          <w14:textOutline w14:w="0" w14:cap="flat" w14:cmpd="sng" w14:algn="ctr">
            <w14:noFill/>
            <w14:prstDash w14:val="solid"/>
            <w14:round/>
          </w14:textOutline>
        </w:rPr>
        <w:t>.</w:t>
      </w:r>
      <w:r w:rsidRPr="00A6792E">
        <w:rPr>
          <w:rFonts w:ascii="Times New Roman" w:hAnsi="Times New Roman" w:cs="Times New Roman"/>
          <w:sz w:val="28"/>
          <w:szCs w:val="28"/>
          <w14:textOutline w14:w="0" w14:cap="flat" w14:cmpd="sng" w14:algn="ctr">
            <w14:noFill/>
            <w14:prstDash w14:val="solid"/>
            <w14:round/>
          </w14:textOutline>
        </w:rPr>
        <w:t>tourism</w:t>
      </w:r>
      <w:r w:rsidRPr="00A6792E">
        <w:rPr>
          <w:rFonts w:ascii="Times New Roman" w:hAnsi="Times New Roman" w:cs="Times New Roman"/>
          <w:sz w:val="28"/>
          <w:szCs w:val="28"/>
          <w:lang w:val="ru-RU"/>
          <w14:textOutline w14:w="0" w14:cap="flat" w14:cmpd="sng" w14:algn="ctr">
            <w14:noFill/>
            <w14:prstDash w14:val="solid"/>
            <w14:round/>
          </w14:textOutline>
        </w:rPr>
        <w:t>.</w:t>
      </w:r>
      <w:r w:rsidRPr="00A6792E">
        <w:rPr>
          <w:rFonts w:ascii="Times New Roman" w:hAnsi="Times New Roman" w:cs="Times New Roman"/>
          <w:sz w:val="28"/>
          <w:szCs w:val="28"/>
          <w14:textOutline w14:w="0" w14:cap="flat" w14:cmpd="sng" w14:algn="ctr">
            <w14:noFill/>
            <w14:prstDash w14:val="solid"/>
            <w14:round/>
          </w14:textOutline>
        </w:rPr>
        <w:t>lviv</w:t>
      </w:r>
      <w:r w:rsidRPr="00A6792E">
        <w:rPr>
          <w:rFonts w:ascii="Times New Roman" w:hAnsi="Times New Roman" w:cs="Times New Roman"/>
          <w:sz w:val="28"/>
          <w:szCs w:val="28"/>
          <w:lang w:val="ru-RU"/>
          <w14:textOutline w14:w="0" w14:cap="flat" w14:cmpd="sng" w14:algn="ctr">
            <w14:noFill/>
            <w14:prstDash w14:val="solid"/>
            <w14:round/>
          </w14:textOutline>
        </w:rPr>
        <w:t>.</w:t>
      </w:r>
      <w:r w:rsidRPr="00A6792E">
        <w:rPr>
          <w:rFonts w:ascii="Times New Roman" w:hAnsi="Times New Roman" w:cs="Times New Roman"/>
          <w:sz w:val="28"/>
          <w:szCs w:val="28"/>
          <w14:textOutline w14:w="0" w14:cap="flat" w14:cmpd="sng" w14:algn="ctr">
            <w14:noFill/>
            <w14:prstDash w14:val="solid"/>
            <w14:round/>
          </w14:textOutline>
        </w:rPr>
        <w:t>ua</w:t>
      </w:r>
    </w:p>
    <w:p w:rsidR="00970AD5" w:rsidRPr="005E498D" w:rsidRDefault="00AD36F0" w:rsidP="00220975">
      <w:pPr>
        <w:pStyle w:val="a3"/>
        <w:numPr>
          <w:ilvl w:val="0"/>
          <w:numId w:val="37"/>
        </w:numPr>
        <w:spacing w:after="0" w:line="360" w:lineRule="auto"/>
        <w:jc w:val="both"/>
        <w:rPr>
          <w:rFonts w:ascii="Times New Roman" w:hAnsi="Times New Roman" w:cs="Times New Roman"/>
          <w:sz w:val="28"/>
          <w:szCs w:val="28"/>
          <w:lang w:val="ru-RU"/>
          <w14:textOutline w14:w="0" w14:cap="flat" w14:cmpd="sng" w14:algn="ctr">
            <w14:noFill/>
            <w14:prstDash w14:val="solid"/>
            <w14:round/>
          </w14:textOutline>
        </w:rPr>
      </w:pPr>
      <w:r w:rsidRPr="00AD36F0">
        <w:rPr>
          <w:rFonts w:ascii="Times New Roman" w:hAnsi="Times New Roman" w:cs="Times New Roman"/>
          <w:sz w:val="28"/>
          <w:szCs w:val="28"/>
          <w:lang w:val="ru-RU"/>
          <w14:textOutline w14:w="0" w14:cap="flat" w14:cmpd="sng" w14:algn="ctr">
            <w14:noFill/>
            <w14:prstDash w14:val="solid"/>
            <w14:round/>
          </w14:textOutline>
        </w:rPr>
        <w:t xml:space="preserve">Історико-культурна спадщина України: пам’ятники історії, мистецтво, архітектура. Портал Науково-дослідного інституту пам’ятко-охоронних досліджень). [Електронний ресурс]. − Режим доступу: </w:t>
      </w:r>
      <w:r w:rsidR="00970AD5" w:rsidRPr="00970AD5">
        <w:rPr>
          <w:rFonts w:ascii="Times New Roman" w:hAnsi="Times New Roman" w:cs="Times New Roman"/>
          <w:sz w:val="28"/>
          <w:szCs w:val="28"/>
          <w14:textOutline w14:w="0" w14:cap="flat" w14:cmpd="sng" w14:algn="ctr">
            <w14:noFill/>
            <w14:prstDash w14:val="solid"/>
            <w14:round/>
          </w14:textOutline>
        </w:rPr>
        <w:t>www</w:t>
      </w:r>
      <w:r w:rsidR="00970AD5" w:rsidRPr="00970AD5">
        <w:rPr>
          <w:rFonts w:ascii="Times New Roman" w:hAnsi="Times New Roman" w:cs="Times New Roman"/>
          <w:sz w:val="28"/>
          <w:szCs w:val="28"/>
          <w:lang w:val="ru-RU"/>
          <w14:textOutline w14:w="0" w14:cap="flat" w14:cmpd="sng" w14:algn="ctr">
            <w14:noFill/>
            <w14:prstDash w14:val="solid"/>
            <w14:round/>
          </w14:textOutline>
        </w:rPr>
        <w:t>.</w:t>
      </w:r>
      <w:r w:rsidR="00970AD5" w:rsidRPr="00970AD5">
        <w:rPr>
          <w:rFonts w:ascii="Times New Roman" w:hAnsi="Times New Roman" w:cs="Times New Roman"/>
          <w:sz w:val="28"/>
          <w:szCs w:val="28"/>
          <w14:textOutline w14:w="0" w14:cap="flat" w14:cmpd="sng" w14:algn="ctr">
            <w14:noFill/>
            <w14:prstDash w14:val="solid"/>
            <w14:round/>
          </w14:textOutline>
        </w:rPr>
        <w:t>heritage</w:t>
      </w:r>
      <w:r w:rsidR="00970AD5" w:rsidRPr="00970AD5">
        <w:rPr>
          <w:rFonts w:ascii="Times New Roman" w:hAnsi="Times New Roman" w:cs="Times New Roman"/>
          <w:sz w:val="28"/>
          <w:szCs w:val="28"/>
          <w:lang w:val="ru-RU"/>
          <w14:textOutline w14:w="0" w14:cap="flat" w14:cmpd="sng" w14:algn="ctr">
            <w14:noFill/>
            <w14:prstDash w14:val="solid"/>
            <w14:round/>
          </w14:textOutline>
        </w:rPr>
        <w:t>.</w:t>
      </w:r>
      <w:r w:rsidR="00970AD5" w:rsidRPr="00970AD5">
        <w:rPr>
          <w:rFonts w:ascii="Times New Roman" w:hAnsi="Times New Roman" w:cs="Times New Roman"/>
          <w:sz w:val="28"/>
          <w:szCs w:val="28"/>
          <w14:textOutline w14:w="0" w14:cap="flat" w14:cmpd="sng" w14:algn="ctr">
            <w14:noFill/>
            <w14:prstDash w14:val="solid"/>
            <w14:round/>
          </w14:textOutline>
        </w:rPr>
        <w:t>com</w:t>
      </w:r>
      <w:r w:rsidR="00970AD5" w:rsidRPr="00970AD5">
        <w:rPr>
          <w:rFonts w:ascii="Times New Roman" w:hAnsi="Times New Roman" w:cs="Times New Roman"/>
          <w:sz w:val="28"/>
          <w:szCs w:val="28"/>
          <w:lang w:val="ru-RU"/>
          <w14:textOutline w14:w="0" w14:cap="flat" w14:cmpd="sng" w14:algn="ctr">
            <w14:noFill/>
            <w14:prstDash w14:val="solid"/>
            <w14:round/>
          </w14:textOutline>
        </w:rPr>
        <w:t>.</w:t>
      </w:r>
      <w:r w:rsidR="00970AD5" w:rsidRPr="00970AD5">
        <w:rPr>
          <w:rFonts w:ascii="Times New Roman" w:hAnsi="Times New Roman" w:cs="Times New Roman"/>
          <w:sz w:val="28"/>
          <w:szCs w:val="28"/>
          <w14:textOutline w14:w="0" w14:cap="flat" w14:cmpd="sng" w14:algn="ctr">
            <w14:noFill/>
            <w14:prstDash w14:val="solid"/>
            <w14:round/>
          </w14:textOutline>
        </w:rPr>
        <w:t>ua</w:t>
      </w:r>
    </w:p>
    <w:p w:rsidR="00AD36F0" w:rsidRDefault="00970AD5" w:rsidP="00220975">
      <w:pPr>
        <w:pStyle w:val="a3"/>
        <w:numPr>
          <w:ilvl w:val="0"/>
          <w:numId w:val="37"/>
        </w:numPr>
        <w:spacing w:after="0" w:line="360" w:lineRule="auto"/>
        <w:jc w:val="both"/>
        <w:rPr>
          <w:rFonts w:ascii="Times New Roman" w:hAnsi="Times New Roman" w:cs="Times New Roman"/>
          <w:sz w:val="28"/>
          <w:szCs w:val="28"/>
          <w:lang w:val="ru-RU"/>
          <w14:textOutline w14:w="0" w14:cap="flat" w14:cmpd="sng" w14:algn="ctr">
            <w14:noFill/>
            <w14:prstDash w14:val="solid"/>
            <w14:round/>
          </w14:textOutline>
        </w:rPr>
      </w:pPr>
      <w:r w:rsidRPr="00970AD5">
        <w:rPr>
          <w:rFonts w:ascii="Times New Roman" w:hAnsi="Times New Roman" w:cs="Times New Roman"/>
          <w:sz w:val="28"/>
          <w:szCs w:val="28"/>
          <w:lang w:val="ru-RU"/>
          <w14:textOutline w14:w="0" w14:cap="flat" w14:cmpd="sng" w14:algn="ctr">
            <w14:noFill/>
            <w14:prstDash w14:val="solid"/>
            <w14:round/>
          </w14:textOutline>
        </w:rPr>
        <w:t>Історико-культурні заповідники України. Довідкове видання/ Авториупорядники: Зливкова О.О., Градун Е.Ю., Звіряка А.І., Єрзіна І.В. – К.: Фенікс, 2007. – 176с</w:t>
      </w:r>
    </w:p>
    <w:p w:rsidR="00970AD5" w:rsidRPr="00A6792E" w:rsidRDefault="00970AD5" w:rsidP="00220975">
      <w:pPr>
        <w:pStyle w:val="a3"/>
        <w:numPr>
          <w:ilvl w:val="0"/>
          <w:numId w:val="37"/>
        </w:numPr>
        <w:spacing w:after="0" w:line="360" w:lineRule="auto"/>
        <w:jc w:val="both"/>
        <w:rPr>
          <w:rFonts w:ascii="Times New Roman" w:hAnsi="Times New Roman" w:cs="Times New Roman"/>
          <w:sz w:val="28"/>
          <w:szCs w:val="28"/>
          <w:lang w:val="ru-RU"/>
          <w14:textOutline w14:w="0" w14:cap="flat" w14:cmpd="sng" w14:algn="ctr">
            <w14:noFill/>
            <w14:prstDash w14:val="solid"/>
            <w14:round/>
          </w14:textOutline>
        </w:rPr>
      </w:pPr>
      <w:r w:rsidRPr="00A6792E">
        <w:rPr>
          <w:rFonts w:ascii="Times New Roman" w:hAnsi="Times New Roman" w:cs="Times New Roman"/>
          <w:sz w:val="28"/>
          <w:szCs w:val="28"/>
          <w:lang w:val="ru-RU"/>
          <w14:textOutline w14:w="0" w14:cap="flat" w14:cmpd="sng" w14:algn="ctr">
            <w14:noFill/>
            <w14:prstDash w14:val="solid"/>
            <w14:round/>
          </w14:textOutline>
        </w:rPr>
        <w:lastRenderedPageBreak/>
        <w:t>История туризма: Учебн. пособие // Абрамов В.В., Тонкошкур М.В. – Харьков: ХНАГХ, 2005. – 312 с.</w:t>
      </w:r>
    </w:p>
    <w:p w:rsidR="009E4695" w:rsidRPr="00A6792E"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A6792E">
        <w:rPr>
          <w:rFonts w:ascii="Times New Roman" w:hAnsi="Times New Roman" w:cs="Times New Roman"/>
          <w:bCs/>
          <w:iCs/>
          <w:color w:val="000000" w:themeColor="text1"/>
          <w:sz w:val="28"/>
          <w:szCs w:val="28"/>
          <w:lang w:val="uk-UA"/>
        </w:rPr>
        <w:t>Каднічанський Д. Історична спадщина УПА і туризм // Географія і туризм: європейський досвід. – Львів, 2009. – c. 63-66.</w:t>
      </w:r>
    </w:p>
    <w:p w:rsidR="00970AD5" w:rsidRDefault="00970AD5"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A6792E">
        <w:rPr>
          <w:rFonts w:ascii="Times New Roman" w:hAnsi="Times New Roman" w:cs="Times New Roman"/>
          <w:bCs/>
          <w:iCs/>
          <w:color w:val="000000" w:themeColor="text1"/>
          <w:sz w:val="28"/>
          <w:szCs w:val="28"/>
          <w:lang w:val="uk-UA"/>
        </w:rPr>
        <w:t>Катаргіна Т.І. Збереження пам’яток історії Другої світової війни на теренах зарубіжних країн/</w:t>
      </w:r>
      <w:r w:rsidRPr="00A6792E">
        <w:rPr>
          <w:rFonts w:ascii="Arial" w:hAnsi="Arial" w:cs="Arial"/>
          <w:color w:val="444444"/>
          <w:sz w:val="20"/>
          <w:szCs w:val="20"/>
          <w:lang w:val="uk-UA"/>
        </w:rPr>
        <w:t xml:space="preserve"> </w:t>
      </w:r>
      <w:r w:rsidRPr="00A6792E">
        <w:rPr>
          <w:rFonts w:ascii="Times New Roman" w:hAnsi="Times New Roman" w:cs="Times New Roman"/>
          <w:bCs/>
          <w:iCs/>
          <w:color w:val="000000" w:themeColor="text1"/>
          <w:sz w:val="28"/>
          <w:szCs w:val="28"/>
          <w:lang w:val="uk-UA"/>
        </w:rPr>
        <w:t>Катаргіна Т.І., К.В. Колибанова // Історія України: маловідомі імена, події, факти. Вип. 26., 2004. — с. 379-395.</w:t>
      </w:r>
    </w:p>
    <w:p w:rsidR="001413B3"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A6792E">
        <w:rPr>
          <w:rFonts w:ascii="Times New Roman" w:hAnsi="Times New Roman" w:cs="Times New Roman"/>
          <w:bCs/>
          <w:iCs/>
          <w:color w:val="000000" w:themeColor="text1"/>
          <w:sz w:val="28"/>
          <w:szCs w:val="28"/>
          <w:lang w:val="uk-UA"/>
        </w:rPr>
        <w:t xml:space="preserve">Кляп М. П. Сучасні різновиди туризму : [навчальний посібник] / М. П. Кляп, Ф. Ф. Шандор. – К : Знання, 2011. – </w:t>
      </w:r>
      <w:r w:rsidRPr="00A6792E">
        <w:rPr>
          <w:rFonts w:ascii="Times New Roman" w:hAnsi="Times New Roman" w:cs="Times New Roman"/>
          <w:bCs/>
          <w:iCs/>
          <w:color w:val="000000" w:themeColor="text1"/>
          <w:sz w:val="28"/>
          <w:szCs w:val="28"/>
        </w:rPr>
        <w:t>c</w:t>
      </w:r>
      <w:r w:rsidRPr="00A6792E">
        <w:rPr>
          <w:rFonts w:ascii="Times New Roman" w:hAnsi="Times New Roman" w:cs="Times New Roman"/>
          <w:bCs/>
          <w:iCs/>
          <w:color w:val="000000" w:themeColor="text1"/>
          <w:sz w:val="28"/>
          <w:szCs w:val="28"/>
          <w:lang w:val="uk-UA"/>
        </w:rPr>
        <w:t>. 336</w:t>
      </w:r>
    </w:p>
    <w:p w:rsidR="00BC3369" w:rsidRPr="00BC3369" w:rsidRDefault="00BC3369" w:rsidP="00220975">
      <w:pPr>
        <w:pStyle w:val="a3"/>
        <w:numPr>
          <w:ilvl w:val="0"/>
          <w:numId w:val="37"/>
        </w:numPr>
        <w:shd w:val="clear" w:color="000000" w:fill="auto"/>
        <w:spacing w:after="0" w:line="360" w:lineRule="auto"/>
        <w:rPr>
          <w:rFonts w:ascii="Times New Roman" w:hAnsi="Times New Roman" w:cs="Times New Roman"/>
          <w:sz w:val="28"/>
          <w:szCs w:val="28"/>
          <w:lang w:val="uk-UA"/>
        </w:rPr>
      </w:pPr>
      <w:r w:rsidRPr="00A6792E">
        <w:rPr>
          <w:rFonts w:ascii="Times New Roman" w:hAnsi="Times New Roman" w:cs="Times New Roman"/>
          <w:sz w:val="28"/>
          <w:szCs w:val="28"/>
          <w:lang w:val="uk-UA"/>
          <w14:textOutline w14:w="0" w14:cap="flat" w14:cmpd="sng" w14:algn="ctr">
            <w14:noFill/>
            <w14:prstDash w14:val="solid"/>
            <w14:round/>
          </w14:textOutline>
        </w:rPr>
        <w:t>Ковешніков В.С. Інноваційні види туризму / В.С. Ковешніков. – К.:Економічна наука. Інвестиції: практика та досвід, 2016.. – с.35-45</w:t>
      </w:r>
    </w:p>
    <w:p w:rsidR="004A18A8" w:rsidRDefault="00452AAF"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t>Крупнейшая в мире платформа для </w:t>
      </w:r>
      <w:r w:rsidR="004A18A8" w:rsidRPr="004A18A8">
        <w:rPr>
          <w:rFonts w:ascii="Times New Roman" w:hAnsi="Times New Roman" w:cs="Times New Roman"/>
          <w:bCs/>
          <w:iCs/>
          <w:color w:val="000000" w:themeColor="text1"/>
          <w:sz w:val="28"/>
          <w:szCs w:val="28"/>
          <w:lang w:val="uk-UA"/>
        </w:rPr>
        <w:t>путешественников</w:t>
      </w:r>
      <w:r>
        <w:rPr>
          <w:rFonts w:ascii="Times New Roman" w:hAnsi="Times New Roman" w:cs="Times New Roman"/>
          <w:bCs/>
          <w:iCs/>
          <w:color w:val="000000" w:themeColor="text1"/>
          <w:sz w:val="28"/>
          <w:szCs w:val="28"/>
        </w:rPr>
        <w:t> TripAdvisor</w:t>
      </w:r>
      <w:r w:rsidR="004A18A8" w:rsidRPr="004A18A8">
        <w:rPr>
          <w:rFonts w:ascii="Times New Roman" w:hAnsi="Times New Roman" w:cs="Times New Roman"/>
          <w:bCs/>
          <w:iCs/>
          <w:color w:val="000000" w:themeColor="text1"/>
          <w:sz w:val="28"/>
          <w:szCs w:val="28"/>
          <w:lang w:val="uk-UA"/>
        </w:rPr>
        <w:br/>
      </w:r>
      <w:r>
        <w:rPr>
          <w:rFonts w:ascii="Times New Roman" w:hAnsi="Times New Roman" w:cs="Times New Roman"/>
          <w:bCs/>
          <w:iCs/>
          <w:color w:val="000000" w:themeColor="text1"/>
          <w:sz w:val="28"/>
          <w:szCs w:val="28"/>
          <w:lang w:val="uk-UA"/>
        </w:rPr>
        <w:t xml:space="preserve"> </w:t>
      </w:r>
      <w:r w:rsidR="004A18A8" w:rsidRPr="004A18A8">
        <w:rPr>
          <w:rFonts w:ascii="Times New Roman" w:hAnsi="Times New Roman" w:cs="Times New Roman"/>
          <w:bCs/>
          <w:iCs/>
          <w:color w:val="000000" w:themeColor="text1"/>
          <w:sz w:val="28"/>
          <w:szCs w:val="28"/>
          <w:lang w:val="uk-UA"/>
        </w:rPr>
        <w:t xml:space="preserve"> [Електронний ресурс]. – Режим доступу:</w:t>
      </w:r>
      <w:r w:rsidR="004A18A8" w:rsidRPr="004A18A8">
        <w:rPr>
          <w:color w:val="000000" w:themeColor="text1"/>
          <w:lang w:val="ru-RU"/>
        </w:rPr>
        <w:t xml:space="preserve"> </w:t>
      </w:r>
      <w:hyperlink r:id="rId21" w:history="1">
        <w:r w:rsidR="00F43D1F" w:rsidRPr="00335C38">
          <w:rPr>
            <w:rStyle w:val="a7"/>
            <w:rFonts w:ascii="Times New Roman" w:hAnsi="Times New Roman"/>
            <w:bCs/>
            <w:iCs/>
            <w:sz w:val="28"/>
            <w:szCs w:val="28"/>
            <w:lang w:val="uk-UA"/>
          </w:rPr>
          <w:t>https://www.tripadvisor.ru/</w:t>
        </w:r>
      </w:hyperlink>
    </w:p>
    <w:p w:rsidR="00A00147" w:rsidRDefault="00A00147"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A00147">
        <w:rPr>
          <w:rFonts w:ascii="Times New Roman" w:hAnsi="Times New Roman" w:cs="Times New Roman"/>
          <w:bCs/>
          <w:iCs/>
          <w:color w:val="000000" w:themeColor="text1"/>
          <w:sz w:val="28"/>
          <w:szCs w:val="28"/>
          <w:lang w:val="uk-UA"/>
        </w:rPr>
        <w:t>Ковешніков В.С. Інноваційні види туризму / В.С. Ковешніков, О.С. Ліфіренко, Н.М. Стукальська // Інвестиції: практика та досвід. – 2016. – №4. – С. 38–44.</w:t>
      </w:r>
    </w:p>
    <w:p w:rsidR="004A18A8" w:rsidRDefault="00F43D1F" w:rsidP="00220975">
      <w:pPr>
        <w:widowControl w:val="0"/>
        <w:numPr>
          <w:ilvl w:val="0"/>
          <w:numId w:val="37"/>
        </w:numPr>
        <w:tabs>
          <w:tab w:val="left" w:pos="567"/>
        </w:tabs>
        <w:spacing w:after="0" w:line="360" w:lineRule="auto"/>
        <w:rPr>
          <w:rStyle w:val="31"/>
          <w:rFonts w:ascii="Times New Roman" w:hAnsi="Times New Roman"/>
          <w:noProof/>
          <w:sz w:val="28"/>
          <w:szCs w:val="20"/>
          <w:lang w:eastAsia="en-US"/>
        </w:rPr>
      </w:pPr>
      <w:r w:rsidRPr="009F10D0">
        <w:rPr>
          <w:rStyle w:val="31"/>
          <w:rFonts w:ascii="Times New Roman" w:hAnsi="Times New Roman"/>
          <w:noProof/>
          <w:sz w:val="28"/>
          <w:szCs w:val="20"/>
        </w:rPr>
        <w:t>Колесник О.О. Кластерна модел</w:t>
      </w:r>
      <w:r w:rsidR="00214EA8">
        <w:rPr>
          <w:rStyle w:val="31"/>
          <w:rFonts w:ascii="Times New Roman" w:hAnsi="Times New Roman"/>
          <w:noProof/>
          <w:sz w:val="28"/>
          <w:szCs w:val="20"/>
        </w:rPr>
        <w:t xml:space="preserve">ь розвитку туризму в Україні. </w:t>
      </w:r>
      <w:r w:rsidR="00214EA8">
        <w:rPr>
          <w:rFonts w:ascii="Times New Roman" w:hAnsi="Times New Roman" w:cs="Times New Roman"/>
          <w:bCs/>
          <w:iCs/>
          <w:color w:val="000000" w:themeColor="text1"/>
          <w:sz w:val="28"/>
          <w:szCs w:val="28"/>
          <w:lang w:val="uk-UA"/>
        </w:rPr>
        <w:t>[Електронний ресурс].</w:t>
      </w:r>
      <w:r w:rsidR="00214EA8" w:rsidRPr="009962E4">
        <w:rPr>
          <w:rFonts w:ascii="Times New Roman" w:hAnsi="Times New Roman" w:cs="Times New Roman"/>
          <w:bCs/>
          <w:iCs/>
          <w:color w:val="000000" w:themeColor="text1"/>
          <w:sz w:val="28"/>
          <w:szCs w:val="28"/>
          <w:lang w:val="uk-UA"/>
        </w:rPr>
        <w:t>– Режим доступу:</w:t>
      </w:r>
      <w:r w:rsidR="00214EA8">
        <w:rPr>
          <w:rFonts w:ascii="Times New Roman" w:hAnsi="Times New Roman" w:cs="Times New Roman"/>
          <w:bCs/>
          <w:iCs/>
          <w:color w:val="000000" w:themeColor="text1"/>
          <w:sz w:val="28"/>
          <w:szCs w:val="28"/>
          <w:lang w:val="uk-UA"/>
        </w:rPr>
        <w:t xml:space="preserve"> </w:t>
      </w:r>
      <w:r w:rsidRPr="009F10D0">
        <w:rPr>
          <w:rStyle w:val="31"/>
          <w:rFonts w:ascii="Times New Roman" w:hAnsi="Times New Roman"/>
          <w:noProof/>
          <w:sz w:val="28"/>
          <w:szCs w:val="20"/>
        </w:rPr>
        <w:t>- http://tourlib.net/ statti_ukr/kolesnyk.htm</w:t>
      </w:r>
    </w:p>
    <w:p w:rsidR="00F17846" w:rsidRPr="00F17846" w:rsidRDefault="00F17846"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962E4">
        <w:rPr>
          <w:rFonts w:ascii="Times New Roman" w:hAnsi="Times New Roman" w:cs="Times New Roman"/>
          <w:bCs/>
          <w:iCs/>
          <w:color w:val="000000" w:themeColor="text1"/>
          <w:sz w:val="28"/>
          <w:szCs w:val="28"/>
          <w:lang w:val="uk-UA"/>
        </w:rPr>
        <w:t>Колотова Е. В. Рекреационное ресурсоведение: Учеб. пособие. - М.: РМАТ, 2012. – с. 92-93</w:t>
      </w:r>
    </w:p>
    <w:p w:rsidR="009E4695" w:rsidRPr="00346666" w:rsidRDefault="009E4695"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346666">
        <w:rPr>
          <w:rFonts w:ascii="Times New Roman" w:hAnsi="Times New Roman" w:cs="Times New Roman"/>
          <w:sz w:val="28"/>
          <w:szCs w:val="28"/>
          <w:lang w:val="uk-UA"/>
          <w14:textOutline w14:w="0" w14:cap="flat" w14:cmpd="sng" w14:algn="ctr">
            <w14:noFill/>
            <w14:prstDash w14:val="solid"/>
            <w14:round/>
          </w14:textOutline>
        </w:rPr>
        <w:t>Кифяк В.Ф. Організація туристичної діяльності в Україні / В.Ф.</w:t>
      </w:r>
      <w:r w:rsidRPr="00346666">
        <w:rPr>
          <w:rFonts w:ascii="Times New Roman" w:hAnsi="Times New Roman" w:cs="Times New Roman"/>
          <w:sz w:val="28"/>
          <w:szCs w:val="28"/>
          <w:lang w:val="uk-UA"/>
        </w:rPr>
        <w:t xml:space="preserve"> </w:t>
      </w:r>
      <w:r w:rsidRPr="00346666">
        <w:rPr>
          <w:rFonts w:ascii="Times New Roman" w:hAnsi="Times New Roman" w:cs="Times New Roman"/>
          <w:sz w:val="28"/>
          <w:szCs w:val="28"/>
          <w:lang w:val="uk-UA"/>
          <w14:textOutline w14:w="0" w14:cap="flat" w14:cmpd="sng" w14:algn="ctr">
            <w14:noFill/>
            <w14:prstDash w14:val="solid"/>
            <w14:round/>
          </w14:textOutline>
        </w:rPr>
        <w:t>Кифяк.</w:t>
      </w:r>
      <w:r w:rsidRPr="00346666">
        <w:rPr>
          <w:rFonts w:ascii="Times New Roman" w:hAnsi="Times New Roman" w:cs="Times New Roman"/>
          <w:sz w:val="28"/>
          <w:szCs w:val="28"/>
          <w:lang w:val="uk-UA"/>
        </w:rPr>
        <w:t xml:space="preserve"> </w:t>
      </w:r>
      <w:r w:rsidRPr="00346666">
        <w:rPr>
          <w:rFonts w:ascii="Times New Roman" w:hAnsi="Times New Roman" w:cs="Times New Roman"/>
          <w:sz w:val="28"/>
          <w:szCs w:val="28"/>
          <w:lang w:val="uk-UA"/>
          <w14:textOutline w14:w="0" w14:cap="flat" w14:cmpd="sng" w14:algn="ctr">
            <w14:noFill/>
            <w14:prstDash w14:val="solid"/>
            <w14:round/>
          </w14:textOutline>
        </w:rPr>
        <w:t>– Чернівці: Книги–ХХІ, 2003. –</w:t>
      </w:r>
      <w:r w:rsidR="0061298A" w:rsidRPr="00346666">
        <w:rPr>
          <w:rFonts w:ascii="Times New Roman" w:hAnsi="Times New Roman" w:cs="Times New Roman"/>
          <w:sz w:val="28"/>
          <w:szCs w:val="28"/>
          <w:lang w:val="uk-UA"/>
          <w14:textOutline w14:w="0" w14:cap="flat" w14:cmpd="sng" w14:algn="ctr">
            <w14:noFill/>
            <w14:prstDash w14:val="solid"/>
            <w14:round/>
          </w14:textOutline>
        </w:rPr>
        <w:t xml:space="preserve"> с.156</w:t>
      </w:r>
    </w:p>
    <w:p w:rsidR="001413B3" w:rsidRPr="00346666"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346666">
        <w:rPr>
          <w:rFonts w:ascii="Times New Roman" w:hAnsi="Times New Roman" w:cs="Times New Roman"/>
          <w:bCs/>
          <w:iCs/>
          <w:color w:val="000000" w:themeColor="text1"/>
          <w:sz w:val="28"/>
          <w:szCs w:val="28"/>
          <w:lang w:val="uk-UA"/>
        </w:rPr>
        <w:t>Кіптенко, В.К. Менеджмент туризму. Київ: Знання, 2010. – с. 240</w:t>
      </w:r>
    </w:p>
    <w:p w:rsidR="00970AD5" w:rsidRPr="00346666" w:rsidRDefault="00970AD5" w:rsidP="00220975">
      <w:pPr>
        <w:pStyle w:val="a3"/>
        <w:numPr>
          <w:ilvl w:val="0"/>
          <w:numId w:val="37"/>
        </w:numPr>
        <w:shd w:val="clear" w:color="000000" w:fill="auto"/>
        <w:spacing w:after="0" w:line="360" w:lineRule="auto"/>
        <w:rPr>
          <w:rFonts w:ascii="Times New Roman" w:hAnsi="Times New Roman"/>
          <w:sz w:val="28"/>
          <w:szCs w:val="28"/>
          <w:lang w:val="uk-UA"/>
        </w:rPr>
      </w:pPr>
      <w:r w:rsidRPr="00346666">
        <w:rPr>
          <w:rFonts w:ascii="Times New Roman" w:hAnsi="Times New Roman"/>
          <w:sz w:val="28"/>
          <w:szCs w:val="28"/>
          <w:lang w:val="uk-UA"/>
        </w:rPr>
        <w:t>Ляпкало М.М. Військовий туризм: суть поняття, види, розвиток в Україні та світі / М.М. Ляпкало // Туризм і гостинність: стан, проблеми, перспективи» «Родзинка–2018»: IV Міжнародної науково-практичної конференції (м. Черкаси, 18–19 жовтня 2018 р.). – Черкаси : ЧНУ ім. Б. Хмельницького, 2018. – С. 231–234.</w:t>
      </w:r>
    </w:p>
    <w:p w:rsidR="001413B3" w:rsidRDefault="00970AD5"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346666">
        <w:rPr>
          <w:rFonts w:ascii="Times New Roman" w:hAnsi="Times New Roman" w:cs="Times New Roman"/>
          <w:bCs/>
          <w:iCs/>
          <w:color w:val="000000" w:themeColor="text1"/>
          <w:sz w:val="28"/>
          <w:szCs w:val="28"/>
          <w:lang w:val="uk-UA"/>
        </w:rPr>
        <w:lastRenderedPageBreak/>
        <w:t xml:space="preserve">Любіцева, О.О., </w:t>
      </w:r>
      <w:r w:rsidR="001413B3" w:rsidRPr="00346666">
        <w:rPr>
          <w:rFonts w:ascii="Times New Roman" w:hAnsi="Times New Roman" w:cs="Times New Roman"/>
          <w:bCs/>
          <w:iCs/>
          <w:color w:val="000000" w:themeColor="text1"/>
          <w:sz w:val="28"/>
          <w:szCs w:val="28"/>
          <w:lang w:val="uk-UA"/>
        </w:rPr>
        <w:t xml:space="preserve"> Бабарицька, В.К. Туризмознавство: вступ до фаху. Київ: Видавничо-поліграфічний центр "Київський університет". 2008. – с. 17-76</w:t>
      </w:r>
    </w:p>
    <w:p w:rsidR="00F53217" w:rsidRPr="00D55D11" w:rsidRDefault="00F53217"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F53217">
        <w:rPr>
          <w:rFonts w:ascii="Times New Roman" w:hAnsi="Times New Roman" w:cs="Times New Roman"/>
          <w:sz w:val="28"/>
          <w:szCs w:val="28"/>
          <w:lang w:val="ru-RU"/>
          <w14:textOutline w14:w="0" w14:cap="flat" w14:cmpd="sng" w14:algn="ctr">
            <w14:noFill/>
            <w14:prstDash w14:val="solid"/>
            <w14:round/>
          </w14:textOutline>
        </w:rPr>
        <w:t>Любіцева О.О. Методика розробки турів. / О. О. Любіцева. Навч. посібник.</w:t>
      </w:r>
      <w:r>
        <w:rPr>
          <w:rFonts w:ascii="Times New Roman" w:hAnsi="Times New Roman" w:cs="Times New Roman"/>
          <w:sz w:val="28"/>
          <w:szCs w:val="28"/>
          <w:lang w:val="uk-UA"/>
          <w14:textOutline w14:w="0" w14:cap="flat" w14:cmpd="sng" w14:algn="ctr">
            <w14:noFill/>
            <w14:prstDash w14:val="solid"/>
            <w14:round/>
          </w14:textOutline>
        </w:rPr>
        <w:t xml:space="preserve"> –</w:t>
      </w:r>
      <w:r w:rsidRPr="00F53217">
        <w:rPr>
          <w:rFonts w:ascii="Times New Roman" w:hAnsi="Times New Roman" w:cs="Times New Roman"/>
          <w:sz w:val="28"/>
          <w:szCs w:val="28"/>
          <w:lang w:val="ru-RU"/>
          <w14:textOutline w14:w="0" w14:cap="flat" w14:cmpd="sng" w14:algn="ctr">
            <w14:noFill/>
            <w14:prstDash w14:val="solid"/>
            <w14:round/>
          </w14:textOutline>
        </w:rPr>
        <w:t xml:space="preserve"> К.: Альтпрес, 2003. – 104 с.</w:t>
      </w:r>
    </w:p>
    <w:p w:rsidR="00D55D11" w:rsidRPr="00D55D11" w:rsidRDefault="00D55D11" w:rsidP="00220975">
      <w:pPr>
        <w:pStyle w:val="a3"/>
        <w:numPr>
          <w:ilvl w:val="0"/>
          <w:numId w:val="37"/>
        </w:numPr>
        <w:spacing w:after="0" w:line="360" w:lineRule="auto"/>
        <w:jc w:val="both"/>
        <w:rPr>
          <w:rFonts w:ascii="Times New Roman" w:hAnsi="Times New Roman" w:cs="Times New Roman"/>
          <w:sz w:val="28"/>
          <w:szCs w:val="28"/>
          <w:lang w:val="ru-RU"/>
          <w14:textOutline w14:w="0" w14:cap="flat" w14:cmpd="sng" w14:algn="ctr">
            <w14:noFill/>
            <w14:prstDash w14:val="solid"/>
            <w14:round/>
          </w14:textOutline>
        </w:rPr>
      </w:pPr>
      <w:r w:rsidRPr="00D55D11">
        <w:rPr>
          <w:rFonts w:ascii="Times New Roman" w:hAnsi="Times New Roman" w:cs="Times New Roman"/>
          <w:sz w:val="28"/>
          <w:szCs w:val="28"/>
          <w:lang w:val="ru-RU"/>
          <w14:textOutline w14:w="0" w14:cap="flat" w14:cmpd="sng" w14:algn="ctr">
            <w14:noFill/>
            <w14:prstDash w14:val="solid"/>
            <w14:round/>
          </w14:textOutline>
        </w:rPr>
        <w:t>Матвієнко А. Державна політика у сфері туризму: документальне забезпечення / А. Матвієнко// Наукові праці Національної бібліотеки України ім. В. І. Вернадського. – 2011. – Вип. 31. – С. 312–323.</w:t>
      </w:r>
    </w:p>
    <w:p w:rsidR="008B5BF8" w:rsidRPr="00346666" w:rsidRDefault="008B5BF8"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8B5BF8">
        <w:rPr>
          <w:rFonts w:ascii="Times New Roman" w:hAnsi="Times New Roman" w:cs="Times New Roman"/>
          <w:bCs/>
          <w:iCs/>
          <w:color w:val="000000" w:themeColor="text1"/>
          <w:sz w:val="28"/>
          <w:szCs w:val="28"/>
          <w:lang w:val="uk-UA"/>
        </w:rPr>
        <w:t>Матеріали V Міжнародної науково-практичної конференції «Туристичний та готельно-ресторанний бізнес в Україні: проблеми розвитку та регулювання»: 20 – 21 березня 2014 року, м. Черкаси [Текст]: у 2-х томах / М-во освіти і науки України, Черкас. держ. технол. ун-т.-Т.2.– Черкаси: Видавець Чабаненко Ю.А., 2014. – 458 с.</w:t>
      </w:r>
    </w:p>
    <w:p w:rsidR="001413B3"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346666">
        <w:rPr>
          <w:rFonts w:ascii="Times New Roman" w:hAnsi="Times New Roman" w:cs="Times New Roman"/>
          <w:bCs/>
          <w:iCs/>
          <w:color w:val="000000" w:themeColor="text1"/>
          <w:sz w:val="28"/>
          <w:szCs w:val="28"/>
          <w:lang w:val="uk-UA"/>
        </w:rPr>
        <w:t>Мельник, А. Нестандартні види туризму. Особливості функціонування військового туризму. Краєзнавство, географія, туризм,2012. – с. 3-5.</w:t>
      </w:r>
    </w:p>
    <w:p w:rsidR="007814E7" w:rsidRDefault="007814E7"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t>Меморіальний комплекс</w:t>
      </w:r>
      <w:r w:rsidRPr="007814E7">
        <w:rPr>
          <w:rFonts w:ascii="Times New Roman" w:hAnsi="Times New Roman" w:cs="Times New Roman"/>
          <w:bCs/>
          <w:iCs/>
          <w:color w:val="000000" w:themeColor="text1"/>
          <w:sz w:val="28"/>
          <w:szCs w:val="28"/>
          <w:lang w:val="uk-UA"/>
        </w:rPr>
        <w:t xml:space="preserve"> «</w:t>
      </w:r>
      <w:r>
        <w:rPr>
          <w:rFonts w:ascii="Times New Roman" w:hAnsi="Times New Roman" w:cs="Times New Roman"/>
          <w:bCs/>
          <w:iCs/>
          <w:color w:val="000000" w:themeColor="text1"/>
          <w:sz w:val="28"/>
          <w:szCs w:val="28"/>
          <w:lang w:val="uk-UA"/>
        </w:rPr>
        <w:t>Привільнянський плацдарм</w:t>
      </w:r>
      <w:r w:rsidRPr="007814E7">
        <w:rPr>
          <w:rFonts w:ascii="Times New Roman" w:hAnsi="Times New Roman" w:cs="Times New Roman"/>
          <w:bCs/>
          <w:iCs/>
          <w:color w:val="000000" w:themeColor="text1"/>
          <w:sz w:val="28"/>
          <w:szCs w:val="28"/>
          <w:lang w:val="uk-UA"/>
        </w:rPr>
        <w:t>»</w:t>
      </w:r>
      <w:r>
        <w:rPr>
          <w:rFonts w:ascii="Times New Roman" w:hAnsi="Times New Roman" w:cs="Times New Roman"/>
          <w:bCs/>
          <w:iCs/>
          <w:color w:val="000000" w:themeColor="text1"/>
          <w:sz w:val="28"/>
          <w:szCs w:val="28"/>
          <w:lang w:val="uk-UA"/>
        </w:rPr>
        <w:t xml:space="preserve"> </w:t>
      </w:r>
      <w:r w:rsidR="00E272D6">
        <w:rPr>
          <w:rFonts w:ascii="Times New Roman" w:hAnsi="Times New Roman" w:cs="Times New Roman"/>
          <w:bCs/>
          <w:iCs/>
          <w:color w:val="000000" w:themeColor="text1"/>
          <w:sz w:val="28"/>
          <w:szCs w:val="28"/>
          <w:lang w:val="uk-UA"/>
        </w:rPr>
        <w:t>[Електронний ресурс].</w:t>
      </w:r>
      <w:r w:rsidRPr="009962E4">
        <w:rPr>
          <w:rFonts w:ascii="Times New Roman" w:hAnsi="Times New Roman" w:cs="Times New Roman"/>
          <w:bCs/>
          <w:iCs/>
          <w:color w:val="000000" w:themeColor="text1"/>
          <w:sz w:val="28"/>
          <w:szCs w:val="28"/>
          <w:lang w:val="uk-UA"/>
        </w:rPr>
        <w:t>– Режим доступу:</w:t>
      </w:r>
      <w:r>
        <w:rPr>
          <w:rFonts w:ascii="Times New Roman" w:hAnsi="Times New Roman" w:cs="Times New Roman"/>
          <w:bCs/>
          <w:iCs/>
          <w:color w:val="000000" w:themeColor="text1"/>
          <w:sz w:val="28"/>
          <w:szCs w:val="28"/>
          <w:lang w:val="uk-UA"/>
        </w:rPr>
        <w:t xml:space="preserve"> </w:t>
      </w:r>
      <w:hyperlink r:id="rId22" w:history="1">
        <w:r w:rsidR="00286B5D" w:rsidRPr="00335C38">
          <w:rPr>
            <w:rStyle w:val="a7"/>
            <w:rFonts w:ascii="Times New Roman" w:hAnsi="Times New Roman"/>
            <w:bCs/>
            <w:iCs/>
            <w:sz w:val="28"/>
            <w:szCs w:val="28"/>
            <w:lang w:val="uk-UA"/>
          </w:rPr>
          <w:t>https://find-way.com.ua/oblast/luhanska/memorialnyi-kompleks-pryvilnianskyi-platsdarm</w:t>
        </w:r>
      </w:hyperlink>
    </w:p>
    <w:p w:rsidR="00F17846" w:rsidRPr="00F17846" w:rsidRDefault="00F17846"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962E4">
        <w:rPr>
          <w:rFonts w:ascii="Times New Roman" w:hAnsi="Times New Roman" w:cs="Times New Roman"/>
          <w:bCs/>
          <w:iCs/>
          <w:color w:val="000000" w:themeColor="text1"/>
          <w:sz w:val="28"/>
          <w:szCs w:val="28"/>
          <w:lang w:val="uk-UA"/>
        </w:rPr>
        <w:t>Минаев В.А., Платонова Н.А., Погребова Е.С. Методика анализа качества региональной инфраструктуры индустрии туризма и туристского сервиса // Вестник ассоциации вузов туризма и сервиса. 2014. – с. 38-48.</w:t>
      </w:r>
    </w:p>
    <w:p w:rsidR="007E780D" w:rsidRPr="007E780D" w:rsidRDefault="007E780D"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7E780D">
        <w:rPr>
          <w:rFonts w:ascii="Times New Roman" w:hAnsi="Times New Roman" w:cs="Times New Roman"/>
          <w:sz w:val="28"/>
          <w:szCs w:val="28"/>
          <w:lang w:val="ru-RU"/>
          <w14:textOutline w14:w="0" w14:cap="flat" w14:cmpd="sng" w14:algn="ctr">
            <w14:noFill/>
            <w14:prstDash w14:val="solid"/>
            <w14:round/>
          </w14:textOutline>
        </w:rPr>
        <w:t xml:space="preserve">Мірела М. </w:t>
      </w:r>
      <w:r w:rsidRPr="007E780D">
        <w:rPr>
          <w:rFonts w:ascii="Times New Roman" w:hAnsi="Times New Roman" w:cs="Times New Roman"/>
          <w:sz w:val="28"/>
          <w:szCs w:val="28"/>
          <w:lang w:val="ru-RU"/>
        </w:rPr>
        <w:t xml:space="preserve">Геополітичні аспекти розвитку міжнародного туризму в україні / М. Мірела // – </w:t>
      </w:r>
      <w:r w:rsidRPr="00773531">
        <w:rPr>
          <w:rFonts w:ascii="Times New Roman" w:hAnsi="Times New Roman" w:cs="Times New Roman"/>
          <w:sz w:val="28"/>
          <w:szCs w:val="28"/>
          <w:lang w:val="uk-UA"/>
        </w:rPr>
        <w:t>Ужгород: Збірник наукових праць, –</w:t>
      </w:r>
      <w:r w:rsidRPr="007E780D">
        <w:rPr>
          <w:rFonts w:ascii="Times New Roman" w:hAnsi="Times New Roman" w:cs="Times New Roman"/>
          <w:sz w:val="28"/>
          <w:szCs w:val="28"/>
          <w:lang w:val="ru-RU"/>
        </w:rPr>
        <w:t xml:space="preserve"> </w:t>
      </w:r>
      <w:r>
        <w:rPr>
          <w:rFonts w:ascii="Times New Roman" w:hAnsi="Times New Roman" w:cs="Times New Roman"/>
          <w:sz w:val="28"/>
          <w:szCs w:val="28"/>
          <w:lang w:val="uk-UA"/>
        </w:rPr>
        <w:t>2016. – №2. – с. 249-257</w:t>
      </w:r>
    </w:p>
    <w:p w:rsidR="00286B5D" w:rsidRPr="0083105A" w:rsidRDefault="00286B5D" w:rsidP="00220975">
      <w:pPr>
        <w:pStyle w:val="a3"/>
        <w:numPr>
          <w:ilvl w:val="0"/>
          <w:numId w:val="37"/>
        </w:numPr>
        <w:spacing w:after="0" w:line="360" w:lineRule="auto"/>
        <w:jc w:val="both"/>
        <w:rPr>
          <w:rStyle w:val="a7"/>
          <w:rFonts w:ascii="Times New Roman" w:hAnsi="Times New Roman"/>
          <w:color w:val="auto"/>
          <w:sz w:val="28"/>
          <w:szCs w:val="28"/>
          <w:u w:val="none"/>
          <w:lang w:val="ru-RU"/>
          <w14:textOutline w14:w="0" w14:cap="flat" w14:cmpd="sng" w14:algn="ctr">
            <w14:noFill/>
            <w14:prstDash w14:val="solid"/>
            <w14:round/>
          </w14:textOutline>
        </w:rPr>
      </w:pPr>
      <w:r w:rsidRPr="00286B5D">
        <w:rPr>
          <w:rFonts w:ascii="Times New Roman" w:hAnsi="Times New Roman" w:cs="Times New Roman"/>
          <w:sz w:val="28"/>
          <w:szCs w:val="28"/>
          <w:lang w:val="ru-RU"/>
          <w14:textOutline w14:w="0" w14:cap="flat" w14:cmpd="sng" w14:algn="ctr">
            <w14:noFill/>
            <w14:prstDash w14:val="solid"/>
            <w14:round/>
          </w14:textOutline>
        </w:rPr>
        <w:t>Момонт</w:t>
      </w:r>
      <w:r w:rsidRPr="00286B5D">
        <w:rPr>
          <w:rFonts w:ascii="Times New Roman" w:hAnsi="Times New Roman" w:cs="Times New Roman"/>
          <w:sz w:val="28"/>
          <w:szCs w:val="28"/>
          <w:lang w:val="ru-RU"/>
        </w:rPr>
        <w:t xml:space="preserve"> </w:t>
      </w:r>
      <w:r w:rsidRPr="00286B5D">
        <w:rPr>
          <w:rFonts w:ascii="Times New Roman" w:hAnsi="Times New Roman" w:cs="Times New Roman"/>
          <w:sz w:val="28"/>
          <w:szCs w:val="28"/>
          <w:lang w:val="ru-RU"/>
          <w14:textOutline w14:w="0" w14:cap="flat" w14:cmpd="sng" w14:algn="ctr">
            <w14:noFill/>
            <w14:prstDash w14:val="solid"/>
            <w14:round/>
          </w14:textOutline>
        </w:rPr>
        <w:t>Т.В.</w:t>
      </w:r>
      <w:r w:rsidRPr="00286B5D">
        <w:rPr>
          <w:rFonts w:ascii="Times New Roman" w:hAnsi="Times New Roman" w:cs="Times New Roman"/>
          <w:sz w:val="28"/>
          <w:szCs w:val="28"/>
          <w:lang w:val="ru-RU"/>
        </w:rPr>
        <w:t xml:space="preserve"> </w:t>
      </w:r>
      <w:r w:rsidRPr="00286B5D">
        <w:rPr>
          <w:rFonts w:ascii="Times New Roman" w:hAnsi="Times New Roman" w:cs="Times New Roman"/>
          <w:sz w:val="28"/>
          <w:szCs w:val="28"/>
          <w:lang w:val="ru-RU"/>
          <w14:textOutline w14:w="0" w14:cap="flat" w14:cmpd="sng" w14:algn="ctr">
            <w14:noFill/>
            <w14:prstDash w14:val="solid"/>
            <w14:round/>
          </w14:textOutline>
        </w:rPr>
        <w:t xml:space="preserve">Основні засади функціонування ринку туристичних послуг [Електронний ресурс] / Т. В. Момонт. // Економіка. Управління. Інновації. – 2009. – № 1. – Режим доступу: </w:t>
      </w:r>
      <w:hyperlink r:id="rId23" w:history="1">
        <w:r w:rsidRPr="00773531">
          <w:rPr>
            <w:rStyle w:val="a7"/>
            <w:rFonts w:ascii="Times New Roman" w:hAnsi="Times New Roman"/>
            <w:sz w:val="28"/>
            <w:szCs w:val="28"/>
            <w14:textOutline w14:w="0" w14:cap="flat" w14:cmpd="sng" w14:algn="ctr">
              <w14:noFill/>
              <w14:prstDash w14:val="solid"/>
              <w14:round/>
            </w14:textOutline>
          </w:rPr>
          <w:t>http</w:t>
        </w:r>
        <w:r w:rsidRPr="00286B5D">
          <w:rPr>
            <w:rStyle w:val="a7"/>
            <w:rFonts w:ascii="Times New Roman" w:hAnsi="Times New Roman"/>
            <w:sz w:val="28"/>
            <w:szCs w:val="28"/>
            <w:lang w:val="ru-RU"/>
            <w14:textOutline w14:w="0" w14:cap="flat" w14:cmpd="sng" w14:algn="ctr">
              <w14:noFill/>
              <w14:prstDash w14:val="solid"/>
              <w14:round/>
            </w14:textOutline>
          </w:rPr>
          <w:t>://</w:t>
        </w:r>
        <w:r w:rsidRPr="00773531">
          <w:rPr>
            <w:rStyle w:val="a7"/>
            <w:rFonts w:ascii="Times New Roman" w:hAnsi="Times New Roman"/>
            <w:sz w:val="28"/>
            <w:szCs w:val="28"/>
            <w14:textOutline w14:w="0" w14:cap="flat" w14:cmpd="sng" w14:algn="ctr">
              <w14:noFill/>
              <w14:prstDash w14:val="solid"/>
              <w14:round/>
            </w14:textOutline>
          </w:rPr>
          <w:t>nbuv</w:t>
        </w:r>
        <w:r w:rsidRPr="00286B5D">
          <w:rPr>
            <w:rStyle w:val="a7"/>
            <w:rFonts w:ascii="Times New Roman" w:hAnsi="Times New Roman"/>
            <w:sz w:val="28"/>
            <w:szCs w:val="28"/>
            <w:lang w:val="ru-RU"/>
            <w14:textOutline w14:w="0" w14:cap="flat" w14:cmpd="sng" w14:algn="ctr">
              <w14:noFill/>
              <w14:prstDash w14:val="solid"/>
              <w14:round/>
            </w14:textOutline>
          </w:rPr>
          <w:t>.</w:t>
        </w:r>
        <w:r w:rsidRPr="00773531">
          <w:rPr>
            <w:rStyle w:val="a7"/>
            <w:rFonts w:ascii="Times New Roman" w:hAnsi="Times New Roman"/>
            <w:sz w:val="28"/>
            <w:szCs w:val="28"/>
            <w14:textOutline w14:w="0" w14:cap="flat" w14:cmpd="sng" w14:algn="ctr">
              <w14:noFill/>
              <w14:prstDash w14:val="solid"/>
              <w14:round/>
            </w14:textOutline>
          </w:rPr>
          <w:t>gov</w:t>
        </w:r>
        <w:r w:rsidRPr="00286B5D">
          <w:rPr>
            <w:rStyle w:val="a7"/>
            <w:rFonts w:ascii="Times New Roman" w:hAnsi="Times New Roman"/>
            <w:sz w:val="28"/>
            <w:szCs w:val="28"/>
            <w:lang w:val="ru-RU"/>
            <w14:textOutline w14:w="0" w14:cap="flat" w14:cmpd="sng" w14:algn="ctr">
              <w14:noFill/>
              <w14:prstDash w14:val="solid"/>
              <w14:round/>
            </w14:textOutline>
          </w:rPr>
          <w:t>.</w:t>
        </w:r>
        <w:r w:rsidRPr="00773531">
          <w:rPr>
            <w:rStyle w:val="a7"/>
            <w:rFonts w:ascii="Times New Roman" w:hAnsi="Times New Roman"/>
            <w:sz w:val="28"/>
            <w:szCs w:val="28"/>
            <w14:textOutline w14:w="0" w14:cap="flat" w14:cmpd="sng" w14:algn="ctr">
              <w14:noFill/>
              <w14:prstDash w14:val="solid"/>
              <w14:round/>
            </w14:textOutline>
          </w:rPr>
          <w:t>ua</w:t>
        </w:r>
        <w:r w:rsidRPr="00286B5D">
          <w:rPr>
            <w:rStyle w:val="a7"/>
            <w:rFonts w:ascii="Times New Roman" w:hAnsi="Times New Roman"/>
            <w:sz w:val="28"/>
            <w:szCs w:val="28"/>
            <w:lang w:val="ru-RU"/>
            <w14:textOutline w14:w="0" w14:cap="flat" w14:cmpd="sng" w14:algn="ctr">
              <w14:noFill/>
              <w14:prstDash w14:val="solid"/>
              <w14:round/>
            </w14:textOutline>
          </w:rPr>
          <w:t>/</w:t>
        </w:r>
        <w:r w:rsidRPr="00773531">
          <w:rPr>
            <w:rStyle w:val="a7"/>
            <w:rFonts w:ascii="Times New Roman" w:hAnsi="Times New Roman"/>
            <w:sz w:val="28"/>
            <w:szCs w:val="28"/>
            <w14:textOutline w14:w="0" w14:cap="flat" w14:cmpd="sng" w14:algn="ctr">
              <w14:noFill/>
              <w14:prstDash w14:val="solid"/>
              <w14:round/>
            </w14:textOutline>
          </w:rPr>
          <w:t>UJRN</w:t>
        </w:r>
        <w:r w:rsidRPr="00286B5D">
          <w:rPr>
            <w:rStyle w:val="a7"/>
            <w:rFonts w:ascii="Times New Roman" w:hAnsi="Times New Roman"/>
            <w:sz w:val="28"/>
            <w:szCs w:val="28"/>
            <w:lang w:val="ru-RU"/>
            <w14:textOutline w14:w="0" w14:cap="flat" w14:cmpd="sng" w14:algn="ctr">
              <w14:noFill/>
              <w14:prstDash w14:val="solid"/>
              <w14:round/>
            </w14:textOutline>
          </w:rPr>
          <w:t>/</w:t>
        </w:r>
        <w:r w:rsidRPr="00773531">
          <w:rPr>
            <w:rStyle w:val="a7"/>
            <w:rFonts w:ascii="Times New Roman" w:hAnsi="Times New Roman"/>
            <w:sz w:val="28"/>
            <w:szCs w:val="28"/>
            <w14:textOutline w14:w="0" w14:cap="flat" w14:cmpd="sng" w14:algn="ctr">
              <w14:noFill/>
              <w14:prstDash w14:val="solid"/>
              <w14:round/>
            </w14:textOutline>
          </w:rPr>
          <w:t>eui</w:t>
        </w:r>
        <w:r w:rsidRPr="00286B5D">
          <w:rPr>
            <w:rStyle w:val="a7"/>
            <w:rFonts w:ascii="Times New Roman" w:hAnsi="Times New Roman"/>
            <w:sz w:val="28"/>
            <w:szCs w:val="28"/>
            <w:lang w:val="ru-RU"/>
            <w14:textOutline w14:w="0" w14:cap="flat" w14:cmpd="sng" w14:algn="ctr">
              <w14:noFill/>
              <w14:prstDash w14:val="solid"/>
              <w14:round/>
            </w14:textOutline>
          </w:rPr>
          <w:t>_2009_1_14</w:t>
        </w:r>
      </w:hyperlink>
    </w:p>
    <w:p w:rsidR="0083105A" w:rsidRPr="00444723" w:rsidRDefault="0083105A" w:rsidP="00220975">
      <w:pPr>
        <w:pStyle w:val="a3"/>
        <w:numPr>
          <w:ilvl w:val="0"/>
          <w:numId w:val="37"/>
        </w:numPr>
        <w:spacing w:after="0" w:line="360" w:lineRule="auto"/>
        <w:jc w:val="both"/>
        <w:rPr>
          <w:lang w:val="ru-RU"/>
        </w:rPr>
      </w:pPr>
      <w:r w:rsidRPr="0083105A">
        <w:rPr>
          <w:rFonts w:ascii="Times New Roman" w:hAnsi="Times New Roman" w:cs="Times New Roman"/>
          <w:sz w:val="28"/>
          <w:szCs w:val="28"/>
          <w:lang w:val="ru-RU"/>
          <w14:textOutline w14:w="0" w14:cap="flat" w14:cmpd="sng" w14:algn="ctr">
            <w14:noFill/>
            <w14:prstDash w14:val="solid"/>
            <w14:round/>
          </w14:textOutline>
        </w:rPr>
        <w:t xml:space="preserve">Офіційний сайт Gullivers Travel Associates [Електронний ресурс]. – Режим доступу: </w:t>
      </w:r>
      <w:hyperlink r:id="rId24" w:history="1">
        <w:r w:rsidR="00444723" w:rsidRPr="00335C38">
          <w:rPr>
            <w:rStyle w:val="a7"/>
            <w:rFonts w:ascii="Times New Roman" w:hAnsi="Times New Roman"/>
            <w:sz w:val="28"/>
            <w:szCs w:val="28"/>
            <w:lang w:val="ru-RU"/>
            <w14:textOutline w14:w="0" w14:cap="flat" w14:cmpd="sng" w14:algn="ctr">
              <w14:noFill/>
              <w14:prstDash w14:val="solid"/>
              <w14:round/>
            </w14:textOutline>
          </w:rPr>
          <w:t>http://www.gta-travel.com/en/home</w:t>
        </w:r>
      </w:hyperlink>
    </w:p>
    <w:p w:rsidR="00444723" w:rsidRDefault="00444723" w:rsidP="00220975">
      <w:pPr>
        <w:pStyle w:val="a3"/>
        <w:numPr>
          <w:ilvl w:val="0"/>
          <w:numId w:val="37"/>
        </w:numPr>
        <w:spacing w:after="0" w:line="360" w:lineRule="auto"/>
        <w:jc w:val="both"/>
        <w:rPr>
          <w:rFonts w:ascii="Times New Roman" w:hAnsi="Times New Roman" w:cs="Times New Roman"/>
          <w:sz w:val="28"/>
          <w:szCs w:val="28"/>
          <w:lang w:val="ru-RU"/>
          <w14:textOutline w14:w="0" w14:cap="flat" w14:cmpd="sng" w14:algn="ctr">
            <w14:noFill/>
            <w14:prstDash w14:val="solid"/>
            <w14:round/>
          </w14:textOutline>
        </w:rPr>
      </w:pPr>
      <w:r w:rsidRPr="00444723">
        <w:rPr>
          <w:rFonts w:ascii="Times New Roman" w:hAnsi="Times New Roman" w:cs="Times New Roman"/>
          <w:sz w:val="28"/>
          <w:szCs w:val="28"/>
          <w:lang w:val="ru-RU"/>
          <w14:textOutline w14:w="0" w14:cap="flat" w14:cmpd="sng" w14:algn="ctr">
            <w14:noFill/>
            <w14:prstDash w14:val="solid"/>
            <w14:round/>
          </w14:textOutline>
        </w:rPr>
        <w:lastRenderedPageBreak/>
        <w:t xml:space="preserve">Офіційний сайт «World Tourism Organization UNWTO» [Електронний ресурс] – Режим доступу: </w:t>
      </w:r>
      <w:hyperlink r:id="rId25" w:history="1">
        <w:r w:rsidRPr="00335C38">
          <w:rPr>
            <w:rStyle w:val="a7"/>
            <w:rFonts w:ascii="Times New Roman" w:hAnsi="Times New Roman"/>
            <w:sz w:val="28"/>
            <w:szCs w:val="28"/>
            <w:lang w:val="ru-RU"/>
            <w14:textOutline w14:w="0" w14:cap="flat" w14:cmpd="sng" w14:algn="ctr">
              <w14:noFill/>
              <w14:prstDash w14:val="solid"/>
              <w14:round/>
            </w14:textOutline>
          </w:rPr>
          <w:t>http://unwto.org</w:t>
        </w:r>
      </w:hyperlink>
    </w:p>
    <w:p w:rsidR="00444723" w:rsidRDefault="00444723" w:rsidP="00220975">
      <w:pPr>
        <w:pStyle w:val="a3"/>
        <w:numPr>
          <w:ilvl w:val="0"/>
          <w:numId w:val="37"/>
        </w:numPr>
        <w:spacing w:after="0" w:line="360" w:lineRule="auto"/>
        <w:jc w:val="both"/>
        <w:rPr>
          <w:rFonts w:ascii="Times New Roman" w:hAnsi="Times New Roman" w:cs="Times New Roman"/>
          <w:sz w:val="28"/>
          <w:szCs w:val="28"/>
          <w:lang w:val="ru-RU"/>
          <w14:textOutline w14:w="0" w14:cap="flat" w14:cmpd="sng" w14:algn="ctr">
            <w14:noFill/>
            <w14:prstDash w14:val="solid"/>
            <w14:round/>
          </w14:textOutline>
        </w:rPr>
      </w:pPr>
      <w:r w:rsidRPr="00444723">
        <w:rPr>
          <w:rFonts w:ascii="Times New Roman" w:hAnsi="Times New Roman" w:cs="Times New Roman"/>
          <w:sz w:val="28"/>
          <w:szCs w:val="28"/>
          <w:lang w:val="ru-RU"/>
          <w14:textOutline w14:w="0" w14:cap="flat" w14:cmpd="sng" w14:algn="ctr">
            <w14:noFill/>
            <w14:prstDash w14:val="solid"/>
            <w14:round/>
          </w14:textOutline>
        </w:rPr>
        <w:t xml:space="preserve">Офіційний сайт «World Travel &amp; Tourism Council» [Електронний ресурс] – Режим доступу: </w:t>
      </w:r>
      <w:hyperlink r:id="rId26" w:history="1">
        <w:r w:rsidR="00DE7176" w:rsidRPr="00335C38">
          <w:rPr>
            <w:rStyle w:val="a7"/>
            <w:rFonts w:ascii="Times New Roman" w:hAnsi="Times New Roman"/>
            <w:sz w:val="28"/>
            <w:szCs w:val="28"/>
            <w:lang w:val="ru-RU"/>
            <w14:textOutline w14:w="0" w14:cap="flat" w14:cmpd="sng" w14:algn="ctr">
              <w14:noFill/>
              <w14:prstDash w14:val="solid"/>
              <w14:round/>
            </w14:textOutline>
          </w:rPr>
          <w:t>https://www.wttc.org</w:t>
        </w:r>
      </w:hyperlink>
      <w:r w:rsidRPr="00444723">
        <w:rPr>
          <w:rFonts w:ascii="Times New Roman" w:hAnsi="Times New Roman" w:cs="Times New Roman"/>
          <w:sz w:val="28"/>
          <w:szCs w:val="28"/>
          <w:lang w:val="ru-RU"/>
          <w14:textOutline w14:w="0" w14:cap="flat" w14:cmpd="sng" w14:algn="ctr">
            <w14:noFill/>
            <w14:prstDash w14:val="solid"/>
            <w14:round/>
          </w14:textOutline>
        </w:rPr>
        <w:t>.</w:t>
      </w:r>
    </w:p>
    <w:p w:rsidR="00DE7176" w:rsidRPr="00DE7176" w:rsidRDefault="00DE7176"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DE7176">
        <w:rPr>
          <w:rFonts w:ascii="Times New Roman" w:hAnsi="Times New Roman" w:cs="Times New Roman"/>
          <w:sz w:val="28"/>
          <w:szCs w:val="28"/>
          <w:lang w:val="ru-RU"/>
          <w14:textOutline w14:w="0" w14:cap="flat" w14:cmpd="sng" w14:algn="ctr">
            <w14:noFill/>
            <w14:prstDash w14:val="solid"/>
            <w14:round/>
          </w14:textOutline>
        </w:rPr>
        <w:t xml:space="preserve">Офіційний сайт Державної служби туризму і курортів України. [Електронний ресурс]. − Режим доступу: </w:t>
      </w:r>
      <w:hyperlink r:id="rId27" w:history="1">
        <w:r w:rsidRPr="00120D2A">
          <w:rPr>
            <w:rStyle w:val="a7"/>
            <w:rFonts w:ascii="Times New Roman" w:hAnsi="Times New Roman"/>
            <w:sz w:val="28"/>
            <w:szCs w:val="28"/>
            <w14:textOutline w14:w="0" w14:cap="flat" w14:cmpd="sng" w14:algn="ctr">
              <w14:noFill/>
              <w14:prstDash w14:val="solid"/>
              <w14:round/>
            </w14:textOutline>
          </w:rPr>
          <w:t>www</w:t>
        </w:r>
        <w:r w:rsidRPr="00DE7176">
          <w:rPr>
            <w:rStyle w:val="a7"/>
            <w:rFonts w:ascii="Times New Roman" w:hAnsi="Times New Roman"/>
            <w:sz w:val="28"/>
            <w:szCs w:val="28"/>
            <w:lang w:val="ru-RU"/>
            <w14:textOutline w14:w="0" w14:cap="flat" w14:cmpd="sng" w14:algn="ctr">
              <w14:noFill/>
              <w14:prstDash w14:val="solid"/>
              <w14:round/>
            </w14:textOutline>
          </w:rPr>
          <w:t>.</w:t>
        </w:r>
        <w:r w:rsidRPr="00120D2A">
          <w:rPr>
            <w:rStyle w:val="a7"/>
            <w:rFonts w:ascii="Times New Roman" w:hAnsi="Times New Roman"/>
            <w:sz w:val="28"/>
            <w:szCs w:val="28"/>
            <w14:textOutline w14:w="0" w14:cap="flat" w14:cmpd="sng" w14:algn="ctr">
              <w14:noFill/>
              <w14:prstDash w14:val="solid"/>
              <w14:round/>
            </w14:textOutline>
          </w:rPr>
          <w:t>tourism</w:t>
        </w:r>
        <w:r w:rsidRPr="00DE7176">
          <w:rPr>
            <w:rStyle w:val="a7"/>
            <w:rFonts w:ascii="Times New Roman" w:hAnsi="Times New Roman"/>
            <w:sz w:val="28"/>
            <w:szCs w:val="28"/>
            <w:lang w:val="ru-RU"/>
            <w14:textOutline w14:w="0" w14:cap="flat" w14:cmpd="sng" w14:algn="ctr">
              <w14:noFill/>
              <w14:prstDash w14:val="solid"/>
              <w14:round/>
            </w14:textOutline>
          </w:rPr>
          <w:t>.</w:t>
        </w:r>
        <w:r w:rsidRPr="00120D2A">
          <w:rPr>
            <w:rStyle w:val="a7"/>
            <w:rFonts w:ascii="Times New Roman" w:hAnsi="Times New Roman"/>
            <w:sz w:val="28"/>
            <w:szCs w:val="28"/>
            <w14:textOutline w14:w="0" w14:cap="flat" w14:cmpd="sng" w14:algn="ctr">
              <w14:noFill/>
              <w14:prstDash w14:val="solid"/>
              <w14:round/>
            </w14:textOutline>
          </w:rPr>
          <w:t>gov</w:t>
        </w:r>
        <w:r w:rsidRPr="00DE7176">
          <w:rPr>
            <w:rStyle w:val="a7"/>
            <w:rFonts w:ascii="Times New Roman" w:hAnsi="Times New Roman"/>
            <w:sz w:val="28"/>
            <w:szCs w:val="28"/>
            <w:lang w:val="ru-RU"/>
            <w14:textOutline w14:w="0" w14:cap="flat" w14:cmpd="sng" w14:algn="ctr">
              <w14:noFill/>
              <w14:prstDash w14:val="solid"/>
              <w14:round/>
            </w14:textOutline>
          </w:rPr>
          <w:t>.</w:t>
        </w:r>
        <w:r w:rsidRPr="00120D2A">
          <w:rPr>
            <w:rStyle w:val="a7"/>
            <w:rFonts w:ascii="Times New Roman" w:hAnsi="Times New Roman"/>
            <w:sz w:val="28"/>
            <w:szCs w:val="28"/>
            <w14:textOutline w14:w="0" w14:cap="flat" w14:cmpd="sng" w14:algn="ctr">
              <w14:noFill/>
              <w14:prstDash w14:val="solid"/>
              <w14:round/>
            </w14:textOutline>
          </w:rPr>
          <w:t>ua</w:t>
        </w:r>
      </w:hyperlink>
    </w:p>
    <w:p w:rsidR="00F43D1F" w:rsidRDefault="00F43D1F" w:rsidP="00220975">
      <w:pPr>
        <w:widowControl w:val="0"/>
        <w:numPr>
          <w:ilvl w:val="0"/>
          <w:numId w:val="37"/>
        </w:numPr>
        <w:tabs>
          <w:tab w:val="left" w:pos="567"/>
        </w:tabs>
        <w:spacing w:after="0" w:line="360" w:lineRule="auto"/>
        <w:rPr>
          <w:rStyle w:val="31"/>
          <w:rFonts w:ascii="Times New Roman" w:hAnsi="Times New Roman"/>
          <w:noProof/>
          <w:sz w:val="28"/>
          <w:szCs w:val="20"/>
          <w:lang w:eastAsia="en-US"/>
        </w:rPr>
      </w:pPr>
      <w:r w:rsidRPr="009F10D0">
        <w:rPr>
          <w:rStyle w:val="31"/>
          <w:rFonts w:ascii="Times New Roman" w:hAnsi="Times New Roman"/>
          <w:noProof/>
          <w:sz w:val="28"/>
          <w:szCs w:val="20"/>
        </w:rPr>
        <w:t>Петранівський В. Л. Туристичне краєзнавство: [навч. посіб. за ред. проф. Ф.Д. Заставного] / В.Л. Петранів- ський, М.Й. Рутинський. - К.: Знання, 2012. - 575 с.</w:t>
      </w:r>
    </w:p>
    <w:p w:rsidR="00E64996" w:rsidRPr="00E64996" w:rsidRDefault="00E64996" w:rsidP="00220975">
      <w:pPr>
        <w:widowControl w:val="0"/>
        <w:numPr>
          <w:ilvl w:val="0"/>
          <w:numId w:val="37"/>
        </w:numPr>
        <w:tabs>
          <w:tab w:val="left" w:pos="567"/>
        </w:tabs>
        <w:spacing w:after="0" w:line="360" w:lineRule="auto"/>
        <w:rPr>
          <w:rStyle w:val="31"/>
          <w:rFonts w:ascii="Times New Roman" w:hAnsi="Times New Roman"/>
          <w:sz w:val="28"/>
        </w:rPr>
      </w:pPr>
      <w:r w:rsidRPr="00E64996">
        <w:rPr>
          <w:rStyle w:val="31"/>
          <w:rFonts w:ascii="Times New Roman" w:hAnsi="Times New Roman"/>
          <w:noProof/>
          <w:sz w:val="28"/>
          <w:szCs w:val="20"/>
          <w:lang w:val="ru-RU"/>
        </w:rPr>
        <w:t xml:space="preserve">Петрова І. В. Особливості організації дозвілля в туристичних комплексах / Петрова І. В. // Туристичнокраєзнавчі дослідження. </w:t>
      </w:r>
      <w:r w:rsidRPr="00E64996">
        <w:rPr>
          <w:rStyle w:val="31"/>
          <w:rFonts w:ascii="Times New Roman" w:hAnsi="Times New Roman"/>
          <w:noProof/>
          <w:sz w:val="28"/>
          <w:szCs w:val="20"/>
        </w:rPr>
        <w:t>Збірник наук. статей. – Вип. № 5. – К. : ІТФПУ, 2004. – С. 251 – 261.</w:t>
      </w:r>
    </w:p>
    <w:p w:rsidR="00C753AC" w:rsidRPr="00BC3369" w:rsidRDefault="00C753AC" w:rsidP="00220975">
      <w:pPr>
        <w:pStyle w:val="a3"/>
        <w:numPr>
          <w:ilvl w:val="0"/>
          <w:numId w:val="37"/>
        </w:numPr>
        <w:spacing w:after="0" w:line="360" w:lineRule="auto"/>
        <w:jc w:val="both"/>
        <w:rPr>
          <w:rFonts w:ascii="Times New Roman" w:hAnsi="Times New Roman"/>
          <w:sz w:val="28"/>
          <w:szCs w:val="28"/>
          <w:lang w:val="uk-UA"/>
        </w:rPr>
      </w:pPr>
      <w:r>
        <w:rPr>
          <w:rFonts w:ascii="Times New Roman" w:hAnsi="Times New Roman"/>
          <w:sz w:val="28"/>
          <w:szCs w:val="28"/>
          <w:lang w:val="uk-UA"/>
        </w:rPr>
        <w:t>Подлєгаєва </w:t>
      </w:r>
      <w:r w:rsidRPr="00C753AC">
        <w:rPr>
          <w:rFonts w:ascii="Times New Roman" w:hAnsi="Times New Roman"/>
          <w:sz w:val="28"/>
          <w:szCs w:val="28"/>
          <w:lang w:val="uk-UA"/>
        </w:rPr>
        <w:t>С.А.</w:t>
      </w:r>
      <w:r>
        <w:rPr>
          <w:rFonts w:ascii="Times New Roman" w:hAnsi="Times New Roman"/>
          <w:sz w:val="28"/>
          <w:szCs w:val="28"/>
          <w:lang w:val="uk-UA"/>
        </w:rPr>
        <w:t> </w:t>
      </w:r>
      <w:r w:rsidRPr="00C753AC">
        <w:rPr>
          <w:rFonts w:ascii="Times New Roman" w:hAnsi="Times New Roman"/>
          <w:sz w:val="28"/>
          <w:szCs w:val="28"/>
          <w:lang w:val="uk-UA"/>
        </w:rPr>
        <w:t>Матеріали доповідей ІІ науково-практичної конференції</w:t>
      </w:r>
      <w:r w:rsidRPr="00C753AC">
        <w:rPr>
          <w:rFonts w:ascii="Times New Roman" w:hAnsi="Times New Roman"/>
          <w:sz w:val="28"/>
          <w:szCs w:val="28"/>
          <w:lang w:val="uk-UA"/>
        </w:rPr>
        <w:br/>
        <w:t>"Інформаційні технології в управлінні туристичною та курортно-рекреаційною</w:t>
      </w:r>
      <w:r>
        <w:rPr>
          <w:rFonts w:ascii="Times New Roman" w:hAnsi="Times New Roman"/>
          <w:sz w:val="28"/>
          <w:szCs w:val="28"/>
          <w:lang w:val="uk-UA"/>
        </w:rPr>
        <w:t xml:space="preserve"> </w:t>
      </w:r>
      <w:r w:rsidRPr="00C753AC">
        <w:rPr>
          <w:rFonts w:ascii="Times New Roman" w:hAnsi="Times New Roman"/>
          <w:sz w:val="28"/>
          <w:szCs w:val="28"/>
          <w:lang w:val="uk-UA"/>
        </w:rPr>
        <w:t>економікою"</w:t>
      </w:r>
      <w:r w:rsidR="006F63C5">
        <w:rPr>
          <w:rFonts w:ascii="Times New Roman" w:hAnsi="Times New Roman"/>
          <w:sz w:val="28"/>
          <w:szCs w:val="28"/>
          <w:lang w:val="uk-UA"/>
        </w:rPr>
        <w:t xml:space="preserve"> </w:t>
      </w:r>
      <w:r w:rsidR="006F63C5" w:rsidRPr="009962E4">
        <w:rPr>
          <w:rFonts w:ascii="Times New Roman" w:hAnsi="Times New Roman" w:cs="Times New Roman"/>
          <w:bCs/>
          <w:iCs/>
          <w:color w:val="000000" w:themeColor="text1"/>
          <w:sz w:val="28"/>
          <w:szCs w:val="28"/>
          <w:lang w:val="uk-UA"/>
        </w:rPr>
        <w:t>[Електронний ресурс]. – Режим доступу:</w:t>
      </w:r>
      <w:r w:rsidR="006F63C5">
        <w:rPr>
          <w:rFonts w:ascii="Times New Roman" w:hAnsi="Times New Roman" w:cs="Times New Roman"/>
          <w:bCs/>
          <w:iCs/>
          <w:color w:val="000000" w:themeColor="text1"/>
          <w:sz w:val="28"/>
          <w:szCs w:val="28"/>
          <w:lang w:val="uk-UA"/>
        </w:rPr>
        <w:t xml:space="preserve"> </w:t>
      </w:r>
      <w:hyperlink r:id="rId28" w:history="1">
        <w:r w:rsidR="00BC3369" w:rsidRPr="00335C38">
          <w:rPr>
            <w:rStyle w:val="a7"/>
            <w:rFonts w:ascii="Times New Roman" w:hAnsi="Times New Roman"/>
            <w:bCs/>
            <w:iCs/>
            <w:sz w:val="28"/>
            <w:szCs w:val="28"/>
            <w:lang w:val="uk-UA"/>
          </w:rPr>
          <w:t>https://tourlib.net/statti_ukr/podlegaeva.htm</w:t>
        </w:r>
      </w:hyperlink>
    </w:p>
    <w:p w:rsidR="00BC3369" w:rsidRPr="00BC3369" w:rsidRDefault="00BC3369" w:rsidP="00220975">
      <w:pPr>
        <w:numPr>
          <w:ilvl w:val="0"/>
          <w:numId w:val="37"/>
        </w:numPr>
        <w:shd w:val="clear" w:color="000000" w:fill="auto"/>
        <w:autoSpaceDE w:val="0"/>
        <w:autoSpaceDN w:val="0"/>
        <w:adjustRightInd w:val="0"/>
        <w:spacing w:after="0" w:line="360" w:lineRule="auto"/>
        <w:contextualSpacing/>
        <w:rPr>
          <w:rFonts w:ascii="Times New Roman" w:hAnsi="Times New Roman"/>
          <w:sz w:val="28"/>
          <w:szCs w:val="28"/>
          <w:lang w:val="uk-UA" w:eastAsia="uk-UA"/>
        </w:rPr>
      </w:pPr>
      <w:r w:rsidRPr="00727C76">
        <w:rPr>
          <w:rFonts w:ascii="Times New Roman" w:hAnsi="Times New Roman"/>
          <w:sz w:val="28"/>
          <w:szCs w:val="28"/>
          <w:lang w:val="uk-UA" w:eastAsia="uk-UA"/>
        </w:rPr>
        <w:t xml:space="preserve">Прейгер Д. П. «Розвиток іноземного туризму в Україні в контексті розбудови міжнародних транспортних коридорів» // Д. П. Прейгер, І. О. Малярчук ; Економіка </w:t>
      </w:r>
      <w:r>
        <w:rPr>
          <w:rFonts w:ascii="Times New Roman" w:hAnsi="Times New Roman"/>
          <w:sz w:val="28"/>
          <w:szCs w:val="28"/>
          <w:lang w:val="uk-UA" w:eastAsia="uk-UA"/>
        </w:rPr>
        <w:t xml:space="preserve">України </w:t>
      </w:r>
      <w:r w:rsidRPr="00727C76">
        <w:rPr>
          <w:rFonts w:ascii="Times New Roman" w:hAnsi="Times New Roman"/>
          <w:sz w:val="28"/>
          <w:szCs w:val="28"/>
          <w:lang w:val="uk-UA" w:eastAsia="uk-UA"/>
        </w:rPr>
        <w:t>№6, 2012. – 273 с.</w:t>
      </w:r>
    </w:p>
    <w:p w:rsidR="000426C0" w:rsidRDefault="000426C0"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346666">
        <w:rPr>
          <w:rFonts w:ascii="Times New Roman" w:hAnsi="Times New Roman" w:cs="Times New Roman"/>
          <w:sz w:val="28"/>
          <w:szCs w:val="28"/>
          <w:lang w:val="uk-UA"/>
          <w14:textOutline w14:w="0" w14:cap="flat" w14:cmpd="sng" w14:algn="ctr">
            <w14:noFill/>
            <w14:prstDash w14:val="solid"/>
            <w14:round/>
          </w14:textOutline>
        </w:rPr>
        <w:t>Про охорону культурної спадщини / Закон України № 2768</w:t>
      </w:r>
      <w:r w:rsidRPr="000426C0">
        <w:rPr>
          <w:lang w:val="uk-UA"/>
        </w:rPr>
        <w:sym w:font="Symbol" w:char="F02D"/>
      </w:r>
      <w:r w:rsidRPr="00346666">
        <w:rPr>
          <w:rFonts w:ascii="Times New Roman" w:hAnsi="Times New Roman" w:cs="Times New Roman"/>
          <w:sz w:val="28"/>
          <w:szCs w:val="28"/>
          <w:lang w:val="uk-UA"/>
          <w14:textOutline w14:w="0" w14:cap="flat" w14:cmpd="sng" w14:algn="ctr">
            <w14:noFill/>
            <w14:prstDash w14:val="solid"/>
            <w14:round/>
          </w14:textOutline>
        </w:rPr>
        <w:t>III (2768-14) від 25.10.2001 (зі змінами і доповненнями в 2002</w:t>
      </w:r>
      <w:r w:rsidRPr="000426C0">
        <w:rPr>
          <w:lang w:val="uk-UA"/>
        </w:rPr>
        <w:sym w:font="Symbol" w:char="F02D"/>
      </w:r>
      <w:r w:rsidRPr="00346666">
        <w:rPr>
          <w:rFonts w:ascii="Times New Roman" w:hAnsi="Times New Roman" w:cs="Times New Roman"/>
          <w:sz w:val="28"/>
          <w:szCs w:val="28"/>
          <w:lang w:val="uk-UA"/>
          <w14:textOutline w14:w="0" w14:cap="flat" w14:cmpd="sng" w14:algn="ctr">
            <w14:noFill/>
            <w14:prstDash w14:val="solid"/>
            <w14:round/>
          </w14:textOutline>
        </w:rPr>
        <w:t>2016 рр.)</w:t>
      </w:r>
    </w:p>
    <w:p w:rsidR="00D55D11" w:rsidRPr="00346666" w:rsidRDefault="00D55D11"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D55D11">
        <w:rPr>
          <w:rFonts w:ascii="Times New Roman" w:hAnsi="Times New Roman" w:cs="Times New Roman"/>
          <w:sz w:val="28"/>
          <w:szCs w:val="28"/>
          <w:lang w:val="uk-UA"/>
          <w14:textOutline w14:w="0" w14:cap="flat" w14:cmpd="sng" w14:algn="ctr">
            <w14:noFill/>
            <w14:prstDash w14:val="solid"/>
            <w14:round/>
          </w14:textOutline>
        </w:rPr>
        <w:t>Про туризм : Закон України // ВВР України. – 1995. – № 325/95-ВР. – Режим доступу : http://zakon4.rada.gov.ua/laws/show/324/95-вр.</w:t>
      </w:r>
    </w:p>
    <w:p w:rsidR="00346666"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346666">
        <w:rPr>
          <w:rFonts w:ascii="Times New Roman" w:hAnsi="Times New Roman" w:cs="Times New Roman"/>
          <w:bCs/>
          <w:iCs/>
          <w:color w:val="000000" w:themeColor="text1"/>
          <w:sz w:val="28"/>
          <w:szCs w:val="28"/>
          <w:lang w:val="uk-UA"/>
        </w:rPr>
        <w:t>Проблеми розвитку туристичного бізнесу : [монографія] / За заг. ред. Г. П. Скляра, В. Г. Шкарупи. – Полтава: ПУЕТ, 2013. – 233 с</w:t>
      </w:r>
      <w:r w:rsidR="00346666">
        <w:rPr>
          <w:rFonts w:ascii="Times New Roman" w:hAnsi="Times New Roman" w:cs="Times New Roman"/>
          <w:bCs/>
          <w:iCs/>
          <w:color w:val="000000" w:themeColor="text1"/>
          <w:sz w:val="28"/>
          <w:szCs w:val="28"/>
          <w:lang w:val="uk-UA"/>
        </w:rPr>
        <w:t>.</w:t>
      </w:r>
    </w:p>
    <w:p w:rsidR="00545156" w:rsidRPr="00303322" w:rsidRDefault="00545156"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346666">
        <w:rPr>
          <w:rFonts w:ascii="Times New Roman" w:hAnsi="Times New Roman"/>
          <w:sz w:val="28"/>
          <w:szCs w:val="28"/>
          <w:lang w:val="uk-UA" w:eastAsia="ru-RU"/>
        </w:rPr>
        <w:t xml:space="preserve">Рекреаційні ресурси військового туризму [Електронний ресурс] – Режим доступу: </w:t>
      </w:r>
      <w:hyperlink r:id="rId29" w:history="1">
        <w:r w:rsidR="00303322" w:rsidRPr="00335C38">
          <w:rPr>
            <w:rStyle w:val="a7"/>
            <w:rFonts w:ascii="Times New Roman" w:hAnsi="Times New Roman" w:cstheme="minorBidi"/>
            <w:sz w:val="28"/>
            <w:szCs w:val="28"/>
            <w:lang w:val="uk-UA" w:eastAsia="ru-RU"/>
          </w:rPr>
          <w:t>https://uk.wikipedia.org/wiki/</w:t>
        </w:r>
      </w:hyperlink>
    </w:p>
    <w:p w:rsidR="00FA6D4C" w:rsidRPr="00FA6D4C" w:rsidRDefault="00303322"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303322">
        <w:rPr>
          <w:rFonts w:ascii="Times New Roman" w:hAnsi="Times New Roman" w:cs="Times New Roman"/>
          <w:sz w:val="28"/>
          <w:szCs w:val="28"/>
          <w:lang w:val="ru-RU"/>
          <w14:textOutline w14:w="0" w14:cap="flat" w14:cmpd="sng" w14:algn="ctr">
            <w14:noFill/>
            <w14:prstDash w14:val="solid"/>
            <w14:round/>
          </w14:textOutline>
        </w:rPr>
        <w:lastRenderedPageBreak/>
        <w:t>Рутинський М.Й. Географія туризму України. / М. Й. Рутинський. Навчально-методичний посібник. – К.: Центр навчальної літератури, 2004. – 160 с.</w:t>
      </w:r>
    </w:p>
    <w:p w:rsidR="00FA6D4C" w:rsidRPr="00FA6D4C" w:rsidRDefault="00FA6D4C"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FA6D4C">
        <w:rPr>
          <w:rFonts w:ascii="Times New Roman" w:hAnsi="Times New Roman" w:cs="Times New Roman"/>
          <w:sz w:val="28"/>
          <w:szCs w:val="28"/>
          <w:lang w:val="ru-RU"/>
          <w14:textOutline w14:w="0" w14:cap="flat" w14:cmpd="sng" w14:algn="ctr">
            <w14:noFill/>
            <w14:prstDash w14:val="solid"/>
            <w14:round/>
          </w14:textOutline>
        </w:rPr>
        <w:t>Рутинський М. Й., Стецюк О. В. Музеєзнавство: Навч. Посіб / М. Й. Рутинський, О. В. Стецюк. – К. : Знання, 2008., с. 69.</w:t>
      </w:r>
    </w:p>
    <w:p w:rsidR="001413B3"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346666">
        <w:rPr>
          <w:rFonts w:ascii="Times New Roman" w:hAnsi="Times New Roman" w:cs="Times New Roman"/>
          <w:bCs/>
          <w:iCs/>
          <w:color w:val="000000" w:themeColor="text1"/>
          <w:sz w:val="28"/>
          <w:szCs w:val="28"/>
          <w:lang w:val="uk-UA"/>
        </w:rPr>
        <w:t xml:space="preserve">Світова туристична організація UNWTO [Електронний ресурс]. – Режим доступу: </w:t>
      </w:r>
      <w:hyperlink r:id="rId30" w:history="1">
        <w:r w:rsidR="000D25F8" w:rsidRPr="00335C38">
          <w:rPr>
            <w:rStyle w:val="a7"/>
            <w:rFonts w:ascii="Times New Roman" w:hAnsi="Times New Roman"/>
            <w:bCs/>
            <w:iCs/>
            <w:sz w:val="28"/>
            <w:szCs w:val="28"/>
            <w:lang w:val="uk-UA"/>
          </w:rPr>
          <w:t>http://www.unwto.org</w:t>
        </w:r>
      </w:hyperlink>
    </w:p>
    <w:p w:rsidR="000D25F8" w:rsidRPr="000D25F8" w:rsidRDefault="000D25F8" w:rsidP="00220975">
      <w:pPr>
        <w:pStyle w:val="a3"/>
        <w:numPr>
          <w:ilvl w:val="0"/>
          <w:numId w:val="37"/>
        </w:num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0D25F8">
        <w:rPr>
          <w:rFonts w:ascii="Times New Roman" w:hAnsi="Times New Roman" w:cs="Times New Roman"/>
          <w:sz w:val="28"/>
          <w:szCs w:val="28"/>
          <w:lang w:val="ru-RU"/>
          <w14:textOutline w14:w="0" w14:cap="flat" w14:cmpd="sng" w14:algn="ctr">
            <w14:noFill/>
            <w14:prstDash w14:val="solid"/>
            <w14:round/>
          </w14:textOutline>
        </w:rPr>
        <w:t>Стафійчук В. Рекреалогія. / В. Стафійчук. Навч. посібник. – Львів: Знання, 2005. – 259 с.</w:t>
      </w:r>
    </w:p>
    <w:p w:rsidR="000D25F8" w:rsidRPr="00444723" w:rsidRDefault="000D25F8" w:rsidP="00220975">
      <w:pPr>
        <w:pStyle w:val="a8"/>
        <w:numPr>
          <w:ilvl w:val="0"/>
          <w:numId w:val="37"/>
        </w:numPr>
        <w:spacing w:after="0" w:line="360" w:lineRule="auto"/>
        <w:jc w:val="both"/>
        <w:rPr>
          <w:sz w:val="28"/>
          <w:szCs w:val="28"/>
          <w:lang w:val="uk-UA"/>
          <w14:textOutline w14:w="0" w14:cap="flat" w14:cmpd="sng" w14:algn="ctr">
            <w14:noFill/>
            <w14:prstDash w14:val="solid"/>
            <w14:round/>
          </w14:textOutline>
        </w:rPr>
      </w:pPr>
      <w:r w:rsidRPr="00773531">
        <w:rPr>
          <w:sz w:val="28"/>
          <w:szCs w:val="28"/>
          <w:lang w:val="uk-UA"/>
        </w:rPr>
        <w:t xml:space="preserve">Стратегія </w:t>
      </w:r>
      <w:r w:rsidR="00812FB8">
        <w:rPr>
          <w:sz w:val="28"/>
          <w:szCs w:val="28"/>
          <w:lang w:val="uk-UA"/>
        </w:rPr>
        <w:t>соціально-</w:t>
      </w:r>
      <w:r w:rsidRPr="00773531">
        <w:rPr>
          <w:sz w:val="28"/>
          <w:szCs w:val="28"/>
          <w:lang w:val="uk-UA"/>
        </w:rPr>
        <w:t>економічного розвитку міста</w:t>
      </w:r>
      <w:r>
        <w:rPr>
          <w:sz w:val="28"/>
          <w:szCs w:val="28"/>
          <w:lang w:val="uk-UA"/>
        </w:rPr>
        <w:t xml:space="preserve"> Сєвєродонецьк. </w:t>
      </w:r>
      <w:r w:rsidR="00812FB8">
        <w:rPr>
          <w:bCs/>
          <w:iCs/>
          <w:color w:val="000000" w:themeColor="text1"/>
          <w:sz w:val="28"/>
          <w:szCs w:val="28"/>
          <w:lang w:val="uk-UA"/>
        </w:rPr>
        <w:t>[Електронний ресурс]. – Режим доступу: </w:t>
      </w:r>
      <w:hyperlink r:id="rId31" w:history="1">
        <w:r w:rsidR="00444723" w:rsidRPr="00335C38">
          <w:rPr>
            <w:rStyle w:val="a7"/>
            <w:sz w:val="28"/>
            <w:szCs w:val="28"/>
            <w:lang w:val="uk-UA"/>
          </w:rPr>
          <w:t>https://sed-rada.gov.ua/ekonomika/strategiya-socialno-ekonomichnogo-rozvitku-mista</w:t>
        </w:r>
      </w:hyperlink>
    </w:p>
    <w:p w:rsidR="00444723" w:rsidRPr="00444723" w:rsidRDefault="00444723" w:rsidP="00220975">
      <w:pPr>
        <w:pStyle w:val="a3"/>
        <w:numPr>
          <w:ilvl w:val="0"/>
          <w:numId w:val="37"/>
        </w:numPr>
        <w:spacing w:after="0" w:line="360" w:lineRule="auto"/>
        <w:jc w:val="both"/>
        <w:rPr>
          <w:rFonts w:ascii="Times New Roman" w:hAnsi="Times New Roman" w:cs="Times New Roman"/>
          <w:sz w:val="28"/>
          <w:szCs w:val="28"/>
          <w:lang w:val="ru-RU"/>
        </w:rPr>
      </w:pPr>
      <w:r w:rsidRPr="00773531">
        <w:rPr>
          <w:rFonts w:ascii="Times New Roman" w:hAnsi="Times New Roman" w:cs="Times New Roman"/>
          <w:sz w:val="28"/>
          <w:szCs w:val="28"/>
          <w:lang w:val="uk-UA"/>
        </w:rPr>
        <w:t xml:space="preserve">Смаль, І. В. Рекреація та туризм: короткий тлумачий словник / І. В. Смаль. – Ніжин: [б. в.], </w:t>
      </w:r>
      <w:r w:rsidRPr="00444723">
        <w:rPr>
          <w:rFonts w:ascii="Times New Roman" w:hAnsi="Times New Roman" w:cs="Times New Roman"/>
          <w:sz w:val="28"/>
          <w:szCs w:val="28"/>
          <w:lang w:val="ru-RU"/>
        </w:rPr>
        <w:t>2006. – 80 с.</w:t>
      </w:r>
    </w:p>
    <w:p w:rsidR="001413B3"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346666">
        <w:rPr>
          <w:rFonts w:ascii="Times New Roman" w:hAnsi="Times New Roman" w:cs="Times New Roman"/>
          <w:bCs/>
          <w:iCs/>
          <w:color w:val="000000" w:themeColor="text1"/>
          <w:sz w:val="28"/>
          <w:szCs w:val="28"/>
          <w:lang w:val="uk-UA"/>
        </w:rPr>
        <w:t>Титова Е.А. Військовий туризм як новий напрям на туристському ринку // Туризм і культурну спадщину. Міжвузівський збірник наукових праць. – К., 2013. – с. 94-101.</w:t>
      </w:r>
    </w:p>
    <w:p w:rsidR="005662EA" w:rsidRDefault="005662EA"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5662EA">
        <w:rPr>
          <w:rFonts w:ascii="Times New Roman" w:hAnsi="Times New Roman" w:cs="Times New Roman"/>
          <w:bCs/>
          <w:iCs/>
          <w:color w:val="000000" w:themeColor="text1"/>
          <w:sz w:val="28"/>
          <w:szCs w:val="28"/>
          <w:lang w:val="uk-UA"/>
        </w:rPr>
        <w:t>Титова Е.А. Военный туризм как новое направление на туристском рынке. Межвузовский сборник научных трудов. [Электронный ресурс] // Режим доступа: http://tourlib.net/statti_tourism/titova.htm</w:t>
      </w:r>
    </w:p>
    <w:p w:rsidR="006F4478" w:rsidRDefault="002E41B6"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t>Туристична галузь в Україні.</w:t>
      </w:r>
      <w:r>
        <w:rPr>
          <w:bCs/>
          <w:iCs/>
          <w:color w:val="000000" w:themeColor="text1"/>
          <w:sz w:val="28"/>
          <w:szCs w:val="28"/>
          <w:lang w:val="uk-UA"/>
        </w:rPr>
        <w:t> [Електронний ресурс]. – Режим доступу: </w:t>
      </w:r>
      <w:r w:rsidR="006F4478" w:rsidRPr="006F4478">
        <w:rPr>
          <w:rFonts w:ascii="Times New Roman" w:hAnsi="Times New Roman" w:cs="Times New Roman"/>
          <w:bCs/>
          <w:iCs/>
          <w:color w:val="000000" w:themeColor="text1"/>
          <w:sz w:val="28"/>
          <w:szCs w:val="28"/>
          <w:lang w:val="uk-UA"/>
        </w:rPr>
        <w:t>http://tsn.ua/tourism/viyna-na-shodi-taaneksiya-krimu-postavili-ukrayinskiy-turizm-na-mezhu-vizhivannya-371841</w:t>
      </w:r>
    </w:p>
    <w:p w:rsidR="0094481A" w:rsidRDefault="0094481A"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4481A">
        <w:rPr>
          <w:rFonts w:ascii="Times New Roman" w:hAnsi="Times New Roman" w:cs="Times New Roman"/>
          <w:bCs/>
          <w:iCs/>
          <w:color w:val="000000" w:themeColor="text1"/>
          <w:sz w:val="28"/>
          <w:szCs w:val="28"/>
          <w:lang w:val="uk-UA"/>
        </w:rPr>
        <w:t>Туристичний маркетинг: можливості та приоритетні напрями розвитку / [О. М. Азарян, Ю. Каспаріене, О. А. Іщенко, Г. О. Ворошилова] ; М-во освіти і науки України, Донец. нац. ун-т економіки і торгівлі ім. М. Туган-Барановського. — Донецьк : ДонНУЕТ, 2009. — 183 с</w:t>
      </w:r>
    </w:p>
    <w:p w:rsidR="00E64996" w:rsidRPr="00346666" w:rsidRDefault="00E64996"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E64996">
        <w:rPr>
          <w:rFonts w:ascii="Times New Roman" w:hAnsi="Times New Roman" w:cs="Times New Roman"/>
          <w:bCs/>
          <w:iCs/>
          <w:color w:val="000000" w:themeColor="text1"/>
          <w:sz w:val="28"/>
          <w:szCs w:val="28"/>
          <w:lang w:val="uk-UA"/>
        </w:rPr>
        <w:t>Турченюк М. О. Маркетинг: підручник / М. О. Турченюк, М. Д. Швець. — К. : Знання, 2011. — 318 с</w:t>
      </w:r>
    </w:p>
    <w:p w:rsidR="009962E4"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962E4">
        <w:rPr>
          <w:rFonts w:ascii="Times New Roman" w:hAnsi="Times New Roman" w:cs="Times New Roman"/>
          <w:bCs/>
          <w:iCs/>
          <w:color w:val="000000" w:themeColor="text1"/>
          <w:sz w:val="28"/>
          <w:szCs w:val="28"/>
          <w:lang w:val="uk-UA"/>
        </w:rPr>
        <w:lastRenderedPageBreak/>
        <w:t>Федулин А.А. Профессионализм — требование времени // Туризм: право и экономика. 2013. – с. 12-13.</w:t>
      </w:r>
    </w:p>
    <w:p w:rsidR="00641108" w:rsidRDefault="00641108"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641108">
        <w:rPr>
          <w:rFonts w:ascii="Times New Roman" w:hAnsi="Times New Roman" w:cs="Times New Roman"/>
          <w:bCs/>
          <w:iCs/>
          <w:color w:val="000000" w:themeColor="text1"/>
          <w:sz w:val="28"/>
          <w:szCs w:val="28"/>
          <w:lang w:val="uk-UA"/>
        </w:rPr>
        <w:t>Холловей Дж. Крис</w:t>
      </w:r>
      <w:r w:rsidR="005F690B">
        <w:rPr>
          <w:rFonts w:ascii="Times New Roman" w:hAnsi="Times New Roman" w:cs="Times New Roman"/>
          <w:bCs/>
          <w:iCs/>
          <w:color w:val="000000" w:themeColor="text1"/>
          <w:sz w:val="28"/>
          <w:szCs w:val="28"/>
          <w:lang w:val="uk-UA"/>
        </w:rPr>
        <w:t xml:space="preserve">тофер. Туристический маркетинг / Дж. Кристофер Холловей, </w:t>
      </w:r>
      <w:r w:rsidR="005F690B" w:rsidRPr="00641108">
        <w:rPr>
          <w:rFonts w:ascii="Times New Roman" w:hAnsi="Times New Roman" w:cs="Times New Roman"/>
          <w:bCs/>
          <w:iCs/>
          <w:color w:val="000000" w:themeColor="text1"/>
          <w:sz w:val="28"/>
          <w:szCs w:val="28"/>
          <w:lang w:val="uk-UA"/>
        </w:rPr>
        <w:t xml:space="preserve">пер. с 4-го англ. изд </w:t>
      </w:r>
      <w:r w:rsidRPr="00641108">
        <w:rPr>
          <w:rFonts w:ascii="Times New Roman" w:hAnsi="Times New Roman" w:cs="Times New Roman"/>
          <w:bCs/>
          <w:iCs/>
          <w:color w:val="000000" w:themeColor="text1"/>
          <w:sz w:val="28"/>
          <w:szCs w:val="28"/>
          <w:lang w:val="uk-UA"/>
        </w:rPr>
        <w:t>— К. : Знання, 2008. — 575 с</w:t>
      </w:r>
    </w:p>
    <w:p w:rsidR="00647D4F" w:rsidRPr="00647D4F" w:rsidRDefault="00647D4F" w:rsidP="00220975">
      <w:pPr>
        <w:numPr>
          <w:ilvl w:val="0"/>
          <w:numId w:val="37"/>
        </w:numPr>
        <w:shd w:val="clear" w:color="000000" w:fill="auto"/>
        <w:spacing w:after="0" w:line="360" w:lineRule="auto"/>
        <w:rPr>
          <w:rFonts w:ascii="Times New Roman" w:hAnsi="Times New Roman"/>
          <w:sz w:val="28"/>
          <w:szCs w:val="28"/>
          <w:lang w:val="uk-UA"/>
        </w:rPr>
      </w:pPr>
      <w:r w:rsidRPr="00727C76">
        <w:rPr>
          <w:rFonts w:ascii="Times New Roman" w:hAnsi="Times New Roman"/>
          <w:sz w:val="28"/>
          <w:szCs w:val="28"/>
          <w:lang w:val="uk-UA"/>
        </w:rPr>
        <w:t>Хомік Ю. Пріоритетні напрями вдосконалення ринку туристичних послуг в Україні / Ю. Хомік // ІСЕМВ НАНУ : зб. пр. – 2002. –</w:t>
      </w:r>
      <w:r>
        <w:rPr>
          <w:rFonts w:ascii="Times New Roman" w:hAnsi="Times New Roman"/>
          <w:sz w:val="28"/>
          <w:szCs w:val="28"/>
          <w:lang w:val="uk-UA"/>
        </w:rPr>
        <w:t xml:space="preserve"> с</w:t>
      </w:r>
      <w:r w:rsidRPr="00727C76">
        <w:rPr>
          <w:rFonts w:ascii="Times New Roman" w:hAnsi="Times New Roman"/>
          <w:sz w:val="28"/>
          <w:szCs w:val="28"/>
          <w:lang w:val="uk-UA"/>
        </w:rPr>
        <w:t xml:space="preserve">. </w:t>
      </w:r>
      <w:r>
        <w:rPr>
          <w:rFonts w:ascii="Times New Roman" w:hAnsi="Times New Roman"/>
          <w:sz w:val="28"/>
          <w:szCs w:val="28"/>
          <w:lang w:val="uk-UA"/>
        </w:rPr>
        <w:t>300</w:t>
      </w:r>
      <w:r w:rsidRPr="00727C76">
        <w:rPr>
          <w:rFonts w:ascii="Times New Roman" w:hAnsi="Times New Roman"/>
          <w:sz w:val="28"/>
          <w:szCs w:val="28"/>
          <w:lang w:val="uk-UA"/>
        </w:rPr>
        <w:t>–309.</w:t>
      </w:r>
    </w:p>
    <w:p w:rsidR="009962E4"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962E4">
        <w:rPr>
          <w:rFonts w:ascii="Times New Roman" w:hAnsi="Times New Roman" w:cs="Times New Roman"/>
          <w:bCs/>
          <w:iCs/>
          <w:color w:val="000000" w:themeColor="text1"/>
          <w:sz w:val="28"/>
          <w:szCs w:val="28"/>
          <w:lang w:val="uk-UA"/>
        </w:rPr>
        <w:t xml:space="preserve">Alaris Travel Company (n.d.),Alaris, Military Adventure [Електронний ресурс]. – Режим доступу: http://www.alaris.com.ua/. </w:t>
      </w:r>
    </w:p>
    <w:p w:rsidR="009962E4"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962E4">
        <w:rPr>
          <w:rFonts w:ascii="Times New Roman" w:hAnsi="Times New Roman" w:cs="Times New Roman"/>
          <w:bCs/>
          <w:iCs/>
          <w:color w:val="000000" w:themeColor="text1"/>
          <w:sz w:val="28"/>
          <w:szCs w:val="28"/>
          <w:lang w:val="uk-UA"/>
        </w:rPr>
        <w:t>Hitwise (2010). Top 20 Travel Sites. Homepage of Hitwise. [Електронний ресурс]. – Режим доступу: http://www.hitwise.com/ us/datacenter/main/</w:t>
      </w:r>
    </w:p>
    <w:p w:rsidR="001413B3" w:rsidRPr="009962E4"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962E4">
        <w:rPr>
          <w:rFonts w:ascii="Times New Roman" w:hAnsi="Times New Roman" w:cs="Times New Roman"/>
          <w:bCs/>
          <w:iCs/>
          <w:color w:val="000000" w:themeColor="text1"/>
          <w:sz w:val="28"/>
          <w:szCs w:val="28"/>
          <w:lang w:val="uk-UA"/>
        </w:rPr>
        <w:t xml:space="preserve">Hrusovsky, M., &amp; Noeres, K.  Military tourism. In А. Papathanassis (Ed.). </w:t>
      </w:r>
    </w:p>
    <w:p w:rsidR="009962E4" w:rsidRDefault="001413B3" w:rsidP="009962E4">
      <w:pPr>
        <w:spacing w:after="0" w:line="360" w:lineRule="auto"/>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t xml:space="preserve">2011. </w:t>
      </w:r>
      <w:r w:rsidRPr="005E36BB">
        <w:rPr>
          <w:rFonts w:ascii="Times New Roman" w:hAnsi="Times New Roman" w:cs="Times New Roman"/>
          <w:bCs/>
          <w:iCs/>
          <w:color w:val="000000" w:themeColor="text1"/>
          <w:sz w:val="28"/>
          <w:szCs w:val="28"/>
          <w:lang w:val="uk-UA"/>
        </w:rPr>
        <w:t>–</w:t>
      </w:r>
      <w:r w:rsidRPr="00CA0C69">
        <w:rPr>
          <w:rFonts w:ascii="Times New Roman" w:hAnsi="Times New Roman" w:cs="Times New Roman"/>
          <w:bCs/>
          <w:iCs/>
          <w:color w:val="000000" w:themeColor="text1"/>
          <w:sz w:val="28"/>
          <w:szCs w:val="28"/>
          <w:lang w:val="uk-UA"/>
        </w:rPr>
        <w:t xml:space="preserve"> </w:t>
      </w:r>
      <w:r>
        <w:rPr>
          <w:rFonts w:ascii="Times New Roman" w:hAnsi="Times New Roman" w:cs="Times New Roman"/>
          <w:bCs/>
          <w:iCs/>
          <w:color w:val="000000" w:themeColor="text1"/>
          <w:sz w:val="28"/>
          <w:szCs w:val="28"/>
        </w:rPr>
        <w:t>c</w:t>
      </w:r>
      <w:r w:rsidR="009962E4">
        <w:rPr>
          <w:rFonts w:ascii="Times New Roman" w:hAnsi="Times New Roman" w:cs="Times New Roman"/>
          <w:bCs/>
          <w:iCs/>
          <w:color w:val="000000" w:themeColor="text1"/>
          <w:sz w:val="28"/>
          <w:szCs w:val="28"/>
          <w:lang w:val="uk-UA"/>
        </w:rPr>
        <w:t>. 87</w:t>
      </w:r>
    </w:p>
    <w:p w:rsidR="009962E4" w:rsidRPr="00EF4D03" w:rsidRDefault="00970AD5"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962E4">
        <w:rPr>
          <w:rFonts w:ascii="Times New Roman" w:hAnsi="Times New Roman" w:cs="Times New Roman"/>
          <w:sz w:val="28"/>
          <w:szCs w:val="28"/>
        </w:rPr>
        <w:t xml:space="preserve">Marcussen, C. (2009). Trends in European Internet Distribution - of Travel and Tourism Services. Homepage of the Centre for Regional and Tourism Research, </w:t>
      </w:r>
      <w:r w:rsidRPr="009962E4">
        <w:rPr>
          <w:rFonts w:ascii="Times New Roman" w:hAnsi="Times New Roman" w:cs="Times New Roman"/>
          <w:bCs/>
          <w:iCs/>
          <w:color w:val="000000" w:themeColor="text1"/>
          <w:sz w:val="28"/>
          <w:szCs w:val="28"/>
          <w:lang w:val="uk-UA"/>
        </w:rPr>
        <w:t>[Електронний</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ресурс].</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Режим</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доступу:</w:t>
      </w:r>
      <w:r w:rsidRPr="009962E4">
        <w:rPr>
          <w:rFonts w:ascii="Times New Roman" w:hAnsi="Times New Roman" w:cs="Times New Roman"/>
          <w:sz w:val="28"/>
          <w:szCs w:val="28"/>
        </w:rPr>
        <w:t>http://www.crt.dk/UK/staff/chm/trends.htm.</w:t>
      </w:r>
    </w:p>
    <w:p w:rsidR="00EF4D03" w:rsidRPr="00EF4D03" w:rsidRDefault="00EF4D03" w:rsidP="00220975">
      <w:pPr>
        <w:pStyle w:val="a3"/>
        <w:numPr>
          <w:ilvl w:val="0"/>
          <w:numId w:val="37"/>
        </w:numPr>
        <w:spacing w:after="0" w:line="360" w:lineRule="auto"/>
        <w:jc w:val="both"/>
        <w:rPr>
          <w:rFonts w:ascii="Times New Roman" w:hAnsi="Times New Roman" w:cs="Times New Roman"/>
          <w:iCs/>
          <w:color w:val="000000" w:themeColor="text1"/>
          <w:sz w:val="28"/>
          <w:szCs w:val="28"/>
          <w:lang w:val="uk-UA"/>
        </w:rPr>
      </w:pPr>
      <w:r w:rsidRPr="00EF4D03">
        <w:rPr>
          <w:rFonts w:ascii="Times New Roman" w:hAnsi="Times New Roman" w:cs="Times New Roman"/>
          <w:bCs/>
          <w:iCs/>
          <w:color w:val="000000" w:themeColor="text1"/>
          <w:sz w:val="28"/>
          <w:szCs w:val="28"/>
          <w:lang w:val="uk-UA"/>
        </w:rPr>
        <w:t>Papathanassis</w:t>
      </w:r>
      <w:r w:rsidRPr="00EF4D03">
        <w:rPr>
          <w:rFonts w:ascii="Times New Roman" w:hAnsi="Times New Roman" w:cs="Times New Roman"/>
          <w:iCs/>
          <w:color w:val="000000" w:themeColor="text1"/>
          <w:sz w:val="28"/>
          <w:szCs w:val="28"/>
          <w:lang w:val="uk-UA"/>
        </w:rPr>
        <w:t>, Alexis (Ed.)The Long Tail of Tourism: Holiday Niches and their Impact on Mainstream Tourism. 2011. – c. 87-94</w:t>
      </w:r>
    </w:p>
    <w:p w:rsidR="0074709D" w:rsidRPr="009962E4" w:rsidRDefault="0074709D"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74709D">
        <w:rPr>
          <w:rFonts w:ascii="Times New Roman" w:hAnsi="Times New Roman" w:cs="Times New Roman"/>
          <w:bCs/>
          <w:iCs/>
          <w:color w:val="000000" w:themeColor="text1"/>
          <w:sz w:val="28"/>
          <w:szCs w:val="28"/>
          <w:lang w:val="uk-UA"/>
        </w:rPr>
        <w:t>Piekarz, M. It’s just a bloody field! Approaches, opportunities and dilemmas of interpreting English battlefields. / C. Ryan (Ed.), Battlefield sites as tourism attractions: History, heritage and interpretation. Oxford: Pergamon Press., 2007</w:t>
      </w:r>
    </w:p>
    <w:p w:rsidR="009962E4" w:rsidRDefault="00970AD5"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962E4">
        <w:rPr>
          <w:rFonts w:ascii="Times New Roman" w:hAnsi="Times New Roman" w:cs="Times New Roman"/>
          <w:bCs/>
          <w:iCs/>
          <w:color w:val="000000" w:themeColor="text1"/>
          <w:sz w:val="28"/>
          <w:szCs w:val="28"/>
          <w:lang w:val="uk-UA"/>
        </w:rPr>
        <w:t>Ryan, C., &amp; Trauer, B. Adventure tourism and sport — an introduction. /C. Ryan, S. J. Page, &amp; M. Aicken (Eds), Taking tourism to the limits — issues, concepts and managerial perspectives. Oxford: Elsevier., 2005 - pp. 143–148</w:t>
      </w:r>
    </w:p>
    <w:p w:rsidR="00B318F0" w:rsidRDefault="00B318F0"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B318F0">
        <w:rPr>
          <w:rFonts w:ascii="Times New Roman" w:hAnsi="Times New Roman" w:cs="Times New Roman"/>
          <w:iCs/>
          <w:color w:val="000000" w:themeColor="text1"/>
          <w:sz w:val="28"/>
          <w:szCs w:val="28"/>
          <w:lang w:val="uk-UA"/>
        </w:rPr>
        <w:t>R. Stone</w:t>
      </w:r>
      <w:r w:rsidRPr="00B318F0">
        <w:rPr>
          <w:rFonts w:ascii="Times New Roman" w:hAnsi="Times New Roman" w:cs="Times New Roman"/>
          <w:bCs/>
          <w:iCs/>
          <w:color w:val="000000" w:themeColor="text1"/>
          <w:sz w:val="28"/>
          <w:szCs w:val="28"/>
          <w:lang w:val="uk-UA"/>
        </w:rPr>
        <w:t>, P., </w:t>
      </w:r>
      <w:r w:rsidRPr="00B318F0">
        <w:rPr>
          <w:rFonts w:ascii="Times New Roman" w:hAnsi="Times New Roman" w:cs="Times New Roman"/>
          <w:iCs/>
          <w:color w:val="000000" w:themeColor="text1"/>
          <w:sz w:val="28"/>
          <w:szCs w:val="28"/>
          <w:lang w:val="uk-UA"/>
        </w:rPr>
        <w:t>Hartmann</w:t>
      </w:r>
      <w:r w:rsidRPr="00B318F0">
        <w:rPr>
          <w:rFonts w:ascii="Times New Roman" w:hAnsi="Times New Roman" w:cs="Times New Roman"/>
          <w:bCs/>
          <w:iCs/>
          <w:color w:val="000000" w:themeColor="text1"/>
          <w:sz w:val="28"/>
          <w:szCs w:val="28"/>
          <w:lang w:val="uk-UA"/>
        </w:rPr>
        <w:t>, R., </w:t>
      </w:r>
      <w:r w:rsidRPr="00B318F0">
        <w:rPr>
          <w:rFonts w:ascii="Times New Roman" w:hAnsi="Times New Roman" w:cs="Times New Roman"/>
          <w:iCs/>
          <w:color w:val="000000" w:themeColor="text1"/>
          <w:sz w:val="28"/>
          <w:szCs w:val="28"/>
          <w:lang w:val="uk-UA"/>
        </w:rPr>
        <w:t>Seaton</w:t>
      </w:r>
      <w:r w:rsidRPr="00B318F0">
        <w:rPr>
          <w:rFonts w:ascii="Times New Roman" w:hAnsi="Times New Roman" w:cs="Times New Roman"/>
          <w:bCs/>
          <w:iCs/>
          <w:color w:val="000000" w:themeColor="text1"/>
          <w:sz w:val="28"/>
          <w:szCs w:val="28"/>
          <w:lang w:val="uk-UA"/>
        </w:rPr>
        <w:t>, T., </w:t>
      </w:r>
      <w:r w:rsidRPr="00B318F0">
        <w:rPr>
          <w:rFonts w:ascii="Times New Roman" w:hAnsi="Times New Roman" w:cs="Times New Roman"/>
          <w:iCs/>
          <w:color w:val="000000" w:themeColor="text1"/>
          <w:sz w:val="28"/>
          <w:szCs w:val="28"/>
          <w:lang w:val="uk-UA"/>
        </w:rPr>
        <w:t>Sharpley</w:t>
      </w:r>
      <w:r w:rsidRPr="00B318F0">
        <w:rPr>
          <w:rFonts w:ascii="Times New Roman" w:hAnsi="Times New Roman" w:cs="Times New Roman"/>
          <w:bCs/>
          <w:iCs/>
          <w:color w:val="000000" w:themeColor="text1"/>
          <w:sz w:val="28"/>
          <w:szCs w:val="28"/>
          <w:lang w:val="uk-UA"/>
        </w:rPr>
        <w:t>, R., </w:t>
      </w:r>
      <w:r w:rsidRPr="00B318F0">
        <w:rPr>
          <w:rFonts w:ascii="Times New Roman" w:hAnsi="Times New Roman" w:cs="Times New Roman"/>
          <w:iCs/>
          <w:color w:val="000000" w:themeColor="text1"/>
          <w:sz w:val="28"/>
          <w:szCs w:val="28"/>
          <w:lang w:val="uk-UA"/>
        </w:rPr>
        <w:t>White</w:t>
      </w:r>
      <w:r w:rsidRPr="00B318F0">
        <w:rPr>
          <w:rFonts w:ascii="Times New Roman" w:hAnsi="Times New Roman" w:cs="Times New Roman"/>
          <w:bCs/>
          <w:iCs/>
          <w:color w:val="000000" w:themeColor="text1"/>
          <w:sz w:val="28"/>
          <w:szCs w:val="28"/>
          <w:lang w:val="uk-UA"/>
        </w:rPr>
        <w:t>, L. (Eds.) The Palgrave Handbook of Dark Tourism Studies, 2018</w:t>
      </w:r>
    </w:p>
    <w:p w:rsidR="00C22ECF" w:rsidRDefault="0072586C" w:rsidP="00220975">
      <w:pPr>
        <w:pStyle w:val="a3"/>
        <w:numPr>
          <w:ilvl w:val="0"/>
          <w:numId w:val="37"/>
        </w:numPr>
        <w:spacing w:after="0" w:line="360" w:lineRule="auto"/>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Travel Risk Map 2018.</w:t>
      </w:r>
      <w:r>
        <w:rPr>
          <w:rFonts w:ascii="Times New Roman" w:hAnsi="Times New Roman" w:cs="Times New Roman"/>
          <w:bCs/>
          <w:iCs/>
          <w:color w:val="000000" w:themeColor="text1"/>
          <w:sz w:val="28"/>
          <w:szCs w:val="28"/>
          <w:lang w:val="uk-UA"/>
        </w:rPr>
        <w:t> </w:t>
      </w:r>
      <w:r w:rsidRPr="009962E4">
        <w:rPr>
          <w:rFonts w:ascii="Times New Roman" w:hAnsi="Times New Roman" w:cs="Times New Roman"/>
          <w:bCs/>
          <w:iCs/>
          <w:color w:val="000000" w:themeColor="text1"/>
          <w:sz w:val="28"/>
          <w:szCs w:val="28"/>
          <w:lang w:val="uk-UA"/>
        </w:rPr>
        <w:t>[Електронний</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ресурс].</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Режим</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доступу:</w:t>
      </w:r>
      <w:r>
        <w:rPr>
          <w:rFonts w:ascii="Times New Roman" w:hAnsi="Times New Roman" w:cs="Times New Roman"/>
          <w:iCs/>
          <w:color w:val="000000" w:themeColor="text1"/>
          <w:sz w:val="28"/>
          <w:szCs w:val="28"/>
          <w:lang w:val="uk-UA"/>
        </w:rPr>
        <w:t> </w:t>
      </w:r>
      <w:hyperlink r:id="rId32" w:history="1">
        <w:r w:rsidRPr="00335C38">
          <w:rPr>
            <w:rStyle w:val="a7"/>
            <w:rFonts w:ascii="Times New Roman" w:hAnsi="Times New Roman"/>
            <w:iCs/>
            <w:sz w:val="28"/>
            <w:szCs w:val="28"/>
            <w:lang w:val="uk-UA"/>
          </w:rPr>
          <w:t>https://www.internationalsos.com/risk-outlook</w:t>
        </w:r>
      </w:hyperlink>
    </w:p>
    <w:p w:rsidR="0072586C" w:rsidRPr="0072586C" w:rsidRDefault="00900BCA"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lastRenderedPageBreak/>
        <w:t>Travel &amp; Tourism </w:t>
      </w:r>
      <w:r w:rsidR="0072586C" w:rsidRPr="0072586C">
        <w:rPr>
          <w:rFonts w:ascii="Times New Roman" w:hAnsi="Times New Roman" w:cs="Times New Roman"/>
          <w:bCs/>
          <w:iCs/>
          <w:color w:val="000000" w:themeColor="text1"/>
          <w:sz w:val="28"/>
          <w:szCs w:val="28"/>
          <w:lang w:val="uk-UA"/>
        </w:rPr>
        <w:t>Ec</w:t>
      </w:r>
      <w:r>
        <w:rPr>
          <w:rFonts w:ascii="Times New Roman" w:hAnsi="Times New Roman" w:cs="Times New Roman"/>
          <w:bCs/>
          <w:iCs/>
          <w:color w:val="000000" w:themeColor="text1"/>
          <w:sz w:val="28"/>
          <w:szCs w:val="28"/>
          <w:lang w:val="uk-UA"/>
        </w:rPr>
        <w:t>onomic Impact 2017 Ukraine. </w:t>
      </w:r>
      <w:r w:rsidRPr="009962E4">
        <w:rPr>
          <w:rFonts w:ascii="Times New Roman" w:hAnsi="Times New Roman" w:cs="Times New Roman"/>
          <w:bCs/>
          <w:iCs/>
          <w:color w:val="000000" w:themeColor="text1"/>
          <w:sz w:val="28"/>
          <w:szCs w:val="28"/>
          <w:lang w:val="uk-UA"/>
        </w:rPr>
        <w:t>[Електронний</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ресурс].</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Режим</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доступу:</w:t>
      </w:r>
      <w:r>
        <w:rPr>
          <w:rFonts w:ascii="Times New Roman" w:hAnsi="Times New Roman" w:cs="Times New Roman"/>
          <w:iCs/>
          <w:color w:val="000000" w:themeColor="text1"/>
          <w:sz w:val="28"/>
          <w:szCs w:val="28"/>
          <w:lang w:val="uk-UA"/>
        </w:rPr>
        <w:t> </w:t>
      </w:r>
      <w:r>
        <w:rPr>
          <w:rFonts w:ascii="Times New Roman" w:hAnsi="Times New Roman" w:cs="Times New Roman"/>
          <w:bCs/>
          <w:iCs/>
          <w:color w:val="000000" w:themeColor="text1"/>
          <w:sz w:val="28"/>
          <w:szCs w:val="28"/>
          <w:lang w:val="uk-UA"/>
        </w:rPr>
        <w:t> </w:t>
      </w:r>
      <w:r w:rsidR="0072586C" w:rsidRPr="0072586C">
        <w:rPr>
          <w:rFonts w:ascii="Times New Roman" w:hAnsi="Times New Roman" w:cs="Times New Roman"/>
          <w:bCs/>
          <w:iCs/>
          <w:color w:val="000000" w:themeColor="text1"/>
          <w:sz w:val="28"/>
          <w:szCs w:val="28"/>
          <w:lang w:val="uk-UA"/>
        </w:rPr>
        <w:t>https://www.wttc.org/-/media/files/reports/economic-impact-research/countries-2017/ukraine2017.pdf</w:t>
      </w:r>
    </w:p>
    <w:p w:rsidR="001413B3" w:rsidRPr="0073789C" w:rsidRDefault="001413B3" w:rsidP="00220975">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sidRPr="009962E4">
        <w:rPr>
          <w:rFonts w:ascii="Times New Roman" w:hAnsi="Times New Roman" w:cs="Times New Roman"/>
          <w:sz w:val="28"/>
          <w:szCs w:val="28"/>
        </w:rPr>
        <w:t xml:space="preserve">Marcussen, C. (2009). Trends in European Internet Distribution - of Travel and Tourism Services. Homepage of the Centre for Regional and Tourism Research, </w:t>
      </w:r>
      <w:r w:rsidRPr="009962E4">
        <w:rPr>
          <w:rFonts w:ascii="Times New Roman" w:hAnsi="Times New Roman" w:cs="Times New Roman"/>
          <w:bCs/>
          <w:iCs/>
          <w:color w:val="000000" w:themeColor="text1"/>
          <w:sz w:val="28"/>
          <w:szCs w:val="28"/>
          <w:lang w:val="uk-UA"/>
        </w:rPr>
        <w:t>[Електронний</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ресурс].</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Режим</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доступу:</w:t>
      </w:r>
      <w:r w:rsidRPr="009962E4">
        <w:rPr>
          <w:rFonts w:ascii="Times New Roman" w:hAnsi="Times New Roman" w:cs="Times New Roman"/>
          <w:sz w:val="28"/>
          <w:szCs w:val="28"/>
        </w:rPr>
        <w:t xml:space="preserve">http://www.crt.dk/UK/staff/chm/trends.htm. </w:t>
      </w:r>
    </w:p>
    <w:p w:rsidR="00FE08B8" w:rsidRPr="008345EF" w:rsidRDefault="0073789C" w:rsidP="008345EF">
      <w:pPr>
        <w:pStyle w:val="a3"/>
        <w:numPr>
          <w:ilvl w:val="0"/>
          <w:numId w:val="37"/>
        </w:numPr>
        <w:spacing w:after="0" w:line="360" w:lineRule="auto"/>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t>15 Must See World War II Sites in </w:t>
      </w:r>
      <w:r w:rsidRPr="0073789C">
        <w:rPr>
          <w:rFonts w:ascii="Times New Roman" w:hAnsi="Times New Roman" w:cs="Times New Roman"/>
          <w:bCs/>
          <w:iCs/>
          <w:color w:val="000000" w:themeColor="text1"/>
          <w:sz w:val="28"/>
          <w:szCs w:val="28"/>
          <w:lang w:val="uk-UA"/>
        </w:rPr>
        <w:t>Europe</w:t>
      </w:r>
      <w:r w:rsidR="00403A03">
        <w:rPr>
          <w:rFonts w:ascii="Times New Roman" w:hAnsi="Times New Roman" w:cs="Times New Roman"/>
          <w:bCs/>
          <w:iCs/>
          <w:color w:val="000000" w:themeColor="text1"/>
          <w:sz w:val="28"/>
          <w:szCs w:val="28"/>
          <w:lang w:val="uk-UA"/>
        </w:rPr>
        <w:t xml:space="preserve">  </w:t>
      </w:r>
      <w:r w:rsidRPr="009962E4">
        <w:rPr>
          <w:rFonts w:ascii="Times New Roman" w:hAnsi="Times New Roman" w:cs="Times New Roman"/>
          <w:bCs/>
          <w:iCs/>
          <w:color w:val="000000" w:themeColor="text1"/>
          <w:sz w:val="28"/>
          <w:szCs w:val="28"/>
          <w:lang w:val="uk-UA"/>
        </w:rPr>
        <w:t>[Електронний</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ресурс].</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Режим</w:t>
      </w:r>
      <w:r w:rsidRPr="009962E4">
        <w:rPr>
          <w:rFonts w:ascii="Times New Roman" w:hAnsi="Times New Roman" w:cs="Times New Roman"/>
          <w:bCs/>
          <w:iCs/>
          <w:color w:val="000000" w:themeColor="text1"/>
          <w:sz w:val="28"/>
          <w:szCs w:val="28"/>
        </w:rPr>
        <w:t> </w:t>
      </w:r>
      <w:r w:rsidRPr="009962E4">
        <w:rPr>
          <w:rFonts w:ascii="Times New Roman" w:hAnsi="Times New Roman" w:cs="Times New Roman"/>
          <w:bCs/>
          <w:iCs/>
          <w:color w:val="000000" w:themeColor="text1"/>
          <w:sz w:val="28"/>
          <w:szCs w:val="28"/>
          <w:lang w:val="uk-UA"/>
        </w:rPr>
        <w:t>доступу:</w:t>
      </w:r>
      <w:r w:rsidR="00403A03" w:rsidRPr="00403A03">
        <w:rPr>
          <w:rFonts w:ascii="Times New Roman" w:hAnsi="Times New Roman" w:cs="Times New Roman"/>
          <w:bCs/>
          <w:iCs/>
          <w:color w:val="000000" w:themeColor="text1"/>
          <w:sz w:val="28"/>
          <w:szCs w:val="28"/>
          <w:lang w:val="uk-UA"/>
        </w:rPr>
        <w:t>https://www.mapquest.com/travel/15-must-see-world-war-ii-sites-in-europe</w:t>
      </w:r>
    </w:p>
    <w:p w:rsidR="00E815E1" w:rsidRDefault="00E815E1"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8345EF" w:rsidRDefault="008345EF" w:rsidP="00C44F8A">
      <w:pPr>
        <w:spacing w:after="0" w:line="240" w:lineRule="auto"/>
        <w:rPr>
          <w:rFonts w:ascii="Times New Roman" w:hAnsi="Times New Roman" w:cs="Times New Roman"/>
          <w:b/>
          <w:sz w:val="18"/>
          <w:szCs w:val="18"/>
          <w:lang w:val="uk-UA"/>
        </w:rPr>
      </w:pPr>
    </w:p>
    <w:p w:rsidR="00E815E1" w:rsidRDefault="00E815E1" w:rsidP="00E815E1">
      <w:pPr>
        <w:spacing w:after="0" w:line="240" w:lineRule="auto"/>
        <w:ind w:firstLine="709"/>
        <w:jc w:val="center"/>
        <w:rPr>
          <w:rFonts w:ascii="Times New Roman" w:hAnsi="Times New Roman" w:cs="Times New Roman"/>
          <w:b/>
          <w:sz w:val="18"/>
          <w:szCs w:val="18"/>
          <w:lang w:val="uk-UA"/>
        </w:rPr>
      </w:pPr>
    </w:p>
    <w:p w:rsidR="0045483D" w:rsidRPr="000A52BC" w:rsidRDefault="000A52BC" w:rsidP="000A52BC">
      <w:pPr>
        <w:spacing w:after="0" w:line="240" w:lineRule="auto"/>
        <w:ind w:firstLine="709"/>
        <w:jc w:val="right"/>
        <w:rPr>
          <w:rFonts w:ascii="Times New Roman" w:hAnsi="Times New Roman" w:cs="Times New Roman"/>
          <w:sz w:val="28"/>
          <w:szCs w:val="18"/>
          <w:lang w:val="uk-UA"/>
        </w:rPr>
      </w:pPr>
      <w:r w:rsidRPr="000A52BC">
        <w:rPr>
          <w:rFonts w:ascii="Times New Roman" w:hAnsi="Times New Roman" w:cs="Times New Roman"/>
          <w:sz w:val="28"/>
          <w:szCs w:val="18"/>
          <w:lang w:val="uk-UA"/>
        </w:rPr>
        <w:lastRenderedPageBreak/>
        <w:t>ДОДАТОК А</w:t>
      </w:r>
    </w:p>
    <w:p w:rsidR="00E815E1" w:rsidRPr="0045483D" w:rsidRDefault="00E815E1" w:rsidP="00E815E1">
      <w:pPr>
        <w:spacing w:after="0" w:line="240" w:lineRule="auto"/>
        <w:ind w:firstLine="709"/>
        <w:jc w:val="center"/>
        <w:rPr>
          <w:rFonts w:ascii="Times New Roman" w:hAnsi="Times New Roman" w:cs="Times New Roman"/>
          <w:b/>
          <w:sz w:val="18"/>
          <w:szCs w:val="18"/>
          <w:lang w:val="uk-UA"/>
        </w:rPr>
      </w:pPr>
      <w:r w:rsidRPr="0045483D">
        <w:rPr>
          <w:rFonts w:ascii="Times New Roman" w:hAnsi="Times New Roman" w:cs="Times New Roman"/>
          <w:b/>
          <w:sz w:val="18"/>
          <w:szCs w:val="18"/>
          <w:lang w:val="uk-UA"/>
        </w:rPr>
        <w:t>ТЕХНОЛОГІЧНА КАРТА</w:t>
      </w:r>
    </w:p>
    <w:p w:rsidR="00E815E1" w:rsidRPr="001D6D2B" w:rsidRDefault="00E815E1" w:rsidP="00E815E1">
      <w:pPr>
        <w:tabs>
          <w:tab w:val="left" w:pos="7455"/>
        </w:tabs>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Туристичної подорожі за  маршрутом</w:t>
      </w:r>
      <w:r w:rsidRPr="001D6D2B">
        <w:rPr>
          <w:rFonts w:ascii="Times New Roman" w:hAnsi="Times New Roman" w:cs="Times New Roman"/>
          <w:sz w:val="18"/>
          <w:szCs w:val="18"/>
          <w:lang w:val="uk-UA"/>
        </w:rPr>
        <w:tab/>
      </w:r>
    </w:p>
    <w:p w:rsidR="00142CAC" w:rsidRPr="00142CAC" w:rsidRDefault="00142CAC" w:rsidP="00142CAC">
      <w:pPr>
        <w:spacing w:after="0" w:line="360" w:lineRule="auto"/>
        <w:ind w:firstLine="709"/>
        <w:jc w:val="both"/>
        <w:rPr>
          <w:rFonts w:ascii="Times New Roman" w:hAnsi="Times New Roman"/>
          <w:sz w:val="18"/>
          <w:szCs w:val="18"/>
          <w:lang w:val="uk-UA" w:eastAsia="uk-UA"/>
        </w:rPr>
      </w:pPr>
      <w:r w:rsidRPr="00142CAC">
        <w:rPr>
          <w:rFonts w:ascii="Times New Roman" w:hAnsi="Times New Roman"/>
          <w:sz w:val="18"/>
          <w:szCs w:val="18"/>
          <w:lang w:val="uk-UA" w:eastAsia="uk-UA"/>
        </w:rPr>
        <w:t>Маршрут туру: Сєвєродонецьк - Привілля –Мілове- Сєвєродонецьк – Лисичанськ – Кремінне – Сєвєродонецьк.</w:t>
      </w:r>
    </w:p>
    <w:p w:rsidR="00E815E1" w:rsidRPr="001D6D2B" w:rsidRDefault="00142CAC" w:rsidP="00C44F8A">
      <w:pPr>
        <w:spacing w:after="0" w:line="240" w:lineRule="auto"/>
        <w:ind w:firstLine="709"/>
        <w:rPr>
          <w:rFonts w:ascii="Times New Roman" w:hAnsi="Times New Roman" w:cs="Times New Roman"/>
          <w:sz w:val="18"/>
          <w:szCs w:val="18"/>
          <w:lang w:val="uk-UA"/>
        </w:rPr>
      </w:pPr>
      <w:r>
        <w:rPr>
          <w:rFonts w:ascii="Times New Roman" w:hAnsi="Times New Roman" w:cs="Times New Roman"/>
          <w:sz w:val="18"/>
          <w:szCs w:val="18"/>
          <w:lang w:val="uk-UA"/>
        </w:rPr>
        <w:t xml:space="preserve">на 2021 </w:t>
      </w:r>
      <w:r w:rsidR="00E815E1" w:rsidRPr="001D6D2B">
        <w:rPr>
          <w:rFonts w:ascii="Times New Roman" w:hAnsi="Times New Roman" w:cs="Times New Roman"/>
          <w:sz w:val="18"/>
          <w:szCs w:val="18"/>
          <w:lang w:val="uk-UA"/>
        </w:rPr>
        <w:t>р.</w:t>
      </w:r>
    </w:p>
    <w:p w:rsidR="00E815E1" w:rsidRPr="001D6D2B" w:rsidRDefault="00E815E1" w:rsidP="00E815E1">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1. Основні показники маршрута</w:t>
      </w:r>
    </w:p>
    <w:p w:rsidR="00E815E1" w:rsidRPr="001D6D2B" w:rsidRDefault="00142CAC" w:rsidP="00E815E1">
      <w:pPr>
        <w:spacing w:after="0" w:line="240" w:lineRule="auto"/>
        <w:ind w:firstLine="709"/>
        <w:rPr>
          <w:rFonts w:ascii="Times New Roman" w:hAnsi="Times New Roman" w:cs="Times New Roman"/>
          <w:sz w:val="18"/>
          <w:szCs w:val="18"/>
          <w:lang w:val="uk-UA"/>
        </w:rPr>
      </w:pPr>
      <w:r>
        <w:rPr>
          <w:rFonts w:ascii="Times New Roman" w:hAnsi="Times New Roman" w:cs="Times New Roman"/>
          <w:sz w:val="18"/>
          <w:szCs w:val="18"/>
          <w:lang w:val="uk-UA"/>
        </w:rPr>
        <w:t>Вид маршрута – комбінований, військовий</w:t>
      </w:r>
      <w:r w:rsidR="00E815E1" w:rsidRPr="001D6D2B">
        <w:rPr>
          <w:rFonts w:ascii="Times New Roman" w:hAnsi="Times New Roman" w:cs="Times New Roman"/>
          <w:sz w:val="18"/>
          <w:szCs w:val="18"/>
          <w:lang w:val="uk-UA"/>
        </w:rPr>
        <w:t xml:space="preserve"> автобусно-пішоходний тур;</w:t>
      </w:r>
    </w:p>
    <w:p w:rsidR="00E815E1" w:rsidRPr="001D6D2B" w:rsidRDefault="00142CAC" w:rsidP="00E815E1">
      <w:pPr>
        <w:spacing w:after="0" w:line="240" w:lineRule="auto"/>
        <w:ind w:firstLine="709"/>
        <w:rPr>
          <w:rFonts w:ascii="Times New Roman" w:hAnsi="Times New Roman" w:cs="Times New Roman"/>
          <w:sz w:val="18"/>
          <w:szCs w:val="18"/>
          <w:lang w:val="uk-UA"/>
        </w:rPr>
      </w:pPr>
      <w:r>
        <w:rPr>
          <w:rFonts w:ascii="Times New Roman" w:hAnsi="Times New Roman" w:cs="Times New Roman"/>
          <w:sz w:val="18"/>
          <w:szCs w:val="18"/>
          <w:lang w:val="uk-UA"/>
        </w:rPr>
        <w:t>Срок подорожі (дн./ночей) – 4 дні, 3 ночи</w:t>
      </w:r>
      <w:r w:rsidR="00E815E1" w:rsidRPr="001D6D2B">
        <w:rPr>
          <w:rFonts w:ascii="Times New Roman" w:hAnsi="Times New Roman" w:cs="Times New Roman"/>
          <w:sz w:val="18"/>
          <w:szCs w:val="18"/>
          <w:lang w:val="uk-UA"/>
        </w:rPr>
        <w:t>;</w:t>
      </w:r>
    </w:p>
    <w:p w:rsidR="00E815E1" w:rsidRPr="001D6D2B" w:rsidRDefault="00142CAC" w:rsidP="00E815E1">
      <w:pPr>
        <w:spacing w:after="0" w:line="240" w:lineRule="auto"/>
        <w:ind w:firstLine="709"/>
        <w:rPr>
          <w:rFonts w:ascii="Times New Roman" w:hAnsi="Times New Roman" w:cs="Times New Roman"/>
          <w:sz w:val="18"/>
          <w:szCs w:val="18"/>
          <w:lang w:val="uk-UA"/>
        </w:rPr>
      </w:pPr>
      <w:r>
        <w:rPr>
          <w:rFonts w:ascii="Times New Roman" w:hAnsi="Times New Roman" w:cs="Times New Roman"/>
          <w:sz w:val="18"/>
          <w:szCs w:val="18"/>
          <w:lang w:val="uk-UA"/>
        </w:rPr>
        <w:t>Кількість туристів в групі  – 10</w:t>
      </w:r>
      <w:r w:rsidR="00E815E1" w:rsidRPr="001D6D2B">
        <w:rPr>
          <w:rFonts w:ascii="Times New Roman" w:hAnsi="Times New Roman" w:cs="Times New Roman"/>
          <w:sz w:val="18"/>
          <w:szCs w:val="18"/>
          <w:lang w:val="uk-UA"/>
        </w:rPr>
        <w:t xml:space="preserve"> чоловік;</w:t>
      </w:r>
    </w:p>
    <w:p w:rsidR="00E815E1" w:rsidRPr="001D6D2B" w:rsidRDefault="00E815E1" w:rsidP="00E815E1">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Початок обслуговува</w:t>
      </w:r>
      <w:r w:rsidR="001B66F6">
        <w:rPr>
          <w:rFonts w:ascii="Times New Roman" w:hAnsi="Times New Roman" w:cs="Times New Roman"/>
          <w:sz w:val="18"/>
          <w:szCs w:val="18"/>
          <w:lang w:val="uk-UA"/>
        </w:rPr>
        <w:t>ння на маршруті першої групи– 08.05.21</w:t>
      </w:r>
      <w:r w:rsidRPr="001D6D2B">
        <w:rPr>
          <w:rFonts w:ascii="Times New Roman" w:hAnsi="Times New Roman" w:cs="Times New Roman"/>
          <w:sz w:val="18"/>
          <w:szCs w:val="18"/>
          <w:lang w:val="uk-UA"/>
        </w:rPr>
        <w:t>;</w:t>
      </w:r>
    </w:p>
    <w:p w:rsidR="00E815E1" w:rsidRPr="001D6D2B" w:rsidRDefault="00E815E1" w:rsidP="00E815E1">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Закінчення обслуговування н</w:t>
      </w:r>
      <w:r w:rsidR="001B66F6">
        <w:rPr>
          <w:rFonts w:ascii="Times New Roman" w:hAnsi="Times New Roman" w:cs="Times New Roman"/>
          <w:sz w:val="18"/>
          <w:szCs w:val="18"/>
          <w:lang w:val="uk-UA"/>
        </w:rPr>
        <w:t>а маршруті останньої групи  – 11.05.21</w:t>
      </w:r>
      <w:r w:rsidRPr="001D6D2B">
        <w:rPr>
          <w:rFonts w:ascii="Times New Roman" w:hAnsi="Times New Roman" w:cs="Times New Roman"/>
          <w:sz w:val="18"/>
          <w:szCs w:val="18"/>
          <w:lang w:val="uk-UA"/>
        </w:rPr>
        <w:t>;</w:t>
      </w:r>
    </w:p>
    <w:p w:rsidR="00E815E1" w:rsidRPr="001D6D2B" w:rsidRDefault="00E815E1" w:rsidP="00E815E1">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 xml:space="preserve">Вартість путівки – </w:t>
      </w:r>
      <w:r w:rsidR="001B66F6">
        <w:rPr>
          <w:rFonts w:ascii="Times New Roman" w:hAnsi="Times New Roman" w:cs="Times New Roman"/>
          <w:sz w:val="18"/>
          <w:szCs w:val="18"/>
          <w:lang w:val="uk-UA"/>
        </w:rPr>
        <w:t>1626</w:t>
      </w:r>
      <w:r w:rsidRPr="001D6D2B">
        <w:rPr>
          <w:rFonts w:ascii="Times New Roman" w:hAnsi="Times New Roman" w:cs="Times New Roman"/>
          <w:color w:val="FF0000"/>
          <w:sz w:val="18"/>
          <w:szCs w:val="18"/>
          <w:lang w:val="uk-UA"/>
        </w:rPr>
        <w:t xml:space="preserve"> </w:t>
      </w:r>
      <w:r w:rsidRPr="001D6D2B">
        <w:rPr>
          <w:rFonts w:ascii="Times New Roman" w:hAnsi="Times New Roman" w:cs="Times New Roman"/>
          <w:sz w:val="18"/>
          <w:szCs w:val="18"/>
          <w:lang w:val="uk-UA"/>
        </w:rPr>
        <w:t>грн. (вартість путівки може змінюватись в залежності від обраних умов проживання).</w:t>
      </w:r>
    </w:p>
    <w:p w:rsidR="00E815E1" w:rsidRPr="004F603F" w:rsidRDefault="00E815E1" w:rsidP="004F603F">
      <w:pPr>
        <w:shd w:val="clear" w:color="000000" w:fill="auto"/>
        <w:spacing w:after="0" w:line="360" w:lineRule="auto"/>
        <w:ind w:firstLine="709"/>
        <w:jc w:val="both"/>
        <w:rPr>
          <w:rFonts w:ascii="Times New Roman" w:hAnsi="Times New Roman"/>
          <w:sz w:val="28"/>
          <w:szCs w:val="28"/>
          <w:lang w:val="uk-UA" w:eastAsia="uk-UA"/>
        </w:rPr>
      </w:pPr>
      <w:r w:rsidRPr="001D6D2B">
        <w:rPr>
          <w:rFonts w:ascii="Times New Roman" w:hAnsi="Times New Roman" w:cs="Times New Roman"/>
          <w:sz w:val="18"/>
          <w:szCs w:val="18"/>
          <w:lang w:val="uk-UA"/>
        </w:rPr>
        <w:t>Адреса туристичного підп</w:t>
      </w:r>
      <w:r w:rsidR="001B66F6">
        <w:rPr>
          <w:rFonts w:ascii="Times New Roman" w:hAnsi="Times New Roman" w:cs="Times New Roman"/>
          <w:sz w:val="18"/>
          <w:szCs w:val="18"/>
          <w:lang w:val="uk-UA"/>
        </w:rPr>
        <w:t xml:space="preserve">риємства: Туристичне агентство «ТурПростір»: </w:t>
      </w:r>
      <w:r w:rsidRPr="001D6D2B">
        <w:rPr>
          <w:rFonts w:ascii="Times New Roman" w:hAnsi="Times New Roman" w:cs="Times New Roman"/>
          <w:sz w:val="18"/>
          <w:szCs w:val="18"/>
          <w:lang w:val="uk-UA"/>
        </w:rPr>
        <w:t>м. Сєвєродонецьк</w:t>
      </w:r>
      <w:r w:rsidR="004F603F">
        <w:rPr>
          <w:rFonts w:ascii="Times New Roman" w:hAnsi="Times New Roman" w:cs="Times New Roman"/>
          <w:sz w:val="18"/>
          <w:szCs w:val="18"/>
          <w:lang w:val="uk-UA"/>
        </w:rPr>
        <w:t xml:space="preserve"> </w:t>
      </w:r>
      <w:r w:rsidR="004F603F" w:rsidRPr="004F603F">
        <w:rPr>
          <w:rFonts w:ascii="Times New Roman" w:hAnsi="Times New Roman"/>
          <w:sz w:val="18"/>
          <w:szCs w:val="18"/>
          <w:lang w:val="uk-UA" w:eastAsia="uk-UA"/>
        </w:rPr>
        <w:t>пр. Гвардейский, 13/2</w:t>
      </w:r>
    </w:p>
    <w:p w:rsidR="00E815E1" w:rsidRPr="004F603F" w:rsidRDefault="00E815E1" w:rsidP="004F603F">
      <w:pPr>
        <w:shd w:val="clear" w:color="000000" w:fill="auto"/>
        <w:spacing w:after="0" w:line="360" w:lineRule="auto"/>
        <w:ind w:firstLine="709"/>
        <w:jc w:val="both"/>
        <w:rPr>
          <w:rFonts w:ascii="Times New Roman" w:hAnsi="Times New Roman"/>
          <w:sz w:val="28"/>
          <w:szCs w:val="28"/>
          <w:lang w:val="uk-UA" w:eastAsia="uk-UA"/>
        </w:rPr>
      </w:pPr>
      <w:r w:rsidRPr="001D6D2B">
        <w:rPr>
          <w:rFonts w:ascii="Segoe UI Symbol" w:hAnsi="Segoe UI Symbol" w:cs="Segoe UI Symbol"/>
          <w:sz w:val="18"/>
          <w:szCs w:val="18"/>
          <w:lang w:val="uk-UA"/>
        </w:rPr>
        <w:t>☎</w:t>
      </w:r>
      <w:r w:rsidRPr="001D6D2B">
        <w:rPr>
          <w:rFonts w:ascii="Times New Roman" w:hAnsi="Times New Roman" w:cs="Times New Roman"/>
          <w:sz w:val="18"/>
          <w:szCs w:val="18"/>
          <w:lang w:val="uk-UA"/>
        </w:rPr>
        <w:t xml:space="preserve"> </w:t>
      </w:r>
      <w:r w:rsidR="004F603F" w:rsidRPr="004F603F">
        <w:rPr>
          <w:rFonts w:ascii="Times New Roman" w:hAnsi="Times New Roman"/>
          <w:sz w:val="18"/>
          <w:szCs w:val="18"/>
          <w:lang w:val="uk-UA" w:eastAsia="uk-UA"/>
        </w:rPr>
        <w:t>+38 (095) 547-19-11 ; +38 (067) 643-76-01.</w:t>
      </w:r>
    </w:p>
    <w:p w:rsidR="00E815E1" w:rsidRPr="001D6D2B" w:rsidRDefault="00E815E1" w:rsidP="00E815E1">
      <w:pPr>
        <w:spacing w:after="0" w:line="240" w:lineRule="auto"/>
        <w:ind w:firstLine="709"/>
        <w:rPr>
          <w:rFonts w:ascii="Times New Roman" w:hAnsi="Times New Roman" w:cs="Times New Roman"/>
          <w:sz w:val="18"/>
          <w:szCs w:val="18"/>
          <w:lang w:val="uk-UA"/>
        </w:rPr>
      </w:pPr>
      <w:r w:rsidRPr="001D6D2B">
        <w:rPr>
          <w:rFonts w:ascii="Segoe UI Symbol" w:hAnsi="Segoe UI Symbol" w:cs="Segoe UI Symbol"/>
          <w:sz w:val="18"/>
          <w:szCs w:val="18"/>
          <w:lang w:val="uk-UA"/>
        </w:rPr>
        <w:t>✉</w:t>
      </w:r>
      <w:r w:rsidRPr="001D6D2B">
        <w:rPr>
          <w:rFonts w:ascii="Times New Roman" w:hAnsi="Times New Roman" w:cs="Times New Roman"/>
          <w:sz w:val="18"/>
          <w:szCs w:val="18"/>
          <w:lang w:val="uk-UA"/>
        </w:rPr>
        <w:t xml:space="preserve"> </w:t>
      </w:r>
      <w:r w:rsidR="004F603F" w:rsidRPr="004F603F">
        <w:rPr>
          <w:rFonts w:ascii="Times New Roman" w:hAnsi="Times New Roman"/>
          <w:sz w:val="18"/>
          <w:szCs w:val="18"/>
          <w:lang w:val="uk-UA" w:eastAsia="uk-UA"/>
        </w:rPr>
        <w:t>tour.shirikova@i.ua</w:t>
      </w:r>
    </w:p>
    <w:p w:rsidR="00E815E1" w:rsidRPr="001D6D2B" w:rsidRDefault="00E815E1" w:rsidP="00E815E1">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Проїзд до начального туристичного підприємства: трансфер.</w:t>
      </w:r>
    </w:p>
    <w:p w:rsidR="00E815E1" w:rsidRPr="001D6D2B" w:rsidRDefault="00E815E1" w:rsidP="00E815E1">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2. Програма обслуговування на маршруті</w:t>
      </w:r>
    </w:p>
    <w:p w:rsidR="00E815E1" w:rsidRPr="001D6D2B" w:rsidRDefault="00CF7A1E" w:rsidP="00C44F8A">
      <w:pPr>
        <w:spacing w:after="0" w:line="240" w:lineRule="auto"/>
        <w:ind w:firstLine="709"/>
        <w:jc w:val="both"/>
        <w:rPr>
          <w:rFonts w:ascii="Times New Roman" w:hAnsi="Times New Roman" w:cs="Times New Roman"/>
          <w:sz w:val="18"/>
          <w:szCs w:val="18"/>
          <w:lang w:val="uk-UA"/>
        </w:rPr>
      </w:pPr>
      <w:r w:rsidRPr="00142CAC">
        <w:rPr>
          <w:rFonts w:ascii="Times New Roman" w:hAnsi="Times New Roman"/>
          <w:sz w:val="18"/>
          <w:szCs w:val="18"/>
          <w:lang w:val="uk-UA" w:eastAsia="uk-UA"/>
        </w:rPr>
        <w:t>Сєвєродонецьк - Привілля –Мілове- Сєвєродонецьк – Лисичанськ – Кремінне – Сєвєродонецьк</w:t>
      </w:r>
      <w:r>
        <w:rPr>
          <w:rFonts w:ascii="Times New Roman" w:hAnsi="Times New Roman" w:cs="Times New Roman"/>
          <w:sz w:val="18"/>
          <w:szCs w:val="18"/>
          <w:lang w:val="uk-UA"/>
        </w:rPr>
        <w:t xml:space="preserve">. </w:t>
      </w:r>
    </w:p>
    <w:p w:rsidR="00E815E1" w:rsidRPr="001D6D2B" w:rsidRDefault="00E815E1" w:rsidP="001B154C">
      <w:pPr>
        <w:spacing w:after="0" w:line="240" w:lineRule="auto"/>
        <w:ind w:firstLine="709"/>
        <w:rPr>
          <w:rFonts w:ascii="Times New Roman" w:hAnsi="Times New Roman" w:cs="Times New Roman"/>
          <w:sz w:val="18"/>
          <w:szCs w:val="18"/>
          <w:lang w:val="uk-UA"/>
        </w:rPr>
      </w:pPr>
      <w:r w:rsidRPr="001D6D2B">
        <w:rPr>
          <w:rFonts w:ascii="Times New Roman" w:hAnsi="Times New Roman" w:cs="Times New Roman"/>
          <w:sz w:val="18"/>
          <w:szCs w:val="18"/>
          <w:lang w:val="uk-UA"/>
        </w:rPr>
        <w:t>Короткий опис подорожі (повторюється в інформаційному листку путівки)</w:t>
      </w:r>
    </w:p>
    <w:p w:rsidR="008E07A8" w:rsidRPr="00C44F8A" w:rsidRDefault="00E815E1" w:rsidP="00C44F8A">
      <w:pPr>
        <w:spacing w:after="0" w:line="240" w:lineRule="auto"/>
        <w:ind w:firstLine="709"/>
        <w:rPr>
          <w:rFonts w:ascii="Times New Roman" w:hAnsi="Times New Roman" w:cs="Times New Roman"/>
          <w:b/>
          <w:sz w:val="18"/>
          <w:szCs w:val="18"/>
          <w:lang w:val="uk-UA"/>
        </w:rPr>
      </w:pPr>
      <w:r w:rsidRPr="001D6D2B">
        <w:rPr>
          <w:rFonts w:ascii="Times New Roman" w:hAnsi="Times New Roman" w:cs="Times New Roman"/>
          <w:b/>
          <w:sz w:val="18"/>
          <w:szCs w:val="18"/>
          <w:lang w:val="uk-UA"/>
        </w:rPr>
        <w:t>Програма обслуговування:</w:t>
      </w:r>
    </w:p>
    <w:p w:rsidR="008E07A8" w:rsidRPr="008E07A8" w:rsidRDefault="008E07A8" w:rsidP="008E07A8">
      <w:pPr>
        <w:spacing w:after="0" w:line="360" w:lineRule="auto"/>
        <w:jc w:val="both"/>
        <w:rPr>
          <w:rFonts w:ascii="Times New Roman" w:hAnsi="Times New Roman" w:cs="Times New Roman"/>
          <w:i/>
          <w:sz w:val="18"/>
          <w:szCs w:val="18"/>
          <w:lang w:val="uk-UA"/>
        </w:rPr>
      </w:pPr>
      <w:r w:rsidRPr="008E07A8">
        <w:rPr>
          <w:rFonts w:ascii="Times New Roman" w:hAnsi="Times New Roman" w:cs="Times New Roman"/>
          <w:i/>
          <w:sz w:val="18"/>
          <w:szCs w:val="18"/>
          <w:lang w:val="uk-UA"/>
        </w:rPr>
        <w:t>День 1</w:t>
      </w:r>
    </w:p>
    <w:p w:rsidR="008E07A8" w:rsidRPr="008E07A8" w:rsidRDefault="008E07A8" w:rsidP="008E07A8">
      <w:pPr>
        <w:spacing w:after="0" w:line="360" w:lineRule="auto"/>
        <w:jc w:val="both"/>
        <w:rPr>
          <w:rFonts w:ascii="Times New Roman" w:hAnsi="Times New Roman" w:cs="Times New Roman"/>
          <w:sz w:val="18"/>
          <w:szCs w:val="18"/>
          <w:lang w:val="uk-UA"/>
        </w:rPr>
      </w:pPr>
      <w:r w:rsidRPr="008E07A8">
        <w:rPr>
          <w:rFonts w:ascii="Times New Roman" w:hAnsi="Times New Roman" w:cs="Times New Roman"/>
          <w:sz w:val="18"/>
          <w:szCs w:val="18"/>
          <w:lang w:val="uk-UA"/>
        </w:rPr>
        <w:t xml:space="preserve">10:00-11:00 </w:t>
      </w:r>
      <w:r w:rsidR="00A00D97">
        <w:rPr>
          <w:rFonts w:ascii="Times New Roman" w:hAnsi="Times New Roman" w:cs="Times New Roman"/>
          <w:sz w:val="18"/>
          <w:szCs w:val="18"/>
          <w:lang w:val="uk-UA"/>
        </w:rPr>
        <w:t xml:space="preserve"> </w:t>
      </w:r>
      <w:r w:rsidRPr="008E07A8">
        <w:rPr>
          <w:rFonts w:ascii="Times New Roman" w:hAnsi="Times New Roman" w:cs="Times New Roman"/>
          <w:sz w:val="18"/>
          <w:szCs w:val="18"/>
          <w:lang w:val="uk-UA"/>
        </w:rPr>
        <w:t>Зустріч групи з представниками турфірми «ТурПростір» на автовокзалі м.Сєвєродонецьк</w:t>
      </w:r>
    </w:p>
    <w:p w:rsidR="008E07A8" w:rsidRPr="008E07A8" w:rsidRDefault="00A00D97" w:rsidP="008E07A8">
      <w:pPr>
        <w:spacing w:after="0" w:line="360" w:lineRule="auto"/>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11:30-12:00  </w:t>
      </w:r>
      <w:r w:rsidR="008E07A8" w:rsidRPr="008E07A8">
        <w:rPr>
          <w:rFonts w:ascii="Times New Roman" w:hAnsi="Times New Roman" w:cs="Times New Roman"/>
          <w:sz w:val="18"/>
          <w:szCs w:val="18"/>
          <w:lang w:val="uk-UA"/>
        </w:rPr>
        <w:t>Поселення у готелі «Центральний»</w:t>
      </w:r>
    </w:p>
    <w:p w:rsidR="008E07A8" w:rsidRPr="008E07A8" w:rsidRDefault="00A00D97" w:rsidP="008E07A8">
      <w:pPr>
        <w:spacing w:after="0" w:line="360" w:lineRule="auto"/>
        <w:jc w:val="both"/>
        <w:rPr>
          <w:rFonts w:ascii="Times New Roman" w:hAnsi="Times New Roman" w:cs="Times New Roman"/>
          <w:sz w:val="18"/>
          <w:szCs w:val="18"/>
          <w:lang w:val="uk-UA"/>
        </w:rPr>
      </w:pPr>
      <w:r>
        <w:rPr>
          <w:rFonts w:ascii="Times New Roman" w:hAnsi="Times New Roman" w:cs="Times New Roman"/>
          <w:sz w:val="18"/>
          <w:szCs w:val="18"/>
          <w:lang w:val="uk-UA"/>
        </w:rPr>
        <w:t>12:00-13:00 </w:t>
      </w:r>
      <w:r w:rsidR="008E07A8" w:rsidRPr="008E07A8">
        <w:rPr>
          <w:rFonts w:ascii="Times New Roman" w:hAnsi="Times New Roman" w:cs="Times New Roman"/>
          <w:sz w:val="18"/>
          <w:szCs w:val="18"/>
          <w:lang w:val="uk-UA"/>
        </w:rPr>
        <w:t>Обід у </w:t>
      </w:r>
      <w:r>
        <w:rPr>
          <w:rFonts w:ascii="Times New Roman" w:hAnsi="Times New Roman" w:cs="Times New Roman"/>
          <w:sz w:val="18"/>
          <w:szCs w:val="18"/>
          <w:lang w:val="uk-UA"/>
        </w:rPr>
        <w:t>готелі</w:t>
      </w:r>
      <w:r>
        <w:rPr>
          <w:rFonts w:ascii="Times New Roman" w:hAnsi="Times New Roman" w:cs="Times New Roman"/>
          <w:sz w:val="18"/>
          <w:szCs w:val="18"/>
          <w:lang w:val="uk-UA"/>
        </w:rPr>
        <w:br/>
        <w:t>13:30-15:00 </w:t>
      </w:r>
      <w:r w:rsidR="008E07A8" w:rsidRPr="008E07A8">
        <w:rPr>
          <w:rFonts w:ascii="Times New Roman" w:hAnsi="Times New Roman" w:cs="Times New Roman"/>
          <w:sz w:val="18"/>
          <w:szCs w:val="18"/>
          <w:lang w:val="uk-UA"/>
        </w:rPr>
        <w:t>Оглядова екскурсія по м.Сєвєродонецьк</w:t>
      </w:r>
    </w:p>
    <w:p w:rsidR="008E07A8" w:rsidRPr="008E07A8" w:rsidRDefault="008E07A8" w:rsidP="008E07A8">
      <w:pPr>
        <w:spacing w:after="0" w:line="360" w:lineRule="auto"/>
        <w:jc w:val="both"/>
        <w:rPr>
          <w:rFonts w:ascii="Times New Roman" w:hAnsi="Times New Roman" w:cs="Times New Roman"/>
          <w:sz w:val="18"/>
          <w:szCs w:val="18"/>
          <w:lang w:val="uk-UA"/>
        </w:rPr>
      </w:pPr>
      <w:r w:rsidRPr="008E07A8">
        <w:rPr>
          <w:rFonts w:ascii="Times New Roman" w:hAnsi="Times New Roman" w:cs="Times New Roman"/>
          <w:sz w:val="18"/>
          <w:szCs w:val="18"/>
          <w:lang w:val="uk-UA"/>
        </w:rPr>
        <w:t>15:00-18</w:t>
      </w:r>
      <w:r w:rsidR="00A00D97">
        <w:rPr>
          <w:rFonts w:ascii="Times New Roman" w:hAnsi="Times New Roman" w:cs="Times New Roman"/>
          <w:sz w:val="18"/>
          <w:szCs w:val="18"/>
          <w:lang w:val="uk-UA"/>
        </w:rPr>
        <w:t>:00 </w:t>
      </w:r>
      <w:r w:rsidRPr="008E07A8">
        <w:rPr>
          <w:rFonts w:ascii="Times New Roman" w:hAnsi="Times New Roman" w:cs="Times New Roman"/>
          <w:sz w:val="18"/>
          <w:szCs w:val="18"/>
          <w:lang w:val="uk-UA"/>
        </w:rPr>
        <w:t>Поіздка до м.Привільне та подальша екскурсія по меморіальному комплексу «Привільнянський плацдарм»</w:t>
      </w:r>
    </w:p>
    <w:p w:rsidR="008E07A8" w:rsidRPr="008E07A8" w:rsidRDefault="00A00D97" w:rsidP="008E07A8">
      <w:pPr>
        <w:spacing w:after="0" w:line="360" w:lineRule="auto"/>
        <w:jc w:val="both"/>
        <w:rPr>
          <w:rFonts w:ascii="Times New Roman" w:hAnsi="Times New Roman" w:cs="Times New Roman"/>
          <w:sz w:val="18"/>
          <w:szCs w:val="18"/>
          <w:lang w:val="uk-UA"/>
        </w:rPr>
      </w:pPr>
      <w:r>
        <w:rPr>
          <w:rFonts w:ascii="Times New Roman" w:hAnsi="Times New Roman" w:cs="Times New Roman"/>
          <w:sz w:val="18"/>
          <w:szCs w:val="18"/>
          <w:lang w:val="uk-UA"/>
        </w:rPr>
        <w:t>18:00-19:00 </w:t>
      </w:r>
      <w:r w:rsidR="008E07A8" w:rsidRPr="008E07A8">
        <w:rPr>
          <w:rFonts w:ascii="Times New Roman" w:hAnsi="Times New Roman" w:cs="Times New Roman"/>
          <w:sz w:val="18"/>
          <w:szCs w:val="18"/>
          <w:lang w:val="uk-UA"/>
        </w:rPr>
        <w:t>Прибуття до готелю та вечеря.</w:t>
      </w:r>
    </w:p>
    <w:p w:rsidR="008E07A8" w:rsidRPr="008E07A8" w:rsidRDefault="008E07A8" w:rsidP="008E07A8">
      <w:pPr>
        <w:spacing w:after="0" w:line="360" w:lineRule="auto"/>
        <w:jc w:val="both"/>
        <w:rPr>
          <w:rFonts w:ascii="Times New Roman" w:hAnsi="Times New Roman" w:cs="Times New Roman"/>
          <w:i/>
          <w:sz w:val="18"/>
          <w:szCs w:val="18"/>
          <w:lang w:val="uk-UA"/>
        </w:rPr>
      </w:pPr>
      <w:r w:rsidRPr="008E07A8">
        <w:rPr>
          <w:rFonts w:ascii="Times New Roman" w:hAnsi="Times New Roman" w:cs="Times New Roman"/>
          <w:i/>
          <w:sz w:val="18"/>
          <w:szCs w:val="18"/>
          <w:lang w:val="uk-UA"/>
        </w:rPr>
        <w:t>День 2</w:t>
      </w:r>
    </w:p>
    <w:p w:rsidR="008E07A8" w:rsidRPr="008E07A8" w:rsidRDefault="00A00D97" w:rsidP="008E07A8">
      <w:pPr>
        <w:spacing w:after="0" w:line="360" w:lineRule="auto"/>
        <w:jc w:val="both"/>
        <w:rPr>
          <w:rFonts w:ascii="Times New Roman" w:hAnsi="Times New Roman" w:cs="Times New Roman"/>
          <w:sz w:val="18"/>
          <w:szCs w:val="18"/>
          <w:lang w:val="uk-UA"/>
        </w:rPr>
      </w:pPr>
      <w:r>
        <w:rPr>
          <w:rFonts w:ascii="Times New Roman" w:hAnsi="Times New Roman" w:cs="Times New Roman"/>
          <w:sz w:val="18"/>
          <w:szCs w:val="18"/>
          <w:lang w:val="uk-UA"/>
        </w:rPr>
        <w:t>9:00-10:00 </w:t>
      </w:r>
      <w:r w:rsidR="008E07A8" w:rsidRPr="008E07A8">
        <w:rPr>
          <w:rFonts w:ascii="Times New Roman" w:hAnsi="Times New Roman" w:cs="Times New Roman"/>
          <w:sz w:val="18"/>
          <w:szCs w:val="18"/>
          <w:lang w:val="uk-UA"/>
        </w:rPr>
        <w:t>Сніданок у </w:t>
      </w:r>
      <w:r>
        <w:rPr>
          <w:rFonts w:ascii="Times New Roman" w:hAnsi="Times New Roman" w:cs="Times New Roman"/>
          <w:sz w:val="18"/>
          <w:szCs w:val="18"/>
          <w:lang w:val="uk-UA"/>
        </w:rPr>
        <w:t>готелі</w:t>
      </w:r>
      <w:r>
        <w:rPr>
          <w:rFonts w:ascii="Times New Roman" w:hAnsi="Times New Roman" w:cs="Times New Roman"/>
          <w:sz w:val="18"/>
          <w:szCs w:val="18"/>
          <w:lang w:val="uk-UA"/>
        </w:rPr>
        <w:br/>
        <w:t>10:30-13:30 </w:t>
      </w:r>
      <w:r w:rsidR="008E07A8" w:rsidRPr="008E07A8">
        <w:rPr>
          <w:rFonts w:ascii="Times New Roman" w:hAnsi="Times New Roman" w:cs="Times New Roman"/>
          <w:sz w:val="18"/>
          <w:szCs w:val="18"/>
          <w:lang w:val="uk-UA"/>
        </w:rPr>
        <w:t>Участь у змаганні між учасниками туру в пейнтбольному клубі</w:t>
      </w:r>
      <w:r w:rsidR="008E07A8" w:rsidRPr="008E07A8">
        <w:rPr>
          <w:rFonts w:ascii="Times New Roman" w:hAnsi="Times New Roman" w:cs="Times New Roman"/>
          <w:sz w:val="18"/>
          <w:szCs w:val="18"/>
          <w:lang w:val="uk-UA"/>
        </w:rPr>
        <w:br/>
        <w:t>1</w:t>
      </w:r>
      <w:r>
        <w:rPr>
          <w:rFonts w:ascii="Times New Roman" w:hAnsi="Times New Roman" w:cs="Times New Roman"/>
          <w:sz w:val="18"/>
          <w:szCs w:val="18"/>
          <w:lang w:val="uk-UA"/>
        </w:rPr>
        <w:t>4:00-16:00 </w:t>
      </w:r>
      <w:r w:rsidR="008E07A8" w:rsidRPr="008E07A8">
        <w:rPr>
          <w:rFonts w:ascii="Times New Roman" w:hAnsi="Times New Roman" w:cs="Times New Roman"/>
          <w:sz w:val="18"/>
          <w:szCs w:val="18"/>
          <w:lang w:val="uk-UA"/>
        </w:rPr>
        <w:t>Відвідування історично етнофестивалю «Fort Ost» з лицарським турніром у мотузковому парку.</w:t>
      </w:r>
      <w:r w:rsidR="008E07A8" w:rsidRPr="008E07A8">
        <w:rPr>
          <w:rFonts w:ascii="Times New Roman" w:hAnsi="Times New Roman" w:cs="Times New Roman"/>
          <w:sz w:val="18"/>
          <w:szCs w:val="18"/>
          <w:lang w:val="uk-UA"/>
        </w:rPr>
        <w:br/>
      </w:r>
      <w:r>
        <w:rPr>
          <w:rFonts w:ascii="Times New Roman" w:hAnsi="Times New Roman" w:cs="Times New Roman"/>
          <w:sz w:val="18"/>
          <w:szCs w:val="18"/>
          <w:lang w:val="uk-UA"/>
        </w:rPr>
        <w:t>16:30-17:00 </w:t>
      </w:r>
      <w:r w:rsidR="008E07A8" w:rsidRPr="008E07A8">
        <w:rPr>
          <w:rFonts w:ascii="Times New Roman" w:hAnsi="Times New Roman" w:cs="Times New Roman"/>
          <w:sz w:val="18"/>
          <w:szCs w:val="18"/>
          <w:lang w:val="uk-UA"/>
        </w:rPr>
        <w:t>Повернення до готелю та виїзд до смт. Мілове</w:t>
      </w:r>
      <w:r w:rsidR="008E07A8" w:rsidRPr="008E07A8">
        <w:rPr>
          <w:rFonts w:ascii="Times New Roman" w:hAnsi="Times New Roman" w:cs="Times New Roman"/>
          <w:sz w:val="18"/>
          <w:szCs w:val="18"/>
          <w:lang w:val="uk-UA"/>
        </w:rPr>
        <w:br/>
        <w:t>20:3</w:t>
      </w:r>
      <w:r>
        <w:rPr>
          <w:rFonts w:ascii="Times New Roman" w:hAnsi="Times New Roman" w:cs="Times New Roman"/>
          <w:sz w:val="18"/>
          <w:szCs w:val="18"/>
          <w:lang w:val="uk-UA"/>
        </w:rPr>
        <w:t>0 </w:t>
      </w:r>
      <w:r w:rsidR="008E07A8" w:rsidRPr="008E07A8">
        <w:rPr>
          <w:rFonts w:ascii="Times New Roman" w:hAnsi="Times New Roman" w:cs="Times New Roman"/>
          <w:sz w:val="18"/>
          <w:szCs w:val="18"/>
          <w:lang w:val="uk-UA"/>
        </w:rPr>
        <w:t>Прибуття до смт. Мілове, заселення до готелю-ресторану «Стрілецька Слобода» та вечеря.</w:t>
      </w:r>
    </w:p>
    <w:p w:rsidR="008E07A8" w:rsidRPr="008E07A8" w:rsidRDefault="008E07A8" w:rsidP="008E07A8">
      <w:pPr>
        <w:spacing w:after="0" w:line="360" w:lineRule="auto"/>
        <w:jc w:val="both"/>
        <w:rPr>
          <w:rFonts w:ascii="Times New Roman" w:hAnsi="Times New Roman" w:cs="Times New Roman"/>
          <w:sz w:val="18"/>
          <w:szCs w:val="18"/>
          <w:lang w:val="uk-UA"/>
        </w:rPr>
      </w:pPr>
      <w:r w:rsidRPr="008E07A8">
        <w:rPr>
          <w:rFonts w:ascii="Times New Roman" w:hAnsi="Times New Roman" w:cs="Times New Roman"/>
          <w:i/>
          <w:sz w:val="18"/>
          <w:szCs w:val="18"/>
          <w:lang w:val="uk-UA"/>
        </w:rPr>
        <w:t>День 3</w:t>
      </w:r>
      <w:r w:rsidRPr="008E07A8">
        <w:rPr>
          <w:rFonts w:ascii="Times New Roman" w:hAnsi="Times New Roman" w:cs="Times New Roman"/>
          <w:sz w:val="18"/>
          <w:szCs w:val="18"/>
          <w:lang w:val="uk-UA"/>
        </w:rPr>
        <w:br/>
        <w:t>9:00-10:00</w:t>
      </w:r>
      <w:r w:rsidR="00A00D97">
        <w:rPr>
          <w:rFonts w:ascii="Times New Roman" w:hAnsi="Times New Roman" w:cs="Times New Roman"/>
          <w:sz w:val="18"/>
          <w:szCs w:val="18"/>
          <w:lang w:val="uk-UA"/>
        </w:rPr>
        <w:t> Сніданок у готелі</w:t>
      </w:r>
      <w:r w:rsidR="00A00D97">
        <w:rPr>
          <w:rFonts w:ascii="Times New Roman" w:hAnsi="Times New Roman" w:cs="Times New Roman"/>
          <w:sz w:val="18"/>
          <w:szCs w:val="18"/>
          <w:lang w:val="uk-UA"/>
        </w:rPr>
        <w:br/>
        <w:t>10:30-12:00 </w:t>
      </w:r>
      <w:r w:rsidRPr="008E07A8">
        <w:rPr>
          <w:rFonts w:ascii="Times New Roman" w:hAnsi="Times New Roman" w:cs="Times New Roman"/>
          <w:sz w:val="18"/>
          <w:szCs w:val="18"/>
          <w:lang w:val="uk-UA"/>
        </w:rPr>
        <w:t>Оглядова екскурсія по Луганському казачому </w:t>
      </w:r>
      <w:r w:rsidR="00A00D97">
        <w:rPr>
          <w:rFonts w:ascii="Times New Roman" w:hAnsi="Times New Roman" w:cs="Times New Roman"/>
          <w:sz w:val="18"/>
          <w:szCs w:val="18"/>
          <w:lang w:val="uk-UA"/>
        </w:rPr>
        <w:t>театру</w:t>
      </w:r>
      <w:r w:rsidR="00A00D97">
        <w:rPr>
          <w:rFonts w:ascii="Times New Roman" w:hAnsi="Times New Roman" w:cs="Times New Roman"/>
          <w:sz w:val="18"/>
          <w:szCs w:val="18"/>
          <w:lang w:val="uk-UA"/>
        </w:rPr>
        <w:br/>
        <w:t>12:30-14:00 </w:t>
      </w:r>
      <w:r w:rsidRPr="008E07A8">
        <w:rPr>
          <w:rFonts w:ascii="Times New Roman" w:hAnsi="Times New Roman" w:cs="Times New Roman"/>
          <w:sz w:val="18"/>
          <w:szCs w:val="18"/>
          <w:lang w:val="uk-UA"/>
        </w:rPr>
        <w:t>Вист</w:t>
      </w:r>
      <w:r w:rsidR="00A00D97">
        <w:rPr>
          <w:rFonts w:ascii="Times New Roman" w:hAnsi="Times New Roman" w:cs="Times New Roman"/>
          <w:sz w:val="18"/>
          <w:szCs w:val="18"/>
          <w:lang w:val="uk-UA"/>
        </w:rPr>
        <w:t>уп у конному театрі</w:t>
      </w:r>
      <w:r w:rsidR="00A00D97">
        <w:rPr>
          <w:rFonts w:ascii="Times New Roman" w:hAnsi="Times New Roman" w:cs="Times New Roman"/>
          <w:sz w:val="18"/>
          <w:szCs w:val="18"/>
          <w:lang w:val="uk-UA"/>
        </w:rPr>
        <w:br/>
        <w:t>14:30-15:00 </w:t>
      </w:r>
      <w:r w:rsidRPr="008E07A8">
        <w:rPr>
          <w:rFonts w:ascii="Times New Roman" w:hAnsi="Times New Roman" w:cs="Times New Roman"/>
          <w:sz w:val="18"/>
          <w:szCs w:val="18"/>
          <w:lang w:val="uk-UA"/>
        </w:rPr>
        <w:t>Повернення до готелю та підготовка до виїзду м.Сєвєрод</w:t>
      </w:r>
      <w:r w:rsidR="00A00D97">
        <w:rPr>
          <w:rFonts w:ascii="Times New Roman" w:hAnsi="Times New Roman" w:cs="Times New Roman"/>
          <w:sz w:val="18"/>
          <w:szCs w:val="18"/>
          <w:lang w:val="uk-UA"/>
        </w:rPr>
        <w:t>онецьк</w:t>
      </w:r>
      <w:r w:rsidR="00A00D97">
        <w:rPr>
          <w:rFonts w:ascii="Times New Roman" w:hAnsi="Times New Roman" w:cs="Times New Roman"/>
          <w:sz w:val="18"/>
          <w:szCs w:val="18"/>
          <w:lang w:val="uk-UA"/>
        </w:rPr>
        <w:br/>
        <w:t>15:00-18:00 </w:t>
      </w:r>
      <w:r w:rsidRPr="008E07A8">
        <w:rPr>
          <w:rFonts w:ascii="Times New Roman" w:hAnsi="Times New Roman" w:cs="Times New Roman"/>
          <w:sz w:val="18"/>
          <w:szCs w:val="18"/>
          <w:lang w:val="uk-UA"/>
        </w:rPr>
        <w:t>Прибуття до м.Сєвєродонецьк та вечеря у готелі</w:t>
      </w:r>
    </w:p>
    <w:p w:rsidR="00C44F8A" w:rsidRDefault="00A00D97" w:rsidP="008E07A8">
      <w:pPr>
        <w:spacing w:after="0" w:line="360" w:lineRule="auto"/>
        <w:jc w:val="both"/>
        <w:rPr>
          <w:rFonts w:ascii="Times New Roman" w:hAnsi="Times New Roman" w:cs="Times New Roman"/>
          <w:i/>
          <w:sz w:val="18"/>
          <w:szCs w:val="18"/>
          <w:lang w:val="uk-UA"/>
        </w:rPr>
      </w:pPr>
      <w:r>
        <w:rPr>
          <w:rFonts w:ascii="Times New Roman" w:hAnsi="Times New Roman" w:cs="Times New Roman"/>
          <w:i/>
          <w:sz w:val="18"/>
          <w:szCs w:val="18"/>
          <w:lang w:val="uk-UA"/>
        </w:rPr>
        <w:t>День </w:t>
      </w:r>
      <w:r w:rsidR="008E07A8" w:rsidRPr="008E07A8">
        <w:rPr>
          <w:rFonts w:ascii="Times New Roman" w:hAnsi="Times New Roman" w:cs="Times New Roman"/>
          <w:i/>
          <w:sz w:val="18"/>
          <w:szCs w:val="18"/>
          <w:lang w:val="uk-UA"/>
        </w:rPr>
        <w:t>4</w:t>
      </w:r>
    </w:p>
    <w:p w:rsidR="00C44F8A" w:rsidRDefault="00A00D97" w:rsidP="008E07A8">
      <w:pPr>
        <w:spacing w:after="0" w:line="360" w:lineRule="auto"/>
        <w:jc w:val="both"/>
        <w:rPr>
          <w:rFonts w:ascii="Times New Roman" w:hAnsi="Times New Roman" w:cs="Times New Roman"/>
          <w:i/>
          <w:sz w:val="18"/>
          <w:szCs w:val="18"/>
          <w:lang w:val="uk-UA"/>
        </w:rPr>
      </w:pPr>
      <w:r>
        <w:rPr>
          <w:rFonts w:ascii="Times New Roman" w:hAnsi="Times New Roman" w:cs="Times New Roman"/>
          <w:i/>
          <w:sz w:val="18"/>
          <w:szCs w:val="18"/>
          <w:lang w:val="uk-UA"/>
        </w:rPr>
        <w:t> </w:t>
      </w:r>
      <w:r w:rsidR="00C44F8A">
        <w:rPr>
          <w:rFonts w:ascii="Times New Roman" w:hAnsi="Times New Roman" w:cs="Times New Roman"/>
          <w:sz w:val="18"/>
          <w:szCs w:val="18"/>
          <w:lang w:val="uk-UA"/>
        </w:rPr>
        <w:t>9:00-10:00  </w:t>
      </w:r>
      <w:r w:rsidR="008E07A8" w:rsidRPr="008E07A8">
        <w:rPr>
          <w:rFonts w:ascii="Times New Roman" w:hAnsi="Times New Roman" w:cs="Times New Roman"/>
          <w:sz w:val="18"/>
          <w:szCs w:val="18"/>
          <w:lang w:val="uk-UA"/>
        </w:rPr>
        <w:t>Сніданок у готелі</w:t>
      </w:r>
      <w:r>
        <w:rPr>
          <w:rFonts w:ascii="Times New Roman" w:hAnsi="Times New Roman" w:cs="Times New Roman"/>
          <w:i/>
          <w:sz w:val="18"/>
          <w:szCs w:val="18"/>
          <w:lang w:val="uk-UA"/>
        </w:rPr>
        <w:t> </w:t>
      </w:r>
    </w:p>
    <w:p w:rsidR="008E07A8" w:rsidRPr="00C44F8A" w:rsidRDefault="008E07A8" w:rsidP="008E07A8">
      <w:pPr>
        <w:spacing w:after="0" w:line="360" w:lineRule="auto"/>
        <w:jc w:val="both"/>
        <w:rPr>
          <w:rFonts w:ascii="Times New Roman" w:hAnsi="Times New Roman" w:cs="Times New Roman"/>
          <w:i/>
          <w:sz w:val="18"/>
          <w:szCs w:val="18"/>
          <w:lang w:val="uk-UA"/>
        </w:rPr>
      </w:pPr>
      <w:r w:rsidRPr="008E07A8">
        <w:rPr>
          <w:rFonts w:ascii="Times New Roman" w:hAnsi="Times New Roman" w:cs="Times New Roman"/>
          <w:sz w:val="18"/>
          <w:szCs w:val="18"/>
          <w:lang w:val="uk-UA"/>
        </w:rPr>
        <w:t>10:30-13:30</w:t>
      </w:r>
      <w:r w:rsidR="00C44F8A">
        <w:rPr>
          <w:rFonts w:ascii="Times New Roman" w:hAnsi="Times New Roman" w:cs="Times New Roman"/>
          <w:i/>
          <w:sz w:val="18"/>
          <w:szCs w:val="18"/>
          <w:lang w:val="uk-UA"/>
        </w:rPr>
        <w:t> </w:t>
      </w:r>
      <w:r w:rsidRPr="008E07A8">
        <w:rPr>
          <w:rFonts w:ascii="Times New Roman" w:hAnsi="Times New Roman" w:cs="Times New Roman"/>
          <w:sz w:val="18"/>
          <w:szCs w:val="18"/>
          <w:lang w:val="uk-UA"/>
        </w:rPr>
        <w:t>Поїздка до м.Лисичанськ та оглядова пішохідна екскурсія по містам де у війну 2014 року були зруйновані будівлі.</w:t>
      </w:r>
      <w:r w:rsidR="00C44F8A">
        <w:rPr>
          <w:rFonts w:ascii="Times New Roman" w:hAnsi="Times New Roman" w:cs="Times New Roman"/>
          <w:i/>
          <w:sz w:val="18"/>
          <w:szCs w:val="18"/>
          <w:lang w:val="uk-UA"/>
        </w:rPr>
        <w:br/>
      </w:r>
      <w:r w:rsidRPr="008E07A8">
        <w:rPr>
          <w:rFonts w:ascii="Times New Roman" w:hAnsi="Times New Roman" w:cs="Times New Roman"/>
          <w:sz w:val="18"/>
          <w:szCs w:val="18"/>
          <w:lang w:val="uk-UA"/>
        </w:rPr>
        <w:t>13:30-16:00</w:t>
      </w:r>
      <w:r w:rsidR="00C44F8A">
        <w:rPr>
          <w:rFonts w:ascii="Times New Roman" w:hAnsi="Times New Roman" w:cs="Times New Roman"/>
          <w:sz w:val="18"/>
          <w:szCs w:val="18"/>
          <w:lang w:val="uk-UA"/>
        </w:rPr>
        <w:t> </w:t>
      </w:r>
      <w:r w:rsidRPr="008E07A8">
        <w:rPr>
          <w:rFonts w:ascii="Times New Roman" w:hAnsi="Times New Roman" w:cs="Times New Roman"/>
          <w:sz w:val="18"/>
          <w:szCs w:val="18"/>
          <w:lang w:val="uk-UA"/>
        </w:rPr>
        <w:t>Поїздка до м.Кремінне на екскурсію у Кремінський районний краєзнавчий музей, де представлена експозиція подій війни на Донбассі 2014 року.</w:t>
      </w:r>
    </w:p>
    <w:p w:rsidR="008E07A8" w:rsidRPr="008E07A8" w:rsidRDefault="00C44F8A" w:rsidP="008E07A8">
      <w:pPr>
        <w:spacing w:after="0" w:line="360" w:lineRule="auto"/>
        <w:jc w:val="both"/>
        <w:rPr>
          <w:rFonts w:ascii="Times New Roman" w:hAnsi="Times New Roman" w:cs="Times New Roman"/>
          <w:sz w:val="18"/>
          <w:szCs w:val="18"/>
          <w:lang w:val="uk-UA"/>
        </w:rPr>
      </w:pPr>
      <w:r>
        <w:rPr>
          <w:rFonts w:ascii="Times New Roman" w:hAnsi="Times New Roman" w:cs="Times New Roman"/>
          <w:sz w:val="18"/>
          <w:szCs w:val="18"/>
          <w:lang w:val="uk-UA"/>
        </w:rPr>
        <w:t>16:00-17:00 </w:t>
      </w:r>
      <w:r w:rsidR="008E07A8" w:rsidRPr="008E07A8">
        <w:rPr>
          <w:rFonts w:ascii="Times New Roman" w:hAnsi="Times New Roman" w:cs="Times New Roman"/>
          <w:sz w:val="18"/>
          <w:szCs w:val="18"/>
          <w:lang w:val="uk-UA"/>
        </w:rPr>
        <w:t>Повернення до м.Сєвєеродонецьк у готель</w:t>
      </w:r>
    </w:p>
    <w:p w:rsidR="00E815E1" w:rsidRPr="008E07A8" w:rsidRDefault="008E07A8" w:rsidP="00C44F8A">
      <w:pPr>
        <w:spacing w:after="0" w:line="360" w:lineRule="auto"/>
        <w:jc w:val="both"/>
        <w:rPr>
          <w:rFonts w:ascii="Times New Roman" w:hAnsi="Times New Roman" w:cs="Times New Roman"/>
          <w:sz w:val="18"/>
          <w:szCs w:val="18"/>
          <w:lang w:val="uk-UA"/>
        </w:rPr>
      </w:pPr>
      <w:r w:rsidRPr="008E07A8">
        <w:rPr>
          <w:rFonts w:ascii="Times New Roman" w:hAnsi="Times New Roman" w:cs="Times New Roman"/>
          <w:sz w:val="18"/>
          <w:szCs w:val="18"/>
          <w:lang w:val="uk-UA"/>
        </w:rPr>
        <w:t>17:00-17:30</w:t>
      </w:r>
      <w:r w:rsidR="00C44F8A">
        <w:rPr>
          <w:rFonts w:ascii="Times New Roman" w:hAnsi="Times New Roman" w:cs="Times New Roman"/>
          <w:sz w:val="18"/>
          <w:szCs w:val="18"/>
          <w:lang w:val="uk-UA"/>
        </w:rPr>
        <w:t> </w:t>
      </w:r>
      <w:r w:rsidRPr="008E07A8">
        <w:rPr>
          <w:rFonts w:ascii="Times New Roman" w:hAnsi="Times New Roman" w:cs="Times New Roman"/>
          <w:sz w:val="18"/>
          <w:szCs w:val="18"/>
          <w:lang w:val="uk-UA"/>
        </w:rPr>
        <w:t>Виселення з готелю та прибуття до автовокзалу.</w:t>
      </w:r>
    </w:p>
    <w:p w:rsidR="008345EF" w:rsidRDefault="00E815E1" w:rsidP="008345EF">
      <w:pPr>
        <w:spacing w:after="0" w:line="240" w:lineRule="auto"/>
        <w:rPr>
          <w:rFonts w:ascii="Times New Roman" w:hAnsi="Times New Roman" w:cs="Times New Roman"/>
          <w:sz w:val="18"/>
          <w:szCs w:val="18"/>
          <w:lang w:val="uk-UA"/>
        </w:rPr>
      </w:pPr>
      <w:r w:rsidRPr="008E07A8">
        <w:rPr>
          <w:rFonts w:ascii="Times New Roman" w:hAnsi="Times New Roman" w:cs="Times New Roman"/>
          <w:sz w:val="18"/>
          <w:szCs w:val="18"/>
          <w:lang w:val="uk-UA"/>
        </w:rPr>
        <w:t>Керівник туристичного підприємства, що обслуговує маршрут:</w:t>
      </w:r>
      <w:r w:rsidR="000A52BC">
        <w:rPr>
          <w:rFonts w:ascii="Times New Roman" w:hAnsi="Times New Roman" w:cs="Times New Roman"/>
          <w:sz w:val="18"/>
          <w:szCs w:val="18"/>
          <w:lang w:val="uk-UA"/>
        </w:rPr>
        <w:t xml:space="preserve"> Широкова О.В.</w:t>
      </w:r>
    </w:p>
    <w:p w:rsidR="008345EF" w:rsidRDefault="008345EF" w:rsidP="008345EF">
      <w:pPr>
        <w:spacing w:after="0" w:line="240" w:lineRule="auto"/>
        <w:rPr>
          <w:rFonts w:ascii="Times New Roman" w:hAnsi="Times New Roman" w:cs="Times New Roman"/>
          <w:sz w:val="18"/>
          <w:szCs w:val="18"/>
          <w:lang w:val="uk-UA"/>
        </w:rPr>
      </w:pPr>
    </w:p>
    <w:p w:rsidR="008345EF" w:rsidRPr="008345EF" w:rsidRDefault="008345EF" w:rsidP="008345EF">
      <w:pPr>
        <w:spacing w:after="0" w:line="240" w:lineRule="auto"/>
        <w:rPr>
          <w:rFonts w:ascii="Times New Roman" w:hAnsi="Times New Roman" w:cs="Times New Roman"/>
          <w:sz w:val="18"/>
          <w:szCs w:val="18"/>
          <w:lang w:val="uk-UA"/>
        </w:rPr>
      </w:pPr>
    </w:p>
    <w:p w:rsidR="000A52BC" w:rsidRPr="000A52BC" w:rsidRDefault="000A52BC" w:rsidP="000A52BC">
      <w:pPr>
        <w:spacing w:after="0" w:line="240" w:lineRule="auto"/>
        <w:ind w:firstLine="709"/>
        <w:jc w:val="right"/>
        <w:rPr>
          <w:rFonts w:ascii="Times New Roman" w:hAnsi="Times New Roman" w:cs="Times New Roman"/>
          <w:sz w:val="28"/>
          <w:szCs w:val="18"/>
          <w:lang w:val="uk-UA"/>
        </w:rPr>
      </w:pPr>
      <w:r>
        <w:rPr>
          <w:rFonts w:ascii="Times New Roman" w:hAnsi="Times New Roman" w:cs="Times New Roman"/>
          <w:sz w:val="28"/>
          <w:szCs w:val="18"/>
          <w:lang w:val="uk-UA"/>
        </w:rPr>
        <w:lastRenderedPageBreak/>
        <w:t>ДОДАТОК Б</w:t>
      </w:r>
    </w:p>
    <w:p w:rsidR="000A52BC" w:rsidRDefault="000A52BC" w:rsidP="0045483D">
      <w:pPr>
        <w:widowControl w:val="0"/>
        <w:autoSpaceDE w:val="0"/>
        <w:autoSpaceDN w:val="0"/>
        <w:adjustRightInd w:val="0"/>
        <w:spacing w:after="0" w:line="240" w:lineRule="auto"/>
        <w:jc w:val="center"/>
        <w:rPr>
          <w:rFonts w:ascii="Times New Roman" w:eastAsia="Times New Roman" w:hAnsi="Times New Roman" w:cs="Times New Roman"/>
          <w:b/>
          <w:sz w:val="28"/>
          <w:szCs w:val="28"/>
          <w:lang w:val="ru-RU" w:eastAsia="ru-RU"/>
        </w:rPr>
      </w:pPr>
    </w:p>
    <w:p w:rsidR="0045483D" w:rsidRPr="00434B4A" w:rsidRDefault="0045483D" w:rsidP="0045483D">
      <w:pPr>
        <w:widowControl w:val="0"/>
        <w:autoSpaceDE w:val="0"/>
        <w:autoSpaceDN w:val="0"/>
        <w:adjustRightInd w:val="0"/>
        <w:spacing w:after="0" w:line="240" w:lineRule="auto"/>
        <w:jc w:val="center"/>
        <w:rPr>
          <w:rFonts w:ascii="Times New Roman" w:eastAsia="Times New Roman" w:hAnsi="Times New Roman" w:cs="Times New Roman"/>
          <w:b/>
          <w:sz w:val="28"/>
          <w:szCs w:val="28"/>
          <w:lang w:val="ru-RU" w:eastAsia="ru-RU"/>
        </w:rPr>
      </w:pPr>
      <w:r w:rsidRPr="00434B4A">
        <w:rPr>
          <w:rFonts w:ascii="Times New Roman" w:eastAsia="Times New Roman" w:hAnsi="Times New Roman" w:cs="Times New Roman"/>
          <w:b/>
          <w:sz w:val="28"/>
          <w:szCs w:val="28"/>
          <w:lang w:val="ru-RU" w:eastAsia="ru-RU"/>
        </w:rPr>
        <w:t>ІНФОРМАЦІЙНИЙ ЛИСТОК</w:t>
      </w:r>
    </w:p>
    <w:p w:rsidR="0045483D" w:rsidRPr="00434B4A" w:rsidRDefault="0045483D" w:rsidP="0045483D">
      <w:pPr>
        <w:widowControl w:val="0"/>
        <w:autoSpaceDE w:val="0"/>
        <w:autoSpaceDN w:val="0"/>
        <w:adjustRightInd w:val="0"/>
        <w:spacing w:after="0" w:line="240" w:lineRule="auto"/>
        <w:jc w:val="center"/>
        <w:rPr>
          <w:rFonts w:ascii="Times New Roman" w:eastAsia="Times New Roman" w:hAnsi="Times New Roman" w:cs="Times New Roman"/>
          <w:b/>
          <w:sz w:val="28"/>
          <w:szCs w:val="28"/>
          <w:lang w:val="ru-RU" w:eastAsia="ru-RU"/>
        </w:rPr>
      </w:pPr>
      <w:r w:rsidRPr="00434B4A">
        <w:rPr>
          <w:rFonts w:ascii="Times New Roman" w:eastAsia="Times New Roman" w:hAnsi="Times New Roman" w:cs="Times New Roman"/>
          <w:b/>
          <w:sz w:val="28"/>
          <w:szCs w:val="28"/>
          <w:lang w:val="ru-RU" w:eastAsia="ru-RU"/>
        </w:rPr>
        <w:t>до путівки туристської подорожі</w:t>
      </w:r>
    </w:p>
    <w:p w:rsidR="0045483D" w:rsidRPr="00434B4A" w:rsidRDefault="0045483D" w:rsidP="0045483D">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434B4A">
        <w:rPr>
          <w:rFonts w:ascii="Times New Roman" w:eastAsia="Times New Roman" w:hAnsi="Times New Roman" w:cs="Times New Roman"/>
          <w:sz w:val="28"/>
          <w:szCs w:val="28"/>
          <w:lang w:val="ru-RU" w:eastAsia="ru-RU"/>
        </w:rPr>
        <w:t>«__________</w:t>
      </w:r>
      <w:r>
        <w:rPr>
          <w:rFonts w:ascii="Times New Roman" w:eastAsia="Times New Roman" w:hAnsi="Times New Roman" w:cs="Times New Roman"/>
          <w:sz w:val="28"/>
          <w:szCs w:val="28"/>
          <w:lang w:val="ru-RU" w:eastAsia="ru-RU"/>
        </w:rPr>
        <w:t xml:space="preserve">__ </w:t>
      </w:r>
      <w:r w:rsidRPr="009021EB">
        <w:rPr>
          <w:rFonts w:cstheme="minorHAnsi"/>
          <w:b/>
          <w:i/>
          <w:sz w:val="32"/>
          <w:szCs w:val="28"/>
          <w:u w:val="single"/>
          <w:lang w:val="uk-UA" w:eastAsia="uk-UA"/>
        </w:rPr>
        <w:t>Відголоски війни на Луганщині різних епох</w:t>
      </w:r>
      <w:r w:rsidRPr="00434B4A">
        <w:rPr>
          <w:rFonts w:ascii="Times New Roman" w:eastAsia="Times New Roman" w:hAnsi="Times New Roman" w:cs="Times New Roman"/>
          <w:sz w:val="28"/>
          <w:szCs w:val="28"/>
          <w:lang w:val="ru-RU" w:eastAsia="ru-RU"/>
        </w:rPr>
        <w:t xml:space="preserve"> _______»</w:t>
      </w:r>
    </w:p>
    <w:p w:rsidR="0045483D" w:rsidRPr="00434B4A" w:rsidRDefault="0045483D" w:rsidP="0045483D">
      <w:pPr>
        <w:widowControl w:val="0"/>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434B4A">
        <w:rPr>
          <w:rFonts w:ascii="Times New Roman" w:eastAsia="Times New Roman" w:hAnsi="Times New Roman" w:cs="Times New Roman"/>
          <w:sz w:val="28"/>
          <w:szCs w:val="28"/>
          <w:lang w:val="ru-RU" w:eastAsia="ru-RU"/>
        </w:rPr>
        <w:t>(найменування маршруту)</w:t>
      </w:r>
    </w:p>
    <w:p w:rsidR="0045483D" w:rsidRPr="00434B4A" w:rsidRDefault="0045483D" w:rsidP="0045483D">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p w:rsidR="0045483D" w:rsidRDefault="0045483D" w:rsidP="0045483D">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Автобусний військовий тур на 4 дні/3 ночі.</w:t>
      </w:r>
    </w:p>
    <w:p w:rsidR="0045483D" w:rsidRPr="00DD266B" w:rsidRDefault="0045483D" w:rsidP="0045483D">
      <w:pPr>
        <w:shd w:val="clear" w:color="000000" w:fill="auto"/>
        <w:spacing w:after="0" w:line="360" w:lineRule="auto"/>
        <w:jc w:val="both"/>
        <w:rPr>
          <w:rFonts w:ascii="Times New Roman" w:hAnsi="Times New Roman"/>
          <w:sz w:val="28"/>
          <w:szCs w:val="28"/>
          <w:u w:val="single"/>
          <w:lang w:val="uk-UA" w:eastAsia="uk-UA"/>
        </w:rPr>
      </w:pPr>
      <w:r>
        <w:rPr>
          <w:rFonts w:ascii="Times New Roman" w:eastAsia="Calibri" w:hAnsi="Times New Roman" w:cs="Times New Roman"/>
          <w:sz w:val="28"/>
          <w:szCs w:val="28"/>
          <w:lang w:val="uk-UA"/>
        </w:rPr>
        <w:t xml:space="preserve">Першою зупинкою буде </w:t>
      </w:r>
      <w:r w:rsidRPr="00DD266B">
        <w:rPr>
          <w:rFonts w:ascii="Times New Roman" w:hAnsi="Times New Roman"/>
          <w:sz w:val="28"/>
          <w:szCs w:val="28"/>
          <w:u w:val="single"/>
          <w:lang w:val="uk-UA" w:eastAsia="uk-UA"/>
        </w:rPr>
        <w:t>Готель «Центральний» Гвардійський проспект, 13, Сєвєродонецьк, Луганська область, 93400.</w:t>
      </w:r>
    </w:p>
    <w:p w:rsidR="0045483D" w:rsidRDefault="0045483D" w:rsidP="0045483D">
      <w:pPr>
        <w:spacing w:after="0" w:line="360" w:lineRule="auto"/>
        <w:jc w:val="both"/>
        <w:rPr>
          <w:rFonts w:ascii="Times New Roman" w:hAnsi="Times New Roman"/>
          <w:sz w:val="28"/>
          <w:szCs w:val="28"/>
          <w:lang w:val="uk-UA" w:eastAsia="uk-UA"/>
        </w:rPr>
      </w:pPr>
      <w:r w:rsidRPr="003A7334">
        <w:rPr>
          <w:rFonts w:ascii="Times New Roman" w:hAnsi="Times New Roman"/>
          <w:sz w:val="28"/>
          <w:szCs w:val="28"/>
          <w:lang w:val="uk-UA" w:eastAsia="uk-UA"/>
        </w:rPr>
        <w:t>Готель приваблює зручним розташуванням - розташована в центрі міста, поблизу якої знаходиться прекрасний сквер і зручна транспортна розв'язка, а також широким вибором номерів, в тому числі підвищеної комфортності. Готель має в своєму розпорядженні домашньою обстановкою, сучасним дизайном номерів, в готелі знаходиться затишне кафе, є автомобільна стоянка, доброзичливий персонал.</w:t>
      </w:r>
    </w:p>
    <w:p w:rsidR="0045483D" w:rsidRDefault="0045483D" w:rsidP="0045483D">
      <w:pPr>
        <w:spacing w:after="0" w:line="360" w:lineRule="auto"/>
        <w:jc w:val="both"/>
        <w:rPr>
          <w:rFonts w:ascii="Times New Roman" w:eastAsia="Times New Roman" w:hAnsi="Times New Roman" w:cs="Times New Roman"/>
          <w:color w:val="000000"/>
          <w:sz w:val="28"/>
          <w:szCs w:val="28"/>
          <w:lang w:val="uk-UA"/>
        </w:rPr>
      </w:pPr>
      <w:r w:rsidRPr="00A31387">
        <w:rPr>
          <w:rFonts w:ascii="Times New Roman" w:eastAsia="Times New Roman" w:hAnsi="Times New Roman" w:cs="Times New Roman"/>
          <w:color w:val="000000"/>
          <w:sz w:val="28"/>
          <w:szCs w:val="28"/>
          <w:lang w:val="uk-UA"/>
        </w:rPr>
        <w:t>Номер:</w:t>
      </w:r>
      <w:r>
        <w:rPr>
          <w:rFonts w:ascii="Times New Roman" w:eastAsia="Times New Roman" w:hAnsi="Times New Roman" w:cs="Times New Roman"/>
          <w:color w:val="000000"/>
          <w:sz w:val="28"/>
          <w:szCs w:val="28"/>
          <w:lang w:val="uk-UA"/>
        </w:rPr>
        <w:t xml:space="preserve"> Полулюкс – </w:t>
      </w:r>
      <w:r w:rsidRPr="00A31387">
        <w:rPr>
          <w:rFonts w:ascii="Times New Roman" w:eastAsia="Times New Roman" w:hAnsi="Times New Roman" w:cs="Times New Roman"/>
          <w:color w:val="000000"/>
          <w:sz w:val="28"/>
          <w:szCs w:val="28"/>
          <w:lang w:val="uk-UA"/>
        </w:rPr>
        <w:t>двомісний номер з двома</w:t>
      </w:r>
      <w:r>
        <w:rPr>
          <w:rFonts w:ascii="Times New Roman" w:eastAsia="Times New Roman" w:hAnsi="Times New Roman" w:cs="Times New Roman"/>
          <w:color w:val="000000"/>
          <w:sz w:val="28"/>
          <w:szCs w:val="28"/>
          <w:lang w:val="uk-UA"/>
        </w:rPr>
        <w:t xml:space="preserve"> роздільними ліжками</w:t>
      </w:r>
      <w:r w:rsidRPr="00A31387">
        <w:rPr>
          <w:rFonts w:ascii="Times New Roman" w:eastAsia="Times New Roman" w:hAnsi="Times New Roman" w:cs="Times New Roman"/>
          <w:color w:val="000000"/>
          <w:sz w:val="28"/>
          <w:szCs w:val="28"/>
          <w:lang w:val="uk-UA"/>
        </w:rPr>
        <w:t xml:space="preserve">. Номер оснащений </w:t>
      </w:r>
      <w:r>
        <w:rPr>
          <w:rFonts w:ascii="Times New Roman" w:eastAsia="Times New Roman" w:hAnsi="Times New Roman" w:cs="Times New Roman"/>
          <w:color w:val="000000"/>
          <w:sz w:val="28"/>
          <w:szCs w:val="28"/>
          <w:lang w:val="uk-UA"/>
        </w:rPr>
        <w:t xml:space="preserve">вікном </w:t>
      </w:r>
      <w:r w:rsidRPr="00A31387">
        <w:rPr>
          <w:rFonts w:ascii="Times New Roman" w:eastAsia="Times New Roman" w:hAnsi="Times New Roman" w:cs="Times New Roman"/>
          <w:color w:val="000000"/>
          <w:sz w:val="28"/>
          <w:szCs w:val="28"/>
          <w:lang w:val="uk-UA"/>
        </w:rPr>
        <w:t>з видом на центральну</w:t>
      </w:r>
      <w:r>
        <w:rPr>
          <w:rFonts w:ascii="Times New Roman" w:eastAsia="Times New Roman" w:hAnsi="Times New Roman" w:cs="Times New Roman"/>
          <w:color w:val="000000"/>
          <w:sz w:val="28"/>
          <w:szCs w:val="28"/>
          <w:lang w:val="uk-UA"/>
        </w:rPr>
        <w:t xml:space="preserve"> площу міста та на памятник-стелу переможцям у другій світовій війні</w:t>
      </w:r>
      <w:r w:rsidRPr="00A31387">
        <w:rPr>
          <w:rFonts w:ascii="Times New Roman" w:eastAsia="Times New Roman" w:hAnsi="Times New Roman" w:cs="Times New Roman"/>
          <w:color w:val="000000"/>
          <w:sz w:val="28"/>
          <w:szCs w:val="28"/>
          <w:lang w:val="uk-UA"/>
        </w:rPr>
        <w:t>. Сніданок входить у вартість номера</w:t>
      </w:r>
      <w:r>
        <w:rPr>
          <w:rFonts w:ascii="Times New Roman" w:eastAsia="Times New Roman" w:hAnsi="Times New Roman" w:cs="Times New Roman"/>
          <w:color w:val="000000"/>
          <w:sz w:val="28"/>
          <w:szCs w:val="28"/>
          <w:lang w:val="uk-UA"/>
        </w:rPr>
        <w:t xml:space="preserve"> та обслуговується також безпосередньо у кафе-барі готелю та може корегуватися у залежності від потреб кліента. В номері є: </w:t>
      </w:r>
      <w:r w:rsidRPr="00A31387">
        <w:rPr>
          <w:rFonts w:ascii="Times New Roman" w:eastAsia="Times New Roman" w:hAnsi="Times New Roman" w:cs="Times New Roman"/>
          <w:color w:val="000000"/>
          <w:sz w:val="28"/>
          <w:szCs w:val="28"/>
          <w:lang w:val="uk-UA"/>
        </w:rPr>
        <w:t>стіл,</w:t>
      </w:r>
      <w:r>
        <w:rPr>
          <w:rFonts w:ascii="Times New Roman" w:eastAsia="Times New Roman" w:hAnsi="Times New Roman" w:cs="Times New Roman"/>
          <w:color w:val="000000"/>
          <w:sz w:val="28"/>
          <w:szCs w:val="28"/>
          <w:lang w:val="uk-UA"/>
        </w:rPr>
        <w:t xml:space="preserve"> шкаф, туалетний столик, тумбочка, стільці, телевізор з кабельним телебаченням</w:t>
      </w:r>
      <w:r w:rsidRPr="00A31387">
        <w:rPr>
          <w:rFonts w:ascii="Times New Roman" w:eastAsia="Times New Roman" w:hAnsi="Times New Roman" w:cs="Times New Roman"/>
          <w:color w:val="000000"/>
          <w:sz w:val="28"/>
          <w:szCs w:val="28"/>
          <w:lang w:val="uk-UA"/>
        </w:rPr>
        <w:t>, wi-fi, ко</w:t>
      </w:r>
      <w:r>
        <w:rPr>
          <w:rFonts w:ascii="Times New Roman" w:eastAsia="Times New Roman" w:hAnsi="Times New Roman" w:cs="Times New Roman"/>
          <w:color w:val="000000"/>
          <w:sz w:val="28"/>
          <w:szCs w:val="28"/>
          <w:lang w:val="uk-UA"/>
        </w:rPr>
        <w:t>ндиціонер, душова кабіна,туалет, раковина</w:t>
      </w:r>
      <w:r w:rsidRPr="00A31387">
        <w:rPr>
          <w:rFonts w:ascii="Times New Roman" w:eastAsia="Times New Roman" w:hAnsi="Times New Roman" w:cs="Times New Roman"/>
          <w:color w:val="000000"/>
          <w:sz w:val="28"/>
          <w:szCs w:val="28"/>
          <w:lang w:val="uk-UA"/>
        </w:rPr>
        <w:t>, косметика</w:t>
      </w:r>
      <w:r w:rsidRPr="003A733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ru-RU"/>
        </w:rPr>
        <w:t xml:space="preserve">для догляду за </w:t>
      </w:r>
      <w:r>
        <w:rPr>
          <w:rFonts w:ascii="Times New Roman" w:eastAsia="Times New Roman" w:hAnsi="Times New Roman" w:cs="Times New Roman"/>
          <w:color w:val="000000"/>
          <w:sz w:val="28"/>
          <w:szCs w:val="28"/>
          <w:lang w:val="uk-UA"/>
        </w:rPr>
        <w:t>тілом</w:t>
      </w:r>
      <w:r w:rsidRPr="00A31387">
        <w:rPr>
          <w:rFonts w:ascii="Times New Roman" w:eastAsia="Times New Roman" w:hAnsi="Times New Roman" w:cs="Times New Roman"/>
          <w:color w:val="000000"/>
          <w:sz w:val="28"/>
          <w:szCs w:val="28"/>
          <w:lang w:val="uk-UA"/>
        </w:rPr>
        <w:t xml:space="preserve">, тапочки, рушники. </w:t>
      </w:r>
    </w:p>
    <w:p w:rsidR="0045483D" w:rsidRDefault="0045483D" w:rsidP="0045483D">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Далі, оглядова пішохідна екскурсія по м. Сєвєродонецьк. Під час екскурсії буде відвідані меморіальні та історичні пам’тки військової історії, а саме пам</w:t>
      </w:r>
      <w:r w:rsidRPr="00C04FD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ятник танку Т-34, </w:t>
      </w:r>
      <w:r>
        <w:rPr>
          <w:rFonts w:ascii="Times New Roman" w:eastAsia="Calibri" w:hAnsi="Times New Roman" w:cs="Times New Roman"/>
          <w:color w:val="1A1A1A" w:themeColor="background1" w:themeShade="1A"/>
          <w:sz w:val="28"/>
          <w:szCs w:val="28"/>
          <w:lang w:val="uk-UA"/>
        </w:rPr>
        <w:t>меморіальний парк Площа Перемоги,</w:t>
      </w:r>
      <w:r>
        <w:rPr>
          <w:rFonts w:ascii="Times New Roman" w:hAnsi="Times New Roman" w:cs="Times New Roman"/>
          <w:sz w:val="28"/>
          <w:szCs w:val="28"/>
          <w:lang w:val="uk-UA"/>
        </w:rPr>
        <w:t xml:space="preserve"> </w:t>
      </w:r>
      <w:r w:rsidRPr="001145C2">
        <w:rPr>
          <w:rFonts w:ascii="Times New Roman" w:hAnsi="Times New Roman" w:cs="Times New Roman"/>
          <w:sz w:val="28"/>
          <w:szCs w:val="28"/>
          <w:lang w:val="uk-UA"/>
        </w:rPr>
        <w:t>меморіальний комплекс «Вічний вогонь»</w:t>
      </w:r>
      <w:r>
        <w:rPr>
          <w:rFonts w:ascii="Times New Roman" w:hAnsi="Times New Roman" w:cs="Times New Roman"/>
          <w:sz w:val="28"/>
          <w:szCs w:val="28"/>
          <w:lang w:val="uk-UA"/>
        </w:rPr>
        <w:t xml:space="preserve">.  </w:t>
      </w:r>
    </w:p>
    <w:p w:rsidR="0045483D" w:rsidRDefault="0045483D" w:rsidP="0045483D">
      <w:pPr>
        <w:spacing w:after="0" w:line="360" w:lineRule="auto"/>
        <w:jc w:val="both"/>
        <w:rPr>
          <w:rFonts w:ascii="Times New Roman" w:hAnsi="Times New Roman" w:cs="Times New Roman"/>
          <w:sz w:val="28"/>
          <w:lang w:val="uk-UA"/>
        </w:rPr>
      </w:pPr>
      <w:r>
        <w:rPr>
          <w:rFonts w:ascii="Times New Roman" w:hAnsi="Times New Roman" w:cs="Times New Roman"/>
          <w:sz w:val="28"/>
          <w:szCs w:val="28"/>
          <w:lang w:val="uk-UA"/>
        </w:rPr>
        <w:t>Далі планується поїздка до</w:t>
      </w:r>
      <w:r w:rsidRPr="006D4FBF">
        <w:rPr>
          <w:rFonts w:ascii="Times New Roman" w:hAnsi="Times New Roman" w:cs="Times New Roman"/>
          <w:sz w:val="28"/>
          <w:szCs w:val="28"/>
          <w:lang w:val="uk-UA"/>
        </w:rPr>
        <w:t xml:space="preserve"> м.Привільне та подальша </w:t>
      </w:r>
      <w:r>
        <w:rPr>
          <w:rFonts w:ascii="Times New Roman" w:hAnsi="Times New Roman" w:cs="Times New Roman"/>
          <w:sz w:val="28"/>
          <w:szCs w:val="28"/>
          <w:lang w:val="uk-UA"/>
        </w:rPr>
        <w:t xml:space="preserve">пішохідна </w:t>
      </w:r>
      <w:r w:rsidRPr="006D4FBF">
        <w:rPr>
          <w:rFonts w:ascii="Times New Roman" w:hAnsi="Times New Roman" w:cs="Times New Roman"/>
          <w:sz w:val="28"/>
          <w:szCs w:val="28"/>
          <w:lang w:val="uk-UA"/>
        </w:rPr>
        <w:t>екскурсія по меморіальному комплексу «Привільнянський плацдарм»</w:t>
      </w:r>
      <w:r>
        <w:rPr>
          <w:rFonts w:ascii="Times New Roman" w:hAnsi="Times New Roman" w:cs="Times New Roman"/>
          <w:sz w:val="28"/>
          <w:szCs w:val="28"/>
          <w:lang w:val="uk-UA"/>
        </w:rPr>
        <w:t>.</w:t>
      </w:r>
      <w:r>
        <w:rPr>
          <w:rFonts w:ascii="Times New Roman" w:eastAsia="Calibri" w:hAnsi="Times New Roman" w:cs="Times New Roman"/>
          <w:color w:val="1A1A1A" w:themeColor="background1" w:themeShade="1A"/>
          <w:sz w:val="28"/>
          <w:szCs w:val="28"/>
          <w:lang w:val="uk-UA"/>
        </w:rPr>
        <w:t> </w:t>
      </w:r>
      <w:r w:rsidRPr="007A77C1">
        <w:rPr>
          <w:rFonts w:ascii="Times New Roman" w:hAnsi="Times New Roman" w:cs="Times New Roman"/>
          <w:sz w:val="28"/>
          <w:lang w:val="uk-UA"/>
        </w:rPr>
        <w:t xml:space="preserve">Пам'ятник був </w:t>
      </w:r>
    </w:p>
    <w:p w:rsidR="0045483D" w:rsidRPr="00931062" w:rsidRDefault="0045483D" w:rsidP="0045483D">
      <w:pPr>
        <w:spacing w:after="0" w:line="360" w:lineRule="auto"/>
        <w:jc w:val="both"/>
        <w:rPr>
          <w:rFonts w:ascii="Times New Roman" w:hAnsi="Times New Roman" w:cs="Times New Roman"/>
          <w:sz w:val="28"/>
          <w:szCs w:val="28"/>
          <w:lang w:val="uk-UA"/>
        </w:rPr>
      </w:pPr>
      <w:r>
        <w:rPr>
          <w:rFonts w:ascii="Times New Roman" w:hAnsi="Times New Roman" w:cs="Times New Roman"/>
          <w:sz w:val="28"/>
          <w:lang w:val="uk-UA"/>
        </w:rPr>
        <w:lastRenderedPageBreak/>
        <w:t xml:space="preserve">побудований біля підніжжя терикону </w:t>
      </w:r>
      <w:r w:rsidRPr="007A77C1">
        <w:rPr>
          <w:rFonts w:ascii="Times New Roman" w:hAnsi="Times New Roman" w:cs="Times New Roman"/>
          <w:sz w:val="28"/>
          <w:lang w:val="uk-UA"/>
        </w:rPr>
        <w:t xml:space="preserve">ім.Артема. </w:t>
      </w:r>
      <w:r>
        <w:rPr>
          <w:rFonts w:ascii="Times New Roman" w:hAnsi="Times New Roman" w:cs="Times New Roman"/>
          <w:sz w:val="28"/>
          <w:lang w:val="uk-UA"/>
        </w:rPr>
        <w:t>Й</w:t>
      </w:r>
      <w:r w:rsidRPr="007A77C1">
        <w:rPr>
          <w:rFonts w:ascii="Times New Roman" w:hAnsi="Times New Roman" w:cs="Times New Roman"/>
          <w:sz w:val="28"/>
          <w:lang w:val="uk-UA"/>
        </w:rPr>
        <w:t xml:space="preserve">ого </w:t>
      </w:r>
      <w:r>
        <w:rPr>
          <w:rFonts w:ascii="Times New Roman" w:hAnsi="Times New Roman" w:cs="Times New Roman"/>
          <w:sz w:val="28"/>
          <w:lang w:val="uk-UA"/>
        </w:rPr>
        <w:t xml:space="preserve">ще називають </w:t>
      </w:r>
      <w:r w:rsidRPr="007A77C1">
        <w:rPr>
          <w:rFonts w:ascii="Times New Roman" w:hAnsi="Times New Roman" w:cs="Times New Roman"/>
          <w:sz w:val="28"/>
          <w:lang w:val="uk-UA"/>
        </w:rPr>
        <w:t xml:space="preserve">"горою </w:t>
      </w:r>
      <w:r w:rsidRPr="007A77C1">
        <w:rPr>
          <w:rFonts w:ascii="Times New Roman" w:hAnsi="Times New Roman" w:cs="Times New Roman"/>
          <w:sz w:val="28"/>
          <w:lang w:val="ru-RU"/>
        </w:rPr>
        <w:t>Артема" де підн</w:t>
      </w:r>
      <w:r>
        <w:rPr>
          <w:rFonts w:ascii="Times New Roman" w:hAnsi="Times New Roman" w:cs="Times New Roman"/>
          <w:sz w:val="28"/>
          <w:lang w:val="ru-RU"/>
        </w:rPr>
        <w:t>явшись на гору, можна побачити викопану</w:t>
      </w:r>
      <w:r w:rsidRPr="007A77C1">
        <w:rPr>
          <w:rFonts w:ascii="Times New Roman" w:hAnsi="Times New Roman" w:cs="Times New Roman"/>
          <w:sz w:val="28"/>
          <w:lang w:val="ru-RU"/>
        </w:rPr>
        <w:t xml:space="preserve"> землю від залишків окопів, землянок, місця розривів </w:t>
      </w:r>
      <w:r w:rsidRPr="007A77C1">
        <w:rPr>
          <w:rFonts w:ascii="Times New Roman" w:hAnsi="Times New Roman" w:cs="Times New Roman"/>
          <w:sz w:val="28"/>
        </w:rPr>
        <w:t> </w:t>
      </w:r>
      <w:r w:rsidRPr="007A77C1">
        <w:rPr>
          <w:rFonts w:ascii="Times New Roman" w:hAnsi="Times New Roman" w:cs="Times New Roman"/>
          <w:sz w:val="28"/>
          <w:lang w:val="ru-RU"/>
        </w:rPr>
        <w:t>снарядів та мін. Тут відкривається неповторна панорама на меморіал, який з супутника н</w:t>
      </w:r>
      <w:r>
        <w:rPr>
          <w:rFonts w:ascii="Times New Roman" w:hAnsi="Times New Roman" w:cs="Times New Roman"/>
          <w:sz w:val="28"/>
          <w:lang w:val="ru-RU"/>
        </w:rPr>
        <w:t>агадує орден "Зірки", та на мальовничий пейзаж в окрузі </w:t>
      </w:r>
      <w:r w:rsidRPr="007A77C1">
        <w:rPr>
          <w:rFonts w:ascii="Times New Roman" w:hAnsi="Times New Roman" w:cs="Times New Roman"/>
          <w:sz w:val="28"/>
          <w:lang w:val="ru-RU"/>
        </w:rPr>
        <w:t>пам'ятника.</w:t>
      </w:r>
      <w:r>
        <w:rPr>
          <w:rFonts w:ascii="Times New Roman" w:eastAsia="Calibri" w:hAnsi="Times New Roman" w:cs="Times New Roman"/>
          <w:color w:val="1A1A1A" w:themeColor="background1" w:themeShade="1A"/>
          <w:sz w:val="36"/>
          <w:szCs w:val="28"/>
          <w:lang w:val="uk-UA"/>
        </w:rPr>
        <w:t xml:space="preserve"> </w:t>
      </w:r>
      <w:r>
        <w:rPr>
          <w:rFonts w:ascii="Times New Roman" w:eastAsia="Calibri" w:hAnsi="Times New Roman" w:cs="Times New Roman"/>
          <w:color w:val="1A1A1A" w:themeColor="background1" w:themeShade="1A"/>
          <w:sz w:val="36"/>
          <w:szCs w:val="28"/>
          <w:lang w:val="uk-UA"/>
        </w:rPr>
        <w:br/>
      </w:r>
    </w:p>
    <w:p w:rsidR="0045483D" w:rsidRDefault="0045483D" w:rsidP="0045483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Настпуного дня буде участь у </w:t>
      </w:r>
      <w:r w:rsidRPr="006D4FBF">
        <w:rPr>
          <w:rFonts w:ascii="Times New Roman" w:hAnsi="Times New Roman" w:cs="Times New Roman"/>
          <w:sz w:val="28"/>
          <w:szCs w:val="28"/>
          <w:lang w:val="uk-UA"/>
        </w:rPr>
        <w:t>змаганні</w:t>
      </w:r>
      <w:r>
        <w:rPr>
          <w:rFonts w:ascii="Times New Roman" w:hAnsi="Times New Roman" w:cs="Times New Roman"/>
          <w:sz w:val="28"/>
          <w:szCs w:val="28"/>
          <w:lang w:val="uk-UA"/>
        </w:rPr>
        <w:t> між учасниками </w:t>
      </w:r>
      <w:r w:rsidRPr="006D4FBF">
        <w:rPr>
          <w:rFonts w:ascii="Times New Roman" w:hAnsi="Times New Roman" w:cs="Times New Roman"/>
          <w:sz w:val="28"/>
          <w:szCs w:val="28"/>
          <w:lang w:val="uk-UA"/>
        </w:rPr>
        <w:t>туру</w:t>
      </w:r>
      <w:r>
        <w:rPr>
          <w:rFonts w:ascii="Times New Roman" w:hAnsi="Times New Roman" w:cs="Times New Roman"/>
          <w:sz w:val="28"/>
          <w:szCs w:val="28"/>
          <w:lang w:val="uk-UA"/>
        </w:rPr>
        <w:t> в </w:t>
      </w:r>
      <w:r w:rsidRPr="006D4FBF">
        <w:rPr>
          <w:rFonts w:ascii="Times New Roman" w:hAnsi="Times New Roman" w:cs="Times New Roman"/>
          <w:sz w:val="28"/>
          <w:szCs w:val="28"/>
          <w:lang w:val="uk-UA"/>
        </w:rPr>
        <w:t>пейнт</w:t>
      </w:r>
      <w:r>
        <w:rPr>
          <w:rFonts w:ascii="Times New Roman" w:hAnsi="Times New Roman" w:cs="Times New Roman"/>
          <w:sz w:val="28"/>
          <w:szCs w:val="28"/>
          <w:lang w:val="uk-UA"/>
        </w:rPr>
        <w:t>больному к</w:t>
      </w:r>
      <w:r w:rsidRPr="006D4FBF">
        <w:rPr>
          <w:rFonts w:ascii="Times New Roman" w:hAnsi="Times New Roman" w:cs="Times New Roman"/>
          <w:sz w:val="28"/>
          <w:szCs w:val="28"/>
          <w:lang w:val="uk-UA"/>
        </w:rPr>
        <w:t>лубі</w:t>
      </w:r>
      <w:r>
        <w:rPr>
          <w:rFonts w:ascii="Times New Roman" w:hAnsi="Times New Roman" w:cs="Times New Roman"/>
          <w:sz w:val="28"/>
          <w:szCs w:val="28"/>
          <w:lang w:val="uk-UA"/>
        </w:rPr>
        <w:t xml:space="preserve"> «</w:t>
      </w:r>
      <w:r>
        <w:rPr>
          <w:rFonts w:ascii="Times New Roman" w:hAnsi="Times New Roman" w:cs="Times New Roman"/>
          <w:sz w:val="28"/>
          <w:szCs w:val="28"/>
        </w:rPr>
        <w:t>Spyder</w:t>
      </w:r>
      <w:r>
        <w:rPr>
          <w:rFonts w:ascii="Times New Roman" w:hAnsi="Times New Roman" w:cs="Times New Roman"/>
          <w:sz w:val="28"/>
          <w:szCs w:val="28"/>
          <w:lang w:val="uk-UA"/>
        </w:rPr>
        <w:t>»</w:t>
      </w:r>
      <w:r w:rsidRPr="00385C24">
        <w:rPr>
          <w:rFonts w:ascii="Times New Roman" w:hAnsi="Times New Roman" w:cs="Times New Roman"/>
          <w:sz w:val="28"/>
          <w:szCs w:val="28"/>
          <w:lang w:val="ru-RU"/>
        </w:rPr>
        <w:t xml:space="preserve">. </w:t>
      </w:r>
      <w:r>
        <w:rPr>
          <w:rFonts w:ascii="Times New Roman" w:hAnsi="Times New Roman" w:cs="Times New Roman"/>
          <w:sz w:val="28"/>
          <w:szCs w:val="28"/>
          <w:lang w:val="ru-RU"/>
        </w:rPr>
        <w:t>Кожен охочий може взяти участь у цьому веселому змаган</w:t>
      </w:r>
      <w:r>
        <w:rPr>
          <w:rFonts w:ascii="Times New Roman" w:hAnsi="Times New Roman" w:cs="Times New Roman"/>
          <w:sz w:val="28"/>
          <w:szCs w:val="28"/>
          <w:lang w:val="uk-UA"/>
        </w:rPr>
        <w:t xml:space="preserve">ні у гру пейнтбол. Кожному гравцю надаються захисні маски, та захисний одяг. Буде проведений інструктаж з техніки безпеки. При бажані, можно позмагатись у гру страйкбол, але тільки для повнолітніх туристів. </w:t>
      </w:r>
    </w:p>
    <w:p w:rsidR="0045483D" w:rsidRDefault="0045483D" w:rsidP="0045483D">
      <w:pPr>
        <w:spacing w:after="0" w:line="360" w:lineRule="auto"/>
        <w:jc w:val="both"/>
        <w:rPr>
          <w:rFonts w:ascii="Times New Roman" w:hAnsi="Times New Roman" w:cs="Times New Roman"/>
          <w:sz w:val="28"/>
          <w:szCs w:val="28"/>
          <w:lang w:val="uk-UA"/>
        </w:rPr>
      </w:pPr>
    </w:p>
    <w:p w:rsidR="0045483D" w:rsidRDefault="0045483D" w:rsidP="0045483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Також у цей день планується в</w:t>
      </w:r>
      <w:r w:rsidRPr="006D4FBF">
        <w:rPr>
          <w:rFonts w:ascii="Times New Roman" w:hAnsi="Times New Roman" w:cs="Times New Roman"/>
          <w:sz w:val="28"/>
          <w:szCs w:val="28"/>
          <w:lang w:val="uk-UA"/>
        </w:rPr>
        <w:t>ідвідування історично етнофестивалю «Fort Ost» з ли</w:t>
      </w:r>
      <w:r>
        <w:rPr>
          <w:rFonts w:ascii="Times New Roman" w:hAnsi="Times New Roman" w:cs="Times New Roman"/>
          <w:sz w:val="28"/>
          <w:szCs w:val="28"/>
          <w:lang w:val="uk-UA"/>
        </w:rPr>
        <w:t>царським турніром у мотузковому </w:t>
      </w:r>
      <w:r w:rsidRPr="006D4FBF">
        <w:rPr>
          <w:rFonts w:ascii="Times New Roman" w:hAnsi="Times New Roman" w:cs="Times New Roman"/>
          <w:sz w:val="28"/>
          <w:szCs w:val="28"/>
          <w:lang w:val="uk-UA"/>
        </w:rPr>
        <w:t>парку</w:t>
      </w:r>
      <w:r>
        <w:rPr>
          <w:rFonts w:ascii="Times New Roman" w:hAnsi="Times New Roman" w:cs="Times New Roman"/>
          <w:sz w:val="28"/>
          <w:szCs w:val="28"/>
          <w:lang w:val="uk-UA"/>
        </w:rPr>
        <w:t>. Кожен може позмагатись у битві з гумовими мечами та обладунками. Та подивитись на справжнє шоу битву з використанням справжніх металевих мечів та кольчуг.</w:t>
      </w:r>
    </w:p>
    <w:p w:rsidR="0045483D" w:rsidRDefault="0045483D" w:rsidP="0045483D">
      <w:pPr>
        <w:spacing w:after="0" w:line="360" w:lineRule="auto"/>
        <w:jc w:val="both"/>
        <w:rPr>
          <w:rFonts w:ascii="Times New Roman" w:hAnsi="Times New Roman" w:cs="Times New Roman"/>
          <w:sz w:val="28"/>
          <w:szCs w:val="28"/>
          <w:lang w:val="uk-UA"/>
        </w:rPr>
      </w:pPr>
    </w:p>
    <w:p w:rsidR="0045483D" w:rsidRDefault="0045483D" w:rsidP="0045483D">
      <w:pPr>
        <w:spacing w:after="0" w:line="360" w:lineRule="auto"/>
        <w:jc w:val="both"/>
        <w:rPr>
          <w:rFonts w:ascii="Times New Roman" w:eastAsia="Times New Roman" w:hAnsi="Times New Roman" w:cs="Times New Roman"/>
          <w:color w:val="000000"/>
          <w:sz w:val="28"/>
          <w:szCs w:val="28"/>
          <w:u w:val="single"/>
          <w:lang w:val="uk-UA"/>
        </w:rPr>
      </w:pPr>
      <w:r>
        <w:rPr>
          <w:rFonts w:ascii="Times New Roman" w:hAnsi="Times New Roman" w:cs="Times New Roman"/>
          <w:sz w:val="28"/>
          <w:szCs w:val="28"/>
          <w:lang w:val="uk-UA"/>
        </w:rPr>
        <w:t>Після цього буде поїздка</w:t>
      </w:r>
      <w:r w:rsidRPr="006D4FBF">
        <w:rPr>
          <w:rFonts w:ascii="Times New Roman" w:hAnsi="Times New Roman" w:cs="Times New Roman"/>
          <w:sz w:val="28"/>
          <w:szCs w:val="28"/>
          <w:lang w:val="uk-UA"/>
        </w:rPr>
        <w:t xml:space="preserve"> до смт. Мілове, заселення</w:t>
      </w:r>
      <w:r>
        <w:rPr>
          <w:rFonts w:ascii="Times New Roman" w:hAnsi="Times New Roman" w:cs="Times New Roman"/>
          <w:sz w:val="28"/>
          <w:szCs w:val="28"/>
          <w:lang w:val="uk-UA"/>
        </w:rPr>
        <w:t xml:space="preserve"> до </w:t>
      </w:r>
      <w:r>
        <w:rPr>
          <w:rFonts w:ascii="Times New Roman" w:eastAsia="Times New Roman" w:hAnsi="Times New Roman" w:cs="Times New Roman"/>
          <w:color w:val="000000"/>
          <w:sz w:val="28"/>
          <w:szCs w:val="28"/>
          <w:u w:val="single"/>
          <w:lang w:val="uk-UA"/>
        </w:rPr>
        <w:t xml:space="preserve">готелю-ресторану </w:t>
      </w:r>
      <w:r w:rsidRPr="00DD266B">
        <w:rPr>
          <w:rFonts w:ascii="Times New Roman" w:eastAsia="Times New Roman" w:hAnsi="Times New Roman" w:cs="Times New Roman"/>
          <w:color w:val="000000"/>
          <w:sz w:val="28"/>
          <w:szCs w:val="28"/>
          <w:u w:val="single"/>
          <w:lang w:val="uk-UA"/>
        </w:rPr>
        <w:t>«Стрілецька Слобода» Луначарского ул., 79, Мілове, Луганська область, 92500</w:t>
      </w:r>
    </w:p>
    <w:p w:rsidR="0045483D" w:rsidRDefault="0045483D" w:rsidP="0045483D">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uk-UA"/>
        </w:rPr>
        <w:t>Готель знаходиться у центрі смт Мілове, поблизу знаходяться банкомат</w:t>
      </w:r>
      <w:r>
        <w:rPr>
          <w:rFonts w:ascii="Times New Roman" w:eastAsia="Times New Roman" w:hAnsi="Times New Roman" w:cs="Times New Roman"/>
          <w:color w:val="000000"/>
          <w:sz w:val="28"/>
          <w:szCs w:val="28"/>
          <w:lang w:val="ru-RU"/>
        </w:rPr>
        <w:t xml:space="preserve">и, аптека, та Міловський парк, який приваблює не тільки своєю красою природи, а й історичним меморіалом. Потрапити у будь-яку частину смт можно майже за 5-10 хвилин. Тому є ідеальним варіантом для розміщення туристів на одну добу. </w:t>
      </w:r>
    </w:p>
    <w:p w:rsidR="0045483D" w:rsidRDefault="0045483D" w:rsidP="0045483D">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ru-RU"/>
        </w:rPr>
        <w:t xml:space="preserve">Номер: двомісний стандарт </w:t>
      </w:r>
      <w:r>
        <w:rPr>
          <w:rFonts w:ascii="Times New Roman" w:eastAsia="Times New Roman" w:hAnsi="Times New Roman" w:cs="Times New Roman"/>
          <w:color w:val="000000"/>
          <w:sz w:val="28"/>
          <w:szCs w:val="28"/>
          <w:lang w:val="uk-UA"/>
        </w:rPr>
        <w:t xml:space="preserve">– двомісний номер з двома роздільними ліжками. Вікна номеру з видом на центр смт та Міловський парк. Сніданок входить у вартість проживання у номері, але у готелі є ресторан в якому є українсько-європейська кухня. В номері є: стіл, стальці, душ або ванна, телевізор з кабельним </w:t>
      </w:r>
    </w:p>
    <w:p w:rsidR="0045483D" w:rsidRDefault="0045483D" w:rsidP="0045483D">
      <w:pPr>
        <w:spacing w:after="0" w:line="360" w:lineRule="auto"/>
        <w:jc w:val="both"/>
        <w:rPr>
          <w:rFonts w:ascii="Times New Roman" w:eastAsia="Times New Roman" w:hAnsi="Times New Roman" w:cs="Times New Roman"/>
          <w:color w:val="000000"/>
          <w:sz w:val="28"/>
          <w:szCs w:val="28"/>
          <w:lang w:val="uk-UA"/>
        </w:rPr>
      </w:pPr>
    </w:p>
    <w:p w:rsidR="0045483D" w:rsidRPr="00A3607F" w:rsidRDefault="0045483D" w:rsidP="0045483D">
      <w:pP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та супутниковим телебаченням, холодильник, </w:t>
      </w:r>
      <w:r>
        <w:rPr>
          <w:rFonts w:ascii="Times New Roman" w:eastAsia="Times New Roman" w:hAnsi="Times New Roman" w:cs="Times New Roman"/>
          <w:color w:val="000000"/>
          <w:sz w:val="28"/>
          <w:szCs w:val="28"/>
        </w:rPr>
        <w:t>wi</w:t>
      </w:r>
      <w:r w:rsidRPr="00A3607F">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fi</w:t>
      </w:r>
      <w:r>
        <w:rPr>
          <w:rFonts w:ascii="Times New Roman" w:eastAsia="Times New Roman" w:hAnsi="Times New Roman" w:cs="Times New Roman"/>
          <w:color w:val="000000"/>
          <w:sz w:val="28"/>
          <w:szCs w:val="28"/>
          <w:lang w:val="uk-UA"/>
        </w:rPr>
        <w:t>, раковина</w:t>
      </w:r>
      <w:r w:rsidRPr="00A31387">
        <w:rPr>
          <w:rFonts w:ascii="Times New Roman" w:eastAsia="Times New Roman" w:hAnsi="Times New Roman" w:cs="Times New Roman"/>
          <w:color w:val="000000"/>
          <w:sz w:val="28"/>
          <w:szCs w:val="28"/>
          <w:lang w:val="uk-UA"/>
        </w:rPr>
        <w:t>, косметика</w:t>
      </w:r>
      <w:r w:rsidRPr="003A733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ru-RU"/>
        </w:rPr>
        <w:t xml:space="preserve">для догляду за </w:t>
      </w:r>
      <w:r>
        <w:rPr>
          <w:rFonts w:ascii="Times New Roman" w:eastAsia="Times New Roman" w:hAnsi="Times New Roman" w:cs="Times New Roman"/>
          <w:color w:val="000000"/>
          <w:sz w:val="28"/>
          <w:szCs w:val="28"/>
          <w:lang w:val="uk-UA"/>
        </w:rPr>
        <w:t>тілом</w:t>
      </w:r>
      <w:r w:rsidRPr="00A31387">
        <w:rPr>
          <w:rFonts w:ascii="Times New Roman" w:eastAsia="Times New Roman" w:hAnsi="Times New Roman" w:cs="Times New Roman"/>
          <w:color w:val="000000"/>
          <w:sz w:val="28"/>
          <w:szCs w:val="28"/>
          <w:lang w:val="uk-UA"/>
        </w:rPr>
        <w:t>, тапочки, рушники.</w:t>
      </w:r>
    </w:p>
    <w:p w:rsidR="0045483D" w:rsidRPr="00B22E2C" w:rsidRDefault="0045483D" w:rsidP="0045483D">
      <w:pPr>
        <w:spacing w:after="0" w:line="360" w:lineRule="auto"/>
        <w:jc w:val="both"/>
        <w:rPr>
          <w:rFonts w:ascii="Times New Roman" w:eastAsia="Times New Roman" w:hAnsi="Times New Roman" w:cs="Times New Roman"/>
          <w:color w:val="000000"/>
          <w:sz w:val="28"/>
          <w:szCs w:val="28"/>
          <w:lang w:val="uk-UA"/>
        </w:rPr>
      </w:pPr>
    </w:p>
    <w:p w:rsidR="0045483D" w:rsidRDefault="0045483D" w:rsidP="0045483D">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Наступного дня буде екскурсія по Луганському казачому театрі. </w:t>
      </w:r>
      <w:r w:rsidRPr="00881BE8">
        <w:rPr>
          <w:rFonts w:ascii="Times New Roman" w:eastAsia="Times New Roman" w:hAnsi="Times New Roman" w:cs="Times New Roman"/>
          <w:color w:val="000000"/>
          <w:sz w:val="28"/>
          <w:szCs w:val="28"/>
          <w:lang w:val="ru-RU"/>
        </w:rPr>
        <w:t>Луганський обласний козачий кінний театр - унікальне, неповторне явище сучасної культури, візитна картка регіону. Колектив театру продовжує традиції відважних, сильних духом першопрохідців, які заснували наш степовий край. Вистави про боротьбу з монголо-татарамі, джигітування, битви з бойовою зброєю, історичні костюми - все це створює особливу емоціанальну атмосферу героїки, спортивну і театральне майстерність</w:t>
      </w:r>
      <w:r>
        <w:rPr>
          <w:rFonts w:ascii="Times New Roman" w:eastAsia="Times New Roman" w:hAnsi="Times New Roman" w:cs="Times New Roman"/>
          <w:color w:val="000000"/>
          <w:sz w:val="28"/>
          <w:szCs w:val="28"/>
          <w:lang w:val="ru-RU"/>
        </w:rPr>
        <w:t>. Кожен може подивитись, погладити коней. Та при бажані навіть сісти верхом на них, але перед цим буде проведений обов</w:t>
      </w:r>
      <w:r w:rsidRPr="00C945E1">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uk-UA"/>
        </w:rPr>
        <w:t xml:space="preserve">язковий </w:t>
      </w:r>
      <w:r>
        <w:rPr>
          <w:rFonts w:ascii="Times New Roman" w:eastAsia="Times New Roman" w:hAnsi="Times New Roman" w:cs="Times New Roman"/>
          <w:color w:val="000000"/>
          <w:sz w:val="28"/>
          <w:szCs w:val="28"/>
          <w:lang w:val="ru-RU"/>
        </w:rPr>
        <w:t>інструктаж. Далі побачимо дуже красивий теетральний виступ.</w:t>
      </w:r>
    </w:p>
    <w:p w:rsidR="0045483D" w:rsidRDefault="0045483D" w:rsidP="0045483D">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Після цього, на наступний день буде ошлядова пішохідна екскурсія по м. Лисичанськ де після подій 2014 року, були зруйновані міські житлові будівлі, снарядами за мінометів, крупнокаліберних кулеметів та гармат. Своїми очами можно побачити, які бувають наслідки такої дуже страшної події, як війна.</w:t>
      </w:r>
    </w:p>
    <w:p w:rsidR="0045483D" w:rsidRDefault="0045483D" w:rsidP="0045483D">
      <w:p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Далі, відправлення до м.Кремінне у Кремінський районний краєзнавчий музей, де представлено експозицію подій 2014 року на Луганщині. Можно ознайомитись з фотоілюстраціями тих подій, документами, фото загиблих воїнів. Ознайомимося з сучасною історією війни, що забрала багато життів як мирного населення Луганщини, так й военних, які пожертвували собою.</w:t>
      </w:r>
    </w:p>
    <w:p w:rsidR="0045483D" w:rsidRPr="00773C1A" w:rsidRDefault="0045483D" w:rsidP="0045483D">
      <w:pPr>
        <w:spacing w:after="0" w:line="360" w:lineRule="auto"/>
        <w:ind w:firstLine="720"/>
        <w:jc w:val="both"/>
        <w:rPr>
          <w:rFonts w:ascii="Times New Roman" w:hAnsi="Times New Roman" w:cs="Times New Roman"/>
          <w:b/>
          <w:bCs/>
          <w:sz w:val="24"/>
          <w:szCs w:val="24"/>
          <w:lang w:val="uk-UA"/>
        </w:rPr>
      </w:pPr>
      <w:r w:rsidRPr="00773C1A">
        <w:rPr>
          <w:rFonts w:ascii="Times New Roman" w:hAnsi="Times New Roman" w:cs="Times New Roman"/>
          <w:b/>
          <w:bCs/>
          <w:sz w:val="24"/>
          <w:szCs w:val="24"/>
          <w:lang w:val="uk-UA"/>
        </w:rPr>
        <w:t>Додаткова інформація туру:</w:t>
      </w:r>
    </w:p>
    <w:p w:rsidR="0045483D" w:rsidRPr="00773C1A" w:rsidRDefault="0045483D" w:rsidP="0045483D">
      <w:pPr>
        <w:spacing w:after="0" w:line="360" w:lineRule="auto"/>
        <w:jc w:val="both"/>
        <w:rPr>
          <w:rFonts w:ascii="Times New Roman" w:hAnsi="Times New Roman" w:cs="Times New Roman"/>
          <w:bCs/>
          <w:sz w:val="24"/>
          <w:szCs w:val="24"/>
          <w:lang w:val="uk-UA"/>
        </w:rPr>
      </w:pPr>
      <w:r w:rsidRPr="00773C1A">
        <w:rPr>
          <w:rFonts w:ascii="Times New Roman" w:hAnsi="Times New Roman" w:cs="Times New Roman"/>
          <w:bCs/>
          <w:sz w:val="24"/>
          <w:szCs w:val="24"/>
          <w:lang w:val="uk-UA"/>
        </w:rPr>
        <w:t xml:space="preserve">Даний тип туру розрахований </w:t>
      </w:r>
      <w:r>
        <w:rPr>
          <w:rFonts w:ascii="Times New Roman" w:hAnsi="Times New Roman" w:cs="Times New Roman"/>
          <w:bCs/>
          <w:sz w:val="24"/>
          <w:szCs w:val="24"/>
          <w:lang w:val="uk-UA"/>
        </w:rPr>
        <w:t>на дорослих та дітей віком від 7</w:t>
      </w:r>
      <w:r w:rsidRPr="00773C1A">
        <w:rPr>
          <w:rFonts w:ascii="Times New Roman" w:hAnsi="Times New Roman" w:cs="Times New Roman"/>
          <w:bCs/>
          <w:sz w:val="24"/>
          <w:szCs w:val="24"/>
          <w:lang w:val="uk-UA"/>
        </w:rPr>
        <w:t xml:space="preserve"> років. </w:t>
      </w:r>
    </w:p>
    <w:p w:rsidR="00FF4135" w:rsidRPr="0045483D" w:rsidRDefault="0045483D" w:rsidP="0045483D">
      <w:pPr>
        <w:spacing w:after="0" w:line="360" w:lineRule="auto"/>
        <w:jc w:val="both"/>
        <w:rPr>
          <w:rFonts w:ascii="Times New Roman" w:hAnsi="Times New Roman" w:cs="Times New Roman"/>
          <w:bCs/>
          <w:sz w:val="24"/>
          <w:szCs w:val="24"/>
          <w:lang w:val="uk-UA"/>
        </w:rPr>
      </w:pPr>
      <w:r w:rsidRPr="00773C1A">
        <w:rPr>
          <w:rFonts w:ascii="Times New Roman" w:hAnsi="Times New Roman" w:cs="Times New Roman"/>
          <w:bCs/>
          <w:sz w:val="24"/>
          <w:szCs w:val="24"/>
          <w:lang w:val="uk-UA"/>
        </w:rPr>
        <w:t xml:space="preserve">За умови перебування в групі туру іноземних громадян, які не володіють російською та </w:t>
      </w:r>
      <w:r>
        <w:rPr>
          <w:rFonts w:ascii="Times New Roman" w:hAnsi="Times New Roman" w:cs="Times New Roman"/>
          <w:bCs/>
          <w:sz w:val="24"/>
          <w:szCs w:val="24"/>
          <w:lang w:val="uk-UA"/>
        </w:rPr>
        <w:t xml:space="preserve">            української мовами буде представлений </w:t>
      </w:r>
      <w:r w:rsidRPr="00773C1A">
        <w:rPr>
          <w:rFonts w:ascii="Times New Roman" w:hAnsi="Times New Roman" w:cs="Times New Roman"/>
          <w:bCs/>
          <w:sz w:val="24"/>
          <w:szCs w:val="24"/>
          <w:lang w:val="uk-UA"/>
        </w:rPr>
        <w:t>гід-перекладач.</w:t>
      </w:r>
    </w:p>
    <w:p w:rsidR="008345EF" w:rsidRDefault="008345EF" w:rsidP="0045483D">
      <w:pPr>
        <w:widowControl w:val="0"/>
        <w:spacing w:after="0" w:line="360" w:lineRule="auto"/>
        <w:rPr>
          <w:rFonts w:ascii="Times New Roman" w:eastAsia="Times New Roman" w:hAnsi="Times New Roman" w:cs="Times New Roman"/>
          <w:color w:val="1A1A1A" w:themeColor="background1" w:themeShade="1A"/>
          <w:sz w:val="28"/>
          <w:szCs w:val="28"/>
          <w:lang w:val="uk-UA" w:eastAsia="ru-RU"/>
        </w:rPr>
      </w:pPr>
    </w:p>
    <w:p w:rsidR="008345EF" w:rsidRDefault="008345EF" w:rsidP="0045483D">
      <w:pPr>
        <w:widowControl w:val="0"/>
        <w:spacing w:after="0" w:line="360" w:lineRule="auto"/>
        <w:rPr>
          <w:rFonts w:ascii="Times New Roman" w:eastAsia="Times New Roman" w:hAnsi="Times New Roman" w:cs="Times New Roman"/>
          <w:color w:val="1A1A1A" w:themeColor="background1" w:themeShade="1A"/>
          <w:sz w:val="28"/>
          <w:szCs w:val="28"/>
          <w:lang w:val="uk-UA" w:eastAsia="ru-RU"/>
        </w:rPr>
      </w:pPr>
    </w:p>
    <w:p w:rsidR="008345EF" w:rsidRDefault="008345EF" w:rsidP="0045483D">
      <w:pPr>
        <w:widowControl w:val="0"/>
        <w:spacing w:after="0" w:line="360" w:lineRule="auto"/>
        <w:rPr>
          <w:rFonts w:ascii="Times New Roman" w:eastAsia="Times New Roman" w:hAnsi="Times New Roman" w:cs="Times New Roman"/>
          <w:color w:val="1A1A1A" w:themeColor="background1" w:themeShade="1A"/>
          <w:sz w:val="28"/>
          <w:szCs w:val="28"/>
          <w:lang w:val="uk-UA" w:eastAsia="ru-RU"/>
        </w:rPr>
      </w:pPr>
    </w:p>
    <w:p w:rsidR="00DE2DFD" w:rsidRDefault="000A52BC" w:rsidP="00BD7061">
      <w:pPr>
        <w:widowControl w:val="0"/>
        <w:spacing w:after="0" w:line="360" w:lineRule="auto"/>
        <w:ind w:firstLine="709"/>
        <w:jc w:val="right"/>
        <w:rPr>
          <w:rFonts w:ascii="Times New Roman" w:eastAsia="Times New Roman" w:hAnsi="Times New Roman" w:cs="Times New Roman"/>
          <w:color w:val="1A1A1A" w:themeColor="background1" w:themeShade="1A"/>
          <w:sz w:val="28"/>
          <w:szCs w:val="28"/>
          <w:lang w:val="uk-UA" w:eastAsia="ru-RU"/>
        </w:rPr>
      </w:pPr>
      <w:r>
        <w:rPr>
          <w:rFonts w:ascii="Times New Roman" w:eastAsia="Times New Roman" w:hAnsi="Times New Roman" w:cs="Times New Roman"/>
          <w:color w:val="1A1A1A" w:themeColor="background1" w:themeShade="1A"/>
          <w:sz w:val="28"/>
          <w:szCs w:val="28"/>
          <w:lang w:val="uk-UA" w:eastAsia="ru-RU"/>
        </w:rPr>
        <w:lastRenderedPageBreak/>
        <w:t>ДОДАТОК В</w:t>
      </w:r>
    </w:p>
    <w:p w:rsidR="00BD7061" w:rsidRPr="005A7A00" w:rsidRDefault="00BD7061" w:rsidP="00BD7061">
      <w:pPr>
        <w:tabs>
          <w:tab w:val="left" w:pos="2790"/>
          <w:tab w:val="center" w:pos="4677"/>
        </w:tabs>
        <w:spacing w:after="0" w:line="240" w:lineRule="auto"/>
        <w:jc w:val="center"/>
        <w:rPr>
          <w:rFonts w:ascii="Times New Roman" w:hAnsi="Times New Roman" w:cs="Times New Roman"/>
          <w:b/>
          <w:lang w:val="uk-UA"/>
        </w:rPr>
      </w:pPr>
      <w:r w:rsidRPr="005A7A00">
        <w:rPr>
          <w:rFonts w:ascii="Times New Roman" w:hAnsi="Times New Roman" w:cs="Times New Roman"/>
          <w:b/>
          <w:lang w:val="uk-UA"/>
        </w:rPr>
        <w:t>ДОГОВІР</w:t>
      </w:r>
    </w:p>
    <w:p w:rsidR="00BD7061" w:rsidRPr="005A7A00" w:rsidRDefault="00BD7061" w:rsidP="00BD7061">
      <w:pPr>
        <w:tabs>
          <w:tab w:val="left" w:pos="1815"/>
        </w:tabs>
        <w:spacing w:after="0" w:line="240" w:lineRule="auto"/>
        <w:jc w:val="center"/>
        <w:rPr>
          <w:rFonts w:ascii="Times New Roman" w:hAnsi="Times New Roman" w:cs="Times New Roman"/>
          <w:b/>
          <w:lang w:val="uk-UA"/>
        </w:rPr>
      </w:pPr>
      <w:r w:rsidRPr="005A7A00">
        <w:rPr>
          <w:rFonts w:ascii="Times New Roman" w:hAnsi="Times New Roman" w:cs="Times New Roman"/>
          <w:b/>
          <w:lang w:val="uk-UA"/>
        </w:rPr>
        <w:t>на транспортне обслуговування №0</w:t>
      </w:r>
      <w:r w:rsidRPr="00BD7061">
        <w:rPr>
          <w:rFonts w:ascii="Times New Roman" w:hAnsi="Times New Roman" w:cs="Times New Roman"/>
          <w:b/>
          <w:lang w:val="ru-RU"/>
        </w:rPr>
        <w:t>44</w:t>
      </w:r>
      <w:r w:rsidRPr="005A7A00">
        <w:rPr>
          <w:rFonts w:ascii="Times New Roman" w:hAnsi="Times New Roman" w:cs="Times New Roman"/>
          <w:b/>
          <w:lang w:val="uk-UA"/>
        </w:rPr>
        <w:t>-___/13</w:t>
      </w:r>
    </w:p>
    <w:p w:rsidR="00BD7061" w:rsidRPr="00BD7061" w:rsidRDefault="00BD7061" w:rsidP="00BD7061">
      <w:pPr>
        <w:spacing w:after="0" w:line="240" w:lineRule="auto"/>
        <w:jc w:val="center"/>
        <w:rPr>
          <w:rFonts w:ascii="Times New Roman" w:hAnsi="Times New Roman" w:cs="Times New Roman"/>
          <w:lang w:val="ru-RU"/>
        </w:rPr>
      </w:pPr>
    </w:p>
    <w:p w:rsidR="00BD7061" w:rsidRPr="00BD7061" w:rsidRDefault="00BD7061" w:rsidP="00BD7061">
      <w:pPr>
        <w:spacing w:after="0" w:line="240" w:lineRule="auto"/>
        <w:jc w:val="center"/>
        <w:rPr>
          <w:rFonts w:ascii="Times New Roman" w:hAnsi="Times New Roman" w:cs="Times New Roman"/>
          <w:lang w:val="ru-RU"/>
        </w:rPr>
      </w:pPr>
      <w:r>
        <w:rPr>
          <w:rFonts w:ascii="Times New Roman" w:hAnsi="Times New Roman" w:cs="Times New Roman"/>
          <w:lang w:val="uk-UA"/>
        </w:rPr>
        <w:t>м. Сєвєродонецьк</w:t>
      </w:r>
      <w:r w:rsidRPr="005A7A00">
        <w:rPr>
          <w:rFonts w:ascii="Times New Roman" w:hAnsi="Times New Roman" w:cs="Times New Roman"/>
          <w:lang w:val="uk-UA"/>
        </w:rPr>
        <w:tab/>
      </w:r>
      <w:r w:rsidRPr="005A7A00">
        <w:rPr>
          <w:rFonts w:ascii="Times New Roman" w:hAnsi="Times New Roman" w:cs="Times New Roman"/>
          <w:lang w:val="uk-UA"/>
        </w:rPr>
        <w:tab/>
      </w:r>
      <w:r w:rsidRPr="005A7A00">
        <w:rPr>
          <w:rFonts w:ascii="Times New Roman" w:hAnsi="Times New Roman" w:cs="Times New Roman"/>
          <w:lang w:val="uk-UA"/>
        </w:rPr>
        <w:tab/>
      </w:r>
      <w:r w:rsidRPr="005A7A00">
        <w:rPr>
          <w:rFonts w:ascii="Times New Roman" w:hAnsi="Times New Roman" w:cs="Times New Roman"/>
          <w:lang w:val="uk-UA"/>
        </w:rPr>
        <w:tab/>
      </w:r>
      <w:r w:rsidRPr="005A7A00">
        <w:rPr>
          <w:rFonts w:ascii="Times New Roman" w:hAnsi="Times New Roman" w:cs="Times New Roman"/>
          <w:lang w:val="uk-UA"/>
        </w:rPr>
        <w:tab/>
      </w:r>
      <w:r w:rsidRPr="005A7A00">
        <w:rPr>
          <w:rFonts w:ascii="Times New Roman" w:hAnsi="Times New Roman" w:cs="Times New Roman"/>
          <w:lang w:val="uk-UA"/>
        </w:rPr>
        <w:tab/>
      </w:r>
      <w:r w:rsidRPr="005A7A00">
        <w:rPr>
          <w:rFonts w:ascii="Times New Roman" w:hAnsi="Times New Roman" w:cs="Times New Roman"/>
          <w:lang w:val="uk-UA"/>
        </w:rPr>
        <w:tab/>
      </w:r>
      <w:r w:rsidRPr="00BD7061">
        <w:rPr>
          <w:rFonts w:ascii="Times New Roman" w:hAnsi="Times New Roman" w:cs="Times New Roman"/>
          <w:lang w:val="ru-RU"/>
        </w:rPr>
        <w:t xml:space="preserve">“” </w:t>
      </w:r>
      <w:r w:rsidRPr="005A7A00">
        <w:rPr>
          <w:rFonts w:ascii="Times New Roman" w:hAnsi="Times New Roman" w:cs="Times New Roman"/>
          <w:lang w:val="uk-UA"/>
        </w:rPr>
        <w:t>__________</w:t>
      </w:r>
      <w:r w:rsidRPr="00BD7061">
        <w:rPr>
          <w:rFonts w:ascii="Times New Roman" w:hAnsi="Times New Roman" w:cs="Times New Roman"/>
          <w:lang w:val="ru-RU"/>
        </w:rPr>
        <w:t>20р</w:t>
      </w:r>
      <w:r w:rsidRPr="005A7A00">
        <w:rPr>
          <w:rFonts w:ascii="Times New Roman" w:hAnsi="Times New Roman" w:cs="Times New Roman"/>
          <w:lang w:val="uk-UA"/>
        </w:rPr>
        <w:t>.</w:t>
      </w:r>
      <w:r w:rsidRPr="00BD7061">
        <w:rPr>
          <w:rFonts w:ascii="Times New Roman" w:hAnsi="Times New Roman" w:cs="Times New Roman"/>
          <w:lang w:val="ru-RU"/>
        </w:rPr>
        <w:br/>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Фізична</w:t>
      </w:r>
      <w:r>
        <w:rPr>
          <w:rFonts w:ascii="Times New Roman" w:hAnsi="Times New Roman" w:cs="Times New Roman"/>
          <w:lang w:val="uk-UA"/>
        </w:rPr>
        <w:t xml:space="preserve"> особа-підприємець ______</w:t>
      </w:r>
      <w:r w:rsidRPr="005A7A00">
        <w:rPr>
          <w:rFonts w:ascii="Times New Roman" w:hAnsi="Times New Roman" w:cs="Times New Roman"/>
          <w:lang w:val="uk-UA"/>
        </w:rPr>
        <w:t>_</w:t>
      </w:r>
      <w:r w:rsidRPr="004A4DC0">
        <w:rPr>
          <w:rFonts w:ascii="Times New Roman" w:hAnsi="Times New Roman" w:cs="Times New Roman"/>
          <w:u w:val="single"/>
          <w:lang w:val="uk-UA"/>
        </w:rPr>
        <w:t>транспортне агенство «Одіссей»</w:t>
      </w:r>
      <w:r>
        <w:rPr>
          <w:rFonts w:ascii="Times New Roman" w:hAnsi="Times New Roman" w:cs="Times New Roman"/>
          <w:lang w:val="uk-UA"/>
        </w:rPr>
        <w:t>_____________</w:t>
      </w:r>
      <w:r w:rsidRPr="005A7A00">
        <w:rPr>
          <w:rFonts w:ascii="Times New Roman" w:hAnsi="Times New Roman" w:cs="Times New Roman"/>
          <w:lang w:val="uk-UA"/>
        </w:rPr>
        <w:t>_, що діє на підставі Свідоцтва серії ______</w:t>
      </w:r>
      <w:r w:rsidRPr="004A4DC0">
        <w:rPr>
          <w:rFonts w:ascii="Times New Roman" w:hAnsi="Times New Roman" w:cs="Times New Roman"/>
          <w:u w:val="single"/>
        </w:rPr>
        <w:t>T</w:t>
      </w:r>
      <w:r w:rsidRPr="004A4DC0">
        <w:rPr>
          <w:rFonts w:ascii="Times New Roman" w:hAnsi="Times New Roman" w:cs="Times New Roman"/>
          <w:u w:val="single"/>
          <w:lang w:val="uk-UA"/>
        </w:rPr>
        <w:t>058482</w:t>
      </w:r>
      <w:r>
        <w:rPr>
          <w:rFonts w:ascii="Times New Roman" w:hAnsi="Times New Roman" w:cs="Times New Roman"/>
          <w:lang w:val="uk-UA"/>
        </w:rPr>
        <w:t>_____</w:t>
      </w:r>
      <w:r w:rsidRPr="005A7A00">
        <w:rPr>
          <w:rFonts w:ascii="Times New Roman" w:hAnsi="Times New Roman" w:cs="Times New Roman"/>
          <w:lang w:val="uk-UA"/>
        </w:rPr>
        <w:t>____________, виданого _______</w:t>
      </w:r>
      <w:r w:rsidRPr="00BD7061">
        <w:rPr>
          <w:rFonts w:ascii="Times New Roman" w:hAnsi="Times New Roman" w:cs="Times New Roman"/>
          <w:u w:val="single"/>
          <w:lang w:val="ru-RU"/>
        </w:rPr>
        <w:t>10.02.2012</w:t>
      </w:r>
      <w:r w:rsidRPr="004A4DC0">
        <w:rPr>
          <w:rFonts w:ascii="Times New Roman" w:hAnsi="Times New Roman" w:cs="Times New Roman"/>
          <w:u w:val="single"/>
          <w:lang w:val="uk-UA"/>
        </w:rPr>
        <w:t>____________,</w:t>
      </w:r>
      <w:r w:rsidRPr="005A7A00">
        <w:rPr>
          <w:rFonts w:ascii="Times New Roman" w:hAnsi="Times New Roman" w:cs="Times New Roman"/>
          <w:lang w:val="uk-UA"/>
        </w:rPr>
        <w:t xml:space="preserve"> є платником єдиного податку, названий у подальшому «Виконавець», з однієї сторони, і</w:t>
      </w:r>
      <w:r w:rsidRPr="00BD7061">
        <w:rPr>
          <w:rFonts w:ascii="Times New Roman" w:eastAsia="Times New Roman CYR" w:hAnsi="Times New Roman" w:cs="Times New Roman"/>
          <w:b/>
          <w:bCs/>
          <w:color w:val="000000"/>
          <w:lang w:val="ru-RU" w:bidi="ru-RU"/>
        </w:rPr>
        <w:t xml:space="preserve">, </w:t>
      </w:r>
      <w:r w:rsidRPr="005A7A00">
        <w:rPr>
          <w:rFonts w:ascii="Times New Roman" w:eastAsia="Times New Roman CYR" w:hAnsi="Times New Roman" w:cs="Times New Roman"/>
          <w:color w:val="000000"/>
          <w:lang w:val="uk-UA" w:bidi="ru-RU"/>
        </w:rPr>
        <w:t xml:space="preserve">є платником податку на прибуток на загальних підставах, </w:t>
      </w:r>
      <w:r w:rsidRPr="00BD7061">
        <w:rPr>
          <w:rFonts w:ascii="Times New Roman" w:eastAsia="Times New Roman CYR" w:hAnsi="Times New Roman" w:cs="Times New Roman"/>
          <w:color w:val="000000"/>
          <w:lang w:val="ru-RU" w:bidi="ru-RU"/>
        </w:rPr>
        <w:t>в особі директора ____</w:t>
      </w:r>
      <w:r w:rsidR="003D4510">
        <w:rPr>
          <w:rFonts w:ascii="Times New Roman" w:eastAsia="Times New Roman CYR" w:hAnsi="Times New Roman" w:cs="Times New Roman"/>
          <w:color w:val="000000"/>
          <w:u w:val="single"/>
          <w:lang w:val="ru-RU" w:bidi="ru-RU"/>
        </w:rPr>
        <w:t>Широкова О.В</w:t>
      </w:r>
      <w:r w:rsidRPr="00BD7061">
        <w:rPr>
          <w:rFonts w:ascii="Times New Roman" w:eastAsia="Times New Roman CYR" w:hAnsi="Times New Roman" w:cs="Times New Roman"/>
          <w:color w:val="000000"/>
          <w:u w:val="single"/>
          <w:lang w:val="ru-RU" w:bidi="ru-RU"/>
        </w:rPr>
        <w:t>.</w:t>
      </w:r>
      <w:r w:rsidRPr="00BD7061">
        <w:rPr>
          <w:rFonts w:ascii="Times New Roman" w:eastAsia="Times New Roman CYR" w:hAnsi="Times New Roman" w:cs="Times New Roman"/>
          <w:color w:val="000000"/>
          <w:lang w:val="ru-RU" w:bidi="ru-RU"/>
        </w:rPr>
        <w:t>_____________,</w:t>
      </w:r>
      <w:r w:rsidRPr="005A7A00">
        <w:rPr>
          <w:rFonts w:ascii="Times New Roman" w:hAnsi="Times New Roman" w:cs="Times New Roman"/>
          <w:lang w:val="uk-UA"/>
        </w:rPr>
        <w:t>яка діє на підставі Статуту, назване у подальшому «Замовник»,</w:t>
      </w:r>
      <w:r w:rsidRPr="00BD7061">
        <w:rPr>
          <w:rFonts w:ascii="Times New Roman" w:hAnsi="Times New Roman" w:cs="Times New Roman"/>
          <w:lang w:val="ru-RU"/>
        </w:rPr>
        <w:t xml:space="preserve"> з другоїсторони,</w:t>
      </w:r>
      <w:r w:rsidRPr="005A7A00">
        <w:rPr>
          <w:rFonts w:ascii="Times New Roman" w:hAnsi="Times New Roman" w:cs="Times New Roman"/>
          <w:lang w:val="uk-UA"/>
        </w:rPr>
        <w:t xml:space="preserve"> разом названі у подальшому «Сторони»,</w:t>
      </w:r>
      <w:r w:rsidRPr="00BD7061">
        <w:rPr>
          <w:rFonts w:ascii="Times New Roman" w:hAnsi="Times New Roman" w:cs="Times New Roman"/>
          <w:lang w:val="ru-RU"/>
        </w:rPr>
        <w:t>уклали</w:t>
      </w:r>
      <w:r w:rsidRPr="005A7A00">
        <w:rPr>
          <w:rFonts w:ascii="Times New Roman" w:hAnsi="Times New Roman" w:cs="Times New Roman"/>
          <w:lang w:val="uk-UA"/>
        </w:rPr>
        <w:t>цей Д</w:t>
      </w:r>
      <w:r w:rsidRPr="00BD7061">
        <w:rPr>
          <w:rFonts w:ascii="Times New Roman" w:hAnsi="Times New Roman" w:cs="Times New Roman"/>
          <w:lang w:val="ru-RU"/>
        </w:rPr>
        <w:t xml:space="preserve">оговір про наступне: </w:t>
      </w:r>
    </w:p>
    <w:p w:rsidR="00BD7061" w:rsidRPr="005A7A00" w:rsidRDefault="00BD7061" w:rsidP="00BD7061">
      <w:pPr>
        <w:spacing w:after="0" w:line="240" w:lineRule="auto"/>
        <w:jc w:val="both"/>
        <w:rPr>
          <w:rFonts w:ascii="Times New Roman" w:hAnsi="Times New Roman" w:cs="Times New Roman"/>
          <w:lang w:val="uk-UA"/>
        </w:rPr>
      </w:pPr>
    </w:p>
    <w:p w:rsidR="00BD7061" w:rsidRPr="005A7A00" w:rsidRDefault="00BD7061" w:rsidP="00220975">
      <w:pPr>
        <w:numPr>
          <w:ilvl w:val="0"/>
          <w:numId w:val="21"/>
        </w:numPr>
        <w:spacing w:after="0" w:line="240" w:lineRule="auto"/>
        <w:ind w:left="0" w:firstLine="0"/>
        <w:jc w:val="both"/>
        <w:rPr>
          <w:rFonts w:ascii="Times New Roman" w:hAnsi="Times New Roman" w:cs="Times New Roman"/>
          <w:b/>
          <w:lang w:val="uk-UA"/>
        </w:rPr>
      </w:pPr>
      <w:r w:rsidRPr="005A7A00">
        <w:rPr>
          <w:rFonts w:ascii="Times New Roman" w:hAnsi="Times New Roman" w:cs="Times New Roman"/>
          <w:b/>
          <w:lang w:val="en-AU"/>
        </w:rPr>
        <w:t>Предметдоговору</w:t>
      </w:r>
    </w:p>
    <w:p w:rsidR="00BD7061" w:rsidRPr="005A7A00" w:rsidRDefault="00BD7061" w:rsidP="00220975">
      <w:pPr>
        <w:numPr>
          <w:ilvl w:val="1"/>
          <w:numId w:val="21"/>
        </w:numPr>
        <w:spacing w:after="0" w:line="240" w:lineRule="auto"/>
        <w:ind w:left="0" w:firstLine="0"/>
        <w:jc w:val="both"/>
        <w:rPr>
          <w:rFonts w:ascii="Times New Roman" w:hAnsi="Times New Roman" w:cs="Times New Roman"/>
          <w:lang w:val="uk-UA"/>
        </w:rPr>
      </w:pPr>
      <w:r w:rsidRPr="005A7A00">
        <w:rPr>
          <w:rFonts w:ascii="Times New Roman" w:hAnsi="Times New Roman" w:cs="Times New Roman"/>
          <w:lang w:val="uk-UA"/>
        </w:rPr>
        <w:t>За даним договором «Виконавець» на підставі ліцензії Головної державної інспекції на автомобільному транспорті Міністерства транспорту та зв`язку України, серія __</w:t>
      </w:r>
      <w:r>
        <w:rPr>
          <w:rFonts w:ascii="Times New Roman" w:hAnsi="Times New Roman" w:cs="Times New Roman"/>
          <w:lang w:val="uk-UA"/>
        </w:rPr>
        <w:t>АН</w:t>
      </w:r>
      <w:r w:rsidRPr="005A7A00">
        <w:rPr>
          <w:rFonts w:ascii="Times New Roman" w:hAnsi="Times New Roman" w:cs="Times New Roman"/>
          <w:lang w:val="uk-UA"/>
        </w:rPr>
        <w:t>_ № _______</w:t>
      </w:r>
      <w:r w:rsidRPr="004A4DC0">
        <w:rPr>
          <w:rFonts w:ascii="Times New Roman" w:hAnsi="Times New Roman" w:cs="Times New Roman"/>
          <w:u w:val="single"/>
          <w:lang w:val="uk-UA"/>
        </w:rPr>
        <w:t>80452658</w:t>
      </w:r>
      <w:r>
        <w:rPr>
          <w:rFonts w:ascii="Times New Roman" w:hAnsi="Times New Roman" w:cs="Times New Roman"/>
          <w:lang w:val="uk-UA"/>
        </w:rPr>
        <w:t>_____</w:t>
      </w:r>
      <w:r w:rsidRPr="005A7A00">
        <w:rPr>
          <w:rFonts w:ascii="Times New Roman" w:hAnsi="Times New Roman" w:cs="Times New Roman"/>
          <w:lang w:val="uk-UA"/>
        </w:rPr>
        <w:t>___, термін дії – необмежений, приймає на себе зобов’язання по транспортному обслуговуван</w:t>
      </w:r>
      <w:r w:rsidR="004C7C30">
        <w:rPr>
          <w:rFonts w:ascii="Times New Roman" w:hAnsi="Times New Roman" w:cs="Times New Roman"/>
          <w:lang w:val="uk-UA"/>
        </w:rPr>
        <w:t xml:space="preserve">ню групи туристів за маршрутом </w:t>
      </w:r>
      <w:r>
        <w:rPr>
          <w:rFonts w:ascii="Times New Roman" w:hAnsi="Times New Roman" w:cs="Times New Roman"/>
          <w:b/>
          <w:u w:val="single"/>
          <w:lang w:val="uk-UA"/>
        </w:rPr>
        <w:t>Сєвєро</w:t>
      </w:r>
      <w:r w:rsidR="0070240A">
        <w:rPr>
          <w:rFonts w:ascii="Times New Roman" w:hAnsi="Times New Roman" w:cs="Times New Roman"/>
          <w:b/>
          <w:u w:val="single"/>
          <w:lang w:val="uk-UA"/>
        </w:rPr>
        <w:t xml:space="preserve">донецьк – Прелісне </w:t>
      </w:r>
      <w:r>
        <w:rPr>
          <w:rFonts w:ascii="Times New Roman" w:hAnsi="Times New Roman" w:cs="Times New Roman"/>
          <w:b/>
          <w:u w:val="single"/>
          <w:lang w:val="uk-UA"/>
        </w:rPr>
        <w:t>– М</w:t>
      </w:r>
      <w:r w:rsidR="00B03AB7">
        <w:rPr>
          <w:rFonts w:ascii="Times New Roman" w:hAnsi="Times New Roman" w:cs="Times New Roman"/>
          <w:b/>
          <w:u w:val="single"/>
          <w:lang w:val="uk-UA"/>
        </w:rPr>
        <w:t>ілове</w:t>
      </w:r>
      <w:r>
        <w:rPr>
          <w:rFonts w:ascii="Times New Roman" w:hAnsi="Times New Roman" w:cs="Times New Roman"/>
          <w:b/>
          <w:u w:val="single"/>
          <w:lang w:val="uk-UA"/>
        </w:rPr>
        <w:t xml:space="preserve"> </w:t>
      </w:r>
      <w:r w:rsidRPr="005A7A00">
        <w:rPr>
          <w:rFonts w:ascii="Times New Roman" w:hAnsi="Times New Roman" w:cs="Times New Roman"/>
          <w:lang w:val="uk-UA"/>
        </w:rPr>
        <w:t>на погоджених «Виконавцем» та «Замовником» умовах.</w:t>
      </w:r>
    </w:p>
    <w:p w:rsidR="00BD7061" w:rsidRPr="008204AA" w:rsidRDefault="00BD7061" w:rsidP="00220975">
      <w:pPr>
        <w:numPr>
          <w:ilvl w:val="1"/>
          <w:numId w:val="21"/>
        </w:numPr>
        <w:tabs>
          <w:tab w:val="clear" w:pos="900"/>
        </w:tabs>
        <w:spacing w:after="0" w:line="240" w:lineRule="auto"/>
        <w:ind w:left="0" w:firstLine="0"/>
        <w:jc w:val="both"/>
        <w:rPr>
          <w:rFonts w:ascii="Times New Roman" w:hAnsi="Times New Roman" w:cs="Times New Roman"/>
          <w:lang w:val="uk-UA"/>
        </w:rPr>
      </w:pPr>
      <w:r w:rsidRPr="005A7A00">
        <w:rPr>
          <w:rFonts w:ascii="Times New Roman" w:hAnsi="Times New Roman" w:cs="Times New Roman"/>
          <w:lang w:val="uk-UA"/>
        </w:rPr>
        <w:t>Вартість транспортного обслуговування становить  ______</w:t>
      </w:r>
      <w:r w:rsidR="00B03AB7">
        <w:rPr>
          <w:rFonts w:ascii="Times New Roman" w:hAnsi="Times New Roman" w:cs="Times New Roman"/>
          <w:u w:val="single"/>
          <w:lang w:val="uk-UA"/>
        </w:rPr>
        <w:t>3200</w:t>
      </w:r>
      <w:r w:rsidRPr="004A4DC0">
        <w:rPr>
          <w:rFonts w:ascii="Times New Roman" w:hAnsi="Times New Roman" w:cs="Times New Roman"/>
          <w:u w:val="single"/>
          <w:lang w:val="uk-UA"/>
        </w:rPr>
        <w:t>_грн</w:t>
      </w:r>
      <w:r>
        <w:rPr>
          <w:rFonts w:ascii="Times New Roman" w:hAnsi="Times New Roman" w:cs="Times New Roman"/>
          <w:lang w:val="uk-UA"/>
        </w:rPr>
        <w:t>_____________</w:t>
      </w:r>
      <w:r w:rsidRPr="005A7A00">
        <w:rPr>
          <w:rFonts w:ascii="Times New Roman" w:hAnsi="Times New Roman" w:cs="Times New Roman"/>
          <w:lang w:val="uk-UA"/>
        </w:rPr>
        <w:t xml:space="preserve">___      </w:t>
      </w:r>
    </w:p>
    <w:p w:rsidR="00BD7061" w:rsidRPr="005A7A00" w:rsidRDefault="00BD7061" w:rsidP="00BD7061">
      <w:pPr>
        <w:spacing w:after="0" w:line="240" w:lineRule="auto"/>
        <w:jc w:val="both"/>
        <w:rPr>
          <w:rFonts w:ascii="Times New Roman" w:hAnsi="Times New Roman" w:cs="Times New Roman"/>
          <w:b/>
          <w:lang w:val="uk-UA"/>
        </w:rPr>
      </w:pPr>
      <w:r w:rsidRPr="005A7A00">
        <w:rPr>
          <w:rFonts w:ascii="Times New Roman" w:hAnsi="Times New Roman" w:cs="Times New Roman"/>
          <w:b/>
          <w:lang w:val="uk-UA"/>
        </w:rPr>
        <w:t>2. Права та обов’язки Сторін</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 Виконавець зобовязується:</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2.1.1. Ознайомити «Замовника» з умовами надання транспортних послуг;</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2.1.2. Інформувати «Замовника» про умови, термін та вартість транспортних послуг, про можливі додаткові послуги;</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2.1.3. Своєчасно подати автобус  в обумовлені час та місце у належному  технічному та санітарному стані;</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2.1.4. Забезпечити культурне обслуговування та коректну поведінку водіїв під час надання транспортних послуг;</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2.1.5. Оформити відповідним чином необхідні документи для здійснення поїздки  відповідно до вимог чинного законодавства; </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2.1.6. Кількість водіїв (екіпаж автобуса) повинна відповідати нормам правил міжнародних та внутрішніх автобусних перевезень; </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2.1.7. Контролювати роботу водіїв, оперативно вирішувати всі питання  щодо руху автобуса за маршрутом;</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2.1.8.  У разі несправності автобуса провести заміну на справний автобус;</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2.1.9.  Забезпечити страхування водіїв та автобуса;</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2.1.10. Забезпечити автобус паливно-мастильними матеріалами.</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    «Замовник» зобов′язується:</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2.2.1. Своєчасно з′явитися на посадку в автобус в обумовлений з «Виконавцем» час і місце.</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2.2.2. Проводити інструктаж з пасажирами щодо забезпечення збереження майна та обладнання, яке знаходиться в автобусі та нести за нього матеріальну відповідальність;</w:t>
      </w:r>
    </w:p>
    <w:p w:rsidR="00BD7061" w:rsidRPr="00BD7061" w:rsidRDefault="00BD7061" w:rsidP="00BD7061">
      <w:pPr>
        <w:spacing w:after="0" w:line="240" w:lineRule="auto"/>
        <w:jc w:val="both"/>
        <w:rPr>
          <w:rFonts w:ascii="Times New Roman" w:hAnsi="Times New Roman" w:cs="Times New Roman"/>
          <w:lang w:val="ru-RU"/>
        </w:rPr>
      </w:pPr>
      <w:r w:rsidRPr="005A7A00">
        <w:rPr>
          <w:rFonts w:ascii="Times New Roman" w:hAnsi="Times New Roman" w:cs="Times New Roman"/>
          <w:lang w:val="uk-UA"/>
        </w:rPr>
        <w:t>2.2.3. Забезпечити проживання водіїв  готелях та харчування на рівні з групою;</w:t>
      </w:r>
    </w:p>
    <w:p w:rsidR="00BD7061" w:rsidRPr="00BD7061" w:rsidRDefault="00BD7061" w:rsidP="00BD7061">
      <w:pPr>
        <w:spacing w:after="0" w:line="240" w:lineRule="auto"/>
        <w:jc w:val="both"/>
        <w:rPr>
          <w:rFonts w:ascii="Times New Roman" w:hAnsi="Times New Roman" w:cs="Times New Roman"/>
          <w:lang w:val="ru-RU"/>
        </w:rPr>
      </w:pPr>
      <w:r w:rsidRPr="00BD7061">
        <w:rPr>
          <w:rFonts w:ascii="Times New Roman" w:hAnsi="Times New Roman" w:cs="Times New Roman"/>
          <w:lang w:val="ru-RU"/>
        </w:rPr>
        <w:t xml:space="preserve">2.2.4. </w:t>
      </w:r>
      <w:r w:rsidRPr="005A7A00">
        <w:rPr>
          <w:rFonts w:ascii="Times New Roman" w:hAnsi="Times New Roman" w:cs="Times New Roman"/>
          <w:lang w:val="uk-UA"/>
        </w:rPr>
        <w:t>Забезпечити страхування пасажирів</w:t>
      </w:r>
      <w:r w:rsidRPr="00BD7061">
        <w:rPr>
          <w:rFonts w:ascii="Times New Roman" w:hAnsi="Times New Roman" w:cs="Times New Roman"/>
          <w:lang w:val="ru-RU"/>
        </w:rPr>
        <w:t>;</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w:t>
      </w:r>
      <w:r w:rsidRPr="00BD7061">
        <w:rPr>
          <w:rFonts w:ascii="Times New Roman" w:hAnsi="Times New Roman" w:cs="Times New Roman"/>
          <w:lang w:val="ru-RU"/>
        </w:rPr>
        <w:t>5</w:t>
      </w:r>
      <w:r w:rsidRPr="005A7A00">
        <w:rPr>
          <w:rFonts w:ascii="Times New Roman" w:hAnsi="Times New Roman" w:cs="Times New Roman"/>
          <w:lang w:val="uk-UA"/>
        </w:rPr>
        <w:t>. Своєчасно оплатити та здійснити поїздку згідно із затверджениммаршрутом та графіком повернення автобуса;</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w:t>
      </w:r>
      <w:r w:rsidRPr="00BD7061">
        <w:rPr>
          <w:rFonts w:ascii="Times New Roman" w:hAnsi="Times New Roman" w:cs="Times New Roman"/>
          <w:lang w:val="ru-RU"/>
        </w:rPr>
        <w:t>6</w:t>
      </w:r>
      <w:r w:rsidRPr="005A7A00">
        <w:rPr>
          <w:rFonts w:ascii="Times New Roman" w:hAnsi="Times New Roman" w:cs="Times New Roman"/>
          <w:lang w:val="uk-UA"/>
        </w:rPr>
        <w:t xml:space="preserve">.  Здійснювати оплату паркування автобуса по маршруту; </w:t>
      </w:r>
    </w:p>
    <w:p w:rsidR="00BD7061" w:rsidRPr="008204AA"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w:t>
      </w:r>
      <w:r w:rsidRPr="00BD7061">
        <w:rPr>
          <w:rFonts w:ascii="Times New Roman" w:hAnsi="Times New Roman" w:cs="Times New Roman"/>
          <w:lang w:val="ru-RU"/>
        </w:rPr>
        <w:t>7</w:t>
      </w:r>
      <w:r w:rsidRPr="005A7A00">
        <w:rPr>
          <w:rFonts w:ascii="Times New Roman" w:hAnsi="Times New Roman" w:cs="Times New Roman"/>
          <w:lang w:val="uk-UA"/>
        </w:rPr>
        <w:t xml:space="preserve">.  Використовувати автобус тільки за призначенням; </w:t>
      </w:r>
    </w:p>
    <w:p w:rsidR="00BD7061" w:rsidRPr="005A7A00" w:rsidRDefault="00BD7061" w:rsidP="00BD7061">
      <w:pPr>
        <w:spacing w:after="0" w:line="240" w:lineRule="auto"/>
        <w:jc w:val="both"/>
        <w:rPr>
          <w:rFonts w:ascii="Times New Roman" w:hAnsi="Times New Roman" w:cs="Times New Roman"/>
          <w:b/>
          <w:lang w:val="uk-UA"/>
        </w:rPr>
      </w:pPr>
      <w:r w:rsidRPr="005A7A00">
        <w:rPr>
          <w:rFonts w:ascii="Times New Roman" w:hAnsi="Times New Roman" w:cs="Times New Roman"/>
          <w:b/>
          <w:lang w:val="uk-UA"/>
        </w:rPr>
        <w:t>3.Порядок проведення розрахунків</w:t>
      </w:r>
    </w:p>
    <w:p w:rsidR="00BD7061" w:rsidRPr="00BD7061" w:rsidRDefault="00BD7061" w:rsidP="00BD7061">
      <w:pPr>
        <w:widowControl w:val="0"/>
        <w:suppressAutoHyphens/>
        <w:autoSpaceDE w:val="0"/>
        <w:spacing w:after="0" w:line="240" w:lineRule="auto"/>
        <w:jc w:val="both"/>
        <w:rPr>
          <w:rFonts w:ascii="Times New Roman" w:eastAsia="Times New Roman CYR" w:hAnsi="Times New Roman" w:cs="Times New Roman"/>
          <w:color w:val="000000"/>
          <w:lang w:val="ru-RU" w:bidi="ru-RU"/>
        </w:rPr>
      </w:pPr>
      <w:r w:rsidRPr="005A7A00">
        <w:rPr>
          <w:rFonts w:ascii="Times New Roman" w:hAnsi="Times New Roman" w:cs="Times New Roman"/>
          <w:lang w:val="uk-UA"/>
        </w:rPr>
        <w:t>3.1.Оплата</w:t>
      </w:r>
      <w:r w:rsidRPr="00BD7061">
        <w:rPr>
          <w:rFonts w:ascii="Times New Roman" w:eastAsia="Times New Roman CYR" w:hAnsi="Times New Roman" w:cs="Times New Roman"/>
          <w:color w:val="000000"/>
          <w:lang w:val="ru-RU" w:bidi="ru-RU"/>
        </w:rPr>
        <w:t xml:space="preserve"> за наданнятранспортнихпослугздійснюєтьсяЗамовником в наступному порядку:</w:t>
      </w:r>
    </w:p>
    <w:p w:rsidR="00BD7061" w:rsidRPr="005A7A00" w:rsidRDefault="00BD7061" w:rsidP="00BD7061">
      <w:pPr>
        <w:widowControl w:val="0"/>
        <w:suppressAutoHyphens/>
        <w:autoSpaceDE w:val="0"/>
        <w:spacing w:after="0" w:line="240" w:lineRule="auto"/>
        <w:jc w:val="both"/>
        <w:rPr>
          <w:rFonts w:ascii="Times New Roman" w:eastAsia="Times New Roman CYR" w:hAnsi="Times New Roman" w:cs="Times New Roman"/>
          <w:color w:val="000000"/>
          <w:lang w:val="uk-UA" w:bidi="ru-RU"/>
        </w:rPr>
      </w:pPr>
      <w:r w:rsidRPr="00BD7061">
        <w:rPr>
          <w:rFonts w:ascii="Times New Roman" w:eastAsia="Times New Roman CYR" w:hAnsi="Times New Roman" w:cs="Times New Roman"/>
          <w:color w:val="000000"/>
          <w:lang w:val="ru-RU" w:bidi="ru-RU"/>
        </w:rPr>
        <w:t>а) кошти в розмірі, визначеному у виставленому</w:t>
      </w:r>
      <w:r>
        <w:rPr>
          <w:rFonts w:ascii="Times New Roman" w:eastAsia="Times New Roman CYR" w:hAnsi="Times New Roman" w:cs="Times New Roman"/>
          <w:color w:val="000000"/>
          <w:lang w:val="uk-UA" w:bidi="ru-RU"/>
        </w:rPr>
        <w:t xml:space="preserve"> </w:t>
      </w:r>
      <w:r w:rsidRPr="00BD7061">
        <w:rPr>
          <w:rFonts w:ascii="Times New Roman" w:eastAsia="Times New Roman CYR" w:hAnsi="Times New Roman" w:cs="Times New Roman"/>
          <w:color w:val="000000"/>
          <w:lang w:val="ru-RU" w:bidi="ru-RU"/>
        </w:rPr>
        <w:t>Виконавцем</w:t>
      </w:r>
      <w:r>
        <w:rPr>
          <w:rFonts w:ascii="Times New Roman" w:eastAsia="Times New Roman CYR" w:hAnsi="Times New Roman" w:cs="Times New Roman"/>
          <w:color w:val="000000"/>
          <w:lang w:val="uk-UA" w:bidi="ru-RU"/>
        </w:rPr>
        <w:t xml:space="preserve"> </w:t>
      </w:r>
      <w:r w:rsidRPr="00BD7061">
        <w:rPr>
          <w:rFonts w:ascii="Times New Roman" w:eastAsia="Times New Roman CYR" w:hAnsi="Times New Roman" w:cs="Times New Roman"/>
          <w:color w:val="000000"/>
          <w:lang w:val="ru-RU" w:bidi="ru-RU"/>
        </w:rPr>
        <w:t>рахунку</w:t>
      </w:r>
      <w:r w:rsidRPr="005A7A00">
        <w:rPr>
          <w:rFonts w:ascii="Times New Roman" w:eastAsia="Times New Roman CYR" w:hAnsi="Times New Roman" w:cs="Times New Roman"/>
          <w:color w:val="000000"/>
          <w:lang w:val="uk-UA" w:bidi="ru-RU"/>
        </w:rPr>
        <w:t>,</w:t>
      </w:r>
      <w:r w:rsidRPr="00BD7061">
        <w:rPr>
          <w:rFonts w:ascii="Times New Roman" w:eastAsia="Times New Roman CYR" w:hAnsi="Times New Roman" w:cs="Times New Roman"/>
          <w:color w:val="000000"/>
          <w:lang w:val="ru-RU" w:bidi="ru-RU"/>
        </w:rPr>
        <w:t xml:space="preserve"> сплачуються</w:t>
      </w:r>
      <w:r>
        <w:rPr>
          <w:rFonts w:ascii="Times New Roman" w:eastAsia="Times New Roman CYR" w:hAnsi="Times New Roman" w:cs="Times New Roman"/>
          <w:color w:val="000000"/>
          <w:lang w:val="uk-UA" w:bidi="ru-RU"/>
        </w:rPr>
        <w:t xml:space="preserve"> </w:t>
      </w:r>
      <w:r w:rsidRPr="00BD7061">
        <w:rPr>
          <w:rFonts w:ascii="Times New Roman" w:eastAsia="Times New Roman CYR" w:hAnsi="Times New Roman" w:cs="Times New Roman"/>
          <w:color w:val="000000"/>
          <w:lang w:val="ru-RU" w:bidi="ru-RU"/>
        </w:rPr>
        <w:t>Замовником</w:t>
      </w:r>
      <w:r w:rsidRPr="005A7A00">
        <w:rPr>
          <w:rFonts w:ascii="Times New Roman" w:eastAsia="Times New Roman CYR" w:hAnsi="Times New Roman" w:cs="Times New Roman"/>
          <w:color w:val="000000"/>
          <w:lang w:val="uk-UA" w:bidi="ru-RU"/>
        </w:rPr>
        <w:t xml:space="preserve"> на розрахунковий рахунок Виконавця</w:t>
      </w:r>
      <w:r w:rsidRPr="00BD7061">
        <w:rPr>
          <w:rFonts w:ascii="Times New Roman" w:eastAsia="Times New Roman CYR" w:hAnsi="Times New Roman" w:cs="Times New Roman"/>
          <w:color w:val="000000"/>
          <w:lang w:val="ru-RU" w:bidi="ru-RU"/>
        </w:rPr>
        <w:t>.</w:t>
      </w:r>
    </w:p>
    <w:p w:rsidR="00BD7061" w:rsidRPr="00BD7061" w:rsidRDefault="00BD7061" w:rsidP="00BD7061">
      <w:pPr>
        <w:widowControl w:val="0"/>
        <w:suppressAutoHyphens/>
        <w:autoSpaceDE w:val="0"/>
        <w:spacing w:after="0" w:line="240" w:lineRule="auto"/>
        <w:jc w:val="both"/>
        <w:rPr>
          <w:rFonts w:ascii="Times New Roman" w:eastAsia="Times New Roman CYR" w:hAnsi="Times New Roman" w:cs="Times New Roman"/>
          <w:color w:val="000000"/>
          <w:lang w:val="ru-RU" w:bidi="ru-RU"/>
        </w:rPr>
      </w:pPr>
      <w:r w:rsidRPr="005A7A00">
        <w:rPr>
          <w:rFonts w:ascii="Times New Roman" w:hAnsi="Times New Roman" w:cs="Times New Roman"/>
          <w:lang w:val="uk-UA"/>
        </w:rPr>
        <w:lastRenderedPageBreak/>
        <w:t>3.2. Доплата за понаднормовий кілометраж проводиться після закінчення виконання рейсу.</w:t>
      </w:r>
    </w:p>
    <w:p w:rsidR="00BD7061" w:rsidRPr="005A7A00" w:rsidRDefault="00BD7061" w:rsidP="00BD7061">
      <w:pPr>
        <w:spacing w:after="0" w:line="240" w:lineRule="auto"/>
        <w:jc w:val="both"/>
        <w:rPr>
          <w:rFonts w:ascii="Times New Roman" w:hAnsi="Times New Roman" w:cs="Times New Roman"/>
          <w:b/>
          <w:lang w:val="uk-UA"/>
        </w:rPr>
      </w:pPr>
      <w:r w:rsidRPr="005A7A00">
        <w:rPr>
          <w:rFonts w:ascii="Times New Roman" w:hAnsi="Times New Roman" w:cs="Times New Roman"/>
          <w:b/>
          <w:lang w:val="uk-UA"/>
        </w:rPr>
        <w:t xml:space="preserve">4.  Відповідальність Сторін </w:t>
      </w:r>
      <w:r w:rsidRPr="005A7A00">
        <w:rPr>
          <w:rFonts w:ascii="Times New Roman" w:hAnsi="Times New Roman" w:cs="Times New Roman"/>
          <w:b/>
          <w:lang w:val="en-AU"/>
        </w:rPr>
        <w:t>i</w:t>
      </w:r>
      <w:r w:rsidRPr="005A7A00">
        <w:rPr>
          <w:rFonts w:ascii="Times New Roman" w:hAnsi="Times New Roman" w:cs="Times New Roman"/>
          <w:b/>
          <w:lang w:val="uk-UA"/>
        </w:rPr>
        <w:t xml:space="preserve"> вирішення спорів</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4.1. Усі спори, пов’язані з цим договором, або спори, що виникають у процесі виконання умов цього договору, вирішуються шляхом переговорів між представниками Сторін. </w:t>
      </w:r>
      <w:r w:rsidRPr="00955352">
        <w:rPr>
          <w:rFonts w:ascii="Times New Roman" w:hAnsi="Times New Roman" w:cs="Times New Roman"/>
          <w:lang w:val="uk-UA"/>
        </w:rPr>
        <w:t>Якщоспірнеможливовирішити шляхом переговорів, вінвирішуєтьсяв судовому порядку за встановленоюпідвідомчістю</w:t>
      </w:r>
      <w:r w:rsidRPr="005A7A00">
        <w:rPr>
          <w:rFonts w:ascii="Times New Roman" w:hAnsi="Times New Roman" w:cs="Times New Roman"/>
          <w:lang w:val="en-AU"/>
        </w:rPr>
        <w:t>i</w:t>
      </w:r>
      <w:r w:rsidRPr="00955352">
        <w:rPr>
          <w:rFonts w:ascii="Times New Roman" w:hAnsi="Times New Roman" w:cs="Times New Roman"/>
          <w:lang w:val="uk-UA"/>
        </w:rPr>
        <w:t xml:space="preserve">підсудністю такого спору в порядку, визначеномувідповіднимчинним в Українізаконодавством. </w:t>
      </w:r>
    </w:p>
    <w:p w:rsidR="00BD7061" w:rsidRPr="005A7A00" w:rsidRDefault="00BD7061" w:rsidP="00BD7061">
      <w:pPr>
        <w:spacing w:after="0" w:line="240" w:lineRule="auto"/>
        <w:jc w:val="both"/>
        <w:rPr>
          <w:rFonts w:ascii="Times New Roman" w:hAnsi="Times New Roman" w:cs="Times New Roman"/>
          <w:lang w:val="uk-UA"/>
        </w:rPr>
      </w:pPr>
    </w:p>
    <w:p w:rsidR="00BD7061" w:rsidRPr="00D011C7" w:rsidRDefault="00BD7061" w:rsidP="00BD7061">
      <w:pPr>
        <w:spacing w:after="0" w:line="240" w:lineRule="auto"/>
        <w:jc w:val="both"/>
        <w:rPr>
          <w:rFonts w:ascii="Times New Roman" w:hAnsi="Times New Roman" w:cs="Times New Roman"/>
          <w:b/>
          <w:lang w:val="uk-UA"/>
        </w:rPr>
      </w:pPr>
      <w:r w:rsidRPr="00D011C7">
        <w:rPr>
          <w:rFonts w:ascii="Times New Roman" w:hAnsi="Times New Roman" w:cs="Times New Roman"/>
          <w:b/>
          <w:lang w:val="uk-UA"/>
        </w:rPr>
        <w:t>5. Форс-мажорн</w:t>
      </w:r>
      <w:r w:rsidRPr="00D011C7">
        <w:rPr>
          <w:rFonts w:ascii="Times New Roman" w:hAnsi="Times New Roman" w:cs="Times New Roman"/>
          <w:b/>
          <w:lang w:val="en-AU"/>
        </w:rPr>
        <w:t>i</w:t>
      </w:r>
      <w:r w:rsidRPr="00D011C7">
        <w:rPr>
          <w:rFonts w:ascii="Times New Roman" w:hAnsi="Times New Roman" w:cs="Times New Roman"/>
          <w:b/>
          <w:lang w:val="uk-UA"/>
        </w:rPr>
        <w:t xml:space="preserve"> застереження</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5.1 Сторони погодилися, що в разі виникнення форс-мажорних обставин (дії нездоланної сили, яка не залежить від волі Сторін), а саме: війни, воєнних дій, блокади, ембарго, інших міжнародних санкцій, валютних обмежень, інших дій держав, як</w:t>
      </w:r>
      <w:r w:rsidRPr="005A7A00">
        <w:rPr>
          <w:rFonts w:ascii="Times New Roman" w:hAnsi="Times New Roman" w:cs="Times New Roman"/>
          <w:lang w:val="en-AU"/>
        </w:rPr>
        <w:t>i</w:t>
      </w:r>
      <w:r w:rsidRPr="005A7A00">
        <w:rPr>
          <w:rFonts w:ascii="Times New Roman" w:hAnsi="Times New Roman" w:cs="Times New Roman"/>
          <w:lang w:val="uk-UA"/>
        </w:rPr>
        <w:t xml:space="preserve"> унеможливлюють виконання Сторонами своїх зобов’язань, пожеж, повеней, іншого стихійного лиха чи сезонних природних явищ, зокрема таких як замерзання моря, проток, портів тощо, закриття шляхів, проток, каналів, перевалів, Сторони звільняються від виконання своїх зобов’язань на час дій зазначених обставин. У разі, коли дія зазначених обставин триває більш як 3 дні, кожна із Сторін має право на розірвання цього  договору </w:t>
      </w:r>
      <w:r w:rsidRPr="005A7A00">
        <w:rPr>
          <w:rFonts w:ascii="Times New Roman" w:hAnsi="Times New Roman" w:cs="Times New Roman"/>
          <w:lang w:val="en-AU"/>
        </w:rPr>
        <w:t>i</w:t>
      </w:r>
      <w:r w:rsidRPr="005A7A00">
        <w:rPr>
          <w:rFonts w:ascii="Times New Roman" w:hAnsi="Times New Roman" w:cs="Times New Roman"/>
          <w:lang w:val="uk-UA"/>
        </w:rPr>
        <w:t xml:space="preserve"> не несе відповідальність за таке розірвання за умови, що вона повідомить про це іншу Сторону не пізніш як за 3 дні до розірвання. Достатнім доказом дії форс-мажорних обставин є документ, виданий Торгово - промисловою палатою або іншою уповноваженою організацією відповідної країни. </w:t>
      </w:r>
    </w:p>
    <w:p w:rsidR="00BD7061" w:rsidRPr="005A7A00" w:rsidRDefault="00BD7061" w:rsidP="00BD7061">
      <w:pPr>
        <w:spacing w:after="0" w:line="240" w:lineRule="auto"/>
        <w:jc w:val="both"/>
        <w:rPr>
          <w:rFonts w:ascii="Times New Roman" w:hAnsi="Times New Roman" w:cs="Times New Roman"/>
          <w:lang w:val="uk-UA"/>
        </w:rPr>
      </w:pPr>
    </w:p>
    <w:p w:rsidR="00BD7061" w:rsidRPr="00D011C7" w:rsidRDefault="00BD7061" w:rsidP="00BD7061">
      <w:pPr>
        <w:spacing w:after="0" w:line="240" w:lineRule="auto"/>
        <w:jc w:val="both"/>
        <w:rPr>
          <w:rFonts w:ascii="Times New Roman" w:hAnsi="Times New Roman" w:cs="Times New Roman"/>
          <w:b/>
          <w:lang w:val="uk-UA"/>
        </w:rPr>
      </w:pPr>
      <w:r w:rsidRPr="00D011C7">
        <w:rPr>
          <w:rFonts w:ascii="Times New Roman" w:hAnsi="Times New Roman" w:cs="Times New Roman"/>
          <w:b/>
          <w:lang w:val="uk-UA"/>
        </w:rPr>
        <w:t>6</w:t>
      </w:r>
      <w:r w:rsidRPr="00220651">
        <w:rPr>
          <w:rFonts w:ascii="Times New Roman" w:hAnsi="Times New Roman" w:cs="Times New Roman"/>
          <w:b/>
          <w:lang w:val="uk-UA"/>
        </w:rPr>
        <w:t>.Строк дії  договору та іншіумови</w:t>
      </w:r>
    </w:p>
    <w:p w:rsidR="00BD7061" w:rsidRPr="00955352"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6</w:t>
      </w:r>
      <w:r w:rsidRPr="00220651">
        <w:rPr>
          <w:rFonts w:ascii="Times New Roman" w:hAnsi="Times New Roman" w:cs="Times New Roman"/>
          <w:lang w:val="uk-UA"/>
        </w:rPr>
        <w:t>.1.Цей</w:t>
      </w:r>
      <w:r>
        <w:rPr>
          <w:rFonts w:ascii="Times New Roman" w:hAnsi="Times New Roman" w:cs="Times New Roman"/>
          <w:lang w:val="uk-UA"/>
        </w:rPr>
        <w:t xml:space="preserve"> </w:t>
      </w:r>
      <w:r w:rsidRPr="00220651">
        <w:rPr>
          <w:rFonts w:ascii="Times New Roman" w:hAnsi="Times New Roman" w:cs="Times New Roman"/>
          <w:lang w:val="uk-UA"/>
        </w:rPr>
        <w:t>договір</w:t>
      </w:r>
      <w:r>
        <w:rPr>
          <w:rFonts w:ascii="Times New Roman" w:hAnsi="Times New Roman" w:cs="Times New Roman"/>
          <w:lang w:val="uk-UA"/>
        </w:rPr>
        <w:t xml:space="preserve"> </w:t>
      </w:r>
      <w:r w:rsidRPr="00220651">
        <w:rPr>
          <w:rFonts w:ascii="Times New Roman" w:hAnsi="Times New Roman" w:cs="Times New Roman"/>
          <w:lang w:val="uk-UA"/>
        </w:rPr>
        <w:t>набуває</w:t>
      </w:r>
      <w:r>
        <w:rPr>
          <w:rFonts w:ascii="Times New Roman" w:hAnsi="Times New Roman" w:cs="Times New Roman"/>
          <w:lang w:val="uk-UA"/>
        </w:rPr>
        <w:t xml:space="preserve"> </w:t>
      </w:r>
      <w:r w:rsidRPr="00220651">
        <w:rPr>
          <w:rFonts w:ascii="Times New Roman" w:hAnsi="Times New Roman" w:cs="Times New Roman"/>
          <w:lang w:val="uk-UA"/>
        </w:rPr>
        <w:t>чинності з моменту його</w:t>
      </w:r>
      <w:r>
        <w:rPr>
          <w:rFonts w:ascii="Times New Roman" w:hAnsi="Times New Roman" w:cs="Times New Roman"/>
          <w:lang w:val="uk-UA"/>
        </w:rPr>
        <w:t xml:space="preserve"> </w:t>
      </w:r>
      <w:r w:rsidRPr="00220651">
        <w:rPr>
          <w:rFonts w:ascii="Times New Roman" w:hAnsi="Times New Roman" w:cs="Times New Roman"/>
          <w:lang w:val="uk-UA"/>
        </w:rPr>
        <w:t>підписання та діє до</w:t>
      </w:r>
      <w:r>
        <w:rPr>
          <w:rFonts w:ascii="Times New Roman" w:hAnsi="Times New Roman" w:cs="Times New Roman"/>
          <w:lang w:val="uk-UA"/>
        </w:rPr>
        <w:t xml:space="preserve"> </w:t>
      </w:r>
      <w:r w:rsidRPr="005A7A00">
        <w:rPr>
          <w:rFonts w:ascii="Times New Roman" w:hAnsi="Times New Roman" w:cs="Times New Roman"/>
          <w:b/>
          <w:u w:val="single"/>
          <w:lang w:val="uk-UA"/>
        </w:rPr>
        <w:t>31.12.2</w:t>
      </w:r>
      <w:r>
        <w:rPr>
          <w:rFonts w:ascii="Times New Roman" w:hAnsi="Times New Roman" w:cs="Times New Roman"/>
          <w:b/>
          <w:u w:val="single"/>
          <w:lang w:val="uk-UA"/>
        </w:rPr>
        <w:t xml:space="preserve">1 </w:t>
      </w:r>
      <w:r w:rsidRPr="005A7A00">
        <w:rPr>
          <w:rFonts w:ascii="Times New Roman" w:hAnsi="Times New Roman" w:cs="Times New Roman"/>
          <w:b/>
          <w:u w:val="single"/>
          <w:lang w:val="uk-UA"/>
        </w:rPr>
        <w:t>р.</w:t>
      </w:r>
    </w:p>
    <w:p w:rsidR="00BD7061" w:rsidRPr="00955352"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6</w:t>
      </w:r>
      <w:r w:rsidRPr="00955352">
        <w:rPr>
          <w:rFonts w:ascii="Times New Roman" w:hAnsi="Times New Roman" w:cs="Times New Roman"/>
          <w:lang w:val="uk-UA"/>
        </w:rPr>
        <w:t>.2.Зм</w:t>
      </w:r>
      <w:r w:rsidRPr="005A7A00">
        <w:rPr>
          <w:rFonts w:ascii="Times New Roman" w:hAnsi="Times New Roman" w:cs="Times New Roman"/>
          <w:lang w:val="en-AU"/>
        </w:rPr>
        <w:t>i</w:t>
      </w:r>
      <w:r w:rsidRPr="00955352">
        <w:rPr>
          <w:rFonts w:ascii="Times New Roman" w:hAnsi="Times New Roman" w:cs="Times New Roman"/>
          <w:lang w:val="uk-UA"/>
        </w:rPr>
        <w:t xml:space="preserve">ни </w:t>
      </w:r>
      <w:r w:rsidRPr="005A7A00">
        <w:rPr>
          <w:rFonts w:ascii="Times New Roman" w:hAnsi="Times New Roman" w:cs="Times New Roman"/>
          <w:lang w:val="en-AU"/>
        </w:rPr>
        <w:t>i</w:t>
      </w:r>
      <w:r w:rsidRPr="00955352">
        <w:rPr>
          <w:rFonts w:ascii="Times New Roman" w:hAnsi="Times New Roman" w:cs="Times New Roman"/>
          <w:lang w:val="uk-UA"/>
        </w:rPr>
        <w:t xml:space="preserve">доповнення, додаткові угоди </w:t>
      </w:r>
      <w:r w:rsidRPr="005A7A00">
        <w:rPr>
          <w:rFonts w:ascii="Times New Roman" w:hAnsi="Times New Roman" w:cs="Times New Roman"/>
          <w:lang w:val="en-AU"/>
        </w:rPr>
        <w:t>i</w:t>
      </w:r>
      <w:r w:rsidRPr="00955352">
        <w:rPr>
          <w:rFonts w:ascii="Times New Roman" w:hAnsi="Times New Roman" w:cs="Times New Roman"/>
          <w:lang w:val="uk-UA"/>
        </w:rPr>
        <w:t xml:space="preserve">додатки до цього договору </w:t>
      </w:r>
      <w:r w:rsidRPr="005A7A00">
        <w:rPr>
          <w:rFonts w:ascii="Times New Roman" w:hAnsi="Times New Roman" w:cs="Times New Roman"/>
          <w:lang w:val="uk-UA"/>
        </w:rPr>
        <w:t>є</w:t>
      </w:r>
      <w:r w:rsidRPr="00955352">
        <w:rPr>
          <w:rFonts w:ascii="Times New Roman" w:hAnsi="Times New Roman" w:cs="Times New Roman"/>
          <w:lang w:val="uk-UA"/>
        </w:rPr>
        <w:t>йогоневід’ємноючастиною і маютьюридичну силу у разі, якщо вони викладені в письмовійформі</w:t>
      </w:r>
      <w:r w:rsidRPr="005A7A00">
        <w:rPr>
          <w:rFonts w:ascii="Times New Roman" w:hAnsi="Times New Roman" w:cs="Times New Roman"/>
          <w:lang w:val="en-AU"/>
        </w:rPr>
        <w:t>i</w:t>
      </w:r>
      <w:r w:rsidRPr="00955352">
        <w:rPr>
          <w:rFonts w:ascii="Times New Roman" w:hAnsi="Times New Roman" w:cs="Times New Roman"/>
          <w:lang w:val="uk-UA"/>
        </w:rPr>
        <w:t>підписаніуповноваженими на те представникамиСторін.</w:t>
      </w:r>
    </w:p>
    <w:p w:rsidR="00BD7061" w:rsidRPr="005A7A00" w:rsidRDefault="00BD7061" w:rsidP="00BD7061">
      <w:pPr>
        <w:spacing w:after="0" w:line="240" w:lineRule="auto"/>
        <w:jc w:val="both"/>
        <w:rPr>
          <w:rFonts w:ascii="Times New Roman" w:hAnsi="Times New Roman" w:cs="Times New Roman"/>
          <w:lang w:val="uk-UA"/>
        </w:rPr>
      </w:pPr>
      <w:r w:rsidRPr="005A7A00">
        <w:rPr>
          <w:rFonts w:ascii="Times New Roman" w:hAnsi="Times New Roman" w:cs="Times New Roman"/>
          <w:lang w:val="uk-UA"/>
        </w:rPr>
        <w:t>6</w:t>
      </w:r>
      <w:r w:rsidRPr="00BD7061">
        <w:rPr>
          <w:rFonts w:ascii="Times New Roman" w:hAnsi="Times New Roman" w:cs="Times New Roman"/>
          <w:lang w:val="ru-RU"/>
        </w:rPr>
        <w:t>.3.Ус</w:t>
      </w:r>
      <w:r w:rsidRPr="005A7A00">
        <w:rPr>
          <w:rFonts w:ascii="Times New Roman" w:hAnsi="Times New Roman" w:cs="Times New Roman"/>
          <w:lang w:val="en-AU"/>
        </w:rPr>
        <w:t>i</w:t>
      </w:r>
      <w:r w:rsidRPr="00BD7061">
        <w:rPr>
          <w:rFonts w:ascii="Times New Roman" w:hAnsi="Times New Roman" w:cs="Times New Roman"/>
          <w:lang w:val="ru-RU"/>
        </w:rPr>
        <w:t>правовідносини, щовиникають у зв’язку з виконанням умов цього  договору</w:t>
      </w:r>
      <w:r w:rsidRPr="005A7A00">
        <w:rPr>
          <w:rFonts w:ascii="Times New Roman" w:hAnsi="Times New Roman" w:cs="Times New Roman"/>
          <w:lang w:val="en-AU"/>
        </w:rPr>
        <w:t>i</w:t>
      </w:r>
      <w:r w:rsidRPr="00BD7061">
        <w:rPr>
          <w:rFonts w:ascii="Times New Roman" w:hAnsi="Times New Roman" w:cs="Times New Roman"/>
          <w:lang w:val="ru-RU"/>
        </w:rPr>
        <w:t xml:space="preserve"> не врегульовані ним, регламентуються нормами чинного в Україн</w:t>
      </w:r>
      <w:r w:rsidRPr="005A7A00">
        <w:rPr>
          <w:rFonts w:ascii="Times New Roman" w:hAnsi="Times New Roman" w:cs="Times New Roman"/>
          <w:lang w:val="uk-UA"/>
        </w:rPr>
        <w:t>і</w:t>
      </w:r>
      <w:r w:rsidRPr="00BD7061">
        <w:rPr>
          <w:rFonts w:ascii="Times New Roman" w:hAnsi="Times New Roman" w:cs="Times New Roman"/>
          <w:lang w:val="ru-RU"/>
        </w:rPr>
        <w:t>законодавства.</w:t>
      </w:r>
    </w:p>
    <w:p w:rsidR="00BD7061" w:rsidRPr="00BD7061" w:rsidRDefault="00BD7061" w:rsidP="00BD7061">
      <w:pPr>
        <w:spacing w:after="0" w:line="240" w:lineRule="auto"/>
        <w:jc w:val="both"/>
        <w:rPr>
          <w:rFonts w:ascii="Times New Roman" w:hAnsi="Times New Roman" w:cs="Times New Roman"/>
          <w:lang w:val="ru-RU"/>
        </w:rPr>
      </w:pPr>
    </w:p>
    <w:p w:rsidR="00BD7061" w:rsidRPr="00D011C7" w:rsidRDefault="00BD7061" w:rsidP="00BD7061">
      <w:pPr>
        <w:spacing w:after="0" w:line="240" w:lineRule="auto"/>
        <w:jc w:val="both"/>
        <w:rPr>
          <w:rFonts w:ascii="Times New Roman" w:hAnsi="Times New Roman" w:cs="Times New Roman"/>
          <w:b/>
          <w:lang w:val="uk-UA"/>
        </w:rPr>
      </w:pPr>
      <w:r w:rsidRPr="00D011C7">
        <w:rPr>
          <w:rFonts w:ascii="Times New Roman" w:hAnsi="Times New Roman" w:cs="Times New Roman"/>
          <w:b/>
          <w:lang w:val="uk-UA"/>
        </w:rPr>
        <w:t>7. Місцезнаходження, банківські реквізити і підписи Сторін</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2"/>
        <w:gridCol w:w="4703"/>
      </w:tblGrid>
      <w:tr w:rsidR="00BD7061" w:rsidRPr="005A7A00" w:rsidTr="00462786">
        <w:trPr>
          <w:cantSplit/>
        </w:trPr>
        <w:tc>
          <w:tcPr>
            <w:tcW w:w="5362" w:type="dxa"/>
            <w:tcBorders>
              <w:top w:val="nil"/>
              <w:left w:val="nil"/>
              <w:bottom w:val="nil"/>
              <w:right w:val="nil"/>
            </w:tcBorders>
          </w:tcPr>
          <w:p w:rsidR="00BD7061" w:rsidRPr="00D011C7" w:rsidRDefault="00BD7061" w:rsidP="00462786">
            <w:pPr>
              <w:pStyle w:val="1"/>
              <w:spacing w:before="0" w:beforeAutospacing="0" w:after="0" w:afterAutospacing="0"/>
              <w:jc w:val="both"/>
              <w:rPr>
                <w:i/>
                <w:sz w:val="22"/>
                <w:szCs w:val="22"/>
              </w:rPr>
            </w:pPr>
            <w:r w:rsidRPr="00D011C7">
              <w:rPr>
                <w:i/>
                <w:sz w:val="22"/>
                <w:szCs w:val="22"/>
              </w:rPr>
              <w:t>Виконавець</w:t>
            </w:r>
          </w:p>
          <w:p w:rsidR="00BD7061" w:rsidRPr="005A7A00" w:rsidRDefault="00BD7061" w:rsidP="00462786">
            <w:pPr>
              <w:spacing w:after="0" w:line="240" w:lineRule="auto"/>
              <w:jc w:val="both"/>
              <w:rPr>
                <w:rFonts w:ascii="Times New Roman" w:hAnsi="Times New Roman" w:cs="Times New Roman"/>
                <w:lang w:val="uk-UA"/>
              </w:rPr>
            </w:pPr>
          </w:p>
          <w:p w:rsidR="00BD7061" w:rsidRPr="005A7A00" w:rsidRDefault="00BD7061" w:rsidP="00462786">
            <w:pPr>
              <w:pStyle w:val="1"/>
              <w:spacing w:before="0" w:beforeAutospacing="0" w:after="0" w:afterAutospacing="0"/>
              <w:jc w:val="both"/>
              <w:rPr>
                <w:sz w:val="22"/>
                <w:szCs w:val="22"/>
              </w:rPr>
            </w:pPr>
            <w:r w:rsidRPr="005A7A00">
              <w:rPr>
                <w:sz w:val="22"/>
                <w:szCs w:val="22"/>
              </w:rPr>
              <w:t>ФОП __________________</w:t>
            </w:r>
          </w:p>
          <w:p w:rsidR="00BD7061" w:rsidRPr="005A7A00" w:rsidRDefault="00BD7061" w:rsidP="00462786">
            <w:pPr>
              <w:spacing w:after="0" w:line="240" w:lineRule="auto"/>
              <w:jc w:val="both"/>
              <w:rPr>
                <w:rFonts w:ascii="Times New Roman" w:hAnsi="Times New Roman" w:cs="Times New Roman"/>
                <w:lang w:val="uk-UA"/>
              </w:rPr>
            </w:pPr>
          </w:p>
          <w:p w:rsidR="00BD7061" w:rsidRPr="005A7A00" w:rsidRDefault="00BD7061" w:rsidP="00462786">
            <w:pPr>
              <w:spacing w:after="0" w:line="240" w:lineRule="auto"/>
              <w:jc w:val="both"/>
              <w:rPr>
                <w:rFonts w:ascii="Times New Roman" w:hAnsi="Times New Roman" w:cs="Times New Roman"/>
                <w:lang w:val="uk-UA"/>
              </w:rPr>
            </w:pPr>
            <w:r w:rsidRPr="005A7A00">
              <w:rPr>
                <w:rFonts w:ascii="Times New Roman" w:hAnsi="Times New Roman" w:cs="Times New Roman"/>
                <w:lang w:val="uk-UA"/>
              </w:rPr>
              <w:t>Адреса:</w:t>
            </w:r>
          </w:p>
          <w:p w:rsidR="00BD7061" w:rsidRPr="005A7A00" w:rsidRDefault="00BD7061" w:rsidP="00462786">
            <w:pPr>
              <w:spacing w:after="0" w:line="240" w:lineRule="auto"/>
              <w:jc w:val="both"/>
              <w:rPr>
                <w:rFonts w:ascii="Times New Roman" w:hAnsi="Times New Roman" w:cs="Times New Roman"/>
                <w:lang w:val="uk-UA"/>
              </w:rPr>
            </w:pPr>
          </w:p>
          <w:p w:rsidR="00BD7061" w:rsidRPr="005A7A00" w:rsidRDefault="00BD7061" w:rsidP="00462786">
            <w:pPr>
              <w:spacing w:after="0" w:line="240" w:lineRule="auto"/>
              <w:jc w:val="both"/>
              <w:rPr>
                <w:rFonts w:ascii="Times New Roman" w:hAnsi="Times New Roman" w:cs="Times New Roman"/>
                <w:lang w:val="uk-UA"/>
              </w:rPr>
            </w:pPr>
            <w:r w:rsidRPr="005A7A00">
              <w:rPr>
                <w:rFonts w:ascii="Times New Roman" w:hAnsi="Times New Roman" w:cs="Times New Roman"/>
                <w:lang w:val="uk-UA"/>
              </w:rPr>
              <w:t>Банківські реквізити:</w:t>
            </w:r>
          </w:p>
          <w:p w:rsidR="00BD7061" w:rsidRPr="005A7A00" w:rsidRDefault="00BD7061" w:rsidP="00462786">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МФО </w:t>
            </w:r>
          </w:p>
          <w:p w:rsidR="00BD7061" w:rsidRPr="005A7A00" w:rsidRDefault="00BD7061" w:rsidP="00462786">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 код </w:t>
            </w:r>
          </w:p>
          <w:p w:rsidR="00BD7061" w:rsidRPr="005A7A00" w:rsidRDefault="00BD7061" w:rsidP="00462786">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 р/р </w:t>
            </w:r>
          </w:p>
          <w:p w:rsidR="00BD7061" w:rsidRPr="005A7A00" w:rsidRDefault="00BD7061" w:rsidP="00462786">
            <w:pPr>
              <w:spacing w:after="0" w:line="240" w:lineRule="auto"/>
              <w:jc w:val="both"/>
              <w:rPr>
                <w:rFonts w:ascii="Times New Roman" w:hAnsi="Times New Roman" w:cs="Times New Roman"/>
                <w:lang w:val="uk-UA"/>
              </w:rPr>
            </w:pPr>
          </w:p>
          <w:p w:rsidR="00BD7061" w:rsidRPr="005A7A00" w:rsidRDefault="00BD7061" w:rsidP="00462786">
            <w:pPr>
              <w:spacing w:after="0" w:line="240" w:lineRule="auto"/>
              <w:jc w:val="both"/>
              <w:rPr>
                <w:rFonts w:ascii="Times New Roman" w:hAnsi="Times New Roman" w:cs="Times New Roman"/>
                <w:lang w:val="uk-UA"/>
              </w:rPr>
            </w:pPr>
            <w:r w:rsidRPr="005A7A00">
              <w:rPr>
                <w:rFonts w:ascii="Times New Roman" w:hAnsi="Times New Roman" w:cs="Times New Roman"/>
                <w:lang w:val="uk-UA"/>
              </w:rPr>
              <w:t>Платник єдиного податку</w:t>
            </w:r>
          </w:p>
          <w:p w:rsidR="00BD7061" w:rsidRPr="005A7A00" w:rsidRDefault="00BD7061" w:rsidP="00462786">
            <w:pPr>
              <w:spacing w:after="0" w:line="240" w:lineRule="auto"/>
              <w:jc w:val="both"/>
              <w:rPr>
                <w:rFonts w:ascii="Times New Roman" w:hAnsi="Times New Roman" w:cs="Times New Roman"/>
                <w:lang w:val="uk-UA"/>
              </w:rPr>
            </w:pPr>
          </w:p>
          <w:p w:rsidR="00BD7061" w:rsidRPr="005A7A00" w:rsidRDefault="00BD7061" w:rsidP="00462786">
            <w:pPr>
              <w:spacing w:after="0" w:line="240" w:lineRule="auto"/>
              <w:jc w:val="both"/>
              <w:rPr>
                <w:rFonts w:ascii="Times New Roman" w:hAnsi="Times New Roman" w:cs="Times New Roman"/>
                <w:lang w:val="uk-UA"/>
              </w:rPr>
            </w:pPr>
            <w:r w:rsidRPr="005A7A00">
              <w:rPr>
                <w:rFonts w:ascii="Times New Roman" w:hAnsi="Times New Roman" w:cs="Times New Roman"/>
                <w:lang w:val="uk-UA"/>
              </w:rPr>
              <w:t>_________________ /______________/</w:t>
            </w:r>
          </w:p>
        </w:tc>
        <w:tc>
          <w:tcPr>
            <w:tcW w:w="4703" w:type="dxa"/>
            <w:tcBorders>
              <w:top w:val="nil"/>
              <w:left w:val="nil"/>
              <w:bottom w:val="nil"/>
              <w:right w:val="nil"/>
            </w:tcBorders>
          </w:tcPr>
          <w:p w:rsidR="00BD7061" w:rsidRPr="00D011C7" w:rsidRDefault="00BD7061" w:rsidP="00462786">
            <w:pPr>
              <w:spacing w:after="0" w:line="240" w:lineRule="auto"/>
              <w:jc w:val="both"/>
              <w:rPr>
                <w:rFonts w:ascii="Times New Roman" w:hAnsi="Times New Roman" w:cs="Times New Roman"/>
                <w:b/>
                <w:bCs/>
                <w:i/>
                <w:iCs/>
                <w:lang w:val="uk-UA"/>
              </w:rPr>
            </w:pPr>
            <w:r w:rsidRPr="00D011C7">
              <w:rPr>
                <w:rFonts w:ascii="Times New Roman" w:hAnsi="Times New Roman" w:cs="Times New Roman"/>
                <w:b/>
                <w:bCs/>
                <w:i/>
                <w:iCs/>
                <w:lang w:val="uk-UA"/>
              </w:rPr>
              <w:t>Замовник</w:t>
            </w:r>
          </w:p>
          <w:p w:rsidR="00BD7061" w:rsidRPr="005A7A00" w:rsidRDefault="00BD7061" w:rsidP="00462786">
            <w:pPr>
              <w:spacing w:after="0" w:line="240" w:lineRule="auto"/>
              <w:jc w:val="both"/>
              <w:rPr>
                <w:rFonts w:ascii="Times New Roman" w:hAnsi="Times New Roman" w:cs="Times New Roman"/>
                <w:b/>
                <w:bCs/>
                <w:u w:val="single"/>
                <w:lang w:val="uk-UA"/>
              </w:rPr>
            </w:pPr>
          </w:p>
          <w:p w:rsidR="00BD7061" w:rsidRPr="005A7A00" w:rsidRDefault="00BD7061" w:rsidP="00462786">
            <w:pPr>
              <w:pStyle w:val="1"/>
              <w:spacing w:before="0" w:beforeAutospacing="0" w:after="0" w:afterAutospacing="0"/>
              <w:jc w:val="both"/>
              <w:rPr>
                <w:sz w:val="22"/>
                <w:szCs w:val="22"/>
              </w:rPr>
            </w:pPr>
            <w:r w:rsidRPr="005A7A00">
              <w:rPr>
                <w:sz w:val="22"/>
                <w:szCs w:val="22"/>
              </w:rPr>
              <w:t>_________________________________</w:t>
            </w:r>
          </w:p>
          <w:p w:rsidR="00BD7061" w:rsidRPr="005A7A00" w:rsidRDefault="00BD7061" w:rsidP="00462786">
            <w:pPr>
              <w:spacing w:after="0" w:line="240" w:lineRule="auto"/>
              <w:jc w:val="both"/>
              <w:rPr>
                <w:rFonts w:ascii="Times New Roman" w:hAnsi="Times New Roman" w:cs="Times New Roman"/>
                <w:lang w:val="uk-UA"/>
              </w:rPr>
            </w:pPr>
          </w:p>
          <w:p w:rsidR="00BD7061" w:rsidRPr="005A7A00" w:rsidRDefault="00BD7061" w:rsidP="00462786">
            <w:pPr>
              <w:pStyle w:val="af2"/>
              <w:spacing w:after="0"/>
              <w:jc w:val="both"/>
              <w:rPr>
                <w:lang w:val="ru-RU"/>
              </w:rPr>
            </w:pPr>
            <w:r w:rsidRPr="005A7A00">
              <w:rPr>
                <w:lang w:val="ru-RU"/>
              </w:rPr>
              <w:t>Адреса:</w:t>
            </w:r>
          </w:p>
          <w:p w:rsidR="00BD7061" w:rsidRPr="00BD7061" w:rsidRDefault="00BD7061" w:rsidP="00462786">
            <w:pPr>
              <w:pStyle w:val="af2"/>
              <w:spacing w:after="0"/>
              <w:jc w:val="both"/>
              <w:rPr>
                <w:lang w:val="ru-RU"/>
              </w:rPr>
            </w:pPr>
          </w:p>
          <w:p w:rsidR="00BD7061" w:rsidRPr="00BD7061" w:rsidRDefault="00BD7061" w:rsidP="00462786">
            <w:pPr>
              <w:pStyle w:val="af2"/>
              <w:spacing w:after="0"/>
              <w:jc w:val="both"/>
              <w:rPr>
                <w:lang w:val="ru-RU"/>
              </w:rPr>
            </w:pPr>
            <w:r w:rsidRPr="005A7A00">
              <w:rPr>
                <w:lang w:val="ru-RU"/>
              </w:rPr>
              <w:t>тел./факс:</w:t>
            </w:r>
          </w:p>
          <w:p w:rsidR="00BD7061" w:rsidRPr="00BD7061" w:rsidRDefault="00BD7061" w:rsidP="00462786">
            <w:pPr>
              <w:pStyle w:val="af2"/>
              <w:spacing w:after="0"/>
              <w:jc w:val="both"/>
              <w:rPr>
                <w:lang w:val="ru-RU"/>
              </w:rPr>
            </w:pPr>
            <w:r w:rsidRPr="005A7A00">
              <w:rPr>
                <w:lang w:val="ru-RU"/>
              </w:rPr>
              <w:t xml:space="preserve">код </w:t>
            </w:r>
            <w:r w:rsidRPr="00BD7061">
              <w:rPr>
                <w:lang w:val="ru-RU"/>
              </w:rPr>
              <w:t>ЄД</w:t>
            </w:r>
            <w:r w:rsidRPr="005A7A00">
              <w:rPr>
                <w:lang w:val="ru-RU"/>
              </w:rPr>
              <w:t xml:space="preserve">РПОУ: </w:t>
            </w:r>
          </w:p>
          <w:p w:rsidR="00BD7061" w:rsidRPr="00BD7061" w:rsidRDefault="00BD7061" w:rsidP="00462786">
            <w:pPr>
              <w:spacing w:after="0" w:line="240" w:lineRule="auto"/>
              <w:jc w:val="both"/>
              <w:rPr>
                <w:rFonts w:ascii="Times New Roman" w:hAnsi="Times New Roman" w:cs="Times New Roman"/>
                <w:lang w:val="ru-RU"/>
              </w:rPr>
            </w:pPr>
            <w:r w:rsidRPr="00BD7061">
              <w:rPr>
                <w:rFonts w:ascii="Times New Roman" w:hAnsi="Times New Roman" w:cs="Times New Roman"/>
                <w:lang w:val="ru-RU"/>
              </w:rPr>
              <w:t xml:space="preserve">п\р  </w:t>
            </w:r>
          </w:p>
          <w:p w:rsidR="00BD7061" w:rsidRPr="00BD7061" w:rsidRDefault="00BD7061" w:rsidP="00462786">
            <w:pPr>
              <w:pStyle w:val="af2"/>
              <w:spacing w:after="0"/>
              <w:jc w:val="both"/>
              <w:rPr>
                <w:lang w:val="ru-RU"/>
              </w:rPr>
            </w:pPr>
            <w:r w:rsidRPr="005A7A00">
              <w:rPr>
                <w:lang w:val="ru-RU"/>
              </w:rPr>
              <w:t xml:space="preserve">МФО  </w:t>
            </w:r>
          </w:p>
          <w:p w:rsidR="00BD7061" w:rsidRPr="00BD7061" w:rsidRDefault="00BD7061" w:rsidP="00462786">
            <w:pPr>
              <w:pStyle w:val="af2"/>
              <w:spacing w:after="0"/>
              <w:jc w:val="both"/>
              <w:rPr>
                <w:lang w:val="ru-RU"/>
              </w:rPr>
            </w:pPr>
            <w:r w:rsidRPr="00BD7061">
              <w:rPr>
                <w:lang w:val="ru-RU"/>
              </w:rPr>
              <w:t>ІПН.</w:t>
            </w:r>
          </w:p>
          <w:p w:rsidR="00BD7061" w:rsidRPr="00BD7061" w:rsidRDefault="00BD7061" w:rsidP="00462786">
            <w:pPr>
              <w:spacing w:after="0" w:line="240" w:lineRule="auto"/>
              <w:jc w:val="both"/>
              <w:rPr>
                <w:rFonts w:ascii="Times New Roman" w:hAnsi="Times New Roman" w:cs="Times New Roman"/>
                <w:lang w:val="ru-RU"/>
              </w:rPr>
            </w:pPr>
            <w:r w:rsidRPr="00BD7061">
              <w:rPr>
                <w:rFonts w:ascii="Times New Roman" w:hAnsi="Times New Roman" w:cs="Times New Roman"/>
                <w:lang w:val="ru-RU"/>
              </w:rPr>
              <w:t xml:space="preserve">Свідоцтвоплатника ПДВ </w:t>
            </w:r>
          </w:p>
          <w:p w:rsidR="00BD7061" w:rsidRPr="005A7A00" w:rsidRDefault="00BD7061" w:rsidP="00462786">
            <w:pPr>
              <w:spacing w:after="0" w:line="240" w:lineRule="auto"/>
              <w:jc w:val="both"/>
              <w:rPr>
                <w:rFonts w:ascii="Times New Roman" w:hAnsi="Times New Roman" w:cs="Times New Roman"/>
                <w:b/>
                <w:bCs/>
                <w:u w:val="single"/>
                <w:lang w:val="uk-UA"/>
              </w:rPr>
            </w:pPr>
            <w:r w:rsidRPr="005A7A00">
              <w:rPr>
                <w:rFonts w:ascii="Times New Roman" w:hAnsi="Times New Roman" w:cs="Times New Roman"/>
                <w:lang w:val="uk-UA"/>
              </w:rPr>
              <w:t>_______________  /______________/.</w:t>
            </w:r>
          </w:p>
          <w:p w:rsidR="00BD7061" w:rsidRPr="005A7A00" w:rsidRDefault="00BD7061" w:rsidP="00462786">
            <w:pPr>
              <w:spacing w:after="0" w:line="240" w:lineRule="auto"/>
              <w:jc w:val="both"/>
              <w:rPr>
                <w:rFonts w:ascii="Times New Roman" w:hAnsi="Times New Roman" w:cs="Times New Roman"/>
                <w:b/>
                <w:bCs/>
                <w:u w:val="single"/>
                <w:lang w:val="uk-UA"/>
              </w:rPr>
            </w:pPr>
          </w:p>
        </w:tc>
      </w:tr>
    </w:tbl>
    <w:p w:rsidR="00024C6D" w:rsidRDefault="00024C6D" w:rsidP="00CD497A">
      <w:pPr>
        <w:spacing w:after="0" w:line="360" w:lineRule="auto"/>
        <w:jc w:val="both"/>
        <w:rPr>
          <w:rFonts w:ascii="Times New Roman" w:eastAsia="Calibri" w:hAnsi="Times New Roman" w:cs="Times New Roman"/>
          <w:color w:val="1A1A1A" w:themeColor="background1" w:themeShade="1A"/>
          <w:sz w:val="28"/>
          <w:szCs w:val="28"/>
          <w:lang w:val="uk-UA"/>
        </w:rPr>
      </w:pPr>
    </w:p>
    <w:p w:rsidR="00530C88" w:rsidRDefault="00530C88" w:rsidP="00CD497A">
      <w:pPr>
        <w:spacing w:after="0" w:line="360" w:lineRule="auto"/>
        <w:jc w:val="both"/>
        <w:rPr>
          <w:rFonts w:ascii="Times New Roman" w:eastAsia="Calibri" w:hAnsi="Times New Roman" w:cs="Times New Roman"/>
          <w:color w:val="1A1A1A" w:themeColor="background1" w:themeShade="1A"/>
          <w:sz w:val="28"/>
          <w:szCs w:val="28"/>
          <w:lang w:val="uk-UA"/>
        </w:rPr>
      </w:pPr>
    </w:p>
    <w:p w:rsidR="00530C88" w:rsidRDefault="00530C88" w:rsidP="00CD497A">
      <w:pPr>
        <w:spacing w:after="0" w:line="360" w:lineRule="auto"/>
        <w:jc w:val="both"/>
        <w:rPr>
          <w:rFonts w:ascii="Times New Roman" w:eastAsia="Calibri" w:hAnsi="Times New Roman" w:cs="Times New Roman"/>
          <w:color w:val="1A1A1A" w:themeColor="background1" w:themeShade="1A"/>
          <w:sz w:val="28"/>
          <w:szCs w:val="28"/>
          <w:lang w:val="uk-UA"/>
        </w:rPr>
      </w:pPr>
    </w:p>
    <w:p w:rsidR="00295705" w:rsidRDefault="00295705" w:rsidP="00CD497A">
      <w:pPr>
        <w:spacing w:after="0" w:line="360" w:lineRule="auto"/>
        <w:jc w:val="both"/>
        <w:rPr>
          <w:rFonts w:ascii="Times New Roman" w:eastAsia="Calibri" w:hAnsi="Times New Roman" w:cs="Times New Roman"/>
          <w:color w:val="1A1A1A" w:themeColor="background1" w:themeShade="1A"/>
          <w:sz w:val="28"/>
          <w:szCs w:val="28"/>
          <w:lang w:val="uk-UA"/>
        </w:rPr>
      </w:pPr>
    </w:p>
    <w:p w:rsidR="008345EF" w:rsidRDefault="008345EF" w:rsidP="003D10AB">
      <w:pPr>
        <w:tabs>
          <w:tab w:val="left" w:pos="7727"/>
        </w:tabs>
        <w:spacing w:after="0" w:line="360" w:lineRule="auto"/>
        <w:jc w:val="both"/>
        <w:rPr>
          <w:rFonts w:ascii="Times New Roman" w:eastAsia="Calibri" w:hAnsi="Times New Roman" w:cs="Times New Roman"/>
          <w:color w:val="1A1A1A" w:themeColor="background1" w:themeShade="1A"/>
          <w:sz w:val="28"/>
          <w:szCs w:val="28"/>
          <w:lang w:val="uk-UA"/>
        </w:rPr>
      </w:pPr>
    </w:p>
    <w:p w:rsidR="003D10AB" w:rsidRDefault="000A52BC" w:rsidP="008345EF">
      <w:pPr>
        <w:tabs>
          <w:tab w:val="left" w:pos="7727"/>
        </w:tabs>
        <w:spacing w:after="0" w:line="360" w:lineRule="auto"/>
        <w:jc w:val="right"/>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lastRenderedPageBreak/>
        <w:t>ДОДАТОК Г</w:t>
      </w:r>
    </w:p>
    <w:p w:rsidR="003D10AB" w:rsidRDefault="003D10AB" w:rsidP="008204AA">
      <w:pPr>
        <w:spacing w:after="0" w:line="360" w:lineRule="auto"/>
        <w:jc w:val="both"/>
        <w:rPr>
          <w:rFonts w:ascii="Times New Roman" w:eastAsia="Calibri" w:hAnsi="Times New Roman" w:cs="Times New Roman"/>
          <w:color w:val="1A1A1A" w:themeColor="background1" w:themeShade="1A"/>
          <w:sz w:val="28"/>
          <w:szCs w:val="28"/>
          <w:lang w:val="uk-UA"/>
        </w:rPr>
      </w:pPr>
    </w:p>
    <w:p w:rsidR="00E87DD7" w:rsidRPr="00E87DD7" w:rsidRDefault="008204AA" w:rsidP="008204AA">
      <w:pPr>
        <w:spacing w:after="0" w:line="360" w:lineRule="auto"/>
        <w:jc w:val="both"/>
        <w:rPr>
          <w:rFonts w:ascii="Times New Roman" w:eastAsia="Calibri" w:hAnsi="Times New Roman" w:cs="Times New Roman"/>
          <w:color w:val="1A1A1A" w:themeColor="background1" w:themeShade="1A"/>
          <w:sz w:val="28"/>
          <w:szCs w:val="28"/>
          <w:lang w:val="uk-UA"/>
        </w:rPr>
      </w:pPr>
      <w:r w:rsidRPr="00467422">
        <w:rPr>
          <w:rFonts w:ascii="Times New Roman" w:eastAsia="Times New Roman" w:hAnsi="Times New Roman" w:cs="Times New Roman"/>
          <w:noProof/>
          <w:sz w:val="28"/>
          <w:szCs w:val="28"/>
        </w:rPr>
        <w:drawing>
          <wp:inline distT="0" distB="0" distL="0" distR="0" wp14:anchorId="71185AE5" wp14:editId="4E6400EC">
            <wp:extent cx="6038850" cy="3933825"/>
            <wp:effectExtent l="0" t="0" r="0" b="9525"/>
            <wp:docPr id="20" name="Рисунок 20" descr="https://cdn.101hotels.com/uploads/image/hotel/4184/14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101hotels.com/uploads/image/hotel/4184/1429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8850" cy="3933825"/>
                    </a:xfrm>
                    <a:prstGeom prst="rect">
                      <a:avLst/>
                    </a:prstGeom>
                    <a:noFill/>
                    <a:ln>
                      <a:noFill/>
                    </a:ln>
                  </pic:spPr>
                </pic:pic>
              </a:graphicData>
            </a:graphic>
          </wp:inline>
        </w:drawing>
      </w:r>
    </w:p>
    <w:p w:rsidR="00E87DD7" w:rsidRDefault="003D10AB" w:rsidP="008204AA">
      <w:pPr>
        <w:spacing w:after="0" w:line="360" w:lineRule="auto"/>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noProof/>
          <w:color w:val="1A1A1A" w:themeColor="background1" w:themeShade="1A"/>
          <w:sz w:val="28"/>
          <w:szCs w:val="28"/>
        </w:rPr>
        <w:drawing>
          <wp:inline distT="0" distB="0" distL="0" distR="0">
            <wp:extent cx="6038850" cy="3007468"/>
            <wp:effectExtent l="0" t="0" r="0" b="2540"/>
            <wp:docPr id="7" name="Рисунок 7" descr="C:\Users\serge\Pictures\fotos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Pictures\fotos2_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7276" cy="3026605"/>
                    </a:xfrm>
                    <a:prstGeom prst="rect">
                      <a:avLst/>
                    </a:prstGeom>
                    <a:noFill/>
                    <a:ln>
                      <a:noFill/>
                    </a:ln>
                  </pic:spPr>
                </pic:pic>
              </a:graphicData>
            </a:graphic>
          </wp:inline>
        </w:drawing>
      </w:r>
    </w:p>
    <w:p w:rsidR="00CD497A" w:rsidRDefault="00CD497A" w:rsidP="00E87DD7">
      <w:pPr>
        <w:rPr>
          <w:rFonts w:ascii="Times New Roman" w:eastAsia="Calibri" w:hAnsi="Times New Roman" w:cs="Times New Roman"/>
          <w:sz w:val="28"/>
          <w:szCs w:val="28"/>
          <w:lang w:val="uk-UA"/>
        </w:rPr>
      </w:pPr>
    </w:p>
    <w:p w:rsidR="008345EF" w:rsidRDefault="008345EF" w:rsidP="00E87DD7">
      <w:pPr>
        <w:rPr>
          <w:rFonts w:ascii="Times New Roman" w:eastAsia="Calibri" w:hAnsi="Times New Roman" w:cs="Times New Roman"/>
          <w:sz w:val="28"/>
          <w:szCs w:val="28"/>
          <w:lang w:val="uk-UA"/>
        </w:rPr>
      </w:pPr>
    </w:p>
    <w:p w:rsidR="00E87DD7" w:rsidRDefault="000A52BC" w:rsidP="009645E3">
      <w:pPr>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ДОДАТОК Д</w:t>
      </w:r>
    </w:p>
    <w:p w:rsidR="00E87DD7" w:rsidRDefault="00E87DD7" w:rsidP="00E87DD7">
      <w:pPr>
        <w:spacing w:after="0" w:line="240" w:lineRule="auto"/>
        <w:rPr>
          <w:rFonts w:ascii="Times New Roman" w:eastAsia="Times New Roman" w:hAnsi="Times New Roman" w:cs="Times New Roman"/>
          <w:b/>
          <w:sz w:val="24"/>
          <w:szCs w:val="24"/>
          <w:lang w:val="uk-UA" w:eastAsia="ru-RU"/>
        </w:rPr>
      </w:pPr>
    </w:p>
    <w:p w:rsidR="00E87DD7" w:rsidRDefault="00E87DD7" w:rsidP="00E87DD7">
      <w:pPr>
        <w:spacing w:after="0" w:line="240" w:lineRule="auto"/>
        <w:rPr>
          <w:rFonts w:ascii="Times New Roman" w:eastAsia="Times New Roman" w:hAnsi="Times New Roman" w:cs="Times New Roman"/>
          <w:b/>
          <w:sz w:val="24"/>
          <w:szCs w:val="24"/>
          <w:lang w:val="uk-UA" w:eastAsia="ru-RU"/>
        </w:rPr>
      </w:pPr>
    </w:p>
    <w:p w:rsidR="00E87DD7" w:rsidRDefault="00E87DD7" w:rsidP="00E87DD7">
      <w:pPr>
        <w:spacing w:after="0" w:line="240" w:lineRule="auto"/>
        <w:rPr>
          <w:rFonts w:ascii="Times New Roman" w:eastAsia="Times New Roman" w:hAnsi="Times New Roman" w:cs="Times New Roman"/>
          <w:b/>
          <w:sz w:val="24"/>
          <w:szCs w:val="24"/>
          <w:lang w:val="uk-UA" w:eastAsia="ru-RU"/>
        </w:rPr>
      </w:pPr>
    </w:p>
    <w:p w:rsidR="00E87DD7" w:rsidRDefault="00E87DD7" w:rsidP="00E87DD7">
      <w:pPr>
        <w:spacing w:after="0" w:line="240" w:lineRule="auto"/>
        <w:rPr>
          <w:rFonts w:ascii="Times New Roman" w:eastAsia="Times New Roman" w:hAnsi="Times New Roman" w:cs="Times New Roman"/>
          <w:b/>
          <w:sz w:val="24"/>
          <w:szCs w:val="24"/>
          <w:lang w:val="uk-UA" w:eastAsia="ru-RU"/>
        </w:rPr>
      </w:pPr>
    </w:p>
    <w:p w:rsidR="00E87DD7" w:rsidRDefault="00E87DD7" w:rsidP="00E87DD7">
      <w:pPr>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noProof/>
          <w:sz w:val="24"/>
          <w:szCs w:val="24"/>
        </w:rPr>
        <w:drawing>
          <wp:inline distT="0" distB="0" distL="0" distR="0">
            <wp:extent cx="5334783" cy="3463773"/>
            <wp:effectExtent l="0" t="0" r="0" b="3810"/>
            <wp:docPr id="13" name="Рисунок 13" descr="C:\Users\serge\Pictures\centralnaya-gostinnica-2013-03-01_11-15-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e\Pictures\centralnaya-gostinnica-2013-03-01_11-15-23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0344" cy="3493355"/>
                    </a:xfrm>
                    <a:prstGeom prst="rect">
                      <a:avLst/>
                    </a:prstGeom>
                    <a:noFill/>
                    <a:ln>
                      <a:noFill/>
                    </a:ln>
                  </pic:spPr>
                </pic:pic>
              </a:graphicData>
            </a:graphic>
          </wp:inline>
        </w:drawing>
      </w:r>
    </w:p>
    <w:p w:rsidR="00E87DD7" w:rsidRDefault="00E87DD7" w:rsidP="00E87DD7">
      <w:pPr>
        <w:spacing w:after="0" w:line="240" w:lineRule="auto"/>
        <w:rPr>
          <w:rFonts w:ascii="Times New Roman" w:eastAsia="Times New Roman" w:hAnsi="Times New Roman" w:cs="Times New Roman"/>
          <w:b/>
          <w:sz w:val="24"/>
          <w:szCs w:val="24"/>
          <w:lang w:val="uk-UA" w:eastAsia="ru-RU"/>
        </w:rPr>
      </w:pPr>
    </w:p>
    <w:p w:rsidR="00E87DD7" w:rsidRPr="001317B1" w:rsidRDefault="00E87DD7" w:rsidP="00E87DD7">
      <w:pPr>
        <w:spacing w:after="0" w:line="240" w:lineRule="auto"/>
        <w:rPr>
          <w:rFonts w:ascii="Times New Roman" w:eastAsia="Times New Roman" w:hAnsi="Times New Roman" w:cs="Times New Roman"/>
          <w:b/>
          <w:sz w:val="24"/>
          <w:szCs w:val="24"/>
          <w:lang w:val="uk-UA" w:eastAsia="ru-RU"/>
        </w:rPr>
      </w:pPr>
      <w:r w:rsidRPr="001317B1">
        <w:rPr>
          <w:rFonts w:ascii="Times New Roman" w:eastAsia="Times New Roman" w:hAnsi="Times New Roman" w:cs="Times New Roman"/>
          <w:b/>
          <w:sz w:val="24"/>
          <w:szCs w:val="24"/>
          <w:lang w:val="uk-UA" w:eastAsia="ru-RU"/>
        </w:rPr>
        <w:t>Готель</w:t>
      </w:r>
      <w:r>
        <w:rPr>
          <w:rFonts w:ascii="Times New Roman" w:eastAsia="Times New Roman" w:hAnsi="Times New Roman" w:cs="Times New Roman"/>
          <w:b/>
          <w:sz w:val="24"/>
          <w:szCs w:val="24"/>
          <w:lang w:val="uk-UA" w:eastAsia="ru-RU"/>
        </w:rPr>
        <w:t xml:space="preserve"> Центральний</w:t>
      </w:r>
    </w:p>
    <w:p w:rsidR="00E87DD7" w:rsidRPr="00E87DD7" w:rsidRDefault="00E87DD7" w:rsidP="00220975">
      <w:pPr>
        <w:numPr>
          <w:ilvl w:val="0"/>
          <w:numId w:val="22"/>
        </w:numPr>
        <w:spacing w:after="0" w:line="240" w:lineRule="auto"/>
        <w:contextualSpacing/>
        <w:rPr>
          <w:rFonts w:ascii="Times New Roman" w:eastAsia="Calibri" w:hAnsi="Times New Roman" w:cs="Times New Roman"/>
          <w:sz w:val="24"/>
          <w:szCs w:val="24"/>
          <w:lang w:val="ru-RU"/>
        </w:rPr>
      </w:pPr>
      <w:r w:rsidRPr="00E87DD7">
        <w:rPr>
          <w:rFonts w:ascii="Times New Roman" w:eastAsia="Calibri" w:hAnsi="Times New Roman" w:cs="Times New Roman"/>
          <w:sz w:val="24"/>
          <w:szCs w:val="24"/>
          <w:lang w:val="ru-RU"/>
        </w:rPr>
        <w:t xml:space="preserve">У </w:t>
      </w:r>
      <w:r w:rsidRPr="001317B1">
        <w:rPr>
          <w:rFonts w:ascii="Times New Roman" w:eastAsia="Calibri" w:hAnsi="Times New Roman" w:cs="Times New Roman"/>
          <w:sz w:val="24"/>
          <w:szCs w:val="24"/>
          <w:lang w:val="uk-UA"/>
        </w:rPr>
        <w:t>готелі</w:t>
      </w:r>
      <w:r w:rsidRPr="00E87DD7">
        <w:rPr>
          <w:rFonts w:ascii="Times New Roman" w:eastAsia="Calibri" w:hAnsi="Times New Roman" w:cs="Times New Roman"/>
          <w:sz w:val="24"/>
          <w:szCs w:val="24"/>
          <w:lang w:val="ru-RU"/>
        </w:rPr>
        <w:t xml:space="preserve"> такі</w:t>
      </w:r>
      <w:r w:rsidRPr="001317B1">
        <w:rPr>
          <w:rFonts w:ascii="Times New Roman" w:eastAsia="Calibri" w:hAnsi="Times New Roman" w:cs="Times New Roman"/>
          <w:sz w:val="24"/>
          <w:szCs w:val="24"/>
          <w:lang w:val="uk-UA"/>
        </w:rPr>
        <w:t xml:space="preserve"> </w:t>
      </w:r>
      <w:r w:rsidRPr="00E87DD7">
        <w:rPr>
          <w:rFonts w:ascii="Times New Roman" w:eastAsia="Calibri" w:hAnsi="Times New Roman" w:cs="Times New Roman"/>
          <w:sz w:val="24"/>
          <w:szCs w:val="24"/>
          <w:lang w:val="ru-RU"/>
        </w:rPr>
        <w:t>категорії</w:t>
      </w:r>
      <w:r w:rsidRPr="001317B1">
        <w:rPr>
          <w:rFonts w:ascii="Times New Roman" w:eastAsia="Calibri" w:hAnsi="Times New Roman" w:cs="Times New Roman"/>
          <w:sz w:val="24"/>
          <w:szCs w:val="24"/>
          <w:lang w:val="uk-UA"/>
        </w:rPr>
        <w:t xml:space="preserve"> </w:t>
      </w:r>
      <w:r w:rsidRPr="00E87DD7">
        <w:rPr>
          <w:rFonts w:ascii="Times New Roman" w:eastAsia="Calibri" w:hAnsi="Times New Roman" w:cs="Times New Roman"/>
          <w:sz w:val="24"/>
          <w:szCs w:val="24"/>
          <w:lang w:val="ru-RU"/>
        </w:rPr>
        <w:t>номерів:</w:t>
      </w:r>
    </w:p>
    <w:p w:rsidR="00E87DD7" w:rsidRPr="003445FD" w:rsidRDefault="00E87DD7" w:rsidP="00E87DD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Одномісний стандарт – 140 грн</w:t>
      </w:r>
      <w:r w:rsidRPr="00E87DD7">
        <w:rPr>
          <w:lang w:val="ru-RU"/>
        </w:rPr>
        <w:t xml:space="preserve"> </w:t>
      </w:r>
      <w:r>
        <w:rPr>
          <w:lang w:val="uk-UA"/>
        </w:rPr>
        <w:t>(</w:t>
      </w:r>
      <w:r w:rsidRPr="00064B61">
        <w:rPr>
          <w:rFonts w:ascii="Times New Roman" w:eastAsia="Times New Roman" w:hAnsi="Times New Roman" w:cs="Times New Roman"/>
          <w:sz w:val="24"/>
          <w:szCs w:val="24"/>
          <w:lang w:val="uk-UA" w:eastAsia="ru-RU"/>
        </w:rPr>
        <w:t>односпальне ліжко</w:t>
      </w:r>
      <w:r>
        <w:rPr>
          <w:rFonts w:ascii="Times New Roman" w:eastAsia="Times New Roman" w:hAnsi="Times New Roman" w:cs="Times New Roman"/>
          <w:sz w:val="24"/>
          <w:szCs w:val="24"/>
          <w:lang w:val="uk-UA" w:eastAsia="ru-RU"/>
        </w:rPr>
        <w:t xml:space="preserve">, тумбочка,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rsidR="00E87DD7" w:rsidRPr="001317B1" w:rsidRDefault="00E87DD7" w:rsidP="00E87DD7">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Двомісніномери стандарт – </w:t>
      </w:r>
      <w:r>
        <w:rPr>
          <w:rFonts w:ascii="Times New Roman" w:eastAsia="Times New Roman" w:hAnsi="Times New Roman" w:cs="Times New Roman"/>
          <w:sz w:val="24"/>
          <w:szCs w:val="24"/>
          <w:lang w:val="uk-UA" w:eastAsia="ru-RU"/>
        </w:rPr>
        <w:t>240</w:t>
      </w:r>
      <w:r w:rsidRPr="001317B1">
        <w:rPr>
          <w:rFonts w:ascii="Times New Roman" w:eastAsia="Times New Roman" w:hAnsi="Times New Roman" w:cs="Times New Roman"/>
          <w:sz w:val="24"/>
          <w:szCs w:val="24"/>
          <w:lang w:val="uk-UA" w:eastAsia="ru-RU"/>
        </w:rPr>
        <w:t xml:space="preserve"> грн</w:t>
      </w:r>
      <w:r>
        <w:rPr>
          <w:rFonts w:ascii="Times New Roman" w:eastAsia="Times New Roman" w:hAnsi="Times New Roman" w:cs="Times New Roman"/>
          <w:sz w:val="24"/>
          <w:szCs w:val="24"/>
          <w:lang w:val="uk-UA" w:eastAsia="ru-RU"/>
        </w:rPr>
        <w:t xml:space="preserve"> (</w:t>
      </w:r>
      <w:r w:rsidRPr="00064B61">
        <w:rPr>
          <w:rFonts w:ascii="Times New Roman" w:eastAsia="Times New Roman" w:hAnsi="Times New Roman" w:cs="Times New Roman"/>
          <w:sz w:val="24"/>
          <w:szCs w:val="24"/>
          <w:lang w:val="uk-UA" w:eastAsia="ru-RU"/>
        </w:rPr>
        <w:t>двоспальне ліжко (або два односпальні ліжка), приліжкові</w:t>
      </w:r>
      <w:r>
        <w:rPr>
          <w:rFonts w:ascii="Times New Roman" w:eastAsia="Times New Roman" w:hAnsi="Times New Roman" w:cs="Times New Roman"/>
          <w:sz w:val="24"/>
          <w:szCs w:val="24"/>
          <w:lang w:val="uk-UA" w:eastAsia="ru-RU"/>
        </w:rPr>
        <w:t xml:space="preserve"> тумбочки,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rsidR="00E87DD7" w:rsidRDefault="00E87DD7" w:rsidP="00E87DD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Напівлюкс –420 грн.</w:t>
      </w:r>
      <w:r w:rsidRPr="00064B61">
        <w:rPr>
          <w:lang w:val="uk-UA"/>
        </w:rPr>
        <w:t xml:space="preserve"> </w:t>
      </w:r>
      <w:r>
        <w:rPr>
          <w:lang w:val="uk-UA"/>
        </w:rPr>
        <w:t>(</w:t>
      </w:r>
      <w:r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 стіл, стілець, холод</w:t>
      </w:r>
      <w:r>
        <w:rPr>
          <w:rFonts w:ascii="Times New Roman" w:eastAsia="Times New Roman" w:hAnsi="Times New Roman" w:cs="Times New Roman"/>
          <w:sz w:val="24"/>
          <w:szCs w:val="24"/>
          <w:lang w:val="uk-UA" w:eastAsia="ru-RU"/>
        </w:rPr>
        <w:t xml:space="preserve">ильник, телевізор, кондиціонер,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rsidR="00E87DD7" w:rsidRDefault="00E87DD7" w:rsidP="00E87DD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Люкс –520 грн.</w:t>
      </w:r>
      <w:r w:rsidRPr="00064B61">
        <w:rPr>
          <w:lang w:val="uk-UA"/>
        </w:rPr>
        <w:t xml:space="preserve"> </w:t>
      </w:r>
      <w:r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 стіл, стілець, холодильник, телевізор, кондиціонер, душова кабіна, туалет).</w:t>
      </w:r>
    </w:p>
    <w:p w:rsidR="00E87DD7" w:rsidRDefault="00E87DD7" w:rsidP="00E87DD7">
      <w:pPr>
        <w:spacing w:after="0" w:line="240" w:lineRule="auto"/>
        <w:rPr>
          <w:rFonts w:ascii="Times New Roman" w:eastAsia="Times New Roman" w:hAnsi="Times New Roman" w:cs="Times New Roman"/>
          <w:sz w:val="24"/>
          <w:szCs w:val="24"/>
          <w:lang w:val="uk-UA" w:eastAsia="ru-RU"/>
        </w:rPr>
      </w:pPr>
    </w:p>
    <w:p w:rsidR="00E87DD7" w:rsidRPr="00E87DD7" w:rsidRDefault="00E87DD7" w:rsidP="00E87DD7">
      <w:pPr>
        <w:spacing w:after="0" w:line="240" w:lineRule="auto"/>
        <w:rPr>
          <w:rFonts w:ascii="Times New Roman" w:eastAsia="Times New Roman" w:hAnsi="Times New Roman" w:cs="Times New Roman"/>
          <w:sz w:val="24"/>
          <w:szCs w:val="24"/>
          <w:lang w:val="ru-RU" w:eastAsia="ru-RU"/>
        </w:rPr>
      </w:pPr>
      <w:r w:rsidRPr="001317B1">
        <w:rPr>
          <w:rFonts w:ascii="Times New Roman" w:eastAsia="Times New Roman" w:hAnsi="Times New Roman" w:cs="Times New Roman"/>
          <w:sz w:val="24"/>
          <w:szCs w:val="24"/>
          <w:lang w:val="uk-UA" w:eastAsia="ru-RU"/>
        </w:rPr>
        <w:t>У вартість номерів включено сніданок</w:t>
      </w:r>
      <w:r>
        <w:rPr>
          <w:rFonts w:ascii="Times New Roman" w:eastAsia="Times New Roman" w:hAnsi="Times New Roman" w:cs="Times New Roman"/>
          <w:sz w:val="24"/>
          <w:szCs w:val="24"/>
          <w:lang w:val="uk-UA" w:eastAsia="ru-RU"/>
        </w:rPr>
        <w:t xml:space="preserve"> та </w:t>
      </w:r>
      <w:r>
        <w:rPr>
          <w:rFonts w:ascii="Times New Roman" w:eastAsia="Times New Roman" w:hAnsi="Times New Roman" w:cs="Times New Roman"/>
          <w:sz w:val="24"/>
          <w:szCs w:val="24"/>
          <w:lang w:eastAsia="ru-RU"/>
        </w:rPr>
        <w:t>wi</w:t>
      </w:r>
      <w:r w:rsidRPr="00E87DD7">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eastAsia="ru-RU"/>
        </w:rPr>
        <w:t>fi</w:t>
      </w:r>
      <w:r w:rsidRPr="00E87DD7">
        <w:rPr>
          <w:rFonts w:ascii="Times New Roman" w:eastAsia="Times New Roman" w:hAnsi="Times New Roman" w:cs="Times New Roman"/>
          <w:sz w:val="24"/>
          <w:szCs w:val="24"/>
          <w:lang w:val="ru-RU" w:eastAsia="ru-RU"/>
        </w:rPr>
        <w:t>.</w:t>
      </w:r>
    </w:p>
    <w:p w:rsidR="00E87DD7" w:rsidRPr="00E87DD7" w:rsidRDefault="00E87DD7" w:rsidP="00E87DD7">
      <w:pPr>
        <w:spacing w:after="0" w:line="240" w:lineRule="auto"/>
        <w:rPr>
          <w:rFonts w:ascii="Times New Roman" w:eastAsia="Times New Roman" w:hAnsi="Times New Roman" w:cs="Times New Roman"/>
          <w:sz w:val="24"/>
          <w:szCs w:val="24"/>
          <w:lang w:val="ru-RU" w:eastAsia="ru-RU"/>
        </w:rPr>
      </w:pPr>
    </w:p>
    <w:p w:rsidR="00E87DD7" w:rsidRPr="001317B1" w:rsidRDefault="00E87DD7" w:rsidP="00E87DD7">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Готель </w:t>
      </w:r>
      <w:r>
        <w:rPr>
          <w:rFonts w:ascii="Times New Roman" w:eastAsia="Times New Roman" w:hAnsi="Times New Roman" w:cs="Times New Roman"/>
          <w:sz w:val="24"/>
          <w:szCs w:val="24"/>
          <w:lang w:val="uk-UA" w:eastAsia="ru-RU"/>
        </w:rPr>
        <w:t>Центральний</w:t>
      </w:r>
      <w:r w:rsidRPr="00974556">
        <w:rPr>
          <w:rFonts w:ascii="Times New Roman" w:eastAsia="Times New Roman" w:hAnsi="Times New Roman" w:cs="Times New Roman"/>
          <w:sz w:val="24"/>
          <w:szCs w:val="24"/>
          <w:lang w:val="uk-UA" w:eastAsia="ru-RU"/>
        </w:rPr>
        <w:t xml:space="preserve"> </w:t>
      </w:r>
      <w:r w:rsidRPr="001317B1">
        <w:rPr>
          <w:rFonts w:ascii="Times New Roman" w:eastAsia="Times New Roman" w:hAnsi="Times New Roman" w:cs="Times New Roman"/>
          <w:sz w:val="24"/>
          <w:szCs w:val="24"/>
          <w:lang w:val="uk-UA" w:eastAsia="ru-RU"/>
        </w:rPr>
        <w:t xml:space="preserve">надає такі додаткові зручності: кафе-бар, </w:t>
      </w:r>
      <w:r>
        <w:rPr>
          <w:rFonts w:ascii="Times New Roman" w:eastAsia="Times New Roman" w:hAnsi="Times New Roman" w:cs="Times New Roman"/>
          <w:sz w:val="24"/>
          <w:szCs w:val="24"/>
          <w:lang w:val="uk-UA" w:eastAsia="ru-RU"/>
        </w:rPr>
        <w:t>салон краси,масажний кабінет, паркінг</w:t>
      </w:r>
      <w:r w:rsidRPr="001317B1">
        <w:rPr>
          <w:rFonts w:ascii="Times New Roman" w:eastAsia="Times New Roman" w:hAnsi="Times New Roman" w:cs="Times New Roman"/>
          <w:sz w:val="24"/>
          <w:szCs w:val="24"/>
          <w:lang w:val="uk-UA" w:eastAsia="ru-RU"/>
        </w:rPr>
        <w:t>, конференц зал за додатковою платою.</w:t>
      </w:r>
    </w:p>
    <w:p w:rsidR="00E87DD7" w:rsidRPr="00E87DD7" w:rsidRDefault="00E87DD7" w:rsidP="00E87DD7">
      <w:pPr>
        <w:spacing w:after="0" w:line="240" w:lineRule="auto"/>
        <w:rPr>
          <w:rFonts w:ascii="Times New Roman" w:eastAsia="Times New Roman" w:hAnsi="Times New Roman" w:cs="Times New Roman"/>
          <w:i/>
          <w:sz w:val="24"/>
          <w:szCs w:val="24"/>
          <w:lang w:val="ru-RU" w:eastAsia="ru-RU"/>
        </w:rPr>
      </w:pPr>
    </w:p>
    <w:p w:rsidR="00E87DD7" w:rsidRPr="00E87DD7" w:rsidRDefault="00E87DD7" w:rsidP="00E87DD7">
      <w:pPr>
        <w:spacing w:after="200" w:line="276" w:lineRule="auto"/>
        <w:rPr>
          <w:rFonts w:ascii="Times New Roman" w:eastAsia="Times New Roman" w:hAnsi="Times New Roman" w:cs="Times New Roman"/>
          <w:i/>
          <w:sz w:val="24"/>
          <w:szCs w:val="24"/>
          <w:lang w:val="ru-RU" w:eastAsia="ru-RU"/>
        </w:rPr>
      </w:pPr>
      <w:r w:rsidRPr="00E87DD7">
        <w:rPr>
          <w:rFonts w:ascii="Times New Roman" w:eastAsia="Times New Roman" w:hAnsi="Times New Roman" w:cs="Times New Roman"/>
          <w:i/>
          <w:sz w:val="24"/>
          <w:szCs w:val="24"/>
          <w:lang w:val="ru-RU" w:eastAsia="ru-RU"/>
        </w:rPr>
        <w:t xml:space="preserve">Адреса: </w:t>
      </w:r>
      <w:r>
        <w:rPr>
          <w:rFonts w:ascii="Times New Roman" w:eastAsia="Times New Roman" w:hAnsi="Times New Roman" w:cs="Times New Roman"/>
          <w:i/>
          <w:sz w:val="24"/>
          <w:szCs w:val="24"/>
          <w:lang w:val="uk-UA" w:eastAsia="ru-RU"/>
        </w:rPr>
        <w:t>пр. Гварді</w:t>
      </w:r>
      <w:r w:rsidRPr="008B11AE">
        <w:rPr>
          <w:rFonts w:ascii="Times New Roman" w:eastAsia="Times New Roman" w:hAnsi="Times New Roman" w:cs="Times New Roman"/>
          <w:i/>
          <w:sz w:val="24"/>
          <w:szCs w:val="24"/>
          <w:lang w:val="uk-UA" w:eastAsia="ru-RU"/>
        </w:rPr>
        <w:t>йский, 13</w:t>
      </w:r>
      <w:r w:rsidRPr="00E87DD7">
        <w:rPr>
          <w:rFonts w:ascii="Times New Roman" w:eastAsia="Times New Roman" w:hAnsi="Times New Roman" w:cs="Times New Roman"/>
          <w:i/>
          <w:sz w:val="24"/>
          <w:szCs w:val="24"/>
          <w:lang w:val="ru-RU" w:eastAsia="ru-RU"/>
        </w:rPr>
        <w:t xml:space="preserve">, </w:t>
      </w:r>
      <w:r>
        <w:rPr>
          <w:rFonts w:ascii="Times New Roman" w:eastAsia="Times New Roman" w:hAnsi="Times New Roman" w:cs="Times New Roman"/>
          <w:i/>
          <w:sz w:val="24"/>
          <w:szCs w:val="24"/>
          <w:lang w:val="uk-UA" w:eastAsia="ru-RU"/>
        </w:rPr>
        <w:t>Сєвєродонецьк</w:t>
      </w:r>
      <w:r w:rsidRPr="00E87DD7">
        <w:rPr>
          <w:rFonts w:ascii="Times New Roman" w:eastAsia="Times New Roman" w:hAnsi="Times New Roman" w:cs="Times New Roman"/>
          <w:i/>
          <w:sz w:val="24"/>
          <w:szCs w:val="24"/>
          <w:lang w:val="ru-RU" w:eastAsia="ru-RU"/>
        </w:rPr>
        <w:t>, Луганська область, 9</w:t>
      </w:r>
      <w:r>
        <w:rPr>
          <w:rFonts w:ascii="Times New Roman" w:eastAsia="Times New Roman" w:hAnsi="Times New Roman" w:cs="Times New Roman"/>
          <w:i/>
          <w:sz w:val="24"/>
          <w:szCs w:val="24"/>
          <w:lang w:val="uk-UA" w:eastAsia="ru-RU"/>
        </w:rPr>
        <w:t>34</w:t>
      </w:r>
      <w:r w:rsidRPr="00E87DD7">
        <w:rPr>
          <w:rFonts w:ascii="Times New Roman" w:eastAsia="Times New Roman" w:hAnsi="Times New Roman" w:cs="Times New Roman"/>
          <w:i/>
          <w:sz w:val="24"/>
          <w:szCs w:val="24"/>
          <w:lang w:val="ru-RU" w:eastAsia="ru-RU"/>
        </w:rPr>
        <w:t>00</w:t>
      </w:r>
    </w:p>
    <w:p w:rsidR="009645E3" w:rsidRDefault="00E87DD7" w:rsidP="008345EF">
      <w:pPr>
        <w:spacing w:after="200" w:line="276" w:lineRule="auto"/>
        <w:rPr>
          <w:rFonts w:ascii="Times New Roman" w:eastAsia="Times New Roman" w:hAnsi="Times New Roman" w:cs="Times New Roman"/>
          <w:i/>
          <w:sz w:val="24"/>
          <w:szCs w:val="24"/>
          <w:lang w:eastAsia="ru-RU"/>
        </w:rPr>
      </w:pPr>
      <w:r w:rsidRPr="001317B1">
        <w:rPr>
          <w:rFonts w:ascii="Times New Roman" w:eastAsia="Times New Roman" w:hAnsi="Times New Roman" w:cs="Times New Roman"/>
          <w:i/>
          <w:sz w:val="24"/>
          <w:szCs w:val="24"/>
          <w:lang w:eastAsia="ru-RU"/>
        </w:rPr>
        <w:t xml:space="preserve">Телефон: </w:t>
      </w:r>
      <w:r w:rsidRPr="008B11AE">
        <w:rPr>
          <w:rFonts w:ascii="Times New Roman" w:eastAsia="Times New Roman" w:hAnsi="Times New Roman" w:cs="Times New Roman"/>
          <w:i/>
          <w:sz w:val="24"/>
          <w:szCs w:val="24"/>
          <w:lang w:eastAsia="ru-RU"/>
        </w:rPr>
        <w:t xml:space="preserve">+38 (06452) 4-49-55, </w:t>
      </w:r>
      <w:r>
        <w:rPr>
          <w:rFonts w:ascii="Times New Roman" w:eastAsia="Times New Roman" w:hAnsi="Times New Roman" w:cs="Times New Roman"/>
          <w:i/>
          <w:sz w:val="24"/>
          <w:szCs w:val="24"/>
          <w:lang w:val="uk-UA" w:eastAsia="ru-RU"/>
        </w:rPr>
        <w:t xml:space="preserve">Моб. </w:t>
      </w:r>
      <w:r w:rsidRPr="008B11AE">
        <w:rPr>
          <w:rFonts w:ascii="Times New Roman" w:eastAsia="Times New Roman" w:hAnsi="Times New Roman" w:cs="Times New Roman"/>
          <w:i/>
          <w:sz w:val="24"/>
          <w:szCs w:val="24"/>
          <w:lang w:eastAsia="ru-RU"/>
        </w:rPr>
        <w:t>(095) 118-94-94</w:t>
      </w:r>
    </w:p>
    <w:p w:rsidR="008345EF" w:rsidRDefault="008345EF" w:rsidP="009645E3">
      <w:pPr>
        <w:jc w:val="right"/>
        <w:rPr>
          <w:rFonts w:ascii="Times New Roman" w:eastAsia="Times New Roman" w:hAnsi="Times New Roman" w:cs="Times New Roman"/>
          <w:sz w:val="28"/>
          <w:szCs w:val="24"/>
          <w:lang w:val="uk-UA" w:eastAsia="ru-RU"/>
        </w:rPr>
      </w:pPr>
    </w:p>
    <w:p w:rsidR="009645E3" w:rsidRPr="009645E3" w:rsidRDefault="000A52BC" w:rsidP="009645E3">
      <w:pPr>
        <w:jc w:val="right"/>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lastRenderedPageBreak/>
        <w:t>ДОДАТОК Є</w:t>
      </w:r>
    </w:p>
    <w:p w:rsidR="009645E3" w:rsidRPr="009645E3" w:rsidRDefault="009645E3" w:rsidP="00E87DD7">
      <w:pPr>
        <w:rPr>
          <w:rFonts w:ascii="Times New Roman" w:eastAsia="Times New Roman" w:hAnsi="Times New Roman" w:cs="Times New Roman"/>
          <w:sz w:val="24"/>
          <w:szCs w:val="24"/>
          <w:lang w:eastAsia="ru-RU"/>
        </w:rPr>
      </w:pPr>
    </w:p>
    <w:p w:rsidR="009645E3" w:rsidRDefault="009645E3" w:rsidP="00E87DD7">
      <w:pPr>
        <w:rPr>
          <w:rFonts w:ascii="Times New Roman" w:eastAsia="Calibri" w:hAnsi="Times New Roman" w:cs="Times New Roman"/>
          <w:sz w:val="28"/>
          <w:szCs w:val="28"/>
          <w:lang w:val="uk-UA"/>
        </w:rPr>
      </w:pPr>
    </w:p>
    <w:p w:rsidR="00E87DD7" w:rsidRDefault="009645E3" w:rsidP="00E87DD7">
      <w:pPr>
        <w:rPr>
          <w:rFonts w:ascii="Times New Roman" w:eastAsia="Calibri" w:hAnsi="Times New Roman" w:cs="Times New Roman"/>
          <w:sz w:val="28"/>
          <w:szCs w:val="28"/>
          <w:lang w:val="uk-UA"/>
        </w:rPr>
      </w:pPr>
      <w:r w:rsidRPr="00C54D0A">
        <w:rPr>
          <w:rFonts w:ascii="Times New Roman" w:eastAsia="Times New Roman" w:hAnsi="Times New Roman" w:cs="Times New Roman"/>
          <w:noProof/>
          <w:sz w:val="28"/>
          <w:szCs w:val="28"/>
        </w:rPr>
        <w:drawing>
          <wp:inline distT="0" distB="0" distL="0" distR="0" wp14:anchorId="6905530E" wp14:editId="0C5031AF">
            <wp:extent cx="6096000" cy="4857750"/>
            <wp:effectExtent l="0" t="0" r="0" b="0"/>
            <wp:docPr id="47" name="Рисунок 47" descr="Гостиница Стрелецкая слоб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иница Стрелецкая слобод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4857750"/>
                    </a:xfrm>
                    <a:prstGeom prst="rect">
                      <a:avLst/>
                    </a:prstGeom>
                    <a:noFill/>
                    <a:ln>
                      <a:noFill/>
                    </a:ln>
                  </pic:spPr>
                </pic:pic>
              </a:graphicData>
            </a:graphic>
          </wp:inline>
        </w:drawing>
      </w:r>
    </w:p>
    <w:p w:rsidR="00E87DD7" w:rsidRDefault="00E87DD7" w:rsidP="00E87DD7">
      <w:pPr>
        <w:rPr>
          <w:rFonts w:ascii="Times New Roman" w:eastAsia="Calibri" w:hAnsi="Times New Roman" w:cs="Times New Roman"/>
          <w:sz w:val="28"/>
          <w:szCs w:val="28"/>
          <w:lang w:val="uk-UA"/>
        </w:rPr>
      </w:pPr>
    </w:p>
    <w:p w:rsidR="004A70E2" w:rsidRDefault="004A70E2" w:rsidP="00E87DD7">
      <w:pPr>
        <w:rPr>
          <w:rFonts w:ascii="Times New Roman" w:eastAsia="Calibri" w:hAnsi="Times New Roman" w:cs="Times New Roman"/>
          <w:sz w:val="28"/>
          <w:szCs w:val="28"/>
          <w:lang w:val="uk-UA"/>
        </w:rPr>
      </w:pPr>
    </w:p>
    <w:p w:rsidR="004A70E2" w:rsidRDefault="004A70E2" w:rsidP="00E87DD7">
      <w:pPr>
        <w:rPr>
          <w:rFonts w:ascii="Times New Roman" w:eastAsia="Calibri" w:hAnsi="Times New Roman" w:cs="Times New Roman"/>
          <w:sz w:val="28"/>
          <w:szCs w:val="28"/>
          <w:lang w:val="uk-UA"/>
        </w:rPr>
      </w:pPr>
    </w:p>
    <w:p w:rsidR="004A70E2" w:rsidRDefault="004A70E2" w:rsidP="004A70E2">
      <w:pPr>
        <w:jc w:val="right"/>
        <w:rPr>
          <w:rFonts w:ascii="Times New Roman" w:eastAsia="Calibri" w:hAnsi="Times New Roman" w:cs="Times New Roman"/>
          <w:sz w:val="28"/>
          <w:szCs w:val="28"/>
          <w:lang w:val="uk-UA"/>
        </w:rPr>
      </w:pPr>
      <w:r w:rsidRPr="00C54D0A">
        <w:rPr>
          <w:rFonts w:ascii="Calibri" w:eastAsia="Times New Roman" w:hAnsi="Calibri" w:cs="Times New Roman"/>
          <w:noProof/>
        </w:rPr>
        <w:lastRenderedPageBreak/>
        <w:drawing>
          <wp:anchor distT="0" distB="0" distL="114300" distR="114300" simplePos="0" relativeHeight="251666432" behindDoc="0" locked="0" layoutInCell="1" allowOverlap="1" wp14:anchorId="41D42E00" wp14:editId="03F590BE">
            <wp:simplePos x="0" y="0"/>
            <wp:positionH relativeFrom="column">
              <wp:posOffset>3489602</wp:posOffset>
            </wp:positionH>
            <wp:positionV relativeFrom="paragraph">
              <wp:posOffset>326900</wp:posOffset>
            </wp:positionV>
            <wp:extent cx="2552700" cy="2667000"/>
            <wp:effectExtent l="0" t="0" r="0" b="0"/>
            <wp:wrapThrough wrapText="bothSides">
              <wp:wrapPolygon edited="0">
                <wp:start x="0" y="0"/>
                <wp:lineTo x="0" y="21446"/>
                <wp:lineTo x="21439" y="21446"/>
                <wp:lineTo x="21439" y="0"/>
                <wp:lineTo x="0" y="0"/>
              </wp:wrapPolygon>
            </wp:wrapThrough>
            <wp:docPr id="49" name="Рисунок 49" descr="C:\Users\yaroslav\Downloads\23-41-28-AF1QipPwoXLJwiYHASnzp0YiGehzhRHA0_qUsvcoGf2V=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aroslav\Downloads\23-41-28-AF1QipPwoXLJwiYHASnzp0YiGehzhRHA0_qUsvcoGf2V=w786-h13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2700" cy="2667000"/>
                    </a:xfrm>
                    <a:prstGeom prst="rect">
                      <a:avLst/>
                    </a:prstGeom>
                    <a:noFill/>
                    <a:ln>
                      <a:noFill/>
                    </a:ln>
                  </pic:spPr>
                </pic:pic>
              </a:graphicData>
            </a:graphic>
            <wp14:sizeRelV relativeFrom="margin">
              <wp14:pctHeight>0</wp14:pctHeight>
            </wp14:sizeRelV>
          </wp:anchor>
        </w:drawing>
      </w:r>
      <w:r w:rsidR="000A52BC">
        <w:rPr>
          <w:rFonts w:ascii="Times New Roman" w:eastAsia="Calibri" w:hAnsi="Times New Roman" w:cs="Times New Roman"/>
          <w:sz w:val="28"/>
          <w:szCs w:val="28"/>
          <w:lang w:val="uk-UA"/>
        </w:rPr>
        <w:t>ДОДАТОК Ж</w:t>
      </w:r>
    </w:p>
    <w:p w:rsidR="004A70E2" w:rsidRDefault="004A70E2" w:rsidP="00E87DD7">
      <w:pPr>
        <w:rPr>
          <w:rFonts w:ascii="Times New Roman" w:eastAsia="Calibri" w:hAnsi="Times New Roman" w:cs="Times New Roman"/>
          <w:sz w:val="28"/>
          <w:szCs w:val="28"/>
          <w:lang w:val="uk-UA"/>
        </w:rPr>
      </w:pPr>
      <w:r w:rsidRPr="00C54D0A">
        <w:rPr>
          <w:rFonts w:ascii="Calibri" w:eastAsia="Times New Roman" w:hAnsi="Calibri" w:cs="Times New Roman"/>
          <w:noProof/>
        </w:rPr>
        <w:drawing>
          <wp:inline distT="0" distB="0" distL="0" distR="0" wp14:anchorId="2154F436" wp14:editId="532985CC">
            <wp:extent cx="3133552" cy="2676525"/>
            <wp:effectExtent l="0" t="0" r="0" b="0"/>
            <wp:docPr id="48" name="Рисунок 48" descr="C:\Users\yaroslav\Downloads\23-41-33-AF1QipPsIKvtY9HUATVc3LOlKCskT6peClXC8nGb3hCU=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aroslav\Downloads\23-41-33-AF1QipPsIKvtY9HUATVc3LOlKCskT6peClXC8nGb3hCU=w786-h13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6464" cy="2704637"/>
                    </a:xfrm>
                    <a:prstGeom prst="rect">
                      <a:avLst/>
                    </a:prstGeom>
                    <a:noFill/>
                    <a:ln>
                      <a:noFill/>
                    </a:ln>
                  </pic:spPr>
                </pic:pic>
              </a:graphicData>
            </a:graphic>
          </wp:inline>
        </w:drawing>
      </w:r>
    </w:p>
    <w:p w:rsidR="004A70E2" w:rsidRDefault="004A70E2" w:rsidP="00E87DD7">
      <w:pPr>
        <w:rPr>
          <w:rFonts w:ascii="Times New Roman" w:eastAsia="Calibri" w:hAnsi="Times New Roman" w:cs="Times New Roman"/>
          <w:sz w:val="28"/>
          <w:szCs w:val="28"/>
          <w:lang w:val="uk-UA"/>
        </w:rPr>
      </w:pPr>
    </w:p>
    <w:p w:rsidR="004A70E2" w:rsidRDefault="004A70E2" w:rsidP="00E87DD7">
      <w:pPr>
        <w:rPr>
          <w:rFonts w:ascii="Times New Roman" w:eastAsia="Calibri" w:hAnsi="Times New Roman" w:cs="Times New Roman"/>
          <w:sz w:val="28"/>
          <w:szCs w:val="28"/>
          <w:lang w:val="uk-UA"/>
        </w:rPr>
      </w:pPr>
    </w:p>
    <w:p w:rsidR="004A70E2" w:rsidRPr="001317B1" w:rsidRDefault="004A70E2" w:rsidP="004A70E2">
      <w:pPr>
        <w:spacing w:after="0" w:line="240" w:lineRule="auto"/>
        <w:rPr>
          <w:rFonts w:ascii="Times New Roman" w:eastAsia="Times New Roman" w:hAnsi="Times New Roman" w:cs="Times New Roman"/>
          <w:b/>
          <w:sz w:val="24"/>
          <w:szCs w:val="24"/>
          <w:lang w:val="uk-UA" w:eastAsia="ru-RU"/>
        </w:rPr>
      </w:pPr>
      <w:r w:rsidRPr="001317B1">
        <w:rPr>
          <w:rFonts w:ascii="Times New Roman" w:eastAsia="Times New Roman" w:hAnsi="Times New Roman" w:cs="Times New Roman"/>
          <w:b/>
          <w:sz w:val="24"/>
          <w:szCs w:val="24"/>
          <w:lang w:val="uk-UA" w:eastAsia="ru-RU"/>
        </w:rPr>
        <w:t>Готель</w:t>
      </w:r>
      <w:r>
        <w:rPr>
          <w:rFonts w:ascii="Times New Roman" w:eastAsia="Times New Roman" w:hAnsi="Times New Roman" w:cs="Times New Roman"/>
          <w:b/>
          <w:sz w:val="24"/>
          <w:szCs w:val="24"/>
          <w:lang w:val="uk-UA" w:eastAsia="ru-RU"/>
        </w:rPr>
        <w:t xml:space="preserve"> Стрілецька Слобода</w:t>
      </w:r>
    </w:p>
    <w:p w:rsidR="004A70E2" w:rsidRPr="004A70E2" w:rsidRDefault="004A70E2" w:rsidP="00220975">
      <w:pPr>
        <w:numPr>
          <w:ilvl w:val="0"/>
          <w:numId w:val="22"/>
        </w:numPr>
        <w:spacing w:after="0" w:line="240" w:lineRule="auto"/>
        <w:contextualSpacing/>
        <w:rPr>
          <w:rFonts w:ascii="Times New Roman" w:eastAsia="Calibri" w:hAnsi="Times New Roman" w:cs="Times New Roman"/>
          <w:sz w:val="24"/>
          <w:szCs w:val="24"/>
          <w:lang w:val="ru-RU"/>
        </w:rPr>
      </w:pPr>
      <w:r w:rsidRPr="004A70E2">
        <w:rPr>
          <w:rFonts w:ascii="Times New Roman" w:eastAsia="Calibri" w:hAnsi="Times New Roman" w:cs="Times New Roman"/>
          <w:sz w:val="24"/>
          <w:szCs w:val="24"/>
          <w:lang w:val="ru-RU"/>
        </w:rPr>
        <w:t xml:space="preserve">У </w:t>
      </w:r>
      <w:r w:rsidRPr="001317B1">
        <w:rPr>
          <w:rFonts w:ascii="Times New Roman" w:eastAsia="Calibri" w:hAnsi="Times New Roman" w:cs="Times New Roman"/>
          <w:sz w:val="24"/>
          <w:szCs w:val="24"/>
          <w:lang w:val="uk-UA"/>
        </w:rPr>
        <w:t>готелі</w:t>
      </w:r>
      <w:r w:rsidRPr="004A70E2">
        <w:rPr>
          <w:rFonts w:ascii="Times New Roman" w:eastAsia="Calibri" w:hAnsi="Times New Roman" w:cs="Times New Roman"/>
          <w:sz w:val="24"/>
          <w:szCs w:val="24"/>
          <w:lang w:val="ru-RU"/>
        </w:rPr>
        <w:t xml:space="preserve"> такі</w:t>
      </w:r>
      <w:r w:rsidRPr="001317B1">
        <w:rPr>
          <w:rFonts w:ascii="Times New Roman" w:eastAsia="Calibri" w:hAnsi="Times New Roman" w:cs="Times New Roman"/>
          <w:sz w:val="24"/>
          <w:szCs w:val="24"/>
          <w:lang w:val="uk-UA"/>
        </w:rPr>
        <w:t xml:space="preserve"> </w:t>
      </w:r>
      <w:r w:rsidRPr="004A70E2">
        <w:rPr>
          <w:rFonts w:ascii="Times New Roman" w:eastAsia="Calibri" w:hAnsi="Times New Roman" w:cs="Times New Roman"/>
          <w:sz w:val="24"/>
          <w:szCs w:val="24"/>
          <w:lang w:val="ru-RU"/>
        </w:rPr>
        <w:t>категорії</w:t>
      </w:r>
      <w:r w:rsidRPr="001317B1">
        <w:rPr>
          <w:rFonts w:ascii="Times New Roman" w:eastAsia="Calibri" w:hAnsi="Times New Roman" w:cs="Times New Roman"/>
          <w:sz w:val="24"/>
          <w:szCs w:val="24"/>
          <w:lang w:val="uk-UA"/>
        </w:rPr>
        <w:t xml:space="preserve"> </w:t>
      </w:r>
      <w:r w:rsidRPr="004A70E2">
        <w:rPr>
          <w:rFonts w:ascii="Times New Roman" w:eastAsia="Calibri" w:hAnsi="Times New Roman" w:cs="Times New Roman"/>
          <w:sz w:val="24"/>
          <w:szCs w:val="24"/>
          <w:lang w:val="ru-RU"/>
        </w:rPr>
        <w:t>номерів:</w:t>
      </w:r>
    </w:p>
    <w:p w:rsidR="004A70E2" w:rsidRPr="003445FD" w:rsidRDefault="004A70E2" w:rsidP="004A70E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Одномісний стандарт – 200 грн</w:t>
      </w:r>
      <w:r w:rsidRPr="004A70E2">
        <w:rPr>
          <w:lang w:val="ru-RU"/>
        </w:rPr>
        <w:t xml:space="preserve"> </w:t>
      </w:r>
      <w:r>
        <w:rPr>
          <w:lang w:val="uk-UA"/>
        </w:rPr>
        <w:t>(</w:t>
      </w:r>
      <w:r w:rsidRPr="00064B61">
        <w:rPr>
          <w:rFonts w:ascii="Times New Roman" w:eastAsia="Times New Roman" w:hAnsi="Times New Roman" w:cs="Times New Roman"/>
          <w:sz w:val="24"/>
          <w:szCs w:val="24"/>
          <w:lang w:val="uk-UA" w:eastAsia="ru-RU"/>
        </w:rPr>
        <w:t>односпальне ліжко</w:t>
      </w:r>
      <w:r>
        <w:rPr>
          <w:rFonts w:ascii="Times New Roman" w:eastAsia="Times New Roman" w:hAnsi="Times New Roman" w:cs="Times New Roman"/>
          <w:sz w:val="24"/>
          <w:szCs w:val="24"/>
          <w:lang w:val="uk-UA" w:eastAsia="ru-RU"/>
        </w:rPr>
        <w:t xml:space="preserve">, тумбочка,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rsidR="004A70E2" w:rsidRPr="001317B1" w:rsidRDefault="004A70E2" w:rsidP="004A70E2">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Двомісніномери стандарт – </w:t>
      </w:r>
      <w:r>
        <w:rPr>
          <w:rFonts w:ascii="Times New Roman" w:eastAsia="Times New Roman" w:hAnsi="Times New Roman" w:cs="Times New Roman"/>
          <w:sz w:val="24"/>
          <w:szCs w:val="24"/>
          <w:lang w:val="uk-UA" w:eastAsia="ru-RU"/>
        </w:rPr>
        <w:t>320</w:t>
      </w:r>
      <w:r w:rsidRPr="001317B1">
        <w:rPr>
          <w:rFonts w:ascii="Times New Roman" w:eastAsia="Times New Roman" w:hAnsi="Times New Roman" w:cs="Times New Roman"/>
          <w:sz w:val="24"/>
          <w:szCs w:val="24"/>
          <w:lang w:val="uk-UA" w:eastAsia="ru-RU"/>
        </w:rPr>
        <w:t xml:space="preserve"> грн</w:t>
      </w:r>
      <w:r>
        <w:rPr>
          <w:rFonts w:ascii="Times New Roman" w:eastAsia="Times New Roman" w:hAnsi="Times New Roman" w:cs="Times New Roman"/>
          <w:sz w:val="24"/>
          <w:szCs w:val="24"/>
          <w:lang w:val="uk-UA" w:eastAsia="ru-RU"/>
        </w:rPr>
        <w:t xml:space="preserve"> (</w:t>
      </w:r>
      <w:r w:rsidRPr="00064B61">
        <w:rPr>
          <w:rFonts w:ascii="Times New Roman" w:eastAsia="Times New Roman" w:hAnsi="Times New Roman" w:cs="Times New Roman"/>
          <w:sz w:val="24"/>
          <w:szCs w:val="24"/>
          <w:lang w:val="uk-UA" w:eastAsia="ru-RU"/>
        </w:rPr>
        <w:t>двоспальне ліжко (або два односпальні ліжка), приліжкові</w:t>
      </w:r>
      <w:r>
        <w:rPr>
          <w:rFonts w:ascii="Times New Roman" w:eastAsia="Times New Roman" w:hAnsi="Times New Roman" w:cs="Times New Roman"/>
          <w:sz w:val="24"/>
          <w:szCs w:val="24"/>
          <w:lang w:val="uk-UA" w:eastAsia="ru-RU"/>
        </w:rPr>
        <w:t xml:space="preserve"> тумбочки,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rsidR="004A70E2" w:rsidRDefault="004A70E2" w:rsidP="004A70E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Напівлюкс –500 грн.</w:t>
      </w:r>
      <w:r w:rsidRPr="00064B61">
        <w:rPr>
          <w:lang w:val="uk-UA"/>
        </w:rPr>
        <w:t xml:space="preserve"> </w:t>
      </w:r>
      <w:r>
        <w:rPr>
          <w:lang w:val="uk-UA"/>
        </w:rPr>
        <w:t>(</w:t>
      </w:r>
      <w:r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 стіл, стілець, холод</w:t>
      </w:r>
      <w:r>
        <w:rPr>
          <w:rFonts w:ascii="Times New Roman" w:eastAsia="Times New Roman" w:hAnsi="Times New Roman" w:cs="Times New Roman"/>
          <w:sz w:val="24"/>
          <w:szCs w:val="24"/>
          <w:lang w:val="uk-UA" w:eastAsia="ru-RU"/>
        </w:rPr>
        <w:t xml:space="preserve">ильник, телевізор, кондиціонер,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rsidR="004A70E2" w:rsidRDefault="004A70E2" w:rsidP="004A70E2">
      <w:pPr>
        <w:spacing w:after="0" w:line="240" w:lineRule="auto"/>
        <w:rPr>
          <w:rFonts w:ascii="Times New Roman" w:eastAsia="Times New Roman" w:hAnsi="Times New Roman" w:cs="Times New Roman"/>
          <w:sz w:val="24"/>
          <w:szCs w:val="24"/>
          <w:lang w:val="uk-UA" w:eastAsia="ru-RU"/>
        </w:rPr>
      </w:pPr>
    </w:p>
    <w:p w:rsidR="004A70E2" w:rsidRPr="004A70E2" w:rsidRDefault="004A70E2" w:rsidP="004A70E2">
      <w:pPr>
        <w:spacing w:after="0" w:line="240" w:lineRule="auto"/>
        <w:rPr>
          <w:rFonts w:ascii="Times New Roman" w:eastAsia="Times New Roman" w:hAnsi="Times New Roman" w:cs="Times New Roman"/>
          <w:sz w:val="24"/>
          <w:szCs w:val="24"/>
          <w:lang w:val="ru-RU" w:eastAsia="ru-RU"/>
        </w:rPr>
      </w:pPr>
      <w:r w:rsidRPr="001317B1">
        <w:rPr>
          <w:rFonts w:ascii="Times New Roman" w:eastAsia="Times New Roman" w:hAnsi="Times New Roman" w:cs="Times New Roman"/>
          <w:sz w:val="24"/>
          <w:szCs w:val="24"/>
          <w:lang w:val="uk-UA" w:eastAsia="ru-RU"/>
        </w:rPr>
        <w:t>У вартість номерів включено сніданок</w:t>
      </w:r>
      <w:r>
        <w:rPr>
          <w:rFonts w:ascii="Times New Roman" w:eastAsia="Times New Roman" w:hAnsi="Times New Roman" w:cs="Times New Roman"/>
          <w:sz w:val="24"/>
          <w:szCs w:val="24"/>
          <w:lang w:val="uk-UA" w:eastAsia="ru-RU"/>
        </w:rPr>
        <w:t xml:space="preserve"> та </w:t>
      </w:r>
      <w:r>
        <w:rPr>
          <w:rFonts w:ascii="Times New Roman" w:eastAsia="Times New Roman" w:hAnsi="Times New Roman" w:cs="Times New Roman"/>
          <w:sz w:val="24"/>
          <w:szCs w:val="24"/>
          <w:lang w:eastAsia="ru-RU"/>
        </w:rPr>
        <w:t>wi</w:t>
      </w:r>
      <w:r w:rsidRPr="004A70E2">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eastAsia="ru-RU"/>
        </w:rPr>
        <w:t>fi</w:t>
      </w:r>
      <w:r w:rsidRPr="004A70E2">
        <w:rPr>
          <w:rFonts w:ascii="Times New Roman" w:eastAsia="Times New Roman" w:hAnsi="Times New Roman" w:cs="Times New Roman"/>
          <w:sz w:val="24"/>
          <w:szCs w:val="24"/>
          <w:lang w:val="ru-RU" w:eastAsia="ru-RU"/>
        </w:rPr>
        <w:t>.</w:t>
      </w:r>
    </w:p>
    <w:p w:rsidR="004A70E2" w:rsidRPr="004A70E2" w:rsidRDefault="004A70E2" w:rsidP="004A70E2">
      <w:pPr>
        <w:spacing w:after="0" w:line="240" w:lineRule="auto"/>
        <w:rPr>
          <w:rFonts w:ascii="Times New Roman" w:eastAsia="Times New Roman" w:hAnsi="Times New Roman" w:cs="Times New Roman"/>
          <w:sz w:val="24"/>
          <w:szCs w:val="24"/>
          <w:lang w:val="ru-RU" w:eastAsia="ru-RU"/>
        </w:rPr>
      </w:pPr>
    </w:p>
    <w:p w:rsidR="004A70E2" w:rsidRPr="001317B1" w:rsidRDefault="004A70E2" w:rsidP="004A70E2">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Готель </w:t>
      </w:r>
      <w:r>
        <w:rPr>
          <w:rFonts w:ascii="Times New Roman" w:eastAsia="Times New Roman" w:hAnsi="Times New Roman" w:cs="Times New Roman"/>
          <w:sz w:val="24"/>
          <w:szCs w:val="24"/>
          <w:lang w:val="uk-UA" w:eastAsia="ru-RU"/>
        </w:rPr>
        <w:t>Стрілецька Слобода</w:t>
      </w:r>
      <w:r w:rsidRPr="00974556">
        <w:rPr>
          <w:rFonts w:ascii="Times New Roman" w:eastAsia="Times New Roman" w:hAnsi="Times New Roman" w:cs="Times New Roman"/>
          <w:sz w:val="24"/>
          <w:szCs w:val="24"/>
          <w:lang w:val="uk-UA" w:eastAsia="ru-RU"/>
        </w:rPr>
        <w:t xml:space="preserve"> </w:t>
      </w:r>
      <w:r w:rsidRPr="001317B1">
        <w:rPr>
          <w:rFonts w:ascii="Times New Roman" w:eastAsia="Times New Roman" w:hAnsi="Times New Roman" w:cs="Times New Roman"/>
          <w:sz w:val="24"/>
          <w:szCs w:val="24"/>
          <w:lang w:val="uk-UA" w:eastAsia="ru-RU"/>
        </w:rPr>
        <w:t xml:space="preserve">надає такі додаткові зручності: кафе-бар, </w:t>
      </w:r>
      <w:r>
        <w:rPr>
          <w:rFonts w:ascii="Times New Roman" w:eastAsia="Times New Roman" w:hAnsi="Times New Roman" w:cs="Times New Roman"/>
          <w:sz w:val="24"/>
          <w:szCs w:val="24"/>
          <w:lang w:val="uk-UA" w:eastAsia="ru-RU"/>
        </w:rPr>
        <w:t>салон краси,масажний кабінет, паркінг</w:t>
      </w:r>
      <w:r w:rsidRPr="001317B1">
        <w:rPr>
          <w:rFonts w:ascii="Times New Roman" w:eastAsia="Times New Roman" w:hAnsi="Times New Roman" w:cs="Times New Roman"/>
          <w:sz w:val="24"/>
          <w:szCs w:val="24"/>
          <w:lang w:val="uk-UA" w:eastAsia="ru-RU"/>
        </w:rPr>
        <w:t>, конференц зал за додатковою платою.</w:t>
      </w:r>
    </w:p>
    <w:p w:rsidR="004A70E2" w:rsidRPr="004A70E2" w:rsidRDefault="004A70E2" w:rsidP="004A70E2">
      <w:pPr>
        <w:spacing w:after="0" w:line="240" w:lineRule="auto"/>
        <w:rPr>
          <w:rFonts w:ascii="Times New Roman" w:eastAsia="Times New Roman" w:hAnsi="Times New Roman" w:cs="Times New Roman"/>
          <w:i/>
          <w:sz w:val="24"/>
          <w:szCs w:val="24"/>
          <w:lang w:val="ru-RU" w:eastAsia="ru-RU"/>
        </w:rPr>
      </w:pPr>
    </w:p>
    <w:p w:rsidR="004A70E2" w:rsidRPr="004A70E2" w:rsidRDefault="004A70E2" w:rsidP="004A70E2">
      <w:pPr>
        <w:spacing w:after="200" w:line="276" w:lineRule="auto"/>
        <w:rPr>
          <w:rFonts w:ascii="Times New Roman" w:eastAsia="Times New Roman" w:hAnsi="Times New Roman" w:cs="Times New Roman"/>
          <w:i/>
          <w:sz w:val="24"/>
          <w:szCs w:val="24"/>
          <w:lang w:val="ru-RU" w:eastAsia="ru-RU"/>
        </w:rPr>
      </w:pPr>
      <w:r w:rsidRPr="004A70E2">
        <w:rPr>
          <w:rFonts w:ascii="Times New Roman" w:eastAsia="Times New Roman" w:hAnsi="Times New Roman" w:cs="Times New Roman"/>
          <w:i/>
          <w:sz w:val="24"/>
          <w:szCs w:val="24"/>
          <w:lang w:val="ru-RU" w:eastAsia="ru-RU"/>
        </w:rPr>
        <w:t xml:space="preserve">Адреса: </w:t>
      </w:r>
      <w:r>
        <w:rPr>
          <w:rFonts w:ascii="Times New Roman" w:eastAsia="Times New Roman" w:hAnsi="Times New Roman" w:cs="Times New Roman"/>
          <w:i/>
          <w:sz w:val="24"/>
          <w:szCs w:val="24"/>
          <w:lang w:val="uk-UA" w:eastAsia="ru-RU"/>
        </w:rPr>
        <w:t>вул. Луначарського</w:t>
      </w:r>
      <w:r w:rsidRPr="008B11AE">
        <w:rPr>
          <w:rFonts w:ascii="Times New Roman" w:eastAsia="Times New Roman" w:hAnsi="Times New Roman" w:cs="Times New Roman"/>
          <w:i/>
          <w:sz w:val="24"/>
          <w:szCs w:val="24"/>
          <w:lang w:val="uk-UA" w:eastAsia="ru-RU"/>
        </w:rPr>
        <w:t xml:space="preserve">, </w:t>
      </w:r>
      <w:r>
        <w:rPr>
          <w:rFonts w:ascii="Times New Roman" w:eastAsia="Times New Roman" w:hAnsi="Times New Roman" w:cs="Times New Roman"/>
          <w:i/>
          <w:sz w:val="24"/>
          <w:szCs w:val="24"/>
          <w:lang w:val="uk-UA" w:eastAsia="ru-RU"/>
        </w:rPr>
        <w:t>79</w:t>
      </w:r>
      <w:r w:rsidRPr="004A70E2">
        <w:rPr>
          <w:rFonts w:ascii="Times New Roman" w:eastAsia="Times New Roman" w:hAnsi="Times New Roman" w:cs="Times New Roman"/>
          <w:i/>
          <w:sz w:val="24"/>
          <w:szCs w:val="24"/>
          <w:lang w:val="ru-RU" w:eastAsia="ru-RU"/>
        </w:rPr>
        <w:t xml:space="preserve">, </w:t>
      </w:r>
      <w:r>
        <w:rPr>
          <w:rFonts w:ascii="Times New Roman" w:eastAsia="Times New Roman" w:hAnsi="Times New Roman" w:cs="Times New Roman"/>
          <w:i/>
          <w:sz w:val="24"/>
          <w:szCs w:val="24"/>
          <w:lang w:val="uk-UA" w:eastAsia="ru-RU"/>
        </w:rPr>
        <w:t>смт Мілове</w:t>
      </w:r>
      <w:r w:rsidRPr="004A70E2">
        <w:rPr>
          <w:rFonts w:ascii="Times New Roman" w:eastAsia="Times New Roman" w:hAnsi="Times New Roman" w:cs="Times New Roman"/>
          <w:i/>
          <w:sz w:val="24"/>
          <w:szCs w:val="24"/>
          <w:lang w:val="ru-RU" w:eastAsia="ru-RU"/>
        </w:rPr>
        <w:t>, Луганська область, 9</w:t>
      </w:r>
      <w:r>
        <w:rPr>
          <w:rFonts w:ascii="Times New Roman" w:eastAsia="Times New Roman" w:hAnsi="Times New Roman" w:cs="Times New Roman"/>
          <w:i/>
          <w:sz w:val="24"/>
          <w:szCs w:val="24"/>
          <w:lang w:val="uk-UA" w:eastAsia="ru-RU"/>
        </w:rPr>
        <w:t>2500</w:t>
      </w:r>
    </w:p>
    <w:p w:rsidR="004A70E2" w:rsidRPr="006C4485" w:rsidRDefault="004A70E2" w:rsidP="004A70E2">
      <w:pPr>
        <w:spacing w:after="200" w:line="276" w:lineRule="auto"/>
        <w:rPr>
          <w:rFonts w:ascii="Times New Roman" w:eastAsia="Times New Roman" w:hAnsi="Times New Roman" w:cs="Times New Roman"/>
          <w:i/>
          <w:sz w:val="24"/>
          <w:szCs w:val="24"/>
          <w:lang w:val="ru-RU" w:eastAsia="ru-RU"/>
        </w:rPr>
      </w:pPr>
      <w:r w:rsidRPr="006C4485">
        <w:rPr>
          <w:rFonts w:ascii="Times New Roman" w:eastAsia="Times New Roman" w:hAnsi="Times New Roman" w:cs="Times New Roman"/>
          <w:i/>
          <w:sz w:val="24"/>
          <w:szCs w:val="24"/>
          <w:lang w:val="ru-RU" w:eastAsia="ru-RU"/>
        </w:rPr>
        <w:t>Телефон: +38 (064</w:t>
      </w:r>
      <w:r>
        <w:rPr>
          <w:rFonts w:ascii="Times New Roman" w:eastAsia="Times New Roman" w:hAnsi="Times New Roman" w:cs="Times New Roman"/>
          <w:i/>
          <w:sz w:val="24"/>
          <w:szCs w:val="24"/>
          <w:lang w:val="uk-UA" w:eastAsia="ru-RU"/>
        </w:rPr>
        <w:t>65</w:t>
      </w:r>
      <w:r w:rsidRPr="006C4485">
        <w:rPr>
          <w:rFonts w:ascii="Times New Roman" w:eastAsia="Times New Roman" w:hAnsi="Times New Roman" w:cs="Times New Roman"/>
          <w:i/>
          <w:sz w:val="24"/>
          <w:szCs w:val="24"/>
          <w:lang w:val="ru-RU" w:eastAsia="ru-RU"/>
        </w:rPr>
        <w:t xml:space="preserve">) </w:t>
      </w:r>
      <w:r>
        <w:rPr>
          <w:rFonts w:ascii="Times New Roman" w:eastAsia="Times New Roman" w:hAnsi="Times New Roman" w:cs="Times New Roman"/>
          <w:i/>
          <w:sz w:val="24"/>
          <w:szCs w:val="24"/>
          <w:lang w:val="uk-UA" w:eastAsia="ru-RU"/>
        </w:rPr>
        <w:t>2</w:t>
      </w:r>
      <w:r w:rsidRPr="006C4485">
        <w:rPr>
          <w:rFonts w:ascii="Times New Roman" w:eastAsia="Times New Roman" w:hAnsi="Times New Roman" w:cs="Times New Roman"/>
          <w:i/>
          <w:sz w:val="24"/>
          <w:szCs w:val="24"/>
          <w:lang w:val="ru-RU" w:eastAsia="ru-RU"/>
        </w:rPr>
        <w:t>-</w:t>
      </w:r>
      <w:r>
        <w:rPr>
          <w:rFonts w:ascii="Times New Roman" w:eastAsia="Times New Roman" w:hAnsi="Times New Roman" w:cs="Times New Roman"/>
          <w:i/>
          <w:sz w:val="24"/>
          <w:szCs w:val="24"/>
          <w:lang w:val="uk-UA" w:eastAsia="ru-RU"/>
        </w:rPr>
        <w:t>12-28</w:t>
      </w:r>
      <w:r w:rsidRPr="006C4485">
        <w:rPr>
          <w:rFonts w:ascii="Times New Roman" w:eastAsia="Times New Roman" w:hAnsi="Times New Roman" w:cs="Times New Roman"/>
          <w:i/>
          <w:sz w:val="24"/>
          <w:szCs w:val="24"/>
          <w:lang w:val="ru-RU" w:eastAsia="ru-RU"/>
        </w:rPr>
        <w:t xml:space="preserve">, </w:t>
      </w:r>
    </w:p>
    <w:p w:rsidR="004A70E2" w:rsidRPr="006C4485" w:rsidRDefault="004A70E2" w:rsidP="004A70E2">
      <w:pPr>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uk-UA" w:eastAsia="ru-RU"/>
        </w:rPr>
        <w:t xml:space="preserve">Моб. </w:t>
      </w:r>
      <w:r w:rsidRPr="006C4485">
        <w:rPr>
          <w:rFonts w:ascii="Times New Roman" w:eastAsia="Times New Roman" w:hAnsi="Times New Roman" w:cs="Times New Roman"/>
          <w:i/>
          <w:sz w:val="24"/>
          <w:szCs w:val="24"/>
          <w:lang w:val="ru-RU" w:eastAsia="ru-RU"/>
        </w:rPr>
        <w:t>(095) 1</w:t>
      </w:r>
      <w:r>
        <w:rPr>
          <w:rFonts w:ascii="Times New Roman" w:eastAsia="Times New Roman" w:hAnsi="Times New Roman" w:cs="Times New Roman"/>
          <w:i/>
          <w:sz w:val="24"/>
          <w:szCs w:val="24"/>
          <w:lang w:val="uk-UA" w:eastAsia="ru-RU"/>
        </w:rPr>
        <w:t>4</w:t>
      </w:r>
      <w:r w:rsidRPr="006C4485">
        <w:rPr>
          <w:rFonts w:ascii="Times New Roman" w:eastAsia="Times New Roman" w:hAnsi="Times New Roman" w:cs="Times New Roman"/>
          <w:i/>
          <w:sz w:val="24"/>
          <w:szCs w:val="24"/>
          <w:lang w:val="ru-RU" w:eastAsia="ru-RU"/>
        </w:rPr>
        <w:t>8-9</w:t>
      </w:r>
      <w:r>
        <w:rPr>
          <w:rFonts w:ascii="Times New Roman" w:eastAsia="Times New Roman" w:hAnsi="Times New Roman" w:cs="Times New Roman"/>
          <w:i/>
          <w:sz w:val="24"/>
          <w:szCs w:val="24"/>
          <w:lang w:val="uk-UA" w:eastAsia="ru-RU"/>
        </w:rPr>
        <w:t>1</w:t>
      </w:r>
      <w:r w:rsidRPr="006C4485">
        <w:rPr>
          <w:rFonts w:ascii="Times New Roman" w:eastAsia="Times New Roman" w:hAnsi="Times New Roman" w:cs="Times New Roman"/>
          <w:i/>
          <w:sz w:val="24"/>
          <w:szCs w:val="24"/>
          <w:lang w:val="ru-RU" w:eastAsia="ru-RU"/>
        </w:rPr>
        <w:t>-94</w:t>
      </w:r>
    </w:p>
    <w:p w:rsidR="000B41EF" w:rsidRPr="006C4485" w:rsidRDefault="000B41EF" w:rsidP="004A70E2">
      <w:pPr>
        <w:rPr>
          <w:rFonts w:ascii="Times New Roman" w:eastAsia="Times New Roman" w:hAnsi="Times New Roman" w:cs="Times New Roman"/>
          <w:i/>
          <w:sz w:val="24"/>
          <w:szCs w:val="24"/>
          <w:lang w:val="ru-RU" w:eastAsia="ru-RU"/>
        </w:rPr>
      </w:pPr>
    </w:p>
    <w:p w:rsidR="000B41EF" w:rsidRPr="006C4485" w:rsidRDefault="000B41EF" w:rsidP="004A70E2">
      <w:pPr>
        <w:rPr>
          <w:rFonts w:ascii="Times New Roman" w:eastAsia="Times New Roman" w:hAnsi="Times New Roman" w:cs="Times New Roman"/>
          <w:i/>
          <w:sz w:val="24"/>
          <w:szCs w:val="24"/>
          <w:lang w:val="ru-RU" w:eastAsia="ru-RU"/>
        </w:rPr>
      </w:pPr>
    </w:p>
    <w:p w:rsidR="000B41EF" w:rsidRDefault="000B41EF" w:rsidP="004A70E2">
      <w:pPr>
        <w:rPr>
          <w:rFonts w:ascii="Times New Roman" w:eastAsia="Calibri" w:hAnsi="Times New Roman" w:cs="Times New Roman"/>
          <w:sz w:val="28"/>
          <w:szCs w:val="28"/>
          <w:lang w:val="uk-UA"/>
        </w:rPr>
      </w:pPr>
    </w:p>
    <w:p w:rsidR="00530C88" w:rsidRDefault="00530C88" w:rsidP="004A70E2">
      <w:pPr>
        <w:rPr>
          <w:rFonts w:ascii="Times New Roman" w:eastAsia="Calibri" w:hAnsi="Times New Roman" w:cs="Times New Roman"/>
          <w:sz w:val="28"/>
          <w:szCs w:val="28"/>
          <w:lang w:val="uk-UA"/>
        </w:rPr>
      </w:pPr>
    </w:p>
    <w:p w:rsidR="0054041B" w:rsidRPr="0054041B" w:rsidRDefault="000A52BC" w:rsidP="0054041B">
      <w:pPr>
        <w:autoSpaceDE w:val="0"/>
        <w:autoSpaceDN w:val="0"/>
        <w:spacing w:after="0" w:line="240" w:lineRule="auto"/>
        <w:jc w:val="right"/>
        <w:rPr>
          <w:rFonts w:ascii="Times New Roman" w:eastAsia="Times New Roman" w:hAnsi="Times New Roman" w:cs="Times New Roman"/>
          <w:iCs/>
          <w:sz w:val="28"/>
          <w:szCs w:val="18"/>
          <w:lang w:val="uk-UA" w:eastAsia="ru-RU"/>
        </w:rPr>
      </w:pPr>
      <w:r>
        <w:rPr>
          <w:rFonts w:ascii="Times New Roman" w:eastAsia="Times New Roman" w:hAnsi="Times New Roman" w:cs="Times New Roman"/>
          <w:iCs/>
          <w:sz w:val="28"/>
          <w:szCs w:val="18"/>
          <w:lang w:val="uk-UA" w:eastAsia="ru-RU"/>
        </w:rPr>
        <w:lastRenderedPageBreak/>
        <w:t>ДОДАТОК З</w:t>
      </w:r>
    </w:p>
    <w:p w:rsidR="0054041B" w:rsidRDefault="0054041B" w:rsidP="000B41EF">
      <w:pPr>
        <w:autoSpaceDE w:val="0"/>
        <w:autoSpaceDN w:val="0"/>
        <w:spacing w:after="0" w:line="240" w:lineRule="auto"/>
        <w:jc w:val="center"/>
        <w:rPr>
          <w:rFonts w:ascii="Times New Roman" w:eastAsia="Times New Roman" w:hAnsi="Times New Roman" w:cs="Times New Roman"/>
          <w:b/>
          <w:iCs/>
          <w:sz w:val="18"/>
          <w:szCs w:val="18"/>
          <w:lang w:val="uk-UA" w:eastAsia="ru-RU"/>
        </w:rPr>
      </w:pPr>
    </w:p>
    <w:p w:rsidR="000B41EF" w:rsidRPr="000B41EF" w:rsidRDefault="000B41EF" w:rsidP="000B41EF">
      <w:pPr>
        <w:autoSpaceDE w:val="0"/>
        <w:autoSpaceDN w:val="0"/>
        <w:spacing w:after="0" w:line="240" w:lineRule="auto"/>
        <w:jc w:val="center"/>
        <w:rPr>
          <w:rFonts w:ascii="Times New Roman" w:eastAsia="Times New Roman" w:hAnsi="Times New Roman" w:cs="Times New Roman"/>
          <w:b/>
          <w:iCs/>
          <w:sz w:val="18"/>
          <w:szCs w:val="18"/>
          <w:lang w:val="ru-RU" w:eastAsia="ru-RU"/>
        </w:rPr>
      </w:pPr>
      <w:r w:rsidRPr="00596586">
        <w:rPr>
          <w:rFonts w:ascii="Times New Roman" w:eastAsia="Times New Roman" w:hAnsi="Times New Roman" w:cs="Times New Roman"/>
          <w:b/>
          <w:iCs/>
          <w:sz w:val="18"/>
          <w:szCs w:val="18"/>
          <w:lang w:val="uk-UA" w:eastAsia="ru-RU"/>
        </w:rPr>
        <w:t xml:space="preserve">ДОГОВІР ДОРУЧЕННЯ№ </w:t>
      </w:r>
      <w:r w:rsidRPr="000B41EF">
        <w:rPr>
          <w:rFonts w:ascii="Times New Roman" w:eastAsia="Times New Roman" w:hAnsi="Times New Roman" w:cs="Times New Roman"/>
          <w:b/>
          <w:iCs/>
          <w:sz w:val="18"/>
          <w:szCs w:val="18"/>
          <w:lang w:val="ru-RU" w:eastAsia="ru-RU"/>
        </w:rPr>
        <w:t>_________________</w:t>
      </w:r>
    </w:p>
    <w:p w:rsidR="000B41EF" w:rsidRPr="000B41EF" w:rsidRDefault="000B41EF" w:rsidP="000B41EF">
      <w:pPr>
        <w:autoSpaceDE w:val="0"/>
        <w:autoSpaceDN w:val="0"/>
        <w:spacing w:after="0" w:line="240" w:lineRule="auto"/>
        <w:jc w:val="center"/>
        <w:rPr>
          <w:rFonts w:ascii="Times New Roman" w:eastAsia="Times New Roman" w:hAnsi="Times New Roman" w:cs="Times New Roman"/>
          <w:b/>
          <w:iCs/>
          <w:sz w:val="18"/>
          <w:szCs w:val="18"/>
          <w:lang w:val="ru-RU" w:eastAsia="ru-RU"/>
        </w:rPr>
      </w:pPr>
    </w:p>
    <w:p w:rsidR="000B41EF" w:rsidRPr="000B41EF" w:rsidRDefault="000B41EF" w:rsidP="000B41EF">
      <w:pPr>
        <w:spacing w:after="200" w:line="276" w:lineRule="auto"/>
        <w:jc w:val="both"/>
        <w:rPr>
          <w:rFonts w:ascii="Times New Roman" w:eastAsia="Times New Roman" w:hAnsi="Times New Roman" w:cs="Times New Roman"/>
          <w:sz w:val="18"/>
          <w:szCs w:val="18"/>
          <w:lang w:val="ru-RU" w:eastAsia="ru-RU"/>
        </w:rPr>
      </w:pPr>
      <w:r w:rsidRPr="000B41EF">
        <w:rPr>
          <w:rFonts w:ascii="Times New Roman" w:eastAsia="Times New Roman" w:hAnsi="Times New Roman" w:cs="Times New Roman"/>
          <w:sz w:val="18"/>
          <w:szCs w:val="18"/>
          <w:lang w:val="ru-RU" w:eastAsia="ru-RU"/>
        </w:rPr>
        <w:t xml:space="preserve">             м. __________                                                                                                ”___” ____________ 20</w:t>
      </w:r>
      <w:r>
        <w:rPr>
          <w:rFonts w:ascii="Times New Roman" w:eastAsia="Times New Roman" w:hAnsi="Times New Roman" w:cs="Times New Roman"/>
          <w:sz w:val="18"/>
          <w:szCs w:val="18"/>
          <w:lang w:val="uk-UA" w:eastAsia="ru-RU"/>
        </w:rPr>
        <w:t>20</w:t>
      </w:r>
      <w:r w:rsidRPr="000B41EF">
        <w:rPr>
          <w:rFonts w:ascii="Times New Roman" w:eastAsia="Times New Roman" w:hAnsi="Times New Roman" w:cs="Times New Roman"/>
          <w:sz w:val="18"/>
          <w:szCs w:val="18"/>
          <w:lang w:val="ru-RU" w:eastAsia="ru-RU"/>
        </w:rPr>
        <w:t xml:space="preserve"> р.</w:t>
      </w:r>
    </w:p>
    <w:p w:rsidR="000B41EF" w:rsidRDefault="000B41EF" w:rsidP="000B41EF">
      <w:pPr>
        <w:spacing w:after="200" w:line="276" w:lineRule="auto"/>
        <w:jc w:val="both"/>
        <w:rPr>
          <w:rFonts w:ascii="Times New Roman" w:eastAsia="Times New Roman" w:hAnsi="Times New Roman" w:cs="Times New Roman"/>
          <w:sz w:val="18"/>
          <w:szCs w:val="18"/>
          <w:lang w:val="ru-RU" w:eastAsia="ru-RU"/>
        </w:rPr>
      </w:pPr>
      <w:r w:rsidRPr="000B41EF">
        <w:rPr>
          <w:rFonts w:ascii="Times New Roman" w:eastAsia="Times New Roman" w:hAnsi="Times New Roman" w:cs="Times New Roman"/>
          <w:sz w:val="18"/>
          <w:szCs w:val="18"/>
          <w:lang w:val="ru-RU" w:eastAsia="ru-RU"/>
        </w:rPr>
        <w:tab/>
      </w:r>
      <w:r w:rsidRPr="000B41EF">
        <w:rPr>
          <w:rFonts w:ascii="Times New Roman" w:eastAsia="Times New Roman" w:hAnsi="Times New Roman" w:cs="Times New Roman"/>
          <w:b/>
          <w:bCs/>
          <w:sz w:val="18"/>
          <w:szCs w:val="18"/>
          <w:lang w:val="ru-RU" w:eastAsia="ru-RU"/>
        </w:rPr>
        <w:t xml:space="preserve">ПРИВАТНЕ АКЦІОНЕРНЕ ТОВАРИСТВО “СТРАХОВА ГРУПА „ТАС” </w:t>
      </w:r>
      <w:r w:rsidRPr="000B41EF">
        <w:rPr>
          <w:rFonts w:ascii="Times New Roman" w:eastAsia="Times New Roman" w:hAnsi="Times New Roman" w:cs="Times New Roman"/>
          <w:sz w:val="18"/>
          <w:szCs w:val="18"/>
          <w:lang w:val="ru-RU" w:eastAsia="ru-RU"/>
        </w:rPr>
        <w:t>(резидент України), яке є платник</w:t>
      </w:r>
      <w:r w:rsidRPr="00596586">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омподатку на прибуток  за ставкою, встановленою п.7.2.1 ст. 7 Закону України „Про оподаткування</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прибутку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підприємств” (надалі - Довіритель</w:t>
      </w:r>
      <w:r w:rsidRPr="000B41EF">
        <w:rPr>
          <w:rFonts w:ascii="Times New Roman" w:eastAsia="Times New Roman" w:hAnsi="Times New Roman" w:cs="Times New Roman"/>
          <w:b/>
          <w:sz w:val="18"/>
          <w:szCs w:val="18"/>
          <w:lang w:val="ru-RU" w:eastAsia="ru-RU"/>
        </w:rPr>
        <w:t xml:space="preserve">), </w:t>
      </w:r>
      <w:r w:rsidRPr="000B41EF">
        <w:rPr>
          <w:rFonts w:ascii="Times New Roman" w:eastAsia="Times New Roman" w:hAnsi="Times New Roman" w:cs="Times New Roman"/>
          <w:sz w:val="18"/>
          <w:szCs w:val="18"/>
          <w:lang w:val="ru-RU" w:eastAsia="ru-RU"/>
        </w:rPr>
        <w:t>в особі директора ______</w:t>
      </w:r>
      <w:r w:rsidRPr="000B41EF">
        <w:rPr>
          <w:rFonts w:ascii="Times New Roman" w:eastAsia="Times New Roman" w:hAnsi="Times New Roman" w:cs="Times New Roman"/>
          <w:sz w:val="18"/>
          <w:szCs w:val="18"/>
          <w:u w:val="single"/>
          <w:lang w:val="ru-RU" w:eastAsia="ru-RU"/>
        </w:rPr>
        <w:t>С</w:t>
      </w:r>
      <w:r w:rsidRPr="001744B3">
        <w:rPr>
          <w:rFonts w:ascii="Times New Roman" w:eastAsia="Times New Roman" w:hAnsi="Times New Roman" w:cs="Times New Roman"/>
          <w:sz w:val="18"/>
          <w:szCs w:val="18"/>
          <w:u w:val="single"/>
          <w:lang w:val="uk-UA" w:eastAsia="ru-RU"/>
        </w:rPr>
        <w:t>ініцин Б.Р</w:t>
      </w:r>
      <w:r>
        <w:rPr>
          <w:rFonts w:ascii="Times New Roman" w:eastAsia="Times New Roman" w:hAnsi="Times New Roman" w:cs="Times New Roman"/>
          <w:sz w:val="18"/>
          <w:szCs w:val="18"/>
          <w:lang w:val="uk-UA" w:eastAsia="ru-RU"/>
        </w:rPr>
        <w:t>.</w:t>
      </w:r>
      <w:r w:rsidRPr="000B41EF">
        <w:rPr>
          <w:rFonts w:ascii="Times New Roman" w:eastAsia="Times New Roman" w:hAnsi="Times New Roman" w:cs="Times New Roman"/>
          <w:sz w:val="18"/>
          <w:szCs w:val="18"/>
          <w:lang w:val="ru-RU" w:eastAsia="ru-RU"/>
        </w:rPr>
        <w:t>______________, що</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 xml:space="preserve">знаходиться  за адресою: </w:t>
      </w:r>
      <w:r w:rsidRPr="000B41EF">
        <w:rPr>
          <w:rFonts w:ascii="Times New Roman" w:eastAsia="Times New Roman" w:hAnsi="Times New Roman" w:cs="Times New Roman"/>
          <w:b/>
          <w:sz w:val="18"/>
          <w:szCs w:val="18"/>
          <w:lang w:val="ru-RU" w:eastAsia="ru-RU"/>
        </w:rPr>
        <w:t>_</w:t>
      </w:r>
      <w:r w:rsidRPr="000B41EF">
        <w:rPr>
          <w:rFonts w:ascii="Times New Roman" w:eastAsia="Times New Roman" w:hAnsi="Times New Roman" w:cs="Times New Roman"/>
          <w:sz w:val="18"/>
          <w:szCs w:val="18"/>
          <w:u w:val="single"/>
          <w:lang w:val="ru-RU" w:eastAsia="ru-RU"/>
        </w:rPr>
        <w:t>вул. Курчатова, 5</w:t>
      </w:r>
      <w:r w:rsidRPr="000B41EF">
        <w:rPr>
          <w:rFonts w:ascii="Times New Roman" w:eastAsia="Times New Roman" w:hAnsi="Times New Roman" w:cs="Times New Roman"/>
          <w:b/>
          <w:sz w:val="18"/>
          <w:szCs w:val="18"/>
          <w:lang w:val="ru-RU" w:eastAsia="ru-RU"/>
        </w:rPr>
        <w:t>________</w:t>
      </w:r>
      <w:r w:rsidRPr="000B41EF">
        <w:rPr>
          <w:rFonts w:ascii="Times New Roman" w:eastAsia="Times New Roman" w:hAnsi="Times New Roman" w:cs="Times New Roman"/>
          <w:sz w:val="18"/>
          <w:szCs w:val="18"/>
          <w:lang w:val="ru-RU" w:eastAsia="ru-RU"/>
        </w:rPr>
        <w:t>, якийдіє на підставі</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 xml:space="preserve">Положення та Довіреності № __________________, </w:t>
      </w:r>
      <w:r w:rsidRPr="000B41EF">
        <w:rPr>
          <w:rFonts w:ascii="Times New Roman" w:eastAsia="Times New Roman" w:hAnsi="Times New Roman" w:cs="Times New Roman"/>
          <w:b/>
          <w:sz w:val="18"/>
          <w:szCs w:val="18"/>
          <w:lang w:val="ru-RU" w:eastAsia="ru-RU"/>
        </w:rPr>
        <w:t xml:space="preserve">та </w:t>
      </w:r>
      <w:r>
        <w:rPr>
          <w:rFonts w:ascii="Times New Roman" w:eastAsia="Times New Roman" w:hAnsi="Times New Roman" w:cs="Times New Roman"/>
          <w:b/>
          <w:sz w:val="18"/>
          <w:szCs w:val="18"/>
          <w:lang w:val="uk-UA" w:eastAsia="ru-RU"/>
        </w:rPr>
        <w:t>П</w:t>
      </w:r>
      <w:r w:rsidRPr="000B41EF">
        <w:rPr>
          <w:rFonts w:ascii="Times New Roman" w:eastAsia="Times New Roman" w:hAnsi="Times New Roman" w:cs="Times New Roman"/>
          <w:b/>
          <w:sz w:val="18"/>
          <w:szCs w:val="18"/>
          <w:lang w:val="ru-RU" w:eastAsia="ru-RU"/>
        </w:rPr>
        <w:t>РИВАТНЕ АКЦІОНЕРНЕ ТОВАРИСТВО____</w:t>
      </w:r>
      <w:r>
        <w:rPr>
          <w:rFonts w:ascii="Times New Roman" w:eastAsia="Times New Roman" w:hAnsi="Times New Roman" w:cs="Times New Roman"/>
          <w:b/>
          <w:sz w:val="18"/>
          <w:szCs w:val="18"/>
          <w:lang w:val="uk-UA" w:eastAsia="ru-RU"/>
        </w:rPr>
        <w:t>__</w:t>
      </w:r>
      <w:r w:rsidRPr="001744B3">
        <w:rPr>
          <w:rFonts w:ascii="Times New Roman" w:eastAsia="Times New Roman" w:hAnsi="Times New Roman" w:cs="Times New Roman"/>
          <w:b/>
          <w:sz w:val="18"/>
          <w:szCs w:val="18"/>
          <w:u w:val="single"/>
          <w:lang w:val="uk-UA" w:eastAsia="ru-RU"/>
        </w:rPr>
        <w:t>«</w:t>
      </w:r>
      <w:r>
        <w:rPr>
          <w:rFonts w:ascii="Times New Roman" w:eastAsia="Times New Roman" w:hAnsi="Times New Roman" w:cs="Times New Roman"/>
          <w:sz w:val="18"/>
          <w:szCs w:val="18"/>
          <w:u w:val="single"/>
          <w:lang w:val="uk-UA" w:eastAsia="ru-RU"/>
        </w:rPr>
        <w:t>ТУРПРОСТІР</w:t>
      </w:r>
      <w:r>
        <w:rPr>
          <w:rFonts w:ascii="Times New Roman" w:eastAsia="Times New Roman" w:hAnsi="Times New Roman" w:cs="Times New Roman"/>
          <w:b/>
          <w:sz w:val="18"/>
          <w:szCs w:val="18"/>
          <w:u w:val="single"/>
          <w:lang w:val="uk-UA" w:eastAsia="ru-RU"/>
        </w:rPr>
        <w:t>»</w:t>
      </w:r>
      <w:r w:rsidRPr="000B41EF">
        <w:rPr>
          <w:rFonts w:ascii="Times New Roman" w:eastAsia="Times New Roman" w:hAnsi="Times New Roman" w:cs="Times New Roman"/>
          <w:b/>
          <w:sz w:val="18"/>
          <w:szCs w:val="18"/>
          <w:lang w:val="ru-RU" w:eastAsia="ru-RU"/>
        </w:rPr>
        <w:t xml:space="preserve">__________________ </w:t>
      </w:r>
      <w:r w:rsidRPr="000B41EF">
        <w:rPr>
          <w:rFonts w:ascii="Times New Roman" w:eastAsia="Times New Roman" w:hAnsi="Times New Roman" w:cs="Times New Roman"/>
          <w:sz w:val="18"/>
          <w:szCs w:val="18"/>
          <w:lang w:val="ru-RU" w:eastAsia="ru-RU"/>
        </w:rPr>
        <w:t xml:space="preserve">(резидент України)   (надалі - Повірений) та знаходиться за адресою: </w:t>
      </w:r>
      <w:r w:rsidRPr="000B41EF">
        <w:rPr>
          <w:rFonts w:ascii="Times New Roman" w:eastAsia="Times New Roman" w:hAnsi="Times New Roman" w:cs="Times New Roman"/>
          <w:b/>
          <w:sz w:val="18"/>
          <w:szCs w:val="18"/>
          <w:lang w:val="ru-RU" w:eastAsia="ru-RU"/>
        </w:rPr>
        <w:t>________</w:t>
      </w:r>
      <w:r w:rsidRPr="001744B3">
        <w:rPr>
          <w:rFonts w:ascii="Times New Roman" w:eastAsia="Times New Roman" w:hAnsi="Times New Roman" w:cs="Times New Roman"/>
          <w:sz w:val="18"/>
          <w:szCs w:val="18"/>
          <w:u w:val="single"/>
          <w:lang w:val="uk-UA" w:eastAsia="ru-RU"/>
        </w:rPr>
        <w:t>пр.</w:t>
      </w:r>
      <w:r w:rsidRPr="000B41EF">
        <w:rPr>
          <w:rFonts w:ascii="Times New Roman" w:eastAsia="Times New Roman" w:hAnsi="Times New Roman" w:cs="Times New Roman"/>
          <w:sz w:val="18"/>
          <w:szCs w:val="18"/>
          <w:lang w:val="ru-RU" w:eastAsia="ru-RU"/>
        </w:rPr>
        <w:t>_</w:t>
      </w:r>
      <w:r w:rsidR="007C547C">
        <w:rPr>
          <w:rFonts w:ascii="Times New Roman" w:eastAsia="Times New Roman" w:hAnsi="Times New Roman" w:cs="Times New Roman"/>
          <w:sz w:val="18"/>
          <w:szCs w:val="18"/>
          <w:u w:val="single"/>
          <w:lang w:val="ru-RU" w:eastAsia="ru-RU"/>
        </w:rPr>
        <w:t>Гвардійський, 13</w:t>
      </w:r>
      <w:r w:rsidRPr="000B41EF">
        <w:rPr>
          <w:rFonts w:ascii="Times New Roman" w:eastAsia="Times New Roman" w:hAnsi="Times New Roman" w:cs="Times New Roman"/>
          <w:b/>
          <w:sz w:val="18"/>
          <w:szCs w:val="18"/>
          <w:lang w:val="ru-RU" w:eastAsia="ru-RU"/>
        </w:rPr>
        <w:t>____________________,</w:t>
      </w:r>
      <w:r w:rsidRPr="000B41EF">
        <w:rPr>
          <w:rFonts w:ascii="Times New Roman" w:eastAsia="Times New Roman" w:hAnsi="Times New Roman" w:cs="Times New Roman"/>
          <w:sz w:val="18"/>
          <w:szCs w:val="18"/>
          <w:lang w:val="ru-RU" w:eastAsia="ru-RU"/>
        </w:rPr>
        <w:t xml:space="preserve"> в особі директора ________</w:t>
      </w:r>
      <w:r w:rsidR="007C547C">
        <w:rPr>
          <w:rFonts w:ascii="Times New Roman" w:eastAsia="Times New Roman" w:hAnsi="Times New Roman" w:cs="Times New Roman"/>
          <w:sz w:val="18"/>
          <w:szCs w:val="18"/>
          <w:u w:val="single"/>
          <w:lang w:val="uk-UA" w:eastAsia="ru-RU"/>
        </w:rPr>
        <w:t>Широкова О.В</w:t>
      </w:r>
      <w:r w:rsidRPr="001744B3">
        <w:rPr>
          <w:rFonts w:ascii="Times New Roman" w:eastAsia="Times New Roman" w:hAnsi="Times New Roman" w:cs="Times New Roman"/>
          <w:sz w:val="18"/>
          <w:szCs w:val="18"/>
          <w:u w:val="single"/>
          <w:lang w:val="uk-UA" w:eastAsia="ru-RU"/>
        </w:rPr>
        <w:t>.</w:t>
      </w:r>
      <w:r w:rsidRPr="000B41EF">
        <w:rPr>
          <w:rFonts w:ascii="Times New Roman" w:eastAsia="Times New Roman" w:hAnsi="Times New Roman" w:cs="Times New Roman"/>
          <w:sz w:val="18"/>
          <w:szCs w:val="18"/>
          <w:lang w:val="ru-RU" w:eastAsia="ru-RU"/>
        </w:rPr>
        <w:t>________, яка діє на підставі Статуту,  з іншого боку, ( надалі - Сторони), уклали</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цей</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Договір</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доручення (надалі - Договір) , про що</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свідчать</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своїми</w:t>
      </w:r>
      <w:r>
        <w:rPr>
          <w:rFonts w:ascii="Times New Roman" w:eastAsia="Times New Roman" w:hAnsi="Times New Roman" w:cs="Times New Roman"/>
          <w:sz w:val="18"/>
          <w:szCs w:val="18"/>
          <w:lang w:val="uk-UA" w:eastAsia="ru-RU"/>
        </w:rPr>
        <w:t xml:space="preserve"> </w:t>
      </w:r>
      <w:r w:rsidR="0054041B">
        <w:rPr>
          <w:rFonts w:ascii="Times New Roman" w:eastAsia="Times New Roman" w:hAnsi="Times New Roman" w:cs="Times New Roman"/>
          <w:sz w:val="18"/>
          <w:szCs w:val="18"/>
          <w:lang w:val="ru-RU" w:eastAsia="ru-RU"/>
        </w:rPr>
        <w:t>підписами,  про наступне</w:t>
      </w:r>
    </w:p>
    <w:p w:rsidR="0054041B" w:rsidRPr="000B41EF" w:rsidRDefault="0054041B" w:rsidP="000B41EF">
      <w:pPr>
        <w:spacing w:after="200" w:line="276" w:lineRule="auto"/>
        <w:jc w:val="both"/>
        <w:rPr>
          <w:rFonts w:ascii="Times New Roman" w:eastAsia="Times New Roman" w:hAnsi="Times New Roman" w:cs="Times New Roman"/>
          <w:sz w:val="18"/>
          <w:szCs w:val="18"/>
          <w:lang w:val="ru-RU" w:eastAsia="ru-RU"/>
        </w:rPr>
      </w:pPr>
    </w:p>
    <w:p w:rsidR="000B41EF" w:rsidRPr="00596586" w:rsidRDefault="000B41EF" w:rsidP="00220975">
      <w:pPr>
        <w:numPr>
          <w:ilvl w:val="0"/>
          <w:numId w:val="23"/>
        </w:numPr>
        <w:tabs>
          <w:tab w:val="num" w:pos="426"/>
        </w:tabs>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ПРЕДМЕТ ДОГОВОРУ</w:t>
      </w:r>
    </w:p>
    <w:p w:rsidR="000B41EF" w:rsidRPr="00596586" w:rsidRDefault="000B41EF" w:rsidP="000B41EF">
      <w:pPr>
        <w:shd w:val="clear" w:color="auto" w:fill="FFFFFF"/>
        <w:tabs>
          <w:tab w:val="left" w:pos="360"/>
        </w:tabs>
        <w:spacing w:before="86" w:after="200" w:line="206" w:lineRule="exact"/>
        <w:ind w:left="360" w:right="149" w:hanging="360"/>
        <w:jc w:val="both"/>
        <w:rPr>
          <w:rFonts w:ascii="Times New Roman" w:eastAsia="Times New Roman" w:hAnsi="Times New Roman" w:cs="Times New Roman"/>
          <w:lang w:val="uk-UA" w:eastAsia="ru-RU"/>
        </w:rPr>
      </w:pPr>
      <w:r w:rsidRPr="00596586">
        <w:rPr>
          <w:rFonts w:ascii="Times New Roman" w:eastAsia="Times New Roman" w:hAnsi="Times New Roman" w:cs="Times New Roman"/>
          <w:b/>
          <w:bCs/>
          <w:spacing w:val="-5"/>
          <w:sz w:val="18"/>
          <w:szCs w:val="18"/>
          <w:lang w:val="uk-UA" w:eastAsia="ru-RU"/>
        </w:rPr>
        <w:t>1.1.</w:t>
      </w:r>
      <w:r w:rsidRPr="00596586">
        <w:rPr>
          <w:rFonts w:ascii="Times New Roman" w:eastAsia="Times New Roman" w:hAnsi="Times New Roman" w:cs="Times New Roman"/>
          <w:b/>
          <w:bCs/>
          <w:lang w:val="uk-UA" w:eastAsia="ru-RU"/>
        </w:rPr>
        <w:tab/>
      </w:r>
      <w:r w:rsidRPr="00596586">
        <w:rPr>
          <w:rFonts w:ascii="Times New Roman" w:eastAsia="Times New Roman" w:hAnsi="Times New Roman" w:cs="Times New Roman"/>
          <w:b/>
          <w:bCs/>
          <w:sz w:val="18"/>
          <w:szCs w:val="18"/>
          <w:lang w:val="uk-UA" w:eastAsia="ru-RU"/>
        </w:rPr>
        <w:t>Повірений,</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який</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є</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страховим</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агентом</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згідно</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ст.15</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ЗаконуУкраїни«Про</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страхування»,зобов’язується</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від</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імені</w:t>
      </w:r>
      <w:r w:rsidRPr="00596586">
        <w:rPr>
          <w:rFonts w:ascii="Times New Roman" w:eastAsia="Times New Roman" w:hAnsi="Times New Roman" w:cs="Times New Roman"/>
          <w:b/>
          <w:bCs/>
          <w:sz w:val="18"/>
          <w:szCs w:val="18"/>
          <w:lang w:val="uk-UA" w:eastAsia="ru-RU"/>
        </w:rPr>
        <w:br/>
        <w:t>та за дорученням</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Довірителя</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виконувати</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наступні</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дії:</w:t>
      </w:r>
    </w:p>
    <w:p w:rsidR="000B41EF" w:rsidRPr="000B41EF" w:rsidRDefault="000B41EF" w:rsidP="00220975">
      <w:pPr>
        <w:widowControl w:val="0"/>
        <w:numPr>
          <w:ilvl w:val="0"/>
          <w:numId w:val="25"/>
        </w:numPr>
        <w:shd w:val="clear" w:color="auto" w:fill="FFFFFF"/>
        <w:tabs>
          <w:tab w:val="left" w:pos="902"/>
        </w:tabs>
        <w:autoSpaceDE w:val="0"/>
        <w:autoSpaceDN w:val="0"/>
        <w:adjustRightInd w:val="0"/>
        <w:spacing w:after="0" w:line="206" w:lineRule="exact"/>
        <w:ind w:left="360"/>
        <w:rPr>
          <w:rFonts w:ascii="Times New Roman" w:eastAsia="Times New Roman" w:hAnsi="Times New Roman" w:cs="Times New Roman"/>
          <w:sz w:val="18"/>
          <w:szCs w:val="18"/>
          <w:lang w:val="ru-RU" w:eastAsia="ru-RU"/>
        </w:rPr>
      </w:pPr>
      <w:r w:rsidRPr="000B41EF">
        <w:rPr>
          <w:rFonts w:ascii="Times New Roman" w:eastAsia="Times New Roman" w:hAnsi="Times New Roman" w:cs="Times New Roman"/>
          <w:sz w:val="18"/>
          <w:szCs w:val="18"/>
          <w:lang w:val="ru-RU" w:eastAsia="ru-RU"/>
        </w:rPr>
        <w:t>Рекламувати, пропонувати</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страхові</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послуги</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Довірителя;</w:t>
      </w:r>
    </w:p>
    <w:p w:rsidR="000B41EF" w:rsidRPr="000B41EF" w:rsidRDefault="000B41EF" w:rsidP="00220975">
      <w:pPr>
        <w:widowControl w:val="0"/>
        <w:numPr>
          <w:ilvl w:val="0"/>
          <w:numId w:val="25"/>
        </w:numPr>
        <w:shd w:val="clear" w:color="auto" w:fill="FFFFFF"/>
        <w:tabs>
          <w:tab w:val="left" w:pos="902"/>
        </w:tabs>
        <w:autoSpaceDE w:val="0"/>
        <w:autoSpaceDN w:val="0"/>
        <w:adjustRightInd w:val="0"/>
        <w:spacing w:after="0" w:line="206" w:lineRule="exact"/>
        <w:ind w:left="902" w:hanging="542"/>
        <w:rPr>
          <w:rFonts w:ascii="Times New Roman" w:eastAsia="Times New Roman" w:hAnsi="Times New Roman" w:cs="Times New Roman"/>
          <w:sz w:val="18"/>
          <w:szCs w:val="18"/>
          <w:lang w:val="ru-RU" w:eastAsia="ru-RU"/>
        </w:rPr>
      </w:pPr>
      <w:r w:rsidRPr="000B41EF">
        <w:rPr>
          <w:rFonts w:ascii="Times New Roman" w:eastAsia="Times New Roman" w:hAnsi="Times New Roman" w:cs="Times New Roman"/>
          <w:sz w:val="18"/>
          <w:szCs w:val="18"/>
          <w:lang w:val="ru-RU" w:eastAsia="ru-RU"/>
        </w:rPr>
        <w:t>Проводити</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консультаційну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та</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роз’яснювальну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роботу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серед</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потенційних</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споживачів</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страхових</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послуг (надалі – Страхувальник);</w:t>
      </w:r>
    </w:p>
    <w:p w:rsidR="000B41EF" w:rsidRPr="000B41EF" w:rsidRDefault="000B41EF" w:rsidP="00220975">
      <w:pPr>
        <w:widowControl w:val="0"/>
        <w:numPr>
          <w:ilvl w:val="0"/>
          <w:numId w:val="25"/>
        </w:numPr>
        <w:shd w:val="clear" w:color="auto" w:fill="FFFFFF"/>
        <w:tabs>
          <w:tab w:val="left" w:pos="902"/>
        </w:tabs>
        <w:autoSpaceDE w:val="0"/>
        <w:autoSpaceDN w:val="0"/>
        <w:adjustRightInd w:val="0"/>
        <w:spacing w:after="0" w:line="206" w:lineRule="exact"/>
        <w:ind w:left="360"/>
        <w:rPr>
          <w:rFonts w:ascii="Times New Roman" w:eastAsia="Times New Roman" w:hAnsi="Times New Roman" w:cs="Times New Roman"/>
          <w:b/>
          <w:sz w:val="18"/>
          <w:szCs w:val="18"/>
          <w:lang w:val="ru-RU" w:eastAsia="ru-RU"/>
        </w:rPr>
      </w:pPr>
      <w:r w:rsidRPr="000B41EF">
        <w:rPr>
          <w:rFonts w:ascii="Times New Roman" w:eastAsia="Times New Roman" w:hAnsi="Times New Roman" w:cs="Times New Roman"/>
          <w:sz w:val="18"/>
          <w:szCs w:val="18"/>
          <w:lang w:val="ru-RU" w:eastAsia="ru-RU"/>
        </w:rPr>
        <w:t>Проводити</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роботу,пов’язану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з</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укладанням</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договорів</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страхування</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 xml:space="preserve">(полісів) </w:t>
      </w:r>
      <w:r w:rsidRPr="000B41EF">
        <w:rPr>
          <w:rFonts w:ascii="Times New Roman" w:eastAsia="Times New Roman" w:hAnsi="Times New Roman" w:cs="Times New Roman"/>
          <w:b/>
          <w:sz w:val="18"/>
          <w:szCs w:val="18"/>
          <w:lang w:val="ru-RU" w:eastAsia="ru-RU"/>
        </w:rPr>
        <w:t>згідно</w:t>
      </w:r>
      <w:r>
        <w:rPr>
          <w:rFonts w:ascii="Times New Roman" w:eastAsia="Times New Roman" w:hAnsi="Times New Roman" w:cs="Times New Roman"/>
          <w:b/>
          <w:sz w:val="18"/>
          <w:szCs w:val="18"/>
          <w:lang w:val="uk-UA" w:eastAsia="ru-RU"/>
        </w:rPr>
        <w:t xml:space="preserve"> </w:t>
      </w:r>
      <w:r w:rsidRPr="000B41EF">
        <w:rPr>
          <w:rFonts w:ascii="Times New Roman" w:eastAsia="Times New Roman" w:hAnsi="Times New Roman" w:cs="Times New Roman"/>
          <w:b/>
          <w:sz w:val="18"/>
          <w:szCs w:val="18"/>
          <w:lang w:val="ru-RU" w:eastAsia="ru-RU"/>
        </w:rPr>
        <w:t>вимог  Закона</w:t>
      </w:r>
      <w:r>
        <w:rPr>
          <w:rFonts w:ascii="Times New Roman" w:eastAsia="Times New Roman" w:hAnsi="Times New Roman" w:cs="Times New Roman"/>
          <w:b/>
          <w:sz w:val="18"/>
          <w:szCs w:val="18"/>
          <w:lang w:val="uk-UA" w:eastAsia="ru-RU"/>
        </w:rPr>
        <w:t xml:space="preserve"> </w:t>
      </w:r>
      <w:r w:rsidRPr="000B41EF">
        <w:rPr>
          <w:rFonts w:ascii="Times New Roman" w:eastAsia="Times New Roman" w:hAnsi="Times New Roman" w:cs="Times New Roman"/>
          <w:b/>
          <w:sz w:val="18"/>
          <w:szCs w:val="18"/>
          <w:lang w:val="ru-RU" w:eastAsia="ru-RU"/>
        </w:rPr>
        <w:t xml:space="preserve">України «Про туризм», та </w:t>
      </w:r>
      <w:r w:rsidRPr="000B41EF">
        <w:rPr>
          <w:rFonts w:ascii="Times New Roman" w:eastAsia="Times New Roman" w:hAnsi="Times New Roman" w:cs="Times New Roman"/>
          <w:b/>
          <w:bCs/>
          <w:sz w:val="18"/>
          <w:szCs w:val="18"/>
          <w:lang w:val="ru-RU" w:eastAsia="ru-RU"/>
        </w:rPr>
        <w:t>ЗаконуУкраїни«Про</w:t>
      </w:r>
      <w:r>
        <w:rPr>
          <w:rFonts w:ascii="Times New Roman" w:eastAsia="Times New Roman" w:hAnsi="Times New Roman" w:cs="Times New Roman"/>
          <w:b/>
          <w:bCs/>
          <w:sz w:val="18"/>
          <w:szCs w:val="18"/>
          <w:lang w:val="uk-UA" w:eastAsia="ru-RU"/>
        </w:rPr>
        <w:t xml:space="preserve"> </w:t>
      </w:r>
      <w:r w:rsidRPr="000B41EF">
        <w:rPr>
          <w:rFonts w:ascii="Times New Roman" w:eastAsia="Times New Roman" w:hAnsi="Times New Roman" w:cs="Times New Roman"/>
          <w:b/>
          <w:bCs/>
          <w:sz w:val="18"/>
          <w:szCs w:val="18"/>
          <w:lang w:val="ru-RU" w:eastAsia="ru-RU"/>
        </w:rPr>
        <w:t>страхування»</w:t>
      </w:r>
      <w:r w:rsidRPr="000B41EF">
        <w:rPr>
          <w:rFonts w:ascii="Times New Roman" w:eastAsia="Times New Roman" w:hAnsi="Times New Roman" w:cs="Times New Roman"/>
          <w:b/>
          <w:sz w:val="18"/>
          <w:szCs w:val="18"/>
          <w:lang w:val="ru-RU" w:eastAsia="ru-RU"/>
        </w:rPr>
        <w:t>;</w:t>
      </w:r>
    </w:p>
    <w:p w:rsidR="000B41EF" w:rsidRPr="000B41EF" w:rsidRDefault="000B41EF" w:rsidP="00220975">
      <w:pPr>
        <w:widowControl w:val="0"/>
        <w:numPr>
          <w:ilvl w:val="0"/>
          <w:numId w:val="25"/>
        </w:numPr>
        <w:shd w:val="clear" w:color="auto" w:fill="FFFFFF"/>
        <w:tabs>
          <w:tab w:val="left" w:pos="902"/>
        </w:tabs>
        <w:autoSpaceDE w:val="0"/>
        <w:autoSpaceDN w:val="0"/>
        <w:adjustRightInd w:val="0"/>
        <w:spacing w:after="0" w:line="206" w:lineRule="exact"/>
        <w:ind w:left="902" w:right="730" w:hanging="542"/>
        <w:rPr>
          <w:rFonts w:ascii="Times New Roman" w:eastAsia="Times New Roman" w:hAnsi="Times New Roman" w:cs="Times New Roman"/>
          <w:sz w:val="18"/>
          <w:szCs w:val="18"/>
          <w:lang w:val="ru-RU" w:eastAsia="ru-RU"/>
        </w:rPr>
      </w:pPr>
      <w:r w:rsidRPr="000B41EF">
        <w:rPr>
          <w:rFonts w:ascii="Times New Roman" w:eastAsia="Times New Roman" w:hAnsi="Times New Roman" w:cs="Times New Roman"/>
          <w:spacing w:val="-1"/>
          <w:sz w:val="18"/>
          <w:szCs w:val="18"/>
          <w:lang w:val="ru-RU" w:eastAsia="ru-RU"/>
        </w:rPr>
        <w:t>Підписувати</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договори</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страхування</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(поліси)</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в</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межах</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повноважень,</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наданих</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Довіреністю</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та</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видавати</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їх</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z w:val="18"/>
          <w:szCs w:val="18"/>
          <w:lang w:val="ru-RU" w:eastAsia="ru-RU"/>
        </w:rPr>
        <w:t>страхувальникам;</w:t>
      </w:r>
    </w:p>
    <w:p w:rsidR="000B41EF" w:rsidRPr="00596586" w:rsidRDefault="000B41EF" w:rsidP="00220975">
      <w:pPr>
        <w:widowControl w:val="0"/>
        <w:numPr>
          <w:ilvl w:val="0"/>
          <w:numId w:val="25"/>
        </w:numPr>
        <w:shd w:val="clear" w:color="auto" w:fill="FFFFFF"/>
        <w:tabs>
          <w:tab w:val="left" w:pos="902"/>
        </w:tabs>
        <w:autoSpaceDE w:val="0"/>
        <w:autoSpaceDN w:val="0"/>
        <w:adjustRightInd w:val="0"/>
        <w:spacing w:after="0" w:line="206" w:lineRule="exact"/>
        <w:ind w:left="360"/>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Одержувати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страховіплатежізадоговорамистрахування(полісами),укладенимизасприяннямПовіреного;</w:t>
      </w:r>
    </w:p>
    <w:p w:rsidR="000B41EF" w:rsidRPr="000B41EF" w:rsidRDefault="000B41EF" w:rsidP="00220975">
      <w:pPr>
        <w:widowControl w:val="0"/>
        <w:numPr>
          <w:ilvl w:val="0"/>
          <w:numId w:val="25"/>
        </w:numPr>
        <w:shd w:val="clear" w:color="auto" w:fill="FFFFFF"/>
        <w:tabs>
          <w:tab w:val="left" w:pos="902"/>
        </w:tabs>
        <w:autoSpaceDE w:val="0"/>
        <w:autoSpaceDN w:val="0"/>
        <w:adjustRightInd w:val="0"/>
        <w:spacing w:after="0" w:line="206" w:lineRule="exact"/>
        <w:ind w:left="902" w:hanging="542"/>
        <w:rPr>
          <w:rFonts w:ascii="Times New Roman" w:eastAsia="Times New Roman" w:hAnsi="Times New Roman" w:cs="Times New Roman"/>
          <w:sz w:val="18"/>
          <w:szCs w:val="18"/>
          <w:lang w:val="ru-RU" w:eastAsia="ru-RU"/>
        </w:rPr>
      </w:pPr>
      <w:r w:rsidRPr="000B41EF">
        <w:rPr>
          <w:rFonts w:ascii="Times New Roman" w:eastAsia="Times New Roman" w:hAnsi="Times New Roman" w:cs="Times New Roman"/>
          <w:sz w:val="18"/>
          <w:szCs w:val="18"/>
          <w:lang w:val="ru-RU" w:eastAsia="ru-RU"/>
        </w:rPr>
        <w:t>Виконувати</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роботу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по</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підготовці</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пакету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документів,</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пов’язану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із</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здійсненням</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страхових</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виплат</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та</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страхових</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відшкодувань,</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а</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Довіритель</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зобов’язується</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сплачувати</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Повіреному</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винагороду за вчинення ним вказаних</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pacing w:val="-1"/>
          <w:sz w:val="18"/>
          <w:szCs w:val="18"/>
          <w:lang w:val="ru-RU" w:eastAsia="ru-RU"/>
        </w:rPr>
        <w:t>вище</w:t>
      </w:r>
      <w:r>
        <w:rPr>
          <w:rFonts w:ascii="Times New Roman" w:eastAsia="Times New Roman" w:hAnsi="Times New Roman" w:cs="Times New Roman"/>
          <w:spacing w:val="-1"/>
          <w:sz w:val="18"/>
          <w:szCs w:val="18"/>
          <w:lang w:val="uk-UA" w:eastAsia="ru-RU"/>
        </w:rPr>
        <w:t xml:space="preserve"> </w:t>
      </w:r>
      <w:r w:rsidRPr="000B41EF">
        <w:rPr>
          <w:rFonts w:ascii="Times New Roman" w:eastAsia="Times New Roman" w:hAnsi="Times New Roman" w:cs="Times New Roman"/>
          <w:sz w:val="18"/>
          <w:szCs w:val="18"/>
          <w:lang w:val="ru-RU" w:eastAsia="ru-RU"/>
        </w:rPr>
        <w:t>дій на умовах</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цього Договору.</w:t>
      </w:r>
    </w:p>
    <w:p w:rsidR="000B41EF" w:rsidRPr="000B41EF" w:rsidRDefault="000B41EF" w:rsidP="000B41EF">
      <w:pPr>
        <w:spacing w:after="200" w:line="276" w:lineRule="auto"/>
        <w:rPr>
          <w:rFonts w:ascii="Times New Roman" w:eastAsia="Times New Roman" w:hAnsi="Times New Roman" w:cs="Times New Roman"/>
          <w:sz w:val="2"/>
          <w:szCs w:val="2"/>
          <w:lang w:val="ru-RU" w:eastAsia="ru-RU"/>
        </w:rPr>
      </w:pPr>
    </w:p>
    <w:p w:rsidR="000B41EF" w:rsidRPr="000B41EF" w:rsidRDefault="000B41EF" w:rsidP="00220975">
      <w:pPr>
        <w:widowControl w:val="0"/>
        <w:numPr>
          <w:ilvl w:val="0"/>
          <w:numId w:val="26"/>
        </w:numPr>
        <w:shd w:val="clear" w:color="auto" w:fill="FFFFFF"/>
        <w:tabs>
          <w:tab w:val="left" w:pos="360"/>
        </w:tabs>
        <w:autoSpaceDE w:val="0"/>
        <w:autoSpaceDN w:val="0"/>
        <w:adjustRightInd w:val="0"/>
        <w:spacing w:before="29" w:after="0" w:line="240" w:lineRule="auto"/>
        <w:rPr>
          <w:rFonts w:ascii="Times New Roman" w:eastAsia="Times New Roman" w:hAnsi="Times New Roman" w:cs="Times New Roman"/>
          <w:sz w:val="18"/>
          <w:szCs w:val="18"/>
          <w:lang w:val="ru-RU" w:eastAsia="ru-RU"/>
        </w:rPr>
      </w:pPr>
      <w:r w:rsidRPr="000B41EF">
        <w:rPr>
          <w:rFonts w:ascii="Times New Roman" w:eastAsia="Times New Roman" w:hAnsi="Times New Roman" w:cs="Times New Roman"/>
          <w:sz w:val="18"/>
          <w:szCs w:val="18"/>
          <w:lang w:val="ru-RU" w:eastAsia="ru-RU"/>
        </w:rPr>
        <w:t>Повірений</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виконує</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доручення</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Довірителя</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на</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території</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України.</w:t>
      </w:r>
    </w:p>
    <w:p w:rsidR="000B41EF" w:rsidRPr="000B41EF" w:rsidRDefault="000B41EF" w:rsidP="00220975">
      <w:pPr>
        <w:widowControl w:val="0"/>
        <w:numPr>
          <w:ilvl w:val="0"/>
          <w:numId w:val="26"/>
        </w:numPr>
        <w:shd w:val="clear" w:color="auto" w:fill="FFFFFF"/>
        <w:tabs>
          <w:tab w:val="left" w:pos="360"/>
        </w:tabs>
        <w:autoSpaceDE w:val="0"/>
        <w:autoSpaceDN w:val="0"/>
        <w:adjustRightInd w:val="0"/>
        <w:spacing w:before="34" w:after="0" w:line="240" w:lineRule="auto"/>
        <w:rPr>
          <w:rFonts w:ascii="Times New Roman" w:eastAsia="Times New Roman" w:hAnsi="Times New Roman" w:cs="Times New Roman"/>
          <w:sz w:val="18"/>
          <w:szCs w:val="18"/>
          <w:lang w:val="ru-RU" w:eastAsia="ru-RU"/>
        </w:rPr>
      </w:pPr>
      <w:r w:rsidRPr="000B41EF">
        <w:rPr>
          <w:rFonts w:ascii="Times New Roman" w:eastAsia="Times New Roman" w:hAnsi="Times New Roman" w:cs="Times New Roman"/>
          <w:sz w:val="18"/>
          <w:szCs w:val="18"/>
          <w:lang w:val="ru-RU" w:eastAsia="ru-RU"/>
        </w:rPr>
        <w:t>Повірений</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діє</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від</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імені</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Довірителя</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на</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підставі</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цього</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Договору.</w:t>
      </w:r>
    </w:p>
    <w:p w:rsidR="000B41EF" w:rsidRPr="000B41EF" w:rsidRDefault="000B41EF" w:rsidP="00220975">
      <w:pPr>
        <w:widowControl w:val="0"/>
        <w:numPr>
          <w:ilvl w:val="0"/>
          <w:numId w:val="26"/>
        </w:numPr>
        <w:shd w:val="clear" w:color="auto" w:fill="FFFFFF"/>
        <w:autoSpaceDE w:val="0"/>
        <w:autoSpaceDN w:val="0"/>
        <w:adjustRightInd w:val="0"/>
        <w:spacing w:before="29" w:after="0" w:line="206" w:lineRule="exact"/>
        <w:ind w:left="360" w:right="149"/>
        <w:jc w:val="both"/>
        <w:rPr>
          <w:rFonts w:ascii="Times New Roman" w:eastAsia="Times New Roman" w:hAnsi="Times New Roman" w:cs="Times New Roman"/>
          <w:sz w:val="18"/>
          <w:szCs w:val="18"/>
          <w:lang w:val="ru-RU" w:eastAsia="ru-RU"/>
        </w:rPr>
      </w:pPr>
      <w:r w:rsidRPr="000B41EF">
        <w:rPr>
          <w:rFonts w:ascii="Times New Roman" w:eastAsia="Times New Roman" w:hAnsi="Times New Roman" w:cs="Times New Roman"/>
          <w:sz w:val="18"/>
          <w:szCs w:val="18"/>
          <w:lang w:val="ru-RU" w:eastAsia="ru-RU"/>
        </w:rPr>
        <w:t>Довіритель</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не</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відшкодовує</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Повіреному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будь-які</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витрати,</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пов’язані</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з</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виконанням</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доручення</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за</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цим</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Договором, у</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тому числі не забезпечує</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його будь-якими</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засобами, необхідними для виконання</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доручення, окрім</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передбачених</w:t>
      </w:r>
      <w:r>
        <w:rPr>
          <w:rFonts w:ascii="Times New Roman" w:eastAsia="Times New Roman" w:hAnsi="Times New Roman" w:cs="Times New Roman"/>
          <w:sz w:val="18"/>
          <w:szCs w:val="18"/>
          <w:lang w:val="uk-UA" w:eastAsia="ru-RU"/>
        </w:rPr>
        <w:t xml:space="preserve"> </w:t>
      </w:r>
      <w:r w:rsidRPr="000B41EF">
        <w:rPr>
          <w:rFonts w:ascii="Times New Roman" w:eastAsia="Times New Roman" w:hAnsi="Times New Roman" w:cs="Times New Roman"/>
          <w:sz w:val="18"/>
          <w:szCs w:val="18"/>
          <w:lang w:val="ru-RU" w:eastAsia="ru-RU"/>
        </w:rPr>
        <w:t>цим Договором.</w:t>
      </w:r>
    </w:p>
    <w:p w:rsidR="000B41EF" w:rsidRPr="000B41EF" w:rsidRDefault="000B41EF" w:rsidP="000B41EF">
      <w:pPr>
        <w:widowControl w:val="0"/>
        <w:shd w:val="clear" w:color="auto" w:fill="FFFFFF"/>
        <w:tabs>
          <w:tab w:val="left" w:pos="360"/>
        </w:tabs>
        <w:adjustRightInd w:val="0"/>
        <w:spacing w:before="29" w:after="200" w:line="206" w:lineRule="exact"/>
        <w:ind w:left="360" w:right="149"/>
        <w:jc w:val="both"/>
        <w:rPr>
          <w:rFonts w:ascii="Calibri" w:eastAsia="Times New Roman" w:hAnsi="Calibri" w:cs="Times New Roman"/>
          <w:sz w:val="18"/>
          <w:szCs w:val="18"/>
          <w:lang w:val="ru-RU" w:eastAsia="ru-RU"/>
        </w:rPr>
      </w:pPr>
    </w:p>
    <w:p w:rsidR="000B41EF" w:rsidRPr="00596586" w:rsidRDefault="000B41EF" w:rsidP="00220975">
      <w:pPr>
        <w:numPr>
          <w:ilvl w:val="0"/>
          <w:numId w:val="24"/>
        </w:numPr>
        <w:spacing w:after="0" w:line="240" w:lineRule="auto"/>
        <w:jc w:val="center"/>
        <w:rPr>
          <w:rFonts w:ascii="Times New Roman" w:eastAsia="Times New Roman" w:hAnsi="Times New Roman" w:cs="Times New Roman"/>
          <w:b/>
          <w:bCs/>
          <w:color w:val="000000"/>
          <w:sz w:val="18"/>
          <w:szCs w:val="18"/>
          <w:lang w:val="uk-UA" w:eastAsia="ru-RU"/>
        </w:rPr>
      </w:pPr>
      <w:r w:rsidRPr="00596586">
        <w:rPr>
          <w:rFonts w:ascii="Times New Roman" w:eastAsia="Times New Roman" w:hAnsi="Times New Roman" w:cs="Times New Roman"/>
          <w:b/>
          <w:sz w:val="18"/>
          <w:szCs w:val="18"/>
          <w:lang w:val="uk-UA" w:eastAsia="ru-RU"/>
        </w:rPr>
        <w:t>ПРАВА І ОБОВ'ЯЗКИ СТОРІН</w:t>
      </w:r>
    </w:p>
    <w:p w:rsidR="000B41EF" w:rsidRPr="00596586" w:rsidRDefault="000B41EF" w:rsidP="00220975">
      <w:pPr>
        <w:widowControl w:val="0"/>
        <w:numPr>
          <w:ilvl w:val="1"/>
          <w:numId w:val="24"/>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b/>
          <w:snapToGrid w:val="0"/>
          <w:color w:val="000000"/>
          <w:sz w:val="18"/>
          <w:szCs w:val="18"/>
          <w:lang w:val="uk-UA" w:eastAsia="ru-RU"/>
        </w:rPr>
        <w:t>Повірений</w:t>
      </w:r>
      <w:r w:rsidRPr="00596586">
        <w:rPr>
          <w:rFonts w:ascii="Times New Roman" w:eastAsia="Times New Roman" w:hAnsi="Times New Roman" w:cs="Times New Roman"/>
          <w:b/>
          <w:bCs/>
          <w:snapToGrid w:val="0"/>
          <w:color w:val="000000"/>
          <w:sz w:val="18"/>
          <w:szCs w:val="18"/>
          <w:lang w:val="uk-UA" w:eastAsia="ru-RU"/>
        </w:rPr>
        <w:t xml:space="preserve"> зобов’язується:</w:t>
      </w:r>
    </w:p>
    <w:p w:rsidR="000B41EF" w:rsidRPr="00596586" w:rsidRDefault="000B41EF" w:rsidP="00220975">
      <w:pPr>
        <w:widowControl w:val="0"/>
        <w:numPr>
          <w:ilvl w:val="2"/>
          <w:numId w:val="24"/>
        </w:numPr>
        <w:tabs>
          <w:tab w:val="left" w:pos="1080"/>
          <w:tab w:val="left" w:pos="1440"/>
        </w:tabs>
        <w:spacing w:after="0" w:line="240" w:lineRule="auto"/>
        <w:ind w:left="720" w:hanging="18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Здійснювати пошук потенційних страхувальників   Довірителя;</w:t>
      </w:r>
    </w:p>
    <w:p w:rsidR="000B41EF" w:rsidRPr="00596586" w:rsidRDefault="000B41EF" w:rsidP="00220975">
      <w:pPr>
        <w:widowControl w:val="0"/>
        <w:numPr>
          <w:ilvl w:val="2"/>
          <w:numId w:val="24"/>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Поширювати достовірну інформацію про діяльність Довірителя щодо видів страхування, зазначених у Додатку № 1 до цього  Договору;</w:t>
      </w:r>
    </w:p>
    <w:p w:rsidR="000B41EF" w:rsidRPr="00596586" w:rsidRDefault="000B41EF" w:rsidP="00220975">
      <w:pPr>
        <w:widowControl w:val="0"/>
        <w:numPr>
          <w:ilvl w:val="2"/>
          <w:numId w:val="24"/>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Виконувати доручення у відповідності з вимогами Довірителя на найбільш вигідних для останнього умовах;</w:t>
      </w:r>
    </w:p>
    <w:p w:rsidR="000B41EF" w:rsidRPr="00596586" w:rsidRDefault="000B41EF" w:rsidP="00220975">
      <w:pPr>
        <w:widowControl w:val="0"/>
        <w:numPr>
          <w:ilvl w:val="2"/>
          <w:numId w:val="24"/>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Вести облік потенційних та залучених Повіреним страхувальників Довірителя;</w:t>
      </w:r>
    </w:p>
    <w:p w:rsidR="000B41EF" w:rsidRPr="00596586" w:rsidRDefault="000B41EF" w:rsidP="00220975">
      <w:pPr>
        <w:widowControl w:val="0"/>
        <w:numPr>
          <w:ilvl w:val="2"/>
          <w:numId w:val="24"/>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Вести облік договорів страхування (полісів), укладених за сприянням Повіреного;</w:t>
      </w:r>
    </w:p>
    <w:p w:rsidR="000B41EF" w:rsidRPr="00596586" w:rsidRDefault="000B41EF" w:rsidP="00220975">
      <w:pPr>
        <w:widowControl w:val="0"/>
        <w:numPr>
          <w:ilvl w:val="2"/>
          <w:numId w:val="24"/>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Роз’яснювати потенційним страхувальникам Довірителя умови страхування, порядок укладання та виконання договорів страхування (полісів);</w:t>
      </w:r>
    </w:p>
    <w:p w:rsidR="000B41EF" w:rsidRPr="00596586" w:rsidRDefault="000B41EF" w:rsidP="00220975">
      <w:pPr>
        <w:widowControl w:val="0"/>
        <w:numPr>
          <w:ilvl w:val="2"/>
          <w:numId w:val="24"/>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Ознайомлювати страхувальників з умовами та Правилами страхування Довірителя;</w:t>
      </w:r>
    </w:p>
    <w:p w:rsidR="000B41EF" w:rsidRPr="00596586" w:rsidRDefault="000B41EF" w:rsidP="00220975">
      <w:pPr>
        <w:widowControl w:val="0"/>
        <w:numPr>
          <w:ilvl w:val="2"/>
          <w:numId w:val="24"/>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Сприяти організації ділових зустрічей і переговорів між потенційними страхувальниками та Довірителем із метою укладення договорів страхування (полісів), якщо їх укладення не віднесено до компетенції Повіреного в межах цього Договору. У разі подальшого укладення договору страхування (полісу) за результатами організованих Повіреним ділових зустрічей та переговорів, розмір винагороди обумовлюється Сторонами окремо в кожному конкретному випадку;</w:t>
      </w:r>
    </w:p>
    <w:p w:rsidR="000B41EF" w:rsidRPr="00596586" w:rsidRDefault="000B41EF"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Забезпечити схоронність документів, отриманих від Довірителя для виконання цього Договору, у тому числі бланки договорів страхування, полісів, заяв, списків, квитанцій тощо;</w:t>
      </w:r>
    </w:p>
    <w:p w:rsidR="000B41EF" w:rsidRPr="00596586" w:rsidRDefault="000B41EF"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Укладати договори страхування (поліси) за формою, встановленою в Додатку № 7 та  лише за  видами страхування та у межах  страхових сум (ліміт відповідальності), що визначені у Додатку № 1 до цього Договору, з дотриманням установлених уповноваженим представником Довірителя для Повіреного страхових ризиків, страхових тарифів, франшиз тощо, встановлених та переданих Повіреному згідно Додатку № </w:t>
      </w:r>
      <w:r w:rsidRPr="000B41EF">
        <w:rPr>
          <w:rFonts w:ascii="Times New Roman" w:eastAsia="Times New Roman" w:hAnsi="Times New Roman" w:cs="Times New Roman"/>
          <w:snapToGrid w:val="0"/>
          <w:sz w:val="18"/>
          <w:szCs w:val="18"/>
          <w:lang w:val="ru-RU" w:eastAsia="ru-RU"/>
        </w:rPr>
        <w:t>3</w:t>
      </w:r>
      <w:r w:rsidRPr="00596586">
        <w:rPr>
          <w:rFonts w:ascii="Times New Roman" w:eastAsia="Times New Roman" w:hAnsi="Times New Roman" w:cs="Times New Roman"/>
          <w:snapToGrid w:val="0"/>
          <w:sz w:val="18"/>
          <w:szCs w:val="18"/>
          <w:lang w:val="uk-UA" w:eastAsia="ru-RU"/>
        </w:rPr>
        <w:t xml:space="preserve"> до цього Договору. Зміна  умов цього Договору оформлюється шляхом підписання Сторонами додаткового договору;</w:t>
      </w:r>
    </w:p>
    <w:p w:rsidR="0054041B" w:rsidRPr="0054041B" w:rsidRDefault="0054041B" w:rsidP="0054041B">
      <w:pPr>
        <w:widowControl w:val="0"/>
        <w:spacing w:after="0" w:line="240" w:lineRule="auto"/>
        <w:jc w:val="both"/>
        <w:rPr>
          <w:rFonts w:ascii="Times New Roman" w:eastAsia="Times New Roman" w:hAnsi="Times New Roman" w:cs="Times New Roman"/>
          <w:snapToGrid w:val="0"/>
          <w:sz w:val="18"/>
          <w:szCs w:val="18"/>
          <w:lang w:val="uk-UA" w:eastAsia="ru-RU"/>
        </w:rPr>
      </w:pPr>
    </w:p>
    <w:p w:rsidR="0054041B" w:rsidRDefault="000B41EF"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Для своєчасного отримання Повіреним бланків договорів страхування, полісів, заяв, списків, квитанцій </w:t>
      </w:r>
    </w:p>
    <w:p w:rsidR="000B41EF" w:rsidRPr="00596586" w:rsidRDefault="000B41EF"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тощо від Довірителя, надавати Довірителю згідно форми, наведеної в Додатку № 2 до цього Договору, заявку </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із зазначенням виду та кількості необхідних для належного виконання доручення бланків договорів страхування, полісів, заяв, списків, квитанцій тощо;</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Належним чином заповнювати всі реквізити бланків договорів страхування, полісів, заяв, списків, квитанцій тощо;</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Готувати документи, необхідні для укладання договорів страхування (полісів), надавати страхувальникам допомогу в заповненні заяв на страхування та/або договорів страхування (полісів); заповнювати бланки договорів страхування (полісів) та видавати їх на руки страхувальникам (застрахованим особам) із врахуванням положень пп. 2.1.14 цього Договору;</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Отримувати страхові платежі по договорам страхування (полісам), укладеним за сприянням Повіреного, від страхувальників згідно обраних ними видів та умов страхування. Перерахувати отримані від страхувальників страхові платежі Довірителю не пізніше наступного робочого дня після отримання відповідних страхових платежів, а також оформити договір страхування (поліс)  та видати його не пізніше одного робочого дня з моменту отримання страхового платежу. При цьому Повірений несе відповідальність за схоронність (збереження) страхового платежу та його своєчасне перерахування Довірителю;</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Щодекадно у двох примірниках подавати Довірителю у письмовій формі зведений звіт про укладені договори страхування (поліси) та розміри отриманих страхових платежів з додаванням примірників укладених договорів страхування (полісів), заяв, списків, квитанцій тощо: 10-го, 20-го, 30-го (у лютому, відповідно, 28-го або 29-го) числа кожного місяця. Форма щодекадного звіту погоджується Сторонами у Додатку № </w:t>
      </w:r>
      <w:r w:rsidRPr="0054041B">
        <w:rPr>
          <w:rFonts w:ascii="Times New Roman" w:eastAsia="Times New Roman" w:hAnsi="Times New Roman" w:cs="Times New Roman"/>
          <w:snapToGrid w:val="0"/>
          <w:sz w:val="18"/>
          <w:szCs w:val="18"/>
          <w:lang w:val="ru-RU" w:eastAsia="ru-RU"/>
        </w:rPr>
        <w:t>4</w:t>
      </w:r>
      <w:r w:rsidRPr="00596586">
        <w:rPr>
          <w:rFonts w:ascii="Times New Roman" w:eastAsia="Times New Roman" w:hAnsi="Times New Roman" w:cs="Times New Roman"/>
          <w:snapToGrid w:val="0"/>
          <w:sz w:val="18"/>
          <w:szCs w:val="18"/>
          <w:lang w:val="uk-UA" w:eastAsia="ru-RU"/>
        </w:rPr>
        <w:t xml:space="preserve"> до цього Договору;</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Передавати Довірителю зіпсовані (пошкоджені) бланки договорів страхування, полісів, заяв, списків, квитанцій тощо одночасно з найближчим щодекадним зведеним звітом;</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втрати (викраденні, знищенні, викраденні, пошкодженні, псуванні) бланку договору страхування, полісу, іншого документа суворої звітності,  заяви, списку, квитанції тощо не пізніше ніж на наступний робочий день, повідомити про це Довірителя із зазначенням виду, кількості, номеру втраченого документу та причини втрати;</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Своєчасно повідомляти Довірителя про всі обставини, що можуть вплинути на хід виконання доручення та на збереження матеріальних цінностей, отриманих від Довірителя, або таких, що повинні передаватися Повіреним Довірителю;</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Повідомляти Довірителя, за його вимогою, усі відомості про хід виконання доручення не пізніше, ніж у дводенний строк із дня надходження такої вимоги від Довірителя;</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Не відступати від змісту доручення Довірителя без попереднього письмового дозволу Довірителя на такий відступ;</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4041B">
        <w:rPr>
          <w:rFonts w:ascii="Times New Roman" w:eastAsia="Times New Roman" w:hAnsi="Times New Roman" w:cs="Times New Roman"/>
          <w:snapToGrid w:val="0"/>
          <w:sz w:val="18"/>
          <w:szCs w:val="18"/>
          <w:lang w:val="ru-RU" w:eastAsia="ru-RU"/>
        </w:rPr>
        <w:t>В період</w:t>
      </w:r>
      <w:r>
        <w:rPr>
          <w:rFonts w:ascii="Times New Roman" w:eastAsia="Times New Roman" w:hAnsi="Times New Roman" w:cs="Times New Roman"/>
          <w:snapToGrid w:val="0"/>
          <w:sz w:val="18"/>
          <w:szCs w:val="18"/>
          <w:lang w:val="uk-UA" w:eastAsia="ru-RU"/>
        </w:rPr>
        <w:t xml:space="preserve"> </w:t>
      </w:r>
      <w:r w:rsidRPr="0054041B">
        <w:rPr>
          <w:rFonts w:ascii="Times New Roman" w:eastAsia="Times New Roman" w:hAnsi="Times New Roman" w:cs="Times New Roman"/>
          <w:snapToGrid w:val="0"/>
          <w:sz w:val="18"/>
          <w:szCs w:val="18"/>
          <w:lang w:val="ru-RU" w:eastAsia="ru-RU"/>
        </w:rPr>
        <w:t>дії</w:t>
      </w:r>
      <w:r>
        <w:rPr>
          <w:rFonts w:ascii="Times New Roman" w:eastAsia="Times New Roman" w:hAnsi="Times New Roman" w:cs="Times New Roman"/>
          <w:snapToGrid w:val="0"/>
          <w:sz w:val="18"/>
          <w:szCs w:val="18"/>
          <w:lang w:val="uk-UA" w:eastAsia="ru-RU"/>
        </w:rPr>
        <w:t xml:space="preserve"> </w:t>
      </w:r>
      <w:r w:rsidRPr="0054041B">
        <w:rPr>
          <w:rFonts w:ascii="Times New Roman" w:eastAsia="Times New Roman" w:hAnsi="Times New Roman" w:cs="Times New Roman"/>
          <w:snapToGrid w:val="0"/>
          <w:sz w:val="18"/>
          <w:szCs w:val="18"/>
          <w:lang w:val="ru-RU" w:eastAsia="ru-RU"/>
        </w:rPr>
        <w:t>цього</w:t>
      </w:r>
      <w:r>
        <w:rPr>
          <w:rFonts w:ascii="Times New Roman" w:eastAsia="Times New Roman" w:hAnsi="Times New Roman" w:cs="Times New Roman"/>
          <w:snapToGrid w:val="0"/>
          <w:sz w:val="18"/>
          <w:szCs w:val="18"/>
          <w:lang w:val="uk-UA" w:eastAsia="ru-RU"/>
        </w:rPr>
        <w:t xml:space="preserve"> </w:t>
      </w:r>
      <w:r w:rsidRPr="0054041B">
        <w:rPr>
          <w:rFonts w:ascii="Times New Roman" w:eastAsia="Times New Roman" w:hAnsi="Times New Roman" w:cs="Times New Roman"/>
          <w:snapToGrid w:val="0"/>
          <w:sz w:val="18"/>
          <w:szCs w:val="18"/>
          <w:lang w:val="ru-RU" w:eastAsia="ru-RU"/>
        </w:rPr>
        <w:t>Договору не</w:t>
      </w:r>
      <w:r>
        <w:rPr>
          <w:rFonts w:ascii="Times New Roman" w:eastAsia="Times New Roman" w:hAnsi="Times New Roman" w:cs="Times New Roman"/>
          <w:snapToGrid w:val="0"/>
          <w:sz w:val="18"/>
          <w:szCs w:val="18"/>
          <w:lang w:val="uk-UA" w:eastAsia="ru-RU"/>
        </w:rPr>
        <w:t xml:space="preserve"> </w:t>
      </w:r>
      <w:r w:rsidRPr="0054041B">
        <w:rPr>
          <w:rFonts w:ascii="Times New Roman" w:eastAsia="Times New Roman" w:hAnsi="Times New Roman" w:cs="Times New Roman"/>
          <w:snapToGrid w:val="0"/>
          <w:sz w:val="18"/>
          <w:szCs w:val="18"/>
          <w:lang w:val="ru-RU" w:eastAsia="ru-RU"/>
        </w:rPr>
        <w:t>укладати</w:t>
      </w:r>
      <w:r>
        <w:rPr>
          <w:rFonts w:ascii="Times New Roman" w:eastAsia="Times New Roman" w:hAnsi="Times New Roman" w:cs="Times New Roman"/>
          <w:snapToGrid w:val="0"/>
          <w:sz w:val="18"/>
          <w:szCs w:val="18"/>
          <w:lang w:val="uk-UA" w:eastAsia="ru-RU"/>
        </w:rPr>
        <w:t xml:space="preserve"> </w:t>
      </w:r>
      <w:r w:rsidRPr="0054041B">
        <w:rPr>
          <w:rFonts w:ascii="Times New Roman" w:eastAsia="Times New Roman" w:hAnsi="Times New Roman" w:cs="Times New Roman"/>
          <w:snapToGrid w:val="0"/>
          <w:sz w:val="18"/>
          <w:szCs w:val="18"/>
          <w:lang w:val="ru-RU" w:eastAsia="ru-RU"/>
        </w:rPr>
        <w:t>цивільно-правові договори з іншими Страховиками, предметом яких є надання</w:t>
      </w:r>
      <w:r>
        <w:rPr>
          <w:rFonts w:ascii="Times New Roman" w:eastAsia="Times New Roman" w:hAnsi="Times New Roman" w:cs="Times New Roman"/>
          <w:snapToGrid w:val="0"/>
          <w:sz w:val="18"/>
          <w:szCs w:val="18"/>
          <w:lang w:val="uk-UA" w:eastAsia="ru-RU"/>
        </w:rPr>
        <w:t xml:space="preserve"> </w:t>
      </w:r>
      <w:r w:rsidRPr="0054041B">
        <w:rPr>
          <w:rFonts w:ascii="Times New Roman" w:eastAsia="Times New Roman" w:hAnsi="Times New Roman" w:cs="Times New Roman"/>
          <w:snapToGrid w:val="0"/>
          <w:sz w:val="18"/>
          <w:szCs w:val="18"/>
          <w:lang w:val="ru-RU" w:eastAsia="ru-RU"/>
        </w:rPr>
        <w:t>страхових</w:t>
      </w:r>
      <w:r>
        <w:rPr>
          <w:rFonts w:ascii="Times New Roman" w:eastAsia="Times New Roman" w:hAnsi="Times New Roman" w:cs="Times New Roman"/>
          <w:snapToGrid w:val="0"/>
          <w:sz w:val="18"/>
          <w:szCs w:val="18"/>
          <w:lang w:val="uk-UA" w:eastAsia="ru-RU"/>
        </w:rPr>
        <w:t xml:space="preserve"> </w:t>
      </w:r>
      <w:r w:rsidRPr="0054041B">
        <w:rPr>
          <w:rFonts w:ascii="Times New Roman" w:eastAsia="Times New Roman" w:hAnsi="Times New Roman" w:cs="Times New Roman"/>
          <w:snapToGrid w:val="0"/>
          <w:sz w:val="18"/>
          <w:szCs w:val="18"/>
          <w:lang w:val="ru-RU" w:eastAsia="ru-RU"/>
        </w:rPr>
        <w:t>послуг;</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4041B">
        <w:rPr>
          <w:rFonts w:ascii="Times New Roman" w:eastAsia="Times New Roman" w:hAnsi="Times New Roman" w:cs="Times New Roman"/>
          <w:snapToGrid w:val="0"/>
          <w:sz w:val="18"/>
          <w:szCs w:val="18"/>
          <w:lang w:val="ru-RU" w:eastAsia="ru-RU"/>
        </w:rPr>
        <w:t xml:space="preserve">ПовернутиДовірителюоригіналдовіреності в день закінчення (розірвання) дії Договору;   </w:t>
      </w:r>
    </w:p>
    <w:p w:rsidR="0054041B" w:rsidRPr="00596586" w:rsidRDefault="0054041B" w:rsidP="00220975">
      <w:pPr>
        <w:widowControl w:val="0"/>
        <w:numPr>
          <w:ilvl w:val="2"/>
          <w:numId w:val="2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Договори страхування (поліси), якщо такі  будуть укладені Повіреним після розірвання або призупинення  дії цього Договору, Сторони вважатимуть такими, що  укладені Повіреним без повноважень та не будуть створювати обов’язків для Довірителя; </w:t>
      </w:r>
    </w:p>
    <w:p w:rsidR="0054041B" w:rsidRPr="00596586" w:rsidRDefault="0054041B" w:rsidP="0054041B">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2.1.24. Здійснювати в інтересах Довірителя інші юридичні та фактичні дії в межах цього Договору.</w:t>
      </w:r>
    </w:p>
    <w:p w:rsidR="0054041B" w:rsidRPr="00596586" w:rsidRDefault="0054041B" w:rsidP="0054041B">
      <w:pPr>
        <w:widowControl w:val="0"/>
        <w:spacing w:after="0" w:line="240" w:lineRule="auto"/>
        <w:jc w:val="both"/>
        <w:rPr>
          <w:rFonts w:ascii="Times New Roman" w:eastAsia="Times New Roman" w:hAnsi="Times New Roman" w:cs="Times New Roman"/>
          <w:snapToGrid w:val="0"/>
          <w:sz w:val="18"/>
          <w:szCs w:val="18"/>
          <w:lang w:val="uk-UA" w:eastAsia="ru-RU"/>
        </w:rPr>
      </w:pPr>
    </w:p>
    <w:p w:rsidR="0054041B" w:rsidRPr="00596586" w:rsidRDefault="0054041B" w:rsidP="0054041B">
      <w:pPr>
        <w:widowControl w:val="0"/>
        <w:spacing w:after="0" w:line="240" w:lineRule="auto"/>
        <w:jc w:val="both"/>
        <w:rPr>
          <w:rFonts w:ascii="Times New Roman" w:eastAsia="Times New Roman" w:hAnsi="Times New Roman" w:cs="Times New Roman"/>
          <w:bCs/>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2.2. </w:t>
      </w:r>
      <w:r w:rsidRPr="00596586">
        <w:rPr>
          <w:rFonts w:ascii="Times New Roman" w:eastAsia="Times New Roman" w:hAnsi="Times New Roman" w:cs="Times New Roman"/>
          <w:b/>
          <w:snapToGrid w:val="0"/>
          <w:color w:val="000000"/>
          <w:sz w:val="18"/>
          <w:szCs w:val="18"/>
          <w:lang w:val="uk-UA" w:eastAsia="ru-RU"/>
        </w:rPr>
        <w:t>Довіритель</w:t>
      </w:r>
      <w:r w:rsidRPr="00596586">
        <w:rPr>
          <w:rFonts w:ascii="Times New Roman" w:eastAsia="Times New Roman" w:hAnsi="Times New Roman" w:cs="Times New Roman"/>
          <w:b/>
          <w:snapToGrid w:val="0"/>
          <w:sz w:val="18"/>
          <w:szCs w:val="18"/>
          <w:lang w:val="uk-UA" w:eastAsia="ru-RU"/>
        </w:rPr>
        <w:t>зобов'язується:</w:t>
      </w:r>
    </w:p>
    <w:p w:rsidR="0054041B" w:rsidRPr="00596586" w:rsidRDefault="0054041B" w:rsidP="00220975">
      <w:pPr>
        <w:widowControl w:val="0"/>
        <w:numPr>
          <w:ilvl w:val="2"/>
          <w:numId w:val="28"/>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Забезпечити Повіреного інформацією про види та умови страхування Довірителя;</w:t>
      </w:r>
    </w:p>
    <w:p w:rsidR="0054041B" w:rsidRPr="00596586" w:rsidRDefault="0054041B" w:rsidP="00220975">
      <w:pPr>
        <w:widowControl w:val="0"/>
        <w:numPr>
          <w:ilvl w:val="2"/>
          <w:numId w:val="28"/>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Надати Повіреному необхідні копії Правил страхування та ліцензій Довірителя;</w:t>
      </w:r>
    </w:p>
    <w:p w:rsidR="0054041B" w:rsidRPr="00596586" w:rsidRDefault="0054041B" w:rsidP="00220975">
      <w:pPr>
        <w:widowControl w:val="0"/>
        <w:numPr>
          <w:ilvl w:val="2"/>
          <w:numId w:val="2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Надавати Повіреному необхідну консультативну та роз’яснювальну допомогу, пов'язану з виконанням доручення Довірителя;</w:t>
      </w:r>
    </w:p>
    <w:p w:rsidR="0054041B" w:rsidRPr="00596586" w:rsidRDefault="0054041B" w:rsidP="00220975">
      <w:pPr>
        <w:widowControl w:val="0"/>
        <w:numPr>
          <w:ilvl w:val="2"/>
          <w:numId w:val="2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Забезпечити за необхідності участь свого представника у виконанні дій, що пов’язані з предметом  цього  Договору;</w:t>
      </w:r>
    </w:p>
    <w:p w:rsidR="0054041B" w:rsidRPr="00596586" w:rsidRDefault="0054041B" w:rsidP="00220975">
      <w:pPr>
        <w:widowControl w:val="0"/>
        <w:numPr>
          <w:ilvl w:val="2"/>
          <w:numId w:val="2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Надавати Повіреному бланки договорів страхування, полісів, заяв, списків, квитанцій тощо у кількості, необхідній для належного виконання Повіреним своїх обов’язків за цим Договором. Передача бланків договорів страхування, полісів, заяв, списків, квитанцій тощо Повіреному здійснюється Довірителем та оформляється Актом приймання-передачі з зазначенням дати передачі, кількості та порядкових номерів договорів страхування, полісів, заяв, списків, квитанцій тощо за формою, визначеною у Додатку № 5 до цього  Договору;</w:t>
      </w:r>
    </w:p>
    <w:p w:rsidR="0054041B" w:rsidRPr="00596586" w:rsidRDefault="0054041B" w:rsidP="00220975">
      <w:pPr>
        <w:widowControl w:val="0"/>
        <w:numPr>
          <w:ilvl w:val="2"/>
          <w:numId w:val="2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Приймати від Повіреного щодекадні звіти, страхові платежі, примірники укладених договорів страхування (полісів), заяв, списків, квитанцій тощо та зіпсовані бланки договорів страхування, полісів, заяв, списків, квитанцій тощо на умовах пп. 2.1.15 - 2.1.17 цього Договору;</w:t>
      </w:r>
    </w:p>
    <w:p w:rsidR="0054041B" w:rsidRPr="00596586" w:rsidRDefault="0054041B" w:rsidP="00220975">
      <w:pPr>
        <w:widowControl w:val="0"/>
        <w:numPr>
          <w:ilvl w:val="2"/>
          <w:numId w:val="2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дводенний строк дати відповідь на письмовий запит Повіреного про потребу відступити в інтересах Довірителя від змісту доручення, обумовленого цим Договором;</w:t>
      </w:r>
    </w:p>
    <w:p w:rsidR="0054041B" w:rsidRPr="00596586" w:rsidRDefault="0054041B" w:rsidP="00220975">
      <w:pPr>
        <w:widowControl w:val="0"/>
        <w:numPr>
          <w:ilvl w:val="2"/>
          <w:numId w:val="2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При наявності зауважень, заперечень тощо щодо щодекадних звітів Повіреного у п</w:t>
      </w:r>
      <w:r w:rsidRPr="0054041B">
        <w:rPr>
          <w:rFonts w:ascii="Times New Roman" w:eastAsia="Times New Roman" w:hAnsi="Times New Roman" w:cs="Times New Roman"/>
          <w:snapToGrid w:val="0"/>
          <w:sz w:val="18"/>
          <w:szCs w:val="18"/>
          <w:lang w:val="ru-RU" w:eastAsia="ru-RU"/>
        </w:rPr>
        <w:t>’</w:t>
      </w:r>
      <w:r w:rsidRPr="00596586">
        <w:rPr>
          <w:rFonts w:ascii="Times New Roman" w:eastAsia="Times New Roman" w:hAnsi="Times New Roman" w:cs="Times New Roman"/>
          <w:snapToGrid w:val="0"/>
          <w:sz w:val="18"/>
          <w:szCs w:val="18"/>
          <w:lang w:val="uk-UA" w:eastAsia="ru-RU"/>
        </w:rPr>
        <w:t>ятиденний строк з дня одержання звіту повідомити про це Повіреного;</w:t>
      </w:r>
    </w:p>
    <w:p w:rsidR="0054041B" w:rsidRPr="00596586" w:rsidRDefault="0054041B" w:rsidP="00220975">
      <w:pPr>
        <w:widowControl w:val="0"/>
        <w:numPr>
          <w:ilvl w:val="2"/>
          <w:numId w:val="2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Сплачувати Повіреному винагороду у розмірах, визначених у Додатку № 1 до цього Договору;</w:t>
      </w:r>
    </w:p>
    <w:p w:rsidR="004A2932" w:rsidRDefault="0054041B" w:rsidP="00295705">
      <w:pPr>
        <w:widowControl w:val="0"/>
        <w:numPr>
          <w:ilvl w:val="2"/>
          <w:numId w:val="28"/>
        </w:numPr>
        <w:spacing w:after="0" w:line="240" w:lineRule="auto"/>
        <w:ind w:left="0" w:firstLine="567"/>
        <w:jc w:val="both"/>
        <w:rPr>
          <w:rFonts w:ascii="Times New Roman" w:eastAsia="Calibri" w:hAnsi="Times New Roman" w:cs="Times New Roman"/>
          <w:sz w:val="28"/>
          <w:szCs w:val="28"/>
          <w:lang w:val="ru-RU"/>
        </w:rPr>
      </w:pPr>
      <w:r w:rsidRPr="00596586">
        <w:rPr>
          <w:rFonts w:ascii="Times New Roman" w:eastAsia="Times New Roman" w:hAnsi="Times New Roman" w:cs="Times New Roman"/>
          <w:snapToGrid w:val="0"/>
          <w:sz w:val="18"/>
          <w:szCs w:val="18"/>
          <w:lang w:val="uk-UA" w:eastAsia="ru-RU"/>
        </w:rPr>
        <w:t>Окремо погоджувати та сплачувати Повіреному  винагороду у випадку, передбаченому пп. 2.1.8 цього Договору;</w:t>
      </w:r>
      <w:r w:rsidR="00295705">
        <w:rPr>
          <w:rFonts w:ascii="Times New Roman" w:eastAsia="Calibri" w:hAnsi="Times New Roman" w:cs="Times New Roman"/>
          <w:sz w:val="28"/>
          <w:szCs w:val="28"/>
          <w:lang w:val="ru-RU"/>
        </w:rPr>
        <w:t xml:space="preserve"> </w:t>
      </w:r>
    </w:p>
    <w:p w:rsidR="004A2932" w:rsidRPr="00596586" w:rsidRDefault="004A2932" w:rsidP="004A2932">
      <w:pPr>
        <w:widowControl w:val="0"/>
        <w:spacing w:after="0" w:line="240" w:lineRule="auto"/>
        <w:jc w:val="both"/>
        <w:rPr>
          <w:rFonts w:ascii="Times New Roman" w:eastAsia="Times New Roman" w:hAnsi="Times New Roman" w:cs="Times New Roman"/>
          <w:b/>
          <w:snapToGrid w:val="0"/>
          <w:sz w:val="18"/>
          <w:szCs w:val="18"/>
          <w:lang w:val="uk-UA" w:eastAsia="ru-RU"/>
        </w:rPr>
      </w:pPr>
    </w:p>
    <w:p w:rsidR="004A2932" w:rsidRPr="00596586" w:rsidRDefault="004A2932" w:rsidP="004A2932">
      <w:pPr>
        <w:widowControl w:val="0"/>
        <w:spacing w:after="0" w:line="240" w:lineRule="auto"/>
        <w:jc w:val="both"/>
        <w:rPr>
          <w:rFonts w:ascii="Times New Roman" w:eastAsia="Times New Roman" w:hAnsi="Times New Roman" w:cs="Times New Roman"/>
          <w:b/>
          <w:snapToGrid w:val="0"/>
          <w:sz w:val="18"/>
          <w:szCs w:val="18"/>
          <w:lang w:val="uk-UA" w:eastAsia="ru-RU"/>
        </w:rPr>
      </w:pPr>
      <w:r w:rsidRPr="00596586">
        <w:rPr>
          <w:rFonts w:ascii="Times New Roman" w:eastAsia="Times New Roman" w:hAnsi="Times New Roman" w:cs="Times New Roman"/>
          <w:b/>
          <w:snapToGrid w:val="0"/>
          <w:sz w:val="18"/>
          <w:szCs w:val="18"/>
          <w:lang w:val="uk-UA" w:eastAsia="ru-RU"/>
        </w:rPr>
        <w:lastRenderedPageBreak/>
        <w:t xml:space="preserve">            2.4. Довіритель має право:</w:t>
      </w:r>
    </w:p>
    <w:p w:rsidR="004A2932" w:rsidRPr="00596586" w:rsidRDefault="004A2932" w:rsidP="004A2932">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2.4.1. Перевіряти стан виконання Повіреним доручень Довірителя;</w:t>
      </w:r>
    </w:p>
    <w:p w:rsidR="004A2932" w:rsidRPr="00596586" w:rsidRDefault="004A2932" w:rsidP="004A2932">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2.4.2. Отримати відшкодування збитків, заподіяних діями Повіреного, за рахунок його винагороди;</w:t>
      </w:r>
    </w:p>
    <w:p w:rsidR="004A2932" w:rsidRPr="004A2932" w:rsidRDefault="004A2932" w:rsidP="004A2932">
      <w:pPr>
        <w:widowControl w:val="0"/>
        <w:spacing w:after="0" w:line="240" w:lineRule="auto"/>
        <w:jc w:val="both"/>
        <w:rPr>
          <w:rFonts w:ascii="Times New Roman" w:eastAsia="Times New Roman" w:hAnsi="Times New Roman" w:cs="Times New Roman"/>
          <w:snapToGrid w:val="0"/>
          <w:sz w:val="18"/>
          <w:szCs w:val="18"/>
          <w:lang w:val="ru-RU" w:eastAsia="ru-RU"/>
        </w:rPr>
      </w:pPr>
      <w:r w:rsidRPr="00596586">
        <w:rPr>
          <w:rFonts w:ascii="Times New Roman" w:eastAsia="Times New Roman" w:hAnsi="Times New Roman" w:cs="Times New Roman"/>
          <w:snapToGrid w:val="0"/>
          <w:sz w:val="18"/>
          <w:szCs w:val="18"/>
          <w:lang w:val="uk-UA" w:eastAsia="ru-RU"/>
        </w:rPr>
        <w:t xml:space="preserve">            2.4.3. Повідомляти інших страховиків про факти неналежного виконання Повіреним своїх обов</w:t>
      </w:r>
      <w:r w:rsidRPr="004A2932">
        <w:rPr>
          <w:rFonts w:ascii="Times New Roman" w:eastAsia="Times New Roman" w:hAnsi="Times New Roman" w:cs="Times New Roman"/>
          <w:snapToGrid w:val="0"/>
          <w:sz w:val="18"/>
          <w:szCs w:val="18"/>
          <w:lang w:val="ru-RU" w:eastAsia="ru-RU"/>
        </w:rPr>
        <w:t>’язків за цим Договором.</w:t>
      </w:r>
    </w:p>
    <w:p w:rsidR="004A2932" w:rsidRPr="00596586" w:rsidRDefault="004A2932" w:rsidP="004A2932">
      <w:pPr>
        <w:widowControl w:val="0"/>
        <w:spacing w:after="0" w:line="240" w:lineRule="auto"/>
        <w:jc w:val="both"/>
        <w:rPr>
          <w:rFonts w:ascii="Times New Roman" w:eastAsia="Times New Roman" w:hAnsi="Times New Roman" w:cs="Times New Roman"/>
          <w:b/>
          <w:snapToGrid w:val="0"/>
          <w:sz w:val="18"/>
          <w:szCs w:val="18"/>
          <w:lang w:val="uk-UA" w:eastAsia="ru-RU"/>
        </w:rPr>
      </w:pPr>
    </w:p>
    <w:p w:rsidR="004A2932" w:rsidRPr="00596586" w:rsidRDefault="004A2932" w:rsidP="004A2932">
      <w:pPr>
        <w:widowControl w:val="0"/>
        <w:spacing w:after="0" w:line="240" w:lineRule="auto"/>
        <w:jc w:val="both"/>
        <w:rPr>
          <w:rFonts w:ascii="Times New Roman" w:eastAsia="Times New Roman" w:hAnsi="Times New Roman" w:cs="Times New Roman"/>
          <w:b/>
          <w:snapToGrid w:val="0"/>
          <w:sz w:val="18"/>
          <w:szCs w:val="18"/>
          <w:lang w:val="uk-UA" w:eastAsia="ru-RU"/>
        </w:rPr>
      </w:pPr>
    </w:p>
    <w:p w:rsidR="004A2932" w:rsidRPr="00596586" w:rsidRDefault="004A2932" w:rsidP="00220975">
      <w:pPr>
        <w:numPr>
          <w:ilvl w:val="0"/>
          <w:numId w:val="27"/>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УМОВИ ВЗАЄМОРОЗРАХУНКІВ СТОРІН</w:t>
      </w:r>
    </w:p>
    <w:p w:rsidR="004A2932" w:rsidRPr="00596586" w:rsidRDefault="004A2932" w:rsidP="00220975">
      <w:pPr>
        <w:widowControl w:val="0"/>
        <w:numPr>
          <w:ilvl w:val="1"/>
          <w:numId w:val="30"/>
        </w:numPr>
        <w:tabs>
          <w:tab w:val="num" w:pos="900"/>
        </w:tabs>
        <w:spacing w:after="0" w:line="240" w:lineRule="auto"/>
        <w:ind w:hanging="12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Розрахунки між Сторонами здійснюються у </w:t>
      </w:r>
      <w:r w:rsidRPr="00596586">
        <w:rPr>
          <w:rFonts w:ascii="Times New Roman" w:eastAsia="Times New Roman" w:hAnsi="Times New Roman" w:cs="Times New Roman"/>
          <w:bCs/>
          <w:snapToGrid w:val="0"/>
          <w:color w:val="000000"/>
          <w:sz w:val="18"/>
          <w:szCs w:val="18"/>
          <w:lang w:val="uk-UA" w:eastAsia="ru-RU"/>
        </w:rPr>
        <w:t>національній</w:t>
      </w:r>
      <w:r w:rsidRPr="00596586">
        <w:rPr>
          <w:rFonts w:ascii="Times New Roman" w:eastAsia="Times New Roman" w:hAnsi="Times New Roman" w:cs="Times New Roman"/>
          <w:snapToGrid w:val="0"/>
          <w:sz w:val="18"/>
          <w:szCs w:val="18"/>
          <w:lang w:val="uk-UA" w:eastAsia="ru-RU"/>
        </w:rPr>
        <w:t xml:space="preserve"> валюті України.</w:t>
      </w:r>
    </w:p>
    <w:p w:rsidR="004A2932" w:rsidRPr="00596586" w:rsidRDefault="004A2932" w:rsidP="00220975">
      <w:pPr>
        <w:widowControl w:val="0"/>
        <w:numPr>
          <w:ilvl w:val="1"/>
          <w:numId w:val="30"/>
        </w:numPr>
        <w:tabs>
          <w:tab w:val="num" w:pos="90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Повірений перераховує отримані страхові платежі за укладеними договорами страхування (полісами) на рахунок Довірителя відповідно до пп. 2.1.14 цього Договору.</w:t>
      </w:r>
    </w:p>
    <w:p w:rsidR="004A2932" w:rsidRPr="00596586" w:rsidRDefault="004A2932" w:rsidP="00220975">
      <w:pPr>
        <w:widowControl w:val="0"/>
        <w:numPr>
          <w:ilvl w:val="1"/>
          <w:numId w:val="30"/>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До 1-го числа місяця, наступного за звітним, Повірений передає Довірителю два примірники Акту виконаних робіт за звітний місяць за формою, визначеною у Додатку № 6 по цього  Договору. Підписаний Довірителем Акт виконаних робіт є підставою для сплати  винагороди Повіреному. У будь-якому разі сплаті  винагороди передує передача Повіреним належно складених щодекадних зведених звітів та підписання сторонами Акту виконаних робіт.</w:t>
      </w:r>
    </w:p>
    <w:p w:rsidR="004A2932" w:rsidRPr="00596586" w:rsidRDefault="004A2932" w:rsidP="00220975">
      <w:pPr>
        <w:widowControl w:val="0"/>
        <w:numPr>
          <w:ilvl w:val="1"/>
          <w:numId w:val="30"/>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З розміру винагороди Довіритель   вираховує штрафні санкції (штраф, пеня тощо) за невиконання та/або неналежне виконання умов цього Договору. Сума штрафних санкцій та інших вирахувань, що перевищує суму винагороди відшкодовується в судовому порядку.</w:t>
      </w:r>
    </w:p>
    <w:p w:rsidR="004A2932" w:rsidRPr="00596586" w:rsidRDefault="004A2932" w:rsidP="00220975">
      <w:pPr>
        <w:widowControl w:val="0"/>
        <w:numPr>
          <w:ilvl w:val="1"/>
          <w:numId w:val="30"/>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Сплата  винагороди здійснюється у 10 денний строк з дня підписання Довірителем Акту виконаних робіт. </w:t>
      </w:r>
    </w:p>
    <w:p w:rsidR="004A2932" w:rsidRPr="00596586" w:rsidRDefault="004A2932" w:rsidP="004A2932">
      <w:pPr>
        <w:widowControl w:val="0"/>
        <w:spacing w:after="0" w:line="240" w:lineRule="auto"/>
        <w:jc w:val="both"/>
        <w:rPr>
          <w:rFonts w:ascii="Times New Roman" w:eastAsia="Times New Roman" w:hAnsi="Times New Roman" w:cs="Times New Roman"/>
          <w:snapToGrid w:val="0"/>
          <w:sz w:val="18"/>
          <w:szCs w:val="18"/>
          <w:lang w:val="uk-UA" w:eastAsia="ru-RU"/>
        </w:rPr>
      </w:pPr>
    </w:p>
    <w:p w:rsidR="004A2932" w:rsidRPr="00596586" w:rsidRDefault="004A2932" w:rsidP="00220975">
      <w:pPr>
        <w:numPr>
          <w:ilvl w:val="0"/>
          <w:numId w:val="30"/>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ВІДПОВІДАЛЬНІСТЬ СТОРІН</w:t>
      </w:r>
    </w:p>
    <w:p w:rsidR="004A2932" w:rsidRPr="00596586" w:rsidRDefault="004A2932" w:rsidP="00220975">
      <w:pPr>
        <w:widowControl w:val="0"/>
        <w:numPr>
          <w:ilvl w:val="1"/>
          <w:numId w:val="30"/>
        </w:numPr>
        <w:spacing w:after="0" w:line="240" w:lineRule="auto"/>
        <w:ind w:left="0" w:firstLine="30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Повірений несе повну матеріальну відповідальність за збереження отриманих від страхувальників страхових платежів, за збереження бланків договорів страхування, полісів та інших типових документів, заяв, списків тощо.</w:t>
      </w:r>
    </w:p>
    <w:p w:rsidR="004A2932" w:rsidRPr="00596586" w:rsidRDefault="004A2932" w:rsidP="00220975">
      <w:pPr>
        <w:widowControl w:val="0"/>
        <w:numPr>
          <w:ilvl w:val="1"/>
          <w:numId w:val="30"/>
        </w:numPr>
        <w:spacing w:after="0" w:line="240" w:lineRule="auto"/>
        <w:ind w:left="0" w:firstLine="30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порушення строків перерахування  страхових платежів Довірителю Повіреним, останній  сплачує Довірителю штраф в розмірі  100 (сто) грн. за кожен випадок порушення строків перерахування страхових платежів.</w:t>
      </w:r>
    </w:p>
    <w:p w:rsidR="004A2932" w:rsidRPr="00596586" w:rsidRDefault="004A2932" w:rsidP="00220975">
      <w:pPr>
        <w:widowControl w:val="0"/>
        <w:numPr>
          <w:ilvl w:val="1"/>
          <w:numId w:val="30"/>
        </w:numPr>
        <w:spacing w:after="0" w:line="240" w:lineRule="auto"/>
        <w:ind w:left="0" w:firstLine="30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У випадку втрати, знищення, псування   Повіреним бланку договору страхування (полісу) обов’язкового страхування цивільно-правової відповідальності власників наземних транспортних засобів,  договору  обов'язкового страхування цивільної відповідальності власника (користувача)  транспортного засобу перед третіми особами (полісу </w:t>
      </w:r>
      <w:r w:rsidRPr="00596586">
        <w:rPr>
          <w:rFonts w:ascii="Times New Roman" w:eastAsia="Times New Roman" w:hAnsi="Times New Roman" w:cs="Times New Roman"/>
          <w:snapToGrid w:val="0"/>
          <w:color w:val="000000"/>
          <w:sz w:val="18"/>
          <w:szCs w:val="18"/>
          <w:lang w:val="uk-UA" w:eastAsia="ru-RU"/>
        </w:rPr>
        <w:t>обов'язкового страхування цивільної відповідальності власників транспортних засобів)</w:t>
      </w:r>
      <w:r w:rsidRPr="00596586">
        <w:rPr>
          <w:rFonts w:ascii="Times New Roman" w:eastAsia="Times New Roman" w:hAnsi="Times New Roman" w:cs="Times New Roman"/>
          <w:snapToGrid w:val="0"/>
          <w:sz w:val="18"/>
          <w:szCs w:val="18"/>
          <w:lang w:val="uk-UA" w:eastAsia="ru-RU"/>
        </w:rPr>
        <w:t xml:space="preserve"> на умовах міжнародної системи автострахування “Зелена картка”,  сертифікату міжнародного автомобільного страхування  «Зелена картка»,  іншого бланку документу суворої звітності, Повірений зобов’язаний відшкодувати Довірителю збитки в розмірі п’ятидесяти кратної вартості  придбання (виготовлення) бланків ( Постанова КМУ № 116 від 22 січня 1996 р.).</w:t>
      </w:r>
    </w:p>
    <w:p w:rsidR="004A2932" w:rsidRPr="00596586" w:rsidRDefault="004A2932" w:rsidP="00220975">
      <w:pPr>
        <w:widowControl w:val="0"/>
        <w:numPr>
          <w:ilvl w:val="1"/>
          <w:numId w:val="30"/>
        </w:numPr>
        <w:spacing w:after="0" w:line="240" w:lineRule="auto"/>
        <w:ind w:left="0" w:firstLine="30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У випадку  втрати, знищення, викрадення бланку договору страхування договору страхування (полісу) обов’язкового страхування цивільно-правової відповідальності власників наземних транспортних засобів,  договору  обов'язкового страхування цивільної відповідальності власника (користувача)  транспортного засобу перед третіми особами (полісу </w:t>
      </w:r>
      <w:r w:rsidRPr="00596586">
        <w:rPr>
          <w:rFonts w:ascii="Times New Roman" w:eastAsia="Times New Roman" w:hAnsi="Times New Roman" w:cs="Times New Roman"/>
          <w:snapToGrid w:val="0"/>
          <w:color w:val="000000"/>
          <w:sz w:val="18"/>
          <w:szCs w:val="18"/>
          <w:lang w:val="uk-UA" w:eastAsia="ru-RU"/>
        </w:rPr>
        <w:t>обов'язкового страхування цивільної відповідальності власників транспортних засобів)</w:t>
      </w:r>
      <w:r w:rsidRPr="00596586">
        <w:rPr>
          <w:rFonts w:ascii="Times New Roman" w:eastAsia="Times New Roman" w:hAnsi="Times New Roman" w:cs="Times New Roman"/>
          <w:snapToGrid w:val="0"/>
          <w:sz w:val="18"/>
          <w:szCs w:val="18"/>
          <w:lang w:val="uk-UA" w:eastAsia="ru-RU"/>
        </w:rPr>
        <w:t xml:space="preserve"> на умовах міжнародної системи автострахування “Зелена картка”,  сертифікату міжнародного автомобільного страхування  «Зелена картка»,  іншого бланку документу суворої звітності Повірений сплачує Довірителю штраф в розмірі  100 (сто) грн. за кожен бланк.</w:t>
      </w:r>
    </w:p>
    <w:p w:rsidR="004A2932" w:rsidRPr="004A2932" w:rsidRDefault="004A2932" w:rsidP="004A2932">
      <w:pPr>
        <w:tabs>
          <w:tab w:val="left" w:pos="540"/>
        </w:tabs>
        <w:adjustRightInd w:val="0"/>
        <w:spacing w:after="200" w:line="240" w:lineRule="auto"/>
        <w:jc w:val="both"/>
        <w:rPr>
          <w:rFonts w:ascii="Calibri" w:eastAsia="Times New Roman" w:hAnsi="Calibri" w:cs="Times New Roman"/>
          <w:sz w:val="18"/>
          <w:szCs w:val="18"/>
          <w:lang w:val="ru-RU" w:eastAsia="ru-RU"/>
        </w:rPr>
      </w:pPr>
      <w:r w:rsidRPr="004A2932">
        <w:rPr>
          <w:rFonts w:ascii="Calibri" w:eastAsia="Times New Roman" w:hAnsi="Calibri" w:cs="Times New Roman"/>
          <w:sz w:val="18"/>
          <w:szCs w:val="18"/>
          <w:lang w:val="ru-RU" w:eastAsia="ru-RU"/>
        </w:rPr>
        <w:t xml:space="preserve">4.5. </w:t>
      </w:r>
      <w:r w:rsidRPr="004A2932">
        <w:rPr>
          <w:rFonts w:ascii="Times New Roman" w:eastAsia="Times New Roman" w:hAnsi="Times New Roman" w:cs="Times New Roman"/>
          <w:sz w:val="18"/>
          <w:szCs w:val="18"/>
          <w:lang w:val="ru-RU" w:eastAsia="ru-RU"/>
        </w:rPr>
        <w:t>У разівиплатиДовірителем страхового відшкодування</w:t>
      </w:r>
      <w:r w:rsidRPr="00A26C9E">
        <w:rPr>
          <w:rFonts w:ascii="Times New Roman" w:eastAsia="Times New Roman" w:hAnsi="Times New Roman" w:cs="Times New Roman"/>
          <w:sz w:val="18"/>
          <w:szCs w:val="18"/>
          <w:lang w:val="uk-UA" w:eastAsia="ru-RU"/>
        </w:rPr>
        <w:t xml:space="preserve"> </w:t>
      </w:r>
      <w:r w:rsidRPr="004A2932">
        <w:rPr>
          <w:rFonts w:ascii="Times New Roman" w:eastAsia="Times New Roman" w:hAnsi="Times New Roman" w:cs="Times New Roman"/>
          <w:sz w:val="18"/>
          <w:szCs w:val="18"/>
          <w:lang w:val="ru-RU" w:eastAsia="ru-RU"/>
        </w:rPr>
        <w:t>за договором</w:t>
      </w:r>
      <w:r w:rsidRPr="00A26C9E">
        <w:rPr>
          <w:rFonts w:ascii="Times New Roman" w:eastAsia="Times New Roman" w:hAnsi="Times New Roman" w:cs="Times New Roman"/>
          <w:sz w:val="18"/>
          <w:szCs w:val="18"/>
          <w:lang w:val="uk-UA" w:eastAsia="ru-RU"/>
        </w:rPr>
        <w:t xml:space="preserve"> </w:t>
      </w:r>
      <w:r w:rsidRPr="004A2932">
        <w:rPr>
          <w:rFonts w:ascii="Times New Roman" w:eastAsia="Times New Roman" w:hAnsi="Times New Roman" w:cs="Times New Roman"/>
          <w:sz w:val="18"/>
          <w:szCs w:val="18"/>
          <w:lang w:val="ru-RU" w:eastAsia="ru-RU"/>
        </w:rPr>
        <w:t>страхування (полісом), який</w:t>
      </w:r>
      <w:r w:rsidRPr="00A26C9E">
        <w:rPr>
          <w:rFonts w:ascii="Times New Roman" w:eastAsia="Times New Roman" w:hAnsi="Times New Roman" w:cs="Times New Roman"/>
          <w:sz w:val="18"/>
          <w:szCs w:val="18"/>
          <w:lang w:val="uk-UA" w:eastAsia="ru-RU"/>
        </w:rPr>
        <w:t xml:space="preserve"> </w:t>
      </w:r>
      <w:r w:rsidRPr="004A2932">
        <w:rPr>
          <w:rFonts w:ascii="Times New Roman" w:eastAsia="Times New Roman" w:hAnsi="Times New Roman" w:cs="Times New Roman"/>
          <w:sz w:val="18"/>
          <w:szCs w:val="18"/>
          <w:lang w:val="ru-RU" w:eastAsia="ru-RU"/>
        </w:rPr>
        <w:t>був</w:t>
      </w:r>
      <w:r w:rsidRPr="00A26C9E">
        <w:rPr>
          <w:rFonts w:ascii="Times New Roman" w:eastAsia="Times New Roman" w:hAnsi="Times New Roman" w:cs="Times New Roman"/>
          <w:sz w:val="18"/>
          <w:szCs w:val="18"/>
          <w:lang w:val="uk-UA" w:eastAsia="ru-RU"/>
        </w:rPr>
        <w:t xml:space="preserve"> </w:t>
      </w:r>
      <w:r w:rsidRPr="004A2932">
        <w:rPr>
          <w:rFonts w:ascii="Times New Roman" w:eastAsia="Times New Roman" w:hAnsi="Times New Roman" w:cs="Times New Roman"/>
          <w:sz w:val="18"/>
          <w:szCs w:val="18"/>
          <w:lang w:val="ru-RU" w:eastAsia="ru-RU"/>
        </w:rPr>
        <w:t>втрачений, викрадений, знищений, Повірений</w:t>
      </w:r>
      <w:r w:rsidRPr="00A26C9E">
        <w:rPr>
          <w:rFonts w:ascii="Times New Roman" w:eastAsia="Times New Roman" w:hAnsi="Times New Roman" w:cs="Times New Roman"/>
          <w:sz w:val="18"/>
          <w:szCs w:val="18"/>
          <w:lang w:val="uk-UA" w:eastAsia="ru-RU"/>
        </w:rPr>
        <w:t xml:space="preserve"> </w:t>
      </w:r>
      <w:r w:rsidRPr="004A2932">
        <w:rPr>
          <w:rFonts w:ascii="Times New Roman" w:eastAsia="Times New Roman" w:hAnsi="Times New Roman" w:cs="Times New Roman"/>
          <w:sz w:val="18"/>
          <w:szCs w:val="18"/>
          <w:lang w:val="ru-RU" w:eastAsia="ru-RU"/>
        </w:rPr>
        <w:t>сплачує</w:t>
      </w:r>
      <w:r w:rsidRPr="00A26C9E">
        <w:rPr>
          <w:rFonts w:ascii="Times New Roman" w:eastAsia="Times New Roman" w:hAnsi="Times New Roman" w:cs="Times New Roman"/>
          <w:sz w:val="18"/>
          <w:szCs w:val="18"/>
          <w:lang w:val="uk-UA" w:eastAsia="ru-RU"/>
        </w:rPr>
        <w:t xml:space="preserve"> </w:t>
      </w:r>
      <w:r w:rsidRPr="004A2932">
        <w:rPr>
          <w:rFonts w:ascii="Times New Roman" w:eastAsia="Times New Roman" w:hAnsi="Times New Roman" w:cs="Times New Roman"/>
          <w:sz w:val="18"/>
          <w:szCs w:val="18"/>
          <w:lang w:val="ru-RU" w:eastAsia="ru-RU"/>
        </w:rPr>
        <w:t>Довірителю штраф в сумі</w:t>
      </w:r>
      <w:r w:rsidRPr="00A26C9E">
        <w:rPr>
          <w:rFonts w:ascii="Times New Roman" w:eastAsia="Times New Roman" w:hAnsi="Times New Roman" w:cs="Times New Roman"/>
          <w:sz w:val="18"/>
          <w:szCs w:val="18"/>
          <w:lang w:val="uk-UA" w:eastAsia="ru-RU"/>
        </w:rPr>
        <w:t xml:space="preserve"> </w:t>
      </w:r>
      <w:r w:rsidRPr="004A2932">
        <w:rPr>
          <w:rFonts w:ascii="Times New Roman" w:eastAsia="Times New Roman" w:hAnsi="Times New Roman" w:cs="Times New Roman"/>
          <w:sz w:val="18"/>
          <w:szCs w:val="18"/>
          <w:lang w:val="ru-RU" w:eastAsia="ru-RU"/>
        </w:rPr>
        <w:t>сплаченого</w:t>
      </w:r>
      <w:r w:rsidRPr="00A26C9E">
        <w:rPr>
          <w:rFonts w:ascii="Times New Roman" w:eastAsia="Times New Roman" w:hAnsi="Times New Roman" w:cs="Times New Roman"/>
          <w:sz w:val="18"/>
          <w:szCs w:val="18"/>
          <w:lang w:val="uk-UA" w:eastAsia="ru-RU"/>
        </w:rPr>
        <w:t xml:space="preserve"> </w:t>
      </w:r>
      <w:r w:rsidRPr="004A2932">
        <w:rPr>
          <w:rFonts w:ascii="Times New Roman" w:eastAsia="Times New Roman" w:hAnsi="Times New Roman" w:cs="Times New Roman"/>
          <w:sz w:val="18"/>
          <w:szCs w:val="18"/>
          <w:lang w:val="ru-RU" w:eastAsia="ru-RU"/>
        </w:rPr>
        <w:t>Довірителем страхового відшкодування за таким договором страхування (полісом).</w:t>
      </w:r>
    </w:p>
    <w:p w:rsidR="004A2932" w:rsidRPr="004A2932" w:rsidRDefault="004A2932" w:rsidP="004A2932">
      <w:pPr>
        <w:widowControl w:val="0"/>
        <w:spacing w:after="0" w:line="240" w:lineRule="auto"/>
        <w:jc w:val="both"/>
        <w:rPr>
          <w:rFonts w:ascii="Times New Roman" w:eastAsia="Times New Roman" w:hAnsi="Times New Roman" w:cs="Times New Roman"/>
          <w:snapToGrid w:val="0"/>
          <w:sz w:val="18"/>
          <w:szCs w:val="18"/>
          <w:lang w:val="ru-RU" w:eastAsia="ru-RU"/>
        </w:rPr>
      </w:pPr>
      <w:r w:rsidRPr="00596586">
        <w:rPr>
          <w:rFonts w:ascii="Times New Roman" w:eastAsia="Times New Roman" w:hAnsi="Times New Roman" w:cs="Times New Roman"/>
          <w:snapToGrid w:val="0"/>
          <w:sz w:val="18"/>
          <w:szCs w:val="18"/>
          <w:lang w:val="uk-UA" w:eastAsia="ru-RU"/>
        </w:rPr>
        <w:t xml:space="preserve">      4.6. У разі порушення Повіреним п.2.1.10. цього Договору він  сплачує Довірителю штраф в розмірі 300 (триста</w:t>
      </w:r>
      <w:r w:rsidRPr="004A2932">
        <w:rPr>
          <w:rFonts w:ascii="Times New Roman" w:eastAsia="Times New Roman" w:hAnsi="Times New Roman" w:cs="Times New Roman"/>
          <w:snapToGrid w:val="0"/>
          <w:sz w:val="18"/>
          <w:szCs w:val="18"/>
          <w:lang w:val="ru-RU" w:eastAsia="ru-RU"/>
        </w:rPr>
        <w:t>)</w:t>
      </w:r>
      <w:r w:rsidRPr="00596586">
        <w:rPr>
          <w:rFonts w:ascii="Times New Roman" w:eastAsia="Times New Roman" w:hAnsi="Times New Roman" w:cs="Times New Roman"/>
          <w:snapToGrid w:val="0"/>
          <w:sz w:val="18"/>
          <w:szCs w:val="18"/>
          <w:lang w:val="uk-UA" w:eastAsia="ru-RU"/>
        </w:rPr>
        <w:t xml:space="preserve"> грн. за кожен випадок порушення зобов</w:t>
      </w:r>
      <w:r w:rsidRPr="004A2932">
        <w:rPr>
          <w:rFonts w:ascii="Times New Roman" w:eastAsia="Times New Roman" w:hAnsi="Times New Roman" w:cs="Times New Roman"/>
          <w:snapToGrid w:val="0"/>
          <w:sz w:val="18"/>
          <w:szCs w:val="18"/>
          <w:lang w:val="ru-RU" w:eastAsia="ru-RU"/>
        </w:rPr>
        <w:t xml:space="preserve">’язань. </w:t>
      </w:r>
    </w:p>
    <w:p w:rsidR="004A2932" w:rsidRPr="004A2932" w:rsidRDefault="004A2932" w:rsidP="004A2932">
      <w:pPr>
        <w:widowControl w:val="0"/>
        <w:spacing w:after="0" w:line="240" w:lineRule="auto"/>
        <w:jc w:val="both"/>
        <w:rPr>
          <w:rFonts w:ascii="Times New Roman" w:eastAsia="Times New Roman" w:hAnsi="Times New Roman" w:cs="Times New Roman"/>
          <w:snapToGrid w:val="0"/>
          <w:sz w:val="18"/>
          <w:szCs w:val="18"/>
          <w:lang w:val="ru-RU" w:eastAsia="ru-RU"/>
        </w:rPr>
      </w:pPr>
      <w:r w:rsidRPr="004A2932">
        <w:rPr>
          <w:rFonts w:ascii="Times New Roman" w:eastAsia="Times New Roman" w:hAnsi="Times New Roman" w:cs="Times New Roman"/>
          <w:snapToGrid w:val="0"/>
          <w:sz w:val="18"/>
          <w:szCs w:val="18"/>
          <w:lang w:val="ru-RU" w:eastAsia="ru-RU"/>
        </w:rPr>
        <w:t xml:space="preserve">       4.7. </w:t>
      </w:r>
      <w:r w:rsidRPr="00596586">
        <w:rPr>
          <w:rFonts w:ascii="Times New Roman" w:eastAsia="Times New Roman" w:hAnsi="Times New Roman" w:cs="Times New Roman"/>
          <w:snapToGrid w:val="0"/>
          <w:sz w:val="18"/>
          <w:szCs w:val="18"/>
          <w:lang w:val="uk-UA" w:eastAsia="ru-RU"/>
        </w:rPr>
        <w:t>Інші види та умови відповідальності Сторін за цим Договором регламентуються чинним законодавством України.</w:t>
      </w:r>
    </w:p>
    <w:p w:rsidR="004A2932" w:rsidRPr="004A2932" w:rsidRDefault="004A2932" w:rsidP="004A2932">
      <w:pPr>
        <w:widowControl w:val="0"/>
        <w:spacing w:after="0" w:line="240" w:lineRule="auto"/>
        <w:jc w:val="both"/>
        <w:rPr>
          <w:rFonts w:ascii="Times New Roman" w:eastAsia="Times New Roman" w:hAnsi="Times New Roman" w:cs="Times New Roman"/>
          <w:snapToGrid w:val="0"/>
          <w:sz w:val="18"/>
          <w:szCs w:val="18"/>
          <w:lang w:val="ru-RU" w:eastAsia="ru-RU"/>
        </w:rPr>
      </w:pPr>
    </w:p>
    <w:p w:rsidR="004A2932" w:rsidRPr="00596586" w:rsidRDefault="004A2932" w:rsidP="004A2932">
      <w:pPr>
        <w:widowControl w:val="0"/>
        <w:spacing w:after="0" w:line="240" w:lineRule="auto"/>
        <w:jc w:val="center"/>
        <w:rPr>
          <w:rFonts w:ascii="Times New Roman" w:eastAsia="Times New Roman" w:hAnsi="Times New Roman" w:cs="Times New Roman"/>
          <w:b/>
          <w:snapToGrid w:val="0"/>
          <w:sz w:val="18"/>
          <w:szCs w:val="18"/>
          <w:lang w:val="uk-UA" w:eastAsia="ru-RU"/>
        </w:rPr>
      </w:pPr>
      <w:r w:rsidRPr="00596586">
        <w:rPr>
          <w:rFonts w:ascii="Times New Roman" w:eastAsia="Times New Roman" w:hAnsi="Times New Roman" w:cs="Times New Roman"/>
          <w:b/>
          <w:snapToGrid w:val="0"/>
          <w:sz w:val="18"/>
          <w:szCs w:val="18"/>
          <w:lang w:val="uk-UA" w:eastAsia="ru-RU"/>
        </w:rPr>
        <w:t>5. ФОРС-МАЖОРНІ ОБСТАВИНИ</w:t>
      </w:r>
    </w:p>
    <w:p w:rsidR="004A2932" w:rsidRPr="00596586" w:rsidRDefault="004A2932" w:rsidP="00220975">
      <w:pPr>
        <w:widowControl w:val="0"/>
        <w:numPr>
          <w:ilvl w:val="1"/>
          <w:numId w:val="29"/>
        </w:numPr>
        <w:tabs>
          <w:tab w:val="num" w:pos="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якщо під час чинності Договору, Сторони під впливом форс-мажорних обставин (стихійне лихо, військові дії, рішення органів державної влади та місцевого самоврядування, страйк, протиправні дії третіх осіб) не в змозі повністю або частково виконати покладені на себе обов'язки, дата виконання останніх відкладається на час дії таких обставин. Сторона щодо якої діють форс-мажорні обставини повинна у триденний строк письмово повідомити іншу Сторону про факт існування форс-мажорних обставин. Факт існування форс-мажорних обставин повинен засвідчуватися належними документами.</w:t>
      </w:r>
    </w:p>
    <w:p w:rsidR="004A2932" w:rsidRPr="00596586" w:rsidRDefault="004A2932" w:rsidP="00220975">
      <w:pPr>
        <w:widowControl w:val="0"/>
        <w:numPr>
          <w:ilvl w:val="1"/>
          <w:numId w:val="29"/>
        </w:numPr>
        <w:tabs>
          <w:tab w:val="num" w:pos="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Сторона не несе відповідальності за зобов’язаннями іншої Сторони крім випадків, передбачених цім Договором.</w:t>
      </w:r>
    </w:p>
    <w:p w:rsidR="004A2932" w:rsidRPr="00596586" w:rsidRDefault="004A2932" w:rsidP="004A2932">
      <w:pPr>
        <w:spacing w:after="0" w:line="240" w:lineRule="auto"/>
        <w:ind w:firstLine="567"/>
        <w:jc w:val="both"/>
        <w:rPr>
          <w:rFonts w:ascii="Times New Roman" w:eastAsia="Times New Roman" w:hAnsi="Times New Roman" w:cs="Times New Roman"/>
          <w:sz w:val="18"/>
          <w:szCs w:val="18"/>
          <w:lang w:val="uk-UA" w:eastAsia="ru-RU"/>
        </w:rPr>
      </w:pPr>
    </w:p>
    <w:p w:rsidR="004A2932" w:rsidRPr="00596586" w:rsidRDefault="004A2932" w:rsidP="00220975">
      <w:pPr>
        <w:numPr>
          <w:ilvl w:val="0"/>
          <w:numId w:val="29"/>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ОСОБЛИВІ УМОВИ</w:t>
      </w:r>
    </w:p>
    <w:p w:rsidR="004A2932" w:rsidRPr="00596586" w:rsidRDefault="004A2932" w:rsidP="00220975">
      <w:pPr>
        <w:widowControl w:val="0"/>
        <w:numPr>
          <w:ilvl w:val="1"/>
          <w:numId w:val="29"/>
        </w:numPr>
        <w:tabs>
          <w:tab w:val="num" w:pos="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 день укладення цього договору Повірений передає Довірителю копію свого свідоцтва про державну реєстрацію, документів, що дозволяють встановити обраний Повіреним спосіб оподаткування доходів від здійснюваної господарської діяльності, повноваження представника Повіреного на підписання цього Договору.</w:t>
      </w:r>
    </w:p>
    <w:p w:rsidR="004A2932" w:rsidRPr="004A2932" w:rsidRDefault="004A2932" w:rsidP="004A2932">
      <w:pPr>
        <w:autoSpaceDE w:val="0"/>
        <w:autoSpaceDN w:val="0"/>
        <w:spacing w:after="0" w:line="240" w:lineRule="auto"/>
        <w:jc w:val="center"/>
        <w:rPr>
          <w:rFonts w:ascii="Times New Roman" w:eastAsia="Times New Roman" w:hAnsi="Times New Roman" w:cs="Times New Roman"/>
          <w:b/>
          <w:iCs/>
          <w:sz w:val="20"/>
          <w:szCs w:val="20"/>
          <w:lang w:val="ru-RU" w:eastAsia="ru-RU"/>
        </w:rPr>
      </w:pPr>
      <w:r w:rsidRPr="00596586">
        <w:rPr>
          <w:rFonts w:ascii="Times New Roman" w:eastAsia="Times New Roman" w:hAnsi="Times New Roman" w:cs="Times New Roman"/>
          <w:b/>
          <w:i/>
          <w:iCs/>
          <w:sz w:val="18"/>
          <w:szCs w:val="18"/>
          <w:lang w:val="uk-UA" w:eastAsia="ru-RU"/>
        </w:rPr>
        <w:t xml:space="preserve">6.2.   </w:t>
      </w:r>
      <w:r w:rsidRPr="00596586">
        <w:rPr>
          <w:rFonts w:ascii="Times New Roman" w:eastAsia="Times New Roman" w:hAnsi="Times New Roman" w:cs="Times New Roman"/>
          <w:i/>
          <w:iCs/>
          <w:sz w:val="18"/>
          <w:szCs w:val="18"/>
          <w:lang w:val="uk-UA" w:eastAsia="ru-RU"/>
        </w:rPr>
        <w:t xml:space="preserve">У договорах страхування (полісах), заявах, списках тощо Повірений при підписанні повинен зазначити: “Від іменіАТ “Страхова Група “ТАС”(приватне) відповідно до Договору  доручення № </w:t>
      </w:r>
      <w:r w:rsidRPr="004A2932">
        <w:rPr>
          <w:rFonts w:ascii="Times New Roman" w:eastAsia="Times New Roman" w:hAnsi="Times New Roman" w:cs="Times New Roman"/>
          <w:b/>
          <w:iCs/>
          <w:sz w:val="20"/>
          <w:szCs w:val="20"/>
          <w:lang w:val="ru-RU" w:eastAsia="ru-RU"/>
        </w:rPr>
        <w:t>________________</w:t>
      </w:r>
    </w:p>
    <w:p w:rsidR="004A2932" w:rsidRPr="00596586" w:rsidRDefault="004A2932" w:rsidP="004A2932">
      <w:pPr>
        <w:autoSpaceDE w:val="0"/>
        <w:autoSpaceDN w:val="0"/>
        <w:spacing w:after="0" w:line="240" w:lineRule="auto"/>
        <w:rPr>
          <w:rFonts w:ascii="Times New Roman" w:eastAsia="Times New Roman" w:hAnsi="Times New Roman" w:cs="Times New Roman"/>
          <w:i/>
          <w:iCs/>
          <w:sz w:val="18"/>
          <w:szCs w:val="18"/>
          <w:lang w:val="uk-UA" w:eastAsia="ru-RU"/>
        </w:rPr>
      </w:pPr>
      <w:r w:rsidRPr="00596586">
        <w:rPr>
          <w:rFonts w:ascii="Times New Roman" w:eastAsia="Times New Roman" w:hAnsi="Times New Roman" w:cs="Times New Roman"/>
          <w:b/>
          <w:iCs/>
          <w:sz w:val="18"/>
          <w:szCs w:val="18"/>
          <w:lang w:val="uk-UA" w:eastAsia="ru-RU"/>
        </w:rPr>
        <w:t>від “</w:t>
      </w:r>
      <w:r w:rsidRPr="004A2932">
        <w:rPr>
          <w:rFonts w:ascii="Times New Roman" w:eastAsia="Times New Roman" w:hAnsi="Times New Roman" w:cs="Times New Roman"/>
          <w:b/>
          <w:iCs/>
          <w:sz w:val="18"/>
          <w:szCs w:val="18"/>
          <w:lang w:val="ru-RU" w:eastAsia="ru-RU"/>
        </w:rPr>
        <w:t>____</w:t>
      </w:r>
      <w:r w:rsidRPr="00596586">
        <w:rPr>
          <w:rFonts w:ascii="Times New Roman" w:eastAsia="Times New Roman" w:hAnsi="Times New Roman" w:cs="Times New Roman"/>
          <w:b/>
          <w:iCs/>
          <w:sz w:val="18"/>
          <w:szCs w:val="18"/>
          <w:lang w:val="uk-UA" w:eastAsia="ru-RU"/>
        </w:rPr>
        <w:t xml:space="preserve">” </w:t>
      </w:r>
      <w:r w:rsidRPr="004A2932">
        <w:rPr>
          <w:rFonts w:ascii="Times New Roman" w:eastAsia="Times New Roman" w:hAnsi="Times New Roman" w:cs="Times New Roman"/>
          <w:b/>
          <w:iCs/>
          <w:sz w:val="18"/>
          <w:szCs w:val="18"/>
          <w:lang w:val="ru-RU" w:eastAsia="ru-RU"/>
        </w:rPr>
        <w:t>_____________</w:t>
      </w:r>
      <w:r w:rsidRPr="00596586">
        <w:rPr>
          <w:rFonts w:ascii="Times New Roman" w:eastAsia="Times New Roman" w:hAnsi="Times New Roman" w:cs="Times New Roman"/>
          <w:b/>
          <w:iCs/>
          <w:sz w:val="18"/>
          <w:szCs w:val="18"/>
          <w:lang w:val="uk-UA" w:eastAsia="ru-RU"/>
        </w:rPr>
        <w:t xml:space="preserve"> 20</w:t>
      </w:r>
      <w:r>
        <w:rPr>
          <w:rFonts w:ascii="Times New Roman" w:eastAsia="Times New Roman" w:hAnsi="Times New Roman" w:cs="Times New Roman"/>
          <w:b/>
          <w:iCs/>
          <w:sz w:val="18"/>
          <w:szCs w:val="18"/>
          <w:lang w:val="uk-UA" w:eastAsia="ru-RU"/>
        </w:rPr>
        <w:t>20</w:t>
      </w:r>
      <w:r w:rsidRPr="00596586">
        <w:rPr>
          <w:rFonts w:ascii="Times New Roman" w:eastAsia="Times New Roman" w:hAnsi="Times New Roman" w:cs="Times New Roman"/>
          <w:b/>
          <w:iCs/>
          <w:sz w:val="18"/>
          <w:szCs w:val="18"/>
          <w:lang w:val="uk-UA" w:eastAsia="ru-RU"/>
        </w:rPr>
        <w:t xml:space="preserve"> р.”</w:t>
      </w:r>
      <w:r w:rsidRPr="00596586">
        <w:rPr>
          <w:rFonts w:ascii="Times New Roman" w:eastAsia="Times New Roman" w:hAnsi="Times New Roman" w:cs="Times New Roman"/>
          <w:i/>
          <w:iCs/>
          <w:sz w:val="18"/>
          <w:szCs w:val="18"/>
          <w:lang w:val="uk-UA" w:eastAsia="ru-RU"/>
        </w:rPr>
        <w:t xml:space="preserve">  та скріпити підпис  печаткою.</w:t>
      </w:r>
    </w:p>
    <w:p w:rsidR="004A2932" w:rsidRPr="004A2932" w:rsidRDefault="004A2932" w:rsidP="004A2932">
      <w:pPr>
        <w:pStyle w:val="a3"/>
        <w:widowControl w:val="0"/>
        <w:spacing w:after="0" w:line="240" w:lineRule="auto"/>
        <w:ind w:left="435"/>
        <w:jc w:val="right"/>
        <w:rPr>
          <w:rFonts w:ascii="Times New Roman" w:eastAsia="Times New Roman" w:hAnsi="Times New Roman" w:cs="Times New Roman"/>
          <w:snapToGrid w:val="0"/>
          <w:sz w:val="24"/>
          <w:szCs w:val="18"/>
          <w:lang w:val="uk-UA" w:eastAsia="ru-RU"/>
        </w:rPr>
      </w:pPr>
      <w:r w:rsidRPr="004A2932">
        <w:rPr>
          <w:rFonts w:ascii="Times New Roman" w:eastAsia="Times New Roman" w:hAnsi="Times New Roman" w:cs="Times New Roman"/>
          <w:snapToGrid w:val="0"/>
          <w:sz w:val="24"/>
          <w:szCs w:val="18"/>
          <w:lang w:val="uk-UA" w:eastAsia="ru-RU"/>
        </w:rPr>
        <w:t>ПРОДОВЖЕННЯ ДОДАТКУ Е</w:t>
      </w:r>
    </w:p>
    <w:p w:rsidR="004A2932" w:rsidRPr="00596586" w:rsidRDefault="004A2932" w:rsidP="004A2932">
      <w:pPr>
        <w:widowControl w:val="0"/>
        <w:spacing w:after="0" w:line="240" w:lineRule="auto"/>
        <w:ind w:left="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Вчинення Повіреним дій та/або укладення договорів страхування (полісів) з перевищенням наданих цим Договором повноважень (зміна типової форми договору та/або заяви, списку; застосування не погоджених страхових ризиків, страхових тарифів, франшиз тощо) не створює для Довірителя відповідних прав та обов’язків без окремого схвалення </w:t>
      </w:r>
      <w:r w:rsidRPr="00596586">
        <w:rPr>
          <w:rFonts w:ascii="Times New Roman" w:eastAsia="Times New Roman" w:hAnsi="Times New Roman" w:cs="Times New Roman"/>
          <w:snapToGrid w:val="0"/>
          <w:sz w:val="18"/>
          <w:szCs w:val="18"/>
          <w:lang w:val="uk-UA" w:eastAsia="ru-RU"/>
        </w:rPr>
        <w:lastRenderedPageBreak/>
        <w:t xml:space="preserve">допущеного Повіреним відхилення від Доручення Довірителя. </w:t>
      </w:r>
    </w:p>
    <w:p w:rsidR="004A2932" w:rsidRPr="00596586" w:rsidRDefault="004A2932" w:rsidP="004A2932">
      <w:pPr>
        <w:spacing w:after="0" w:line="240" w:lineRule="auto"/>
        <w:ind w:firstLine="567"/>
        <w:jc w:val="both"/>
        <w:rPr>
          <w:rFonts w:ascii="Times New Roman" w:eastAsia="Times New Roman" w:hAnsi="Times New Roman" w:cs="Times New Roman"/>
          <w:sz w:val="18"/>
          <w:szCs w:val="18"/>
          <w:lang w:val="uk-UA" w:eastAsia="ru-RU"/>
        </w:rPr>
      </w:pPr>
    </w:p>
    <w:p w:rsidR="004A2932" w:rsidRPr="00596586" w:rsidRDefault="004A2932" w:rsidP="00220975">
      <w:pPr>
        <w:numPr>
          <w:ilvl w:val="0"/>
          <w:numId w:val="29"/>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ЧИННІСТЬ ДОГОВОРУ,   ВНЕСЕННЯ ЗМІН ДО ДОГОВОРУ ТА ПРИПИНЕННЯ ЙОГО ДІЇ</w:t>
      </w:r>
    </w:p>
    <w:p w:rsidR="004A2932" w:rsidRPr="00596586" w:rsidRDefault="004A2932" w:rsidP="00220975">
      <w:pPr>
        <w:widowControl w:val="0"/>
        <w:numPr>
          <w:ilvl w:val="1"/>
          <w:numId w:val="32"/>
        </w:numPr>
        <w:tabs>
          <w:tab w:val="num" w:pos="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Договір набирає чинності з моменту його підписання Сторонами та укладається на невизначений строк.</w:t>
      </w:r>
    </w:p>
    <w:p w:rsidR="004A2932" w:rsidRPr="00596586" w:rsidRDefault="004A2932" w:rsidP="00220975">
      <w:pPr>
        <w:widowControl w:val="0"/>
        <w:numPr>
          <w:ilvl w:val="1"/>
          <w:numId w:val="32"/>
        </w:numPr>
        <w:tabs>
          <w:tab w:val="left" w:pos="90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З моменту укладення цього Договору втрачають юридичну силу всі попередні переговори, протоколи про наміри, листування тощо між Сторонами з предмету цього Договору. </w:t>
      </w:r>
    </w:p>
    <w:p w:rsidR="004A2932" w:rsidRPr="00596586" w:rsidRDefault="004A2932" w:rsidP="00220975">
      <w:pPr>
        <w:widowControl w:val="0"/>
        <w:numPr>
          <w:ilvl w:val="1"/>
          <w:numId w:val="32"/>
        </w:numPr>
        <w:tabs>
          <w:tab w:val="left" w:pos="90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Договір припиняється у  разі: </w:t>
      </w:r>
    </w:p>
    <w:p w:rsidR="004A2932" w:rsidRPr="00596586" w:rsidRDefault="004A2932" w:rsidP="00220975">
      <w:pPr>
        <w:widowControl w:val="0"/>
        <w:numPr>
          <w:ilvl w:val="0"/>
          <w:numId w:val="31"/>
        </w:numPr>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відмови Довірителя або Повіреного від договору; </w:t>
      </w:r>
    </w:p>
    <w:p w:rsidR="004A2932" w:rsidRPr="00596586" w:rsidRDefault="004A2932" w:rsidP="004A2932">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Дострокове припинення Договору за ініціативою Повіреного можливе за умови попереднього письмового повідомлення про це Довірителя не пізніше ніж за один місяць.</w:t>
      </w:r>
    </w:p>
    <w:p w:rsidR="004A2932" w:rsidRPr="00596586" w:rsidRDefault="004A2932" w:rsidP="004A2932">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Дострокове припинення Договору за ініціативою Довірителя можливе за умови попереднього письмового повідомлення про це Повіреного не пізніше ніж за п</w:t>
      </w:r>
      <w:r w:rsidRPr="004A2932">
        <w:rPr>
          <w:rFonts w:ascii="Times New Roman" w:eastAsia="Times New Roman" w:hAnsi="Times New Roman" w:cs="Times New Roman"/>
          <w:snapToGrid w:val="0"/>
          <w:sz w:val="18"/>
          <w:szCs w:val="18"/>
          <w:lang w:val="ru-RU" w:eastAsia="ru-RU"/>
        </w:rPr>
        <w:t>’</w:t>
      </w:r>
      <w:r w:rsidRPr="00596586">
        <w:rPr>
          <w:rFonts w:ascii="Times New Roman" w:eastAsia="Times New Roman" w:hAnsi="Times New Roman" w:cs="Times New Roman"/>
          <w:snapToGrid w:val="0"/>
          <w:sz w:val="18"/>
          <w:szCs w:val="18"/>
          <w:lang w:val="uk-UA" w:eastAsia="ru-RU"/>
        </w:rPr>
        <w:t>ять банківських днів.</w:t>
      </w:r>
    </w:p>
    <w:p w:rsidR="004A2932" w:rsidRPr="00596586" w:rsidRDefault="004A2932" w:rsidP="00220975">
      <w:pPr>
        <w:widowControl w:val="0"/>
        <w:numPr>
          <w:ilvl w:val="0"/>
          <w:numId w:val="31"/>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ліквідації Повіреного; </w:t>
      </w:r>
    </w:p>
    <w:p w:rsidR="004A2932" w:rsidRPr="00596586" w:rsidRDefault="004A2932" w:rsidP="00220975">
      <w:pPr>
        <w:widowControl w:val="0"/>
        <w:numPr>
          <w:ilvl w:val="0"/>
          <w:numId w:val="31"/>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ліквідації  Довірителя; </w:t>
      </w:r>
    </w:p>
    <w:p w:rsidR="004A2932" w:rsidRPr="00596586" w:rsidRDefault="004A2932" w:rsidP="00220975">
      <w:pPr>
        <w:widowControl w:val="0"/>
        <w:numPr>
          <w:ilvl w:val="0"/>
          <w:numId w:val="31"/>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одноразового порушення Повіреним п. 2.1.10 цього Договору;</w:t>
      </w:r>
    </w:p>
    <w:p w:rsidR="004A2932" w:rsidRPr="00596586" w:rsidRDefault="004A2932" w:rsidP="00220975">
      <w:pPr>
        <w:widowControl w:val="0"/>
        <w:numPr>
          <w:ilvl w:val="0"/>
          <w:numId w:val="31"/>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втрати більш ніж 10 бланків полісів або  інших бланків суворої звітності;</w:t>
      </w:r>
    </w:p>
    <w:p w:rsidR="004A2932" w:rsidRPr="00596586" w:rsidRDefault="004A2932" w:rsidP="00220975">
      <w:pPr>
        <w:widowControl w:val="0"/>
        <w:numPr>
          <w:ilvl w:val="0"/>
          <w:numId w:val="31"/>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 інших підставах, передбачених чинним законодавством України.</w:t>
      </w:r>
    </w:p>
    <w:p w:rsidR="004A2932" w:rsidRPr="00596586" w:rsidRDefault="004A2932" w:rsidP="00220975">
      <w:pPr>
        <w:widowControl w:val="0"/>
        <w:numPr>
          <w:ilvl w:val="1"/>
          <w:numId w:val="33"/>
        </w:numPr>
        <w:tabs>
          <w:tab w:val="num" w:pos="180"/>
        </w:tabs>
        <w:spacing w:after="0" w:line="240" w:lineRule="auto"/>
        <w:ind w:left="0" w:firstLine="345"/>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несвоєчасного перерахування Повіреним страхових платежів або порушення ним терміну оформлення договорів страхування (полісів) та їх видачі згідно з підпунктом 2.1.14 цього Договору без поважних причин, Довіритель в односторонньому порядку може призупинити дію цього Договору не менше ніж на три місяці, про що письмово повідомляє Повіреного. З моменту отримання повідомлення Повірений  не має права виконувати доручення, надане йому Довірителем по цьому Договору. На період призупинення дії цього Договору Повірений зобов</w:t>
      </w:r>
      <w:r w:rsidRPr="004A2932">
        <w:rPr>
          <w:rFonts w:ascii="Times New Roman" w:eastAsia="Times New Roman" w:hAnsi="Times New Roman" w:cs="Times New Roman"/>
          <w:snapToGrid w:val="0"/>
          <w:sz w:val="18"/>
          <w:szCs w:val="18"/>
          <w:lang w:val="ru-RU" w:eastAsia="ru-RU"/>
        </w:rPr>
        <w:t>’</w:t>
      </w:r>
      <w:r w:rsidRPr="00596586">
        <w:rPr>
          <w:rFonts w:ascii="Times New Roman" w:eastAsia="Times New Roman" w:hAnsi="Times New Roman" w:cs="Times New Roman"/>
          <w:snapToGrid w:val="0"/>
          <w:sz w:val="18"/>
          <w:szCs w:val="18"/>
          <w:lang w:val="uk-UA" w:eastAsia="ru-RU"/>
        </w:rPr>
        <w:t xml:space="preserve">язаний повернути Довірителю довіреність. </w:t>
      </w:r>
    </w:p>
    <w:p w:rsidR="004A2932" w:rsidRPr="00596586" w:rsidRDefault="004A2932" w:rsidP="00220975">
      <w:pPr>
        <w:widowControl w:val="0"/>
        <w:numPr>
          <w:ilvl w:val="1"/>
          <w:numId w:val="33"/>
        </w:numPr>
        <w:tabs>
          <w:tab w:val="num" w:pos="180"/>
        </w:tabs>
        <w:spacing w:after="0" w:line="240" w:lineRule="auto"/>
        <w:ind w:left="0" w:firstLine="345"/>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У разі припинення дії  цього Договору Повірений зобов’язаний у день його припинення повернути Довірителю все одержане та все виконане за цим Договором, а Довіритель зобов</w:t>
      </w:r>
      <w:r w:rsidRPr="004A2932">
        <w:rPr>
          <w:rFonts w:ascii="Times New Roman" w:eastAsia="Times New Roman" w:hAnsi="Times New Roman" w:cs="Times New Roman"/>
          <w:snapToGrid w:val="0"/>
          <w:sz w:val="18"/>
          <w:szCs w:val="18"/>
          <w:lang w:val="ru-RU" w:eastAsia="ru-RU"/>
        </w:rPr>
        <w:t>’</w:t>
      </w:r>
      <w:r w:rsidRPr="00596586">
        <w:rPr>
          <w:rFonts w:ascii="Times New Roman" w:eastAsia="Times New Roman" w:hAnsi="Times New Roman" w:cs="Times New Roman"/>
          <w:snapToGrid w:val="0"/>
          <w:sz w:val="18"/>
          <w:szCs w:val="18"/>
          <w:lang w:val="uk-UA" w:eastAsia="ru-RU"/>
        </w:rPr>
        <w:t>язаний прийняти все від Повіреного та у триденний термін з дня розірвання Договору провести з ним остаточний розрахунок щодо сплати винагороди з дотриманням вимог  п. 3 цього договору.</w:t>
      </w:r>
    </w:p>
    <w:p w:rsidR="004A2932" w:rsidRPr="00596586" w:rsidRDefault="004A2932" w:rsidP="00220975">
      <w:pPr>
        <w:widowControl w:val="0"/>
        <w:numPr>
          <w:ilvl w:val="1"/>
          <w:numId w:val="33"/>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Зміни та доповнення до цього Договору вносяться шляхом укладення Сторонами додаткових договорів, які стають невід’ємною частиною цього Договору. Зміна умов договору в односторонньому порядку не допускається.</w:t>
      </w:r>
    </w:p>
    <w:p w:rsidR="004A2932" w:rsidRPr="00596586" w:rsidRDefault="004A2932" w:rsidP="004A2932">
      <w:pPr>
        <w:widowControl w:val="0"/>
        <w:spacing w:after="0" w:line="240" w:lineRule="auto"/>
        <w:jc w:val="both"/>
        <w:rPr>
          <w:rFonts w:ascii="Times New Roman" w:eastAsia="Times New Roman" w:hAnsi="Times New Roman" w:cs="Times New Roman"/>
          <w:snapToGrid w:val="0"/>
          <w:sz w:val="18"/>
          <w:szCs w:val="18"/>
          <w:lang w:eastAsia="ru-RU"/>
        </w:rPr>
      </w:pPr>
    </w:p>
    <w:p w:rsidR="004A2932" w:rsidRPr="00596586" w:rsidRDefault="004A2932" w:rsidP="004A2932">
      <w:pPr>
        <w:widowControl w:val="0"/>
        <w:spacing w:after="0" w:line="240" w:lineRule="auto"/>
        <w:jc w:val="both"/>
        <w:rPr>
          <w:rFonts w:ascii="Times New Roman" w:eastAsia="Times New Roman" w:hAnsi="Times New Roman" w:cs="Times New Roman"/>
          <w:snapToGrid w:val="0"/>
          <w:sz w:val="18"/>
          <w:szCs w:val="18"/>
          <w:lang w:val="uk-UA" w:eastAsia="ru-RU"/>
        </w:rPr>
      </w:pPr>
    </w:p>
    <w:p w:rsidR="004A2932" w:rsidRPr="00596586" w:rsidRDefault="004A2932" w:rsidP="004A2932">
      <w:pPr>
        <w:spacing w:after="0" w:line="240" w:lineRule="auto"/>
        <w:jc w:val="both"/>
        <w:rPr>
          <w:rFonts w:ascii="Times New Roman" w:eastAsia="Times New Roman" w:hAnsi="Times New Roman" w:cs="Times New Roman"/>
          <w:sz w:val="18"/>
          <w:szCs w:val="18"/>
          <w:lang w:val="uk-UA" w:eastAsia="ru-RU"/>
        </w:rPr>
      </w:pPr>
    </w:p>
    <w:p w:rsidR="004A2932" w:rsidRPr="00596586" w:rsidRDefault="004A2932" w:rsidP="00220975">
      <w:pPr>
        <w:numPr>
          <w:ilvl w:val="0"/>
          <w:numId w:val="33"/>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ІНШІ УМОВИ</w:t>
      </w:r>
    </w:p>
    <w:p w:rsidR="004A2932" w:rsidRPr="00596586" w:rsidRDefault="004A2932" w:rsidP="00220975">
      <w:pPr>
        <w:widowControl w:val="0"/>
        <w:numPr>
          <w:ilvl w:val="1"/>
          <w:numId w:val="34"/>
        </w:numPr>
        <w:tabs>
          <w:tab w:val="num" w:pos="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Перелік документів, переданих Довірителем Повіреному для виконання умов цього Договору, визначений у Додатку № 3 до цього Договору. </w:t>
      </w:r>
    </w:p>
    <w:p w:rsidR="004A2932" w:rsidRPr="00596586" w:rsidRDefault="004A2932" w:rsidP="00220975">
      <w:pPr>
        <w:widowControl w:val="0"/>
        <w:numPr>
          <w:ilvl w:val="1"/>
          <w:numId w:val="3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зміни хоча б одного з реквізитів, вказаних у розділі 9 цього Договору, Сторона, у якої відбулася така зміна, зобов’язана у триденний строк письмово повідомити іншу Сторону про зміну реквізитів (реквізиту).</w:t>
      </w:r>
    </w:p>
    <w:p w:rsidR="004A2932" w:rsidRPr="00596586" w:rsidRDefault="004A2932" w:rsidP="00220975">
      <w:pPr>
        <w:widowControl w:val="0"/>
        <w:numPr>
          <w:ilvl w:val="1"/>
          <w:numId w:val="3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 усьому іншому, що не передбачене умовами цього Договору, Сторони керуються вимогами чинного законодавства України.</w:t>
      </w:r>
    </w:p>
    <w:p w:rsidR="004A2932" w:rsidRPr="00596586" w:rsidRDefault="004A2932" w:rsidP="00220975">
      <w:pPr>
        <w:widowControl w:val="0"/>
        <w:numPr>
          <w:ilvl w:val="1"/>
          <w:numId w:val="34"/>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Спори, що виникають із приводу виконання Сторонами цього Договору, вирішуються шляхом переговорів та консультацій. У разі неможливості досягнення згоди спір передається на вирішення до  суду.</w:t>
      </w:r>
    </w:p>
    <w:p w:rsidR="004A2932" w:rsidRPr="004A2932" w:rsidRDefault="004A2932" w:rsidP="004A2932">
      <w:pPr>
        <w:rPr>
          <w:rFonts w:ascii="Times New Roman" w:eastAsia="Calibri" w:hAnsi="Times New Roman" w:cs="Times New Roman"/>
          <w:sz w:val="28"/>
          <w:szCs w:val="28"/>
          <w:lang w:val="uk-UA"/>
        </w:rPr>
      </w:pPr>
      <w:r w:rsidRPr="00596586">
        <w:rPr>
          <w:rFonts w:ascii="Times New Roman" w:eastAsia="Times New Roman" w:hAnsi="Times New Roman" w:cs="Times New Roman"/>
          <w:snapToGrid w:val="0"/>
          <w:sz w:val="18"/>
          <w:szCs w:val="18"/>
          <w:lang w:val="uk-UA" w:eastAsia="ru-RU"/>
        </w:rPr>
        <w:t>Цей Договір укладено у двох примірниках, що мають однакову юридичну силу, по одному для кожної зі Сторін.</w:t>
      </w:r>
    </w:p>
    <w:p w:rsidR="004A2932" w:rsidRDefault="004A2932" w:rsidP="004A70E2">
      <w:pPr>
        <w:rPr>
          <w:rFonts w:ascii="Times New Roman" w:eastAsia="Calibri" w:hAnsi="Times New Roman" w:cs="Times New Roman"/>
          <w:sz w:val="28"/>
          <w:szCs w:val="28"/>
          <w:lang w:val="ru-RU"/>
        </w:rPr>
      </w:pPr>
    </w:p>
    <w:p w:rsidR="004A2932" w:rsidRDefault="004A2932" w:rsidP="004A70E2">
      <w:pPr>
        <w:rPr>
          <w:rFonts w:ascii="Times New Roman" w:eastAsia="Calibri" w:hAnsi="Times New Roman" w:cs="Times New Roman"/>
          <w:sz w:val="28"/>
          <w:szCs w:val="28"/>
          <w:lang w:val="ru-RU"/>
        </w:rPr>
      </w:pPr>
    </w:p>
    <w:p w:rsidR="004A2932" w:rsidRDefault="004A2932" w:rsidP="004A70E2">
      <w:pPr>
        <w:rPr>
          <w:rFonts w:ascii="Times New Roman" w:eastAsia="Calibri" w:hAnsi="Times New Roman" w:cs="Times New Roman"/>
          <w:sz w:val="28"/>
          <w:szCs w:val="28"/>
          <w:lang w:val="ru-RU"/>
        </w:rPr>
      </w:pPr>
    </w:p>
    <w:p w:rsidR="004A2932" w:rsidRDefault="004A2932" w:rsidP="004A70E2">
      <w:pPr>
        <w:rPr>
          <w:rFonts w:ascii="Times New Roman" w:eastAsia="Calibri" w:hAnsi="Times New Roman" w:cs="Times New Roman"/>
          <w:sz w:val="28"/>
          <w:szCs w:val="28"/>
          <w:lang w:val="ru-RU"/>
        </w:rPr>
      </w:pPr>
    </w:p>
    <w:p w:rsidR="004A2932" w:rsidRDefault="004A2932" w:rsidP="004A70E2">
      <w:pPr>
        <w:rPr>
          <w:rFonts w:ascii="Times New Roman" w:eastAsia="Calibri" w:hAnsi="Times New Roman" w:cs="Times New Roman"/>
          <w:sz w:val="28"/>
          <w:szCs w:val="28"/>
          <w:lang w:val="ru-RU"/>
        </w:rPr>
      </w:pPr>
    </w:p>
    <w:p w:rsidR="004A2932" w:rsidRDefault="004A2932" w:rsidP="004A70E2">
      <w:pPr>
        <w:rPr>
          <w:rFonts w:ascii="Times New Roman" w:eastAsia="Calibri" w:hAnsi="Times New Roman" w:cs="Times New Roman"/>
          <w:sz w:val="28"/>
          <w:szCs w:val="28"/>
          <w:lang w:val="ru-RU"/>
        </w:rPr>
      </w:pPr>
    </w:p>
    <w:p w:rsidR="004A2932" w:rsidRDefault="004A2932" w:rsidP="004A70E2">
      <w:pPr>
        <w:rPr>
          <w:rFonts w:ascii="Times New Roman" w:eastAsia="Calibri" w:hAnsi="Times New Roman" w:cs="Times New Roman"/>
          <w:sz w:val="28"/>
          <w:szCs w:val="28"/>
          <w:lang w:val="ru-RU"/>
        </w:rPr>
      </w:pPr>
    </w:p>
    <w:p w:rsidR="00295705" w:rsidRDefault="00295705" w:rsidP="004A70E2">
      <w:pPr>
        <w:rPr>
          <w:rFonts w:ascii="Times New Roman" w:eastAsia="Calibri" w:hAnsi="Times New Roman" w:cs="Times New Roman"/>
          <w:sz w:val="28"/>
          <w:szCs w:val="28"/>
          <w:lang w:val="ru-RU"/>
        </w:rPr>
      </w:pPr>
    </w:p>
    <w:p w:rsidR="004A2932" w:rsidRDefault="004A2932" w:rsidP="004A70E2">
      <w:pPr>
        <w:rPr>
          <w:rFonts w:ascii="Times New Roman" w:eastAsia="Calibri" w:hAnsi="Times New Roman" w:cs="Times New Roman"/>
          <w:sz w:val="28"/>
          <w:szCs w:val="28"/>
          <w:lang w:val="ru-RU"/>
        </w:rPr>
      </w:pPr>
    </w:p>
    <w:p w:rsidR="00CD2E7E" w:rsidRPr="00CD2E7E" w:rsidRDefault="000A52BC" w:rsidP="00CD2E7E">
      <w:pPr>
        <w:spacing w:after="200" w:line="276" w:lineRule="auto"/>
        <w:jc w:val="right"/>
        <w:rPr>
          <w:rFonts w:ascii="Calibri" w:eastAsia="Times New Roman" w:hAnsi="Calibri" w:cs="Times New Roman"/>
          <w:bCs/>
          <w:sz w:val="32"/>
          <w:szCs w:val="32"/>
          <w:lang w:val="uk-UA" w:eastAsia="ru-RU"/>
        </w:rPr>
      </w:pPr>
      <w:r>
        <w:rPr>
          <w:rFonts w:ascii="Calibri" w:eastAsia="Times New Roman" w:hAnsi="Calibri" w:cs="Times New Roman"/>
          <w:bCs/>
          <w:sz w:val="32"/>
          <w:szCs w:val="32"/>
          <w:lang w:val="uk-UA" w:eastAsia="ru-RU"/>
        </w:rPr>
        <w:lastRenderedPageBreak/>
        <w:t>ДОДАТОК І</w:t>
      </w:r>
    </w:p>
    <w:p w:rsidR="00863548" w:rsidRPr="001B7C1D" w:rsidRDefault="00863548" w:rsidP="00863548">
      <w:pPr>
        <w:spacing w:after="200" w:line="276" w:lineRule="auto"/>
        <w:jc w:val="center"/>
        <w:rPr>
          <w:rFonts w:ascii="Calibri" w:eastAsia="Times New Roman" w:hAnsi="Calibri" w:cs="Times New Roman"/>
          <w:b/>
          <w:bCs/>
          <w:sz w:val="32"/>
          <w:szCs w:val="32"/>
          <w:lang w:val="uk-UA" w:eastAsia="ru-RU"/>
        </w:rPr>
      </w:pPr>
      <w:r w:rsidRPr="001B7C1D">
        <w:rPr>
          <w:rFonts w:ascii="Calibri" w:eastAsia="Times New Roman" w:hAnsi="Calibri" w:cs="Times New Roman"/>
          <w:b/>
          <w:bCs/>
          <w:sz w:val="32"/>
          <w:szCs w:val="32"/>
          <w:lang w:val="uk-UA" w:eastAsia="ru-RU"/>
        </w:rPr>
        <w:t xml:space="preserve">ВАУЧЕР / </w:t>
      </w:r>
      <w:r w:rsidRPr="001B7C1D">
        <w:rPr>
          <w:rFonts w:ascii="Calibri" w:eastAsia="Times New Roman" w:hAnsi="Calibri" w:cs="Times New Roman"/>
          <w:b/>
          <w:bCs/>
          <w:sz w:val="32"/>
          <w:szCs w:val="32"/>
          <w:lang w:eastAsia="ru-RU"/>
        </w:rPr>
        <w:t>VOUCHER</w:t>
      </w:r>
      <w:r w:rsidRPr="001B7C1D">
        <w:rPr>
          <w:rFonts w:ascii="Calibri" w:eastAsia="Times New Roman" w:hAnsi="Calibri" w:cs="Times New Roman"/>
          <w:b/>
          <w:bCs/>
          <w:sz w:val="32"/>
          <w:szCs w:val="32"/>
          <w:lang w:val="uk-UA" w:eastAsia="ru-RU"/>
        </w:rPr>
        <w:t xml:space="preserve"> №</w:t>
      </w:r>
      <w:r w:rsidR="00CD2E7E">
        <w:rPr>
          <w:rFonts w:ascii="Calibri" w:eastAsia="Times New Roman" w:hAnsi="Calibri" w:cs="Times New Roman"/>
          <w:b/>
          <w:bCs/>
          <w:sz w:val="32"/>
          <w:szCs w:val="32"/>
          <w:lang w:val="uk-UA" w:eastAsia="ru-RU"/>
        </w:rPr>
        <w:t xml:space="preserve"> 13</w:t>
      </w:r>
    </w:p>
    <w:p w:rsidR="00863548" w:rsidRPr="001B7C1D" w:rsidRDefault="00863548" w:rsidP="00863548">
      <w:pPr>
        <w:spacing w:after="200" w:line="276" w:lineRule="auto"/>
        <w:rPr>
          <w:rFonts w:ascii="Calibri" w:eastAsia="Times New Roman" w:hAnsi="Calibri" w:cs="Times New Roman"/>
          <w:iCs/>
          <w:sz w:val="32"/>
          <w:szCs w:val="32"/>
          <w:lang w:val="uk-UA" w:eastAsia="ru-RU"/>
        </w:rPr>
      </w:pPr>
      <w:r w:rsidRPr="001B7C1D">
        <w:rPr>
          <w:rFonts w:ascii="Calibri" w:eastAsia="Times New Roman" w:hAnsi="Calibri" w:cs="Times New Roman"/>
          <w:b/>
          <w:bCs/>
          <w:iCs/>
          <w:sz w:val="32"/>
          <w:szCs w:val="32"/>
          <w:lang w:val="uk-UA" w:eastAsia="ru-RU"/>
        </w:rPr>
        <w:t xml:space="preserve">Найменуваннякомпанії / </w:t>
      </w:r>
      <w:r w:rsidRPr="001B7C1D">
        <w:rPr>
          <w:rFonts w:ascii="Calibri" w:eastAsia="Times New Roman" w:hAnsi="Calibri" w:cs="Times New Roman"/>
          <w:b/>
          <w:bCs/>
          <w:iCs/>
          <w:sz w:val="32"/>
          <w:szCs w:val="32"/>
          <w:lang w:eastAsia="ru-RU"/>
        </w:rPr>
        <w:t>CompanyName</w:t>
      </w:r>
      <w:r w:rsidRPr="001B7C1D">
        <w:rPr>
          <w:rFonts w:ascii="Calibri" w:eastAsia="Times New Roman" w:hAnsi="Calibri" w:cs="Times New Roman"/>
          <w:sz w:val="32"/>
          <w:szCs w:val="32"/>
          <w:lang w:val="uk-UA" w:eastAsia="ru-RU"/>
        </w:rPr>
        <w:t xml:space="preserve">:  </w:t>
      </w:r>
      <w:r>
        <w:rPr>
          <w:rFonts w:ascii="Calibri" w:eastAsia="Times New Roman" w:hAnsi="Calibri" w:cs="Times New Roman"/>
          <w:sz w:val="32"/>
          <w:szCs w:val="32"/>
          <w:lang w:val="uk-UA" w:eastAsia="ru-RU"/>
        </w:rPr>
        <w:t>«ТУРПРОСТІР»</w:t>
      </w:r>
    </w:p>
    <w:p w:rsidR="00863548" w:rsidRPr="001B7C1D" w:rsidRDefault="00863548" w:rsidP="00863548">
      <w:pPr>
        <w:spacing w:after="200" w:line="276" w:lineRule="auto"/>
        <w:rPr>
          <w:rFonts w:ascii="Calibri" w:eastAsia="Times New Roman" w:hAnsi="Calibri" w:cs="Times New Roman"/>
          <w:iCs/>
          <w:sz w:val="32"/>
          <w:szCs w:val="32"/>
          <w:lang w:val="uk-UA" w:eastAsia="ru-RU"/>
        </w:rPr>
      </w:pPr>
      <w:r w:rsidRPr="001B7C1D">
        <w:rPr>
          <w:rFonts w:ascii="Calibri" w:eastAsia="Times New Roman" w:hAnsi="Calibri" w:cs="Times New Roman"/>
          <w:b/>
          <w:bCs/>
          <w:iCs/>
          <w:sz w:val="32"/>
          <w:szCs w:val="32"/>
          <w:lang w:val="uk-UA" w:eastAsia="ru-RU"/>
        </w:rPr>
        <w:t xml:space="preserve">Тел. / </w:t>
      </w:r>
      <w:r w:rsidRPr="001B7C1D">
        <w:rPr>
          <w:rFonts w:ascii="Calibri" w:eastAsia="Times New Roman" w:hAnsi="Calibri" w:cs="Times New Roman"/>
          <w:b/>
          <w:bCs/>
          <w:iCs/>
          <w:sz w:val="32"/>
          <w:szCs w:val="32"/>
          <w:lang w:eastAsia="ru-RU"/>
        </w:rPr>
        <w:t>Tel</w:t>
      </w:r>
      <w:r w:rsidRPr="001B7C1D">
        <w:rPr>
          <w:rFonts w:ascii="Calibri" w:eastAsia="Times New Roman" w:hAnsi="Calibri" w:cs="Times New Roman"/>
          <w:b/>
          <w:bCs/>
          <w:iCs/>
          <w:sz w:val="32"/>
          <w:szCs w:val="32"/>
          <w:lang w:val="uk-UA" w:eastAsia="ru-RU"/>
        </w:rPr>
        <w:t>.</w:t>
      </w:r>
      <w:r w:rsidRPr="001B7C1D">
        <w:rPr>
          <w:rFonts w:ascii="Calibri" w:eastAsia="Times New Roman" w:hAnsi="Calibri" w:cs="Times New Roman"/>
          <w:sz w:val="32"/>
          <w:szCs w:val="32"/>
          <w:lang w:val="uk-UA" w:eastAsia="ru-RU"/>
        </w:rPr>
        <w:t>:</w:t>
      </w:r>
      <w:r w:rsidRPr="005960CA">
        <w:rPr>
          <w:lang w:val="uk-UA"/>
        </w:rPr>
        <w:t xml:space="preserve"> </w:t>
      </w:r>
      <w:r w:rsidRPr="00CD2E7E">
        <w:rPr>
          <w:sz w:val="28"/>
          <w:szCs w:val="28"/>
          <w:lang w:val="uk-UA"/>
        </w:rPr>
        <w:t>(095) 547-19-11</w:t>
      </w:r>
    </w:p>
    <w:p w:rsidR="00863548" w:rsidRDefault="00863548" w:rsidP="00863548">
      <w:pPr>
        <w:spacing w:after="200" w:line="276" w:lineRule="auto"/>
        <w:rPr>
          <w:rFonts w:ascii="Calibri" w:eastAsia="Times New Roman" w:hAnsi="Calibri" w:cs="Times New Roman"/>
          <w:b/>
          <w:sz w:val="32"/>
          <w:szCs w:val="32"/>
          <w:lang w:eastAsia="ru-RU"/>
        </w:rPr>
      </w:pPr>
      <w:r w:rsidRPr="001B7C1D">
        <w:rPr>
          <w:rFonts w:ascii="Calibri" w:eastAsia="Times New Roman" w:hAnsi="Calibri" w:cs="Times New Roman"/>
          <w:b/>
          <w:bCs/>
          <w:iCs/>
          <w:sz w:val="32"/>
          <w:szCs w:val="32"/>
          <w:lang w:eastAsia="ru-RU"/>
        </w:rPr>
        <w:t>E</w:t>
      </w:r>
      <w:r w:rsidRPr="005960CA">
        <w:rPr>
          <w:rFonts w:ascii="Calibri" w:eastAsia="Times New Roman" w:hAnsi="Calibri" w:cs="Times New Roman"/>
          <w:b/>
          <w:bCs/>
          <w:iCs/>
          <w:sz w:val="32"/>
          <w:szCs w:val="32"/>
          <w:lang w:eastAsia="ru-RU"/>
        </w:rPr>
        <w:t>-</w:t>
      </w:r>
      <w:r w:rsidRPr="001B7C1D">
        <w:rPr>
          <w:rFonts w:ascii="Calibri" w:eastAsia="Times New Roman" w:hAnsi="Calibri" w:cs="Times New Roman"/>
          <w:b/>
          <w:bCs/>
          <w:iCs/>
          <w:sz w:val="32"/>
          <w:szCs w:val="32"/>
          <w:lang w:eastAsia="ru-RU"/>
        </w:rPr>
        <w:t>mail</w:t>
      </w:r>
      <w:r w:rsidRPr="005960CA">
        <w:rPr>
          <w:rFonts w:ascii="Calibri" w:eastAsia="Times New Roman" w:hAnsi="Calibri" w:cs="Times New Roman"/>
          <w:sz w:val="32"/>
          <w:szCs w:val="32"/>
          <w:lang w:eastAsia="ru-RU"/>
        </w:rPr>
        <w:t xml:space="preserve">: </w:t>
      </w:r>
      <w:r w:rsidRPr="00863548">
        <w:rPr>
          <w:sz w:val="28"/>
          <w:szCs w:val="28"/>
        </w:rPr>
        <w:t>tour.shirikova@i.ua</w:t>
      </w:r>
      <w:r w:rsidRPr="00863548">
        <w:rPr>
          <w:rFonts w:ascii="Calibri" w:eastAsia="Times New Roman" w:hAnsi="Calibri" w:cs="Times New Roman"/>
          <w:b/>
          <w:sz w:val="40"/>
          <w:szCs w:val="32"/>
          <w:lang w:eastAsia="ru-RU"/>
        </w:rPr>
        <w:t xml:space="preserve"> </w:t>
      </w:r>
    </w:p>
    <w:p w:rsidR="00863548" w:rsidRPr="007C260C" w:rsidRDefault="00863548" w:rsidP="00863548">
      <w:pPr>
        <w:spacing w:after="200" w:line="276" w:lineRule="auto"/>
        <w:rPr>
          <w:rFonts w:ascii="Calibri" w:eastAsia="Times New Roman" w:hAnsi="Calibri" w:cs="Times New Roman"/>
          <w:iCs/>
          <w:sz w:val="32"/>
          <w:szCs w:val="32"/>
          <w:lang w:val="uk-UA" w:eastAsia="ru-RU"/>
        </w:rPr>
      </w:pPr>
      <w:r w:rsidRPr="001B7C1D">
        <w:rPr>
          <w:rFonts w:ascii="Calibri" w:eastAsia="Times New Roman" w:hAnsi="Calibri" w:cs="Times New Roman"/>
          <w:b/>
          <w:bCs/>
          <w:iCs/>
          <w:sz w:val="32"/>
          <w:szCs w:val="32"/>
          <w:lang w:eastAsia="ru-RU"/>
        </w:rPr>
        <w:t>Ліцензія / License</w:t>
      </w:r>
      <w:r w:rsidRPr="001B7C1D">
        <w:rPr>
          <w:rFonts w:ascii="Calibri" w:eastAsia="Times New Roman" w:hAnsi="Calibri" w:cs="Times New Roman"/>
          <w:iCs/>
          <w:sz w:val="32"/>
          <w:szCs w:val="32"/>
          <w:lang w:eastAsia="ru-RU"/>
        </w:rPr>
        <w:t xml:space="preserve"> – </w:t>
      </w:r>
      <w:r w:rsidR="007C260C">
        <w:rPr>
          <w:rFonts w:ascii="Calibri" w:eastAsia="Times New Roman" w:hAnsi="Calibri" w:cs="Times New Roman"/>
          <w:iCs/>
          <w:sz w:val="32"/>
          <w:szCs w:val="32"/>
          <w:lang w:val="uk-UA" w:eastAsia="ru-RU"/>
        </w:rPr>
        <w:t>190545</w:t>
      </w:r>
    </w:p>
    <w:p w:rsidR="00863548" w:rsidRPr="006C4485" w:rsidRDefault="00863548" w:rsidP="00863548">
      <w:pPr>
        <w:spacing w:after="200" w:line="276" w:lineRule="auto"/>
        <w:rPr>
          <w:rFonts w:ascii="Calibri" w:eastAsia="Times New Roman" w:hAnsi="Calibri" w:cs="Times New Roman"/>
          <w:iCs/>
          <w:sz w:val="32"/>
          <w:szCs w:val="32"/>
          <w:lang w:eastAsia="ru-RU"/>
        </w:rPr>
      </w:pPr>
      <w:r w:rsidRPr="00863548">
        <w:rPr>
          <w:rFonts w:ascii="Calibri" w:eastAsia="Times New Roman" w:hAnsi="Calibri" w:cs="Times New Roman"/>
          <w:b/>
          <w:bCs/>
          <w:iCs/>
          <w:sz w:val="32"/>
          <w:szCs w:val="32"/>
          <w:lang w:val="ru-RU" w:eastAsia="ru-RU"/>
        </w:rPr>
        <w:t>Адреса</w:t>
      </w:r>
      <w:r w:rsidRPr="006C4485">
        <w:rPr>
          <w:rFonts w:ascii="Calibri" w:eastAsia="Times New Roman" w:hAnsi="Calibri" w:cs="Times New Roman"/>
          <w:b/>
          <w:bCs/>
          <w:iCs/>
          <w:sz w:val="32"/>
          <w:szCs w:val="32"/>
          <w:lang w:eastAsia="ru-RU"/>
        </w:rPr>
        <w:t xml:space="preserve"> / </w:t>
      </w:r>
      <w:r w:rsidRPr="001B7C1D">
        <w:rPr>
          <w:rFonts w:ascii="Calibri" w:eastAsia="Times New Roman" w:hAnsi="Calibri" w:cs="Times New Roman"/>
          <w:b/>
          <w:bCs/>
          <w:iCs/>
          <w:sz w:val="32"/>
          <w:szCs w:val="32"/>
          <w:lang w:eastAsia="ru-RU"/>
        </w:rPr>
        <w:t>Adress</w:t>
      </w:r>
      <w:r w:rsidRPr="006C4485">
        <w:rPr>
          <w:rFonts w:ascii="Calibri" w:eastAsia="Times New Roman" w:hAnsi="Calibri" w:cs="Times New Roman"/>
          <w:iCs/>
          <w:sz w:val="32"/>
          <w:szCs w:val="32"/>
          <w:lang w:eastAsia="ru-RU"/>
        </w:rPr>
        <w:t xml:space="preserve"> – </w:t>
      </w:r>
      <w:r w:rsidRPr="00863548">
        <w:rPr>
          <w:rFonts w:ascii="Calibri" w:eastAsia="Times New Roman" w:hAnsi="Calibri" w:cs="Times New Roman"/>
          <w:iCs/>
          <w:sz w:val="32"/>
          <w:szCs w:val="32"/>
          <w:lang w:val="ru-RU" w:eastAsia="ru-RU"/>
        </w:rPr>
        <w:t>Гвардійський</w:t>
      </w:r>
      <w:r w:rsidRPr="006C4485">
        <w:rPr>
          <w:rFonts w:ascii="Calibri" w:eastAsia="Times New Roman" w:hAnsi="Calibri" w:cs="Times New Roman"/>
          <w:iCs/>
          <w:sz w:val="32"/>
          <w:szCs w:val="32"/>
          <w:lang w:eastAsia="ru-RU"/>
        </w:rPr>
        <w:t xml:space="preserve"> </w:t>
      </w:r>
      <w:r w:rsidRPr="00863548">
        <w:rPr>
          <w:rFonts w:ascii="Calibri" w:eastAsia="Times New Roman" w:hAnsi="Calibri" w:cs="Times New Roman"/>
          <w:iCs/>
          <w:sz w:val="32"/>
          <w:szCs w:val="32"/>
          <w:lang w:val="ru-RU" w:eastAsia="ru-RU"/>
        </w:rPr>
        <w:t>проспект</w:t>
      </w:r>
      <w:r w:rsidR="007C260C" w:rsidRPr="006C4485">
        <w:rPr>
          <w:rFonts w:ascii="Calibri" w:eastAsia="Times New Roman" w:hAnsi="Calibri" w:cs="Times New Roman"/>
          <w:iCs/>
          <w:sz w:val="32"/>
          <w:szCs w:val="32"/>
          <w:lang w:eastAsia="ru-RU"/>
        </w:rPr>
        <w:t>, 13</w:t>
      </w:r>
      <w:r w:rsidR="007C260C">
        <w:rPr>
          <w:rFonts w:ascii="Calibri" w:eastAsia="Times New Roman" w:hAnsi="Calibri" w:cs="Times New Roman"/>
          <w:iCs/>
          <w:sz w:val="32"/>
          <w:szCs w:val="32"/>
          <w:lang w:val="uk-UA" w:eastAsia="ru-RU"/>
        </w:rPr>
        <w:t>/2</w:t>
      </w:r>
      <w:r w:rsidRPr="006C4485">
        <w:rPr>
          <w:rFonts w:ascii="Calibri" w:eastAsia="Times New Roman" w:hAnsi="Calibri" w:cs="Times New Roman"/>
          <w:iCs/>
          <w:sz w:val="32"/>
          <w:szCs w:val="32"/>
          <w:lang w:eastAsia="ru-RU"/>
        </w:rPr>
        <w:t xml:space="preserve">, </w:t>
      </w:r>
      <w:r w:rsidRPr="00863548">
        <w:rPr>
          <w:rFonts w:ascii="Calibri" w:eastAsia="Times New Roman" w:hAnsi="Calibri" w:cs="Times New Roman"/>
          <w:iCs/>
          <w:sz w:val="32"/>
          <w:szCs w:val="32"/>
          <w:lang w:val="ru-RU" w:eastAsia="ru-RU"/>
        </w:rPr>
        <w:t>Сєвєродонецьк</w:t>
      </w:r>
      <w:r w:rsidRPr="006C4485">
        <w:rPr>
          <w:rFonts w:ascii="Calibri" w:eastAsia="Times New Roman" w:hAnsi="Calibri" w:cs="Times New Roman"/>
          <w:iCs/>
          <w:sz w:val="32"/>
          <w:szCs w:val="32"/>
          <w:lang w:eastAsia="ru-RU"/>
        </w:rPr>
        <w:t xml:space="preserve">, </w:t>
      </w:r>
      <w:r w:rsidRPr="00863548">
        <w:rPr>
          <w:rFonts w:ascii="Calibri" w:eastAsia="Times New Roman" w:hAnsi="Calibri" w:cs="Times New Roman"/>
          <w:iCs/>
          <w:sz w:val="32"/>
          <w:szCs w:val="32"/>
          <w:lang w:val="ru-RU" w:eastAsia="ru-RU"/>
        </w:rPr>
        <w:t>Луганська</w:t>
      </w:r>
      <w:r w:rsidRPr="006C4485">
        <w:rPr>
          <w:rFonts w:ascii="Calibri" w:eastAsia="Times New Roman" w:hAnsi="Calibri" w:cs="Times New Roman"/>
          <w:iCs/>
          <w:sz w:val="32"/>
          <w:szCs w:val="32"/>
          <w:lang w:eastAsia="ru-RU"/>
        </w:rPr>
        <w:t xml:space="preserve"> </w:t>
      </w:r>
      <w:r w:rsidRPr="00863548">
        <w:rPr>
          <w:rFonts w:ascii="Calibri" w:eastAsia="Times New Roman" w:hAnsi="Calibri" w:cs="Times New Roman"/>
          <w:iCs/>
          <w:sz w:val="32"/>
          <w:szCs w:val="32"/>
          <w:lang w:val="ru-RU" w:eastAsia="ru-RU"/>
        </w:rPr>
        <w:t>область</w:t>
      </w:r>
      <w:r w:rsidRPr="006C4485">
        <w:rPr>
          <w:rFonts w:ascii="Calibri" w:eastAsia="Times New Roman" w:hAnsi="Calibri" w:cs="Times New Roman"/>
          <w:iCs/>
          <w:sz w:val="32"/>
          <w:szCs w:val="32"/>
          <w:lang w:eastAsia="ru-RU"/>
        </w:rPr>
        <w:t>, 93400</w:t>
      </w:r>
    </w:p>
    <w:tbl>
      <w:tblPr>
        <w:tblW w:w="0" w:type="auto"/>
        <w:tblInd w:w="108" w:type="dxa"/>
        <w:tblLayout w:type="fixed"/>
        <w:tblLook w:val="0000" w:firstRow="0" w:lastRow="0" w:firstColumn="0" w:lastColumn="0" w:noHBand="0" w:noVBand="0"/>
      </w:tblPr>
      <w:tblGrid>
        <w:gridCol w:w="3605"/>
        <w:gridCol w:w="5751"/>
      </w:tblGrid>
      <w:tr w:rsidR="00863548" w:rsidRPr="009E2F60" w:rsidTr="00462786">
        <w:trPr>
          <w:trHeight w:val="853"/>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П</w:t>
            </w:r>
            <w:r w:rsidRPr="001B7C1D">
              <w:rPr>
                <w:rFonts w:ascii="Calibri" w:eastAsia="Times New Roman" w:hAnsi="Calibri" w:cs="Times New Roman"/>
                <w:b/>
                <w:bCs/>
                <w:i/>
                <w:iCs/>
                <w:sz w:val="32"/>
                <w:szCs w:val="32"/>
                <w:lang w:val="en-GB" w:eastAsia="ru-RU"/>
              </w:rPr>
              <w:t>.</w:t>
            </w:r>
            <w:r w:rsidRPr="001B7C1D">
              <w:rPr>
                <w:rFonts w:ascii="Calibri" w:eastAsia="Times New Roman" w:hAnsi="Calibri" w:cs="Times New Roman"/>
                <w:b/>
                <w:bCs/>
                <w:i/>
                <w:iCs/>
                <w:sz w:val="32"/>
                <w:szCs w:val="32"/>
                <w:lang w:eastAsia="ru-RU"/>
              </w:rPr>
              <w:t>І</w:t>
            </w:r>
            <w:r w:rsidRPr="001B7C1D">
              <w:rPr>
                <w:rFonts w:ascii="Calibri" w:eastAsia="Times New Roman" w:hAnsi="Calibri" w:cs="Times New Roman"/>
                <w:b/>
                <w:bCs/>
                <w:i/>
                <w:iCs/>
                <w:sz w:val="32"/>
                <w:szCs w:val="32"/>
                <w:lang w:val="en-GB" w:eastAsia="ru-RU"/>
              </w:rPr>
              <w:t>.</w:t>
            </w:r>
            <w:r w:rsidRPr="001B7C1D">
              <w:rPr>
                <w:rFonts w:ascii="Calibri" w:eastAsia="Times New Roman" w:hAnsi="Calibri" w:cs="Times New Roman"/>
                <w:b/>
                <w:bCs/>
                <w:i/>
                <w:iCs/>
                <w:sz w:val="32"/>
                <w:szCs w:val="32"/>
                <w:lang w:eastAsia="ru-RU"/>
              </w:rPr>
              <w:t>Б</w:t>
            </w:r>
            <w:r w:rsidRPr="001B7C1D">
              <w:rPr>
                <w:rFonts w:ascii="Calibri" w:eastAsia="Times New Roman" w:hAnsi="Calibri" w:cs="Times New Roman"/>
                <w:b/>
                <w:bCs/>
                <w:i/>
                <w:iCs/>
                <w:sz w:val="32"/>
                <w:szCs w:val="32"/>
                <w:lang w:val="en-GB" w:eastAsia="ru-RU"/>
              </w:rPr>
              <w:t xml:space="preserve">. / </w:t>
            </w:r>
            <w:r w:rsidRPr="001B7C1D">
              <w:rPr>
                <w:rFonts w:ascii="Calibri" w:eastAsia="Times New Roman" w:hAnsi="Calibri" w:cs="Times New Roman"/>
                <w:b/>
                <w:bCs/>
                <w:i/>
                <w:iCs/>
                <w:sz w:val="32"/>
                <w:szCs w:val="32"/>
                <w:lang w:eastAsia="ru-RU"/>
              </w:rPr>
              <w:t xml:space="preserve">Family name </w:t>
            </w: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p>
        </w:tc>
      </w:tr>
      <w:tr w:rsidR="00863548" w:rsidRPr="00784B3C" w:rsidTr="00462786">
        <w:trPr>
          <w:trHeight w:val="240"/>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Назвапрограми / Programename</w:t>
            </w:r>
          </w:p>
        </w:tc>
        <w:tc>
          <w:tcPr>
            <w:tcW w:w="5751" w:type="dxa"/>
            <w:tcBorders>
              <w:top w:val="single" w:sz="4" w:space="0" w:color="000000"/>
              <w:left w:val="single" w:sz="4" w:space="0" w:color="000000"/>
              <w:bottom w:val="single" w:sz="4" w:space="0" w:color="000000"/>
              <w:right w:val="single" w:sz="4" w:space="0" w:color="000000"/>
            </w:tcBorders>
          </w:tcPr>
          <w:p w:rsidR="00863548" w:rsidRPr="007C260C" w:rsidRDefault="007C260C" w:rsidP="007C260C">
            <w:pPr>
              <w:snapToGrid w:val="0"/>
              <w:spacing w:after="200" w:line="276" w:lineRule="auto"/>
              <w:rPr>
                <w:rFonts w:eastAsia="Times New Roman" w:cstheme="minorHAnsi"/>
                <w:b/>
                <w:i/>
                <w:sz w:val="32"/>
                <w:szCs w:val="32"/>
                <w:lang w:val="ru-RU" w:eastAsia="ru-RU"/>
              </w:rPr>
            </w:pPr>
            <w:r w:rsidRPr="007C260C">
              <w:rPr>
                <w:rFonts w:cstheme="minorHAnsi"/>
                <w:b/>
                <w:i/>
                <w:sz w:val="32"/>
                <w:szCs w:val="28"/>
                <w:lang w:val="uk-UA" w:eastAsia="uk-UA"/>
              </w:rPr>
              <w:t>тур «Відголоски війни на Луганщині різних епох»</w:t>
            </w:r>
          </w:p>
        </w:tc>
      </w:tr>
      <w:tr w:rsidR="00863548" w:rsidRPr="001B7C1D" w:rsidTr="00462786">
        <w:trPr>
          <w:trHeight w:val="240"/>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Дата заїзду / Check-in</w:t>
            </w: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B10E23" w:rsidP="00462786">
            <w:pPr>
              <w:snapToGrid w:val="0"/>
              <w:spacing w:after="200" w:line="276" w:lineRule="auto"/>
              <w:rPr>
                <w:rFonts w:ascii="Calibri" w:eastAsia="Times New Roman" w:hAnsi="Calibri" w:cs="Times New Roman"/>
                <w:b/>
                <w:i/>
                <w:sz w:val="32"/>
                <w:szCs w:val="32"/>
                <w:lang w:val="uk-UA" w:eastAsia="ru-RU"/>
              </w:rPr>
            </w:pPr>
            <w:r>
              <w:rPr>
                <w:rFonts w:ascii="Calibri" w:eastAsia="Times New Roman" w:hAnsi="Calibri" w:cs="Times New Roman"/>
                <w:b/>
                <w:i/>
                <w:sz w:val="32"/>
                <w:szCs w:val="32"/>
                <w:lang w:val="uk-UA" w:eastAsia="ru-RU"/>
              </w:rPr>
              <w:t>8</w:t>
            </w:r>
            <w:r w:rsidR="00863548" w:rsidRPr="001B7C1D">
              <w:rPr>
                <w:rFonts w:ascii="Calibri" w:eastAsia="Times New Roman" w:hAnsi="Calibri" w:cs="Times New Roman"/>
                <w:b/>
                <w:i/>
                <w:sz w:val="32"/>
                <w:szCs w:val="32"/>
                <w:lang w:val="uk-UA" w:eastAsia="ru-RU"/>
              </w:rPr>
              <w:t>.0</w:t>
            </w:r>
            <w:r>
              <w:rPr>
                <w:rFonts w:ascii="Calibri" w:eastAsia="Times New Roman" w:hAnsi="Calibri" w:cs="Times New Roman"/>
                <w:b/>
                <w:i/>
                <w:sz w:val="32"/>
                <w:szCs w:val="32"/>
                <w:lang w:val="uk-UA" w:eastAsia="ru-RU"/>
              </w:rPr>
              <w:t>5</w:t>
            </w:r>
            <w:r w:rsidR="00863548" w:rsidRPr="001B7C1D">
              <w:rPr>
                <w:rFonts w:ascii="Calibri" w:eastAsia="Times New Roman" w:hAnsi="Calibri" w:cs="Times New Roman"/>
                <w:b/>
                <w:i/>
                <w:sz w:val="32"/>
                <w:szCs w:val="32"/>
                <w:lang w:eastAsia="ru-RU"/>
              </w:rPr>
              <w:t>.20</w:t>
            </w:r>
            <w:r>
              <w:rPr>
                <w:rFonts w:ascii="Calibri" w:eastAsia="Times New Roman" w:hAnsi="Calibri" w:cs="Times New Roman"/>
                <w:b/>
                <w:i/>
                <w:sz w:val="32"/>
                <w:szCs w:val="32"/>
                <w:lang w:val="uk-UA" w:eastAsia="ru-RU"/>
              </w:rPr>
              <w:t>21</w:t>
            </w:r>
          </w:p>
        </w:tc>
      </w:tr>
      <w:tr w:rsidR="00863548" w:rsidRPr="001B7C1D" w:rsidTr="00462786">
        <w:trPr>
          <w:trHeight w:val="240"/>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 xml:space="preserve">Дата виїзду / Check-out </w:t>
            </w: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B10E23" w:rsidP="00462786">
            <w:pPr>
              <w:snapToGrid w:val="0"/>
              <w:spacing w:after="200" w:line="276" w:lineRule="auto"/>
              <w:rPr>
                <w:rFonts w:ascii="Calibri" w:eastAsia="Times New Roman" w:hAnsi="Calibri" w:cs="Times New Roman"/>
                <w:b/>
                <w:i/>
                <w:sz w:val="32"/>
                <w:szCs w:val="32"/>
                <w:lang w:val="uk-UA" w:eastAsia="ru-RU"/>
              </w:rPr>
            </w:pPr>
            <w:r>
              <w:rPr>
                <w:rFonts w:ascii="Calibri" w:eastAsia="Times New Roman" w:hAnsi="Calibri" w:cs="Times New Roman"/>
                <w:b/>
                <w:i/>
                <w:sz w:val="32"/>
                <w:szCs w:val="32"/>
                <w:lang w:val="uk-UA" w:eastAsia="ru-RU"/>
              </w:rPr>
              <w:t>10</w:t>
            </w:r>
            <w:r w:rsidR="00863548" w:rsidRPr="001B7C1D">
              <w:rPr>
                <w:rFonts w:ascii="Calibri" w:eastAsia="Times New Roman" w:hAnsi="Calibri" w:cs="Times New Roman"/>
                <w:b/>
                <w:i/>
                <w:sz w:val="32"/>
                <w:szCs w:val="32"/>
                <w:lang w:eastAsia="ru-RU"/>
              </w:rPr>
              <w:t>.0</w:t>
            </w:r>
            <w:r>
              <w:rPr>
                <w:rFonts w:ascii="Calibri" w:eastAsia="Times New Roman" w:hAnsi="Calibri" w:cs="Times New Roman"/>
                <w:b/>
                <w:i/>
                <w:sz w:val="32"/>
                <w:szCs w:val="32"/>
                <w:lang w:val="uk-UA" w:eastAsia="ru-RU"/>
              </w:rPr>
              <w:t>5</w:t>
            </w:r>
            <w:r w:rsidR="00863548" w:rsidRPr="001B7C1D">
              <w:rPr>
                <w:rFonts w:ascii="Calibri" w:eastAsia="Times New Roman" w:hAnsi="Calibri" w:cs="Times New Roman"/>
                <w:b/>
                <w:i/>
                <w:sz w:val="32"/>
                <w:szCs w:val="32"/>
                <w:lang w:eastAsia="ru-RU"/>
              </w:rPr>
              <w:t>.20</w:t>
            </w:r>
            <w:r>
              <w:rPr>
                <w:rFonts w:ascii="Calibri" w:eastAsia="Times New Roman" w:hAnsi="Calibri" w:cs="Times New Roman"/>
                <w:b/>
                <w:i/>
                <w:sz w:val="32"/>
                <w:szCs w:val="32"/>
                <w:lang w:val="uk-UA" w:eastAsia="ru-RU"/>
              </w:rPr>
              <w:t>21</w:t>
            </w:r>
          </w:p>
        </w:tc>
      </w:tr>
      <w:tr w:rsidR="00863548" w:rsidRPr="00784B3C" w:rsidTr="00462786">
        <w:trPr>
          <w:trHeight w:val="240"/>
        </w:trPr>
        <w:tc>
          <w:tcPr>
            <w:tcW w:w="3605" w:type="dxa"/>
            <w:tcBorders>
              <w:top w:val="single" w:sz="4" w:space="0" w:color="000000"/>
              <w:left w:val="single" w:sz="4" w:space="0" w:color="000000"/>
              <w:bottom w:val="single" w:sz="4" w:space="0" w:color="000000"/>
            </w:tcBorders>
          </w:tcPr>
          <w:p w:rsidR="00863548" w:rsidRPr="00863548" w:rsidRDefault="00863548" w:rsidP="00462786">
            <w:pPr>
              <w:snapToGrid w:val="0"/>
              <w:spacing w:after="200" w:line="276" w:lineRule="auto"/>
              <w:rPr>
                <w:rFonts w:ascii="Calibri" w:eastAsia="Times New Roman" w:hAnsi="Calibri" w:cs="Times New Roman"/>
                <w:b/>
                <w:bCs/>
                <w:i/>
                <w:iCs/>
                <w:sz w:val="32"/>
                <w:szCs w:val="32"/>
                <w:lang w:val="ru-RU" w:eastAsia="ru-RU"/>
              </w:rPr>
            </w:pPr>
            <w:r w:rsidRPr="00863548">
              <w:rPr>
                <w:rFonts w:ascii="Calibri" w:eastAsia="Times New Roman" w:hAnsi="Calibri" w:cs="Times New Roman"/>
                <w:b/>
                <w:bCs/>
                <w:i/>
                <w:iCs/>
                <w:sz w:val="32"/>
                <w:szCs w:val="32"/>
                <w:lang w:val="ru-RU" w:eastAsia="ru-RU"/>
              </w:rPr>
              <w:t>Назва</w:t>
            </w:r>
            <w:r w:rsidRPr="001B7C1D">
              <w:rPr>
                <w:rFonts w:ascii="Calibri" w:eastAsia="Times New Roman" w:hAnsi="Calibri" w:cs="Times New Roman"/>
                <w:b/>
                <w:bCs/>
                <w:i/>
                <w:iCs/>
                <w:sz w:val="32"/>
                <w:szCs w:val="32"/>
                <w:lang w:val="uk-UA" w:eastAsia="ru-RU"/>
              </w:rPr>
              <w:t xml:space="preserve"> </w:t>
            </w:r>
            <w:r w:rsidRPr="00863548">
              <w:rPr>
                <w:rFonts w:ascii="Calibri" w:eastAsia="Times New Roman" w:hAnsi="Calibri" w:cs="Times New Roman"/>
                <w:b/>
                <w:bCs/>
                <w:i/>
                <w:iCs/>
                <w:sz w:val="32"/>
                <w:szCs w:val="32"/>
                <w:lang w:val="ru-RU" w:eastAsia="ru-RU"/>
              </w:rPr>
              <w:t xml:space="preserve">готелю(ів) / </w:t>
            </w:r>
            <w:r w:rsidRPr="001B7C1D">
              <w:rPr>
                <w:rFonts w:ascii="Calibri" w:eastAsia="Times New Roman" w:hAnsi="Calibri" w:cs="Times New Roman"/>
                <w:b/>
                <w:bCs/>
                <w:i/>
                <w:iCs/>
                <w:sz w:val="32"/>
                <w:szCs w:val="32"/>
                <w:lang w:eastAsia="ru-RU"/>
              </w:rPr>
              <w:t>Hotel</w:t>
            </w:r>
            <w:r w:rsidRPr="00863548">
              <w:rPr>
                <w:rFonts w:ascii="Calibri" w:eastAsia="Times New Roman" w:hAnsi="Calibri" w:cs="Times New Roman"/>
                <w:b/>
                <w:bCs/>
                <w:i/>
                <w:iCs/>
                <w:sz w:val="32"/>
                <w:szCs w:val="32"/>
                <w:lang w:val="ru-RU" w:eastAsia="ru-RU"/>
              </w:rPr>
              <w:t>(</w:t>
            </w:r>
            <w:r w:rsidRPr="001B7C1D">
              <w:rPr>
                <w:rFonts w:ascii="Calibri" w:eastAsia="Times New Roman" w:hAnsi="Calibri" w:cs="Times New Roman"/>
                <w:b/>
                <w:bCs/>
                <w:i/>
                <w:iCs/>
                <w:sz w:val="32"/>
                <w:szCs w:val="32"/>
                <w:lang w:eastAsia="ru-RU"/>
              </w:rPr>
              <w:t>s</w:t>
            </w:r>
            <w:r w:rsidRPr="00863548">
              <w:rPr>
                <w:rFonts w:ascii="Calibri" w:eastAsia="Times New Roman" w:hAnsi="Calibri" w:cs="Times New Roman"/>
                <w:b/>
                <w:bCs/>
                <w:i/>
                <w:iCs/>
                <w:sz w:val="32"/>
                <w:szCs w:val="32"/>
                <w:lang w:val="ru-RU" w:eastAsia="ru-RU"/>
              </w:rPr>
              <w:t xml:space="preserve">) </w:t>
            </w: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863548" w:rsidP="00B10E23">
            <w:pPr>
              <w:snapToGrid w:val="0"/>
              <w:spacing w:after="200" w:line="276" w:lineRule="auto"/>
              <w:rPr>
                <w:rFonts w:ascii="Calibri" w:eastAsia="Times New Roman" w:hAnsi="Calibri" w:cs="Times New Roman"/>
                <w:b/>
                <w:i/>
                <w:sz w:val="32"/>
                <w:szCs w:val="32"/>
                <w:lang w:val="uk-UA" w:eastAsia="ru-RU"/>
              </w:rPr>
            </w:pPr>
            <w:r w:rsidRPr="00B10E23">
              <w:rPr>
                <w:rFonts w:ascii="Calibri" w:eastAsia="Times New Roman" w:hAnsi="Calibri" w:cs="Times New Roman"/>
                <w:b/>
                <w:i/>
                <w:sz w:val="32"/>
                <w:szCs w:val="32"/>
                <w:lang w:val="uk-UA" w:eastAsia="ru-RU"/>
              </w:rPr>
              <w:t xml:space="preserve"> </w:t>
            </w:r>
            <w:r>
              <w:rPr>
                <w:rFonts w:ascii="Calibri" w:eastAsia="Times New Roman" w:hAnsi="Calibri" w:cs="Times New Roman"/>
                <w:b/>
                <w:i/>
                <w:sz w:val="32"/>
                <w:szCs w:val="32"/>
                <w:lang w:val="uk-UA" w:eastAsia="ru-RU"/>
              </w:rPr>
              <w:t>«Центральний», м.Сєвєродонецьк</w:t>
            </w:r>
            <w:r w:rsidRPr="00B10E23">
              <w:rPr>
                <w:rFonts w:ascii="Calibri" w:eastAsia="Times New Roman" w:hAnsi="Calibri" w:cs="Times New Roman"/>
                <w:b/>
                <w:i/>
                <w:sz w:val="32"/>
                <w:szCs w:val="32"/>
                <w:lang w:val="uk-UA" w:eastAsia="ru-RU"/>
              </w:rPr>
              <w:t xml:space="preserve">; </w:t>
            </w:r>
            <w:r>
              <w:rPr>
                <w:rFonts w:ascii="Calibri" w:eastAsia="Times New Roman" w:hAnsi="Calibri" w:cs="Times New Roman"/>
                <w:b/>
                <w:i/>
                <w:sz w:val="32"/>
                <w:szCs w:val="32"/>
                <w:lang w:val="uk-UA" w:eastAsia="ru-RU"/>
              </w:rPr>
              <w:t>«Стрілецька слобода», с.Мілове</w:t>
            </w:r>
            <w:r w:rsidRPr="00B10E23">
              <w:rPr>
                <w:rFonts w:ascii="Calibri" w:eastAsia="Times New Roman" w:hAnsi="Calibri" w:cs="Times New Roman"/>
                <w:b/>
                <w:i/>
                <w:sz w:val="32"/>
                <w:szCs w:val="32"/>
                <w:lang w:val="uk-UA" w:eastAsia="ru-RU"/>
              </w:rPr>
              <w:t>;</w:t>
            </w:r>
          </w:p>
        </w:tc>
      </w:tr>
      <w:tr w:rsidR="00863548" w:rsidRPr="001B7C1D" w:rsidTr="00462786">
        <w:trPr>
          <w:trHeight w:val="240"/>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Категорія номеру / Room Type</w:t>
            </w: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i/>
                <w:sz w:val="32"/>
                <w:szCs w:val="32"/>
                <w:lang w:val="uk-UA" w:eastAsia="ru-RU"/>
              </w:rPr>
            </w:pPr>
            <w:r w:rsidRPr="001B7C1D">
              <w:rPr>
                <w:rFonts w:ascii="Calibri" w:eastAsia="Times New Roman" w:hAnsi="Calibri" w:cs="Times New Roman"/>
                <w:b/>
                <w:i/>
                <w:sz w:val="32"/>
                <w:szCs w:val="32"/>
                <w:lang w:eastAsia="ru-RU"/>
              </w:rPr>
              <w:t>2-місний</w:t>
            </w:r>
            <w:r w:rsidR="00B10E23">
              <w:rPr>
                <w:rFonts w:ascii="Calibri" w:eastAsia="Times New Roman" w:hAnsi="Calibri" w:cs="Times New Roman"/>
                <w:b/>
                <w:i/>
                <w:sz w:val="32"/>
                <w:szCs w:val="32"/>
                <w:lang w:val="uk-UA" w:eastAsia="ru-RU"/>
              </w:rPr>
              <w:t xml:space="preserve"> </w:t>
            </w:r>
            <w:r w:rsidRPr="001B7C1D">
              <w:rPr>
                <w:rFonts w:ascii="Calibri" w:eastAsia="Times New Roman" w:hAnsi="Calibri" w:cs="Times New Roman"/>
                <w:b/>
                <w:i/>
                <w:sz w:val="32"/>
                <w:szCs w:val="32"/>
                <w:lang w:val="uk-UA" w:eastAsia="ru-RU"/>
              </w:rPr>
              <w:t>категорія</w:t>
            </w:r>
            <w:r w:rsidR="00B10E23">
              <w:rPr>
                <w:rFonts w:ascii="Calibri" w:eastAsia="Times New Roman" w:hAnsi="Calibri" w:cs="Times New Roman"/>
                <w:b/>
                <w:i/>
                <w:sz w:val="32"/>
                <w:szCs w:val="32"/>
                <w:lang w:val="uk-UA" w:eastAsia="ru-RU"/>
              </w:rPr>
              <w:t xml:space="preserve"> СТАНДАРТ ПОЛУЛЮКС</w:t>
            </w:r>
          </w:p>
        </w:tc>
      </w:tr>
      <w:tr w:rsidR="00863548" w:rsidRPr="00784B3C" w:rsidTr="00462786">
        <w:trPr>
          <w:trHeight w:val="240"/>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Харчування /Meal</w:t>
            </w: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i/>
                <w:sz w:val="32"/>
                <w:szCs w:val="32"/>
                <w:lang w:val="uk-UA" w:eastAsia="ru-RU"/>
              </w:rPr>
            </w:pPr>
            <w:r w:rsidRPr="00863548">
              <w:rPr>
                <w:rFonts w:ascii="Calibri" w:eastAsia="Times New Roman" w:hAnsi="Calibri" w:cs="Times New Roman"/>
                <w:b/>
                <w:i/>
                <w:sz w:val="32"/>
                <w:szCs w:val="32"/>
                <w:lang w:val="ru-RU" w:eastAsia="ru-RU"/>
              </w:rPr>
              <w:t>Сн</w:t>
            </w:r>
            <w:r w:rsidRPr="001B7C1D">
              <w:rPr>
                <w:rFonts w:ascii="Calibri" w:eastAsia="Times New Roman" w:hAnsi="Calibri" w:cs="Times New Roman"/>
                <w:b/>
                <w:i/>
                <w:sz w:val="32"/>
                <w:szCs w:val="32"/>
                <w:lang w:eastAsia="ru-RU"/>
              </w:rPr>
              <w:t>i</w:t>
            </w:r>
            <w:r w:rsidRPr="00863548">
              <w:rPr>
                <w:rFonts w:ascii="Calibri" w:eastAsia="Times New Roman" w:hAnsi="Calibri" w:cs="Times New Roman"/>
                <w:b/>
                <w:i/>
                <w:sz w:val="32"/>
                <w:szCs w:val="32"/>
                <w:lang w:val="ru-RU" w:eastAsia="ru-RU"/>
              </w:rPr>
              <w:t>данок</w:t>
            </w:r>
            <w:r w:rsidRPr="001B7C1D">
              <w:rPr>
                <w:rFonts w:ascii="Calibri" w:eastAsia="Times New Roman" w:hAnsi="Calibri" w:cs="Times New Roman"/>
                <w:b/>
                <w:i/>
                <w:sz w:val="32"/>
                <w:szCs w:val="32"/>
                <w:lang w:val="uk-UA" w:eastAsia="ru-RU"/>
              </w:rPr>
              <w:t xml:space="preserve"> </w:t>
            </w:r>
            <w:r w:rsidRPr="00863548">
              <w:rPr>
                <w:rFonts w:ascii="Calibri" w:eastAsia="Times New Roman" w:hAnsi="Calibri" w:cs="Times New Roman"/>
                <w:b/>
                <w:i/>
                <w:sz w:val="32"/>
                <w:szCs w:val="32"/>
                <w:lang w:val="ru-RU" w:eastAsia="ru-RU"/>
              </w:rPr>
              <w:t>у готелі та кафе</w:t>
            </w:r>
            <w:r>
              <w:rPr>
                <w:rFonts w:ascii="Calibri" w:eastAsia="Times New Roman" w:hAnsi="Calibri" w:cs="Times New Roman"/>
                <w:b/>
                <w:i/>
                <w:sz w:val="32"/>
                <w:szCs w:val="32"/>
                <w:lang w:val="uk-UA" w:eastAsia="ru-RU"/>
              </w:rPr>
              <w:t>, сніданок,обід та вечеря у готелях «С</w:t>
            </w:r>
            <w:r w:rsidR="00CD2E7E">
              <w:rPr>
                <w:rFonts w:ascii="Calibri" w:eastAsia="Times New Roman" w:hAnsi="Calibri" w:cs="Times New Roman"/>
                <w:b/>
                <w:i/>
                <w:sz w:val="32"/>
                <w:szCs w:val="32"/>
                <w:lang w:val="uk-UA" w:eastAsia="ru-RU"/>
              </w:rPr>
              <w:t>трілецька слобода» та «Центральний</w:t>
            </w:r>
            <w:r>
              <w:rPr>
                <w:rFonts w:ascii="Calibri" w:eastAsia="Times New Roman" w:hAnsi="Calibri" w:cs="Times New Roman"/>
                <w:b/>
                <w:i/>
                <w:sz w:val="32"/>
                <w:szCs w:val="32"/>
                <w:lang w:val="uk-UA" w:eastAsia="ru-RU"/>
              </w:rPr>
              <w:t>»</w:t>
            </w:r>
          </w:p>
        </w:tc>
      </w:tr>
      <w:tr w:rsidR="00863548" w:rsidRPr="001B7C1D" w:rsidTr="00462786">
        <w:trPr>
          <w:trHeight w:val="240"/>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lastRenderedPageBreak/>
              <w:t>Приймаюча сторона / Incomingrepresentative</w:t>
            </w: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863548" w:rsidP="00462786">
            <w:pPr>
              <w:snapToGrid w:val="0"/>
              <w:spacing w:after="200" w:line="276" w:lineRule="auto"/>
              <w:rPr>
                <w:rFonts w:ascii="Calibri" w:eastAsia="Times New Roman" w:hAnsi="Calibri" w:cs="Times New Roman"/>
                <w:sz w:val="32"/>
                <w:szCs w:val="32"/>
                <w:lang w:eastAsia="ru-RU"/>
              </w:rPr>
            </w:pPr>
            <w:r w:rsidRPr="001B7C1D">
              <w:rPr>
                <w:rFonts w:ascii="Calibri" w:eastAsia="Times New Roman" w:hAnsi="Calibri" w:cs="Times New Roman"/>
                <w:b/>
                <w:i/>
                <w:sz w:val="32"/>
                <w:szCs w:val="32"/>
                <w:lang w:eastAsia="ru-RU"/>
              </w:rPr>
              <w:t>ПІП, тел..</w:t>
            </w:r>
          </w:p>
        </w:tc>
      </w:tr>
      <w:tr w:rsidR="00863548" w:rsidRPr="001B7C1D" w:rsidTr="00462786">
        <w:trPr>
          <w:trHeight w:val="240"/>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Додатковіпослуги / Additional services</w:t>
            </w: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i/>
                <w:sz w:val="32"/>
                <w:szCs w:val="32"/>
                <w:lang w:eastAsia="ru-RU"/>
              </w:rPr>
            </w:pPr>
            <w:r w:rsidRPr="001B7C1D">
              <w:rPr>
                <w:rFonts w:ascii="Calibri" w:eastAsia="Times New Roman" w:hAnsi="Calibri" w:cs="Times New Roman"/>
                <w:b/>
                <w:i/>
                <w:sz w:val="32"/>
                <w:szCs w:val="32"/>
                <w:lang w:eastAsia="ru-RU"/>
              </w:rPr>
              <w:t>Згідно з програмою тура</w:t>
            </w:r>
          </w:p>
        </w:tc>
      </w:tr>
      <w:tr w:rsidR="00863548" w:rsidRPr="001B7C1D" w:rsidTr="00462786">
        <w:trPr>
          <w:trHeight w:val="240"/>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Додаткова</w:t>
            </w:r>
            <w:r w:rsidRPr="001B7C1D">
              <w:rPr>
                <w:rFonts w:ascii="Calibri" w:eastAsia="Times New Roman" w:hAnsi="Calibri" w:cs="Times New Roman"/>
                <w:b/>
                <w:bCs/>
                <w:i/>
                <w:iCs/>
                <w:sz w:val="32"/>
                <w:szCs w:val="32"/>
                <w:lang w:val="uk-UA" w:eastAsia="ru-RU"/>
              </w:rPr>
              <w:t xml:space="preserve"> </w:t>
            </w:r>
            <w:r w:rsidRPr="001B7C1D">
              <w:rPr>
                <w:rFonts w:ascii="Calibri" w:eastAsia="Times New Roman" w:hAnsi="Calibri" w:cs="Times New Roman"/>
                <w:b/>
                <w:bCs/>
                <w:i/>
                <w:iCs/>
                <w:sz w:val="32"/>
                <w:szCs w:val="32"/>
                <w:lang w:eastAsia="ru-RU"/>
              </w:rPr>
              <w:t>інформація / Additional information</w:t>
            </w: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863548" w:rsidP="00462786">
            <w:pPr>
              <w:snapToGrid w:val="0"/>
              <w:spacing w:after="200" w:line="276" w:lineRule="auto"/>
              <w:rPr>
                <w:rFonts w:ascii="Calibri" w:eastAsia="Times New Roman" w:hAnsi="Calibri" w:cs="Times New Roman"/>
                <w:sz w:val="32"/>
                <w:szCs w:val="32"/>
                <w:lang w:eastAsia="ru-RU"/>
              </w:rPr>
            </w:pPr>
            <w:r w:rsidRPr="001B7C1D">
              <w:rPr>
                <w:rFonts w:ascii="Calibri" w:eastAsia="Times New Roman" w:hAnsi="Calibri" w:cs="Times New Roman"/>
                <w:sz w:val="32"/>
                <w:szCs w:val="32"/>
                <w:lang w:eastAsia="ru-RU"/>
              </w:rPr>
              <w:t>------------------------------------------</w:t>
            </w:r>
          </w:p>
        </w:tc>
      </w:tr>
      <w:tr w:rsidR="00863548" w:rsidRPr="001B7C1D" w:rsidTr="00462786">
        <w:trPr>
          <w:trHeight w:val="240"/>
        </w:trPr>
        <w:tc>
          <w:tcPr>
            <w:tcW w:w="3605" w:type="dxa"/>
            <w:tcBorders>
              <w:top w:val="single" w:sz="4" w:space="0" w:color="000000"/>
              <w:left w:val="single" w:sz="4" w:space="0" w:color="000000"/>
              <w:bottom w:val="single" w:sz="4" w:space="0" w:color="000000"/>
            </w:tcBorders>
          </w:tcPr>
          <w:p w:rsidR="00863548" w:rsidRPr="001B7C1D" w:rsidRDefault="00863548" w:rsidP="00462786">
            <w:pPr>
              <w:snapToGrid w:val="0"/>
              <w:spacing w:after="200" w:line="276" w:lineRule="auto"/>
              <w:rPr>
                <w:rFonts w:ascii="Calibri" w:eastAsia="Times New Roman" w:hAnsi="Calibri" w:cs="Times New Roman"/>
                <w:b/>
                <w:bCs/>
                <w:i/>
                <w:iCs/>
                <w:sz w:val="32"/>
                <w:szCs w:val="32"/>
                <w:lang w:val="uk-UA" w:eastAsia="ru-RU"/>
              </w:rPr>
            </w:pPr>
          </w:p>
        </w:tc>
        <w:tc>
          <w:tcPr>
            <w:tcW w:w="5751" w:type="dxa"/>
            <w:tcBorders>
              <w:top w:val="single" w:sz="4" w:space="0" w:color="000000"/>
              <w:left w:val="single" w:sz="4" w:space="0" w:color="000000"/>
              <w:bottom w:val="single" w:sz="4" w:space="0" w:color="000000"/>
              <w:right w:val="single" w:sz="4" w:space="0" w:color="000000"/>
            </w:tcBorders>
          </w:tcPr>
          <w:p w:rsidR="00863548" w:rsidRPr="001B7C1D" w:rsidRDefault="00863548" w:rsidP="00462786">
            <w:pPr>
              <w:snapToGrid w:val="0"/>
              <w:spacing w:after="200" w:line="276" w:lineRule="auto"/>
              <w:rPr>
                <w:rFonts w:ascii="Calibri" w:eastAsia="Times New Roman" w:hAnsi="Calibri" w:cs="Times New Roman"/>
                <w:sz w:val="32"/>
                <w:szCs w:val="32"/>
                <w:lang w:eastAsia="ru-RU"/>
              </w:rPr>
            </w:pPr>
          </w:p>
        </w:tc>
      </w:tr>
    </w:tbl>
    <w:p w:rsidR="00863548" w:rsidRPr="00863548" w:rsidRDefault="00863548" w:rsidP="00863548">
      <w:pPr>
        <w:spacing w:after="200" w:line="276" w:lineRule="auto"/>
        <w:rPr>
          <w:rFonts w:ascii="Times New Roman" w:eastAsia="Times New Roman" w:hAnsi="Times New Roman" w:cs="Times New Roman"/>
          <w:sz w:val="28"/>
          <w:szCs w:val="28"/>
          <w:u w:val="single"/>
          <w:lang w:val="ru-RU" w:eastAsia="ru-RU"/>
        </w:rPr>
      </w:pPr>
      <w:r w:rsidRPr="00863548">
        <w:rPr>
          <w:rFonts w:ascii="Times New Roman" w:eastAsia="Times New Roman" w:hAnsi="Times New Roman" w:cs="Times New Roman"/>
          <w:sz w:val="28"/>
          <w:szCs w:val="28"/>
          <w:u w:val="single"/>
          <w:lang w:val="ru-RU" w:eastAsia="ru-RU"/>
        </w:rPr>
        <w:t xml:space="preserve">Оплата – вартість туру сплачена повністю   «    »              20 року </w:t>
      </w:r>
    </w:p>
    <w:p w:rsidR="00863548" w:rsidRPr="006C4485" w:rsidRDefault="00863548" w:rsidP="00863548">
      <w:pPr>
        <w:spacing w:after="200" w:line="276" w:lineRule="auto"/>
        <w:rPr>
          <w:rFonts w:ascii="Times New Roman" w:eastAsia="Times New Roman" w:hAnsi="Times New Roman" w:cs="Times New Roman"/>
          <w:sz w:val="28"/>
          <w:szCs w:val="28"/>
          <w:lang w:val="ru-RU" w:eastAsia="ru-RU"/>
        </w:rPr>
      </w:pPr>
      <w:r w:rsidRPr="001B7C1D">
        <w:rPr>
          <w:rFonts w:ascii="Times New Roman" w:eastAsia="Times New Roman" w:hAnsi="Times New Roman" w:cs="Times New Roman"/>
          <w:sz w:val="28"/>
          <w:szCs w:val="28"/>
          <w:lang w:eastAsia="ru-RU"/>
        </w:rPr>
        <w:t>Director</w:t>
      </w:r>
      <w:r w:rsidRPr="006C4485">
        <w:rPr>
          <w:rFonts w:ascii="Times New Roman" w:eastAsia="Times New Roman" w:hAnsi="Times New Roman" w:cs="Times New Roman"/>
          <w:sz w:val="28"/>
          <w:szCs w:val="28"/>
          <w:lang w:val="ru-RU" w:eastAsia="ru-RU"/>
        </w:rPr>
        <w:t xml:space="preserve"> / Директор</w:t>
      </w:r>
    </w:p>
    <w:p w:rsidR="004A2932" w:rsidRDefault="004A2932"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CD2E7E" w:rsidRDefault="00CD2E7E" w:rsidP="004A70E2">
      <w:pPr>
        <w:rPr>
          <w:rFonts w:ascii="Times New Roman" w:eastAsia="Calibri" w:hAnsi="Times New Roman" w:cs="Times New Roman"/>
          <w:sz w:val="28"/>
          <w:szCs w:val="28"/>
          <w:lang w:val="ru-RU"/>
        </w:rPr>
      </w:pPr>
    </w:p>
    <w:p w:rsidR="004A2932" w:rsidRDefault="000A52BC" w:rsidP="00530C88">
      <w:pPr>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ДОДАТОК К</w:t>
      </w:r>
    </w:p>
    <w:p w:rsidR="00AE6AEE" w:rsidRPr="00B5433D" w:rsidRDefault="00AE6AEE" w:rsidP="00AE6AEE">
      <w:pPr>
        <w:spacing w:after="200" w:line="276" w:lineRule="auto"/>
        <w:jc w:val="center"/>
        <w:rPr>
          <w:rFonts w:ascii="Times New Roman" w:eastAsia="Times New Roman" w:hAnsi="Times New Roman" w:cs="Times New Roman"/>
          <w:b/>
          <w:lang w:val="uk-UA" w:eastAsia="ru-RU"/>
        </w:rPr>
      </w:pPr>
      <w:r w:rsidRPr="00B5433D">
        <w:rPr>
          <w:rFonts w:ascii="Times New Roman" w:eastAsia="Times New Roman" w:hAnsi="Times New Roman" w:cs="Times New Roman"/>
          <w:b/>
          <w:lang w:val="uk-UA" w:eastAsia="ru-RU"/>
        </w:rPr>
        <w:t>Договір на туристичне обслуговування № _____________</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м. </w:t>
      </w:r>
      <w:r w:rsidRPr="00AE6AEE">
        <w:rPr>
          <w:rFonts w:ascii="Times New Roman" w:eastAsia="Times New Roman" w:hAnsi="Times New Roman" w:cs="Times New Roman"/>
          <w:sz w:val="20"/>
          <w:szCs w:val="20"/>
          <w:lang w:val="ru-RU" w:eastAsia="ru-RU"/>
        </w:rPr>
        <w:t xml:space="preserve">_____________ </w:t>
      </w:r>
      <w:r>
        <w:rPr>
          <w:rFonts w:ascii="Times New Roman" w:eastAsia="Times New Roman" w:hAnsi="Times New Roman" w:cs="Times New Roman"/>
          <w:sz w:val="20"/>
          <w:szCs w:val="20"/>
          <w:lang w:val="uk-UA" w:eastAsia="ru-RU"/>
        </w:rPr>
        <w:tab/>
        <w:t xml:space="preserve"> «___» ______________ 2020</w:t>
      </w:r>
      <w:r w:rsidRPr="00B5433D">
        <w:rPr>
          <w:rFonts w:ascii="Times New Roman" w:eastAsia="Times New Roman" w:hAnsi="Times New Roman" w:cs="Times New Roman"/>
          <w:sz w:val="20"/>
          <w:szCs w:val="20"/>
          <w:lang w:val="uk-UA" w:eastAsia="ru-RU"/>
        </w:rPr>
        <w:t xml:space="preserve"> р.</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Туроператор: Товариство з обмеженою відповідальністю «САМ», ліцензія Державного агентства України з туризму і курортів, серія АЕ № 185793 від 17.04.2013 р., місцезнаходження: м. Київ, 01001, вул. Івана Франка, 40-б, фінансове забезпечення відповідальності у розмірі 20 000 євро надано ПАТ "Старокиївський Банк" № 165-Т від 27.03.2013 р., в особі Турагента ___</w:t>
      </w:r>
      <w:r w:rsidR="00F808B1">
        <w:rPr>
          <w:rFonts w:ascii="Times New Roman" w:eastAsia="Times New Roman" w:hAnsi="Times New Roman" w:cs="Times New Roman"/>
          <w:sz w:val="20"/>
          <w:szCs w:val="20"/>
          <w:u w:val="single"/>
          <w:lang w:val="uk-UA" w:eastAsia="ru-RU"/>
        </w:rPr>
        <w:t>ТУРПРОСТІР</w:t>
      </w:r>
      <w:r>
        <w:rPr>
          <w:rFonts w:ascii="Times New Roman" w:eastAsia="Times New Roman" w:hAnsi="Times New Roman" w:cs="Times New Roman"/>
          <w:sz w:val="20"/>
          <w:szCs w:val="20"/>
          <w:lang w:val="uk-UA" w:eastAsia="ru-RU"/>
        </w:rPr>
        <w:t>____</w:t>
      </w:r>
      <w:r w:rsidRPr="00B5433D">
        <w:rPr>
          <w:rFonts w:ascii="Times New Roman" w:eastAsia="Times New Roman" w:hAnsi="Times New Roman" w:cs="Times New Roman"/>
          <w:sz w:val="20"/>
          <w:szCs w:val="20"/>
          <w:lang w:val="uk-UA" w:eastAsia="ru-RU"/>
        </w:rPr>
        <w:t>_______, що діє від</w:t>
      </w:r>
      <w:r>
        <w:rPr>
          <w:rFonts w:ascii="Times New Roman" w:eastAsia="Times New Roman" w:hAnsi="Times New Roman" w:cs="Times New Roman"/>
          <w:sz w:val="20"/>
          <w:szCs w:val="20"/>
          <w:lang w:val="uk-UA" w:eastAsia="ru-RU"/>
        </w:rPr>
        <w:t xml:space="preserve"> імені і за дорученням ТОВ «САМ</w:t>
      </w:r>
      <w:r w:rsidRPr="00B5433D">
        <w:rPr>
          <w:rFonts w:ascii="Times New Roman" w:eastAsia="Times New Roman" w:hAnsi="Times New Roman" w:cs="Times New Roman"/>
          <w:sz w:val="20"/>
          <w:szCs w:val="20"/>
          <w:lang w:val="uk-UA" w:eastAsia="ru-RU"/>
        </w:rPr>
        <w:t>» на підставі Агентського Договору № ___</w:t>
      </w:r>
      <w:r w:rsidRPr="00387F53">
        <w:rPr>
          <w:rFonts w:ascii="Times New Roman" w:eastAsia="Times New Roman" w:hAnsi="Times New Roman" w:cs="Times New Roman"/>
          <w:sz w:val="20"/>
          <w:szCs w:val="20"/>
          <w:u w:val="single"/>
          <w:lang w:val="uk-UA" w:eastAsia="ru-RU"/>
        </w:rPr>
        <w:t>22155</w:t>
      </w:r>
      <w:r w:rsidRPr="00B5433D">
        <w:rPr>
          <w:rFonts w:ascii="Times New Roman" w:eastAsia="Times New Roman" w:hAnsi="Times New Roman" w:cs="Times New Roman"/>
          <w:sz w:val="20"/>
          <w:szCs w:val="20"/>
          <w:lang w:val="uk-UA" w:eastAsia="ru-RU"/>
        </w:rPr>
        <w:t xml:space="preserve">____ від </w:t>
      </w:r>
      <w:r w:rsidRPr="00387F53">
        <w:rPr>
          <w:rFonts w:ascii="Times New Roman" w:eastAsia="Times New Roman" w:hAnsi="Times New Roman" w:cs="Times New Roman"/>
          <w:sz w:val="20"/>
          <w:szCs w:val="20"/>
          <w:u w:val="single"/>
          <w:lang w:val="uk-UA" w:eastAsia="ru-RU"/>
        </w:rPr>
        <w:t>25.04.20</w:t>
      </w:r>
      <w:r w:rsidRPr="00B5433D">
        <w:rPr>
          <w:rFonts w:ascii="Times New Roman" w:eastAsia="Times New Roman" w:hAnsi="Times New Roman" w:cs="Times New Roman"/>
          <w:sz w:val="20"/>
          <w:szCs w:val="20"/>
          <w:lang w:val="uk-UA" w:eastAsia="ru-RU"/>
        </w:rPr>
        <w:t>, надалі іменується: Туроператор, з одного боку, і ЗАМОВНИК: (П.І.Б.) _____________________________________________________, (конт. тел) ________________, який (яка) проживає за адресою __________________________________________________________________________, що діє на підставі особистого волевиявлення у власних інтересах та/або інтересах третіх осіб (туристів): _____________________________________________________________________,</w:t>
      </w:r>
    </w:p>
    <w:p w:rsidR="00AE6AEE" w:rsidRPr="00B5433D" w:rsidRDefault="00AE6AEE" w:rsidP="00AE6AEE">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з іншого боку; разом іменовані – Сторони, дійшли згоди і уклали цей Договір про нижчевикладене:</w:t>
      </w:r>
    </w:p>
    <w:p w:rsidR="00AE6AEE" w:rsidRPr="00B5433D" w:rsidRDefault="00AE6AEE" w:rsidP="00AE6AEE">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1. Визначення понять</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1.1. Терміни, що використовуються в цьому Договорі, вживаються у значенні, наведеному в Законі України "Про туризм".</w:t>
      </w:r>
    </w:p>
    <w:p w:rsidR="00AE6AEE" w:rsidRPr="00B5433D" w:rsidRDefault="00AE6AEE" w:rsidP="00AE6AEE">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2. Предмет Договору</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2.1. В порядку та на умовах, визначених цим Договором, Туроператор зобов’язується забезпечити за замовленням та за рахунок Замовника надання туристичного продукту (комплексу туристичних послуг), індивідуально-визначені характеристики, якого наведені в Заявці на бронювання туристичного обслуговування, підписаної Сторонами.</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2.2. Заявка на бронювання туристичного обслуговування є невід’ємною частиною цього договору.</w:t>
      </w:r>
    </w:p>
    <w:p w:rsidR="00AE6AEE" w:rsidRPr="00B5433D" w:rsidRDefault="00AE6AEE" w:rsidP="00AE6AEE">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3. Зобов’язання сторін</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w:t>
      </w:r>
      <w:r w:rsidRPr="00B5433D">
        <w:rPr>
          <w:rFonts w:ascii="Times New Roman" w:eastAsia="Times New Roman" w:hAnsi="Times New Roman" w:cs="Times New Roman"/>
          <w:i/>
          <w:sz w:val="20"/>
          <w:szCs w:val="20"/>
          <w:lang w:val="uk-UA" w:eastAsia="ru-RU"/>
        </w:rPr>
        <w:t>. Туроператор зобов’язується</w:t>
      </w:r>
      <w:r w:rsidRPr="00B5433D">
        <w:rPr>
          <w:rFonts w:ascii="Times New Roman" w:eastAsia="Times New Roman" w:hAnsi="Times New Roman" w:cs="Times New Roman"/>
          <w:sz w:val="20"/>
          <w:szCs w:val="20"/>
          <w:lang w:val="uk-UA" w:eastAsia="ru-RU"/>
        </w:rPr>
        <w:t>:</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3.1.1. До початку надання туристичних послуг на вимогу Замовника надати йому таку інформацію:</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Загальні умови типового (публічного) договору на надання туристичних послуг (за його наявності);</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Програма туристичного обслуговування;</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Характеристика транспортних засобів, що здійснюють перевезення, у тому числі їх вид і категорія, терміни стикувань (сполучення) рейсів, а також іншу обов’язкову інформацію, передбачену кодексами і правилами перевезень (якщо перевезення входить до складу туристичного обслуговування);</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Характеристику готелів, інших місць розміщення туристів, у тому числі їх місце розташування, класифікація за законодавством країни (місцевості) тимчасового перебування, відомості про підтвердження відповідності послуг готелю встановленим вимогам, відомості про правила тимчасового проживання, строки і порядок оплати готельного обслуговування, а також інша обов’язкова інформація, передбачена Законом України "Про туризм", іншими нормативно-правовими актами (якщо готельне обслуговування входить до складу туристичного обслуговування);</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lastRenderedPageBreak/>
        <w:t>- Звичаї місцевого населення, пам’ятки природи, історії, культури та інші об’єкти туристичного показу, що знаходяться під особливою охороною, стан навколишнього природного середовища, санітарну та епідеміологічну обстановку;</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Правила в’їзду в країну (місцевість) тимчасового перебування та перебування там;</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Види і способи забезпечення харчування під час туристичної поїздки;</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Види і тематика екскурсійного обслуговування, порядок зустрічей і проводів, супроводу туристів;</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Дата і час початку та закінчення туристичного обслуговування, його тривалість;</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 Мінімальна кількість туристів у групі, терміни інформування туриста про те, що туристична поїздка не відбудеться через недобір групи (якщо туристичний продукт замовлений на умовах групового обслуговування); </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Страхова організація, що здійснює страхування ризиків, пов’язаних з наданням туристичного обслуговування, розмір страхових відшкодувань, порядок і умови їх виплати, можливість добровільного страхування збитків при ануляції турпродукту, втраті багажу і т.п.;</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Ціна туристичного обслуговування і порядок здійснення оплати;</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Місце перебування організації (організацій), уповноваженої туроператором на прийняття претензій туристів, а також адреси і телефони українських дипломатичних установ у країні тимчасового перебування або місцевих служб, до яких можна звернутися у разі виникнення труднощів під час туристичної поїздки.</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3.1.2. За умови повної оплати Замовником вартості Туристичного продукту у визначені цим договором строки видати йому проїзні документи (квитки), документ про підтвердження бронювання турпродукту, страхові поліси, та інші документи, необхідні для надання туристам туристичного продукту, зазначеного в Заявці на бронювання.</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3.1.3. Забезпечити надання повністю і належним чином туристичного продукту, зазначеного в Заявці на бронювання.</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3.1.4. На основі угоди із страховиком, забезпечити обов’язкове страхування туристів (медичне та від нещасного випадку). У разі настання страхового випадку відповідальність перед туристами несе страховик згідно з умовами страхування, зазначеними у договорі страхування (страховому полісі). Туристи вправі самостійно укласти договір страхування (медичне та від нещасного випадку). У цьому випадку Замовник зобов’язаний надати копію договору страхування (страхового полісу) Туроператору не пізніше моменту підписання Заявки на бронювання туристичного обслуговування.</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3.1.5. За запитом Замовника, Туроператор може взяти на себе зобов’язання надати послуги з підготовки і подання в дипломатичне представництво (імміграційну службу) держави тимчасового перебування пакета документів, які є необхідними для розгляду питання про видачу візи. Для цього Замовник не пізніше зазначеного Туроператором терміну надає останньому документи та інформацію, перелік яких визначається Туроператором, згідно оголошеним правилами дипломатичної установи (імміграційної служби), а також грошові кошти для оплати консульського збору. Туроператор не несе відповідальності за терміни і результат розгляду документів та / або за рішення імміграційної служби не допускати туристів на територію держави тимчасового перебування, незважаючи на наявність віз. Сума консульського збору поверненню не підлягає, незалежно від результатів розгляду заяви про видачу візи. Туроператор невідкладно, як тільки йому стало відомо про це, приймає заходи до інформування Замовника про прийняте дипломатичною установою (імміграційною службою) рішення про надання віз або про відмову у їх видачі.</w:t>
      </w:r>
    </w:p>
    <w:p w:rsidR="00AE6AEE" w:rsidRPr="00B5433D" w:rsidRDefault="00AE6AEE" w:rsidP="00AE6AEE">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3.1.6. Надавати Замовнику, за його запитом, інформацію про хід виконання замовлення.</w:t>
      </w:r>
    </w:p>
    <w:p w:rsidR="00AE6AEE" w:rsidRPr="00B5433D" w:rsidRDefault="00AE6AEE" w:rsidP="00AE6AEE">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3.2.  </w:t>
      </w:r>
      <w:r w:rsidRPr="00B5433D">
        <w:rPr>
          <w:rFonts w:ascii="Times New Roman" w:eastAsia="Times New Roman" w:hAnsi="Times New Roman" w:cs="Times New Roman"/>
          <w:i/>
          <w:sz w:val="20"/>
          <w:szCs w:val="20"/>
          <w:lang w:val="uk-UA" w:eastAsia="ru-RU"/>
        </w:rPr>
        <w:t>Замовник зобов’язується:</w:t>
      </w:r>
    </w:p>
    <w:p w:rsidR="00AE6AEE" w:rsidRPr="00B5433D" w:rsidRDefault="00AE6AEE" w:rsidP="00AE6AEE">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lastRenderedPageBreak/>
        <w:t>3.2.1. Уважно ознайомитися з умовами цього договору, дотримуватися і виконувати їх у повному обсязі.</w:t>
      </w:r>
    </w:p>
    <w:p w:rsidR="00AE6AEE" w:rsidRPr="00B5433D" w:rsidRDefault="00AE6AEE" w:rsidP="00AE6AEE">
      <w:pPr>
        <w:spacing w:after="200" w:line="276" w:lineRule="auto"/>
        <w:rPr>
          <w:rFonts w:ascii="Times New Roman" w:eastAsia="Times New Roman" w:hAnsi="Times New Roman" w:cs="Times New Roman"/>
          <w:sz w:val="20"/>
          <w:szCs w:val="20"/>
          <w:lang w:val="uk-UA" w:eastAsia="ru-RU"/>
        </w:rPr>
      </w:pPr>
    </w:p>
    <w:p w:rsidR="003A398B" w:rsidRPr="00B5433D" w:rsidRDefault="003A398B" w:rsidP="003A398B">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3.2.2. Надати Туроператору всі необхідні для бронювання Туристичного продукту відомості та документи (їх копії) в необхідній кількості примірників, а також перевірити правильність оформлення документів, виданих Туроператором.</w:t>
      </w:r>
    </w:p>
    <w:p w:rsidR="003A398B" w:rsidRPr="00B5433D" w:rsidRDefault="003A398B" w:rsidP="003A398B">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3.2.3. Забезпечити дотримання туристами законодавства держави тимчасового перебування, в т.ч. митних, імміграційних, санітарних, протипожежних та ін правил, норм поведінки, громадського порядку, вимог культури та релігії, правил користування туристичними послугами, правил перебування в готелях та інших об’єктах розміщення, також відшкодовувати Туроператору збитки, завдані неправомірними діями туристів, включаючи випадки незаконної імміграції, порушення візового режиму, порушення правил повітряних перевезень, і т.п..</w:t>
      </w:r>
    </w:p>
    <w:p w:rsidR="003A398B" w:rsidRPr="00B5433D" w:rsidRDefault="003A398B" w:rsidP="003A398B">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3.2.4. За запитом Туроператора та у визначені ним строки, надати достовірні документи та інші персональні дані туристів, необхідні для підготовки та подачі пакету документів на отримання візи.</w:t>
      </w:r>
    </w:p>
    <w:p w:rsidR="003A398B" w:rsidRPr="00B5433D" w:rsidRDefault="003A398B" w:rsidP="003A398B">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3.2.4. Забезпечити дотримання туристами під час подорожі правил особистої безпеки.</w:t>
      </w:r>
    </w:p>
    <w:p w:rsidR="003A398B" w:rsidRPr="00B5433D" w:rsidRDefault="003A398B" w:rsidP="003A398B">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3.2.5. Забезпечити виконання туристами вимог дипломатичної установи (імміграційної служби) щодо їх особистого візиту для співбесіди чи з іншої причини в разі потреби, про що Туроператор повідомляє Замовнику.</w:t>
      </w:r>
    </w:p>
    <w:p w:rsidR="003A398B" w:rsidRPr="00B5433D" w:rsidRDefault="003A398B" w:rsidP="003A398B">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3.2.6. При поїздках в країни з підвищеним рівнем епідеміологічного ризику забезпечити наявність необхідних щеплень та вакцинації у туристів. За запитом Туроператора, надати документи, що підтверджують проведення таких щеплень і вакцинацій.</w:t>
      </w:r>
    </w:p>
    <w:p w:rsidR="003A398B" w:rsidRPr="00B5433D" w:rsidRDefault="003A398B" w:rsidP="003A398B">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3.2.7. Оплатити у повному обсязі вартість туристичного продукту в строк, встановлений цим Договором.</w:t>
      </w:r>
    </w:p>
    <w:p w:rsidR="003A398B" w:rsidRPr="00B5433D" w:rsidRDefault="003A398B" w:rsidP="003A398B">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3.2.8. У випадках здійснення поїздки на умовах групового обслуговування, точно і неухильно виконувати програму поїздки, виконувати рішення керівника групи (гіда) з усіх питань організації поїздки (туру) і переміщень групи.</w:t>
      </w:r>
    </w:p>
    <w:p w:rsidR="003A398B" w:rsidRPr="00B5433D" w:rsidRDefault="003A398B" w:rsidP="003A398B">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4. Права сторін</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4.1. </w:t>
      </w:r>
      <w:r w:rsidRPr="00B5433D">
        <w:rPr>
          <w:rFonts w:ascii="Times New Roman" w:eastAsia="Times New Roman" w:hAnsi="Times New Roman" w:cs="Times New Roman"/>
          <w:i/>
          <w:sz w:val="20"/>
          <w:szCs w:val="20"/>
          <w:lang w:val="uk-UA" w:eastAsia="ru-RU"/>
        </w:rPr>
        <w:t>Туроператор має право на</w:t>
      </w:r>
      <w:r w:rsidRPr="00B5433D">
        <w:rPr>
          <w:rFonts w:ascii="Times New Roman" w:eastAsia="Times New Roman" w:hAnsi="Times New Roman" w:cs="Times New Roman"/>
          <w:sz w:val="20"/>
          <w:szCs w:val="20"/>
          <w:lang w:val="uk-UA" w:eastAsia="ru-RU"/>
        </w:rPr>
        <w:t>:</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4.1.1. Отримання від Замовника необхідних документів та інших персональних даних туристів, які використовуються Туроператором з метою бронювання Туристичного продукту, проведення належної підготовки до його реалізації, оформлення проїзних та інших документів, необхідних для надання туристичних послуг.</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4.1.2. Відшкодування Замовником шкоди, заподіяної Туроператору неправомірними діями Замовника та / або туристів.</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4.2. </w:t>
      </w:r>
      <w:r w:rsidRPr="00B5433D">
        <w:rPr>
          <w:rFonts w:ascii="Times New Roman" w:eastAsia="Times New Roman" w:hAnsi="Times New Roman" w:cs="Times New Roman"/>
          <w:i/>
          <w:sz w:val="20"/>
          <w:szCs w:val="20"/>
          <w:lang w:val="uk-UA" w:eastAsia="ru-RU"/>
        </w:rPr>
        <w:t>Замовник має право на</w:t>
      </w:r>
      <w:r w:rsidRPr="00B5433D">
        <w:rPr>
          <w:rFonts w:ascii="Times New Roman" w:eastAsia="Times New Roman" w:hAnsi="Times New Roman" w:cs="Times New Roman"/>
          <w:sz w:val="20"/>
          <w:szCs w:val="20"/>
          <w:lang w:val="uk-UA" w:eastAsia="ru-RU"/>
        </w:rPr>
        <w:t>:</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4.2.1. Отримання необхідної та достовірної інформації встановленої законодавством, а також інформації про хід виконання Туроператором замовлення на туристичний продукт.</w:t>
      </w:r>
    </w:p>
    <w:p w:rsidR="00530C88" w:rsidRDefault="00530C88" w:rsidP="00530C88">
      <w:pPr>
        <w:spacing w:after="200" w:line="276" w:lineRule="auto"/>
        <w:jc w:val="right"/>
        <w:rPr>
          <w:rFonts w:ascii="Times New Roman" w:eastAsia="Times New Roman" w:hAnsi="Times New Roman" w:cs="Times New Roman"/>
          <w:sz w:val="28"/>
          <w:szCs w:val="20"/>
          <w:lang w:val="uk-UA" w:eastAsia="ru-RU"/>
        </w:rPr>
      </w:pP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4.2.2. Отримання інформації про наявність у Туроператора ліцензії на туроператорську діяльність, банківської гарантії, інших необхідних дозвільних документів, необхідних відповідно до чинного законодавства України.</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lastRenderedPageBreak/>
        <w:t>4.2.3. Належне надання Замовнику та / або Туристам туристичного продукту, замовленого та оплаченого у відповідності з цим договором.</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4.2.4. Відшкодування матеріальної та моральної шкоди у разі невиконання або неналежного виконання умов цього договору Туроператором.</w:t>
      </w:r>
    </w:p>
    <w:p w:rsidR="003A398B" w:rsidRPr="00B5433D" w:rsidRDefault="003A398B" w:rsidP="003A398B">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5. Вартість Туристичного продукту і порядок розрахунків</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5.1. Вартість туристичного продукту вказана в Заявці на бронювання туристичного обслуговування № _______________ від ___________.</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5.2. Замовник зобов’язаний оплатити повну вартість туристичного продукту в термін, зазначений у Заявці на бронювання туристичного обслуговування № _______ від _________, шляхом внесення грошових коштів на поточний рахунок Туроператора через Турагента, яка підписала цей Договір від імені та за дорученням Туроператора.</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5.3. Оплата Замовником вважається здійсненою в момент зарахування всієї суми коштів на поточний рахунок або в касу Турагента, яка підписала цей Договір від імені та за дорученням Туроператора.</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5.4. У разі невиконання або неналежного виконання Замовником зобов’язань по оплаті Туристичного продукту Туроператор має право відмовитися від договору і стягнути з Замовника фактично понесені, їм у зв’язку з здійсненим виконанням замовлення, витрати.</w:t>
      </w:r>
    </w:p>
    <w:p w:rsidR="003A398B" w:rsidRPr="00B5433D" w:rsidRDefault="003A398B" w:rsidP="003A398B">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6. Відмова від договору</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6.1. Туроператор має право відмовитися від виконання цього договору лише за умови повного відшкодування Замовнику реального збитку, понесеного у зв’язку з відмовою Туроператора від Договору, в документально підтвердженому розмірі, крім випадків, коли відмова Туроператора від Договору обумовлений неправомірними діями Замовника (Туристів).</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6.2. Замовник має право відмовитися від виконання цього договору, відшкодувавши Туроператору понесені ним до моменту одержання відмови Замовника витрати в повному розмірі. </w:t>
      </w:r>
    </w:p>
    <w:p w:rsidR="003A398B" w:rsidRPr="00B5433D" w:rsidRDefault="003A398B" w:rsidP="003A398B">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7. Форс-мажорні обставини</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7.1. Сторони звільняються від відповідальності за невиконання обов’язків по даному Договору, якщо це невиконання є наслідком обставин непереборної сили (форс-мажор). Під обставинами непереборної сили слід розуміти надзвичайні та непередбачувані обставини, які перебувають поза контролем туроператора / турагента і Замовника / туристів, впливу яких не можна було уникнути, якось: стихійне лихо, страйк, оголошена та неоголошена війни, військовий конфлікт, терористичний акт, блокада, революція, заколоти, повстання, масові заворушення, громадські демонстрації, саботаж, акти вандалізму, блискавка, пожежа, буря, повінь, землетрус, снігові замети, ожеледь, вибухи, а також зміна діючого законодавства України або країни тимчасового перебування туриста, внаслідок яких цей Договір не можна було виконати на прийнятих Сторонами умовах.</w:t>
      </w:r>
    </w:p>
    <w:p w:rsidR="003A398B" w:rsidRPr="00B5433D" w:rsidRDefault="003A398B" w:rsidP="003A398B">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8. Відповідальність Сторін</w:t>
      </w:r>
    </w:p>
    <w:p w:rsidR="003A398B" w:rsidRDefault="003A398B" w:rsidP="003A398B">
      <w:pPr>
        <w:spacing w:after="200" w:line="276" w:lineRule="auto"/>
        <w:jc w:val="both"/>
        <w:rPr>
          <w:rFonts w:ascii="Times New Roman" w:eastAsia="Times New Roman" w:hAnsi="Times New Roman" w:cs="Times New Roman"/>
          <w:sz w:val="20"/>
          <w:szCs w:val="20"/>
          <w:lang w:val="uk-UA" w:eastAsia="ru-RU"/>
        </w:rPr>
      </w:pPr>
    </w:p>
    <w:p w:rsidR="00530C88" w:rsidRDefault="00530C88" w:rsidP="003A398B">
      <w:pPr>
        <w:spacing w:after="200" w:line="276" w:lineRule="auto"/>
        <w:jc w:val="both"/>
        <w:rPr>
          <w:rFonts w:ascii="Times New Roman" w:eastAsia="Times New Roman" w:hAnsi="Times New Roman" w:cs="Times New Roman"/>
          <w:sz w:val="20"/>
          <w:szCs w:val="20"/>
          <w:lang w:val="uk-UA" w:eastAsia="ru-RU"/>
        </w:rPr>
      </w:pP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8.1. Сторони несуть відповідальність за невиконання та / або неналежне виконання зобов’язань за Договором у відповідності до умов цього Договору та чинного законодавства України.</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lastRenderedPageBreak/>
        <w:t>8.2. У разі ненадання чи неналежного надання туристам належним чином оплачених туристичних послуг, Туроператор зобов’язується відшкодувати Замовнику вартість ненаданих послуг або відповідну частину вартості неналежних наданих послуг;</w:t>
      </w:r>
    </w:p>
    <w:p w:rsidR="003A398B" w:rsidRPr="004466D7"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8.3. Туроператор не несе відповідальності за збереження особистого багажу, цінностей і документів та іншого майна Замовника та / або туристів протягом усієї подорожі, а також не відшкодовує додаткові витрати Замовника (туристів), пов’язані з несвоєчасним прибуттям туристів в аеропорти за маршрутом подорожі, місця виїзду, реєстрації туристів і т.п..</w:t>
      </w:r>
      <w:r w:rsidRPr="00B5433D">
        <w:rPr>
          <w:rFonts w:ascii="Times New Roman" w:eastAsia="Times New Roman" w:hAnsi="Times New Roman" w:cs="Times New Roman"/>
          <w:sz w:val="28"/>
          <w:szCs w:val="28"/>
          <w:lang w:val="uk-UA" w:eastAsia="ru-RU"/>
        </w:rPr>
        <w:t xml:space="preserve"> </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8.4. Туроператор не несе відповідальності за витрати Замовника та / або туристів, пов’язані з настанням страхового випадку. З усіх питань, пов’язаним з настанням страхового випадку, Замовнику / туристам необхідно звертатися до страховика, зазначеному в страховому полісі за наведеними там контактними телефонами (адресами).</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8.5. Туроператор не несе відповідальності і не відшкодовує вартість оплачених Замовником послуг, якими Замовник та / або Туристи не скористалися в період подорожі з причин, не пов’язаних з неправомірними діями Туроператора. Туроператор не несе відповідальності у випадку не надання Замовнику / Туристам послуг та / або несвоєчасного повернення Замовника / Туристів в Україну, якщо це обумовлено недотриманням ними умов цього Договору та / або іншими неправомірними діями.</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8.6. Туроператор не несе відповідальності за невідповідність будь-яких туристичних послуг, які входять до складу Туристичного Продукту, невиправданими / завищеними очікуваннями Замовника та / або Туристів, а також за суб’єктивну негативну оцінку ними якості туристичних послуг.</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8.7. Розмір майнової відповідальності Туроператора перед Замовником / туристами не може перевищувати обсягу фактично завданих збитків. </w:t>
      </w:r>
    </w:p>
    <w:p w:rsidR="003A398B" w:rsidRPr="00B5433D" w:rsidRDefault="003A398B" w:rsidP="003A398B">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9. Інші умови</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9.1. Претензії Замовника та / або Туристів з питань відмови у видачі візи та / або недотримання термінів видачі, пошкодження або втрати документів туристів дипломатичною установою (імміграційною службою) держави тимчасового перебування не підлягають розгляду Туроператором і не можуть бути передані Туроператором на розгляд зазначених установ у зв’язку з наявністю у них дипломатичного імунітету.</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Претензії Замовника та / або Туристів з питань здійснення страхування не підлягають розгляду Туроператором та можуть бути спрямовані туристами, на ім’я яких був оформлений страховий поліс, безпосередньо в страхову компанію в порядку і на умовах, визначених договором страхування (страховим полісом).</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Претензії Замовника та / або Туристів з питань виконання регулярних повітряних перевезень не підлягають розгляду Туроператором по суті і передаються їм на розгляд Авіакомпанії перевізника, за умови подання Замовником всіх необхідних документів, для підтвердження вимог, викладених претензії.</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Претензії Замовника та / або Туристів з питань виконання чартерних повітряних перевезень розглядаються Туроператором по суті згідно чинних Правил повітряних перевезень пасажирів і багажу, при цьому до відповідальності Туроператора застосовуються всі умови і обмеження, які встановлені для авіакомпаній перевізників законодавством та / або міжнародними договорами України.</w:t>
      </w:r>
    </w:p>
    <w:p w:rsidR="00530C88" w:rsidRDefault="00530C88" w:rsidP="003A398B">
      <w:pPr>
        <w:spacing w:after="200" w:line="276" w:lineRule="auto"/>
        <w:jc w:val="both"/>
        <w:rPr>
          <w:rFonts w:ascii="Times New Roman" w:eastAsia="Times New Roman" w:hAnsi="Times New Roman" w:cs="Times New Roman"/>
          <w:sz w:val="20"/>
          <w:szCs w:val="20"/>
          <w:lang w:val="uk-UA" w:eastAsia="ru-RU"/>
        </w:rPr>
      </w:pPr>
    </w:p>
    <w:p w:rsidR="003A398B"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9.2. У разі, якщо після прибуття Туристів до країни тимчасового перебування, Туроператору стало відомо про неможливість надання всіх або частини замовлених послуг в зв’язку з виниклими порушеннями в роботі готелю, </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інших коштів розміщення (технічна несправність устаткування, поломки комунальних мереж і т.п.) або іншими обставинами, які перебувають поза контролем Туроператора і виникнення яких Туроператор не міг передбачити, </w:t>
      </w:r>
      <w:r w:rsidRPr="00B5433D">
        <w:rPr>
          <w:rFonts w:ascii="Times New Roman" w:eastAsia="Times New Roman" w:hAnsi="Times New Roman" w:cs="Times New Roman"/>
          <w:sz w:val="20"/>
          <w:szCs w:val="20"/>
          <w:lang w:val="uk-UA" w:eastAsia="ru-RU"/>
        </w:rPr>
        <w:lastRenderedPageBreak/>
        <w:t>Туроператор вправі вести зміни до програми обслуговування (туру) та забезпечити надання Туристам аналогічних за обсягом і якістю послуг дорівнює або вищої вартості, без стягнення доплати з Замовника / Туристів, і такі дії Туроператора не будуть порушенням умов цього Договору.</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9.3. Замовник підтверджує, що до моменту укладання цього Договору йому була надана в повному обсязі вся необхідна, достовірна і доступна інформація, надання якої вимагається чинним законодавством України, а також інша інформація, визначена Туроператором.</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9.3.1. Замовник підтверджує отримання інформації про необхідність оплати споживачами готельних послуг, туристичного збору при поселенні в готелі / аналогічні засоби розміщення на території України і гарантує виконання Туристами зазначених вимог (у разі якщо в туристичний продукт входять послуги з тимчасового розміщення, що надаються на території України). У разі несплати туристами туристичного збору, Туроператор не несе відповідальності за надання передбачених Заявкою на бронювання послуг і не здійснює повернення їх вартості.</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9.4. Недійсність однієї або декількох умов цього договору не тягне за собою недійсність договору в цілому.</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9.5. Істотні умови договору на туристичне обслуговування, встановлені частиною 4 статті 20 Закону України «Про туризм», вказані в тексті на цього Договору, а також у тексті Заявки на бронювання туристичного обслуговування і в проїзних документах (квитках), документі про підтвердження бронювання турпродукту і страхових полісах, що є невід’ємною частиною цього Договору.</w:t>
      </w:r>
    </w:p>
    <w:p w:rsidR="003A398B" w:rsidRPr="00B5433D" w:rsidRDefault="003A398B" w:rsidP="003A398B">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9.6. Відповідно до положень Закону України «Про захист персональних даних» від 1 червня 2010 року, проводиться збирання, оброблення, реєстрація, зберігання, використання та передача персональних даних замовника і туристів в рамках виконання даного Договору. Туроператор зобов’язаний проінформувати Замовника про те, що його та туристів персональні дані включаються в бази персональних даних та отримати його згоду на обробку персональних даних та передачу третім особам, безпосередньо задіяних в обробці цих даних, в рамках дії цього Договору, а також в інших випадках, прямо передбачених законодавством .</w:t>
      </w:r>
    </w:p>
    <w:tbl>
      <w:tblPr>
        <w:tblpPr w:leftFromText="180" w:rightFromText="180" w:vertAnchor="text" w:horzAnchor="margin" w:tblpXSpec="center" w:tblpY="119"/>
        <w:tblW w:w="10668" w:type="dxa"/>
        <w:tblLayout w:type="fixed"/>
        <w:tblLook w:val="04A0" w:firstRow="1" w:lastRow="0" w:firstColumn="1" w:lastColumn="0" w:noHBand="0" w:noVBand="1"/>
      </w:tblPr>
      <w:tblGrid>
        <w:gridCol w:w="4219"/>
        <w:gridCol w:w="6449"/>
      </w:tblGrid>
      <w:tr w:rsidR="003A398B" w:rsidRPr="00B5433D" w:rsidTr="00462786">
        <w:tc>
          <w:tcPr>
            <w:tcW w:w="4219" w:type="dxa"/>
          </w:tcPr>
          <w:p w:rsidR="003A398B" w:rsidRPr="00B5433D" w:rsidRDefault="003A398B" w:rsidP="00462786">
            <w:pPr>
              <w:autoSpaceDE w:val="0"/>
              <w:autoSpaceDN w:val="0"/>
              <w:spacing w:after="120" w:line="240" w:lineRule="auto"/>
              <w:jc w:val="center"/>
              <w:rPr>
                <w:rFonts w:ascii="Times New Roman" w:eastAsia="Times New Roman" w:hAnsi="Times New Roman" w:cs="Times New Roman"/>
                <w:b/>
                <w:spacing w:val="20"/>
                <w:sz w:val="20"/>
                <w:szCs w:val="20"/>
                <w:lang w:val="uk-UA" w:eastAsia="ru-RU"/>
              </w:rPr>
            </w:pPr>
            <w:r w:rsidRPr="00B5433D">
              <w:rPr>
                <w:rFonts w:ascii="Times New Roman" w:eastAsia="Times New Roman" w:hAnsi="Times New Roman" w:cs="Times New Roman"/>
                <w:b/>
                <w:spacing w:val="20"/>
                <w:sz w:val="20"/>
                <w:szCs w:val="20"/>
                <w:lang w:val="uk-UA" w:eastAsia="ru-RU"/>
              </w:rPr>
              <w:t>Туроператор</w:t>
            </w:r>
          </w:p>
          <w:p w:rsidR="003A398B" w:rsidRPr="00B5433D" w:rsidRDefault="00F808B1" w:rsidP="00462786">
            <w:pPr>
              <w:autoSpaceDE w:val="0"/>
              <w:autoSpaceDN w:val="0"/>
              <w:spacing w:after="120" w:line="240" w:lineRule="auto"/>
              <w:jc w:val="center"/>
              <w:rPr>
                <w:rFonts w:ascii="Times New Roman" w:eastAsia="Times New Roman" w:hAnsi="Times New Roman" w:cs="Times New Roman"/>
                <w:i/>
                <w:sz w:val="20"/>
                <w:szCs w:val="20"/>
                <w:lang w:val="uk-UA" w:eastAsia="ru-RU"/>
              </w:rPr>
            </w:pPr>
            <w:r>
              <w:rPr>
                <w:rFonts w:ascii="Times New Roman" w:eastAsia="Times New Roman" w:hAnsi="Times New Roman" w:cs="Times New Roman"/>
                <w:i/>
                <w:sz w:val="20"/>
                <w:szCs w:val="20"/>
                <w:lang w:val="uk-UA" w:eastAsia="ru-RU"/>
              </w:rPr>
              <w:t>ПрАТ «ТУРПРОСТІР</w:t>
            </w:r>
            <w:r w:rsidR="003A398B">
              <w:rPr>
                <w:rFonts w:ascii="Times New Roman" w:eastAsia="Times New Roman" w:hAnsi="Times New Roman" w:cs="Times New Roman"/>
                <w:i/>
                <w:sz w:val="20"/>
                <w:szCs w:val="20"/>
                <w:lang w:val="uk-UA" w:eastAsia="ru-RU"/>
              </w:rPr>
              <w:t>»</w:t>
            </w:r>
          </w:p>
          <w:p w:rsidR="003A398B" w:rsidRPr="00B5433D" w:rsidRDefault="003A398B" w:rsidP="00462786">
            <w:pPr>
              <w:autoSpaceDE w:val="0"/>
              <w:autoSpaceDN w:val="0"/>
              <w:spacing w:after="120" w:line="240" w:lineRule="auto"/>
              <w:jc w:val="center"/>
              <w:rPr>
                <w:rFonts w:ascii="Times New Roman" w:eastAsia="Times New Roman" w:hAnsi="Times New Roman" w:cs="Times New Roman"/>
                <w:i/>
                <w:sz w:val="20"/>
                <w:szCs w:val="20"/>
                <w:lang w:val="uk-UA" w:eastAsia="ru-RU"/>
              </w:rPr>
            </w:pPr>
          </w:p>
          <w:p w:rsidR="003A398B" w:rsidRPr="00B5433D" w:rsidRDefault="003A398B" w:rsidP="00462786">
            <w:pPr>
              <w:autoSpaceDE w:val="0"/>
              <w:autoSpaceDN w:val="0"/>
              <w:spacing w:after="120" w:line="240" w:lineRule="auto"/>
              <w:jc w:val="center"/>
              <w:rPr>
                <w:rFonts w:ascii="Times New Roman" w:eastAsia="Times New Roman" w:hAnsi="Times New Roman" w:cs="Times New Roman"/>
                <w:i/>
                <w:sz w:val="20"/>
                <w:szCs w:val="20"/>
                <w:lang w:val="uk-UA" w:eastAsia="ru-RU"/>
              </w:rPr>
            </w:pPr>
          </w:p>
          <w:p w:rsidR="003A398B" w:rsidRPr="00B5433D" w:rsidRDefault="003A398B" w:rsidP="00462786">
            <w:pPr>
              <w:autoSpaceDE w:val="0"/>
              <w:autoSpaceDN w:val="0"/>
              <w:spacing w:after="120" w:line="240" w:lineRule="auto"/>
              <w:jc w:val="center"/>
              <w:rPr>
                <w:rFonts w:ascii="Times New Roman" w:eastAsia="Times New Roman" w:hAnsi="Times New Roman" w:cs="Times New Roman"/>
                <w:i/>
                <w:sz w:val="20"/>
                <w:szCs w:val="20"/>
                <w:lang w:val="uk-UA" w:eastAsia="ru-RU"/>
              </w:rPr>
            </w:pPr>
          </w:p>
          <w:p w:rsidR="003A398B" w:rsidRPr="00B5433D" w:rsidRDefault="003A398B" w:rsidP="00462786">
            <w:pPr>
              <w:autoSpaceDE w:val="0"/>
              <w:autoSpaceDN w:val="0"/>
              <w:spacing w:after="120" w:line="240" w:lineRule="auto"/>
              <w:jc w:val="center"/>
              <w:rPr>
                <w:rFonts w:ascii="Times New Roman" w:eastAsia="Times New Roman" w:hAnsi="Times New Roman" w:cs="Times New Roman"/>
                <w:i/>
                <w:sz w:val="20"/>
                <w:szCs w:val="20"/>
                <w:lang w:val="uk-UA" w:eastAsia="ru-RU"/>
              </w:rPr>
            </w:pPr>
            <w:r w:rsidRPr="00B5433D">
              <w:rPr>
                <w:rFonts w:ascii="Times New Roman" w:eastAsia="Times New Roman" w:hAnsi="Times New Roman" w:cs="Times New Roman"/>
                <w:b/>
                <w:noProof/>
                <w:spacing w:val="20"/>
                <w:sz w:val="20"/>
                <w:szCs w:val="20"/>
              </w:rPr>
              <mc:AlternateContent>
                <mc:Choice Requires="wps">
                  <w:drawing>
                    <wp:anchor distT="4294967295" distB="4294967295" distL="114300" distR="114300" simplePos="0" relativeHeight="251668480" behindDoc="0" locked="0" layoutInCell="1" allowOverlap="1" wp14:anchorId="4A6FDE55" wp14:editId="40B13D05">
                      <wp:simplePos x="0" y="0"/>
                      <wp:positionH relativeFrom="column">
                        <wp:posOffset>76200</wp:posOffset>
                      </wp:positionH>
                      <wp:positionV relativeFrom="paragraph">
                        <wp:posOffset>9524</wp:posOffset>
                      </wp:positionV>
                      <wp:extent cx="2352040" cy="0"/>
                      <wp:effectExtent l="0" t="0" r="2921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F93FA" id="Прямая соединительная линия 19"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75pt" to="191.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"/>
                  </w:pict>
                </mc:Fallback>
              </mc:AlternateContent>
            </w:r>
            <w:r w:rsidRPr="00B5433D">
              <w:rPr>
                <w:rFonts w:ascii="Times New Roman" w:eastAsia="Times New Roman" w:hAnsi="Times New Roman" w:cs="Times New Roman"/>
                <w:i/>
                <w:sz w:val="20"/>
                <w:szCs w:val="20"/>
                <w:lang w:val="uk-UA" w:eastAsia="ru-RU"/>
              </w:rPr>
              <w:t>Підпис</w:t>
            </w:r>
          </w:p>
          <w:p w:rsidR="003A398B" w:rsidRPr="00B5433D" w:rsidRDefault="003A398B" w:rsidP="00462786">
            <w:pPr>
              <w:spacing w:after="200" w:line="276" w:lineRule="auto"/>
              <w:jc w:val="center"/>
              <w:rPr>
                <w:rFonts w:ascii="Times New Roman" w:eastAsia="Times New Roman" w:hAnsi="Times New Roman" w:cs="Times New Roman"/>
                <w:sz w:val="20"/>
                <w:szCs w:val="20"/>
                <w:lang w:val="uk-UA" w:eastAsia="ru-RU"/>
              </w:rPr>
            </w:pPr>
          </w:p>
          <w:p w:rsidR="003A398B" w:rsidRPr="00B5433D" w:rsidRDefault="003A398B" w:rsidP="00462786">
            <w:pPr>
              <w:spacing w:after="200" w:line="276"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i/>
                <w:sz w:val="20"/>
                <w:szCs w:val="20"/>
                <w:lang w:val="uk-UA" w:eastAsia="ru-RU"/>
              </w:rPr>
              <w:t>___</w:t>
            </w:r>
            <w:r w:rsidRPr="00B5433D">
              <w:rPr>
                <w:rFonts w:ascii="Times New Roman" w:eastAsia="Times New Roman" w:hAnsi="Times New Roman" w:cs="Times New Roman"/>
                <w:i/>
                <w:sz w:val="20"/>
                <w:szCs w:val="20"/>
                <w:lang w:val="uk-UA" w:eastAsia="ru-RU"/>
              </w:rPr>
              <w:t>_____</w:t>
            </w:r>
            <w:r w:rsidRPr="00387F53">
              <w:rPr>
                <w:rFonts w:ascii="Times New Roman" w:eastAsia="Times New Roman" w:hAnsi="Times New Roman" w:cs="Times New Roman"/>
                <w:i/>
                <w:sz w:val="20"/>
                <w:szCs w:val="20"/>
                <w:u w:val="single"/>
                <w:lang w:val="uk-UA" w:eastAsia="ru-RU"/>
              </w:rPr>
              <w:t>Соколова Н.А, менеджер</w:t>
            </w:r>
            <w:r>
              <w:rPr>
                <w:rFonts w:ascii="Times New Roman" w:eastAsia="Times New Roman" w:hAnsi="Times New Roman" w:cs="Times New Roman"/>
                <w:i/>
                <w:sz w:val="20"/>
                <w:szCs w:val="20"/>
                <w:lang w:val="uk-UA" w:eastAsia="ru-RU"/>
              </w:rPr>
              <w:t>__</w:t>
            </w:r>
            <w:r w:rsidRPr="00B5433D">
              <w:rPr>
                <w:rFonts w:ascii="Times New Roman" w:eastAsia="Times New Roman" w:hAnsi="Times New Roman" w:cs="Times New Roman"/>
                <w:i/>
                <w:sz w:val="20"/>
                <w:szCs w:val="20"/>
                <w:lang w:val="uk-UA" w:eastAsia="ru-RU"/>
              </w:rPr>
              <w:t>________</w:t>
            </w:r>
          </w:p>
          <w:p w:rsidR="003A398B" w:rsidRPr="00B5433D" w:rsidRDefault="003A398B" w:rsidP="00462786">
            <w:pPr>
              <w:spacing w:after="200" w:line="276" w:lineRule="auto"/>
              <w:jc w:val="center"/>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i/>
                <w:sz w:val="20"/>
                <w:szCs w:val="20"/>
                <w:lang w:val="uk-UA" w:eastAsia="ru-RU"/>
              </w:rPr>
              <w:t>ПІБ, посада уповноваженої посадової особи Агента</w:t>
            </w:r>
          </w:p>
        </w:tc>
        <w:tc>
          <w:tcPr>
            <w:tcW w:w="6449" w:type="dxa"/>
            <w:vAlign w:val="center"/>
          </w:tcPr>
          <w:p w:rsidR="003A398B" w:rsidRPr="00B5433D" w:rsidRDefault="003A398B" w:rsidP="00462786">
            <w:pPr>
              <w:autoSpaceDE w:val="0"/>
              <w:autoSpaceDN w:val="0"/>
              <w:spacing w:after="120" w:line="240" w:lineRule="auto"/>
              <w:ind w:left="1932"/>
              <w:rPr>
                <w:rFonts w:ascii="Times New Roman" w:eastAsia="Times New Roman" w:hAnsi="Times New Roman" w:cs="Times New Roman"/>
                <w:b/>
                <w:spacing w:val="20"/>
                <w:sz w:val="20"/>
                <w:szCs w:val="20"/>
                <w:lang w:val="uk-UA" w:eastAsia="ru-RU"/>
              </w:rPr>
            </w:pPr>
            <w:r w:rsidRPr="00B5433D">
              <w:rPr>
                <w:rFonts w:ascii="Times New Roman" w:eastAsia="Times New Roman" w:hAnsi="Times New Roman" w:cs="Times New Roman"/>
                <w:b/>
                <w:spacing w:val="20"/>
                <w:sz w:val="20"/>
                <w:szCs w:val="20"/>
                <w:lang w:val="uk-UA" w:eastAsia="ru-RU"/>
              </w:rPr>
              <w:t>Замовник</w:t>
            </w:r>
          </w:p>
          <w:p w:rsidR="003A398B" w:rsidRPr="00B5433D" w:rsidRDefault="003A398B" w:rsidP="00462786">
            <w:pPr>
              <w:autoSpaceDE w:val="0"/>
              <w:autoSpaceDN w:val="0"/>
              <w:adjustRightInd w:val="0"/>
              <w:spacing w:after="200" w:line="276" w:lineRule="auto"/>
              <w:ind w:left="12" w:firstLine="305"/>
              <w:jc w:val="both"/>
              <w:rPr>
                <w:rFonts w:ascii="Times New Roman" w:eastAsia="Times New Roman" w:hAnsi="Times New Roman" w:cs="Times New Roman"/>
                <w:i/>
                <w:sz w:val="20"/>
                <w:szCs w:val="20"/>
                <w:lang w:val="uk-UA" w:eastAsia="ru-RU"/>
              </w:rPr>
            </w:pPr>
            <w:r w:rsidRPr="00B5433D">
              <w:rPr>
                <w:rFonts w:ascii="Times New Roman" w:eastAsia="Times New Roman" w:hAnsi="Times New Roman" w:cs="Times New Roman"/>
                <w:i/>
                <w:sz w:val="20"/>
                <w:szCs w:val="20"/>
                <w:lang w:val="uk-UA" w:eastAsia="ru-RU"/>
              </w:rPr>
              <w:t>З умовами Договору ознайомлений, згоден і зобов’язуюсь їх дотримуватись. Мною отримана вся необхідна, доступна та достовірна інформація про умови надання туристичного обслуговування за Договором, передбачена статтями 19-1, 20 Закону України «Про туризм». Я даю згоду Туроператору зберігати і використовувати всі надані мною персональні дані в цілях виконання цього Договору.</w:t>
            </w:r>
          </w:p>
          <w:p w:rsidR="003A398B" w:rsidRPr="00B5433D" w:rsidRDefault="003A398B" w:rsidP="00462786">
            <w:pPr>
              <w:autoSpaceDE w:val="0"/>
              <w:autoSpaceDN w:val="0"/>
              <w:adjustRightInd w:val="0"/>
              <w:spacing w:after="200" w:line="276" w:lineRule="auto"/>
              <w:ind w:left="12" w:firstLine="305"/>
              <w:jc w:val="both"/>
              <w:rPr>
                <w:rFonts w:ascii="Times New Roman" w:eastAsia="Times New Roman" w:hAnsi="Times New Roman" w:cs="Times New Roman"/>
                <w:i/>
                <w:sz w:val="20"/>
                <w:szCs w:val="20"/>
                <w:lang w:val="uk-UA" w:eastAsia="ru-RU"/>
              </w:rPr>
            </w:pPr>
          </w:p>
          <w:p w:rsidR="003A398B" w:rsidRPr="00B5433D" w:rsidRDefault="003A398B" w:rsidP="00462786">
            <w:pPr>
              <w:autoSpaceDE w:val="0"/>
              <w:autoSpaceDN w:val="0"/>
              <w:adjustRightInd w:val="0"/>
              <w:spacing w:after="200" w:line="276" w:lineRule="auto"/>
              <w:ind w:left="12" w:firstLine="305"/>
              <w:jc w:val="both"/>
              <w:rPr>
                <w:rFonts w:ascii="Times New Roman" w:eastAsia="Times New Roman" w:hAnsi="Times New Roman" w:cs="Times New Roman"/>
                <w:i/>
                <w:sz w:val="20"/>
                <w:szCs w:val="20"/>
                <w:lang w:val="uk-UA" w:eastAsia="ru-RU"/>
              </w:rPr>
            </w:pPr>
            <w:r w:rsidRPr="00B5433D">
              <w:rPr>
                <w:rFonts w:ascii="Times New Roman" w:eastAsia="Times New Roman" w:hAnsi="Times New Roman" w:cs="Times New Roman"/>
                <w:i/>
                <w:sz w:val="20"/>
                <w:szCs w:val="20"/>
                <w:lang w:val="uk-UA" w:eastAsia="ru-RU"/>
              </w:rPr>
              <w:t>___________________________________________________________ ПІБ, підпис</w:t>
            </w:r>
          </w:p>
          <w:p w:rsidR="003A398B" w:rsidRPr="00B5433D" w:rsidRDefault="003A398B" w:rsidP="00462786">
            <w:pPr>
              <w:autoSpaceDE w:val="0"/>
              <w:autoSpaceDN w:val="0"/>
              <w:adjustRightInd w:val="0"/>
              <w:spacing w:after="200" w:line="276" w:lineRule="auto"/>
              <w:rPr>
                <w:rFonts w:ascii="Times New Roman" w:eastAsia="Times New Roman" w:hAnsi="Times New Roman" w:cs="Times New Roman"/>
                <w:i/>
                <w:sz w:val="20"/>
                <w:szCs w:val="20"/>
                <w:lang w:val="uk-UA" w:eastAsia="ru-RU"/>
              </w:rPr>
            </w:pPr>
            <w:r w:rsidRPr="00B5433D">
              <w:rPr>
                <w:rFonts w:ascii="Times New Roman" w:eastAsia="Times New Roman" w:hAnsi="Times New Roman" w:cs="Times New Roman"/>
                <w:i/>
                <w:sz w:val="20"/>
                <w:szCs w:val="20"/>
                <w:lang w:val="uk-UA" w:eastAsia="ru-RU"/>
              </w:rPr>
              <w:t>____________________________________________________________________ ПІБ, підпис</w:t>
            </w:r>
          </w:p>
        </w:tc>
      </w:tr>
    </w:tbl>
    <w:p w:rsidR="004A2932" w:rsidRDefault="004A2932" w:rsidP="004A70E2">
      <w:pPr>
        <w:rPr>
          <w:rFonts w:ascii="Times New Roman" w:eastAsia="Calibri" w:hAnsi="Times New Roman" w:cs="Times New Roman"/>
          <w:sz w:val="28"/>
          <w:szCs w:val="28"/>
          <w:lang w:val="uk-UA"/>
        </w:rPr>
      </w:pPr>
    </w:p>
    <w:p w:rsidR="00295705" w:rsidRDefault="00295705" w:rsidP="004A70E2">
      <w:pPr>
        <w:rPr>
          <w:rFonts w:ascii="Times New Roman" w:eastAsia="Calibri" w:hAnsi="Times New Roman" w:cs="Times New Roman"/>
          <w:sz w:val="28"/>
          <w:szCs w:val="28"/>
          <w:lang w:val="uk-UA"/>
        </w:rPr>
      </w:pPr>
    </w:p>
    <w:p w:rsidR="0018361A" w:rsidRDefault="0018361A" w:rsidP="004A70E2">
      <w:pPr>
        <w:rPr>
          <w:rFonts w:ascii="Times New Roman" w:eastAsia="Calibri" w:hAnsi="Times New Roman" w:cs="Times New Roman"/>
          <w:sz w:val="28"/>
          <w:szCs w:val="28"/>
          <w:lang w:val="uk-UA"/>
        </w:rPr>
      </w:pPr>
    </w:p>
    <w:p w:rsidR="0018361A" w:rsidRDefault="0018361A" w:rsidP="004A70E2">
      <w:pPr>
        <w:rPr>
          <w:rFonts w:ascii="Times New Roman" w:eastAsia="Calibri" w:hAnsi="Times New Roman" w:cs="Times New Roman"/>
          <w:sz w:val="28"/>
          <w:szCs w:val="28"/>
          <w:lang w:val="uk-UA"/>
        </w:rPr>
      </w:pPr>
    </w:p>
    <w:p w:rsidR="0018361A" w:rsidRPr="002E3FC6" w:rsidRDefault="002E3FC6" w:rsidP="002E3FC6">
      <w:pPr>
        <w:jc w:val="right"/>
        <w:rPr>
          <w:rFonts w:ascii="Times New Roman" w:eastAsia="Calibri" w:hAnsi="Times New Roman" w:cs="Times New Roman"/>
          <w:sz w:val="28"/>
          <w:szCs w:val="28"/>
          <w:lang w:val="uk-UA"/>
        </w:rPr>
      </w:pPr>
      <w:r w:rsidRPr="002E3FC6">
        <w:rPr>
          <w:rFonts w:ascii="Times New Roman" w:eastAsia="Calibri" w:hAnsi="Times New Roman" w:cs="Times New Roman"/>
          <w:sz w:val="28"/>
          <w:szCs w:val="28"/>
          <w:lang w:val="uk-UA"/>
        </w:rPr>
        <w:lastRenderedPageBreak/>
        <w:t>ДОДАТОК Л</w:t>
      </w:r>
    </w:p>
    <w:p w:rsidR="007230DF" w:rsidRDefault="007230DF" w:rsidP="0045483D">
      <w:pPr>
        <w:rPr>
          <w:rFonts w:ascii="Times New Roman" w:eastAsia="Calibri" w:hAnsi="Times New Roman" w:cs="Times New Roman"/>
          <w:sz w:val="28"/>
          <w:szCs w:val="28"/>
          <w:lang w:val="uk-UA"/>
        </w:rPr>
      </w:pPr>
    </w:p>
    <w:p w:rsidR="000E6B70" w:rsidRDefault="002E3FC6" w:rsidP="00B87045">
      <w:pPr>
        <w:spacing w:after="0" w:line="360" w:lineRule="auto"/>
        <w:jc w:val="both"/>
        <w:rPr>
          <w:rFonts w:ascii="Times New Roman" w:hAnsi="Times New Roman" w:cs="Times New Roman"/>
          <w:bCs/>
          <w:sz w:val="24"/>
          <w:szCs w:val="24"/>
          <w:lang w:val="uk-UA"/>
        </w:rPr>
      </w:pPr>
      <w:r>
        <w:rPr>
          <w:rFonts w:ascii="Times New Roman" w:eastAsia="Calibri" w:hAnsi="Times New Roman" w:cs="Times New Roman"/>
          <w:noProof/>
          <w:sz w:val="28"/>
          <w:szCs w:val="28"/>
        </w:rPr>
        <w:drawing>
          <wp:inline distT="0" distB="0" distL="0" distR="0" wp14:anchorId="7CB69C11" wp14:editId="048E249A">
            <wp:extent cx="6152515" cy="42672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 имени.jpg"/>
                    <pic:cNvPicPr/>
                  </pic:nvPicPr>
                  <pic:blipFill>
                    <a:blip r:embed="rId39">
                      <a:extLst>
                        <a:ext uri="{28A0092B-C50C-407E-A947-70E740481C1C}">
                          <a14:useLocalDpi xmlns:a14="http://schemas.microsoft.com/office/drawing/2010/main" val="0"/>
                        </a:ext>
                      </a:extLst>
                    </a:blip>
                    <a:stretch>
                      <a:fillRect/>
                    </a:stretch>
                  </pic:blipFill>
                  <pic:spPr>
                    <a:xfrm>
                      <a:off x="0" y="0"/>
                      <a:ext cx="6152515" cy="4267200"/>
                    </a:xfrm>
                    <a:prstGeom prst="rect">
                      <a:avLst/>
                    </a:prstGeom>
                  </pic:spPr>
                </pic:pic>
              </a:graphicData>
            </a:graphic>
          </wp:inline>
        </w:drawing>
      </w:r>
    </w:p>
    <w:p w:rsidR="002E3FC6" w:rsidRDefault="002E3FC6" w:rsidP="00B87045">
      <w:pPr>
        <w:spacing w:after="0" w:line="360" w:lineRule="auto"/>
        <w:jc w:val="both"/>
        <w:rPr>
          <w:rFonts w:ascii="Times New Roman" w:hAnsi="Times New Roman" w:cs="Times New Roman"/>
          <w:bCs/>
          <w:sz w:val="24"/>
          <w:szCs w:val="24"/>
          <w:lang w:val="uk-UA"/>
        </w:rPr>
      </w:pPr>
    </w:p>
    <w:p w:rsidR="002E3FC6" w:rsidRDefault="002E3FC6" w:rsidP="00B87045">
      <w:pPr>
        <w:spacing w:after="0" w:line="360" w:lineRule="auto"/>
        <w:jc w:val="both"/>
        <w:rPr>
          <w:rFonts w:ascii="Times New Roman" w:hAnsi="Times New Roman" w:cs="Times New Roman"/>
          <w:bCs/>
          <w:sz w:val="24"/>
          <w:szCs w:val="24"/>
          <w:lang w:val="uk-UA"/>
        </w:rPr>
      </w:pPr>
    </w:p>
    <w:p w:rsidR="002E3FC6" w:rsidRPr="002E3FC6" w:rsidRDefault="002E3FC6" w:rsidP="00B87045">
      <w:pPr>
        <w:spacing w:after="0" w:line="360" w:lineRule="auto"/>
        <w:jc w:val="both"/>
        <w:rPr>
          <w:rFonts w:ascii="Times New Roman" w:hAnsi="Times New Roman" w:cs="Times New Roman"/>
          <w:b/>
          <w:bCs/>
          <w:sz w:val="28"/>
          <w:szCs w:val="24"/>
          <w:lang w:val="uk-UA"/>
        </w:rPr>
      </w:pPr>
      <w:r w:rsidRPr="002E3FC6">
        <w:rPr>
          <w:rFonts w:ascii="Times New Roman" w:hAnsi="Times New Roman" w:cs="Times New Roman"/>
          <w:b/>
          <w:bCs/>
          <w:sz w:val="28"/>
          <w:szCs w:val="24"/>
          <w:lang w:val="uk-UA"/>
        </w:rPr>
        <w:t>Рекламний буклет</w:t>
      </w:r>
    </w:p>
    <w:sectPr w:rsidR="002E3FC6" w:rsidRPr="002E3FC6" w:rsidSect="00587185">
      <w:headerReference w:type="default" r:id="rId40"/>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A6C" w:rsidRDefault="008A6A6C" w:rsidP="007B4058">
      <w:pPr>
        <w:spacing w:after="0" w:line="240" w:lineRule="auto"/>
      </w:pPr>
      <w:r>
        <w:separator/>
      </w:r>
    </w:p>
  </w:endnote>
  <w:endnote w:type="continuationSeparator" w:id="0">
    <w:p w:rsidR="008A6A6C" w:rsidRDefault="008A6A6C" w:rsidP="007B4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A6C" w:rsidRDefault="008A6A6C" w:rsidP="007B4058">
      <w:pPr>
        <w:spacing w:after="0" w:line="240" w:lineRule="auto"/>
      </w:pPr>
      <w:r>
        <w:separator/>
      </w:r>
    </w:p>
  </w:footnote>
  <w:footnote w:type="continuationSeparator" w:id="0">
    <w:p w:rsidR="008A6A6C" w:rsidRDefault="008A6A6C" w:rsidP="007B4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988381"/>
      <w:docPartObj>
        <w:docPartGallery w:val="Page Numbers (Top of Page)"/>
        <w:docPartUnique/>
      </w:docPartObj>
    </w:sdtPr>
    <w:sdtContent>
      <w:p w:rsidR="00784B3C" w:rsidRDefault="00784B3C">
        <w:pPr>
          <w:pStyle w:val="ab"/>
          <w:jc w:val="right"/>
        </w:pPr>
        <w:r>
          <w:fldChar w:fldCharType="begin"/>
        </w:r>
        <w:r>
          <w:instrText>PAGE   \* MERGEFORMAT</w:instrText>
        </w:r>
        <w:r>
          <w:fldChar w:fldCharType="separate"/>
        </w:r>
        <w:r w:rsidR="00326FBD">
          <w:rPr>
            <w:noProof/>
          </w:rPr>
          <w:t>24</w:t>
        </w:r>
        <w:r>
          <w:fldChar w:fldCharType="end"/>
        </w:r>
      </w:p>
    </w:sdtContent>
  </w:sdt>
  <w:p w:rsidR="00784B3C" w:rsidRDefault="00784B3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9359E"/>
    <w:multiLevelType w:val="multilevel"/>
    <w:tmpl w:val="F81A9856"/>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05"/>
        </w:tabs>
        <w:ind w:left="705" w:hanging="360"/>
      </w:pPr>
      <w:rPr>
        <w:rFonts w:hint="default"/>
      </w:rPr>
    </w:lvl>
    <w:lvl w:ilvl="2">
      <w:start w:val="1"/>
      <w:numFmt w:val="decimal"/>
      <w:lvlText w:val="%1.%2.%3."/>
      <w:lvlJc w:val="left"/>
      <w:pPr>
        <w:tabs>
          <w:tab w:val="num" w:pos="1410"/>
        </w:tabs>
        <w:ind w:left="1410" w:hanging="720"/>
      </w:pPr>
      <w:rPr>
        <w:rFonts w:hint="default"/>
      </w:rPr>
    </w:lvl>
    <w:lvl w:ilvl="3">
      <w:start w:val="1"/>
      <w:numFmt w:val="decimal"/>
      <w:lvlText w:val="%1.%2.%3.%4."/>
      <w:lvlJc w:val="left"/>
      <w:pPr>
        <w:tabs>
          <w:tab w:val="num" w:pos="1755"/>
        </w:tabs>
        <w:ind w:left="1755" w:hanging="720"/>
      </w:pPr>
      <w:rPr>
        <w:rFonts w:hint="default"/>
      </w:rPr>
    </w:lvl>
    <w:lvl w:ilvl="4">
      <w:start w:val="1"/>
      <w:numFmt w:val="decimal"/>
      <w:lvlText w:val="%1.%2.%3.%4.%5."/>
      <w:lvlJc w:val="left"/>
      <w:pPr>
        <w:tabs>
          <w:tab w:val="num" w:pos="2460"/>
        </w:tabs>
        <w:ind w:left="2460" w:hanging="1080"/>
      </w:pPr>
      <w:rPr>
        <w:rFonts w:hint="default"/>
      </w:rPr>
    </w:lvl>
    <w:lvl w:ilvl="5">
      <w:start w:val="1"/>
      <w:numFmt w:val="decimal"/>
      <w:lvlText w:val="%1.%2.%3.%4.%5.%6."/>
      <w:lvlJc w:val="left"/>
      <w:pPr>
        <w:tabs>
          <w:tab w:val="num" w:pos="2805"/>
        </w:tabs>
        <w:ind w:left="2805" w:hanging="1080"/>
      </w:pPr>
      <w:rPr>
        <w:rFonts w:hint="default"/>
      </w:rPr>
    </w:lvl>
    <w:lvl w:ilvl="6">
      <w:start w:val="1"/>
      <w:numFmt w:val="decimal"/>
      <w:lvlText w:val="%1.%2.%3.%4.%5.%6.%7."/>
      <w:lvlJc w:val="left"/>
      <w:pPr>
        <w:tabs>
          <w:tab w:val="num" w:pos="3150"/>
        </w:tabs>
        <w:ind w:left="3150" w:hanging="1080"/>
      </w:pPr>
      <w:rPr>
        <w:rFonts w:hint="default"/>
      </w:rPr>
    </w:lvl>
    <w:lvl w:ilvl="7">
      <w:start w:val="1"/>
      <w:numFmt w:val="decimal"/>
      <w:lvlText w:val="%1.%2.%3.%4.%5.%6.%7.%8."/>
      <w:lvlJc w:val="left"/>
      <w:pPr>
        <w:tabs>
          <w:tab w:val="num" w:pos="3855"/>
        </w:tabs>
        <w:ind w:left="3855" w:hanging="1440"/>
      </w:pPr>
      <w:rPr>
        <w:rFonts w:hint="default"/>
      </w:rPr>
    </w:lvl>
    <w:lvl w:ilvl="8">
      <w:start w:val="1"/>
      <w:numFmt w:val="decimal"/>
      <w:lvlText w:val="%1.%2.%3.%4.%5.%6.%7.%8.%9."/>
      <w:lvlJc w:val="left"/>
      <w:pPr>
        <w:tabs>
          <w:tab w:val="num" w:pos="4200"/>
        </w:tabs>
        <w:ind w:left="4200" w:hanging="1440"/>
      </w:pPr>
      <w:rPr>
        <w:rFonts w:hint="default"/>
      </w:rPr>
    </w:lvl>
  </w:abstractNum>
  <w:abstractNum w:abstractNumId="1" w15:restartNumberingAfterBreak="0">
    <w:nsid w:val="060F25BC"/>
    <w:multiLevelType w:val="hybridMultilevel"/>
    <w:tmpl w:val="8C6465F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10F2420"/>
    <w:multiLevelType w:val="hybridMultilevel"/>
    <w:tmpl w:val="236432F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69B665A"/>
    <w:multiLevelType w:val="hybridMultilevel"/>
    <w:tmpl w:val="B12A1DDE"/>
    <w:lvl w:ilvl="0" w:tplc="351CCC92">
      <w:start w:val="1"/>
      <w:numFmt w:val="bullet"/>
      <w:lvlText w:val=""/>
      <w:lvlJc w:val="left"/>
      <w:pPr>
        <w:ind w:left="393" w:hanging="360"/>
      </w:pPr>
      <w:rPr>
        <w:rFonts w:ascii="Symbol" w:hAnsi="Symbol" w:hint="default"/>
      </w:rPr>
    </w:lvl>
    <w:lvl w:ilvl="1" w:tplc="04220003" w:tentative="1">
      <w:start w:val="1"/>
      <w:numFmt w:val="bullet"/>
      <w:lvlText w:val="o"/>
      <w:lvlJc w:val="left"/>
      <w:pPr>
        <w:ind w:left="1581" w:hanging="360"/>
      </w:pPr>
      <w:rPr>
        <w:rFonts w:ascii="Courier New" w:hAnsi="Courier New" w:hint="default"/>
      </w:rPr>
    </w:lvl>
    <w:lvl w:ilvl="2" w:tplc="04220005" w:tentative="1">
      <w:start w:val="1"/>
      <w:numFmt w:val="bullet"/>
      <w:lvlText w:val=""/>
      <w:lvlJc w:val="left"/>
      <w:pPr>
        <w:ind w:left="2301" w:hanging="360"/>
      </w:pPr>
      <w:rPr>
        <w:rFonts w:ascii="Wingdings" w:hAnsi="Wingdings" w:hint="default"/>
      </w:rPr>
    </w:lvl>
    <w:lvl w:ilvl="3" w:tplc="04220001" w:tentative="1">
      <w:start w:val="1"/>
      <w:numFmt w:val="bullet"/>
      <w:lvlText w:val=""/>
      <w:lvlJc w:val="left"/>
      <w:pPr>
        <w:ind w:left="3021" w:hanging="360"/>
      </w:pPr>
      <w:rPr>
        <w:rFonts w:ascii="Symbol" w:hAnsi="Symbol" w:hint="default"/>
      </w:rPr>
    </w:lvl>
    <w:lvl w:ilvl="4" w:tplc="04220003" w:tentative="1">
      <w:start w:val="1"/>
      <w:numFmt w:val="bullet"/>
      <w:lvlText w:val="o"/>
      <w:lvlJc w:val="left"/>
      <w:pPr>
        <w:ind w:left="3741" w:hanging="360"/>
      </w:pPr>
      <w:rPr>
        <w:rFonts w:ascii="Courier New" w:hAnsi="Courier New" w:hint="default"/>
      </w:rPr>
    </w:lvl>
    <w:lvl w:ilvl="5" w:tplc="04220005" w:tentative="1">
      <w:start w:val="1"/>
      <w:numFmt w:val="bullet"/>
      <w:lvlText w:val=""/>
      <w:lvlJc w:val="left"/>
      <w:pPr>
        <w:ind w:left="4461" w:hanging="360"/>
      </w:pPr>
      <w:rPr>
        <w:rFonts w:ascii="Wingdings" w:hAnsi="Wingdings" w:hint="default"/>
      </w:rPr>
    </w:lvl>
    <w:lvl w:ilvl="6" w:tplc="04220001" w:tentative="1">
      <w:start w:val="1"/>
      <w:numFmt w:val="bullet"/>
      <w:lvlText w:val=""/>
      <w:lvlJc w:val="left"/>
      <w:pPr>
        <w:ind w:left="5181" w:hanging="360"/>
      </w:pPr>
      <w:rPr>
        <w:rFonts w:ascii="Symbol" w:hAnsi="Symbol" w:hint="default"/>
      </w:rPr>
    </w:lvl>
    <w:lvl w:ilvl="7" w:tplc="04220003" w:tentative="1">
      <w:start w:val="1"/>
      <w:numFmt w:val="bullet"/>
      <w:lvlText w:val="o"/>
      <w:lvlJc w:val="left"/>
      <w:pPr>
        <w:ind w:left="5901" w:hanging="360"/>
      </w:pPr>
      <w:rPr>
        <w:rFonts w:ascii="Courier New" w:hAnsi="Courier New" w:hint="default"/>
      </w:rPr>
    </w:lvl>
    <w:lvl w:ilvl="8" w:tplc="04220005" w:tentative="1">
      <w:start w:val="1"/>
      <w:numFmt w:val="bullet"/>
      <w:lvlText w:val=""/>
      <w:lvlJc w:val="left"/>
      <w:pPr>
        <w:ind w:left="6621" w:hanging="360"/>
      </w:pPr>
      <w:rPr>
        <w:rFonts w:ascii="Wingdings" w:hAnsi="Wingdings" w:hint="default"/>
      </w:rPr>
    </w:lvl>
  </w:abstractNum>
  <w:abstractNum w:abstractNumId="4" w15:restartNumberingAfterBreak="0">
    <w:nsid w:val="175F57FE"/>
    <w:multiLevelType w:val="hybridMultilevel"/>
    <w:tmpl w:val="D9DAFA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99654C5"/>
    <w:multiLevelType w:val="hybridMultilevel"/>
    <w:tmpl w:val="B2DC3F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D6B3E18"/>
    <w:multiLevelType w:val="multilevel"/>
    <w:tmpl w:val="E1B0A4EE"/>
    <w:lvl w:ilvl="0">
      <w:start w:val="2"/>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927"/>
        </w:tabs>
        <w:ind w:left="927" w:hanging="360"/>
      </w:pPr>
      <w:rPr>
        <w:rFonts w:hint="default"/>
        <w:b/>
        <w:color w:val="000000"/>
      </w:rPr>
    </w:lvl>
    <w:lvl w:ilvl="2">
      <w:start w:val="1"/>
      <w:numFmt w:val="decimal"/>
      <w:lvlText w:val="%1.%2.%3."/>
      <w:lvlJc w:val="left"/>
      <w:pPr>
        <w:tabs>
          <w:tab w:val="num" w:pos="1440"/>
        </w:tabs>
        <w:ind w:left="1440" w:hanging="720"/>
      </w:pPr>
      <w:rPr>
        <w:rFonts w:hint="default"/>
        <w:b w:val="0"/>
        <w:color w:val="000000"/>
      </w:rPr>
    </w:lvl>
    <w:lvl w:ilvl="3">
      <w:start w:val="1"/>
      <w:numFmt w:val="decimal"/>
      <w:lvlText w:val="%1.%2.%3.%4."/>
      <w:lvlJc w:val="left"/>
      <w:pPr>
        <w:tabs>
          <w:tab w:val="num" w:pos="2421"/>
        </w:tabs>
        <w:ind w:left="2421" w:hanging="720"/>
      </w:pPr>
      <w:rPr>
        <w:rFonts w:hint="default"/>
        <w:b/>
        <w:color w:val="000000"/>
      </w:rPr>
    </w:lvl>
    <w:lvl w:ilvl="4">
      <w:start w:val="1"/>
      <w:numFmt w:val="decimal"/>
      <w:lvlText w:val="%1.%2.%3.%4.%5."/>
      <w:lvlJc w:val="left"/>
      <w:pPr>
        <w:tabs>
          <w:tab w:val="num" w:pos="3348"/>
        </w:tabs>
        <w:ind w:left="3348" w:hanging="1080"/>
      </w:pPr>
      <w:rPr>
        <w:rFonts w:hint="default"/>
        <w:b/>
        <w:color w:val="000000"/>
      </w:rPr>
    </w:lvl>
    <w:lvl w:ilvl="5">
      <w:start w:val="1"/>
      <w:numFmt w:val="decimal"/>
      <w:lvlText w:val="%1.%2.%3.%4.%5.%6."/>
      <w:lvlJc w:val="left"/>
      <w:pPr>
        <w:tabs>
          <w:tab w:val="num" w:pos="3915"/>
        </w:tabs>
        <w:ind w:left="3915" w:hanging="1080"/>
      </w:pPr>
      <w:rPr>
        <w:rFonts w:hint="default"/>
        <w:b/>
        <w:color w:val="000000"/>
      </w:rPr>
    </w:lvl>
    <w:lvl w:ilvl="6">
      <w:start w:val="1"/>
      <w:numFmt w:val="decimal"/>
      <w:lvlText w:val="%1.%2.%3.%4.%5.%6.%7."/>
      <w:lvlJc w:val="left"/>
      <w:pPr>
        <w:tabs>
          <w:tab w:val="num" w:pos="4482"/>
        </w:tabs>
        <w:ind w:left="4482" w:hanging="108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5976"/>
        </w:tabs>
        <w:ind w:left="5976" w:hanging="1440"/>
      </w:pPr>
      <w:rPr>
        <w:rFonts w:hint="default"/>
        <w:b/>
        <w:color w:val="000000"/>
      </w:rPr>
    </w:lvl>
  </w:abstractNum>
  <w:abstractNum w:abstractNumId="7" w15:restartNumberingAfterBreak="0">
    <w:nsid w:val="21CF4666"/>
    <w:multiLevelType w:val="hybridMultilevel"/>
    <w:tmpl w:val="FCD4F90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41E4B02"/>
    <w:multiLevelType w:val="hybridMultilevel"/>
    <w:tmpl w:val="879C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65CC6"/>
    <w:multiLevelType w:val="multilevel"/>
    <w:tmpl w:val="1C369F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786790E"/>
    <w:multiLevelType w:val="hybridMultilevel"/>
    <w:tmpl w:val="DC10F05C"/>
    <w:lvl w:ilvl="0" w:tplc="351CCC92">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15:restartNumberingAfterBreak="0">
    <w:nsid w:val="28806E2D"/>
    <w:multiLevelType w:val="hybridMultilevel"/>
    <w:tmpl w:val="FC3086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97C347E"/>
    <w:multiLevelType w:val="hybridMultilevel"/>
    <w:tmpl w:val="247E5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0D4A58"/>
    <w:multiLevelType w:val="hybridMultilevel"/>
    <w:tmpl w:val="886879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D141CCF"/>
    <w:multiLevelType w:val="hybridMultilevel"/>
    <w:tmpl w:val="F1D86AE4"/>
    <w:lvl w:ilvl="0" w:tplc="04220011">
      <w:start w:val="1"/>
      <w:numFmt w:val="decimal"/>
      <w:lvlText w:val="%1)"/>
      <w:lvlJc w:val="left"/>
      <w:pPr>
        <w:ind w:left="660" w:hanging="360"/>
      </w:pPr>
      <w:rPr>
        <w:rFonts w:cs="Times New Roman" w:hint="default"/>
      </w:rPr>
    </w:lvl>
    <w:lvl w:ilvl="1" w:tplc="04220019" w:tentative="1">
      <w:start w:val="1"/>
      <w:numFmt w:val="lowerLetter"/>
      <w:lvlText w:val="%2."/>
      <w:lvlJc w:val="left"/>
      <w:pPr>
        <w:ind w:left="1380" w:hanging="360"/>
      </w:pPr>
      <w:rPr>
        <w:rFonts w:cs="Times New Roman"/>
      </w:rPr>
    </w:lvl>
    <w:lvl w:ilvl="2" w:tplc="0422001B" w:tentative="1">
      <w:start w:val="1"/>
      <w:numFmt w:val="lowerRoman"/>
      <w:lvlText w:val="%3."/>
      <w:lvlJc w:val="right"/>
      <w:pPr>
        <w:ind w:left="2100" w:hanging="180"/>
      </w:pPr>
      <w:rPr>
        <w:rFonts w:cs="Times New Roman"/>
      </w:rPr>
    </w:lvl>
    <w:lvl w:ilvl="3" w:tplc="0422000F" w:tentative="1">
      <w:start w:val="1"/>
      <w:numFmt w:val="decimal"/>
      <w:lvlText w:val="%4."/>
      <w:lvlJc w:val="left"/>
      <w:pPr>
        <w:ind w:left="2820" w:hanging="360"/>
      </w:pPr>
      <w:rPr>
        <w:rFonts w:cs="Times New Roman"/>
      </w:rPr>
    </w:lvl>
    <w:lvl w:ilvl="4" w:tplc="04220019" w:tentative="1">
      <w:start w:val="1"/>
      <w:numFmt w:val="lowerLetter"/>
      <w:lvlText w:val="%5."/>
      <w:lvlJc w:val="left"/>
      <w:pPr>
        <w:ind w:left="3540" w:hanging="360"/>
      </w:pPr>
      <w:rPr>
        <w:rFonts w:cs="Times New Roman"/>
      </w:rPr>
    </w:lvl>
    <w:lvl w:ilvl="5" w:tplc="0422001B" w:tentative="1">
      <w:start w:val="1"/>
      <w:numFmt w:val="lowerRoman"/>
      <w:lvlText w:val="%6."/>
      <w:lvlJc w:val="right"/>
      <w:pPr>
        <w:ind w:left="4260" w:hanging="180"/>
      </w:pPr>
      <w:rPr>
        <w:rFonts w:cs="Times New Roman"/>
      </w:rPr>
    </w:lvl>
    <w:lvl w:ilvl="6" w:tplc="0422000F" w:tentative="1">
      <w:start w:val="1"/>
      <w:numFmt w:val="decimal"/>
      <w:lvlText w:val="%7."/>
      <w:lvlJc w:val="left"/>
      <w:pPr>
        <w:ind w:left="4980" w:hanging="360"/>
      </w:pPr>
      <w:rPr>
        <w:rFonts w:cs="Times New Roman"/>
      </w:rPr>
    </w:lvl>
    <w:lvl w:ilvl="7" w:tplc="04220019" w:tentative="1">
      <w:start w:val="1"/>
      <w:numFmt w:val="lowerLetter"/>
      <w:lvlText w:val="%8."/>
      <w:lvlJc w:val="left"/>
      <w:pPr>
        <w:ind w:left="5700" w:hanging="360"/>
      </w:pPr>
      <w:rPr>
        <w:rFonts w:cs="Times New Roman"/>
      </w:rPr>
    </w:lvl>
    <w:lvl w:ilvl="8" w:tplc="0422001B" w:tentative="1">
      <w:start w:val="1"/>
      <w:numFmt w:val="lowerRoman"/>
      <w:lvlText w:val="%9."/>
      <w:lvlJc w:val="right"/>
      <w:pPr>
        <w:ind w:left="6420" w:hanging="180"/>
      </w:pPr>
      <w:rPr>
        <w:rFonts w:cs="Times New Roman"/>
      </w:rPr>
    </w:lvl>
  </w:abstractNum>
  <w:abstractNum w:abstractNumId="15" w15:restartNumberingAfterBreak="0">
    <w:nsid w:val="2E936AB6"/>
    <w:multiLevelType w:val="multilevel"/>
    <w:tmpl w:val="27CAB928"/>
    <w:lvl w:ilvl="0">
      <w:start w:val="1"/>
      <w:numFmt w:val="decimal"/>
      <w:lvlText w:val="%1."/>
      <w:lvlJc w:val="left"/>
      <w:pPr>
        <w:tabs>
          <w:tab w:val="num" w:pos="1065"/>
        </w:tabs>
        <w:ind w:left="1065" w:hanging="1065"/>
      </w:pPr>
      <w:rPr>
        <w:rFonts w:hint="default"/>
      </w:rPr>
    </w:lvl>
    <w:lvl w:ilvl="1">
      <w:start w:val="1"/>
      <w:numFmt w:val="decimal"/>
      <w:lvlText w:val="%1.%2."/>
      <w:lvlJc w:val="left"/>
      <w:pPr>
        <w:tabs>
          <w:tab w:val="num" w:pos="1632"/>
        </w:tabs>
        <w:ind w:left="1632" w:hanging="1065"/>
      </w:pPr>
      <w:rPr>
        <w:rFonts w:hint="default"/>
      </w:rPr>
    </w:lvl>
    <w:lvl w:ilvl="2">
      <w:start w:val="1"/>
      <w:numFmt w:val="decimal"/>
      <w:lvlText w:val="%1.%2.%3."/>
      <w:lvlJc w:val="left"/>
      <w:pPr>
        <w:tabs>
          <w:tab w:val="num" w:pos="2199"/>
        </w:tabs>
        <w:ind w:left="2199" w:hanging="1065"/>
      </w:pPr>
      <w:rPr>
        <w:rFonts w:hint="default"/>
      </w:rPr>
    </w:lvl>
    <w:lvl w:ilvl="3">
      <w:start w:val="1"/>
      <w:numFmt w:val="decimal"/>
      <w:lvlText w:val="%1.%2.%3.%4."/>
      <w:lvlJc w:val="left"/>
      <w:pPr>
        <w:tabs>
          <w:tab w:val="num" w:pos="2766"/>
        </w:tabs>
        <w:ind w:left="2766" w:hanging="1065"/>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6" w15:restartNumberingAfterBreak="0">
    <w:nsid w:val="306678DE"/>
    <w:multiLevelType w:val="hybridMultilevel"/>
    <w:tmpl w:val="07FEF4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2755F8C"/>
    <w:multiLevelType w:val="hybridMultilevel"/>
    <w:tmpl w:val="2BC2285A"/>
    <w:lvl w:ilvl="0" w:tplc="6D1E864A">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845C4B"/>
    <w:multiLevelType w:val="multilevel"/>
    <w:tmpl w:val="05D4E896"/>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735"/>
        </w:tabs>
        <w:ind w:left="735" w:hanging="435"/>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19" w15:restartNumberingAfterBreak="0">
    <w:nsid w:val="35C75701"/>
    <w:multiLevelType w:val="multilevel"/>
    <w:tmpl w:val="1C369F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D761CB3"/>
    <w:multiLevelType w:val="hybridMultilevel"/>
    <w:tmpl w:val="26B2FA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2305A9E"/>
    <w:multiLevelType w:val="multilevel"/>
    <w:tmpl w:val="686A0D8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2" w15:restartNumberingAfterBreak="0">
    <w:nsid w:val="4A5D0993"/>
    <w:multiLevelType w:val="singleLevel"/>
    <w:tmpl w:val="071642E8"/>
    <w:lvl w:ilvl="0">
      <w:start w:val="2"/>
      <w:numFmt w:val="decimal"/>
      <w:lvlText w:val="1.%1."/>
      <w:legacy w:legacy="1" w:legacySpace="0" w:legacyIndent="360"/>
      <w:lvlJc w:val="left"/>
      <w:rPr>
        <w:rFonts w:ascii="Times New Roman" w:hAnsi="Times New Roman" w:cs="Times New Roman" w:hint="default"/>
      </w:rPr>
    </w:lvl>
  </w:abstractNum>
  <w:abstractNum w:abstractNumId="23" w15:restartNumberingAfterBreak="0">
    <w:nsid w:val="4C312B45"/>
    <w:multiLevelType w:val="multilevel"/>
    <w:tmpl w:val="11B4AE82"/>
    <w:lvl w:ilvl="0">
      <w:start w:val="7"/>
      <w:numFmt w:val="decimal"/>
      <w:lvlText w:val="%1."/>
      <w:lvlJc w:val="left"/>
      <w:pPr>
        <w:tabs>
          <w:tab w:val="num" w:pos="360"/>
        </w:tabs>
        <w:ind w:left="360" w:hanging="360"/>
      </w:pPr>
      <w:rPr>
        <w:rFonts w:hint="default"/>
        <w:sz w:val="24"/>
      </w:rPr>
    </w:lvl>
    <w:lvl w:ilvl="1">
      <w:start w:val="1"/>
      <w:numFmt w:val="decimal"/>
      <w:lvlText w:val="%1.%2."/>
      <w:lvlJc w:val="left"/>
      <w:pPr>
        <w:tabs>
          <w:tab w:val="num" w:pos="900"/>
        </w:tabs>
        <w:ind w:left="900" w:hanging="360"/>
      </w:pPr>
      <w:rPr>
        <w:rFonts w:hint="default"/>
        <w:sz w:val="20"/>
        <w:szCs w:val="20"/>
      </w:rPr>
    </w:lvl>
    <w:lvl w:ilvl="2">
      <w:start w:val="1"/>
      <w:numFmt w:val="decimal"/>
      <w:lvlText w:val="%1.%2.%3."/>
      <w:lvlJc w:val="left"/>
      <w:pPr>
        <w:tabs>
          <w:tab w:val="num" w:pos="1800"/>
        </w:tabs>
        <w:ind w:left="1800" w:hanging="720"/>
      </w:pPr>
      <w:rPr>
        <w:rFonts w:hint="default"/>
        <w:sz w:val="24"/>
      </w:rPr>
    </w:lvl>
    <w:lvl w:ilvl="3">
      <w:start w:val="1"/>
      <w:numFmt w:val="decimal"/>
      <w:lvlText w:val="%1.%2.%3.%4."/>
      <w:lvlJc w:val="left"/>
      <w:pPr>
        <w:tabs>
          <w:tab w:val="num" w:pos="2340"/>
        </w:tabs>
        <w:ind w:left="2340" w:hanging="720"/>
      </w:pPr>
      <w:rPr>
        <w:rFonts w:hint="default"/>
        <w:sz w:val="24"/>
      </w:rPr>
    </w:lvl>
    <w:lvl w:ilvl="4">
      <w:start w:val="1"/>
      <w:numFmt w:val="decimal"/>
      <w:lvlText w:val="%1.%2.%3.%4.%5."/>
      <w:lvlJc w:val="left"/>
      <w:pPr>
        <w:tabs>
          <w:tab w:val="num" w:pos="3240"/>
        </w:tabs>
        <w:ind w:left="3240" w:hanging="1080"/>
      </w:pPr>
      <w:rPr>
        <w:rFonts w:hint="default"/>
        <w:sz w:val="24"/>
      </w:rPr>
    </w:lvl>
    <w:lvl w:ilvl="5">
      <w:start w:val="1"/>
      <w:numFmt w:val="decimal"/>
      <w:lvlText w:val="%1.%2.%3.%4.%5.%6."/>
      <w:lvlJc w:val="left"/>
      <w:pPr>
        <w:tabs>
          <w:tab w:val="num" w:pos="3780"/>
        </w:tabs>
        <w:ind w:left="3780" w:hanging="1080"/>
      </w:pPr>
      <w:rPr>
        <w:rFonts w:hint="default"/>
        <w:sz w:val="24"/>
      </w:rPr>
    </w:lvl>
    <w:lvl w:ilvl="6">
      <w:start w:val="1"/>
      <w:numFmt w:val="decimal"/>
      <w:lvlText w:val="%1.%2.%3.%4.%5.%6.%7."/>
      <w:lvlJc w:val="left"/>
      <w:pPr>
        <w:tabs>
          <w:tab w:val="num" w:pos="4320"/>
        </w:tabs>
        <w:ind w:left="4320" w:hanging="1080"/>
      </w:pPr>
      <w:rPr>
        <w:rFonts w:hint="default"/>
        <w:sz w:val="24"/>
      </w:rPr>
    </w:lvl>
    <w:lvl w:ilvl="7">
      <w:start w:val="1"/>
      <w:numFmt w:val="decimal"/>
      <w:lvlText w:val="%1.%2.%3.%4.%5.%6.%7.%8."/>
      <w:lvlJc w:val="left"/>
      <w:pPr>
        <w:tabs>
          <w:tab w:val="num" w:pos="5220"/>
        </w:tabs>
        <w:ind w:left="5220" w:hanging="1440"/>
      </w:pPr>
      <w:rPr>
        <w:rFonts w:hint="default"/>
        <w:sz w:val="24"/>
      </w:rPr>
    </w:lvl>
    <w:lvl w:ilvl="8">
      <w:start w:val="1"/>
      <w:numFmt w:val="decimal"/>
      <w:lvlText w:val="%1.%2.%3.%4.%5.%6.%7.%8.%9."/>
      <w:lvlJc w:val="left"/>
      <w:pPr>
        <w:tabs>
          <w:tab w:val="num" w:pos="5760"/>
        </w:tabs>
        <w:ind w:left="5760" w:hanging="1440"/>
      </w:pPr>
      <w:rPr>
        <w:rFonts w:hint="default"/>
        <w:sz w:val="24"/>
      </w:rPr>
    </w:lvl>
  </w:abstractNum>
  <w:abstractNum w:abstractNumId="24" w15:restartNumberingAfterBreak="0">
    <w:nsid w:val="50587CBC"/>
    <w:multiLevelType w:val="multilevel"/>
    <w:tmpl w:val="3B8A6C16"/>
    <w:lvl w:ilvl="0">
      <w:start w:val="2"/>
      <w:numFmt w:val="decimal"/>
      <w:lvlText w:val="%1"/>
      <w:lvlJc w:val="left"/>
      <w:pPr>
        <w:ind w:left="576" w:hanging="576"/>
      </w:pPr>
      <w:rPr>
        <w:rFonts w:hint="default"/>
      </w:rPr>
    </w:lvl>
    <w:lvl w:ilvl="1">
      <w:start w:val="1"/>
      <w:numFmt w:val="decimal"/>
      <w:lvlText w:val="%1.%2"/>
      <w:lvlJc w:val="left"/>
      <w:pPr>
        <w:ind w:left="1656" w:hanging="576"/>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15:restartNumberingAfterBreak="0">
    <w:nsid w:val="54A17680"/>
    <w:multiLevelType w:val="multilevel"/>
    <w:tmpl w:val="9F0E804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54A6249D"/>
    <w:multiLevelType w:val="multilevel"/>
    <w:tmpl w:val="9DA095D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7" w15:restartNumberingAfterBreak="0">
    <w:nsid w:val="57EE7E9D"/>
    <w:multiLevelType w:val="singleLevel"/>
    <w:tmpl w:val="5DDAD90E"/>
    <w:lvl w:ilvl="0">
      <w:start w:val="1"/>
      <w:numFmt w:val="decimal"/>
      <w:lvlText w:val="1.1.%1."/>
      <w:legacy w:legacy="1" w:legacySpace="0" w:legacyIndent="542"/>
      <w:lvlJc w:val="left"/>
      <w:rPr>
        <w:rFonts w:ascii="Times New Roman" w:hAnsi="Times New Roman" w:cs="Times New Roman" w:hint="default"/>
      </w:rPr>
    </w:lvl>
  </w:abstractNum>
  <w:abstractNum w:abstractNumId="28" w15:restartNumberingAfterBreak="0">
    <w:nsid w:val="596D6635"/>
    <w:multiLevelType w:val="hybridMultilevel"/>
    <w:tmpl w:val="F6582008"/>
    <w:lvl w:ilvl="0" w:tplc="30B4DB7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5ED43FD1"/>
    <w:multiLevelType w:val="multilevel"/>
    <w:tmpl w:val="EFEA894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0" w15:restartNumberingAfterBreak="0">
    <w:nsid w:val="63A16132"/>
    <w:multiLevelType w:val="hybridMultilevel"/>
    <w:tmpl w:val="1C3ED164"/>
    <w:lvl w:ilvl="0" w:tplc="351CCC92">
      <w:start w:val="1"/>
      <w:numFmt w:val="bullet"/>
      <w:lvlText w:val=""/>
      <w:lvlJc w:val="left"/>
      <w:pPr>
        <w:ind w:left="1020" w:hanging="360"/>
      </w:pPr>
      <w:rPr>
        <w:rFonts w:ascii="Symbol" w:hAnsi="Symbol" w:hint="default"/>
      </w:rPr>
    </w:lvl>
    <w:lvl w:ilvl="1" w:tplc="04220003" w:tentative="1">
      <w:start w:val="1"/>
      <w:numFmt w:val="bullet"/>
      <w:lvlText w:val="o"/>
      <w:lvlJc w:val="left"/>
      <w:pPr>
        <w:ind w:left="1740" w:hanging="360"/>
      </w:pPr>
      <w:rPr>
        <w:rFonts w:ascii="Courier New" w:hAnsi="Courier New" w:hint="default"/>
      </w:rPr>
    </w:lvl>
    <w:lvl w:ilvl="2" w:tplc="04220005" w:tentative="1">
      <w:start w:val="1"/>
      <w:numFmt w:val="bullet"/>
      <w:lvlText w:val=""/>
      <w:lvlJc w:val="left"/>
      <w:pPr>
        <w:ind w:left="2460" w:hanging="360"/>
      </w:pPr>
      <w:rPr>
        <w:rFonts w:ascii="Wingdings" w:hAnsi="Wingdings" w:hint="default"/>
      </w:rPr>
    </w:lvl>
    <w:lvl w:ilvl="3" w:tplc="04220001" w:tentative="1">
      <w:start w:val="1"/>
      <w:numFmt w:val="bullet"/>
      <w:lvlText w:val=""/>
      <w:lvlJc w:val="left"/>
      <w:pPr>
        <w:ind w:left="3180" w:hanging="360"/>
      </w:pPr>
      <w:rPr>
        <w:rFonts w:ascii="Symbol" w:hAnsi="Symbol" w:hint="default"/>
      </w:rPr>
    </w:lvl>
    <w:lvl w:ilvl="4" w:tplc="04220003" w:tentative="1">
      <w:start w:val="1"/>
      <w:numFmt w:val="bullet"/>
      <w:lvlText w:val="o"/>
      <w:lvlJc w:val="left"/>
      <w:pPr>
        <w:ind w:left="3900" w:hanging="360"/>
      </w:pPr>
      <w:rPr>
        <w:rFonts w:ascii="Courier New" w:hAnsi="Courier New" w:hint="default"/>
      </w:rPr>
    </w:lvl>
    <w:lvl w:ilvl="5" w:tplc="04220005" w:tentative="1">
      <w:start w:val="1"/>
      <w:numFmt w:val="bullet"/>
      <w:lvlText w:val=""/>
      <w:lvlJc w:val="left"/>
      <w:pPr>
        <w:ind w:left="4620" w:hanging="360"/>
      </w:pPr>
      <w:rPr>
        <w:rFonts w:ascii="Wingdings" w:hAnsi="Wingdings" w:hint="default"/>
      </w:rPr>
    </w:lvl>
    <w:lvl w:ilvl="6" w:tplc="04220001" w:tentative="1">
      <w:start w:val="1"/>
      <w:numFmt w:val="bullet"/>
      <w:lvlText w:val=""/>
      <w:lvlJc w:val="left"/>
      <w:pPr>
        <w:ind w:left="5340" w:hanging="360"/>
      </w:pPr>
      <w:rPr>
        <w:rFonts w:ascii="Symbol" w:hAnsi="Symbol" w:hint="default"/>
      </w:rPr>
    </w:lvl>
    <w:lvl w:ilvl="7" w:tplc="04220003" w:tentative="1">
      <w:start w:val="1"/>
      <w:numFmt w:val="bullet"/>
      <w:lvlText w:val="o"/>
      <w:lvlJc w:val="left"/>
      <w:pPr>
        <w:ind w:left="6060" w:hanging="360"/>
      </w:pPr>
      <w:rPr>
        <w:rFonts w:ascii="Courier New" w:hAnsi="Courier New" w:hint="default"/>
      </w:rPr>
    </w:lvl>
    <w:lvl w:ilvl="8" w:tplc="04220005" w:tentative="1">
      <w:start w:val="1"/>
      <w:numFmt w:val="bullet"/>
      <w:lvlText w:val=""/>
      <w:lvlJc w:val="left"/>
      <w:pPr>
        <w:ind w:left="6780" w:hanging="360"/>
      </w:pPr>
      <w:rPr>
        <w:rFonts w:ascii="Wingdings" w:hAnsi="Wingdings" w:hint="default"/>
      </w:rPr>
    </w:lvl>
  </w:abstractNum>
  <w:abstractNum w:abstractNumId="31" w15:restartNumberingAfterBreak="0">
    <w:nsid w:val="6C3E5AF0"/>
    <w:multiLevelType w:val="hybridMultilevel"/>
    <w:tmpl w:val="CA8044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6DE53172"/>
    <w:multiLevelType w:val="hybridMultilevel"/>
    <w:tmpl w:val="C95080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6E54666A"/>
    <w:multiLevelType w:val="multilevel"/>
    <w:tmpl w:val="807EEAA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34" w15:restartNumberingAfterBreak="0">
    <w:nsid w:val="72684E94"/>
    <w:multiLevelType w:val="multilevel"/>
    <w:tmpl w:val="B394AFF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35" w15:restartNumberingAfterBreak="0">
    <w:nsid w:val="73816AB1"/>
    <w:multiLevelType w:val="hybridMultilevel"/>
    <w:tmpl w:val="C0029E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7712350F"/>
    <w:multiLevelType w:val="hybridMultilevel"/>
    <w:tmpl w:val="686E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5F1449"/>
    <w:multiLevelType w:val="hybridMultilevel"/>
    <w:tmpl w:val="E468FDB2"/>
    <w:lvl w:ilvl="0" w:tplc="351CCC92">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15:restartNumberingAfterBreak="0">
    <w:nsid w:val="7EC64FF1"/>
    <w:multiLevelType w:val="multilevel"/>
    <w:tmpl w:val="493E5EB6"/>
    <w:lvl w:ilvl="0">
      <w:start w:val="1"/>
      <w:numFmt w:val="decimal"/>
      <w:lvlText w:val="%1."/>
      <w:lvlJc w:val="left"/>
      <w:pPr>
        <w:tabs>
          <w:tab w:val="num" w:pos="495"/>
        </w:tabs>
        <w:ind w:left="495" w:hanging="495"/>
      </w:pPr>
    </w:lvl>
    <w:lvl w:ilvl="1">
      <w:start w:val="1"/>
      <w:numFmt w:val="decimal"/>
      <w:lvlText w:val="%1.%2."/>
      <w:lvlJc w:val="left"/>
      <w:pPr>
        <w:tabs>
          <w:tab w:val="num" w:pos="900"/>
        </w:tabs>
        <w:ind w:left="90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9" w15:restartNumberingAfterBreak="0">
    <w:nsid w:val="7F5367C0"/>
    <w:multiLevelType w:val="hybridMultilevel"/>
    <w:tmpl w:val="EFC28454"/>
    <w:lvl w:ilvl="0" w:tplc="F5F435F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8"/>
  </w:num>
  <w:num w:numId="3">
    <w:abstractNumId w:val="5"/>
  </w:num>
  <w:num w:numId="4">
    <w:abstractNumId w:val="35"/>
  </w:num>
  <w:num w:numId="5">
    <w:abstractNumId w:val="1"/>
  </w:num>
  <w:num w:numId="6">
    <w:abstractNumId w:val="11"/>
  </w:num>
  <w:num w:numId="7">
    <w:abstractNumId w:val="4"/>
  </w:num>
  <w:num w:numId="8">
    <w:abstractNumId w:val="31"/>
  </w:num>
  <w:num w:numId="9">
    <w:abstractNumId w:val="36"/>
  </w:num>
  <w:num w:numId="10">
    <w:abstractNumId w:val="28"/>
  </w:num>
  <w:num w:numId="11">
    <w:abstractNumId w:val="32"/>
  </w:num>
  <w:num w:numId="12">
    <w:abstractNumId w:val="3"/>
  </w:num>
  <w:num w:numId="13">
    <w:abstractNumId w:val="10"/>
  </w:num>
  <w:num w:numId="14">
    <w:abstractNumId w:val="30"/>
  </w:num>
  <w:num w:numId="15">
    <w:abstractNumId w:val="14"/>
  </w:num>
  <w:num w:numId="16">
    <w:abstractNumId w:val="13"/>
  </w:num>
  <w:num w:numId="17">
    <w:abstractNumId w:val="37"/>
  </w:num>
  <w:num w:numId="18">
    <w:abstractNumId w:val="20"/>
  </w:num>
  <w:num w:numId="19">
    <w:abstractNumId w:val="25"/>
  </w:num>
  <w:num w:numId="20">
    <w:abstractNumId w:val="29"/>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5"/>
  </w:num>
  <w:num w:numId="24">
    <w:abstractNumId w:val="6"/>
  </w:num>
  <w:num w:numId="25">
    <w:abstractNumId w:val="27"/>
  </w:num>
  <w:num w:numId="26">
    <w:abstractNumId w:val="22"/>
  </w:num>
  <w:num w:numId="27">
    <w:abstractNumId w:val="34"/>
  </w:num>
  <w:num w:numId="28">
    <w:abstractNumId w:val="18"/>
  </w:num>
  <w:num w:numId="29">
    <w:abstractNumId w:val="26"/>
  </w:num>
  <w:num w:numId="30">
    <w:abstractNumId w:val="33"/>
  </w:num>
  <w:num w:numId="31">
    <w:abstractNumId w:val="2"/>
  </w:num>
  <w:num w:numId="32">
    <w:abstractNumId w:val="23"/>
  </w:num>
  <w:num w:numId="33">
    <w:abstractNumId w:val="0"/>
  </w:num>
  <w:num w:numId="34">
    <w:abstractNumId w:val="21"/>
  </w:num>
  <w:num w:numId="35">
    <w:abstractNumId w:val="24"/>
  </w:num>
  <w:num w:numId="36">
    <w:abstractNumId w:val="16"/>
  </w:num>
  <w:num w:numId="37">
    <w:abstractNumId w:val="19"/>
  </w:num>
  <w:num w:numId="38">
    <w:abstractNumId w:val="39"/>
  </w:num>
  <w:num w:numId="39">
    <w:abstractNumId w:val="17"/>
  </w:num>
  <w:num w:numId="4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A5C"/>
    <w:rsid w:val="000008B7"/>
    <w:rsid w:val="00002B80"/>
    <w:rsid w:val="0000482F"/>
    <w:rsid w:val="00006803"/>
    <w:rsid w:val="00012CFC"/>
    <w:rsid w:val="000130EC"/>
    <w:rsid w:val="00013218"/>
    <w:rsid w:val="00020550"/>
    <w:rsid w:val="00024C6D"/>
    <w:rsid w:val="000267B9"/>
    <w:rsid w:val="000426C0"/>
    <w:rsid w:val="00047E4B"/>
    <w:rsid w:val="000531E5"/>
    <w:rsid w:val="00057986"/>
    <w:rsid w:val="00064A16"/>
    <w:rsid w:val="0007655A"/>
    <w:rsid w:val="00080131"/>
    <w:rsid w:val="000930A8"/>
    <w:rsid w:val="00094740"/>
    <w:rsid w:val="00097A78"/>
    <w:rsid w:val="000A29B6"/>
    <w:rsid w:val="000A52BC"/>
    <w:rsid w:val="000B41EF"/>
    <w:rsid w:val="000B6E73"/>
    <w:rsid w:val="000C689E"/>
    <w:rsid w:val="000D25F8"/>
    <w:rsid w:val="000D308D"/>
    <w:rsid w:val="000D6655"/>
    <w:rsid w:val="000E02A4"/>
    <w:rsid w:val="000E0AC7"/>
    <w:rsid w:val="000E3E0B"/>
    <w:rsid w:val="000E6B70"/>
    <w:rsid w:val="000F7DE8"/>
    <w:rsid w:val="0010480A"/>
    <w:rsid w:val="001145C2"/>
    <w:rsid w:val="00127341"/>
    <w:rsid w:val="00131AFA"/>
    <w:rsid w:val="001345BC"/>
    <w:rsid w:val="001413B3"/>
    <w:rsid w:val="00142CAC"/>
    <w:rsid w:val="00144297"/>
    <w:rsid w:val="00166A4B"/>
    <w:rsid w:val="0018361A"/>
    <w:rsid w:val="0018567F"/>
    <w:rsid w:val="0018792D"/>
    <w:rsid w:val="00187ECE"/>
    <w:rsid w:val="00191EAA"/>
    <w:rsid w:val="001A0D47"/>
    <w:rsid w:val="001A4645"/>
    <w:rsid w:val="001A5D21"/>
    <w:rsid w:val="001B154C"/>
    <w:rsid w:val="001B66F6"/>
    <w:rsid w:val="001B71E4"/>
    <w:rsid w:val="001D425C"/>
    <w:rsid w:val="001D6F43"/>
    <w:rsid w:val="001E7F83"/>
    <w:rsid w:val="001F450B"/>
    <w:rsid w:val="00203330"/>
    <w:rsid w:val="00204687"/>
    <w:rsid w:val="00204D05"/>
    <w:rsid w:val="00205B09"/>
    <w:rsid w:val="002069BD"/>
    <w:rsid w:val="00214EA8"/>
    <w:rsid w:val="00220975"/>
    <w:rsid w:val="00223BC7"/>
    <w:rsid w:val="00226C66"/>
    <w:rsid w:val="00236DD2"/>
    <w:rsid w:val="00254927"/>
    <w:rsid w:val="00254D66"/>
    <w:rsid w:val="002604DB"/>
    <w:rsid w:val="00272E0D"/>
    <w:rsid w:val="00280458"/>
    <w:rsid w:val="00280683"/>
    <w:rsid w:val="00285CE0"/>
    <w:rsid w:val="00286B5D"/>
    <w:rsid w:val="00294B53"/>
    <w:rsid w:val="00295705"/>
    <w:rsid w:val="002A0C4D"/>
    <w:rsid w:val="002A0E40"/>
    <w:rsid w:val="002A753B"/>
    <w:rsid w:val="002B026C"/>
    <w:rsid w:val="002B2D9B"/>
    <w:rsid w:val="002B43F3"/>
    <w:rsid w:val="002C0DC4"/>
    <w:rsid w:val="002C0E3F"/>
    <w:rsid w:val="002C408E"/>
    <w:rsid w:val="002D04D4"/>
    <w:rsid w:val="002D64AA"/>
    <w:rsid w:val="002D75BF"/>
    <w:rsid w:val="002E3FC6"/>
    <w:rsid w:val="002E41B6"/>
    <w:rsid w:val="002F512B"/>
    <w:rsid w:val="002F6152"/>
    <w:rsid w:val="002F61BC"/>
    <w:rsid w:val="00303322"/>
    <w:rsid w:val="003052A7"/>
    <w:rsid w:val="003247DE"/>
    <w:rsid w:val="00326FBD"/>
    <w:rsid w:val="0032710F"/>
    <w:rsid w:val="00340BFF"/>
    <w:rsid w:val="003434AA"/>
    <w:rsid w:val="003444C5"/>
    <w:rsid w:val="00344709"/>
    <w:rsid w:val="00344DA9"/>
    <w:rsid w:val="00346666"/>
    <w:rsid w:val="00360474"/>
    <w:rsid w:val="00370D8D"/>
    <w:rsid w:val="00373C8B"/>
    <w:rsid w:val="00375ED1"/>
    <w:rsid w:val="00377F95"/>
    <w:rsid w:val="00385C24"/>
    <w:rsid w:val="0039048D"/>
    <w:rsid w:val="003A398B"/>
    <w:rsid w:val="003A7334"/>
    <w:rsid w:val="003B2B38"/>
    <w:rsid w:val="003D10AB"/>
    <w:rsid w:val="003D34E8"/>
    <w:rsid w:val="003D4510"/>
    <w:rsid w:val="003E4599"/>
    <w:rsid w:val="003E45F2"/>
    <w:rsid w:val="003F0260"/>
    <w:rsid w:val="003F49D9"/>
    <w:rsid w:val="003F7AF4"/>
    <w:rsid w:val="00401CDD"/>
    <w:rsid w:val="00403035"/>
    <w:rsid w:val="00403A03"/>
    <w:rsid w:val="0041236A"/>
    <w:rsid w:val="004148EF"/>
    <w:rsid w:val="0042055F"/>
    <w:rsid w:val="00420851"/>
    <w:rsid w:val="00430AD7"/>
    <w:rsid w:val="00431322"/>
    <w:rsid w:val="004320F1"/>
    <w:rsid w:val="004343C9"/>
    <w:rsid w:val="00434B4A"/>
    <w:rsid w:val="00444723"/>
    <w:rsid w:val="00446B08"/>
    <w:rsid w:val="0044760A"/>
    <w:rsid w:val="00452AAF"/>
    <w:rsid w:val="0045483D"/>
    <w:rsid w:val="00462786"/>
    <w:rsid w:val="004764BD"/>
    <w:rsid w:val="00476797"/>
    <w:rsid w:val="00477ED6"/>
    <w:rsid w:val="00484FC6"/>
    <w:rsid w:val="00493F1F"/>
    <w:rsid w:val="004A18A8"/>
    <w:rsid w:val="004A2932"/>
    <w:rsid w:val="004A70E2"/>
    <w:rsid w:val="004B74AF"/>
    <w:rsid w:val="004B7810"/>
    <w:rsid w:val="004C58D7"/>
    <w:rsid w:val="004C7C30"/>
    <w:rsid w:val="004D249D"/>
    <w:rsid w:val="004D2BCC"/>
    <w:rsid w:val="004E0337"/>
    <w:rsid w:val="004E065B"/>
    <w:rsid w:val="004E21A3"/>
    <w:rsid w:val="004F23FF"/>
    <w:rsid w:val="004F603F"/>
    <w:rsid w:val="00500748"/>
    <w:rsid w:val="00506588"/>
    <w:rsid w:val="00527B2C"/>
    <w:rsid w:val="00530C88"/>
    <w:rsid w:val="00530DF0"/>
    <w:rsid w:val="00530EA0"/>
    <w:rsid w:val="00533D6F"/>
    <w:rsid w:val="005368A1"/>
    <w:rsid w:val="0054041B"/>
    <w:rsid w:val="00541997"/>
    <w:rsid w:val="005424DA"/>
    <w:rsid w:val="00545156"/>
    <w:rsid w:val="00552AF5"/>
    <w:rsid w:val="00560002"/>
    <w:rsid w:val="005662EA"/>
    <w:rsid w:val="0057515F"/>
    <w:rsid w:val="005754A9"/>
    <w:rsid w:val="0058093A"/>
    <w:rsid w:val="00581D2C"/>
    <w:rsid w:val="00587185"/>
    <w:rsid w:val="005879D4"/>
    <w:rsid w:val="00592360"/>
    <w:rsid w:val="0059311D"/>
    <w:rsid w:val="005953C4"/>
    <w:rsid w:val="005A3D4A"/>
    <w:rsid w:val="005A71EE"/>
    <w:rsid w:val="005A7388"/>
    <w:rsid w:val="005B00C2"/>
    <w:rsid w:val="005B0390"/>
    <w:rsid w:val="005B734F"/>
    <w:rsid w:val="005C09BA"/>
    <w:rsid w:val="005C79DC"/>
    <w:rsid w:val="005D4862"/>
    <w:rsid w:val="005E460E"/>
    <w:rsid w:val="005E498D"/>
    <w:rsid w:val="005F457C"/>
    <w:rsid w:val="005F690B"/>
    <w:rsid w:val="00604F04"/>
    <w:rsid w:val="0061298A"/>
    <w:rsid w:val="006144EA"/>
    <w:rsid w:val="0063126B"/>
    <w:rsid w:val="00633A5C"/>
    <w:rsid w:val="00641108"/>
    <w:rsid w:val="00644F05"/>
    <w:rsid w:val="00647D4F"/>
    <w:rsid w:val="00653D68"/>
    <w:rsid w:val="00653F30"/>
    <w:rsid w:val="00657077"/>
    <w:rsid w:val="006605DF"/>
    <w:rsid w:val="0066467F"/>
    <w:rsid w:val="00667BCC"/>
    <w:rsid w:val="0068394B"/>
    <w:rsid w:val="00684D18"/>
    <w:rsid w:val="00692F86"/>
    <w:rsid w:val="00693015"/>
    <w:rsid w:val="00693902"/>
    <w:rsid w:val="0069756C"/>
    <w:rsid w:val="006A1440"/>
    <w:rsid w:val="006A362E"/>
    <w:rsid w:val="006A4F09"/>
    <w:rsid w:val="006A7830"/>
    <w:rsid w:val="006B23CE"/>
    <w:rsid w:val="006B38BD"/>
    <w:rsid w:val="006C4485"/>
    <w:rsid w:val="006C5AFB"/>
    <w:rsid w:val="006D2CD9"/>
    <w:rsid w:val="006D4FBF"/>
    <w:rsid w:val="006E4F5B"/>
    <w:rsid w:val="006E6420"/>
    <w:rsid w:val="006F4478"/>
    <w:rsid w:val="006F63C5"/>
    <w:rsid w:val="006F6DF3"/>
    <w:rsid w:val="006F7A5B"/>
    <w:rsid w:val="00700B01"/>
    <w:rsid w:val="0070240A"/>
    <w:rsid w:val="00707010"/>
    <w:rsid w:val="00720230"/>
    <w:rsid w:val="007213A3"/>
    <w:rsid w:val="00721824"/>
    <w:rsid w:val="007230DF"/>
    <w:rsid w:val="0072586C"/>
    <w:rsid w:val="00727535"/>
    <w:rsid w:val="00734376"/>
    <w:rsid w:val="0073789C"/>
    <w:rsid w:val="00743E01"/>
    <w:rsid w:val="0074709D"/>
    <w:rsid w:val="00754F0E"/>
    <w:rsid w:val="00755D89"/>
    <w:rsid w:val="00762DE6"/>
    <w:rsid w:val="00762FD2"/>
    <w:rsid w:val="00775F1C"/>
    <w:rsid w:val="0077792D"/>
    <w:rsid w:val="00780789"/>
    <w:rsid w:val="007814E7"/>
    <w:rsid w:val="00784B3C"/>
    <w:rsid w:val="00794131"/>
    <w:rsid w:val="007A1600"/>
    <w:rsid w:val="007A18C7"/>
    <w:rsid w:val="007A535A"/>
    <w:rsid w:val="007A77C1"/>
    <w:rsid w:val="007B4058"/>
    <w:rsid w:val="007B6633"/>
    <w:rsid w:val="007B7892"/>
    <w:rsid w:val="007C03C4"/>
    <w:rsid w:val="007C1157"/>
    <w:rsid w:val="007C260C"/>
    <w:rsid w:val="007C2A1F"/>
    <w:rsid w:val="007C547C"/>
    <w:rsid w:val="007D1025"/>
    <w:rsid w:val="007D33AB"/>
    <w:rsid w:val="007D35AB"/>
    <w:rsid w:val="007E3F2D"/>
    <w:rsid w:val="007E40E7"/>
    <w:rsid w:val="007E780D"/>
    <w:rsid w:val="007F09E7"/>
    <w:rsid w:val="007F385A"/>
    <w:rsid w:val="007F3CE5"/>
    <w:rsid w:val="00810F49"/>
    <w:rsid w:val="00812FB8"/>
    <w:rsid w:val="008156F6"/>
    <w:rsid w:val="008204AA"/>
    <w:rsid w:val="0083105A"/>
    <w:rsid w:val="008345EF"/>
    <w:rsid w:val="00844E93"/>
    <w:rsid w:val="00863548"/>
    <w:rsid w:val="00866CCB"/>
    <w:rsid w:val="0086761A"/>
    <w:rsid w:val="008717CD"/>
    <w:rsid w:val="00881BE8"/>
    <w:rsid w:val="008877A2"/>
    <w:rsid w:val="008A1998"/>
    <w:rsid w:val="008A21BC"/>
    <w:rsid w:val="008A6A6C"/>
    <w:rsid w:val="008B5BF8"/>
    <w:rsid w:val="008C3BD0"/>
    <w:rsid w:val="008E07A8"/>
    <w:rsid w:val="008E0F3A"/>
    <w:rsid w:val="008E2672"/>
    <w:rsid w:val="008F1B8D"/>
    <w:rsid w:val="008F2A5F"/>
    <w:rsid w:val="008F66CC"/>
    <w:rsid w:val="008F77AC"/>
    <w:rsid w:val="008F7FCE"/>
    <w:rsid w:val="009001A8"/>
    <w:rsid w:val="00900BCA"/>
    <w:rsid w:val="009021EB"/>
    <w:rsid w:val="00910FB1"/>
    <w:rsid w:val="00914290"/>
    <w:rsid w:val="00914607"/>
    <w:rsid w:val="009170C8"/>
    <w:rsid w:val="00925302"/>
    <w:rsid w:val="00925B3E"/>
    <w:rsid w:val="00930C7B"/>
    <w:rsid w:val="00931062"/>
    <w:rsid w:val="009406AB"/>
    <w:rsid w:val="0094481A"/>
    <w:rsid w:val="00946020"/>
    <w:rsid w:val="00955F33"/>
    <w:rsid w:val="0096262E"/>
    <w:rsid w:val="009645E3"/>
    <w:rsid w:val="00970AD5"/>
    <w:rsid w:val="0098348A"/>
    <w:rsid w:val="009859E0"/>
    <w:rsid w:val="00987801"/>
    <w:rsid w:val="009947A4"/>
    <w:rsid w:val="00995E05"/>
    <w:rsid w:val="009962E4"/>
    <w:rsid w:val="009A5196"/>
    <w:rsid w:val="009B2A8A"/>
    <w:rsid w:val="009B52AA"/>
    <w:rsid w:val="009C6C42"/>
    <w:rsid w:val="009D10DA"/>
    <w:rsid w:val="009E11FC"/>
    <w:rsid w:val="009E4695"/>
    <w:rsid w:val="009E656D"/>
    <w:rsid w:val="009E776E"/>
    <w:rsid w:val="009F51C9"/>
    <w:rsid w:val="009F794C"/>
    <w:rsid w:val="00A00147"/>
    <w:rsid w:val="00A00D97"/>
    <w:rsid w:val="00A0107E"/>
    <w:rsid w:val="00A15825"/>
    <w:rsid w:val="00A1695D"/>
    <w:rsid w:val="00A352B9"/>
    <w:rsid w:val="00A3607F"/>
    <w:rsid w:val="00A42936"/>
    <w:rsid w:val="00A46C39"/>
    <w:rsid w:val="00A5126D"/>
    <w:rsid w:val="00A51A25"/>
    <w:rsid w:val="00A541FB"/>
    <w:rsid w:val="00A60F6A"/>
    <w:rsid w:val="00A6174C"/>
    <w:rsid w:val="00A63934"/>
    <w:rsid w:val="00A644DF"/>
    <w:rsid w:val="00A66518"/>
    <w:rsid w:val="00A6792E"/>
    <w:rsid w:val="00A72036"/>
    <w:rsid w:val="00A72F7B"/>
    <w:rsid w:val="00A7544C"/>
    <w:rsid w:val="00A814F2"/>
    <w:rsid w:val="00A8222C"/>
    <w:rsid w:val="00A83819"/>
    <w:rsid w:val="00A87799"/>
    <w:rsid w:val="00A877FE"/>
    <w:rsid w:val="00A944E6"/>
    <w:rsid w:val="00AC0E48"/>
    <w:rsid w:val="00AD1B38"/>
    <w:rsid w:val="00AD36F0"/>
    <w:rsid w:val="00AD5D74"/>
    <w:rsid w:val="00AD6A81"/>
    <w:rsid w:val="00AE07E0"/>
    <w:rsid w:val="00AE0A09"/>
    <w:rsid w:val="00AE633B"/>
    <w:rsid w:val="00AE6AEE"/>
    <w:rsid w:val="00AF3AF1"/>
    <w:rsid w:val="00B03AB7"/>
    <w:rsid w:val="00B10E23"/>
    <w:rsid w:val="00B14293"/>
    <w:rsid w:val="00B15E63"/>
    <w:rsid w:val="00B20313"/>
    <w:rsid w:val="00B22E2C"/>
    <w:rsid w:val="00B231E9"/>
    <w:rsid w:val="00B2575D"/>
    <w:rsid w:val="00B26A07"/>
    <w:rsid w:val="00B318F0"/>
    <w:rsid w:val="00B33B73"/>
    <w:rsid w:val="00B35775"/>
    <w:rsid w:val="00B379B7"/>
    <w:rsid w:val="00B474FE"/>
    <w:rsid w:val="00B54237"/>
    <w:rsid w:val="00B628C1"/>
    <w:rsid w:val="00B70FB4"/>
    <w:rsid w:val="00B77916"/>
    <w:rsid w:val="00B87045"/>
    <w:rsid w:val="00B95820"/>
    <w:rsid w:val="00BA0AEE"/>
    <w:rsid w:val="00BB1F67"/>
    <w:rsid w:val="00BB2187"/>
    <w:rsid w:val="00BC3369"/>
    <w:rsid w:val="00BC7CDD"/>
    <w:rsid w:val="00BD3CE5"/>
    <w:rsid w:val="00BD3D4B"/>
    <w:rsid w:val="00BD4631"/>
    <w:rsid w:val="00BD7061"/>
    <w:rsid w:val="00BF3E90"/>
    <w:rsid w:val="00BF539C"/>
    <w:rsid w:val="00BF5EA3"/>
    <w:rsid w:val="00BF7DA3"/>
    <w:rsid w:val="00C04FD6"/>
    <w:rsid w:val="00C05066"/>
    <w:rsid w:val="00C12EC1"/>
    <w:rsid w:val="00C2062C"/>
    <w:rsid w:val="00C22ECF"/>
    <w:rsid w:val="00C26E07"/>
    <w:rsid w:val="00C35B14"/>
    <w:rsid w:val="00C44F8A"/>
    <w:rsid w:val="00C50F76"/>
    <w:rsid w:val="00C52BC1"/>
    <w:rsid w:val="00C54328"/>
    <w:rsid w:val="00C56A4F"/>
    <w:rsid w:val="00C71FEC"/>
    <w:rsid w:val="00C73147"/>
    <w:rsid w:val="00C753AC"/>
    <w:rsid w:val="00C9139F"/>
    <w:rsid w:val="00C945E1"/>
    <w:rsid w:val="00C968D5"/>
    <w:rsid w:val="00C97CF3"/>
    <w:rsid w:val="00CA06C1"/>
    <w:rsid w:val="00CA4468"/>
    <w:rsid w:val="00CB7346"/>
    <w:rsid w:val="00CC7188"/>
    <w:rsid w:val="00CD1F80"/>
    <w:rsid w:val="00CD2E7E"/>
    <w:rsid w:val="00CD497A"/>
    <w:rsid w:val="00CE57E4"/>
    <w:rsid w:val="00CE5A49"/>
    <w:rsid w:val="00CF1E55"/>
    <w:rsid w:val="00CF25A0"/>
    <w:rsid w:val="00CF47F1"/>
    <w:rsid w:val="00CF7A1E"/>
    <w:rsid w:val="00D07E9B"/>
    <w:rsid w:val="00D10C7E"/>
    <w:rsid w:val="00D332DC"/>
    <w:rsid w:val="00D40189"/>
    <w:rsid w:val="00D43817"/>
    <w:rsid w:val="00D44E11"/>
    <w:rsid w:val="00D50EE9"/>
    <w:rsid w:val="00D529C3"/>
    <w:rsid w:val="00D53806"/>
    <w:rsid w:val="00D54052"/>
    <w:rsid w:val="00D55D11"/>
    <w:rsid w:val="00D64152"/>
    <w:rsid w:val="00D65A3C"/>
    <w:rsid w:val="00D71BF4"/>
    <w:rsid w:val="00D7422B"/>
    <w:rsid w:val="00D75361"/>
    <w:rsid w:val="00D760F8"/>
    <w:rsid w:val="00D77C78"/>
    <w:rsid w:val="00D800FC"/>
    <w:rsid w:val="00D8160A"/>
    <w:rsid w:val="00D84110"/>
    <w:rsid w:val="00D84536"/>
    <w:rsid w:val="00D8689D"/>
    <w:rsid w:val="00DA231A"/>
    <w:rsid w:val="00DA35CB"/>
    <w:rsid w:val="00DA7D5A"/>
    <w:rsid w:val="00DC3BBC"/>
    <w:rsid w:val="00DD266B"/>
    <w:rsid w:val="00DE09C3"/>
    <w:rsid w:val="00DE2DFD"/>
    <w:rsid w:val="00DE7176"/>
    <w:rsid w:val="00E04130"/>
    <w:rsid w:val="00E04178"/>
    <w:rsid w:val="00E06A4F"/>
    <w:rsid w:val="00E07FB7"/>
    <w:rsid w:val="00E103DE"/>
    <w:rsid w:val="00E272D6"/>
    <w:rsid w:val="00E32E3D"/>
    <w:rsid w:val="00E33124"/>
    <w:rsid w:val="00E42DFA"/>
    <w:rsid w:val="00E4382D"/>
    <w:rsid w:val="00E541BD"/>
    <w:rsid w:val="00E57C29"/>
    <w:rsid w:val="00E60732"/>
    <w:rsid w:val="00E629D8"/>
    <w:rsid w:val="00E632F8"/>
    <w:rsid w:val="00E6424A"/>
    <w:rsid w:val="00E64996"/>
    <w:rsid w:val="00E815E1"/>
    <w:rsid w:val="00E81791"/>
    <w:rsid w:val="00E87DD7"/>
    <w:rsid w:val="00E91FED"/>
    <w:rsid w:val="00EC7EBA"/>
    <w:rsid w:val="00ED0025"/>
    <w:rsid w:val="00ED0B82"/>
    <w:rsid w:val="00ED0F7C"/>
    <w:rsid w:val="00ED1C62"/>
    <w:rsid w:val="00ED212C"/>
    <w:rsid w:val="00ED5486"/>
    <w:rsid w:val="00ED6CF2"/>
    <w:rsid w:val="00EE27F8"/>
    <w:rsid w:val="00EE55FF"/>
    <w:rsid w:val="00EF0A9B"/>
    <w:rsid w:val="00EF4D03"/>
    <w:rsid w:val="00EF6014"/>
    <w:rsid w:val="00F07773"/>
    <w:rsid w:val="00F15178"/>
    <w:rsid w:val="00F17846"/>
    <w:rsid w:val="00F25AF2"/>
    <w:rsid w:val="00F26301"/>
    <w:rsid w:val="00F2701C"/>
    <w:rsid w:val="00F33659"/>
    <w:rsid w:val="00F34AE7"/>
    <w:rsid w:val="00F41353"/>
    <w:rsid w:val="00F43D1F"/>
    <w:rsid w:val="00F45C89"/>
    <w:rsid w:val="00F45E44"/>
    <w:rsid w:val="00F4607B"/>
    <w:rsid w:val="00F53217"/>
    <w:rsid w:val="00F605E2"/>
    <w:rsid w:val="00F61DAC"/>
    <w:rsid w:val="00F72D3A"/>
    <w:rsid w:val="00F7723C"/>
    <w:rsid w:val="00F808B1"/>
    <w:rsid w:val="00F91EF6"/>
    <w:rsid w:val="00F92D72"/>
    <w:rsid w:val="00FA69C1"/>
    <w:rsid w:val="00FA6D4C"/>
    <w:rsid w:val="00FB18C5"/>
    <w:rsid w:val="00FB1C28"/>
    <w:rsid w:val="00FB5128"/>
    <w:rsid w:val="00FC5DC1"/>
    <w:rsid w:val="00FC5E93"/>
    <w:rsid w:val="00FC6D10"/>
    <w:rsid w:val="00FE08B8"/>
    <w:rsid w:val="00FE258D"/>
    <w:rsid w:val="00FF33F5"/>
    <w:rsid w:val="00FF4135"/>
    <w:rsid w:val="00FF4411"/>
    <w:rsid w:val="00FF6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E4112"/>
  <w15:chartTrackingRefBased/>
  <w15:docId w15:val="{7AE60505-C826-4D32-89E1-2BB4F9C9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4F0E"/>
  </w:style>
  <w:style w:type="paragraph" w:styleId="1">
    <w:name w:val="heading 1"/>
    <w:basedOn w:val="a"/>
    <w:link w:val="10"/>
    <w:uiPriority w:val="9"/>
    <w:qFormat/>
    <w:rsid w:val="00BF3E90"/>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uiPriority w:val="9"/>
    <w:semiHidden/>
    <w:unhideWhenUsed/>
    <w:qFormat/>
    <w:rsid w:val="008156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A429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F0E"/>
    <w:pPr>
      <w:ind w:left="720"/>
      <w:contextualSpacing/>
    </w:pPr>
  </w:style>
  <w:style w:type="table" w:styleId="a4">
    <w:name w:val="Table Grid"/>
    <w:basedOn w:val="a1"/>
    <w:uiPriority w:val="39"/>
    <w:rsid w:val="00754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754F0E"/>
    <w:pPr>
      <w:spacing w:after="120" w:line="276" w:lineRule="auto"/>
      <w:ind w:left="283"/>
    </w:pPr>
    <w:rPr>
      <w:rFonts w:ascii="Calibri" w:eastAsia="Times New Roman" w:hAnsi="Calibri" w:cs="Times New Roman"/>
      <w:lang w:val="ru-RU" w:eastAsia="ru-RU"/>
    </w:rPr>
  </w:style>
  <w:style w:type="character" w:customStyle="1" w:styleId="a6">
    <w:name w:val="Основной текст с отступом Знак"/>
    <w:basedOn w:val="a0"/>
    <w:link w:val="a5"/>
    <w:rsid w:val="00754F0E"/>
    <w:rPr>
      <w:rFonts w:ascii="Calibri" w:eastAsia="Times New Roman" w:hAnsi="Calibri" w:cs="Times New Roman"/>
      <w:lang w:val="ru-RU" w:eastAsia="ru-RU"/>
    </w:rPr>
  </w:style>
  <w:style w:type="character" w:styleId="a7">
    <w:name w:val="Hyperlink"/>
    <w:basedOn w:val="a0"/>
    <w:uiPriority w:val="99"/>
    <w:unhideWhenUsed/>
    <w:rsid w:val="00D54052"/>
    <w:rPr>
      <w:rFonts w:cs="Times New Roman"/>
      <w:color w:val="0000FF"/>
      <w:u w:val="single"/>
    </w:rPr>
  </w:style>
  <w:style w:type="paragraph" w:customStyle="1" w:styleId="tj">
    <w:name w:val="tj"/>
    <w:basedOn w:val="a"/>
    <w:rsid w:val="00D50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
    <w:name w:val="m"/>
    <w:basedOn w:val="a0"/>
    <w:rsid w:val="003F49D9"/>
  </w:style>
  <w:style w:type="character" w:customStyle="1" w:styleId="sh">
    <w:name w:val="sh"/>
    <w:basedOn w:val="a0"/>
    <w:rsid w:val="003F49D9"/>
  </w:style>
  <w:style w:type="character" w:customStyle="1" w:styleId="s">
    <w:name w:val="s"/>
    <w:basedOn w:val="a0"/>
    <w:rsid w:val="003F49D9"/>
  </w:style>
  <w:style w:type="character" w:customStyle="1" w:styleId="n">
    <w:name w:val="n"/>
    <w:basedOn w:val="a0"/>
    <w:rsid w:val="003F49D9"/>
  </w:style>
  <w:style w:type="character" w:customStyle="1" w:styleId="30">
    <w:name w:val="Заголовок 3 Знак"/>
    <w:basedOn w:val="a0"/>
    <w:link w:val="3"/>
    <w:uiPriority w:val="9"/>
    <w:rsid w:val="00A42936"/>
    <w:rPr>
      <w:rFonts w:ascii="Times New Roman" w:eastAsia="Times New Roman" w:hAnsi="Times New Roman" w:cs="Times New Roman"/>
      <w:b/>
      <w:bCs/>
      <w:sz w:val="27"/>
      <w:szCs w:val="27"/>
    </w:rPr>
  </w:style>
  <w:style w:type="paragraph" w:styleId="a8">
    <w:name w:val="Normal (Web)"/>
    <w:basedOn w:val="a"/>
    <w:uiPriority w:val="99"/>
    <w:unhideWhenUsed/>
    <w:rsid w:val="00A4293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A42936"/>
    <w:rPr>
      <w:b/>
      <w:bCs/>
    </w:rPr>
  </w:style>
  <w:style w:type="character" w:customStyle="1" w:styleId="10">
    <w:name w:val="Заголовок 1 Знак"/>
    <w:basedOn w:val="a0"/>
    <w:link w:val="1"/>
    <w:uiPriority w:val="9"/>
    <w:rsid w:val="00BF3E90"/>
    <w:rPr>
      <w:rFonts w:ascii="Times New Roman" w:eastAsia="Times New Roman" w:hAnsi="Times New Roman" w:cs="Times New Roman"/>
      <w:b/>
      <w:bCs/>
      <w:kern w:val="36"/>
      <w:sz w:val="48"/>
      <w:szCs w:val="48"/>
      <w:lang w:val="uk-UA" w:eastAsia="uk-UA"/>
    </w:rPr>
  </w:style>
  <w:style w:type="table" w:styleId="aa">
    <w:name w:val="Light Shading"/>
    <w:basedOn w:val="a1"/>
    <w:uiPriority w:val="60"/>
    <w:rsid w:val="00BF3E90"/>
    <w:pPr>
      <w:spacing w:after="0" w:line="240" w:lineRule="auto"/>
    </w:pPr>
    <w:rPr>
      <w:rFonts w:eastAsia="Times New Roman" w:cs="Times New Roman"/>
      <w:color w:val="000000" w:themeColor="text1" w:themeShade="BF"/>
      <w:lang w:val="uk-UA"/>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ab">
    <w:name w:val="header"/>
    <w:basedOn w:val="a"/>
    <w:link w:val="ac"/>
    <w:uiPriority w:val="99"/>
    <w:unhideWhenUsed/>
    <w:rsid w:val="00BF3E90"/>
    <w:pPr>
      <w:tabs>
        <w:tab w:val="center" w:pos="4819"/>
        <w:tab w:val="right" w:pos="9639"/>
      </w:tabs>
      <w:spacing w:after="0" w:line="240" w:lineRule="auto"/>
    </w:pPr>
    <w:rPr>
      <w:rFonts w:eastAsia="Times New Roman" w:cs="Times New Roman"/>
      <w:lang w:val="ru-RU"/>
    </w:rPr>
  </w:style>
  <w:style w:type="character" w:customStyle="1" w:styleId="ac">
    <w:name w:val="Верхний колонтитул Знак"/>
    <w:basedOn w:val="a0"/>
    <w:link w:val="ab"/>
    <w:uiPriority w:val="99"/>
    <w:rsid w:val="00BF3E90"/>
    <w:rPr>
      <w:rFonts w:eastAsia="Times New Roman" w:cs="Times New Roman"/>
      <w:lang w:val="ru-RU"/>
    </w:rPr>
  </w:style>
  <w:style w:type="paragraph" w:styleId="ad">
    <w:name w:val="footer"/>
    <w:basedOn w:val="a"/>
    <w:link w:val="ae"/>
    <w:uiPriority w:val="99"/>
    <w:unhideWhenUsed/>
    <w:rsid w:val="00BF3E90"/>
    <w:pPr>
      <w:tabs>
        <w:tab w:val="center" w:pos="4819"/>
        <w:tab w:val="right" w:pos="9639"/>
      </w:tabs>
      <w:spacing w:after="0" w:line="240" w:lineRule="auto"/>
    </w:pPr>
    <w:rPr>
      <w:rFonts w:eastAsia="Times New Roman" w:cs="Times New Roman"/>
      <w:lang w:val="ru-RU"/>
    </w:rPr>
  </w:style>
  <w:style w:type="character" w:customStyle="1" w:styleId="ae">
    <w:name w:val="Нижний колонтитул Знак"/>
    <w:basedOn w:val="a0"/>
    <w:link w:val="ad"/>
    <w:uiPriority w:val="99"/>
    <w:rsid w:val="00BF3E90"/>
    <w:rPr>
      <w:rFonts w:eastAsia="Times New Roman" w:cs="Times New Roman"/>
      <w:lang w:val="ru-RU"/>
    </w:rPr>
  </w:style>
  <w:style w:type="paragraph" w:styleId="af">
    <w:name w:val="Balloon Text"/>
    <w:basedOn w:val="a"/>
    <w:link w:val="af0"/>
    <w:uiPriority w:val="99"/>
    <w:semiHidden/>
    <w:unhideWhenUsed/>
    <w:rsid w:val="00BF3E90"/>
    <w:pPr>
      <w:spacing w:after="0" w:line="240" w:lineRule="auto"/>
    </w:pPr>
    <w:rPr>
      <w:rFonts w:ascii="Tahoma" w:eastAsia="Times New Roman" w:hAnsi="Tahoma" w:cs="Tahoma"/>
      <w:sz w:val="16"/>
      <w:szCs w:val="16"/>
      <w:lang w:val="ru-RU"/>
    </w:rPr>
  </w:style>
  <w:style w:type="character" w:customStyle="1" w:styleId="af0">
    <w:name w:val="Текст выноски Знак"/>
    <w:basedOn w:val="a0"/>
    <w:link w:val="af"/>
    <w:uiPriority w:val="99"/>
    <w:semiHidden/>
    <w:rsid w:val="00BF3E90"/>
    <w:rPr>
      <w:rFonts w:ascii="Tahoma" w:eastAsia="Times New Roman" w:hAnsi="Tahoma" w:cs="Tahoma"/>
      <w:sz w:val="16"/>
      <w:szCs w:val="16"/>
      <w:lang w:val="ru-RU"/>
    </w:rPr>
  </w:style>
  <w:style w:type="character" w:styleId="af1">
    <w:name w:val="Emphasis"/>
    <w:basedOn w:val="a0"/>
    <w:uiPriority w:val="20"/>
    <w:qFormat/>
    <w:rsid w:val="00BF3E90"/>
    <w:rPr>
      <w:rFonts w:cs="Times New Roman"/>
      <w:i/>
      <w:iCs/>
    </w:rPr>
  </w:style>
  <w:style w:type="character" w:customStyle="1" w:styleId="apple-converted-space">
    <w:name w:val="apple-converted-space"/>
    <w:basedOn w:val="a0"/>
    <w:rsid w:val="00BF3E90"/>
    <w:rPr>
      <w:rFonts w:cs="Times New Roman"/>
    </w:rPr>
  </w:style>
  <w:style w:type="character" w:customStyle="1" w:styleId="jlqj4b">
    <w:name w:val="jlqj4b"/>
    <w:basedOn w:val="a0"/>
    <w:rsid w:val="007F3CE5"/>
  </w:style>
  <w:style w:type="character" w:customStyle="1" w:styleId="21">
    <w:name w:val="Основной текст (2)"/>
    <w:rsid w:val="00E541BD"/>
    <w:rPr>
      <w:rFonts w:ascii="Century Schoolbook" w:hAnsi="Century Schoolbook"/>
      <w:b/>
      <w:color w:val="000000"/>
      <w:spacing w:val="0"/>
      <w:w w:val="100"/>
      <w:position w:val="0"/>
      <w:sz w:val="17"/>
      <w:u w:val="none"/>
      <w:lang w:val="uk-UA" w:eastAsia="uk-UA"/>
    </w:rPr>
  </w:style>
  <w:style w:type="character" w:customStyle="1" w:styleId="20">
    <w:name w:val="Заголовок 2 Знак"/>
    <w:basedOn w:val="a0"/>
    <w:link w:val="2"/>
    <w:uiPriority w:val="9"/>
    <w:semiHidden/>
    <w:rsid w:val="008156F6"/>
    <w:rPr>
      <w:rFonts w:asciiTheme="majorHAnsi" w:eastAsiaTheme="majorEastAsia" w:hAnsiTheme="majorHAnsi" w:cstheme="majorBidi"/>
      <w:color w:val="2E74B5" w:themeColor="accent1" w:themeShade="BF"/>
      <w:sz w:val="26"/>
      <w:szCs w:val="26"/>
    </w:rPr>
  </w:style>
  <w:style w:type="paragraph" w:customStyle="1" w:styleId="western">
    <w:name w:val="western"/>
    <w:basedOn w:val="a"/>
    <w:rsid w:val="00C0506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Body Text"/>
    <w:basedOn w:val="a"/>
    <w:link w:val="af3"/>
    <w:uiPriority w:val="99"/>
    <w:semiHidden/>
    <w:unhideWhenUsed/>
    <w:rsid w:val="00BD7061"/>
    <w:pPr>
      <w:spacing w:after="120"/>
    </w:pPr>
  </w:style>
  <w:style w:type="character" w:customStyle="1" w:styleId="af3">
    <w:name w:val="Основной текст Знак"/>
    <w:basedOn w:val="a0"/>
    <w:link w:val="af2"/>
    <w:uiPriority w:val="99"/>
    <w:semiHidden/>
    <w:rsid w:val="00BD7061"/>
  </w:style>
  <w:style w:type="character" w:customStyle="1" w:styleId="31">
    <w:name w:val="Основной текст (3)"/>
    <w:rsid w:val="00F43D1F"/>
    <w:rPr>
      <w:rFonts w:ascii="Century Schoolbook" w:hAnsi="Century Schoolbook"/>
      <w:color w:val="000000"/>
      <w:spacing w:val="0"/>
      <w:w w:val="100"/>
      <w:position w:val="0"/>
      <w:sz w:val="17"/>
      <w:u w:val="none"/>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941429">
      <w:bodyDiv w:val="1"/>
      <w:marLeft w:val="0"/>
      <w:marRight w:val="0"/>
      <w:marTop w:val="0"/>
      <w:marBottom w:val="0"/>
      <w:divBdr>
        <w:top w:val="none" w:sz="0" w:space="0" w:color="auto"/>
        <w:left w:val="none" w:sz="0" w:space="0" w:color="auto"/>
        <w:bottom w:val="none" w:sz="0" w:space="0" w:color="auto"/>
        <w:right w:val="none" w:sz="0" w:space="0" w:color="auto"/>
      </w:divBdr>
    </w:div>
    <w:div w:id="730007477">
      <w:bodyDiv w:val="1"/>
      <w:marLeft w:val="0"/>
      <w:marRight w:val="0"/>
      <w:marTop w:val="0"/>
      <w:marBottom w:val="0"/>
      <w:divBdr>
        <w:top w:val="none" w:sz="0" w:space="0" w:color="auto"/>
        <w:left w:val="none" w:sz="0" w:space="0" w:color="auto"/>
        <w:bottom w:val="none" w:sz="0" w:space="0" w:color="auto"/>
        <w:right w:val="none" w:sz="0" w:space="0" w:color="auto"/>
      </w:divBdr>
    </w:div>
    <w:div w:id="1367636280">
      <w:bodyDiv w:val="1"/>
      <w:marLeft w:val="0"/>
      <w:marRight w:val="0"/>
      <w:marTop w:val="0"/>
      <w:marBottom w:val="0"/>
      <w:divBdr>
        <w:top w:val="none" w:sz="0" w:space="0" w:color="auto"/>
        <w:left w:val="none" w:sz="0" w:space="0" w:color="auto"/>
        <w:bottom w:val="none" w:sz="0" w:space="0" w:color="auto"/>
        <w:right w:val="none" w:sz="0" w:space="0" w:color="auto"/>
      </w:divBdr>
    </w:div>
    <w:div w:id="1550653944">
      <w:bodyDiv w:val="1"/>
      <w:marLeft w:val="0"/>
      <w:marRight w:val="0"/>
      <w:marTop w:val="0"/>
      <w:marBottom w:val="0"/>
      <w:divBdr>
        <w:top w:val="none" w:sz="0" w:space="0" w:color="auto"/>
        <w:left w:val="none" w:sz="0" w:space="0" w:color="auto"/>
        <w:bottom w:val="none" w:sz="0" w:space="0" w:color="auto"/>
        <w:right w:val="none" w:sz="0" w:space="0" w:color="auto"/>
      </w:divBdr>
      <w:divsChild>
        <w:div w:id="1493452961">
          <w:marLeft w:val="0"/>
          <w:marRight w:val="0"/>
          <w:marTop w:val="0"/>
          <w:marBottom w:val="0"/>
          <w:divBdr>
            <w:top w:val="none" w:sz="0" w:space="0" w:color="auto"/>
            <w:left w:val="none" w:sz="0" w:space="0" w:color="auto"/>
            <w:bottom w:val="none" w:sz="0" w:space="0" w:color="auto"/>
            <w:right w:val="none" w:sz="0" w:space="0" w:color="auto"/>
          </w:divBdr>
        </w:div>
      </w:divsChild>
    </w:div>
    <w:div w:id="1921870740">
      <w:bodyDiv w:val="1"/>
      <w:marLeft w:val="0"/>
      <w:marRight w:val="0"/>
      <w:marTop w:val="0"/>
      <w:marBottom w:val="0"/>
      <w:divBdr>
        <w:top w:val="none" w:sz="0" w:space="0" w:color="auto"/>
        <w:left w:val="none" w:sz="0" w:space="0" w:color="auto"/>
        <w:bottom w:val="none" w:sz="0" w:space="0" w:color="auto"/>
        <w:right w:val="none" w:sz="0" w:space="0" w:color="auto"/>
      </w:divBdr>
      <w:divsChild>
        <w:div w:id="1767264066">
          <w:marLeft w:val="0"/>
          <w:marRight w:val="0"/>
          <w:marTop w:val="0"/>
          <w:marBottom w:val="0"/>
          <w:divBdr>
            <w:top w:val="none" w:sz="0" w:space="0" w:color="auto"/>
            <w:left w:val="none" w:sz="0" w:space="0" w:color="auto"/>
            <w:bottom w:val="none" w:sz="0" w:space="0" w:color="auto"/>
            <w:right w:val="none" w:sz="0" w:space="0" w:color="auto"/>
          </w:divBdr>
        </w:div>
        <w:div w:id="1009140298">
          <w:marLeft w:val="0"/>
          <w:marRight w:val="0"/>
          <w:marTop w:val="0"/>
          <w:marBottom w:val="0"/>
          <w:divBdr>
            <w:top w:val="none" w:sz="0" w:space="0" w:color="auto"/>
            <w:left w:val="none" w:sz="0" w:space="0" w:color="auto"/>
            <w:bottom w:val="none" w:sz="0" w:space="0" w:color="auto"/>
            <w:right w:val="none" w:sz="0" w:space="0" w:color="auto"/>
          </w:divBdr>
        </w:div>
        <w:div w:id="942884042">
          <w:marLeft w:val="0"/>
          <w:marRight w:val="0"/>
          <w:marTop w:val="0"/>
          <w:marBottom w:val="0"/>
          <w:divBdr>
            <w:top w:val="none" w:sz="0" w:space="0" w:color="auto"/>
            <w:left w:val="none" w:sz="0" w:space="0" w:color="auto"/>
            <w:bottom w:val="none" w:sz="0" w:space="0" w:color="auto"/>
            <w:right w:val="none" w:sz="0" w:space="0" w:color="auto"/>
          </w:divBdr>
        </w:div>
        <w:div w:id="554200210">
          <w:marLeft w:val="0"/>
          <w:marRight w:val="0"/>
          <w:marTop w:val="0"/>
          <w:marBottom w:val="0"/>
          <w:divBdr>
            <w:top w:val="none" w:sz="0" w:space="0" w:color="auto"/>
            <w:left w:val="none" w:sz="0" w:space="0" w:color="auto"/>
            <w:bottom w:val="none" w:sz="0" w:space="0" w:color="auto"/>
            <w:right w:val="none" w:sz="0" w:space="0" w:color="auto"/>
          </w:divBdr>
        </w:div>
        <w:div w:id="870650958">
          <w:marLeft w:val="0"/>
          <w:marRight w:val="0"/>
          <w:marTop w:val="0"/>
          <w:marBottom w:val="0"/>
          <w:divBdr>
            <w:top w:val="none" w:sz="0" w:space="0" w:color="auto"/>
            <w:left w:val="none" w:sz="0" w:space="0" w:color="auto"/>
            <w:bottom w:val="none" w:sz="0" w:space="0" w:color="auto"/>
            <w:right w:val="none" w:sz="0" w:space="0" w:color="auto"/>
          </w:divBdr>
        </w:div>
        <w:div w:id="77557063">
          <w:marLeft w:val="0"/>
          <w:marRight w:val="0"/>
          <w:marTop w:val="0"/>
          <w:marBottom w:val="0"/>
          <w:divBdr>
            <w:top w:val="none" w:sz="0" w:space="0" w:color="auto"/>
            <w:left w:val="none" w:sz="0" w:space="0" w:color="auto"/>
            <w:bottom w:val="none" w:sz="0" w:space="0" w:color="auto"/>
            <w:right w:val="none" w:sz="0" w:space="0" w:color="auto"/>
          </w:divBdr>
        </w:div>
        <w:div w:id="1866362131">
          <w:marLeft w:val="0"/>
          <w:marRight w:val="0"/>
          <w:marTop w:val="0"/>
          <w:marBottom w:val="0"/>
          <w:divBdr>
            <w:top w:val="none" w:sz="0" w:space="0" w:color="auto"/>
            <w:left w:val="none" w:sz="0" w:space="0" w:color="auto"/>
            <w:bottom w:val="none" w:sz="0" w:space="0" w:color="auto"/>
            <w:right w:val="none" w:sz="0" w:space="0" w:color="auto"/>
          </w:divBdr>
        </w:div>
        <w:div w:id="161899083">
          <w:marLeft w:val="0"/>
          <w:marRight w:val="0"/>
          <w:marTop w:val="0"/>
          <w:marBottom w:val="0"/>
          <w:divBdr>
            <w:top w:val="none" w:sz="0" w:space="0" w:color="auto"/>
            <w:left w:val="none" w:sz="0" w:space="0" w:color="auto"/>
            <w:bottom w:val="none" w:sz="0" w:space="0" w:color="auto"/>
            <w:right w:val="none" w:sz="0" w:space="0" w:color="auto"/>
          </w:divBdr>
        </w:div>
        <w:div w:id="2096660125">
          <w:marLeft w:val="0"/>
          <w:marRight w:val="0"/>
          <w:marTop w:val="0"/>
          <w:marBottom w:val="0"/>
          <w:divBdr>
            <w:top w:val="none" w:sz="0" w:space="0" w:color="auto"/>
            <w:left w:val="none" w:sz="0" w:space="0" w:color="auto"/>
            <w:bottom w:val="none" w:sz="0" w:space="0" w:color="auto"/>
            <w:right w:val="none" w:sz="0" w:space="0" w:color="auto"/>
          </w:divBdr>
        </w:div>
      </w:divsChild>
    </w:div>
    <w:div w:id="197810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u.com.ua/search_articles.php?id=58989" TargetMode="External"/><Relationship Id="rId18" Type="http://schemas.openxmlformats.org/officeDocument/2006/relationships/hyperlink" Target="http://infotour.in.ua/titova.htm" TargetMode="External"/><Relationship Id="rId26" Type="http://schemas.openxmlformats.org/officeDocument/2006/relationships/hyperlink" Target="https://www.wttc.org" TargetMode="External"/><Relationship Id="rId39"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tripadvisor.ru/"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vistilug.com.ua/news/3364-luganshchina-turistichna-yak-oblast-ryealizovue-strategiyu-prorivu/" TargetMode="External"/><Relationship Id="rId25" Type="http://schemas.openxmlformats.org/officeDocument/2006/relationships/hyperlink" Target="http://unwto.org"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ua-referat.com/%D0%A5%D0%B0%D1%80%D1%87%D1%83%D0%B2%D0%B0%D0%BD%D0%BD%D1%8F" TargetMode="External"/><Relationship Id="rId20" Type="http://schemas.openxmlformats.org/officeDocument/2006/relationships/hyperlink" Target="http://tourlib.net/wto.htm" TargetMode="External"/><Relationship Id="rId29" Type="http://schemas.openxmlformats.org/officeDocument/2006/relationships/hyperlink" Target="https://uk.wikipedia.org/wik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gta-travel.com/en/home" TargetMode="External"/><Relationship Id="rId32" Type="http://schemas.openxmlformats.org/officeDocument/2006/relationships/hyperlink" Target="https://www.internationalsos.com/risk-outlook" TargetMode="External"/><Relationship Id="rId37" Type="http://schemas.openxmlformats.org/officeDocument/2006/relationships/image" Target="media/image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nbuv.gov.ua/UJRN/eui_2009_1_14" TargetMode="External"/><Relationship Id="rId28" Type="http://schemas.openxmlformats.org/officeDocument/2006/relationships/hyperlink" Target="https://tourlib.net/statti_ukr/podlegaeva.htm" TargetMode="External"/><Relationship Id="rId36" Type="http://schemas.openxmlformats.org/officeDocument/2006/relationships/image" Target="media/image8.jpeg"/><Relationship Id="rId10" Type="http://schemas.openxmlformats.org/officeDocument/2006/relationships/chart" Target="charts/chart1.xml"/><Relationship Id="rId19" Type="http://schemas.openxmlformats.org/officeDocument/2006/relationships/hyperlink" Target="https://ru.wikipedia.org/wiki/%D0%92%D0%B5%D0%BB%D0%BD%D0%B5%D1%81" TargetMode="External"/><Relationship Id="rId31" Type="http://schemas.openxmlformats.org/officeDocument/2006/relationships/hyperlink" Target="https://sed-rada.gov.ua/ekonomika/strategiya-socialno-ekonomichnogo-rozvitku-mis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u.com.ua/search_articles.php?id=54957" TargetMode="External"/><Relationship Id="rId22" Type="http://schemas.openxmlformats.org/officeDocument/2006/relationships/hyperlink" Target="https://find-way.com.ua/oblast/luhanska/memorialnyi-kompleks-pryvilnianskyi-platsdarm" TargetMode="External"/><Relationship Id="rId27" Type="http://schemas.openxmlformats.org/officeDocument/2006/relationships/hyperlink" Target="http://www.tourism.gov.ua" TargetMode="External"/><Relationship Id="rId30" Type="http://schemas.openxmlformats.org/officeDocument/2006/relationships/hyperlink" Target="http://www.unwto.org" TargetMode="External"/><Relationship Id="rId35"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13321681763374E-2"/>
          <c:y val="3.2265025277344005E-2"/>
          <c:w val="0.90806433564729538"/>
          <c:h val="0.83622852461802222"/>
        </c:manualLayout>
      </c:layout>
      <c:lineChart>
        <c:grouping val="standard"/>
        <c:varyColors val="0"/>
        <c:ser>
          <c:idx val="0"/>
          <c:order val="0"/>
          <c:tx>
            <c:strRef>
              <c:f>Лист1!$B$1</c:f>
              <c:strCache>
                <c:ptCount val="1"/>
                <c:pt idx="0">
                  <c:v>Ряд 1</c:v>
                </c:pt>
              </c:strCache>
            </c:strRef>
          </c:tx>
          <c:cat>
            <c:strRef>
              <c:f>Лист1!$A$2:$A$11</c:f>
              <c:strCache>
                <c:ptCount val="9"/>
                <c:pt idx="0">
                  <c:v>США </c:v>
                </c:pt>
                <c:pt idx="1">
                  <c:v>Росія </c:v>
                </c:pt>
                <c:pt idx="2">
                  <c:v>Ізраїль</c:v>
                </c:pt>
                <c:pt idx="3">
                  <c:v>Франція</c:v>
                </c:pt>
                <c:pt idx="4">
                  <c:v>Україна</c:v>
                </c:pt>
                <c:pt idx="5">
                  <c:v>Чехія</c:v>
                </c:pt>
                <c:pt idx="6">
                  <c:v>Німеччина</c:v>
                </c:pt>
                <c:pt idx="7">
                  <c:v>Таїланд</c:v>
                </c:pt>
                <c:pt idx="8">
                  <c:v>В’єтнам</c:v>
                </c:pt>
              </c:strCache>
            </c:strRef>
          </c:cat>
          <c:val>
            <c:numRef>
              <c:f>Лист1!$B$2:$B$11</c:f>
              <c:numCache>
                <c:formatCode>General</c:formatCode>
                <c:ptCount val="9"/>
                <c:pt idx="0">
                  <c:v>29000</c:v>
                </c:pt>
                <c:pt idx="1">
                  <c:v>26000</c:v>
                </c:pt>
                <c:pt idx="2">
                  <c:v>6000</c:v>
                </c:pt>
                <c:pt idx="3">
                  <c:v>10000</c:v>
                </c:pt>
                <c:pt idx="4">
                  <c:v>11000</c:v>
                </c:pt>
                <c:pt idx="5">
                  <c:v>4000</c:v>
                </c:pt>
                <c:pt idx="6">
                  <c:v>12000</c:v>
                </c:pt>
                <c:pt idx="7">
                  <c:v>3000</c:v>
                </c:pt>
                <c:pt idx="8">
                  <c:v>13000</c:v>
                </c:pt>
              </c:numCache>
            </c:numRef>
          </c:val>
          <c:smooth val="0"/>
          <c:extLst>
            <c:ext xmlns:c16="http://schemas.microsoft.com/office/drawing/2014/chart" uri="{C3380CC4-5D6E-409C-BE32-E72D297353CC}">
              <c16:uniqueId val="{00000000-B7DF-4EEC-ADAB-18C6EC956560}"/>
            </c:ext>
          </c:extLst>
        </c:ser>
        <c:dLbls>
          <c:showLegendKey val="0"/>
          <c:showVal val="0"/>
          <c:showCatName val="0"/>
          <c:showSerName val="0"/>
          <c:showPercent val="0"/>
          <c:showBubbleSize val="0"/>
        </c:dLbls>
        <c:marker val="1"/>
        <c:smooth val="0"/>
        <c:axId val="639531039"/>
        <c:axId val="1"/>
      </c:lineChart>
      <c:catAx>
        <c:axId val="639531039"/>
        <c:scaling>
          <c:orientation val="minMax"/>
        </c:scaling>
        <c:delete val="0"/>
        <c:axPos val="b"/>
        <c:numFmt formatCode="General" sourceLinked="1"/>
        <c:majorTickMark val="out"/>
        <c:minorTickMark val="none"/>
        <c:tickLblPos val="nextTo"/>
        <c:txPr>
          <a:bodyPr/>
          <a:lstStyle/>
          <a:p>
            <a:pPr>
              <a:defRPr sz="1199">
                <a:latin typeface="Times New Roman" pitchFamily="18" charset="0"/>
                <a:cs typeface="Times New Roman" pitchFamily="18" charset="0"/>
              </a:defRPr>
            </a:pPr>
            <a:endParaRPr lang="en-US"/>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sz="1199">
                <a:latin typeface="Times New Roman" pitchFamily="18" charset="0"/>
                <a:cs typeface="Times New Roman" pitchFamily="18" charset="0"/>
              </a:defRPr>
            </a:pPr>
            <a:endParaRPr lang="en-US"/>
          </a:p>
        </c:txPr>
        <c:crossAx val="639531039"/>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extLst>
              <c:ext xmlns:c16="http://schemas.microsoft.com/office/drawing/2014/chart" uri="{C3380CC4-5D6E-409C-BE32-E72D297353CC}">
                <c16:uniqueId val="{00000000-EF5D-426C-B1AF-234C079C688A}"/>
              </c:ext>
            </c:extLst>
          </c:dPt>
          <c:dPt>
            <c:idx val="1"/>
            <c:bubble3D val="0"/>
            <c:extLst>
              <c:ext xmlns:c16="http://schemas.microsoft.com/office/drawing/2014/chart" uri="{C3380CC4-5D6E-409C-BE32-E72D297353CC}">
                <c16:uniqueId val="{00000001-EF5D-426C-B1AF-234C079C688A}"/>
              </c:ext>
            </c:extLst>
          </c:dPt>
          <c:dPt>
            <c:idx val="2"/>
            <c:bubble3D val="0"/>
            <c:extLst>
              <c:ext xmlns:c16="http://schemas.microsoft.com/office/drawing/2014/chart" uri="{C3380CC4-5D6E-409C-BE32-E72D297353CC}">
                <c16:uniqueId val="{00000002-EF5D-426C-B1AF-234C079C688A}"/>
              </c:ext>
            </c:extLst>
          </c:dPt>
          <c:dPt>
            <c:idx val="3"/>
            <c:bubble3D val="0"/>
            <c:extLst>
              <c:ext xmlns:c16="http://schemas.microsoft.com/office/drawing/2014/chart" uri="{C3380CC4-5D6E-409C-BE32-E72D297353CC}">
                <c16:uniqueId val="{00000003-EF5D-426C-B1AF-234C079C688A}"/>
              </c:ext>
            </c:extLst>
          </c:dPt>
          <c:dPt>
            <c:idx val="4"/>
            <c:bubble3D val="0"/>
            <c:extLst>
              <c:ext xmlns:c16="http://schemas.microsoft.com/office/drawing/2014/chart" uri="{C3380CC4-5D6E-409C-BE32-E72D297353CC}">
                <c16:uniqueId val="{00000004-EF5D-426C-B1AF-234C079C688A}"/>
              </c:ext>
            </c:extLst>
          </c:dPt>
          <c:dLbls>
            <c:spPr>
              <a:noFill/>
              <a:ln>
                <a:noFill/>
              </a:ln>
              <a:effectLst/>
            </c:spPr>
            <c:txPr>
              <a:bodyPr/>
              <a:lstStyle/>
              <a:p>
                <a:pPr>
                  <a:defRPr sz="1799">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Військово історичний </c:v>
                </c:pt>
                <c:pt idx="1">
                  <c:v>Зброярський </c:v>
                </c:pt>
                <c:pt idx="2">
                  <c:v>Мілітарі </c:v>
                </c:pt>
                <c:pt idx="3">
                  <c:v>Історична реконструкція</c:v>
                </c:pt>
                <c:pt idx="4">
                  <c:v>Неофіційний </c:v>
                </c:pt>
              </c:strCache>
            </c:strRef>
          </c:cat>
          <c:val>
            <c:numRef>
              <c:f>Лист1!$B$2:$B$6</c:f>
              <c:numCache>
                <c:formatCode>General</c:formatCode>
                <c:ptCount val="5"/>
                <c:pt idx="0">
                  <c:v>41</c:v>
                </c:pt>
                <c:pt idx="1">
                  <c:v>33</c:v>
                </c:pt>
                <c:pt idx="2">
                  <c:v>19</c:v>
                </c:pt>
                <c:pt idx="3">
                  <c:v>6</c:v>
                </c:pt>
                <c:pt idx="4">
                  <c:v>1</c:v>
                </c:pt>
              </c:numCache>
            </c:numRef>
          </c:val>
          <c:extLst>
            <c:ext xmlns:c16="http://schemas.microsoft.com/office/drawing/2014/chart" uri="{C3380CC4-5D6E-409C-BE32-E72D297353CC}">
              <c16:uniqueId val="{00000005-EF5D-426C-B1AF-234C079C688A}"/>
            </c:ext>
          </c:extLst>
        </c:ser>
        <c:dLbls>
          <c:showLegendKey val="0"/>
          <c:showVal val="0"/>
          <c:showCatName val="0"/>
          <c:showSerName val="0"/>
          <c:showPercent val="0"/>
          <c:showBubbleSize val="0"/>
          <c:showLeaderLines val="1"/>
        </c:dLbls>
        <c:firstSliceAng val="0"/>
      </c:pieChart>
      <c:spPr>
        <a:noFill/>
        <a:ln w="25385">
          <a:noFill/>
        </a:ln>
      </c:spPr>
    </c:plotArea>
    <c:legend>
      <c:legendPos val="r"/>
      <c:overlay val="0"/>
      <c:txPr>
        <a:bodyPr/>
        <a:lstStyle/>
        <a:p>
          <a:pPr>
            <a:defRPr sz="1799">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65783-A87E-440C-8F7C-ED21D549A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2824</TotalTime>
  <Pages>1</Pages>
  <Words>31983</Words>
  <Characters>182306</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Коломиец</dc:creator>
  <cp:keywords/>
  <dc:description/>
  <cp:lastModifiedBy>Сергей Коломиец</cp:lastModifiedBy>
  <cp:revision>120</cp:revision>
  <cp:lastPrinted>2021-01-22T11:20:00Z</cp:lastPrinted>
  <dcterms:created xsi:type="dcterms:W3CDTF">2020-12-13T13:39:00Z</dcterms:created>
  <dcterms:modified xsi:type="dcterms:W3CDTF">2021-01-26T14:03:00Z</dcterms:modified>
</cp:coreProperties>
</file>