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ABC" w:rsidRPr="009877D3" w:rsidRDefault="0072002A" w:rsidP="002110AA">
      <w:pPr>
        <w:spacing w:after="0" w:line="360" w:lineRule="auto"/>
        <w:jc w:val="center"/>
        <w:rPr>
          <w:rFonts w:ascii="Times New Roman" w:hAnsi="Times New Roman" w:cs="Times New Roman"/>
          <w:sz w:val="28"/>
          <w:szCs w:val="28"/>
          <w:lang w:val="uk-UA"/>
        </w:rPr>
      </w:pPr>
      <w:r w:rsidRPr="009877D3">
        <w:rPr>
          <w:rFonts w:ascii="Times New Roman" w:hAnsi="Times New Roman" w:cs="Times New Roman"/>
          <w:sz w:val="28"/>
          <w:szCs w:val="28"/>
          <w:lang w:val="uk-UA"/>
        </w:rPr>
        <w:t>Вступ</w:t>
      </w:r>
    </w:p>
    <w:p w:rsidR="0083559E" w:rsidRPr="009877D3" w:rsidRDefault="0083559E" w:rsidP="00572E61">
      <w:pPr>
        <w:spacing w:after="0" w:line="360" w:lineRule="auto"/>
        <w:ind w:firstLine="709"/>
        <w:jc w:val="both"/>
        <w:rPr>
          <w:rFonts w:ascii="Times New Roman" w:hAnsi="Times New Roman" w:cs="Times New Roman"/>
          <w:sz w:val="28"/>
          <w:szCs w:val="28"/>
          <w:lang w:val="uk-UA"/>
        </w:rPr>
      </w:pPr>
    </w:p>
    <w:p w:rsidR="006D1C9E" w:rsidRPr="009877D3" w:rsidRDefault="0072002A" w:rsidP="00572E61">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Актуальність даної теми, яка призвела до появи цієї наукової праці стала оцінка реальності впливу туризму на освоєння простору в депресивних регіонах, особливо тих їх частинах, які належать до регіонів давнього господарського розвитку, а нинішній соціально</w:t>
      </w:r>
      <w:r w:rsidR="00176F49" w:rsidRPr="009877D3">
        <w:rPr>
          <w:rFonts w:ascii="Times New Roman" w:hAnsi="Times New Roman" w:cs="Times New Roman"/>
          <w:sz w:val="28"/>
          <w:szCs w:val="28"/>
          <w:lang w:val="uk-UA"/>
        </w:rPr>
        <w:t xml:space="preserve"> </w:t>
      </w:r>
      <w:r w:rsidRPr="009877D3">
        <w:rPr>
          <w:rFonts w:ascii="Times New Roman" w:hAnsi="Times New Roman" w:cs="Times New Roman"/>
          <w:sz w:val="28"/>
          <w:szCs w:val="28"/>
          <w:lang w:val="uk-UA"/>
        </w:rPr>
        <w:t>- економічний стан за сукупністю характеристик дозволяє відноси</w:t>
      </w:r>
      <w:r w:rsidR="006D1C9E" w:rsidRPr="009877D3">
        <w:rPr>
          <w:rFonts w:ascii="Times New Roman" w:hAnsi="Times New Roman" w:cs="Times New Roman"/>
          <w:sz w:val="28"/>
          <w:szCs w:val="28"/>
          <w:lang w:val="uk-UA"/>
        </w:rPr>
        <w:t>ти їх до категорії депресивних.</w:t>
      </w:r>
    </w:p>
    <w:p w:rsidR="00FB7074" w:rsidRPr="009877D3" w:rsidRDefault="00572E61" w:rsidP="009877D3">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Одним з найважливіших напрямком у розвитку депресивних територій  є інноваційний розвиток.</w:t>
      </w:r>
      <w:r w:rsidR="009877D3" w:rsidRPr="009877D3">
        <w:rPr>
          <w:rFonts w:ascii="Times New Roman" w:hAnsi="Times New Roman" w:cs="Times New Roman"/>
          <w:sz w:val="28"/>
          <w:szCs w:val="28"/>
          <w:lang w:val="uk-UA"/>
        </w:rPr>
        <w:t xml:space="preserve"> </w:t>
      </w:r>
      <w:r w:rsidR="00FB7074" w:rsidRPr="009877D3">
        <w:rPr>
          <w:rFonts w:ascii="Times New Roman" w:hAnsi="Times New Roman" w:cs="Times New Roman"/>
          <w:sz w:val="28"/>
          <w:szCs w:val="28"/>
          <w:lang w:val="uk-UA"/>
        </w:rPr>
        <w:t xml:space="preserve">В процесі аналізу </w:t>
      </w:r>
      <w:r w:rsidRPr="009877D3">
        <w:rPr>
          <w:rFonts w:ascii="Times New Roman" w:hAnsi="Times New Roman" w:cs="Times New Roman"/>
          <w:sz w:val="28"/>
          <w:szCs w:val="28"/>
          <w:lang w:val="uk-UA"/>
        </w:rPr>
        <w:t>роботи</w:t>
      </w:r>
      <w:r w:rsidR="00FB7074" w:rsidRPr="009877D3">
        <w:rPr>
          <w:rFonts w:ascii="Times New Roman" w:hAnsi="Times New Roman" w:cs="Times New Roman"/>
          <w:sz w:val="28"/>
          <w:szCs w:val="28"/>
          <w:lang w:val="uk-UA"/>
        </w:rPr>
        <w:t xml:space="preserve"> вітчизняних та закордонних науковців виявлено багатий досвід альтернативного розвитку проблемних територій за рахунок туристичних інновацій, накопичений в інших країнах світу. Огляд наявних природно-антропогенних можливостей депресивних регіонів України дозволів визначити, що окрім достатньо відомого агротуризму на території проблемних областей країни є перспективи розвитку індустріальних та екзотичних різновидів туристичних маршрутів</w:t>
      </w:r>
      <w:r w:rsidR="00C57CFE" w:rsidRPr="009877D3">
        <w:rPr>
          <w:rFonts w:ascii="Times New Roman" w:hAnsi="Times New Roman" w:cs="Times New Roman"/>
          <w:sz w:val="28"/>
          <w:szCs w:val="28"/>
          <w:lang w:val="uk-UA"/>
        </w:rPr>
        <w:t>.</w:t>
      </w:r>
    </w:p>
    <w:p w:rsidR="006D1C9E" w:rsidRPr="009877D3" w:rsidRDefault="0072002A" w:rsidP="00572E61">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Вперше поняття "депресивна територія" було вжито у Великобританії в міжвоєнний період. Проблеми розвитку депресивних регіонів досліджують вчені географи, економісти, соціологи. Деякі дослідники трактують поняття "депресивна територія як промисловий регіон, де відбуваються стагнація базових галузей економіки (А. М. Новикова, В. Лексин, А. Шведов та ін.)</w:t>
      </w:r>
      <w:r w:rsidR="006D1C9E" w:rsidRPr="009877D3">
        <w:rPr>
          <w:rFonts w:ascii="Times New Roman" w:hAnsi="Times New Roman" w:cs="Times New Roman"/>
          <w:sz w:val="28"/>
          <w:szCs w:val="28"/>
          <w:lang w:val="uk-UA"/>
        </w:rPr>
        <w:t xml:space="preserve">. </w:t>
      </w:r>
    </w:p>
    <w:p w:rsidR="0072002A" w:rsidRPr="009877D3" w:rsidRDefault="00C57CFE" w:rsidP="00572E61">
      <w:pPr>
        <w:pStyle w:val="HTML"/>
        <w:shd w:val="clear" w:color="auto" w:fill="FFFFFF"/>
        <w:spacing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Із </w:t>
      </w:r>
      <w:r w:rsidR="0072002A" w:rsidRPr="009877D3">
        <w:rPr>
          <w:rFonts w:ascii="Times New Roman" w:hAnsi="Times New Roman" w:cs="Times New Roman"/>
          <w:sz w:val="28"/>
          <w:szCs w:val="28"/>
          <w:lang w:val="uk-UA"/>
        </w:rPr>
        <w:t>урахуванням існуючих розробок різних авторів, можна запропонувати так</w:t>
      </w:r>
      <w:r w:rsidRPr="009877D3">
        <w:rPr>
          <w:rFonts w:ascii="Times New Roman" w:hAnsi="Times New Roman" w:cs="Times New Roman"/>
          <w:sz w:val="28"/>
          <w:szCs w:val="28"/>
          <w:lang w:val="uk-UA"/>
        </w:rPr>
        <w:t>е</w:t>
      </w:r>
      <w:r w:rsidR="0072002A" w:rsidRPr="009877D3">
        <w:rPr>
          <w:rFonts w:ascii="Times New Roman" w:hAnsi="Times New Roman" w:cs="Times New Roman"/>
          <w:sz w:val="28"/>
          <w:szCs w:val="28"/>
          <w:lang w:val="uk-UA"/>
        </w:rPr>
        <w:t xml:space="preserve"> </w:t>
      </w:r>
      <w:r w:rsidR="006D1C9E" w:rsidRPr="009877D3">
        <w:rPr>
          <w:rFonts w:ascii="Times New Roman" w:hAnsi="Times New Roman" w:cs="Times New Roman"/>
          <w:sz w:val="28"/>
          <w:szCs w:val="28"/>
          <w:lang w:val="uk-UA"/>
        </w:rPr>
        <w:t>узагальнене</w:t>
      </w:r>
      <w:r w:rsidR="0072002A" w:rsidRPr="009877D3">
        <w:rPr>
          <w:rFonts w:ascii="Times New Roman" w:hAnsi="Times New Roman" w:cs="Times New Roman"/>
          <w:sz w:val="28"/>
          <w:szCs w:val="28"/>
          <w:lang w:val="uk-UA"/>
        </w:rPr>
        <w:t xml:space="preserve"> </w:t>
      </w:r>
      <w:r w:rsidR="006D1C9E" w:rsidRPr="009877D3">
        <w:rPr>
          <w:rFonts w:ascii="Times New Roman" w:hAnsi="Times New Roman" w:cs="Times New Roman"/>
          <w:color w:val="212121"/>
          <w:sz w:val="28"/>
          <w:szCs w:val="28"/>
          <w:lang w:val="uk-UA"/>
        </w:rPr>
        <w:t xml:space="preserve">тлумачення поняття </w:t>
      </w:r>
      <w:r w:rsidR="0072002A" w:rsidRPr="009877D3">
        <w:rPr>
          <w:rFonts w:ascii="Times New Roman" w:hAnsi="Times New Roman" w:cs="Times New Roman"/>
          <w:sz w:val="28"/>
          <w:szCs w:val="28"/>
          <w:lang w:val="uk-UA"/>
        </w:rPr>
        <w:t xml:space="preserve">депресивних територій країни - це регіони, які характеризуються низькими показниками соціально-економічного розвитку, негативною їх динамікою, недосконалою структурою економіки, </w:t>
      </w:r>
      <w:r w:rsidR="006D1C9E" w:rsidRPr="009877D3">
        <w:rPr>
          <w:rFonts w:ascii="Times New Roman" w:hAnsi="Times New Roman" w:cs="Times New Roman"/>
          <w:sz w:val="28"/>
          <w:szCs w:val="28"/>
          <w:lang w:val="uk-UA"/>
        </w:rPr>
        <w:t>низькою</w:t>
      </w:r>
      <w:r w:rsidR="0072002A" w:rsidRPr="009877D3">
        <w:rPr>
          <w:rFonts w:ascii="Times New Roman" w:hAnsi="Times New Roman" w:cs="Times New Roman"/>
          <w:sz w:val="28"/>
          <w:szCs w:val="28"/>
          <w:lang w:val="uk-UA"/>
        </w:rPr>
        <w:t xml:space="preserve"> інвестиційною діяльністю та рівнем життя населення і неспроможні</w:t>
      </w:r>
      <w:r w:rsidR="006D1C9E" w:rsidRPr="009877D3">
        <w:rPr>
          <w:rFonts w:ascii="Times New Roman" w:hAnsi="Times New Roman" w:cs="Times New Roman"/>
          <w:sz w:val="28"/>
          <w:szCs w:val="28"/>
          <w:lang w:val="uk-UA"/>
        </w:rPr>
        <w:t>сть</w:t>
      </w:r>
      <w:r w:rsidR="0072002A" w:rsidRPr="009877D3">
        <w:rPr>
          <w:rFonts w:ascii="Times New Roman" w:hAnsi="Times New Roman" w:cs="Times New Roman"/>
          <w:sz w:val="28"/>
          <w:szCs w:val="28"/>
          <w:lang w:val="uk-UA"/>
        </w:rPr>
        <w:t xml:space="preserve"> забезпечити самовідтворення</w:t>
      </w:r>
      <w:r w:rsidR="006D1C9E" w:rsidRPr="009877D3">
        <w:rPr>
          <w:rFonts w:ascii="Times New Roman" w:hAnsi="Times New Roman" w:cs="Times New Roman"/>
          <w:sz w:val="28"/>
          <w:szCs w:val="28"/>
          <w:lang w:val="uk-UA"/>
        </w:rPr>
        <w:t>.</w:t>
      </w:r>
    </w:p>
    <w:p w:rsidR="00682D8D" w:rsidRPr="009877D3" w:rsidRDefault="00682D8D" w:rsidP="00572E61">
      <w:pPr>
        <w:pStyle w:val="HTML"/>
        <w:shd w:val="clear" w:color="auto" w:fill="FFFFFF"/>
        <w:spacing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Інноваційні підходи до вдосконалення правових, економічних та організаційних засад державної регіональної політики є невід’ємним </w:t>
      </w:r>
      <w:r w:rsidRPr="009877D3">
        <w:rPr>
          <w:rFonts w:ascii="Times New Roman" w:hAnsi="Times New Roman" w:cs="Times New Roman"/>
          <w:sz w:val="28"/>
          <w:szCs w:val="28"/>
          <w:lang w:val="uk-UA"/>
        </w:rPr>
        <w:lastRenderedPageBreak/>
        <w:t>складником модернізації засад внутрішньої політики, умовою забезпечення економічної та соціальної єдності, зростання конкурентоспроможності.</w:t>
      </w:r>
    </w:p>
    <w:p w:rsidR="00572E61" w:rsidRPr="009877D3" w:rsidRDefault="00572E61" w:rsidP="00572E61">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Пошук і застосування інноваційних підходів до регіонального розвитку – вимога часу, умова раціонального використання наявних на місцевому рівні ресурсів, оптимального задіяння потенціалу внутрішнього ринку, активізації ініціатив підприємництва та громадськості щодо ефективного ведення господарювання. Інноваційні підходи до регіонального розвитку, налагодже</w:t>
      </w:r>
      <w:r w:rsidR="001C3F6D" w:rsidRPr="009877D3">
        <w:rPr>
          <w:rFonts w:ascii="Times New Roman" w:hAnsi="Times New Roman" w:cs="Times New Roman"/>
          <w:sz w:val="28"/>
          <w:szCs w:val="28"/>
          <w:lang w:val="uk-UA"/>
        </w:rPr>
        <w:t>ння ефективного діалогу на рів</w:t>
      </w:r>
      <w:r w:rsidRPr="009877D3">
        <w:rPr>
          <w:rFonts w:ascii="Times New Roman" w:hAnsi="Times New Roman" w:cs="Times New Roman"/>
          <w:sz w:val="28"/>
          <w:szCs w:val="28"/>
          <w:lang w:val="uk-UA"/>
        </w:rPr>
        <w:t>ні «держава – регіон – громада» дозволять розблокувати процеси соціально-економічного зростання на регіональному рівні – основи досягнення динамічного, збалансо</w:t>
      </w:r>
      <w:r w:rsidR="00596B26" w:rsidRPr="009877D3">
        <w:rPr>
          <w:rFonts w:ascii="Times New Roman" w:hAnsi="Times New Roman" w:cs="Times New Roman"/>
          <w:sz w:val="28"/>
          <w:szCs w:val="28"/>
          <w:lang w:val="uk-UA"/>
        </w:rPr>
        <w:t>ваного розвитку регіонів і зрос</w:t>
      </w:r>
      <w:r w:rsidRPr="009877D3">
        <w:rPr>
          <w:rFonts w:ascii="Times New Roman" w:hAnsi="Times New Roman" w:cs="Times New Roman"/>
          <w:sz w:val="28"/>
          <w:szCs w:val="28"/>
          <w:lang w:val="uk-UA"/>
        </w:rPr>
        <w:t>тання рівня добробуту громадян України.</w:t>
      </w:r>
    </w:p>
    <w:p w:rsidR="006A7A68" w:rsidRPr="009877D3" w:rsidRDefault="006A7A68" w:rsidP="00572E61">
      <w:pPr>
        <w:pStyle w:val="HTML"/>
        <w:shd w:val="clear" w:color="auto" w:fill="FFFFFF"/>
        <w:spacing w:line="360" w:lineRule="auto"/>
        <w:ind w:firstLine="709"/>
        <w:jc w:val="both"/>
        <w:rPr>
          <w:rFonts w:ascii="inherit" w:hAnsi="inherit"/>
          <w:color w:val="212121"/>
          <w:lang w:val="uk-UA"/>
        </w:rPr>
      </w:pPr>
      <w:r w:rsidRPr="009877D3">
        <w:rPr>
          <w:rFonts w:ascii="Times New Roman" w:hAnsi="Times New Roman" w:cs="Times New Roman"/>
          <w:b/>
          <w:sz w:val="28"/>
          <w:szCs w:val="28"/>
          <w:lang w:val="uk-UA"/>
        </w:rPr>
        <w:t>Мета дослідження</w:t>
      </w:r>
      <w:r w:rsidR="00CB4A76" w:rsidRPr="009877D3">
        <w:rPr>
          <w:rFonts w:ascii="Times New Roman" w:hAnsi="Times New Roman" w:cs="Times New Roman"/>
          <w:sz w:val="28"/>
          <w:szCs w:val="28"/>
          <w:lang w:val="uk-UA"/>
        </w:rPr>
        <w:t xml:space="preserve"> </w:t>
      </w:r>
      <w:r w:rsidRPr="009877D3">
        <w:rPr>
          <w:rFonts w:ascii="Times New Roman" w:hAnsi="Times New Roman" w:cs="Times New Roman"/>
          <w:sz w:val="28"/>
          <w:szCs w:val="28"/>
          <w:lang w:val="uk-UA"/>
        </w:rPr>
        <w:t>-</w:t>
      </w:r>
      <w:r w:rsidR="00FE6641" w:rsidRPr="009877D3">
        <w:rPr>
          <w:rFonts w:ascii="Times New Roman" w:hAnsi="Times New Roman" w:cs="Times New Roman"/>
          <w:sz w:val="28"/>
          <w:szCs w:val="28"/>
          <w:lang w:val="uk-UA"/>
        </w:rPr>
        <w:t xml:space="preserve"> </w:t>
      </w:r>
      <w:r w:rsidR="006B7D09" w:rsidRPr="009877D3">
        <w:rPr>
          <w:rFonts w:ascii="Times New Roman" w:hAnsi="Times New Roman" w:cs="Times New Roman"/>
          <w:sz w:val="28"/>
          <w:szCs w:val="28"/>
          <w:lang w:val="uk-UA"/>
        </w:rPr>
        <w:t>д</w:t>
      </w:r>
      <w:r w:rsidR="00FE6641" w:rsidRPr="009877D3">
        <w:rPr>
          <w:rFonts w:ascii="Times New Roman" w:hAnsi="Times New Roman" w:cs="Times New Roman"/>
          <w:sz w:val="28"/>
          <w:szCs w:val="28"/>
          <w:lang w:val="uk-UA"/>
        </w:rPr>
        <w:t>ослідити т</w:t>
      </w:r>
      <w:r w:rsidRPr="009877D3">
        <w:rPr>
          <w:rFonts w:ascii="Times New Roman" w:hAnsi="Times New Roman" w:cs="Times New Roman"/>
          <w:sz w:val="28"/>
          <w:szCs w:val="28"/>
          <w:lang w:val="uk-UA"/>
        </w:rPr>
        <w:t>еоретичні засади</w:t>
      </w:r>
      <w:r w:rsidR="00CB4A76" w:rsidRPr="009877D3">
        <w:rPr>
          <w:rFonts w:ascii="Times New Roman" w:hAnsi="Times New Roman" w:cs="Times New Roman"/>
          <w:sz w:val="28"/>
          <w:szCs w:val="28"/>
          <w:lang w:val="uk-UA"/>
        </w:rPr>
        <w:t xml:space="preserve"> та розробити практичні рекомендації</w:t>
      </w:r>
      <w:r w:rsidRPr="009877D3">
        <w:rPr>
          <w:rFonts w:ascii="Times New Roman" w:hAnsi="Times New Roman" w:cs="Times New Roman"/>
          <w:sz w:val="28"/>
          <w:szCs w:val="28"/>
          <w:lang w:val="uk-UA"/>
        </w:rPr>
        <w:t xml:space="preserve"> розвитку депресивних територій</w:t>
      </w:r>
      <w:r w:rsidR="00FE6641" w:rsidRPr="009877D3">
        <w:rPr>
          <w:rFonts w:ascii="Times New Roman" w:hAnsi="Times New Roman" w:cs="Times New Roman"/>
          <w:sz w:val="28"/>
          <w:szCs w:val="28"/>
          <w:lang w:val="uk-UA"/>
        </w:rPr>
        <w:t xml:space="preserve"> шляхом впровадження інновацій в туризмі.</w:t>
      </w:r>
    </w:p>
    <w:p w:rsidR="00FE6641" w:rsidRPr="009877D3" w:rsidRDefault="00FE6641" w:rsidP="00176F49">
      <w:pPr>
        <w:pStyle w:val="21"/>
        <w:spacing w:after="0" w:line="360" w:lineRule="auto"/>
        <w:ind w:left="0" w:firstLine="709"/>
        <w:jc w:val="both"/>
        <w:rPr>
          <w:rFonts w:ascii="Times New Roman" w:hAnsi="Times New Roman" w:cs="Times New Roman"/>
          <w:sz w:val="28"/>
          <w:szCs w:val="28"/>
          <w:lang w:val="uk-UA"/>
        </w:rPr>
      </w:pPr>
      <w:r w:rsidRPr="009877D3">
        <w:rPr>
          <w:rFonts w:ascii="Times New Roman" w:hAnsi="Times New Roman" w:cs="Times New Roman"/>
          <w:b/>
          <w:sz w:val="28"/>
          <w:szCs w:val="28"/>
          <w:lang w:val="uk-UA"/>
        </w:rPr>
        <w:t>Завдання дослідження</w:t>
      </w:r>
      <w:r w:rsidRPr="009877D3">
        <w:rPr>
          <w:rFonts w:ascii="Times New Roman" w:hAnsi="Times New Roman" w:cs="Times New Roman"/>
          <w:sz w:val="28"/>
          <w:szCs w:val="28"/>
          <w:lang w:val="uk-UA"/>
        </w:rPr>
        <w:t>:</w:t>
      </w:r>
    </w:p>
    <w:p w:rsidR="00FE6641" w:rsidRPr="009877D3" w:rsidRDefault="00CB4A76" w:rsidP="0083559E">
      <w:pPr>
        <w:pStyle w:val="21"/>
        <w:spacing w:after="0" w:line="360" w:lineRule="auto"/>
        <w:ind w:left="0" w:firstLine="567"/>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охарактеризовано</w:t>
      </w:r>
      <w:r w:rsidR="00D161F6" w:rsidRPr="009877D3">
        <w:rPr>
          <w:rFonts w:ascii="Times New Roman" w:hAnsi="Times New Roman" w:cs="Times New Roman"/>
          <w:sz w:val="28"/>
          <w:szCs w:val="28"/>
          <w:lang w:val="uk-UA"/>
        </w:rPr>
        <w:t xml:space="preserve"> </w:t>
      </w:r>
      <w:r w:rsidR="00FE6641" w:rsidRPr="009877D3">
        <w:rPr>
          <w:rFonts w:ascii="Times New Roman" w:hAnsi="Times New Roman" w:cs="Times New Roman"/>
          <w:sz w:val="28"/>
          <w:szCs w:val="28"/>
          <w:lang w:val="uk-UA"/>
        </w:rPr>
        <w:t>інновацій в туризмі</w:t>
      </w:r>
      <w:r w:rsidR="00596B26" w:rsidRPr="009877D3">
        <w:rPr>
          <w:rFonts w:ascii="Times New Roman" w:hAnsi="Times New Roman" w:cs="Times New Roman"/>
          <w:sz w:val="28"/>
          <w:szCs w:val="28"/>
          <w:lang w:val="uk-UA"/>
        </w:rPr>
        <w:t>;</w:t>
      </w:r>
    </w:p>
    <w:p w:rsidR="00FE6641" w:rsidRPr="009877D3" w:rsidRDefault="00D161F6" w:rsidP="0083559E">
      <w:pPr>
        <w:spacing w:after="0" w:line="360" w:lineRule="auto"/>
        <w:ind w:firstLine="567"/>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р</w:t>
      </w:r>
      <w:r w:rsidR="00CB4A76" w:rsidRPr="009877D3">
        <w:rPr>
          <w:rFonts w:ascii="Times New Roman" w:hAnsi="Times New Roman" w:cs="Times New Roman"/>
          <w:sz w:val="28"/>
          <w:szCs w:val="28"/>
          <w:lang w:val="uk-UA"/>
        </w:rPr>
        <w:t>озглянуто</w:t>
      </w:r>
      <w:r w:rsidR="00FE6641" w:rsidRPr="009877D3">
        <w:rPr>
          <w:rFonts w:ascii="Times New Roman" w:hAnsi="Times New Roman" w:cs="Times New Roman"/>
          <w:sz w:val="28"/>
          <w:szCs w:val="28"/>
          <w:lang w:val="uk-UA"/>
        </w:rPr>
        <w:t xml:space="preserve"> особливост</w:t>
      </w:r>
      <w:r w:rsidR="00CB4A76" w:rsidRPr="009877D3">
        <w:rPr>
          <w:rFonts w:ascii="Times New Roman" w:hAnsi="Times New Roman" w:cs="Times New Roman"/>
          <w:sz w:val="28"/>
          <w:szCs w:val="28"/>
          <w:lang w:val="uk-UA"/>
        </w:rPr>
        <w:t>і визначення та класифікацію</w:t>
      </w:r>
      <w:r w:rsidR="00FE6641" w:rsidRPr="009877D3">
        <w:rPr>
          <w:rFonts w:ascii="Times New Roman" w:hAnsi="Times New Roman" w:cs="Times New Roman"/>
          <w:sz w:val="28"/>
          <w:szCs w:val="28"/>
          <w:lang w:val="uk-UA"/>
        </w:rPr>
        <w:t xml:space="preserve"> депресивних територій</w:t>
      </w:r>
      <w:r w:rsidR="00596B26" w:rsidRPr="009877D3">
        <w:rPr>
          <w:rFonts w:ascii="Times New Roman" w:hAnsi="Times New Roman" w:cs="Times New Roman"/>
          <w:sz w:val="28"/>
          <w:szCs w:val="28"/>
          <w:lang w:val="uk-UA"/>
        </w:rPr>
        <w:t>;</w:t>
      </w:r>
    </w:p>
    <w:p w:rsidR="006B6537" w:rsidRPr="009877D3" w:rsidRDefault="00D161F6" w:rsidP="0083559E">
      <w:pPr>
        <w:spacing w:after="0" w:line="360" w:lineRule="auto"/>
        <w:ind w:firstLine="567"/>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д</w:t>
      </w:r>
      <w:r w:rsidR="00CB4A76" w:rsidRPr="009877D3">
        <w:rPr>
          <w:rFonts w:ascii="Times New Roman" w:hAnsi="Times New Roman" w:cs="Times New Roman"/>
          <w:sz w:val="28"/>
          <w:szCs w:val="28"/>
          <w:lang w:val="uk-UA"/>
        </w:rPr>
        <w:t>осліджено</w:t>
      </w:r>
      <w:r w:rsidR="00FE6641" w:rsidRPr="009877D3">
        <w:rPr>
          <w:rFonts w:ascii="Times New Roman" w:hAnsi="Times New Roman" w:cs="Times New Roman"/>
          <w:sz w:val="28"/>
          <w:szCs w:val="28"/>
          <w:lang w:val="uk-UA"/>
        </w:rPr>
        <w:t xml:space="preserve"> міжнародний досвід розвитку депресивних території</w:t>
      </w:r>
      <w:r w:rsidRPr="009877D3">
        <w:rPr>
          <w:rFonts w:ascii="Times New Roman" w:hAnsi="Times New Roman" w:cs="Times New Roman"/>
          <w:sz w:val="28"/>
          <w:szCs w:val="28"/>
          <w:lang w:val="uk-UA"/>
        </w:rPr>
        <w:t xml:space="preserve"> шляхом впровадження інновацій в туризмі</w:t>
      </w:r>
      <w:r w:rsidR="008F40D7" w:rsidRPr="009877D3">
        <w:rPr>
          <w:rFonts w:ascii="Times New Roman" w:hAnsi="Times New Roman" w:cs="Times New Roman"/>
          <w:sz w:val="28"/>
          <w:szCs w:val="28"/>
          <w:lang w:val="uk-UA"/>
        </w:rPr>
        <w:t>;</w:t>
      </w:r>
    </w:p>
    <w:p w:rsidR="008F40D7" w:rsidRPr="009877D3" w:rsidRDefault="005937E2" w:rsidP="0083559E">
      <w:pPr>
        <w:spacing w:after="0" w:line="360" w:lineRule="auto"/>
        <w:ind w:firstLine="567"/>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охарактеризовано туристична діяльність</w:t>
      </w:r>
      <w:r w:rsidR="008F40D7" w:rsidRPr="009877D3">
        <w:rPr>
          <w:rFonts w:ascii="Times New Roman" w:hAnsi="Times New Roman" w:cs="Times New Roman"/>
          <w:sz w:val="28"/>
          <w:szCs w:val="28"/>
          <w:lang w:val="uk-UA"/>
        </w:rPr>
        <w:t xml:space="preserve"> в Україні</w:t>
      </w:r>
      <w:r w:rsidR="00596B26" w:rsidRPr="009877D3">
        <w:rPr>
          <w:rFonts w:ascii="Times New Roman" w:hAnsi="Times New Roman" w:cs="Times New Roman"/>
          <w:sz w:val="28"/>
          <w:szCs w:val="28"/>
          <w:lang w:val="uk-UA"/>
        </w:rPr>
        <w:t>;</w:t>
      </w:r>
    </w:p>
    <w:p w:rsidR="008F40D7" w:rsidRPr="009877D3" w:rsidRDefault="008F40D7" w:rsidP="0083559E">
      <w:pPr>
        <w:spacing w:after="0" w:line="360" w:lineRule="auto"/>
        <w:ind w:firstLine="567"/>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розглянуто </w:t>
      </w:r>
      <w:r w:rsidR="00584760" w:rsidRPr="009877D3">
        <w:rPr>
          <w:rFonts w:ascii="Times New Roman" w:hAnsi="Times New Roman" w:cs="Times New Roman"/>
          <w:sz w:val="28"/>
          <w:szCs w:val="28"/>
          <w:lang w:val="uk-UA"/>
        </w:rPr>
        <w:t>характеристику</w:t>
      </w:r>
      <w:r w:rsidRPr="009877D3">
        <w:rPr>
          <w:rFonts w:ascii="Times New Roman" w:hAnsi="Times New Roman" w:cs="Times New Roman"/>
          <w:sz w:val="28"/>
          <w:szCs w:val="28"/>
          <w:lang w:val="uk-UA"/>
        </w:rPr>
        <w:t xml:space="preserve"> туристичної інновації по регіонах</w:t>
      </w:r>
      <w:r w:rsidR="00584760">
        <w:rPr>
          <w:rFonts w:ascii="Times New Roman" w:hAnsi="Times New Roman" w:cs="Times New Roman"/>
          <w:sz w:val="28"/>
          <w:szCs w:val="28"/>
          <w:lang w:val="uk-UA"/>
        </w:rPr>
        <w:t xml:space="preserve"> </w:t>
      </w:r>
      <w:r w:rsidRPr="009877D3">
        <w:rPr>
          <w:rFonts w:ascii="Times New Roman" w:hAnsi="Times New Roman" w:cs="Times New Roman"/>
          <w:sz w:val="28"/>
          <w:szCs w:val="28"/>
          <w:lang w:val="uk-UA"/>
        </w:rPr>
        <w:t>України</w:t>
      </w:r>
      <w:r w:rsidR="00596B26" w:rsidRPr="009877D3">
        <w:rPr>
          <w:rFonts w:ascii="Times New Roman" w:hAnsi="Times New Roman" w:cs="Times New Roman"/>
          <w:sz w:val="28"/>
          <w:szCs w:val="28"/>
          <w:lang w:val="uk-UA"/>
        </w:rPr>
        <w:t>;</w:t>
      </w:r>
    </w:p>
    <w:p w:rsidR="008F40D7" w:rsidRPr="009877D3" w:rsidRDefault="00584760" w:rsidP="0083559E">
      <w:pPr>
        <w:spacing w:after="0" w:line="360" w:lineRule="auto"/>
        <w:ind w:firstLine="567"/>
        <w:rPr>
          <w:rFonts w:ascii="Times New Roman" w:hAnsi="Times New Roman" w:cs="Times New Roman"/>
          <w:sz w:val="28"/>
          <w:szCs w:val="28"/>
          <w:lang w:val="uk-UA"/>
        </w:rPr>
      </w:pPr>
      <w:r w:rsidRPr="009877D3">
        <w:rPr>
          <w:rFonts w:ascii="Times New Roman" w:hAnsi="Times New Roman" w:cs="Times New Roman"/>
          <w:sz w:val="28"/>
          <w:szCs w:val="28"/>
          <w:lang w:val="uk-UA"/>
        </w:rPr>
        <w:t>досліджено</w:t>
      </w:r>
      <w:r w:rsidR="008F40D7" w:rsidRPr="009877D3">
        <w:rPr>
          <w:rFonts w:ascii="Times New Roman" w:hAnsi="Times New Roman" w:cs="Times New Roman"/>
          <w:sz w:val="28"/>
          <w:szCs w:val="28"/>
          <w:lang w:val="uk-UA"/>
        </w:rPr>
        <w:t xml:space="preserve"> проблеми інноваційного розвитку туристичної галузі в депресивних областях</w:t>
      </w:r>
      <w:r w:rsidR="00596B26" w:rsidRPr="009877D3">
        <w:rPr>
          <w:rFonts w:ascii="Times New Roman" w:hAnsi="Times New Roman" w:cs="Times New Roman"/>
          <w:sz w:val="28"/>
          <w:szCs w:val="28"/>
          <w:lang w:val="uk-UA"/>
        </w:rPr>
        <w:t xml:space="preserve"> України;</w:t>
      </w:r>
    </w:p>
    <w:p w:rsidR="008F40D7" w:rsidRPr="009877D3" w:rsidRDefault="005937E2" w:rsidP="0083559E">
      <w:pPr>
        <w:spacing w:after="0" w:line="360" w:lineRule="auto"/>
        <w:ind w:firstLine="567"/>
        <w:jc w:val="both"/>
        <w:rPr>
          <w:rFonts w:ascii="Times New Roman" w:hAnsi="Times New Roman" w:cs="Times New Roman"/>
          <w:sz w:val="28"/>
          <w:szCs w:val="28"/>
          <w:lang w:val="uk-UA" w:eastAsia="ru-RU"/>
        </w:rPr>
      </w:pPr>
      <w:r w:rsidRPr="009877D3">
        <w:rPr>
          <w:rFonts w:ascii="Times New Roman" w:hAnsi="Times New Roman" w:cs="Times New Roman"/>
          <w:sz w:val="28"/>
          <w:szCs w:val="28"/>
          <w:lang w:val="uk-UA" w:eastAsia="ru-RU"/>
        </w:rPr>
        <w:t>описані і</w:t>
      </w:r>
      <w:r w:rsidR="008F40D7" w:rsidRPr="009877D3">
        <w:rPr>
          <w:rFonts w:ascii="Times New Roman" w:hAnsi="Times New Roman" w:cs="Times New Roman"/>
          <w:sz w:val="28"/>
          <w:szCs w:val="28"/>
          <w:lang w:val="uk-UA" w:eastAsia="ru-RU"/>
        </w:rPr>
        <w:t>нноваційні види туризму для розвитку депресивних територій України</w:t>
      </w:r>
      <w:r w:rsidR="00596B26" w:rsidRPr="009877D3">
        <w:rPr>
          <w:rFonts w:ascii="Times New Roman" w:hAnsi="Times New Roman" w:cs="Times New Roman"/>
          <w:sz w:val="28"/>
          <w:szCs w:val="28"/>
          <w:lang w:val="uk-UA" w:eastAsia="ru-RU"/>
        </w:rPr>
        <w:t>;</w:t>
      </w:r>
    </w:p>
    <w:p w:rsidR="008F40D7" w:rsidRPr="009877D3" w:rsidRDefault="005937E2" w:rsidP="0083559E">
      <w:pPr>
        <w:spacing w:after="0" w:line="360" w:lineRule="auto"/>
        <w:ind w:firstLine="567"/>
        <w:jc w:val="both"/>
        <w:rPr>
          <w:rFonts w:ascii="Times New Roman" w:hAnsi="Times New Roman" w:cs="Times New Roman"/>
          <w:sz w:val="28"/>
          <w:szCs w:val="28"/>
          <w:lang w:val="uk-UA" w:eastAsia="ru-RU"/>
        </w:rPr>
      </w:pPr>
      <w:r w:rsidRPr="009877D3">
        <w:rPr>
          <w:rFonts w:ascii="Times New Roman" w:hAnsi="Times New Roman" w:cs="Times New Roman"/>
          <w:sz w:val="28"/>
          <w:szCs w:val="28"/>
          <w:lang w:val="uk-UA" w:eastAsia="ru-RU"/>
        </w:rPr>
        <w:t>розглянуто</w:t>
      </w:r>
      <w:r w:rsidR="008F40D7" w:rsidRPr="009877D3">
        <w:rPr>
          <w:rFonts w:ascii="Times New Roman" w:hAnsi="Times New Roman" w:cs="Times New Roman"/>
          <w:b/>
          <w:sz w:val="28"/>
          <w:szCs w:val="28"/>
          <w:lang w:val="uk-UA" w:eastAsia="ru-RU"/>
        </w:rPr>
        <w:t xml:space="preserve"> </w:t>
      </w:r>
      <w:r w:rsidRPr="009877D3">
        <w:rPr>
          <w:rFonts w:ascii="Times New Roman" w:hAnsi="Times New Roman" w:cs="Times New Roman"/>
          <w:sz w:val="28"/>
          <w:szCs w:val="28"/>
          <w:lang w:val="uk-UA" w:eastAsia="ru-RU"/>
        </w:rPr>
        <w:t>т</w:t>
      </w:r>
      <w:r w:rsidR="008F40D7" w:rsidRPr="009877D3">
        <w:rPr>
          <w:rFonts w:ascii="Times New Roman" w:hAnsi="Times New Roman" w:cs="Times New Roman"/>
          <w:sz w:val="28"/>
          <w:szCs w:val="28"/>
          <w:lang w:val="uk-UA" w:eastAsia="ru-RU"/>
        </w:rPr>
        <w:t>уристичний бренд</w:t>
      </w:r>
      <w:r w:rsidRPr="009877D3">
        <w:rPr>
          <w:rFonts w:ascii="Times New Roman" w:hAnsi="Times New Roman" w:cs="Times New Roman"/>
          <w:sz w:val="28"/>
          <w:szCs w:val="28"/>
          <w:lang w:val="uk-UA" w:eastAsia="ru-RU"/>
        </w:rPr>
        <w:t>, як за</w:t>
      </w:r>
      <w:r w:rsidR="008F40D7" w:rsidRPr="009877D3">
        <w:rPr>
          <w:rFonts w:ascii="Times New Roman" w:hAnsi="Times New Roman" w:cs="Times New Roman"/>
          <w:sz w:val="28"/>
          <w:szCs w:val="28"/>
          <w:lang w:val="uk-UA" w:eastAsia="ru-RU"/>
        </w:rPr>
        <w:t>сіб розвитк</w:t>
      </w:r>
      <w:r w:rsidR="00596B26" w:rsidRPr="009877D3">
        <w:rPr>
          <w:rFonts w:ascii="Times New Roman" w:hAnsi="Times New Roman" w:cs="Times New Roman"/>
          <w:sz w:val="28"/>
          <w:szCs w:val="28"/>
          <w:lang w:val="uk-UA" w:eastAsia="ru-RU"/>
        </w:rPr>
        <w:t>у депресивних територій України;</w:t>
      </w:r>
    </w:p>
    <w:p w:rsidR="008F40D7" w:rsidRPr="009877D3" w:rsidRDefault="00584760" w:rsidP="0083559E">
      <w:pPr>
        <w:spacing w:after="0" w:line="360" w:lineRule="auto"/>
        <w:ind w:firstLine="567"/>
        <w:jc w:val="both"/>
        <w:rPr>
          <w:rFonts w:ascii="Times New Roman" w:hAnsi="Times New Roman" w:cs="Times New Roman"/>
          <w:sz w:val="28"/>
          <w:szCs w:val="28"/>
          <w:lang w:val="uk-UA" w:eastAsia="ru-RU"/>
        </w:rPr>
      </w:pPr>
      <w:r w:rsidRPr="009877D3">
        <w:rPr>
          <w:rFonts w:ascii="Times New Roman" w:hAnsi="Times New Roman" w:cs="Times New Roman"/>
          <w:sz w:val="28"/>
          <w:szCs w:val="28"/>
          <w:lang w:val="uk-UA" w:eastAsia="ru-RU"/>
        </w:rPr>
        <w:t>розроблено</w:t>
      </w:r>
      <w:r w:rsidR="005937E2" w:rsidRPr="009877D3">
        <w:rPr>
          <w:rFonts w:ascii="Times New Roman" w:hAnsi="Times New Roman" w:cs="Times New Roman"/>
          <w:sz w:val="28"/>
          <w:szCs w:val="28"/>
          <w:lang w:val="uk-UA" w:eastAsia="ru-RU"/>
        </w:rPr>
        <w:t xml:space="preserve"> </w:t>
      </w:r>
      <w:r w:rsidRPr="009877D3">
        <w:rPr>
          <w:rFonts w:ascii="Times New Roman" w:hAnsi="Times New Roman" w:cs="Times New Roman"/>
          <w:sz w:val="28"/>
          <w:szCs w:val="28"/>
          <w:lang w:val="uk-UA" w:eastAsia="ru-RU"/>
        </w:rPr>
        <w:t>інноваційний</w:t>
      </w:r>
      <w:r w:rsidR="008F40D7" w:rsidRPr="009877D3">
        <w:rPr>
          <w:rFonts w:ascii="Times New Roman" w:hAnsi="Times New Roman" w:cs="Times New Roman"/>
          <w:sz w:val="28"/>
          <w:szCs w:val="28"/>
          <w:lang w:val="uk-UA" w:eastAsia="ru-RU"/>
        </w:rPr>
        <w:t xml:space="preserve"> туристичний маршрут «Містичний Південь»</w:t>
      </w:r>
      <w:r w:rsidR="00596B26" w:rsidRPr="009877D3">
        <w:rPr>
          <w:rFonts w:ascii="Times New Roman" w:hAnsi="Times New Roman" w:cs="Times New Roman"/>
          <w:sz w:val="28"/>
          <w:szCs w:val="28"/>
          <w:lang w:val="uk-UA" w:eastAsia="ru-RU"/>
        </w:rPr>
        <w:t>.</w:t>
      </w:r>
    </w:p>
    <w:p w:rsidR="006B6537" w:rsidRPr="009877D3" w:rsidRDefault="006A7A68"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b/>
          <w:sz w:val="28"/>
          <w:szCs w:val="28"/>
          <w:lang w:val="uk-UA"/>
        </w:rPr>
        <w:t>О</w:t>
      </w:r>
      <w:r w:rsidR="0083559E" w:rsidRPr="009877D3">
        <w:rPr>
          <w:rFonts w:ascii="Times New Roman" w:hAnsi="Times New Roman" w:cs="Times New Roman"/>
          <w:b/>
          <w:sz w:val="28"/>
          <w:szCs w:val="28"/>
          <w:lang w:val="uk-UA"/>
        </w:rPr>
        <w:t>б'єкт</w:t>
      </w:r>
      <w:r w:rsidRPr="009877D3">
        <w:rPr>
          <w:rFonts w:ascii="Times New Roman" w:hAnsi="Times New Roman" w:cs="Times New Roman"/>
          <w:b/>
          <w:sz w:val="28"/>
          <w:szCs w:val="28"/>
          <w:lang w:val="uk-UA"/>
        </w:rPr>
        <w:t xml:space="preserve"> дослідження</w:t>
      </w:r>
      <w:r w:rsidR="00CB4A76" w:rsidRPr="009877D3">
        <w:rPr>
          <w:rFonts w:ascii="Times New Roman" w:hAnsi="Times New Roman" w:cs="Times New Roman"/>
          <w:sz w:val="28"/>
          <w:szCs w:val="28"/>
          <w:lang w:val="uk-UA"/>
        </w:rPr>
        <w:t xml:space="preserve"> </w:t>
      </w:r>
      <w:r w:rsidRPr="009877D3">
        <w:rPr>
          <w:rFonts w:ascii="Times New Roman" w:hAnsi="Times New Roman" w:cs="Times New Roman"/>
          <w:sz w:val="28"/>
          <w:szCs w:val="28"/>
          <w:lang w:val="uk-UA"/>
        </w:rPr>
        <w:t>-</w:t>
      </w:r>
      <w:r w:rsidR="00CB4A76" w:rsidRPr="009877D3">
        <w:rPr>
          <w:rFonts w:ascii="Times New Roman" w:hAnsi="Times New Roman" w:cs="Times New Roman"/>
          <w:sz w:val="28"/>
          <w:szCs w:val="28"/>
          <w:lang w:val="uk-UA"/>
        </w:rPr>
        <w:t xml:space="preserve"> </w:t>
      </w:r>
      <w:r w:rsidRPr="009877D3">
        <w:rPr>
          <w:rFonts w:ascii="Times New Roman" w:hAnsi="Times New Roman" w:cs="Times New Roman"/>
          <w:sz w:val="28"/>
          <w:szCs w:val="28"/>
          <w:lang w:val="uk-UA"/>
        </w:rPr>
        <w:t>депресивні регіони</w:t>
      </w:r>
      <w:r w:rsidR="00CB4A76" w:rsidRPr="009877D3">
        <w:rPr>
          <w:rFonts w:ascii="Times New Roman" w:hAnsi="Times New Roman" w:cs="Times New Roman"/>
          <w:sz w:val="28"/>
          <w:szCs w:val="28"/>
          <w:lang w:val="uk-UA"/>
        </w:rPr>
        <w:t xml:space="preserve"> України та світу.</w:t>
      </w:r>
    </w:p>
    <w:p w:rsidR="006B6537" w:rsidRPr="009877D3" w:rsidRDefault="0083559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b/>
          <w:sz w:val="28"/>
          <w:szCs w:val="28"/>
          <w:lang w:val="uk-UA"/>
        </w:rPr>
        <w:t>Предмет</w:t>
      </w:r>
      <w:r w:rsidR="006A7A68" w:rsidRPr="009877D3">
        <w:rPr>
          <w:rFonts w:ascii="Times New Roman" w:hAnsi="Times New Roman" w:cs="Times New Roman"/>
          <w:b/>
          <w:sz w:val="28"/>
          <w:szCs w:val="28"/>
          <w:lang w:val="uk-UA"/>
        </w:rPr>
        <w:t xml:space="preserve"> дослідження</w:t>
      </w:r>
      <w:r w:rsidR="00BF143C" w:rsidRPr="009877D3">
        <w:rPr>
          <w:rFonts w:ascii="Times New Roman" w:hAnsi="Times New Roman" w:cs="Times New Roman"/>
          <w:sz w:val="28"/>
          <w:szCs w:val="28"/>
          <w:lang w:val="uk-UA"/>
        </w:rPr>
        <w:t xml:space="preserve"> </w:t>
      </w:r>
      <w:r w:rsidR="006A7A68" w:rsidRPr="009877D3">
        <w:rPr>
          <w:rFonts w:ascii="Times New Roman" w:hAnsi="Times New Roman" w:cs="Times New Roman"/>
          <w:sz w:val="28"/>
          <w:szCs w:val="28"/>
          <w:lang w:val="uk-UA"/>
        </w:rPr>
        <w:t>-</w:t>
      </w:r>
      <w:r w:rsidR="00BF143C" w:rsidRPr="009877D3">
        <w:rPr>
          <w:rFonts w:ascii="Times New Roman" w:hAnsi="Times New Roman" w:cs="Times New Roman"/>
          <w:sz w:val="28"/>
          <w:szCs w:val="28"/>
          <w:lang w:val="uk-UA"/>
        </w:rPr>
        <w:t xml:space="preserve"> </w:t>
      </w:r>
      <w:r w:rsidR="006A7A68" w:rsidRPr="009877D3">
        <w:rPr>
          <w:rFonts w:ascii="Times New Roman" w:hAnsi="Times New Roman" w:cs="Times New Roman"/>
          <w:sz w:val="28"/>
          <w:szCs w:val="28"/>
          <w:lang w:val="uk-UA"/>
        </w:rPr>
        <w:t>підходи та методи розвитку депресивних територій</w:t>
      </w:r>
      <w:r w:rsidR="00FE6641" w:rsidRPr="009877D3">
        <w:rPr>
          <w:rFonts w:ascii="Times New Roman" w:hAnsi="Times New Roman" w:cs="Times New Roman"/>
          <w:sz w:val="28"/>
          <w:szCs w:val="28"/>
          <w:lang w:val="uk-UA"/>
        </w:rPr>
        <w:t xml:space="preserve"> шляхом впровадження інновацій в туризмі</w:t>
      </w:r>
      <w:r w:rsidR="00BF143C" w:rsidRPr="009877D3">
        <w:rPr>
          <w:rFonts w:ascii="Times New Roman" w:hAnsi="Times New Roman" w:cs="Times New Roman"/>
          <w:sz w:val="28"/>
          <w:szCs w:val="28"/>
          <w:lang w:val="uk-UA"/>
        </w:rPr>
        <w:t>.</w:t>
      </w:r>
    </w:p>
    <w:p w:rsidR="00A953FC" w:rsidRPr="009877D3" w:rsidRDefault="009877D3" w:rsidP="00A16369">
      <w:pPr>
        <w:spacing w:after="0" w:line="360" w:lineRule="auto"/>
        <w:ind w:firstLine="709"/>
        <w:jc w:val="both"/>
        <w:rPr>
          <w:rFonts w:ascii="Times New Roman" w:hAnsi="Times New Roman" w:cs="Times New Roman"/>
          <w:b/>
          <w:sz w:val="28"/>
          <w:szCs w:val="28"/>
          <w:lang w:val="uk-UA"/>
        </w:rPr>
      </w:pPr>
      <w:r w:rsidRPr="009877D3">
        <w:rPr>
          <w:rFonts w:ascii="Times New Roman" w:hAnsi="Times New Roman" w:cs="Times New Roman"/>
          <w:b/>
          <w:sz w:val="28"/>
          <w:szCs w:val="28"/>
          <w:lang w:val="uk-UA"/>
        </w:rPr>
        <w:t>Науко</w:t>
      </w:r>
      <w:r w:rsidR="00584760">
        <w:rPr>
          <w:rFonts w:ascii="Times New Roman" w:hAnsi="Times New Roman" w:cs="Times New Roman"/>
          <w:b/>
          <w:sz w:val="28"/>
          <w:szCs w:val="28"/>
          <w:lang w:val="uk-UA"/>
        </w:rPr>
        <w:t>в</w:t>
      </w:r>
      <w:r w:rsidRPr="009877D3">
        <w:rPr>
          <w:rFonts w:ascii="Times New Roman" w:hAnsi="Times New Roman" w:cs="Times New Roman"/>
          <w:b/>
          <w:sz w:val="28"/>
          <w:szCs w:val="28"/>
          <w:lang w:val="uk-UA"/>
        </w:rPr>
        <w:t>а новизна</w:t>
      </w:r>
      <w:r w:rsidR="00A953FC" w:rsidRPr="009877D3">
        <w:rPr>
          <w:rFonts w:ascii="Times New Roman" w:hAnsi="Times New Roman" w:cs="Times New Roman"/>
          <w:b/>
          <w:sz w:val="28"/>
          <w:szCs w:val="28"/>
          <w:lang w:val="uk-UA"/>
        </w:rPr>
        <w:t xml:space="preserve"> </w:t>
      </w:r>
      <w:r w:rsidR="00A953FC" w:rsidRPr="009877D3">
        <w:rPr>
          <w:rFonts w:ascii="Times New Roman" w:hAnsi="Times New Roman" w:cs="Times New Roman"/>
          <w:sz w:val="28"/>
          <w:szCs w:val="28"/>
          <w:lang w:val="uk-UA"/>
        </w:rPr>
        <w:t xml:space="preserve">проведеного </w:t>
      </w:r>
      <w:r w:rsidR="00584760" w:rsidRPr="009877D3">
        <w:rPr>
          <w:rFonts w:ascii="Times New Roman" w:hAnsi="Times New Roman" w:cs="Times New Roman"/>
          <w:sz w:val="28"/>
          <w:szCs w:val="28"/>
          <w:lang w:val="uk-UA"/>
        </w:rPr>
        <w:t>дослідження</w:t>
      </w:r>
      <w:r w:rsidR="00A953FC" w:rsidRPr="009877D3">
        <w:rPr>
          <w:rFonts w:ascii="Times New Roman" w:hAnsi="Times New Roman" w:cs="Times New Roman"/>
          <w:sz w:val="28"/>
          <w:szCs w:val="28"/>
          <w:lang w:val="uk-UA"/>
        </w:rPr>
        <w:t xml:space="preserve"> полягає в уточненні визначення </w:t>
      </w:r>
      <w:r w:rsidR="00D8093C" w:rsidRPr="009877D3">
        <w:rPr>
          <w:rFonts w:ascii="Times New Roman" w:hAnsi="Times New Roman" w:cs="Times New Roman"/>
          <w:sz w:val="28"/>
          <w:szCs w:val="28"/>
          <w:lang w:val="uk-UA"/>
        </w:rPr>
        <w:t>інновацій</w:t>
      </w:r>
      <w:r w:rsidR="00A953FC" w:rsidRPr="009877D3">
        <w:rPr>
          <w:rFonts w:ascii="Times New Roman" w:hAnsi="Times New Roman" w:cs="Times New Roman"/>
          <w:sz w:val="28"/>
          <w:szCs w:val="28"/>
          <w:lang w:val="uk-UA"/>
        </w:rPr>
        <w:t xml:space="preserve"> у регіональному туризмі</w:t>
      </w:r>
      <w:r w:rsidR="00D8093C" w:rsidRPr="009877D3">
        <w:rPr>
          <w:rFonts w:ascii="Times New Roman" w:hAnsi="Times New Roman" w:cs="Times New Roman"/>
          <w:sz w:val="28"/>
          <w:szCs w:val="28"/>
          <w:lang w:val="uk-UA"/>
        </w:rPr>
        <w:t xml:space="preserve">, під якими слід розглядати </w:t>
      </w:r>
      <w:r w:rsidR="00A953FC" w:rsidRPr="009877D3">
        <w:rPr>
          <w:rFonts w:ascii="Times New Roman" w:hAnsi="Times New Roman" w:cs="Times New Roman"/>
          <w:sz w:val="28"/>
          <w:szCs w:val="28"/>
          <w:lang w:val="uk-UA"/>
        </w:rPr>
        <w:t>систему продуктів і заходів у сфері туристичної діяльності, що мають якісну новизну і призводять до економічних зрушень</w:t>
      </w:r>
      <w:r w:rsidR="00D8093C" w:rsidRPr="009877D3">
        <w:rPr>
          <w:rFonts w:ascii="Times New Roman" w:hAnsi="Times New Roman" w:cs="Times New Roman"/>
          <w:sz w:val="28"/>
          <w:szCs w:val="28"/>
          <w:lang w:val="uk-UA"/>
        </w:rPr>
        <w:t xml:space="preserve"> та</w:t>
      </w:r>
      <w:r w:rsidR="00A953FC" w:rsidRPr="009877D3">
        <w:rPr>
          <w:rFonts w:ascii="Times New Roman" w:hAnsi="Times New Roman" w:cs="Times New Roman"/>
          <w:sz w:val="28"/>
          <w:szCs w:val="28"/>
          <w:lang w:val="uk-UA"/>
        </w:rPr>
        <w:t xml:space="preserve"> заб</w:t>
      </w:r>
      <w:r w:rsidR="00D8093C" w:rsidRPr="009877D3">
        <w:rPr>
          <w:rFonts w:ascii="Times New Roman" w:hAnsi="Times New Roman" w:cs="Times New Roman"/>
          <w:sz w:val="28"/>
          <w:szCs w:val="28"/>
          <w:lang w:val="uk-UA"/>
        </w:rPr>
        <w:t>езпечують стійке функціювання і</w:t>
      </w:r>
      <w:r w:rsidR="00A953FC" w:rsidRPr="009877D3">
        <w:rPr>
          <w:rFonts w:ascii="Times New Roman" w:hAnsi="Times New Roman" w:cs="Times New Roman"/>
          <w:sz w:val="28"/>
          <w:szCs w:val="28"/>
          <w:lang w:val="uk-UA"/>
        </w:rPr>
        <w:t xml:space="preserve"> розвиток регіону.</w:t>
      </w:r>
    </w:p>
    <w:p w:rsidR="00A16369" w:rsidRPr="009877D3" w:rsidRDefault="0021370D" w:rsidP="00A1636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b/>
          <w:sz w:val="28"/>
          <w:szCs w:val="28"/>
          <w:lang w:val="uk-UA"/>
        </w:rPr>
        <w:t>М</w:t>
      </w:r>
      <w:r w:rsidR="00682D8D" w:rsidRPr="009877D3">
        <w:rPr>
          <w:rFonts w:ascii="Times New Roman" w:hAnsi="Times New Roman" w:cs="Times New Roman"/>
          <w:b/>
          <w:sz w:val="28"/>
          <w:szCs w:val="28"/>
          <w:lang w:val="uk-UA"/>
        </w:rPr>
        <w:t>етоди дослідження</w:t>
      </w:r>
      <w:r w:rsidR="00BF143C" w:rsidRPr="009877D3">
        <w:rPr>
          <w:rFonts w:ascii="Times New Roman" w:hAnsi="Times New Roman" w:cs="Times New Roman"/>
          <w:sz w:val="28"/>
          <w:szCs w:val="28"/>
          <w:lang w:val="uk-UA"/>
        </w:rPr>
        <w:t xml:space="preserve"> </w:t>
      </w:r>
      <w:r w:rsidR="00A16369" w:rsidRPr="009877D3">
        <w:rPr>
          <w:rFonts w:ascii="Times New Roman" w:hAnsi="Times New Roman" w:cs="Times New Roman"/>
          <w:sz w:val="28"/>
          <w:szCs w:val="28"/>
          <w:lang w:val="uk-UA"/>
        </w:rPr>
        <w:t>–</w:t>
      </w:r>
      <w:r w:rsidR="00BF143C" w:rsidRPr="009877D3">
        <w:rPr>
          <w:rFonts w:ascii="Times New Roman" w:hAnsi="Times New Roman" w:cs="Times New Roman"/>
          <w:sz w:val="28"/>
          <w:szCs w:val="28"/>
          <w:lang w:val="uk-UA"/>
        </w:rPr>
        <w:t xml:space="preserve"> </w:t>
      </w:r>
      <w:r w:rsidR="00A16369" w:rsidRPr="009877D3">
        <w:rPr>
          <w:rFonts w:ascii="Times New Roman" w:hAnsi="Times New Roman" w:cs="Times New Roman"/>
          <w:sz w:val="28"/>
          <w:szCs w:val="28"/>
          <w:lang w:val="uk-UA"/>
        </w:rPr>
        <w:t>економіко-математичний, системний та аналітичний, метод узагальнення, класифікації, порівняння, структурно-логічний та інші.</w:t>
      </w:r>
    </w:p>
    <w:p w:rsidR="00682D8D" w:rsidRPr="009877D3" w:rsidRDefault="00CD40A9" w:rsidP="00A16369">
      <w:pPr>
        <w:shd w:val="clear" w:color="auto" w:fill="FFFFFF"/>
        <w:spacing w:after="0" w:line="360" w:lineRule="auto"/>
        <w:ind w:firstLine="709"/>
        <w:jc w:val="both"/>
        <w:rPr>
          <w:rFonts w:ascii="Times New Roman" w:hAnsi="Times New Roman" w:cs="Times New Roman"/>
          <w:bCs/>
          <w:sz w:val="28"/>
          <w:szCs w:val="28"/>
          <w:lang w:val="uk-UA"/>
        </w:rPr>
      </w:pPr>
      <w:r w:rsidRPr="009877D3">
        <w:rPr>
          <w:rFonts w:ascii="Times New Roman" w:hAnsi="Times New Roman" w:cs="Times New Roman"/>
          <w:b/>
          <w:sz w:val="28"/>
          <w:szCs w:val="28"/>
          <w:lang w:val="uk-UA"/>
        </w:rPr>
        <w:t>Т</w:t>
      </w:r>
      <w:r w:rsidR="00682D8D" w:rsidRPr="009877D3">
        <w:rPr>
          <w:rFonts w:ascii="Times New Roman" w:hAnsi="Times New Roman" w:cs="Times New Roman"/>
          <w:b/>
          <w:bCs/>
          <w:sz w:val="28"/>
          <w:szCs w:val="28"/>
          <w:lang w:val="uk-UA"/>
        </w:rPr>
        <w:t>еоретична та методологічна база дослідження</w:t>
      </w:r>
      <w:r w:rsidR="00A16369" w:rsidRPr="009877D3">
        <w:rPr>
          <w:rFonts w:ascii="Times New Roman" w:hAnsi="Times New Roman" w:cs="Times New Roman"/>
          <w:bCs/>
          <w:sz w:val="28"/>
          <w:szCs w:val="28"/>
          <w:lang w:val="uk-UA"/>
        </w:rPr>
        <w:t>. При написанні магістерської роботи були використані наукові праці таких авторів як,  Любіцева О. О., Жихор О. Б., Стаднік В. В.,</w:t>
      </w:r>
      <w:r w:rsidR="00340F71" w:rsidRPr="009877D3">
        <w:rPr>
          <w:rFonts w:ascii="Times New Roman" w:hAnsi="Times New Roman" w:cs="Times New Roman"/>
          <w:bCs/>
          <w:sz w:val="28"/>
          <w:szCs w:val="28"/>
          <w:lang w:val="uk-UA"/>
        </w:rPr>
        <w:t xml:space="preserve"> Бондаренко М. П., Гальків М.І.</w:t>
      </w:r>
      <w:r w:rsidR="00C13CD9" w:rsidRPr="009877D3">
        <w:rPr>
          <w:rFonts w:ascii="Times New Roman" w:hAnsi="Times New Roman" w:cs="Times New Roman"/>
          <w:bCs/>
          <w:sz w:val="28"/>
          <w:szCs w:val="28"/>
          <w:lang w:val="uk-UA"/>
        </w:rPr>
        <w:t>, Кифяк В. Ф., Квартальнов В. А., Дудчак О. І.</w:t>
      </w:r>
      <w:r w:rsidR="00A16369" w:rsidRPr="009877D3">
        <w:rPr>
          <w:rFonts w:ascii="Times New Roman" w:hAnsi="Times New Roman" w:cs="Times New Roman"/>
          <w:bCs/>
          <w:sz w:val="28"/>
          <w:szCs w:val="28"/>
          <w:lang w:val="uk-UA"/>
        </w:rPr>
        <w:t xml:space="preserve"> і багато інших, та взято за основу вивчення даної проблеми. Окрім того було проаналізовано державні нормативно-законодавчі та місцеві регуляторні акти серед них: Закон</w:t>
      </w:r>
      <w:r w:rsidR="00340F71" w:rsidRPr="009877D3">
        <w:rPr>
          <w:rFonts w:ascii="Times New Roman" w:hAnsi="Times New Roman" w:cs="Times New Roman"/>
          <w:bCs/>
          <w:sz w:val="28"/>
          <w:szCs w:val="28"/>
          <w:lang w:val="uk-UA"/>
        </w:rPr>
        <w:t>и</w:t>
      </w:r>
      <w:r w:rsidR="00A16369" w:rsidRPr="009877D3">
        <w:rPr>
          <w:rFonts w:ascii="Times New Roman" w:hAnsi="Times New Roman" w:cs="Times New Roman"/>
          <w:bCs/>
          <w:sz w:val="28"/>
          <w:szCs w:val="28"/>
          <w:lang w:val="uk-UA"/>
        </w:rPr>
        <w:t xml:space="preserve"> України «Про туризм»</w:t>
      </w:r>
      <w:r w:rsidR="00340F71" w:rsidRPr="009877D3">
        <w:rPr>
          <w:rFonts w:ascii="Times New Roman" w:hAnsi="Times New Roman" w:cs="Times New Roman"/>
          <w:bCs/>
          <w:sz w:val="28"/>
          <w:szCs w:val="28"/>
          <w:lang w:val="uk-UA"/>
        </w:rPr>
        <w:t>, «Про інноваційну діяльність»</w:t>
      </w:r>
      <w:r w:rsidR="00A16369" w:rsidRPr="009877D3">
        <w:rPr>
          <w:rFonts w:ascii="Times New Roman" w:hAnsi="Times New Roman" w:cs="Times New Roman"/>
          <w:bCs/>
          <w:sz w:val="28"/>
          <w:szCs w:val="28"/>
          <w:lang w:val="uk-UA"/>
        </w:rPr>
        <w:t>,</w:t>
      </w:r>
      <w:r w:rsidR="00C13CD9" w:rsidRPr="009877D3">
        <w:rPr>
          <w:rFonts w:ascii="Times New Roman" w:hAnsi="Times New Roman" w:cs="Times New Roman"/>
          <w:bCs/>
          <w:sz w:val="28"/>
          <w:szCs w:val="28"/>
          <w:lang w:val="uk-UA"/>
        </w:rPr>
        <w:t xml:space="preserve"> «Про стимулювання розвитку регіонів»,</w:t>
      </w:r>
      <w:r w:rsidR="00A16369" w:rsidRPr="009877D3">
        <w:rPr>
          <w:rFonts w:ascii="Times New Roman" w:hAnsi="Times New Roman" w:cs="Times New Roman"/>
          <w:bCs/>
          <w:sz w:val="28"/>
          <w:szCs w:val="28"/>
          <w:lang w:val="uk-UA"/>
        </w:rPr>
        <w:t xml:space="preserve"> Стратегія розвитку</w:t>
      </w:r>
      <w:r w:rsidR="00340F71" w:rsidRPr="009877D3">
        <w:rPr>
          <w:rFonts w:ascii="Times New Roman" w:hAnsi="Times New Roman" w:cs="Times New Roman"/>
          <w:bCs/>
          <w:sz w:val="28"/>
          <w:szCs w:val="28"/>
          <w:lang w:val="uk-UA"/>
        </w:rPr>
        <w:t xml:space="preserve"> туризму та курортів України до 2026 р</w:t>
      </w:r>
      <w:r w:rsidR="00A16369" w:rsidRPr="009877D3">
        <w:rPr>
          <w:rFonts w:ascii="Times New Roman" w:hAnsi="Times New Roman" w:cs="Times New Roman"/>
          <w:bCs/>
          <w:sz w:val="28"/>
          <w:szCs w:val="28"/>
          <w:lang w:val="uk-UA"/>
        </w:rPr>
        <w:t>.</w:t>
      </w:r>
    </w:p>
    <w:p w:rsidR="00990044" w:rsidRPr="009877D3" w:rsidRDefault="00990044" w:rsidP="00990044">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b/>
          <w:sz w:val="28"/>
          <w:szCs w:val="28"/>
          <w:lang w:val="uk-UA"/>
        </w:rPr>
        <w:t>Практичне значення отриманих результатів</w:t>
      </w:r>
      <w:r w:rsidRPr="009877D3">
        <w:rPr>
          <w:rFonts w:ascii="Times New Roman" w:hAnsi="Times New Roman" w:cs="Times New Roman"/>
          <w:sz w:val="28"/>
          <w:szCs w:val="28"/>
          <w:lang w:val="uk-UA"/>
        </w:rPr>
        <w:t xml:space="preserve">. Практичне значення магістерської роботи полягає в її результатах, які мають не лише теоретичну але і практичну значимість для розвитку туристичної </w:t>
      </w:r>
      <w:r w:rsidR="00584760" w:rsidRPr="009877D3">
        <w:rPr>
          <w:rFonts w:ascii="Times New Roman" w:hAnsi="Times New Roman" w:cs="Times New Roman"/>
          <w:sz w:val="28"/>
          <w:szCs w:val="28"/>
          <w:lang w:val="uk-UA"/>
        </w:rPr>
        <w:t>діяльності</w:t>
      </w:r>
      <w:r w:rsidRPr="009877D3">
        <w:rPr>
          <w:rFonts w:ascii="Times New Roman" w:hAnsi="Times New Roman" w:cs="Times New Roman"/>
          <w:sz w:val="28"/>
          <w:szCs w:val="28"/>
          <w:lang w:val="uk-UA"/>
        </w:rPr>
        <w:t xml:space="preserve"> в депресивних регіонах України у отому числі на території Луганської та Донецької областей.</w:t>
      </w:r>
    </w:p>
    <w:p w:rsidR="00F22DC3" w:rsidRPr="009877D3" w:rsidRDefault="00C13CD9" w:rsidP="00A953FC">
      <w:pPr>
        <w:shd w:val="clear" w:color="auto" w:fill="FFFFFF"/>
        <w:spacing w:after="0" w:line="360" w:lineRule="auto"/>
        <w:ind w:firstLine="567"/>
        <w:jc w:val="both"/>
        <w:rPr>
          <w:rFonts w:ascii="Times New Roman" w:hAnsi="Times New Roman" w:cs="Times New Roman"/>
          <w:bCs/>
          <w:sz w:val="28"/>
          <w:szCs w:val="28"/>
          <w:lang w:val="uk-UA"/>
        </w:rPr>
      </w:pPr>
      <w:r w:rsidRPr="009877D3">
        <w:rPr>
          <w:rFonts w:ascii="Times New Roman" w:hAnsi="Times New Roman" w:cs="Times New Roman"/>
          <w:b/>
          <w:bCs/>
          <w:sz w:val="28"/>
          <w:szCs w:val="28"/>
          <w:lang w:val="uk-UA"/>
        </w:rPr>
        <w:t>Публікації.</w:t>
      </w:r>
      <w:r w:rsidRPr="009877D3">
        <w:rPr>
          <w:rFonts w:ascii="Times New Roman" w:hAnsi="Times New Roman" w:cs="Times New Roman"/>
          <w:bCs/>
          <w:sz w:val="28"/>
          <w:szCs w:val="28"/>
          <w:lang w:val="uk-UA"/>
        </w:rPr>
        <w:t xml:space="preserve"> Основні результати дослідження опубліковано статті</w:t>
      </w:r>
      <w:r w:rsidRPr="009877D3">
        <w:rPr>
          <w:lang w:val="uk-UA"/>
        </w:rPr>
        <w:t xml:space="preserve"> «</w:t>
      </w:r>
      <w:r w:rsidRPr="009877D3">
        <w:rPr>
          <w:rFonts w:ascii="Times New Roman" w:hAnsi="Times New Roman" w:cs="Times New Roman"/>
          <w:bCs/>
          <w:sz w:val="28"/>
          <w:szCs w:val="28"/>
          <w:lang w:val="uk-UA"/>
        </w:rPr>
        <w:t xml:space="preserve">Інновації в туризмі - шлях розвитку депресивних територій: світовий досвід та </w:t>
      </w:r>
      <w:r w:rsidR="00584760" w:rsidRPr="009877D3">
        <w:rPr>
          <w:rFonts w:ascii="Times New Roman" w:hAnsi="Times New Roman" w:cs="Times New Roman"/>
          <w:bCs/>
          <w:sz w:val="28"/>
          <w:szCs w:val="28"/>
          <w:lang w:val="uk-UA"/>
        </w:rPr>
        <w:t>українські</w:t>
      </w:r>
      <w:r w:rsidRPr="009877D3">
        <w:rPr>
          <w:rFonts w:ascii="Times New Roman" w:hAnsi="Times New Roman" w:cs="Times New Roman"/>
          <w:bCs/>
          <w:sz w:val="28"/>
          <w:szCs w:val="28"/>
          <w:lang w:val="uk-UA"/>
        </w:rPr>
        <w:t xml:space="preserve"> реалії» у науково-виробничому журналі «Часопис економічних реформ». </w:t>
      </w:r>
      <w:r w:rsidR="00A953FC" w:rsidRPr="009877D3">
        <w:rPr>
          <w:rFonts w:ascii="Times New Roman" w:hAnsi="Times New Roman" w:cs="Times New Roman"/>
          <w:bCs/>
          <w:sz w:val="28"/>
          <w:szCs w:val="28"/>
          <w:lang w:val="uk-UA"/>
        </w:rPr>
        <w:t xml:space="preserve">Також певні результати </w:t>
      </w:r>
      <w:r w:rsidR="00584760" w:rsidRPr="009877D3">
        <w:rPr>
          <w:rFonts w:ascii="Times New Roman" w:hAnsi="Times New Roman" w:cs="Times New Roman"/>
          <w:bCs/>
          <w:sz w:val="28"/>
          <w:szCs w:val="28"/>
          <w:lang w:val="uk-UA"/>
        </w:rPr>
        <w:t>досліджень</w:t>
      </w:r>
      <w:r w:rsidR="00A953FC" w:rsidRPr="009877D3">
        <w:rPr>
          <w:rFonts w:ascii="Times New Roman" w:hAnsi="Times New Roman" w:cs="Times New Roman"/>
          <w:bCs/>
          <w:sz w:val="28"/>
          <w:szCs w:val="28"/>
          <w:lang w:val="uk-UA"/>
        </w:rPr>
        <w:t xml:space="preserve"> оприлюднено на міжнародній науково-практичній конференції «Перспективи розвитку наукових досліджень у контексті глобалізацій них змін: освіта, політика, економіка, міжкультурні комунікації»; тези доповіді «</w:t>
      </w:r>
      <w:r w:rsidR="002A4337" w:rsidRPr="009877D3">
        <w:rPr>
          <w:rFonts w:ascii="Times New Roman" w:hAnsi="Times New Roman" w:cs="Times New Roman"/>
          <w:bCs/>
          <w:sz w:val="28"/>
          <w:szCs w:val="28"/>
          <w:lang w:val="uk-UA"/>
        </w:rPr>
        <w:t>І</w:t>
      </w:r>
      <w:r w:rsidR="00CD40A9" w:rsidRPr="009877D3">
        <w:rPr>
          <w:rFonts w:ascii="Times New Roman" w:hAnsi="Times New Roman" w:cs="Times New Roman"/>
          <w:bCs/>
          <w:sz w:val="28"/>
          <w:szCs w:val="28"/>
          <w:lang w:val="uk-UA"/>
        </w:rPr>
        <w:t>нноваційний розвиток туризму в депресивних регіонів України</w:t>
      </w:r>
      <w:r w:rsidR="00A953FC" w:rsidRPr="009877D3">
        <w:rPr>
          <w:rFonts w:ascii="Times New Roman" w:hAnsi="Times New Roman" w:cs="Times New Roman"/>
          <w:bCs/>
          <w:sz w:val="28"/>
          <w:szCs w:val="28"/>
          <w:lang w:val="uk-UA"/>
        </w:rPr>
        <w:t>»</w:t>
      </w:r>
      <w:r w:rsidR="00EE636E" w:rsidRPr="009877D3">
        <w:rPr>
          <w:rFonts w:ascii="Times New Roman" w:hAnsi="Times New Roman" w:cs="Times New Roman"/>
          <w:bCs/>
          <w:sz w:val="28"/>
          <w:szCs w:val="28"/>
          <w:lang w:val="uk-UA"/>
        </w:rPr>
        <w:t xml:space="preserve"> </w:t>
      </w:r>
      <w:r w:rsidR="00A953FC" w:rsidRPr="009877D3">
        <w:rPr>
          <w:rFonts w:ascii="Times New Roman" w:hAnsi="Times New Roman" w:cs="Times New Roman"/>
          <w:bCs/>
          <w:sz w:val="28"/>
          <w:szCs w:val="28"/>
          <w:lang w:val="uk-UA"/>
        </w:rPr>
        <w:t>(</w:t>
      </w:r>
      <w:r w:rsidR="001B218A" w:rsidRPr="009877D3">
        <w:rPr>
          <w:rFonts w:ascii="Times New Roman" w:hAnsi="Times New Roman" w:cs="Times New Roman"/>
          <w:bCs/>
          <w:sz w:val="28"/>
          <w:szCs w:val="28"/>
          <w:lang w:val="uk-UA"/>
        </w:rPr>
        <w:t>додаток А</w:t>
      </w:r>
      <w:r w:rsidR="00A953FC" w:rsidRPr="009877D3">
        <w:rPr>
          <w:rFonts w:ascii="Times New Roman" w:hAnsi="Times New Roman" w:cs="Times New Roman"/>
          <w:bCs/>
          <w:sz w:val="28"/>
          <w:szCs w:val="28"/>
          <w:lang w:val="uk-UA"/>
        </w:rPr>
        <w:t>). Загальний обсяг публікацій 0,6 д.а, з яких автору належить 0,15 д.а.</w:t>
      </w:r>
    </w:p>
    <w:p w:rsidR="00AD5A57" w:rsidRPr="009877D3" w:rsidRDefault="00AD5A57" w:rsidP="00491C1E">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b/>
          <w:sz w:val="28"/>
          <w:szCs w:val="28"/>
          <w:lang w:val="uk-UA"/>
        </w:rPr>
        <w:t>Практичне використання</w:t>
      </w:r>
      <w:r w:rsidRPr="009877D3">
        <w:rPr>
          <w:rFonts w:ascii="Times New Roman" w:hAnsi="Times New Roman" w:cs="Times New Roman"/>
          <w:sz w:val="28"/>
          <w:szCs w:val="28"/>
          <w:lang w:val="uk-UA"/>
        </w:rPr>
        <w:t>: дані дослідження можуть бути використані туристськими підприємствами для розробки і реалізації планів по впровадженню інноваційних продуктів і послуг. Також дані магістерської роботи можуть використовуватися в навчальних цілях.</w:t>
      </w:r>
    </w:p>
    <w:p w:rsidR="00AB285B" w:rsidRPr="009877D3" w:rsidRDefault="00AB285B" w:rsidP="00AB285B">
      <w:pPr>
        <w:shd w:val="clear" w:color="auto" w:fill="FFFFFF"/>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b/>
          <w:sz w:val="28"/>
          <w:szCs w:val="28"/>
          <w:lang w:val="uk-UA"/>
        </w:rPr>
        <w:t>С</w:t>
      </w:r>
      <w:r w:rsidRPr="009877D3">
        <w:rPr>
          <w:rFonts w:ascii="Times New Roman" w:hAnsi="Times New Roman" w:cs="Times New Roman"/>
          <w:b/>
          <w:bCs/>
          <w:sz w:val="28"/>
          <w:szCs w:val="28"/>
          <w:lang w:val="uk-UA"/>
        </w:rPr>
        <w:t>труктура роботи:</w:t>
      </w:r>
      <w:r w:rsidRPr="009877D3">
        <w:rPr>
          <w:rFonts w:ascii="Times New Roman" w:hAnsi="Times New Roman" w:cs="Times New Roman"/>
          <w:bCs/>
          <w:sz w:val="28"/>
          <w:szCs w:val="28"/>
          <w:lang w:val="uk-UA"/>
        </w:rPr>
        <w:t xml:space="preserve"> загал</w:t>
      </w:r>
      <w:r w:rsidR="00976A84">
        <w:rPr>
          <w:rFonts w:ascii="Times New Roman" w:hAnsi="Times New Roman" w:cs="Times New Roman"/>
          <w:bCs/>
          <w:sz w:val="28"/>
          <w:szCs w:val="28"/>
          <w:lang w:val="uk-UA"/>
        </w:rPr>
        <w:t>ьний обсяг роботи 12</w:t>
      </w:r>
      <w:r w:rsidR="00AE1CBF">
        <w:rPr>
          <w:rFonts w:ascii="Times New Roman" w:hAnsi="Times New Roman" w:cs="Times New Roman"/>
          <w:bCs/>
          <w:sz w:val="28"/>
          <w:szCs w:val="28"/>
          <w:lang w:val="uk-UA"/>
        </w:rPr>
        <w:t>0</w:t>
      </w:r>
      <w:r w:rsidRPr="009877D3">
        <w:rPr>
          <w:rFonts w:ascii="Times New Roman" w:hAnsi="Times New Roman" w:cs="Times New Roman"/>
          <w:bCs/>
          <w:sz w:val="28"/>
          <w:szCs w:val="28"/>
          <w:lang w:val="uk-UA"/>
        </w:rPr>
        <w:t xml:space="preserve"> сторінок, структура 15 сторінок, кількість таблиць - 15 та рисунків - 13, додатків</w:t>
      </w:r>
      <w:r w:rsidR="00E25026" w:rsidRPr="009877D3">
        <w:rPr>
          <w:rFonts w:ascii="Times New Roman" w:hAnsi="Times New Roman" w:cs="Times New Roman"/>
          <w:bCs/>
          <w:sz w:val="28"/>
          <w:szCs w:val="28"/>
          <w:lang w:val="uk-UA"/>
        </w:rPr>
        <w:t xml:space="preserve"> 6</w:t>
      </w:r>
      <w:r w:rsidRPr="009877D3">
        <w:rPr>
          <w:rFonts w:ascii="Times New Roman" w:hAnsi="Times New Roman" w:cs="Times New Roman"/>
          <w:bCs/>
          <w:sz w:val="28"/>
          <w:szCs w:val="28"/>
          <w:lang w:val="uk-UA"/>
        </w:rPr>
        <w:t>.</w:t>
      </w:r>
    </w:p>
    <w:p w:rsidR="005A6A70" w:rsidRPr="009877D3" w:rsidRDefault="005A6A70" w:rsidP="00176F49">
      <w:pPr>
        <w:spacing w:after="0" w:line="360" w:lineRule="auto"/>
        <w:ind w:firstLine="709"/>
        <w:jc w:val="both"/>
        <w:rPr>
          <w:rFonts w:ascii="Times New Roman" w:hAnsi="Times New Roman" w:cs="Times New Roman"/>
          <w:sz w:val="28"/>
          <w:szCs w:val="28"/>
          <w:lang w:val="uk-UA"/>
        </w:rPr>
      </w:pPr>
      <w:bookmarkStart w:id="0" w:name="_GoBack"/>
      <w:bookmarkEnd w:id="0"/>
    </w:p>
    <w:p w:rsidR="00D8093C" w:rsidRPr="009877D3" w:rsidRDefault="00D8093C" w:rsidP="00F93533">
      <w:pPr>
        <w:shd w:val="clear" w:color="auto" w:fill="FFFFFF"/>
        <w:tabs>
          <w:tab w:val="left" w:pos="2285"/>
        </w:tabs>
        <w:spacing w:after="0" w:line="360" w:lineRule="auto"/>
        <w:ind w:firstLine="709"/>
        <w:jc w:val="both"/>
        <w:rPr>
          <w:rFonts w:ascii="Times New Roman" w:hAnsi="Times New Roman" w:cs="Times New Roman"/>
          <w:caps/>
          <w:spacing w:val="13"/>
          <w:sz w:val="28"/>
          <w:szCs w:val="28"/>
          <w:lang w:val="uk-UA"/>
        </w:rPr>
      </w:pPr>
      <w:r w:rsidRPr="009877D3">
        <w:rPr>
          <w:rFonts w:ascii="Times New Roman" w:hAnsi="Times New Roman" w:cs="Times New Roman"/>
          <w:caps/>
          <w:spacing w:val="13"/>
          <w:sz w:val="28"/>
          <w:szCs w:val="28"/>
          <w:lang w:val="uk-UA"/>
        </w:rPr>
        <w:br w:type="page"/>
      </w:r>
    </w:p>
    <w:p w:rsidR="00F93533" w:rsidRPr="004300F5" w:rsidRDefault="00F93533" w:rsidP="00EB6BD7">
      <w:pPr>
        <w:shd w:val="clear" w:color="auto" w:fill="FFFFFF"/>
        <w:tabs>
          <w:tab w:val="left" w:pos="2285"/>
        </w:tabs>
        <w:spacing w:after="0" w:line="360" w:lineRule="auto"/>
        <w:ind w:firstLine="709"/>
        <w:jc w:val="both"/>
        <w:rPr>
          <w:rFonts w:ascii="Times New Roman" w:hAnsi="Times New Roman" w:cs="Times New Roman"/>
          <w:b/>
          <w:caps/>
          <w:sz w:val="28"/>
          <w:szCs w:val="28"/>
          <w:lang w:val="uk-UA"/>
        </w:rPr>
      </w:pPr>
      <w:r w:rsidRPr="004300F5">
        <w:rPr>
          <w:rFonts w:ascii="Times New Roman" w:hAnsi="Times New Roman" w:cs="Times New Roman"/>
          <w:b/>
          <w:caps/>
          <w:spacing w:val="13"/>
          <w:sz w:val="28"/>
          <w:szCs w:val="28"/>
          <w:lang w:val="uk-UA"/>
        </w:rPr>
        <w:t>Розділ</w:t>
      </w:r>
      <w:r w:rsidRPr="004300F5">
        <w:rPr>
          <w:rFonts w:ascii="Times New Roman" w:hAnsi="Times New Roman" w:cs="Times New Roman"/>
          <w:b/>
          <w:caps/>
          <w:spacing w:val="-14"/>
          <w:sz w:val="28"/>
          <w:szCs w:val="28"/>
          <w:lang w:val="uk-UA"/>
        </w:rPr>
        <w:t xml:space="preserve"> </w:t>
      </w:r>
      <w:r w:rsidRPr="004300F5">
        <w:rPr>
          <w:rFonts w:ascii="Times New Roman" w:hAnsi="Times New Roman" w:cs="Times New Roman"/>
          <w:b/>
          <w:caps/>
          <w:spacing w:val="-26"/>
          <w:sz w:val="28"/>
          <w:szCs w:val="28"/>
          <w:lang w:val="uk-UA"/>
        </w:rPr>
        <w:t>1.</w:t>
      </w:r>
      <w:r w:rsidRPr="004300F5">
        <w:rPr>
          <w:rFonts w:ascii="Times New Roman" w:hAnsi="Times New Roman" w:cs="Times New Roman"/>
          <w:b/>
          <w:caps/>
          <w:sz w:val="28"/>
          <w:szCs w:val="28"/>
          <w:lang w:val="uk-UA"/>
        </w:rPr>
        <w:t xml:space="preserve"> ТЕОРЕТИЧНІ ЗАСАДИ інноваційної діяльності </w:t>
      </w:r>
      <w:r w:rsidR="004E4C57" w:rsidRPr="004300F5">
        <w:rPr>
          <w:rFonts w:ascii="Times New Roman" w:hAnsi="Times New Roman" w:cs="Times New Roman"/>
          <w:b/>
          <w:caps/>
          <w:sz w:val="28"/>
          <w:szCs w:val="28"/>
          <w:lang w:val="uk-UA"/>
        </w:rPr>
        <w:t xml:space="preserve">В ТУРИЗМІ </w:t>
      </w:r>
      <w:r w:rsidRPr="004300F5">
        <w:rPr>
          <w:rFonts w:ascii="Times New Roman" w:hAnsi="Times New Roman" w:cs="Times New Roman"/>
          <w:b/>
          <w:caps/>
          <w:sz w:val="28"/>
          <w:szCs w:val="28"/>
          <w:lang w:val="uk-UA"/>
        </w:rPr>
        <w:t>НА Депресивних територіях УКРАЇНИ ТА СВІТУ</w:t>
      </w:r>
    </w:p>
    <w:p w:rsidR="006A5E3E" w:rsidRDefault="006A5E3E" w:rsidP="00F93533">
      <w:pPr>
        <w:shd w:val="clear" w:color="auto" w:fill="FFFFFF"/>
        <w:tabs>
          <w:tab w:val="left" w:pos="2285"/>
        </w:tabs>
        <w:spacing w:after="0" w:line="360" w:lineRule="auto"/>
        <w:ind w:firstLine="709"/>
        <w:jc w:val="both"/>
        <w:rPr>
          <w:rFonts w:ascii="Times New Roman" w:hAnsi="Times New Roman" w:cs="Times New Roman"/>
          <w:caps/>
          <w:sz w:val="28"/>
          <w:szCs w:val="28"/>
          <w:lang w:val="uk-UA"/>
        </w:rPr>
      </w:pPr>
    </w:p>
    <w:p w:rsidR="004300F5" w:rsidRPr="009877D3" w:rsidRDefault="004300F5" w:rsidP="00F93533">
      <w:pPr>
        <w:shd w:val="clear" w:color="auto" w:fill="FFFFFF"/>
        <w:tabs>
          <w:tab w:val="left" w:pos="2285"/>
        </w:tabs>
        <w:spacing w:after="0" w:line="360" w:lineRule="auto"/>
        <w:ind w:firstLine="709"/>
        <w:jc w:val="both"/>
        <w:rPr>
          <w:rFonts w:ascii="Times New Roman" w:hAnsi="Times New Roman" w:cs="Times New Roman"/>
          <w:caps/>
          <w:sz w:val="28"/>
          <w:szCs w:val="28"/>
          <w:lang w:val="uk-UA"/>
        </w:rPr>
      </w:pPr>
    </w:p>
    <w:p w:rsidR="003E089F" w:rsidRPr="009877D3" w:rsidRDefault="003E28D9" w:rsidP="00176F49">
      <w:pPr>
        <w:spacing w:after="0" w:line="480" w:lineRule="auto"/>
        <w:ind w:firstLine="709"/>
        <w:jc w:val="both"/>
        <w:rPr>
          <w:rFonts w:ascii="Times New Roman" w:hAnsi="Times New Roman" w:cs="Times New Roman"/>
          <w:b/>
          <w:sz w:val="28"/>
          <w:szCs w:val="28"/>
          <w:lang w:val="uk-UA"/>
        </w:rPr>
      </w:pPr>
      <w:r w:rsidRPr="009877D3">
        <w:rPr>
          <w:rFonts w:ascii="Times New Roman" w:hAnsi="Times New Roman" w:cs="Times New Roman"/>
          <w:b/>
          <w:sz w:val="28"/>
          <w:szCs w:val="28"/>
          <w:lang w:val="uk-UA"/>
        </w:rPr>
        <w:t>1.</w:t>
      </w:r>
      <w:r w:rsidR="003E089F" w:rsidRPr="009877D3">
        <w:rPr>
          <w:rFonts w:ascii="Times New Roman" w:hAnsi="Times New Roman" w:cs="Times New Roman"/>
          <w:b/>
          <w:sz w:val="28"/>
          <w:szCs w:val="28"/>
          <w:lang w:val="uk-UA"/>
        </w:rPr>
        <w:t xml:space="preserve">1. </w:t>
      </w:r>
      <w:r w:rsidR="00FF2711" w:rsidRPr="009877D3">
        <w:rPr>
          <w:rFonts w:ascii="Times New Roman" w:hAnsi="Times New Roman" w:cs="Times New Roman"/>
          <w:b/>
          <w:sz w:val="28"/>
          <w:szCs w:val="28"/>
          <w:lang w:val="uk-UA"/>
        </w:rPr>
        <w:t>Х</w:t>
      </w:r>
      <w:r w:rsidR="003E089F" w:rsidRPr="009877D3">
        <w:rPr>
          <w:rFonts w:ascii="Times New Roman" w:hAnsi="Times New Roman" w:cs="Times New Roman"/>
          <w:b/>
          <w:sz w:val="28"/>
          <w:szCs w:val="28"/>
          <w:lang w:val="uk-UA"/>
        </w:rPr>
        <w:t>арактеристик</w:t>
      </w:r>
      <w:r w:rsidR="00FF2711" w:rsidRPr="009877D3">
        <w:rPr>
          <w:rFonts w:ascii="Times New Roman" w:hAnsi="Times New Roman" w:cs="Times New Roman"/>
          <w:b/>
          <w:sz w:val="28"/>
          <w:szCs w:val="28"/>
          <w:lang w:val="uk-UA"/>
        </w:rPr>
        <w:t>а</w:t>
      </w:r>
      <w:r w:rsidR="00B10A89" w:rsidRPr="009877D3">
        <w:rPr>
          <w:rFonts w:ascii="Times New Roman" w:hAnsi="Times New Roman" w:cs="Times New Roman"/>
          <w:b/>
          <w:sz w:val="28"/>
          <w:szCs w:val="28"/>
          <w:lang w:val="uk-UA"/>
        </w:rPr>
        <w:t xml:space="preserve"> інновацій в туризмі</w:t>
      </w:r>
    </w:p>
    <w:p w:rsidR="003E28D9" w:rsidRPr="009877D3" w:rsidRDefault="003E28D9" w:rsidP="00176F49">
      <w:pPr>
        <w:spacing w:after="0" w:line="360" w:lineRule="auto"/>
        <w:ind w:firstLine="709"/>
        <w:jc w:val="both"/>
        <w:rPr>
          <w:rFonts w:ascii="Times New Roman" w:hAnsi="Times New Roman" w:cs="Times New Roman"/>
          <w:sz w:val="28"/>
          <w:szCs w:val="28"/>
          <w:lang w:val="uk-UA"/>
        </w:rPr>
      </w:pPr>
    </w:p>
    <w:p w:rsidR="00B10A89" w:rsidRPr="009877D3" w:rsidRDefault="00154108"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Україна, обравши своїм стратегічним курсом інтеграцію до структур Європейського Союзу, прийняла виклик часу щодо прискореного реформування різних сфер соціально-політичного і економічного життя країни, зокрема, сфери послуг туризму, трансформуючи її до ста</w:t>
      </w:r>
      <w:r w:rsidR="00B10A89" w:rsidRPr="009877D3">
        <w:rPr>
          <w:rFonts w:ascii="Times New Roman" w:hAnsi="Times New Roman" w:cs="Times New Roman"/>
          <w:sz w:val="28"/>
          <w:szCs w:val="28"/>
          <w:lang w:val="uk-UA"/>
        </w:rPr>
        <w:t>ндартів ЄС.</w:t>
      </w:r>
    </w:p>
    <w:p w:rsidR="00831A6C" w:rsidRPr="009877D3" w:rsidRDefault="00154108"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Світовий досвід прогресивного господарювання надає туризму перше місце серед інших галузей економіки за обсягами експорту товарів та послуг. За даними Всесвітньої туристичної організації, у понад 40 державах світу туризм став основним джерелом наповнення бюджету, а у 70 країнах – </w:t>
      </w:r>
      <w:r w:rsidR="00415A1C" w:rsidRPr="009877D3">
        <w:rPr>
          <w:rFonts w:ascii="Times New Roman" w:hAnsi="Times New Roman" w:cs="Times New Roman"/>
          <w:sz w:val="28"/>
          <w:szCs w:val="28"/>
          <w:lang w:val="uk-UA"/>
        </w:rPr>
        <w:t>однією з трьох основних статей</w:t>
      </w:r>
      <w:r w:rsidR="00F36F03" w:rsidRPr="009877D3">
        <w:rPr>
          <w:rFonts w:ascii="Times New Roman" w:hAnsi="Times New Roman" w:cs="Times New Roman"/>
          <w:sz w:val="28"/>
          <w:szCs w:val="28"/>
          <w:lang w:val="uk-UA"/>
        </w:rPr>
        <w:t xml:space="preserve"> </w:t>
      </w:r>
      <w:r w:rsidR="00415A1C" w:rsidRPr="009877D3">
        <w:rPr>
          <w:rFonts w:ascii="Times New Roman" w:hAnsi="Times New Roman" w:cs="Times New Roman"/>
          <w:sz w:val="28"/>
          <w:szCs w:val="28"/>
          <w:lang w:val="uk-UA"/>
        </w:rPr>
        <w:t>[9</w:t>
      </w:r>
      <w:r w:rsidRPr="009877D3">
        <w:rPr>
          <w:rFonts w:ascii="Times New Roman" w:hAnsi="Times New Roman" w:cs="Times New Roman"/>
          <w:sz w:val="28"/>
          <w:szCs w:val="28"/>
          <w:lang w:val="uk-UA"/>
        </w:rPr>
        <w:t>]</w:t>
      </w:r>
      <w:r w:rsidR="00F36F03" w:rsidRPr="009877D3">
        <w:rPr>
          <w:rFonts w:ascii="Times New Roman" w:hAnsi="Times New Roman" w:cs="Times New Roman"/>
          <w:sz w:val="28"/>
          <w:szCs w:val="28"/>
          <w:lang w:val="uk-UA"/>
        </w:rPr>
        <w:t>.</w:t>
      </w:r>
    </w:p>
    <w:p w:rsidR="00154108" w:rsidRPr="009877D3" w:rsidRDefault="00154108"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За останні десятиліття кількість туристів у світі неухильно зростала і досягла третини населення земної кулі. За прогнозами фахівців, ХХІ ст. буде століттям туризму. Сьогодні найбільш </w:t>
      </w:r>
      <w:r w:rsidR="00584760">
        <w:rPr>
          <w:rFonts w:ascii="Times New Roman" w:hAnsi="Times New Roman" w:cs="Times New Roman"/>
          <w:sz w:val="28"/>
          <w:szCs w:val="28"/>
          <w:lang w:val="uk-UA"/>
        </w:rPr>
        <w:t>динамічно</w:t>
      </w:r>
      <w:r w:rsidRPr="009877D3">
        <w:rPr>
          <w:rFonts w:ascii="Times New Roman" w:hAnsi="Times New Roman" w:cs="Times New Roman"/>
          <w:sz w:val="28"/>
          <w:szCs w:val="28"/>
          <w:lang w:val="uk-UA"/>
        </w:rPr>
        <w:t xml:space="preserve"> зростаючим сектором світового туристичного господарства є сфера сільського зеленого туризму. Окремі аспекти сільського зеленого туризму висвітлені у працях відомих учених у галузях права, історії, туризмознавства, соціології, економіки й географії, зокрема: Ю. Алексєєва, В. Євдокименко, В. Мікловди, М. Пітюлича, В. Васильєва, П. Горішевського та інших дослідників. Наукові дослідження останніх років говорять про те, що туризм здатний забезпечити економічну та демографічну стабільність у </w:t>
      </w:r>
      <w:r w:rsidR="00D12364" w:rsidRPr="009877D3">
        <w:rPr>
          <w:rFonts w:ascii="Times New Roman" w:hAnsi="Times New Roman" w:cs="Times New Roman"/>
          <w:sz w:val="28"/>
          <w:szCs w:val="28"/>
          <w:lang w:val="uk-UA"/>
        </w:rPr>
        <w:t>депресивних територіях</w:t>
      </w:r>
      <w:r w:rsidR="00F36F03" w:rsidRPr="009877D3">
        <w:rPr>
          <w:rFonts w:ascii="Times New Roman" w:hAnsi="Times New Roman" w:cs="Times New Roman"/>
          <w:sz w:val="28"/>
          <w:szCs w:val="28"/>
          <w:lang w:val="uk-UA"/>
        </w:rPr>
        <w:t>. [25]</w:t>
      </w:r>
    </w:p>
    <w:p w:rsidR="00154108" w:rsidRPr="009877D3" w:rsidRDefault="00154108"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Робота ставить за мету розглянути інновації,</w:t>
      </w:r>
      <w:r w:rsidR="00584760">
        <w:rPr>
          <w:rFonts w:ascii="Times New Roman" w:hAnsi="Times New Roman" w:cs="Times New Roman"/>
          <w:sz w:val="28"/>
          <w:szCs w:val="28"/>
          <w:lang w:val="uk-UA"/>
        </w:rPr>
        <w:t xml:space="preserve"> </w:t>
      </w:r>
      <w:r w:rsidRPr="009877D3">
        <w:rPr>
          <w:rFonts w:ascii="Times New Roman" w:hAnsi="Times New Roman" w:cs="Times New Roman"/>
          <w:sz w:val="28"/>
          <w:szCs w:val="28"/>
          <w:lang w:val="uk-UA"/>
        </w:rPr>
        <w:t xml:space="preserve">як </w:t>
      </w:r>
      <w:r w:rsidR="005C007A" w:rsidRPr="009877D3">
        <w:rPr>
          <w:rFonts w:ascii="Times New Roman" w:hAnsi="Times New Roman" w:cs="Times New Roman"/>
          <w:sz w:val="28"/>
          <w:szCs w:val="28"/>
          <w:lang w:val="uk-UA"/>
        </w:rPr>
        <w:t>один з засо</w:t>
      </w:r>
      <w:r w:rsidRPr="009877D3">
        <w:rPr>
          <w:rFonts w:ascii="Times New Roman" w:hAnsi="Times New Roman" w:cs="Times New Roman"/>
          <w:sz w:val="28"/>
          <w:szCs w:val="28"/>
          <w:lang w:val="uk-UA"/>
        </w:rPr>
        <w:t>б</w:t>
      </w:r>
      <w:r w:rsidR="005C007A" w:rsidRPr="009877D3">
        <w:rPr>
          <w:rFonts w:ascii="Times New Roman" w:hAnsi="Times New Roman" w:cs="Times New Roman"/>
          <w:sz w:val="28"/>
          <w:szCs w:val="28"/>
          <w:lang w:val="uk-UA"/>
        </w:rPr>
        <w:t>ів</w:t>
      </w:r>
      <w:r w:rsidRPr="009877D3">
        <w:rPr>
          <w:rFonts w:ascii="Times New Roman" w:hAnsi="Times New Roman" w:cs="Times New Roman"/>
          <w:sz w:val="28"/>
          <w:szCs w:val="28"/>
          <w:lang w:val="uk-UA"/>
        </w:rPr>
        <w:t xml:space="preserve"> </w:t>
      </w:r>
      <w:r w:rsidR="00D12364" w:rsidRPr="009877D3">
        <w:rPr>
          <w:rFonts w:ascii="Times New Roman" w:hAnsi="Times New Roman" w:cs="Times New Roman"/>
          <w:sz w:val="28"/>
          <w:szCs w:val="28"/>
          <w:lang w:val="uk-UA"/>
        </w:rPr>
        <w:t>розвитку депресивних територій</w:t>
      </w:r>
      <w:r w:rsidRPr="009877D3">
        <w:rPr>
          <w:rFonts w:ascii="Times New Roman" w:hAnsi="Times New Roman" w:cs="Times New Roman"/>
          <w:sz w:val="28"/>
          <w:szCs w:val="28"/>
          <w:lang w:val="uk-UA"/>
        </w:rPr>
        <w:t xml:space="preserve"> в економічному і соціальному розвитку суспільства,</w:t>
      </w:r>
      <w:r w:rsidRPr="009877D3">
        <w:rPr>
          <w:lang w:val="uk-UA"/>
        </w:rPr>
        <w:t xml:space="preserve"> </w:t>
      </w:r>
      <w:r w:rsidRPr="009877D3">
        <w:rPr>
          <w:rFonts w:ascii="Times New Roman" w:hAnsi="Times New Roman" w:cs="Times New Roman"/>
          <w:sz w:val="28"/>
          <w:szCs w:val="28"/>
          <w:lang w:val="uk-UA"/>
        </w:rPr>
        <w:t xml:space="preserve">показати його роль у справі відродження українського </w:t>
      </w:r>
      <w:r w:rsidR="00584760" w:rsidRPr="009877D3">
        <w:rPr>
          <w:rFonts w:ascii="Times New Roman" w:hAnsi="Times New Roman" w:cs="Times New Roman"/>
          <w:sz w:val="28"/>
          <w:szCs w:val="28"/>
          <w:lang w:val="uk-UA"/>
        </w:rPr>
        <w:t>туризму</w:t>
      </w:r>
      <w:r w:rsidR="00D12364" w:rsidRPr="009877D3">
        <w:rPr>
          <w:rFonts w:ascii="Times New Roman" w:hAnsi="Times New Roman" w:cs="Times New Roman"/>
          <w:sz w:val="28"/>
          <w:szCs w:val="28"/>
          <w:lang w:val="uk-UA"/>
        </w:rPr>
        <w:t>.</w:t>
      </w:r>
    </w:p>
    <w:p w:rsidR="00D12364" w:rsidRPr="009877D3" w:rsidRDefault="00D12364"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Збільшення потоків внутрішнього та в’їзного туризму нині уповільнюється через низку негативних факторів, до яких належать:</w:t>
      </w:r>
    </w:p>
    <w:p w:rsidR="00D12364" w:rsidRPr="009877D3" w:rsidRDefault="00D12364" w:rsidP="00E0435C">
      <w:pPr>
        <w:spacing w:after="0" w:line="360" w:lineRule="auto"/>
        <w:ind w:left="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недостатній розвиток туристичної інфраструктури;</w:t>
      </w:r>
    </w:p>
    <w:p w:rsidR="00D12364" w:rsidRPr="009877D3" w:rsidRDefault="00D12364" w:rsidP="00E0435C">
      <w:pPr>
        <w:spacing w:after="0" w:line="360" w:lineRule="auto"/>
        <w:ind w:left="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недосконалість нормативно-правової бази;</w:t>
      </w:r>
    </w:p>
    <w:p w:rsidR="00D12364" w:rsidRPr="009877D3" w:rsidRDefault="00D12364" w:rsidP="00E0435C">
      <w:pPr>
        <w:spacing w:after="0" w:line="360" w:lineRule="auto"/>
        <w:ind w:left="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економічна та політична нестабільність у країні;</w:t>
      </w:r>
    </w:p>
    <w:p w:rsidR="00D12364" w:rsidRPr="009877D3" w:rsidRDefault="00D12364" w:rsidP="00E0435C">
      <w:pPr>
        <w:spacing w:after="0" w:line="360" w:lineRule="auto"/>
        <w:ind w:left="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обмеженість асортименту запр</w:t>
      </w:r>
      <w:r w:rsidR="005C007A" w:rsidRPr="009877D3">
        <w:rPr>
          <w:rFonts w:ascii="Times New Roman" w:hAnsi="Times New Roman" w:cs="Times New Roman"/>
          <w:sz w:val="28"/>
          <w:szCs w:val="28"/>
          <w:lang w:val="uk-UA"/>
        </w:rPr>
        <w:t>опонованих послуг;</w:t>
      </w:r>
    </w:p>
    <w:p w:rsidR="00D12364" w:rsidRPr="009877D3" w:rsidRDefault="00D12364" w:rsidP="00E0435C">
      <w:pPr>
        <w:spacing w:after="0" w:line="360" w:lineRule="auto"/>
        <w:ind w:left="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недосконалість реклами українських туристичних </w:t>
      </w:r>
      <w:r w:rsidR="004300F5">
        <w:rPr>
          <w:rFonts w:ascii="Times New Roman" w:hAnsi="Times New Roman" w:cs="Times New Roman"/>
          <w:sz w:val="28"/>
          <w:szCs w:val="28"/>
          <w:lang w:val="uk-UA"/>
        </w:rPr>
        <w:t>центрів за кордоном</w:t>
      </w:r>
      <w:r w:rsidRPr="009877D3">
        <w:rPr>
          <w:rFonts w:ascii="Times New Roman" w:hAnsi="Times New Roman" w:cs="Times New Roman"/>
          <w:sz w:val="28"/>
          <w:szCs w:val="28"/>
          <w:lang w:val="uk-UA"/>
        </w:rPr>
        <w:t>.</w:t>
      </w:r>
    </w:p>
    <w:p w:rsidR="005C007A" w:rsidRPr="009877D3" w:rsidRDefault="005C007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В Україні вперше визначення «депресивні території» дає прийнятий у 2005 році Закон України «Про стимулювання розвитку регіонів». Таким вважається регіон або його частина (район, місто обласного значення або кілька районів, міст обласного значення), рівень розвитку якого за показниками, які визначені цим Законом, є найнижчим серед</w:t>
      </w:r>
      <w:r w:rsidR="0059466A" w:rsidRPr="009877D3">
        <w:rPr>
          <w:rFonts w:ascii="Times New Roman" w:hAnsi="Times New Roman" w:cs="Times New Roman"/>
          <w:sz w:val="28"/>
          <w:szCs w:val="28"/>
          <w:lang w:val="uk-UA"/>
        </w:rPr>
        <w:t xml:space="preserve"> територій відповідного типу</w:t>
      </w:r>
      <w:r w:rsidRPr="009877D3">
        <w:rPr>
          <w:rFonts w:ascii="Times New Roman" w:hAnsi="Times New Roman" w:cs="Times New Roman"/>
          <w:sz w:val="28"/>
          <w:szCs w:val="28"/>
          <w:lang w:val="uk-UA"/>
        </w:rPr>
        <w:t>. Для проведення моніторингу проводилася класифікація депресивно територій з їх відповідним поділом на промислові і сільські. Район є промисловим, якщо кількість осіб зайнятих в промисловості перевищує кількість осіб зайнятих в сільському господарстві</w:t>
      </w:r>
      <w:r w:rsidR="006A5E3E" w:rsidRPr="009877D3">
        <w:rPr>
          <w:rFonts w:ascii="Times New Roman" w:hAnsi="Times New Roman" w:cs="Times New Roman"/>
          <w:sz w:val="28"/>
          <w:szCs w:val="28"/>
          <w:lang w:val="uk-UA"/>
        </w:rPr>
        <w:t xml:space="preserve"> </w:t>
      </w:r>
      <w:r w:rsidR="00415A1C" w:rsidRPr="009877D3">
        <w:rPr>
          <w:rFonts w:ascii="Times New Roman" w:hAnsi="Times New Roman" w:cs="Times New Roman"/>
          <w:sz w:val="28"/>
          <w:szCs w:val="28"/>
          <w:lang w:val="uk-UA"/>
        </w:rPr>
        <w:t>[7</w:t>
      </w:r>
      <w:r w:rsidR="00872DDC" w:rsidRPr="009877D3">
        <w:rPr>
          <w:rFonts w:ascii="Times New Roman" w:hAnsi="Times New Roman" w:cs="Times New Roman"/>
          <w:sz w:val="28"/>
          <w:szCs w:val="28"/>
          <w:lang w:val="uk-UA"/>
        </w:rPr>
        <w:t>]</w:t>
      </w:r>
      <w:r w:rsidR="006A5E3E" w:rsidRPr="009877D3">
        <w:rPr>
          <w:rFonts w:ascii="Times New Roman" w:hAnsi="Times New Roman" w:cs="Times New Roman"/>
          <w:sz w:val="28"/>
          <w:szCs w:val="28"/>
          <w:lang w:val="uk-UA"/>
        </w:rPr>
        <w:t>.</w:t>
      </w:r>
    </w:p>
    <w:p w:rsidR="0059466A" w:rsidRPr="009877D3" w:rsidRDefault="00006303"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Термін «інновація»</w:t>
      </w:r>
      <w:r w:rsidR="0059466A" w:rsidRPr="009877D3">
        <w:rPr>
          <w:rFonts w:ascii="Times New Roman" w:hAnsi="Times New Roman" w:cs="Times New Roman"/>
          <w:sz w:val="28"/>
          <w:szCs w:val="28"/>
          <w:lang w:val="uk-UA"/>
        </w:rPr>
        <w:t>, в сучасному його розумінні, першим став застосовувати Й. Шумпетер, який підкреслював, що інновація - це суттєва зміна функції виробленого, що складається в новому з'єднанні і комерціалізації всіх нових комбінацій, заснованих на використанні нових матеріалів і компонент</w:t>
      </w:r>
      <w:r w:rsidR="00F36F03" w:rsidRPr="009877D3">
        <w:rPr>
          <w:rFonts w:ascii="Times New Roman" w:hAnsi="Times New Roman" w:cs="Times New Roman"/>
          <w:sz w:val="28"/>
          <w:szCs w:val="28"/>
          <w:lang w:val="uk-UA"/>
        </w:rPr>
        <w:t>ів, впровадженні нових процесів</w:t>
      </w:r>
      <w:r w:rsidR="0059466A" w:rsidRPr="009877D3">
        <w:rPr>
          <w:rFonts w:ascii="Times New Roman" w:hAnsi="Times New Roman" w:cs="Times New Roman"/>
          <w:sz w:val="28"/>
          <w:szCs w:val="28"/>
          <w:lang w:val="uk-UA"/>
        </w:rPr>
        <w:t>, відкритті нових ринків, впровадж</w:t>
      </w:r>
      <w:r w:rsidR="006A5E3E" w:rsidRPr="009877D3">
        <w:rPr>
          <w:rFonts w:ascii="Times New Roman" w:hAnsi="Times New Roman" w:cs="Times New Roman"/>
          <w:sz w:val="28"/>
          <w:szCs w:val="28"/>
          <w:lang w:val="uk-UA"/>
        </w:rPr>
        <w:t>ення нових організаційних форм</w:t>
      </w:r>
      <w:r w:rsidR="00F36F03" w:rsidRPr="009877D3">
        <w:rPr>
          <w:rFonts w:ascii="Times New Roman" w:hAnsi="Times New Roman" w:cs="Times New Roman"/>
          <w:sz w:val="28"/>
          <w:szCs w:val="28"/>
          <w:lang w:val="uk-UA"/>
        </w:rPr>
        <w:t xml:space="preserve"> </w:t>
      </w:r>
      <w:r w:rsidR="00415A1C" w:rsidRPr="009877D3">
        <w:rPr>
          <w:rFonts w:ascii="Times New Roman" w:hAnsi="Times New Roman" w:cs="Times New Roman"/>
          <w:sz w:val="28"/>
          <w:szCs w:val="28"/>
          <w:lang w:val="uk-UA"/>
        </w:rPr>
        <w:t>[2</w:t>
      </w:r>
      <w:r w:rsidR="004B6908" w:rsidRPr="009877D3">
        <w:rPr>
          <w:rFonts w:ascii="Times New Roman" w:hAnsi="Times New Roman" w:cs="Times New Roman"/>
          <w:sz w:val="28"/>
          <w:szCs w:val="28"/>
          <w:lang w:val="uk-UA"/>
        </w:rPr>
        <w:t>3</w:t>
      </w:r>
      <w:r w:rsidR="00872DDC" w:rsidRPr="009877D3">
        <w:rPr>
          <w:rFonts w:ascii="Times New Roman" w:hAnsi="Times New Roman" w:cs="Times New Roman"/>
          <w:sz w:val="28"/>
          <w:szCs w:val="28"/>
          <w:lang w:val="uk-UA"/>
        </w:rPr>
        <w:t>]</w:t>
      </w:r>
      <w:r w:rsidR="006A5E3E" w:rsidRPr="009877D3">
        <w:rPr>
          <w:rFonts w:ascii="Times New Roman" w:hAnsi="Times New Roman" w:cs="Times New Roman"/>
          <w:sz w:val="28"/>
          <w:szCs w:val="28"/>
          <w:lang w:val="uk-UA"/>
        </w:rPr>
        <w:t>.</w:t>
      </w:r>
    </w:p>
    <w:p w:rsidR="00B10A89" w:rsidRPr="009877D3" w:rsidRDefault="0059466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До цього можна додати, що інновація - це новий продукт, нове явище або дія на ринку (підприємстві), яке має на меті привернути споживача, задовольнити його потреби і одно</w:t>
      </w:r>
      <w:r w:rsidR="006A5E3E" w:rsidRPr="009877D3">
        <w:rPr>
          <w:rFonts w:ascii="Times New Roman" w:hAnsi="Times New Roman" w:cs="Times New Roman"/>
          <w:sz w:val="28"/>
          <w:szCs w:val="28"/>
          <w:lang w:val="uk-UA"/>
        </w:rPr>
        <w:t>часно принести дохід підприємцю</w:t>
      </w:r>
      <w:r w:rsidR="00F36F03" w:rsidRPr="009877D3">
        <w:rPr>
          <w:rFonts w:ascii="Times New Roman" w:hAnsi="Times New Roman" w:cs="Times New Roman"/>
          <w:sz w:val="28"/>
          <w:szCs w:val="28"/>
          <w:lang w:val="uk-UA"/>
        </w:rPr>
        <w:t xml:space="preserve"> [55].</w:t>
      </w:r>
    </w:p>
    <w:p w:rsidR="009A5967" w:rsidRPr="009877D3" w:rsidRDefault="0059466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Однак необхідно відзначити, що на впровадження інновацій в туризмі значний вплив мають економічна ситуація в країні, соціальний стан населення, національне законодавство, а також міжурядові та міжнародні угоди. Тому мотиви і причини появи інновацій в туристської діяльності в кожній країні різні. Проте можна в</w:t>
      </w:r>
      <w:r w:rsidR="009A5967" w:rsidRPr="009877D3">
        <w:rPr>
          <w:rFonts w:ascii="Times New Roman" w:hAnsi="Times New Roman" w:cs="Times New Roman"/>
          <w:sz w:val="28"/>
          <w:szCs w:val="28"/>
          <w:lang w:val="uk-UA"/>
        </w:rPr>
        <w:t>иділити кілька характерних рис:</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зростання потреби населення в знайомстві з способом життя в інших регіонах і придбанні нових знань;</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перенасичення населення багатьма традиційними напрямками поїздок;</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конкуренції, зростання пропозицій стандартизованих глобальних продуктів;</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необхідність стримувати виїзд своїх громадян в зони, аналогічні за умовами регіонах своєї країни (природа, культура, клімат);</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гармонійне поєднання привабливих умов відпочинку і подорожей (природних і культурних особливостей, можливостей проведення дозвілля, придбання специфічних то</w:t>
      </w:r>
      <w:r w:rsidR="00CE095D" w:rsidRPr="009877D3">
        <w:rPr>
          <w:rFonts w:ascii="Times New Roman" w:hAnsi="Times New Roman" w:cs="Times New Roman"/>
          <w:sz w:val="28"/>
          <w:szCs w:val="28"/>
          <w:lang w:val="uk-UA"/>
        </w:rPr>
        <w:t xml:space="preserve">варів і спеціальних туристських </w:t>
      </w:r>
      <w:r w:rsidRPr="009877D3">
        <w:rPr>
          <w:rFonts w:ascii="Times New Roman" w:hAnsi="Times New Roman" w:cs="Times New Roman"/>
          <w:sz w:val="28"/>
          <w:szCs w:val="28"/>
          <w:lang w:val="uk-UA"/>
        </w:rPr>
        <w:t>послуг) для повного задоволення потреб найвибагливіших туристів;</w:t>
      </w:r>
    </w:p>
    <w:p w:rsidR="00CE095D"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технологічна революція і експансія послуг в економіці;</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перехід від економіки пропозиції до </w:t>
      </w:r>
      <w:r w:rsidR="006A5E3E" w:rsidRPr="009877D3">
        <w:rPr>
          <w:rFonts w:ascii="Times New Roman" w:hAnsi="Times New Roman" w:cs="Times New Roman"/>
          <w:sz w:val="28"/>
          <w:szCs w:val="28"/>
          <w:lang w:val="uk-UA"/>
        </w:rPr>
        <w:t>економіки попиту</w:t>
      </w:r>
      <w:r w:rsidR="00E56098" w:rsidRPr="009877D3">
        <w:rPr>
          <w:rFonts w:ascii="Times New Roman" w:hAnsi="Times New Roman" w:cs="Times New Roman"/>
          <w:sz w:val="28"/>
          <w:szCs w:val="28"/>
          <w:lang w:val="uk-UA"/>
        </w:rPr>
        <w:t xml:space="preserve"> [8].</w:t>
      </w:r>
    </w:p>
    <w:p w:rsidR="0059466A" w:rsidRPr="009877D3" w:rsidRDefault="0059466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Так, базуючись на положеннях Генеральної угоди про торгівлю послугами (ГАТС), в туристській сфері розвивається інноваційна діяльність за трьома напрямками:</w:t>
      </w:r>
    </w:p>
    <w:p w:rsidR="0059466A" w:rsidRPr="009877D3" w:rsidRDefault="0059466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 </w:t>
      </w:r>
      <w:r w:rsidR="00831A6C" w:rsidRPr="009877D3">
        <w:rPr>
          <w:rFonts w:ascii="Times New Roman" w:hAnsi="Times New Roman" w:cs="Times New Roman"/>
          <w:sz w:val="28"/>
          <w:szCs w:val="28"/>
          <w:lang w:val="uk-UA"/>
        </w:rPr>
        <w:t>О</w:t>
      </w:r>
      <w:r w:rsidRPr="009877D3">
        <w:rPr>
          <w:rFonts w:ascii="Times New Roman" w:hAnsi="Times New Roman" w:cs="Times New Roman"/>
          <w:sz w:val="28"/>
          <w:szCs w:val="28"/>
          <w:lang w:val="uk-UA"/>
        </w:rPr>
        <w:t>рганізаці</w:t>
      </w:r>
      <w:r w:rsidR="00831A6C" w:rsidRPr="009877D3">
        <w:rPr>
          <w:rFonts w:ascii="Times New Roman" w:hAnsi="Times New Roman" w:cs="Times New Roman"/>
          <w:sz w:val="28"/>
          <w:szCs w:val="28"/>
          <w:lang w:val="uk-UA"/>
        </w:rPr>
        <w:t>йні інновації</w:t>
      </w:r>
      <w:r w:rsidRPr="009877D3">
        <w:rPr>
          <w:rFonts w:ascii="Times New Roman" w:hAnsi="Times New Roman" w:cs="Times New Roman"/>
          <w:sz w:val="28"/>
          <w:szCs w:val="28"/>
          <w:lang w:val="uk-UA"/>
        </w:rPr>
        <w:t>, пов'язаних з розвитком підприємства і туристського бізнесу в систему і структуру управління, включаючи реорганізацію, укрупнення, поглинання конкуруючих суб'єктів на основі новітньої техніки і передових технологій; кадрової політики (оновлення і заміна кадрового складу, система підвищення кваліфікації, перепідготовка та стимулювання працівників); раціональної економічної та фінансової діяльності (впровадження сучасних форм обліку та звітності, що забезпечують стійкість положення і розвитку підприємства).</w:t>
      </w:r>
    </w:p>
    <w:p w:rsidR="0059466A" w:rsidRPr="009877D3" w:rsidRDefault="0059466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 Маркетингові інновації, що дозволяють охоплювати потреби цільових споживачів або залучати не охоплених на даний період часу клієнтів.</w:t>
      </w:r>
    </w:p>
    <w:p w:rsidR="0059466A" w:rsidRPr="009877D3" w:rsidRDefault="0059466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 </w:t>
      </w:r>
      <w:r w:rsidR="00831A6C" w:rsidRPr="009877D3">
        <w:rPr>
          <w:rFonts w:ascii="Times New Roman" w:hAnsi="Times New Roman" w:cs="Times New Roman"/>
          <w:sz w:val="28"/>
          <w:szCs w:val="28"/>
          <w:lang w:val="uk-UA"/>
        </w:rPr>
        <w:t>Продуктові інновації</w:t>
      </w:r>
      <w:r w:rsidRPr="009877D3">
        <w:rPr>
          <w:rFonts w:ascii="Times New Roman" w:hAnsi="Times New Roman" w:cs="Times New Roman"/>
          <w:sz w:val="28"/>
          <w:szCs w:val="28"/>
          <w:lang w:val="uk-UA"/>
        </w:rPr>
        <w:t>, спрямовані на зміну споживчих властивостей туристичного продукту, його позиціонування і дають конкурентні переваги</w:t>
      </w:r>
      <w:r w:rsidR="00E56098" w:rsidRPr="009877D3">
        <w:rPr>
          <w:rFonts w:ascii="Times New Roman" w:hAnsi="Times New Roman" w:cs="Times New Roman"/>
          <w:sz w:val="28"/>
          <w:szCs w:val="28"/>
          <w:lang w:val="uk-UA"/>
        </w:rPr>
        <w:t>.</w:t>
      </w:r>
      <w:r w:rsidRPr="009877D3">
        <w:rPr>
          <w:rFonts w:ascii="Times New Roman" w:hAnsi="Times New Roman" w:cs="Times New Roman"/>
          <w:sz w:val="28"/>
          <w:szCs w:val="28"/>
          <w:lang w:val="uk-UA"/>
        </w:rPr>
        <w:t xml:space="preserve"> </w:t>
      </w:r>
    </w:p>
    <w:p w:rsidR="0059466A" w:rsidRPr="009877D3" w:rsidRDefault="0059466A"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Поява сучасних засобів інформації та зв'язку справило глибокий вплив на суспільне виробництво і побут людей. Таким чином, можна виділити наступні основні напрямки інноваційної діяльності в сфері туризму і гостинності:</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випуск нових видів туристського продукту, ресторанного продукту, готельних послуг і т.д .;</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використання нової техніки і технології у виробництві традиційних продуктів;</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використання нових туристських ресурсів, що раніше не використовувалися. Унікальний приклад -</w:t>
      </w:r>
      <w:r w:rsidR="00E56098" w:rsidRPr="009877D3">
        <w:rPr>
          <w:rFonts w:ascii="Times New Roman" w:hAnsi="Times New Roman" w:cs="Times New Roman"/>
          <w:sz w:val="28"/>
          <w:szCs w:val="28"/>
          <w:lang w:val="uk-UA"/>
        </w:rPr>
        <w:t xml:space="preserve"> </w:t>
      </w:r>
      <w:r w:rsidRPr="009877D3">
        <w:rPr>
          <w:rFonts w:ascii="Times New Roman" w:hAnsi="Times New Roman" w:cs="Times New Roman"/>
          <w:sz w:val="28"/>
          <w:szCs w:val="28"/>
          <w:lang w:val="uk-UA"/>
        </w:rPr>
        <w:t>Подорожі туристів на космічних кораблях;</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зміни в організації виробництва і споживання традиційного туристського, ресторанного продукту, готельних послуг і т.д .; новий маркетинг, новий менеджмент;</w:t>
      </w:r>
    </w:p>
    <w:p w:rsidR="0059466A" w:rsidRPr="009877D3" w:rsidRDefault="0059466A" w:rsidP="00CE095D">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виявлення і використання нових ринків збуту продукції (</w:t>
      </w:r>
      <w:r w:rsidR="006A5E3E" w:rsidRPr="009877D3">
        <w:rPr>
          <w:rFonts w:ascii="Times New Roman" w:hAnsi="Times New Roman" w:cs="Times New Roman"/>
          <w:sz w:val="28"/>
          <w:szCs w:val="28"/>
          <w:lang w:val="uk-UA"/>
        </w:rPr>
        <w:t>готельні та ресторанні ланцюги)</w:t>
      </w:r>
      <w:r w:rsidR="005F7211" w:rsidRPr="009877D3">
        <w:rPr>
          <w:rFonts w:ascii="Times New Roman" w:hAnsi="Times New Roman" w:cs="Times New Roman"/>
          <w:sz w:val="28"/>
          <w:szCs w:val="28"/>
          <w:lang w:val="uk-UA"/>
        </w:rPr>
        <w:t xml:space="preserve"> [2].</w:t>
      </w:r>
    </w:p>
    <w:p w:rsidR="00DC1AFE" w:rsidRPr="009877D3" w:rsidRDefault="00DC1AF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Термін «інновація» </w:t>
      </w:r>
      <w:r w:rsidR="00584760">
        <w:rPr>
          <w:rFonts w:ascii="Times New Roman" w:hAnsi="Times New Roman" w:cs="Times New Roman"/>
          <w:sz w:val="28"/>
          <w:szCs w:val="28"/>
          <w:lang w:val="uk-UA"/>
        </w:rPr>
        <w:t>характеризує</w:t>
      </w:r>
      <w:r w:rsidRPr="009877D3">
        <w:rPr>
          <w:rFonts w:ascii="Times New Roman" w:hAnsi="Times New Roman" w:cs="Times New Roman"/>
          <w:sz w:val="28"/>
          <w:szCs w:val="28"/>
          <w:lang w:val="uk-UA"/>
        </w:rPr>
        <w:t xml:space="preserve"> якісні зрушення у процесі виробництва. Не дивлячись що правове поняття «інновація» є широко уживання, досі немає его визначення. Різні автор, в основном</w:t>
      </w:r>
      <w:r w:rsidR="00584760">
        <w:rPr>
          <w:rFonts w:ascii="Times New Roman" w:hAnsi="Times New Roman" w:cs="Times New Roman"/>
          <w:sz w:val="28"/>
          <w:szCs w:val="28"/>
          <w:lang w:val="uk-UA"/>
        </w:rPr>
        <w:t>у</w:t>
      </w:r>
      <w:r w:rsidRPr="009877D3">
        <w:rPr>
          <w:rFonts w:ascii="Times New Roman" w:hAnsi="Times New Roman" w:cs="Times New Roman"/>
          <w:sz w:val="28"/>
          <w:szCs w:val="28"/>
          <w:lang w:val="uk-UA"/>
        </w:rPr>
        <w:t xml:space="preserve"> зарубіжні (П. Друкер, М.Мончев, Еге. Менсфілд, І.Перлакі, М. Портер, Й. Шумпетер та других.), </w:t>
      </w:r>
      <w:r w:rsidR="004B6908" w:rsidRPr="009877D3">
        <w:rPr>
          <w:rFonts w:ascii="Times New Roman" w:hAnsi="Times New Roman" w:cs="Times New Roman"/>
          <w:sz w:val="28"/>
          <w:szCs w:val="28"/>
          <w:lang w:val="uk-UA"/>
        </w:rPr>
        <w:t>т</w:t>
      </w:r>
      <w:r w:rsidRPr="009877D3">
        <w:rPr>
          <w:rFonts w:ascii="Times New Roman" w:hAnsi="Times New Roman" w:cs="Times New Roman"/>
          <w:sz w:val="28"/>
          <w:szCs w:val="28"/>
          <w:lang w:val="uk-UA"/>
        </w:rPr>
        <w:t>рактують їх у залежність від об'єкту и предмета дослід</w:t>
      </w:r>
      <w:r w:rsidR="006A5E3E" w:rsidRPr="009877D3">
        <w:rPr>
          <w:rFonts w:ascii="Times New Roman" w:hAnsi="Times New Roman" w:cs="Times New Roman"/>
          <w:sz w:val="28"/>
          <w:szCs w:val="28"/>
          <w:lang w:val="uk-UA"/>
        </w:rPr>
        <w:t>ження - як наслідок як и процес</w:t>
      </w:r>
      <w:r w:rsidR="004B6908" w:rsidRPr="009877D3">
        <w:rPr>
          <w:rFonts w:ascii="Times New Roman" w:hAnsi="Times New Roman" w:cs="Times New Roman"/>
          <w:sz w:val="28"/>
          <w:szCs w:val="28"/>
          <w:lang w:val="uk-UA"/>
        </w:rPr>
        <w:t xml:space="preserve"> [31].</w:t>
      </w:r>
    </w:p>
    <w:p w:rsidR="00DC1AFE" w:rsidRPr="009877D3" w:rsidRDefault="00DC1AF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shd w:val="clear" w:color="auto" w:fill="FFFFFF"/>
          <w:lang w:val="uk-UA"/>
        </w:rPr>
        <w:t>Термін депресивні території — це такі просторово локальні утворення, в яких через економічні, політичні, соціальні, екологічні та інші причини перестають діяти стимули саморозвитку, отже, немає підстав розраховувати на самостійний вихід з кризової ситуації. На відміну від збанкрутілих підприємств території як невід’ємні частини соціально-економічного, природно-ресурсного, екологічного, культурно-історичного потенціалів суспільства, невід’ємні складові єдиної держави звичайно не можуть ліквідовуватись, тобто неможливо механі</w:t>
      </w:r>
      <w:r w:rsidR="004B6908" w:rsidRPr="009877D3">
        <w:rPr>
          <w:rFonts w:ascii="Times New Roman" w:hAnsi="Times New Roman" w:cs="Times New Roman"/>
          <w:sz w:val="28"/>
          <w:szCs w:val="28"/>
          <w:shd w:val="clear" w:color="auto" w:fill="FFFFFF"/>
          <w:lang w:val="uk-UA"/>
        </w:rPr>
        <w:t>чно припинити їх функціонування.</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Інновації можливі в усіх галузях діяльності. </w:t>
      </w:r>
      <w:r w:rsidR="004B6908" w:rsidRPr="009877D3">
        <w:rPr>
          <w:sz w:val="28"/>
          <w:szCs w:val="28"/>
          <w:lang w:val="uk-UA"/>
        </w:rPr>
        <w:t>Із</w:t>
      </w:r>
      <w:r w:rsidRPr="009877D3">
        <w:rPr>
          <w:sz w:val="28"/>
          <w:szCs w:val="28"/>
          <w:lang w:val="uk-UA"/>
        </w:rPr>
        <w:t xml:space="preserve"> багатоваріантних можливостей, інновації різняться по сфері докладання, масштабами розповсюдження і за характером. За сферою докладання інновації поділяються на науково-технічні, організаційно</w:t>
      </w:r>
      <w:r w:rsidR="00EC1B29" w:rsidRPr="009877D3">
        <w:rPr>
          <w:sz w:val="28"/>
          <w:szCs w:val="28"/>
          <w:lang w:val="uk-UA"/>
        </w:rPr>
        <w:t>-</w:t>
      </w:r>
      <w:r w:rsidRPr="009877D3">
        <w:rPr>
          <w:sz w:val="28"/>
          <w:szCs w:val="28"/>
          <w:lang w:val="uk-UA"/>
        </w:rPr>
        <w:t>економічні, соціально-культурні і державно-правові. За масштабами поширення розрізняють глобальні, національні, регіональні, галузеві і локальні (для підприємства, компанії) інновації. За характером є підстави еволюційними і радикальними [</w:t>
      </w:r>
      <w:r w:rsidR="00415A1C" w:rsidRPr="009877D3">
        <w:rPr>
          <w:sz w:val="28"/>
          <w:szCs w:val="28"/>
          <w:lang w:val="uk-UA"/>
        </w:rPr>
        <w:t>21</w:t>
      </w:r>
      <w:r w:rsidRPr="009877D3">
        <w:rPr>
          <w:sz w:val="28"/>
          <w:szCs w:val="28"/>
          <w:lang w:val="uk-UA"/>
        </w:rPr>
        <w:t>].</w:t>
      </w:r>
    </w:p>
    <w:p w:rsidR="00DC1AFE" w:rsidRPr="009877D3" w:rsidRDefault="00DC1AFE" w:rsidP="00CE095D">
      <w:pPr>
        <w:pStyle w:val="a4"/>
        <w:spacing w:before="0" w:beforeAutospacing="0" w:after="0" w:afterAutospacing="0" w:line="360" w:lineRule="auto"/>
        <w:ind w:firstLine="709"/>
        <w:jc w:val="both"/>
        <w:rPr>
          <w:sz w:val="28"/>
          <w:szCs w:val="28"/>
          <w:lang w:val="uk-UA"/>
        </w:rPr>
      </w:pPr>
      <w:r w:rsidRPr="009877D3">
        <w:rPr>
          <w:sz w:val="28"/>
          <w:szCs w:val="28"/>
          <w:lang w:val="uk-UA"/>
        </w:rPr>
        <w:t>Основні функції інновацій:</w:t>
      </w:r>
    </w:p>
    <w:p w:rsidR="00DC1AFE" w:rsidRPr="009877D3" w:rsidRDefault="005B51E1" w:rsidP="00CE095D">
      <w:pPr>
        <w:pStyle w:val="a4"/>
        <w:spacing w:before="0" w:beforeAutospacing="0" w:after="0" w:afterAutospacing="0" w:line="360" w:lineRule="auto"/>
        <w:ind w:firstLine="709"/>
        <w:jc w:val="both"/>
        <w:rPr>
          <w:sz w:val="28"/>
          <w:szCs w:val="28"/>
          <w:lang w:val="uk-UA"/>
        </w:rPr>
      </w:pPr>
      <w:r w:rsidRPr="009877D3">
        <w:rPr>
          <w:sz w:val="28"/>
          <w:szCs w:val="28"/>
          <w:lang w:val="uk-UA"/>
        </w:rPr>
        <w:t>в</w:t>
      </w:r>
      <w:r w:rsidR="00DC1AFE" w:rsidRPr="009877D3">
        <w:rPr>
          <w:sz w:val="28"/>
          <w:szCs w:val="28"/>
          <w:lang w:val="uk-UA"/>
        </w:rPr>
        <w:t>они втягують у виробництві нові продуктивні сили, сприяють поліпшенню продуктивність праці та ефективності виробництва, скорочують різноманітних витрати;</w:t>
      </w:r>
    </w:p>
    <w:p w:rsidR="00DC1AFE" w:rsidRPr="009877D3" w:rsidRDefault="00DC1AFE" w:rsidP="00CE095D">
      <w:pPr>
        <w:pStyle w:val="a4"/>
        <w:spacing w:before="0" w:beforeAutospacing="0" w:after="0" w:afterAutospacing="0" w:line="360" w:lineRule="auto"/>
        <w:ind w:firstLine="709"/>
        <w:jc w:val="both"/>
        <w:rPr>
          <w:sz w:val="28"/>
          <w:szCs w:val="28"/>
          <w:lang w:val="uk-UA"/>
        </w:rPr>
      </w:pPr>
      <w:r w:rsidRPr="009877D3">
        <w:rPr>
          <w:sz w:val="28"/>
          <w:szCs w:val="28"/>
          <w:lang w:val="uk-UA"/>
        </w:rPr>
        <w:t>підвищують рівень життя людини й суспільства загалом з допомогою різноманітності й якості готової продукції та надаваних послуг, задоволення потреб населення;</w:t>
      </w:r>
    </w:p>
    <w:p w:rsidR="00DC1AFE" w:rsidRPr="009877D3" w:rsidRDefault="00DC1AFE" w:rsidP="00CE095D">
      <w:pPr>
        <w:pStyle w:val="a4"/>
        <w:spacing w:before="0" w:beforeAutospacing="0" w:after="0" w:afterAutospacing="0" w:line="360" w:lineRule="auto"/>
        <w:ind w:firstLine="709"/>
        <w:jc w:val="both"/>
        <w:rPr>
          <w:sz w:val="28"/>
          <w:szCs w:val="28"/>
          <w:lang w:val="uk-UA"/>
        </w:rPr>
      </w:pPr>
      <w:r w:rsidRPr="009877D3">
        <w:rPr>
          <w:sz w:val="28"/>
          <w:szCs w:val="28"/>
          <w:lang w:val="uk-UA"/>
        </w:rPr>
        <w:t>допомагають навести відповідність структуру виробництва з структурою змінених потреб, сприяють підтримці рівноваги між попитом й пропозицією, між виробництвом і які споживанням;</w:t>
      </w:r>
    </w:p>
    <w:p w:rsidR="00DC1AFE" w:rsidRPr="009877D3" w:rsidRDefault="00DC1AFE" w:rsidP="00CE095D">
      <w:pPr>
        <w:pStyle w:val="a4"/>
        <w:spacing w:before="0" w:beforeAutospacing="0" w:after="0" w:afterAutospacing="0" w:line="360" w:lineRule="auto"/>
        <w:ind w:firstLine="709"/>
        <w:jc w:val="both"/>
        <w:rPr>
          <w:sz w:val="28"/>
          <w:szCs w:val="28"/>
          <w:lang w:val="uk-UA"/>
        </w:rPr>
      </w:pPr>
      <w:r w:rsidRPr="009877D3">
        <w:rPr>
          <w:sz w:val="28"/>
          <w:szCs w:val="28"/>
          <w:lang w:val="uk-UA"/>
        </w:rPr>
        <w:t>резуль</w:t>
      </w:r>
      <w:r w:rsidR="00584760">
        <w:rPr>
          <w:sz w:val="28"/>
          <w:szCs w:val="28"/>
          <w:lang w:val="uk-UA"/>
        </w:rPr>
        <w:t>тат застосування творчих здібностей</w:t>
      </w:r>
      <w:r w:rsidRPr="009877D3">
        <w:rPr>
          <w:sz w:val="28"/>
          <w:szCs w:val="28"/>
          <w:lang w:val="uk-UA"/>
        </w:rPr>
        <w:t xml:space="preserve"> і якості знань конкретної особи, людського інтелекту, що, своєю чергою, стимулює подальше зростання творчої діяльності [</w:t>
      </w:r>
      <w:r w:rsidR="00415A1C" w:rsidRPr="009877D3">
        <w:rPr>
          <w:sz w:val="28"/>
          <w:szCs w:val="28"/>
          <w:lang w:val="uk-UA"/>
        </w:rPr>
        <w:t>31</w:t>
      </w:r>
      <w:r w:rsidRPr="009877D3">
        <w:rPr>
          <w:sz w:val="28"/>
          <w:szCs w:val="28"/>
          <w:lang w:val="uk-UA"/>
        </w:rPr>
        <w:t>]</w:t>
      </w:r>
      <w:r w:rsidR="005B51E1" w:rsidRPr="009877D3">
        <w:rPr>
          <w:sz w:val="28"/>
          <w:szCs w:val="28"/>
          <w:lang w:val="uk-UA"/>
        </w:rPr>
        <w:t>.</w:t>
      </w:r>
    </w:p>
    <w:p w:rsidR="00DC1AFE" w:rsidRPr="009877D3" w:rsidRDefault="00DC1AF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Отже, застосування інновацій у туристичній сфері спрямовані на формування нового туристичного продукту, надання унікальних туристичних послуг, застосування нових маркетингових підходів, використовуючи новітні техніки та ІТ-технології, що підвищить конкурентоспроможність туристичного продукту на національному та міжнародному ринках, призведе до появи нових видів туризму [</w:t>
      </w:r>
      <w:r w:rsidR="00415A1C" w:rsidRPr="009877D3">
        <w:rPr>
          <w:rFonts w:ascii="Times New Roman" w:hAnsi="Times New Roman" w:cs="Times New Roman"/>
          <w:sz w:val="28"/>
          <w:szCs w:val="28"/>
          <w:lang w:val="uk-UA"/>
        </w:rPr>
        <w:t>24</w:t>
      </w:r>
      <w:r w:rsidRPr="009877D3">
        <w:rPr>
          <w:rFonts w:ascii="Times New Roman" w:hAnsi="Times New Roman" w:cs="Times New Roman"/>
          <w:sz w:val="28"/>
          <w:szCs w:val="28"/>
          <w:lang w:val="uk-UA"/>
        </w:rPr>
        <w:t>].</w:t>
      </w:r>
    </w:p>
    <w:p w:rsidR="00DC1AFE" w:rsidRPr="009877D3" w:rsidRDefault="00DC1AF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Ступінь інноваційного розвитку туристичної галузі визначають: ринкова кон’юнктура, рівень освіти та кваліфікації кадрів, наявність на досліджуваній території ресурсів, передусім унікальних ресурсів.</w:t>
      </w:r>
    </w:p>
    <w:p w:rsidR="00DC1AFE" w:rsidRPr="009877D3" w:rsidRDefault="00DC1AF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 xml:space="preserve">На жаль, на сьогоднішній день в Україні існує розрив між науковими розробками в сфері інновацій в туризмі і їх практичним застосуванням. Для його зменшення необхідно залучати до цього процесу провідні вищі навчальні заклади, які готують спеціалістів </w:t>
      </w:r>
      <w:r w:rsidR="00E12393" w:rsidRPr="009877D3">
        <w:rPr>
          <w:rFonts w:ascii="Times New Roman" w:hAnsi="Times New Roman" w:cs="Times New Roman"/>
          <w:sz w:val="28"/>
          <w:szCs w:val="28"/>
          <w:lang w:val="uk-UA"/>
        </w:rPr>
        <w:t>у</w:t>
      </w:r>
      <w:r w:rsidRPr="009877D3">
        <w:rPr>
          <w:rFonts w:ascii="Times New Roman" w:hAnsi="Times New Roman" w:cs="Times New Roman"/>
          <w:sz w:val="28"/>
          <w:szCs w:val="28"/>
          <w:lang w:val="uk-UA"/>
        </w:rPr>
        <w:t xml:space="preserve"> сфері менеджменту туризму, готельно-ресторанного господарства і мають потужний науковий потенціал. Взаємодія сфери послуг і науки буде сприяти більш інтенсивному розвитку інноваційної діяльності та є вигідною для обох сторін [</w:t>
      </w:r>
      <w:r w:rsidR="00415A1C" w:rsidRPr="009877D3">
        <w:rPr>
          <w:rFonts w:ascii="Times New Roman" w:hAnsi="Times New Roman" w:cs="Times New Roman"/>
          <w:sz w:val="28"/>
          <w:szCs w:val="28"/>
          <w:lang w:val="uk-UA"/>
        </w:rPr>
        <w:t>27</w:t>
      </w:r>
      <w:r w:rsidRPr="009877D3">
        <w:rPr>
          <w:rFonts w:ascii="Times New Roman" w:hAnsi="Times New Roman" w:cs="Times New Roman"/>
          <w:sz w:val="28"/>
          <w:szCs w:val="28"/>
          <w:lang w:val="uk-UA"/>
        </w:rPr>
        <w:t>]. </w:t>
      </w:r>
    </w:p>
    <w:p w:rsidR="00DC1AFE" w:rsidRPr="009877D3" w:rsidRDefault="00DC1AF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Однією з головних проблем, що гальмує інноваційні процеси в туризмі є дефіцит висококваліфікованих кадрів екскурсоводів, працівників готельного бізнесу, маркетологів, менеджерів та інших висококваліфікованих працівників сфери туристичних послуг. Вирішити цю проблему підприємства туристичної галузі можуть замовивши навчання персоналу у вищих навчальних закладах, залучаючи студентів для проходження практики з послідуючим пр</w:t>
      </w:r>
      <w:r w:rsidR="006A5E3E" w:rsidRPr="009877D3">
        <w:rPr>
          <w:rFonts w:ascii="Times New Roman" w:hAnsi="Times New Roman" w:cs="Times New Roman"/>
          <w:sz w:val="28"/>
          <w:szCs w:val="28"/>
          <w:lang w:val="uk-UA"/>
        </w:rPr>
        <w:t>ацевлаштуванням найкращих з них</w:t>
      </w:r>
      <w:r w:rsidRPr="009877D3">
        <w:rPr>
          <w:rFonts w:ascii="Times New Roman" w:hAnsi="Times New Roman" w:cs="Times New Roman"/>
          <w:sz w:val="28"/>
          <w:szCs w:val="28"/>
          <w:lang w:val="uk-UA"/>
        </w:rPr>
        <w:t> </w:t>
      </w:r>
      <w:r w:rsidR="00E12393" w:rsidRPr="009877D3">
        <w:rPr>
          <w:rFonts w:ascii="Times New Roman" w:hAnsi="Times New Roman" w:cs="Times New Roman"/>
          <w:sz w:val="28"/>
          <w:szCs w:val="28"/>
          <w:lang w:val="uk-UA"/>
        </w:rPr>
        <w:t>[60].</w:t>
      </w:r>
    </w:p>
    <w:p w:rsidR="00DC1AFE" w:rsidRPr="009877D3" w:rsidRDefault="00DC1AFE" w:rsidP="00176F49">
      <w:pPr>
        <w:spacing w:after="0" w:line="360" w:lineRule="auto"/>
        <w:ind w:firstLine="709"/>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Таким чином, ключовим фактором розвитку туристичної галузі є створення конкурентоспроможного на національному та міжнародному ринках туристичного продукту, здатного максимально задовольнити туристичні потреби, що є неможливим без залучення інновацій.</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Вивчення тенденцій і закономірностей комплексного освоєння інновацій, планування позитивних результатів і управління ними – складна методологічна проблема у сфері туризму, пов'язана насамперед із класифікацією нововведень. Як значимих визначення суті інновацій у туризмі виділяють такі класифікаційні ознаки:</w:t>
      </w:r>
    </w:p>
    <w:p w:rsidR="00DC1AFE" w:rsidRPr="009877D3" w:rsidRDefault="00DC1AFE" w:rsidP="00CE095D">
      <w:pPr>
        <w:pStyle w:val="a4"/>
        <w:spacing w:before="0" w:beforeAutospacing="0" w:after="0" w:afterAutospacing="0" w:line="360" w:lineRule="auto"/>
        <w:ind w:firstLine="709"/>
        <w:jc w:val="both"/>
        <w:rPr>
          <w:sz w:val="28"/>
          <w:szCs w:val="28"/>
          <w:lang w:val="uk-UA"/>
        </w:rPr>
      </w:pPr>
      <w:r w:rsidRPr="009877D3">
        <w:rPr>
          <w:sz w:val="28"/>
          <w:szCs w:val="28"/>
          <w:lang w:val="uk-UA"/>
        </w:rPr>
        <w:t>джерело ідеї (потреби туристів, відкриття, винаходи);</w:t>
      </w:r>
    </w:p>
    <w:p w:rsidR="00DC1AFE" w:rsidRPr="009877D3" w:rsidRDefault="00584760" w:rsidP="00CE095D">
      <w:pPr>
        <w:pStyle w:val="a4"/>
        <w:spacing w:before="0" w:beforeAutospacing="0" w:after="0" w:afterAutospacing="0" w:line="360" w:lineRule="auto"/>
        <w:ind w:firstLine="709"/>
        <w:jc w:val="both"/>
        <w:rPr>
          <w:sz w:val="28"/>
          <w:szCs w:val="28"/>
          <w:lang w:val="uk-UA"/>
        </w:rPr>
      </w:pPr>
      <w:r>
        <w:rPr>
          <w:sz w:val="28"/>
          <w:szCs w:val="28"/>
          <w:lang w:val="uk-UA"/>
        </w:rPr>
        <w:t>вид інновації (атракції</w:t>
      </w:r>
      <w:r w:rsidR="00DC1AFE" w:rsidRPr="009877D3">
        <w:rPr>
          <w:sz w:val="28"/>
          <w:szCs w:val="28"/>
          <w:lang w:val="uk-UA"/>
        </w:rPr>
        <w:t>, інфраструктура туризму, турпродукт, засоби і способи розподілу</w:t>
      </w:r>
      <w:r>
        <w:rPr>
          <w:sz w:val="28"/>
          <w:szCs w:val="28"/>
          <w:lang w:val="uk-UA"/>
        </w:rPr>
        <w:t xml:space="preserve"> </w:t>
      </w:r>
      <w:r w:rsidR="00DC1AFE" w:rsidRPr="009877D3">
        <w:rPr>
          <w:sz w:val="28"/>
          <w:szCs w:val="28"/>
          <w:lang w:val="uk-UA"/>
        </w:rPr>
        <w:t>турпр</w:t>
      </w:r>
      <w:r>
        <w:rPr>
          <w:sz w:val="28"/>
          <w:szCs w:val="28"/>
          <w:lang w:val="uk-UA"/>
        </w:rPr>
        <w:t xml:space="preserve">одукту </w:t>
      </w:r>
      <w:r w:rsidR="00DC1AFE" w:rsidRPr="009877D3">
        <w:rPr>
          <w:sz w:val="28"/>
          <w:szCs w:val="28"/>
          <w:lang w:val="uk-UA"/>
        </w:rPr>
        <w:t>/</w:t>
      </w:r>
      <w:r>
        <w:rPr>
          <w:sz w:val="28"/>
          <w:szCs w:val="28"/>
          <w:lang w:val="uk-UA"/>
        </w:rPr>
        <w:t>по</w:t>
      </w:r>
      <w:r w:rsidR="00DC1AFE" w:rsidRPr="009877D3">
        <w:rPr>
          <w:sz w:val="28"/>
          <w:szCs w:val="28"/>
          <w:lang w:val="uk-UA"/>
        </w:rPr>
        <w:t>слуги, управління, чинники виробництва);</w:t>
      </w:r>
    </w:p>
    <w:p w:rsidR="00DC1AFE" w:rsidRPr="009877D3" w:rsidRDefault="00584760" w:rsidP="00CE095D">
      <w:pPr>
        <w:pStyle w:val="a4"/>
        <w:spacing w:before="0" w:beforeAutospacing="0" w:after="0" w:afterAutospacing="0" w:line="360" w:lineRule="auto"/>
        <w:ind w:firstLine="709"/>
        <w:jc w:val="both"/>
        <w:rPr>
          <w:sz w:val="28"/>
          <w:szCs w:val="28"/>
          <w:lang w:val="uk-UA"/>
        </w:rPr>
      </w:pPr>
      <w:r>
        <w:rPr>
          <w:sz w:val="28"/>
          <w:szCs w:val="28"/>
          <w:lang w:val="uk-UA"/>
        </w:rPr>
        <w:t>ступінь новизни (покращувальні</w:t>
      </w:r>
      <w:r w:rsidR="00DC1AFE" w:rsidRPr="009877D3">
        <w:rPr>
          <w:sz w:val="28"/>
          <w:szCs w:val="28"/>
          <w:lang w:val="uk-UA"/>
        </w:rPr>
        <w:t>, проривні);</w:t>
      </w:r>
    </w:p>
    <w:p w:rsidR="00DC1AFE" w:rsidRPr="009877D3" w:rsidRDefault="00DC1AFE" w:rsidP="00CE095D">
      <w:pPr>
        <w:pStyle w:val="a4"/>
        <w:spacing w:before="0" w:beforeAutospacing="0" w:after="0" w:afterAutospacing="0" w:line="360" w:lineRule="auto"/>
        <w:ind w:firstLine="709"/>
        <w:jc w:val="both"/>
        <w:rPr>
          <w:sz w:val="28"/>
          <w:szCs w:val="28"/>
          <w:lang w:val="uk-UA"/>
        </w:rPr>
      </w:pPr>
      <w:r w:rsidRPr="009877D3">
        <w:rPr>
          <w:sz w:val="28"/>
          <w:szCs w:val="28"/>
          <w:lang w:val="uk-UA"/>
        </w:rPr>
        <w:t>широта впливу, масштабність, зв'язність (локальні, глобальні, системні);</w:t>
      </w:r>
    </w:p>
    <w:p w:rsidR="00DC1AFE" w:rsidRPr="009877D3" w:rsidRDefault="00DC1AFE" w:rsidP="00491C1E">
      <w:pPr>
        <w:pStyle w:val="a4"/>
        <w:spacing w:before="0" w:beforeAutospacing="0" w:after="0" w:afterAutospacing="0" w:line="360" w:lineRule="auto"/>
        <w:ind w:firstLine="709"/>
        <w:jc w:val="both"/>
        <w:rPr>
          <w:sz w:val="28"/>
          <w:szCs w:val="28"/>
          <w:lang w:val="uk-UA"/>
        </w:rPr>
      </w:pPr>
      <w:r w:rsidRPr="009877D3">
        <w:rPr>
          <w:sz w:val="28"/>
          <w:szCs w:val="28"/>
          <w:lang w:val="uk-UA"/>
        </w:rPr>
        <w:t>інвестиційне наповнення (некапіталомісткі,малокапиталоем</w:t>
      </w:r>
      <w:r w:rsidR="00491C1E" w:rsidRPr="009877D3">
        <w:rPr>
          <w:sz w:val="28"/>
          <w:szCs w:val="28"/>
          <w:lang w:val="uk-UA"/>
        </w:rPr>
        <w:t xml:space="preserve">кие, </w:t>
      </w:r>
      <w:r w:rsidRPr="009877D3">
        <w:rPr>
          <w:sz w:val="28"/>
          <w:szCs w:val="28"/>
          <w:lang w:val="uk-UA"/>
        </w:rPr>
        <w:t>капіталомісткими) [</w:t>
      </w:r>
      <w:r w:rsidR="00872DDC" w:rsidRPr="009877D3">
        <w:rPr>
          <w:sz w:val="28"/>
          <w:szCs w:val="28"/>
          <w:lang w:val="uk-UA"/>
        </w:rPr>
        <w:t>1</w:t>
      </w:r>
      <w:r w:rsidRPr="009877D3">
        <w:rPr>
          <w:sz w:val="28"/>
          <w:szCs w:val="28"/>
          <w:lang w:val="uk-UA"/>
        </w:rPr>
        <w:t>8].</w:t>
      </w:r>
    </w:p>
    <w:p w:rsidR="00DC1AFE" w:rsidRPr="009877D3" w:rsidRDefault="00682D8D"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Інновації у регіональному</w:t>
      </w:r>
      <w:r w:rsidR="00660AA9" w:rsidRPr="009877D3">
        <w:rPr>
          <w:sz w:val="28"/>
          <w:szCs w:val="28"/>
          <w:lang w:val="uk-UA"/>
        </w:rPr>
        <w:t xml:space="preserve"> туризмі слід розглядати, як</w:t>
      </w:r>
      <w:r w:rsidRPr="009877D3">
        <w:rPr>
          <w:sz w:val="28"/>
          <w:szCs w:val="28"/>
          <w:lang w:val="uk-UA"/>
        </w:rPr>
        <w:t xml:space="preserve"> систему продуктів і заходів у с</w:t>
      </w:r>
      <w:r w:rsidR="00660AA9" w:rsidRPr="009877D3">
        <w:rPr>
          <w:sz w:val="28"/>
          <w:szCs w:val="28"/>
          <w:lang w:val="uk-UA"/>
        </w:rPr>
        <w:t xml:space="preserve">фері туристичної діяльності, що </w:t>
      </w:r>
      <w:r w:rsidRPr="009877D3">
        <w:rPr>
          <w:sz w:val="28"/>
          <w:szCs w:val="28"/>
          <w:lang w:val="uk-UA"/>
        </w:rPr>
        <w:t xml:space="preserve">мають якісну новизну </w:t>
      </w:r>
      <w:r w:rsidR="00660AA9" w:rsidRPr="009877D3">
        <w:rPr>
          <w:sz w:val="28"/>
          <w:szCs w:val="28"/>
          <w:lang w:val="uk-UA"/>
        </w:rPr>
        <w:t xml:space="preserve">і </w:t>
      </w:r>
      <w:r w:rsidR="00DC1AFE" w:rsidRPr="009877D3">
        <w:rPr>
          <w:sz w:val="28"/>
          <w:szCs w:val="28"/>
          <w:lang w:val="uk-UA"/>
        </w:rPr>
        <w:t xml:space="preserve">призводять до </w:t>
      </w:r>
      <w:r w:rsidR="00660AA9" w:rsidRPr="009877D3">
        <w:rPr>
          <w:sz w:val="28"/>
          <w:szCs w:val="28"/>
          <w:lang w:val="uk-UA"/>
        </w:rPr>
        <w:t>економічних зрушень забезпечують стійке функціювання та розвиток регіону</w:t>
      </w:r>
      <w:r w:rsidR="00DC1AFE" w:rsidRPr="009877D3">
        <w:rPr>
          <w:sz w:val="28"/>
          <w:szCs w:val="28"/>
          <w:lang w:val="uk-UA"/>
        </w:rPr>
        <w:t xml:space="preserve">. Так, ідея створення і реалізація туристських проектів, навіть </w:t>
      </w:r>
      <w:r w:rsidR="00A953FC" w:rsidRPr="009877D3">
        <w:rPr>
          <w:sz w:val="28"/>
          <w:szCs w:val="28"/>
          <w:lang w:val="uk-UA"/>
        </w:rPr>
        <w:t>не приносять спочатку істотного</w:t>
      </w:r>
      <w:r w:rsidR="00DC1AFE" w:rsidRPr="009877D3">
        <w:rPr>
          <w:sz w:val="28"/>
          <w:szCs w:val="28"/>
          <w:lang w:val="uk-UA"/>
        </w:rPr>
        <w:t xml:space="preserve"> прибутку, </w:t>
      </w:r>
      <w:r w:rsidR="00A953FC" w:rsidRPr="009877D3">
        <w:rPr>
          <w:sz w:val="28"/>
          <w:szCs w:val="28"/>
          <w:lang w:val="uk-UA"/>
        </w:rPr>
        <w:t xml:space="preserve">але </w:t>
      </w:r>
      <w:r w:rsidR="00DC1AFE" w:rsidRPr="009877D3">
        <w:rPr>
          <w:sz w:val="28"/>
          <w:szCs w:val="28"/>
          <w:lang w:val="uk-UA"/>
        </w:rPr>
        <w:t>може стати поштовхом розвитку туризму й цим акти</w:t>
      </w:r>
      <w:r w:rsidR="00A953FC" w:rsidRPr="009877D3">
        <w:rPr>
          <w:sz w:val="28"/>
          <w:szCs w:val="28"/>
          <w:lang w:val="uk-UA"/>
        </w:rPr>
        <w:t>вно сприятиме створенню</w:t>
      </w:r>
      <w:r w:rsidR="00DC1AFE" w:rsidRPr="009877D3">
        <w:rPr>
          <w:sz w:val="28"/>
          <w:szCs w:val="28"/>
          <w:lang w:val="uk-UA"/>
        </w:rPr>
        <w:t xml:space="preserve"> додаткових робочих місць та зростання доходів населення.</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До основних принципів інновацій у туризмі відносять:</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 Принцип науковості, що полягає використання наукових знань і методів для інновацій, відповідних потребам туристів.</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 Принцип системності. Розроблювана стратегія інноваційного розвитку сфери туризму у регіоні повинна враховувати чинники та умови, необхідних задоволення потреб людей відпочинку; ресурсні можливості (економічні, фінансові, кадрові та інші); соціальне вплив на суспільство; чинники довкілля.</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 Принцип відповідності інновації потребам туристів. Пропонуються ті нововведення, я</w:t>
      </w:r>
      <w:r w:rsidR="0025067F" w:rsidRPr="009877D3">
        <w:rPr>
          <w:sz w:val="28"/>
          <w:szCs w:val="28"/>
          <w:lang w:val="uk-UA"/>
        </w:rPr>
        <w:t xml:space="preserve">кі справді потрібні клієнту, а </w:t>
      </w:r>
      <w:r w:rsidRPr="009877D3">
        <w:rPr>
          <w:sz w:val="28"/>
          <w:szCs w:val="28"/>
          <w:lang w:val="uk-UA"/>
        </w:rPr>
        <w:t>не ті, що може зробити і впровадити туристська організація.</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 Принцип позитивності результатів, котра перебувала попередженні нерозумного, не продуманого створення і впровадження нововведення, що може бути небезпечним, по-перше, для туриста; по-друге, конкретної підприємства; по-третє, для біосфери й суспільства загалом.</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 Принцип іманентності інвестиційним процесам. Для проведення необхідних досліджень, розробки та матеріалізації інновацій використовуються інвестиційні ресурси, ефективність яких визначається ступенем значимості і масштабністю нововведень.</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 Відповідність інноваційної діяльності та її результатів (нововведень) рівню розвитку суспільства.</w:t>
      </w:r>
    </w:p>
    <w:p w:rsidR="00DC1AFE" w:rsidRPr="009877D3" w:rsidRDefault="00DC1AFE"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Принцип безпеки. Будь-яке нововведення має гарантувати відсутність шкоди чоловіки й оточуючої його середовища [</w:t>
      </w:r>
      <w:r w:rsidR="00872DDC" w:rsidRPr="009877D3">
        <w:rPr>
          <w:sz w:val="28"/>
          <w:szCs w:val="28"/>
          <w:lang w:val="uk-UA"/>
        </w:rPr>
        <w:t>1</w:t>
      </w:r>
      <w:r w:rsidRPr="009877D3">
        <w:rPr>
          <w:sz w:val="28"/>
          <w:szCs w:val="28"/>
          <w:lang w:val="uk-UA"/>
        </w:rPr>
        <w:t>8]</w:t>
      </w:r>
      <w:r w:rsidR="006A5E3E" w:rsidRPr="009877D3">
        <w:rPr>
          <w:sz w:val="28"/>
          <w:szCs w:val="28"/>
          <w:lang w:val="uk-UA"/>
        </w:rPr>
        <w:t>.</w:t>
      </w:r>
    </w:p>
    <w:p w:rsidR="00DB4765" w:rsidRPr="009877D3" w:rsidRDefault="00DB4765"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Класифікація інновацій означає розподіл інновацій на конкретні групи за певними критеріями. Побудова класифікаційної схеми інновацій починається з визначення класифікаційних ознак. Класифікаційний ознака є відмітна властивість даної групи інновацій, її головну особливість. </w:t>
      </w:r>
    </w:p>
    <w:p w:rsidR="006E7498" w:rsidRPr="009877D3" w:rsidRDefault="008C6F92" w:rsidP="00176F49">
      <w:pPr>
        <w:pStyle w:val="a4"/>
        <w:spacing w:before="0" w:beforeAutospacing="0" w:after="0" w:afterAutospacing="0" w:line="360" w:lineRule="auto"/>
        <w:ind w:firstLine="709"/>
        <w:jc w:val="both"/>
        <w:rPr>
          <w:sz w:val="28"/>
          <w:szCs w:val="28"/>
          <w:lang w:val="uk-UA"/>
        </w:rPr>
      </w:pPr>
      <w:r w:rsidRPr="009877D3">
        <w:rPr>
          <w:sz w:val="28"/>
          <w:szCs w:val="28"/>
          <w:lang w:val="uk-UA"/>
        </w:rPr>
        <w:t xml:space="preserve">Пропонуємо розглянути підходи відомих дослідників у даній галузі за низкою основоположних ознак (табл. </w:t>
      </w:r>
      <w:r w:rsidR="0047737D" w:rsidRPr="009877D3">
        <w:rPr>
          <w:sz w:val="28"/>
          <w:szCs w:val="28"/>
          <w:lang w:val="uk-UA"/>
        </w:rPr>
        <w:t>1.</w:t>
      </w:r>
      <w:r w:rsidRPr="009877D3">
        <w:rPr>
          <w:sz w:val="28"/>
          <w:szCs w:val="28"/>
          <w:lang w:val="uk-UA"/>
        </w:rPr>
        <w:t>1</w:t>
      </w:r>
      <w:r w:rsidR="006A5E3E" w:rsidRPr="009877D3">
        <w:rPr>
          <w:sz w:val="28"/>
          <w:szCs w:val="28"/>
          <w:lang w:val="uk-UA"/>
        </w:rPr>
        <w:t>.</w:t>
      </w:r>
      <w:r w:rsidRPr="009877D3">
        <w:rPr>
          <w:sz w:val="28"/>
          <w:szCs w:val="28"/>
          <w:lang w:val="uk-UA"/>
        </w:rPr>
        <w:t>). Аналіз даних підходів до класифікації дає можливість зробити висновок щодо комплексного характеру інновацій, виявити всі сфери використання інновацій як нового продукту, нової техніки, н</w:t>
      </w:r>
      <w:r w:rsidR="0066729B" w:rsidRPr="009877D3">
        <w:rPr>
          <w:sz w:val="28"/>
          <w:szCs w:val="28"/>
          <w:lang w:val="uk-UA"/>
        </w:rPr>
        <w:t>ових технологій, методу та спо</w:t>
      </w:r>
      <w:r w:rsidRPr="009877D3">
        <w:rPr>
          <w:sz w:val="28"/>
          <w:szCs w:val="28"/>
          <w:lang w:val="uk-UA"/>
        </w:rPr>
        <w:t>собу виробницт</w:t>
      </w:r>
      <w:r w:rsidR="00464638" w:rsidRPr="009877D3">
        <w:rPr>
          <w:sz w:val="28"/>
          <w:szCs w:val="28"/>
          <w:lang w:val="uk-UA"/>
        </w:rPr>
        <w:t>ва</w:t>
      </w:r>
      <w:r w:rsidR="0066729B" w:rsidRPr="009877D3">
        <w:rPr>
          <w:sz w:val="28"/>
          <w:szCs w:val="28"/>
          <w:lang w:val="uk-UA"/>
        </w:rPr>
        <w:t>.</w:t>
      </w:r>
    </w:p>
    <w:p w:rsidR="00464638" w:rsidRPr="009877D3" w:rsidRDefault="00464638" w:rsidP="00176F49">
      <w:pPr>
        <w:pStyle w:val="a4"/>
        <w:spacing w:before="0" w:beforeAutospacing="0" w:after="0" w:afterAutospacing="0" w:line="360" w:lineRule="auto"/>
        <w:ind w:firstLine="709"/>
        <w:jc w:val="both"/>
        <w:rPr>
          <w:sz w:val="28"/>
          <w:szCs w:val="28"/>
          <w:lang w:val="uk-UA"/>
        </w:rPr>
      </w:pPr>
    </w:p>
    <w:p w:rsidR="0066729B" w:rsidRPr="009877D3" w:rsidRDefault="0066729B" w:rsidP="00176F49">
      <w:pPr>
        <w:pStyle w:val="a4"/>
        <w:spacing w:before="0" w:beforeAutospacing="0" w:after="0" w:afterAutospacing="0" w:line="360" w:lineRule="auto"/>
        <w:ind w:firstLine="709"/>
        <w:jc w:val="right"/>
        <w:rPr>
          <w:b/>
          <w:sz w:val="28"/>
          <w:szCs w:val="28"/>
          <w:lang w:val="uk-UA"/>
        </w:rPr>
      </w:pPr>
      <w:r w:rsidRPr="009877D3">
        <w:rPr>
          <w:b/>
          <w:sz w:val="28"/>
          <w:szCs w:val="28"/>
          <w:lang w:val="uk-UA"/>
        </w:rPr>
        <w:t>Таблиця 1</w:t>
      </w:r>
      <w:r w:rsidR="00502AF2" w:rsidRPr="009877D3">
        <w:rPr>
          <w:b/>
          <w:sz w:val="28"/>
          <w:szCs w:val="28"/>
          <w:lang w:val="uk-UA"/>
        </w:rPr>
        <w:t>.1</w:t>
      </w:r>
      <w:r w:rsidR="006A5E3E" w:rsidRPr="009877D3">
        <w:rPr>
          <w:b/>
          <w:sz w:val="28"/>
          <w:szCs w:val="28"/>
          <w:lang w:val="uk-UA"/>
        </w:rPr>
        <w:t>.</w:t>
      </w:r>
    </w:p>
    <w:p w:rsidR="000E402E" w:rsidRDefault="008C6F92" w:rsidP="00176F49">
      <w:pPr>
        <w:pStyle w:val="a4"/>
        <w:spacing w:before="0" w:beforeAutospacing="0" w:after="0" w:afterAutospacing="0" w:line="360" w:lineRule="auto"/>
        <w:ind w:firstLine="709"/>
        <w:jc w:val="center"/>
        <w:rPr>
          <w:b/>
          <w:sz w:val="28"/>
          <w:szCs w:val="28"/>
          <w:lang w:val="uk-UA"/>
        </w:rPr>
      </w:pPr>
      <w:r w:rsidRPr="009877D3">
        <w:rPr>
          <w:b/>
          <w:sz w:val="28"/>
          <w:szCs w:val="28"/>
          <w:lang w:val="uk-UA"/>
        </w:rPr>
        <w:t>Основні підходи до класифікації інновацій на о</w:t>
      </w:r>
      <w:r w:rsidR="00660AA9" w:rsidRPr="009877D3">
        <w:rPr>
          <w:b/>
          <w:sz w:val="28"/>
          <w:szCs w:val="28"/>
          <w:lang w:val="uk-UA"/>
        </w:rPr>
        <w:t>с</w:t>
      </w:r>
      <w:r w:rsidRPr="009877D3">
        <w:rPr>
          <w:b/>
          <w:sz w:val="28"/>
          <w:szCs w:val="28"/>
          <w:lang w:val="uk-UA"/>
        </w:rPr>
        <w:t>нові</w:t>
      </w:r>
      <w:r w:rsidR="0066729B" w:rsidRPr="009877D3">
        <w:rPr>
          <w:b/>
          <w:sz w:val="28"/>
          <w:szCs w:val="28"/>
          <w:lang w:val="uk-UA"/>
        </w:rPr>
        <w:t xml:space="preserve"> різних авторів</w:t>
      </w:r>
    </w:p>
    <w:p w:rsidR="004300F5" w:rsidRPr="009877D3" w:rsidRDefault="004300F5" w:rsidP="00176F49">
      <w:pPr>
        <w:pStyle w:val="a4"/>
        <w:spacing w:before="0" w:beforeAutospacing="0" w:after="0" w:afterAutospacing="0" w:line="360" w:lineRule="auto"/>
        <w:ind w:firstLine="709"/>
        <w:jc w:val="center"/>
        <w:rPr>
          <w:b/>
          <w:sz w:val="28"/>
          <w:szCs w:val="28"/>
          <w:lang w:val="uk-UA"/>
        </w:rPr>
      </w:pPr>
    </w:p>
    <w:tbl>
      <w:tblPr>
        <w:tblStyle w:val="ac"/>
        <w:tblW w:w="9612" w:type="dxa"/>
        <w:jc w:val="center"/>
        <w:tblLook w:val="04A0" w:firstRow="1" w:lastRow="0" w:firstColumn="1" w:lastColumn="0" w:noHBand="0" w:noVBand="1"/>
      </w:tblPr>
      <w:tblGrid>
        <w:gridCol w:w="3203"/>
        <w:gridCol w:w="3204"/>
        <w:gridCol w:w="3205"/>
      </w:tblGrid>
      <w:tr w:rsidR="00274DB2" w:rsidRPr="009877D3" w:rsidTr="0025067F">
        <w:trPr>
          <w:trHeight w:val="386"/>
          <w:jc w:val="center"/>
        </w:trPr>
        <w:tc>
          <w:tcPr>
            <w:tcW w:w="3203" w:type="dxa"/>
          </w:tcPr>
          <w:p w:rsidR="00274DB2" w:rsidRPr="009877D3" w:rsidRDefault="00274DB2" w:rsidP="00176F49">
            <w:pPr>
              <w:pStyle w:val="a4"/>
              <w:spacing w:before="0" w:beforeAutospacing="0" w:after="0" w:afterAutospacing="0" w:line="360" w:lineRule="auto"/>
              <w:ind w:firstLine="709"/>
              <w:jc w:val="center"/>
              <w:rPr>
                <w:sz w:val="28"/>
                <w:szCs w:val="28"/>
                <w:lang w:val="uk-UA"/>
              </w:rPr>
            </w:pPr>
            <w:r w:rsidRPr="009877D3">
              <w:rPr>
                <w:lang w:val="uk-UA"/>
              </w:rPr>
              <w:t>Дослідник</w:t>
            </w:r>
          </w:p>
        </w:tc>
        <w:tc>
          <w:tcPr>
            <w:tcW w:w="3204" w:type="dxa"/>
          </w:tcPr>
          <w:p w:rsidR="00274DB2" w:rsidRPr="009877D3" w:rsidRDefault="00274DB2" w:rsidP="00176F49">
            <w:pPr>
              <w:pStyle w:val="a4"/>
              <w:spacing w:before="0" w:beforeAutospacing="0" w:after="0" w:afterAutospacing="0" w:line="360" w:lineRule="auto"/>
              <w:ind w:firstLine="709"/>
              <w:jc w:val="center"/>
              <w:rPr>
                <w:sz w:val="28"/>
                <w:szCs w:val="28"/>
                <w:lang w:val="uk-UA"/>
              </w:rPr>
            </w:pPr>
            <w:r w:rsidRPr="009877D3">
              <w:rPr>
                <w:lang w:val="uk-UA"/>
              </w:rPr>
              <w:t>Ознаки класифікації</w:t>
            </w:r>
          </w:p>
        </w:tc>
        <w:tc>
          <w:tcPr>
            <w:tcW w:w="3205" w:type="dxa"/>
          </w:tcPr>
          <w:p w:rsidR="00274DB2" w:rsidRPr="009877D3" w:rsidRDefault="00274DB2" w:rsidP="00176F49">
            <w:pPr>
              <w:pStyle w:val="a4"/>
              <w:spacing w:before="0" w:beforeAutospacing="0" w:after="0" w:afterAutospacing="0" w:line="360" w:lineRule="auto"/>
              <w:ind w:firstLine="709"/>
              <w:jc w:val="center"/>
              <w:rPr>
                <w:sz w:val="28"/>
                <w:szCs w:val="28"/>
                <w:lang w:val="uk-UA"/>
              </w:rPr>
            </w:pPr>
            <w:r w:rsidRPr="009877D3">
              <w:rPr>
                <w:lang w:val="uk-UA"/>
              </w:rPr>
              <w:t>Види інновацій</w:t>
            </w:r>
          </w:p>
        </w:tc>
      </w:tr>
      <w:tr w:rsidR="00274DB2" w:rsidRPr="009877D3" w:rsidTr="0025067F">
        <w:trPr>
          <w:trHeight w:val="384"/>
          <w:jc w:val="center"/>
        </w:trPr>
        <w:tc>
          <w:tcPr>
            <w:tcW w:w="3203" w:type="dxa"/>
          </w:tcPr>
          <w:p w:rsidR="00274DB2" w:rsidRPr="009877D3" w:rsidRDefault="00274DB2" w:rsidP="00176F49">
            <w:pPr>
              <w:pStyle w:val="a4"/>
              <w:spacing w:before="0" w:beforeAutospacing="0" w:after="0" w:afterAutospacing="0" w:line="360" w:lineRule="auto"/>
              <w:ind w:firstLine="709"/>
              <w:jc w:val="center"/>
              <w:rPr>
                <w:lang w:val="uk-UA"/>
              </w:rPr>
            </w:pPr>
            <w:r w:rsidRPr="009877D3">
              <w:rPr>
                <w:lang w:val="uk-UA"/>
              </w:rPr>
              <w:t>1</w:t>
            </w:r>
          </w:p>
        </w:tc>
        <w:tc>
          <w:tcPr>
            <w:tcW w:w="3204" w:type="dxa"/>
          </w:tcPr>
          <w:p w:rsidR="00274DB2" w:rsidRPr="009877D3" w:rsidRDefault="00274DB2" w:rsidP="00176F49">
            <w:pPr>
              <w:pStyle w:val="a4"/>
              <w:spacing w:before="0" w:beforeAutospacing="0" w:after="0" w:afterAutospacing="0" w:line="360" w:lineRule="auto"/>
              <w:ind w:firstLine="709"/>
              <w:jc w:val="center"/>
              <w:rPr>
                <w:lang w:val="uk-UA"/>
              </w:rPr>
            </w:pPr>
            <w:r w:rsidRPr="009877D3">
              <w:rPr>
                <w:lang w:val="uk-UA"/>
              </w:rPr>
              <w:t>2</w:t>
            </w:r>
          </w:p>
        </w:tc>
        <w:tc>
          <w:tcPr>
            <w:tcW w:w="3205" w:type="dxa"/>
          </w:tcPr>
          <w:p w:rsidR="00274DB2" w:rsidRPr="009877D3" w:rsidRDefault="00274DB2" w:rsidP="00176F49">
            <w:pPr>
              <w:pStyle w:val="a4"/>
              <w:spacing w:before="0" w:beforeAutospacing="0" w:after="0" w:afterAutospacing="0" w:line="360" w:lineRule="auto"/>
              <w:ind w:firstLine="709"/>
              <w:jc w:val="center"/>
              <w:rPr>
                <w:lang w:val="uk-UA"/>
              </w:rPr>
            </w:pPr>
            <w:r w:rsidRPr="009877D3">
              <w:rPr>
                <w:lang w:val="uk-UA"/>
              </w:rPr>
              <w:t>3</w:t>
            </w:r>
          </w:p>
        </w:tc>
      </w:tr>
      <w:tr w:rsidR="0066729B" w:rsidRPr="00AE1CBF" w:rsidTr="0025067F">
        <w:trPr>
          <w:trHeight w:val="295"/>
          <w:jc w:val="center"/>
        </w:trPr>
        <w:tc>
          <w:tcPr>
            <w:tcW w:w="3203" w:type="dxa"/>
            <w:vMerge w:val="restart"/>
          </w:tcPr>
          <w:p w:rsidR="0066729B" w:rsidRPr="009877D3" w:rsidRDefault="0066729B" w:rsidP="00176F49">
            <w:pPr>
              <w:pStyle w:val="a4"/>
              <w:spacing w:before="0" w:beforeAutospacing="0" w:after="0" w:afterAutospacing="0" w:line="360" w:lineRule="auto"/>
              <w:ind w:firstLine="709"/>
              <w:jc w:val="center"/>
              <w:rPr>
                <w:lang w:val="uk-UA"/>
              </w:rPr>
            </w:pPr>
          </w:p>
          <w:p w:rsidR="00274DB2" w:rsidRPr="009877D3" w:rsidRDefault="00274DB2" w:rsidP="00176F49">
            <w:pPr>
              <w:pStyle w:val="a4"/>
              <w:spacing w:before="0" w:beforeAutospacing="0" w:after="0" w:afterAutospacing="0" w:line="360" w:lineRule="auto"/>
              <w:ind w:firstLine="709"/>
              <w:jc w:val="center"/>
              <w:rPr>
                <w:lang w:val="uk-UA"/>
              </w:rPr>
            </w:pPr>
          </w:p>
          <w:p w:rsidR="00274DB2" w:rsidRPr="009877D3" w:rsidRDefault="00274DB2" w:rsidP="00EE33BF">
            <w:pPr>
              <w:pStyle w:val="a4"/>
              <w:spacing w:before="0" w:beforeAutospacing="0" w:after="0" w:afterAutospacing="0" w:line="360" w:lineRule="auto"/>
              <w:rPr>
                <w:lang w:val="uk-UA"/>
              </w:rPr>
            </w:pPr>
          </w:p>
          <w:p w:rsidR="0066729B" w:rsidRPr="009877D3" w:rsidRDefault="0066729B" w:rsidP="00176F49">
            <w:pPr>
              <w:pStyle w:val="a4"/>
              <w:spacing w:before="0" w:beforeAutospacing="0" w:after="0" w:afterAutospacing="0" w:line="360" w:lineRule="auto"/>
              <w:ind w:firstLine="709"/>
              <w:jc w:val="center"/>
              <w:rPr>
                <w:sz w:val="28"/>
                <w:szCs w:val="28"/>
                <w:lang w:val="uk-UA"/>
              </w:rPr>
            </w:pPr>
            <w:r w:rsidRPr="009877D3">
              <w:rPr>
                <w:lang w:val="uk-UA"/>
              </w:rPr>
              <w:t>Ю.В. Яковец [7, c. 59–62]</w:t>
            </w:r>
          </w:p>
        </w:tc>
        <w:tc>
          <w:tcPr>
            <w:tcW w:w="3204" w:type="dxa"/>
          </w:tcPr>
          <w:p w:rsidR="0066729B" w:rsidRPr="009877D3" w:rsidRDefault="0066729B" w:rsidP="0025067F">
            <w:pPr>
              <w:pStyle w:val="a4"/>
              <w:spacing w:before="0" w:beforeAutospacing="0" w:after="0" w:afterAutospacing="0"/>
              <w:jc w:val="center"/>
              <w:rPr>
                <w:sz w:val="28"/>
                <w:szCs w:val="28"/>
                <w:lang w:val="uk-UA"/>
              </w:rPr>
            </w:pPr>
            <w:r w:rsidRPr="009877D3">
              <w:rPr>
                <w:lang w:val="uk-UA"/>
              </w:rPr>
              <w:t>за структурою змін</w:t>
            </w:r>
          </w:p>
        </w:tc>
        <w:tc>
          <w:tcPr>
            <w:tcW w:w="3205" w:type="dxa"/>
          </w:tcPr>
          <w:p w:rsidR="0066729B" w:rsidRPr="009877D3" w:rsidRDefault="0066729B" w:rsidP="00660AA9">
            <w:pPr>
              <w:pStyle w:val="a4"/>
              <w:spacing w:before="0" w:beforeAutospacing="0" w:after="0" w:afterAutospacing="0"/>
              <w:jc w:val="both"/>
              <w:rPr>
                <w:sz w:val="28"/>
                <w:szCs w:val="28"/>
                <w:lang w:val="uk-UA"/>
              </w:rPr>
            </w:pPr>
            <w:r w:rsidRPr="009877D3">
              <w:rPr>
                <w:lang w:val="uk-UA"/>
              </w:rPr>
              <w:t>базові,</w:t>
            </w:r>
            <w:r w:rsidR="00670905" w:rsidRPr="009877D3">
              <w:rPr>
                <w:lang w:val="uk-UA"/>
              </w:rPr>
              <w:t xml:space="preserve"> </w:t>
            </w:r>
            <w:r w:rsidRPr="009877D3">
              <w:rPr>
                <w:lang w:val="uk-UA"/>
              </w:rPr>
              <w:t>покращуючі, м</w:t>
            </w:r>
            <w:r w:rsidR="00274DB2" w:rsidRPr="009877D3">
              <w:rPr>
                <w:lang w:val="uk-UA"/>
              </w:rPr>
              <w:t>ікро-інновації, псевдоінновації, анти-</w:t>
            </w:r>
            <w:r w:rsidRPr="009877D3">
              <w:rPr>
                <w:lang w:val="uk-UA"/>
              </w:rPr>
              <w:t>інновації</w:t>
            </w:r>
          </w:p>
        </w:tc>
      </w:tr>
      <w:tr w:rsidR="0066729B" w:rsidRPr="009877D3" w:rsidTr="0025067F">
        <w:trPr>
          <w:trHeight w:val="293"/>
          <w:jc w:val="center"/>
        </w:trPr>
        <w:tc>
          <w:tcPr>
            <w:tcW w:w="3203" w:type="dxa"/>
            <w:vMerge/>
          </w:tcPr>
          <w:p w:rsidR="0066729B" w:rsidRPr="009877D3" w:rsidRDefault="0066729B" w:rsidP="00176F49">
            <w:pPr>
              <w:pStyle w:val="a4"/>
              <w:spacing w:before="0" w:beforeAutospacing="0" w:after="0" w:afterAutospacing="0" w:line="360" w:lineRule="auto"/>
              <w:ind w:firstLine="709"/>
              <w:jc w:val="center"/>
              <w:rPr>
                <w:lang w:val="uk-UA"/>
              </w:rPr>
            </w:pPr>
          </w:p>
        </w:tc>
        <w:tc>
          <w:tcPr>
            <w:tcW w:w="3204" w:type="dxa"/>
          </w:tcPr>
          <w:p w:rsidR="0066729B" w:rsidRPr="009877D3" w:rsidRDefault="0066729B" w:rsidP="0025067F">
            <w:pPr>
              <w:pStyle w:val="a4"/>
              <w:spacing w:before="0" w:beforeAutospacing="0" w:after="0" w:afterAutospacing="0"/>
              <w:jc w:val="center"/>
              <w:rPr>
                <w:sz w:val="28"/>
                <w:szCs w:val="28"/>
                <w:lang w:val="uk-UA"/>
              </w:rPr>
            </w:pPr>
            <w:r w:rsidRPr="009877D3">
              <w:rPr>
                <w:lang w:val="uk-UA"/>
              </w:rPr>
              <w:t>за сферою діяльності</w:t>
            </w:r>
          </w:p>
        </w:tc>
        <w:tc>
          <w:tcPr>
            <w:tcW w:w="3205" w:type="dxa"/>
          </w:tcPr>
          <w:p w:rsidR="0066729B" w:rsidRPr="009877D3" w:rsidRDefault="00274DB2" w:rsidP="00660AA9">
            <w:pPr>
              <w:pStyle w:val="a4"/>
              <w:spacing w:before="0" w:beforeAutospacing="0" w:after="0" w:afterAutospacing="0"/>
              <w:jc w:val="both"/>
              <w:rPr>
                <w:sz w:val="28"/>
                <w:szCs w:val="28"/>
                <w:lang w:val="uk-UA"/>
              </w:rPr>
            </w:pPr>
            <w:r w:rsidRPr="009877D3">
              <w:rPr>
                <w:lang w:val="uk-UA"/>
              </w:rPr>
              <w:t>технологічні,</w:t>
            </w:r>
            <w:r w:rsidR="00670905" w:rsidRPr="009877D3">
              <w:rPr>
                <w:lang w:val="uk-UA"/>
              </w:rPr>
              <w:t xml:space="preserve"> </w:t>
            </w:r>
            <w:r w:rsidRPr="009877D3">
              <w:rPr>
                <w:lang w:val="uk-UA"/>
              </w:rPr>
              <w:t>економічні, екологічні,</w:t>
            </w:r>
            <w:r w:rsidR="00670905" w:rsidRPr="009877D3">
              <w:rPr>
                <w:lang w:val="uk-UA"/>
              </w:rPr>
              <w:t xml:space="preserve"> </w:t>
            </w:r>
            <w:r w:rsidRPr="009877D3">
              <w:rPr>
                <w:lang w:val="uk-UA"/>
              </w:rPr>
              <w:t>соціально-полі-тичні,громадянсько-правові, у сфері культури, у сфері охорони та безпеки</w:t>
            </w:r>
          </w:p>
        </w:tc>
      </w:tr>
      <w:tr w:rsidR="0066729B" w:rsidRPr="00AE1CBF" w:rsidTr="0025067F">
        <w:trPr>
          <w:trHeight w:val="293"/>
          <w:jc w:val="center"/>
        </w:trPr>
        <w:tc>
          <w:tcPr>
            <w:tcW w:w="3203" w:type="dxa"/>
            <w:vMerge/>
          </w:tcPr>
          <w:p w:rsidR="0066729B" w:rsidRPr="009877D3" w:rsidRDefault="0066729B" w:rsidP="00176F49">
            <w:pPr>
              <w:pStyle w:val="a4"/>
              <w:spacing w:before="0" w:beforeAutospacing="0" w:after="0" w:afterAutospacing="0" w:line="360" w:lineRule="auto"/>
              <w:ind w:firstLine="709"/>
              <w:jc w:val="center"/>
              <w:rPr>
                <w:lang w:val="uk-UA"/>
              </w:rPr>
            </w:pPr>
          </w:p>
        </w:tc>
        <w:tc>
          <w:tcPr>
            <w:tcW w:w="3204" w:type="dxa"/>
          </w:tcPr>
          <w:p w:rsidR="0066729B" w:rsidRPr="009877D3" w:rsidRDefault="0066729B" w:rsidP="0025067F">
            <w:pPr>
              <w:pStyle w:val="a4"/>
              <w:spacing w:before="0" w:beforeAutospacing="0" w:after="0" w:afterAutospacing="0"/>
              <w:jc w:val="center"/>
              <w:rPr>
                <w:sz w:val="28"/>
                <w:szCs w:val="28"/>
                <w:lang w:val="uk-UA"/>
              </w:rPr>
            </w:pPr>
            <w:r w:rsidRPr="009877D3">
              <w:rPr>
                <w:lang w:val="uk-UA"/>
              </w:rPr>
              <w:t>за масштабом діяльності</w:t>
            </w:r>
          </w:p>
        </w:tc>
        <w:tc>
          <w:tcPr>
            <w:tcW w:w="3205" w:type="dxa"/>
          </w:tcPr>
          <w:p w:rsidR="0066729B" w:rsidRPr="009877D3" w:rsidRDefault="00274DB2" w:rsidP="00660AA9">
            <w:pPr>
              <w:pStyle w:val="a4"/>
              <w:spacing w:before="0" w:beforeAutospacing="0" w:after="0" w:afterAutospacing="0"/>
              <w:jc w:val="both"/>
              <w:rPr>
                <w:sz w:val="28"/>
                <w:szCs w:val="28"/>
                <w:lang w:val="uk-UA"/>
              </w:rPr>
            </w:pPr>
            <w:r w:rsidRPr="009877D3">
              <w:rPr>
                <w:lang w:val="uk-UA"/>
              </w:rPr>
              <w:t>глобальні, цивілізовані, національні, регіональні, локальні, точкові</w:t>
            </w:r>
          </w:p>
        </w:tc>
      </w:tr>
      <w:tr w:rsidR="00EE33BF" w:rsidRPr="00AE1CBF" w:rsidTr="0025067F">
        <w:trPr>
          <w:trHeight w:val="440"/>
          <w:jc w:val="center"/>
        </w:trPr>
        <w:tc>
          <w:tcPr>
            <w:tcW w:w="3203" w:type="dxa"/>
            <w:vMerge w:val="restart"/>
          </w:tcPr>
          <w:p w:rsidR="00EE33BF" w:rsidRPr="009877D3" w:rsidRDefault="00EE33BF" w:rsidP="00176F49">
            <w:pPr>
              <w:pStyle w:val="a4"/>
              <w:spacing w:before="0" w:beforeAutospacing="0" w:after="0" w:afterAutospacing="0" w:line="360" w:lineRule="auto"/>
              <w:ind w:firstLine="709"/>
              <w:jc w:val="center"/>
              <w:rPr>
                <w:lang w:val="uk-UA"/>
              </w:rPr>
            </w:pPr>
          </w:p>
          <w:p w:rsidR="00EE33BF" w:rsidRPr="009877D3" w:rsidRDefault="00EE33BF" w:rsidP="00176F49">
            <w:pPr>
              <w:pStyle w:val="a4"/>
              <w:spacing w:before="0" w:beforeAutospacing="0" w:after="0" w:afterAutospacing="0" w:line="360" w:lineRule="auto"/>
              <w:ind w:firstLine="709"/>
              <w:rPr>
                <w:lang w:val="uk-UA"/>
              </w:rPr>
            </w:pPr>
          </w:p>
          <w:p w:rsidR="00EE33BF" w:rsidRPr="009877D3" w:rsidRDefault="00EE33BF" w:rsidP="00176F49">
            <w:pPr>
              <w:pStyle w:val="a4"/>
              <w:spacing w:before="0" w:beforeAutospacing="0" w:after="0" w:afterAutospacing="0" w:line="360" w:lineRule="auto"/>
              <w:ind w:firstLine="709"/>
              <w:jc w:val="center"/>
              <w:rPr>
                <w:sz w:val="28"/>
                <w:szCs w:val="28"/>
                <w:lang w:val="uk-UA"/>
              </w:rPr>
            </w:pPr>
            <w:r w:rsidRPr="009877D3">
              <w:rPr>
                <w:lang w:val="uk-UA"/>
              </w:rPr>
              <w:t>В.В. Горшков, Е.А. Кретова [1, c. 5–6]</w:t>
            </w:r>
          </w:p>
        </w:tc>
        <w:tc>
          <w:tcPr>
            <w:tcW w:w="3204" w:type="dxa"/>
          </w:tcPr>
          <w:p w:rsidR="00EE33BF" w:rsidRPr="009877D3" w:rsidRDefault="00EE33BF" w:rsidP="0025067F">
            <w:pPr>
              <w:pStyle w:val="a4"/>
              <w:spacing w:before="0" w:beforeAutospacing="0" w:after="0" w:afterAutospacing="0" w:line="360" w:lineRule="auto"/>
              <w:jc w:val="center"/>
              <w:rPr>
                <w:sz w:val="28"/>
                <w:szCs w:val="28"/>
                <w:lang w:val="uk-UA"/>
              </w:rPr>
            </w:pPr>
            <w:r w:rsidRPr="009877D3">
              <w:rPr>
                <w:lang w:val="uk-UA"/>
              </w:rPr>
              <w:t>за структурою</w:t>
            </w:r>
          </w:p>
        </w:tc>
        <w:tc>
          <w:tcPr>
            <w:tcW w:w="3205" w:type="dxa"/>
          </w:tcPr>
          <w:p w:rsidR="00EE33BF" w:rsidRPr="009877D3" w:rsidRDefault="00EE33BF" w:rsidP="00670905">
            <w:pPr>
              <w:pStyle w:val="a4"/>
              <w:spacing w:before="0" w:beforeAutospacing="0" w:after="0" w:afterAutospacing="0"/>
              <w:jc w:val="both"/>
              <w:rPr>
                <w:sz w:val="28"/>
                <w:szCs w:val="28"/>
                <w:lang w:val="uk-UA"/>
              </w:rPr>
            </w:pPr>
            <w:r w:rsidRPr="009877D3">
              <w:rPr>
                <w:lang w:val="uk-UA"/>
              </w:rPr>
              <w:t>інновацій на вході, інновації на виході, інновації структури підприємства як системи, що включає в себе окремі елементи і взаємні зв’язки між ними</w:t>
            </w:r>
          </w:p>
        </w:tc>
      </w:tr>
      <w:tr w:rsidR="00EE33BF" w:rsidRPr="00AE1CBF" w:rsidTr="0025067F">
        <w:trPr>
          <w:trHeight w:val="440"/>
          <w:jc w:val="center"/>
        </w:trPr>
        <w:tc>
          <w:tcPr>
            <w:tcW w:w="3203" w:type="dxa"/>
            <w:vMerge/>
          </w:tcPr>
          <w:p w:rsidR="00EE33BF" w:rsidRPr="009877D3" w:rsidRDefault="00EE33BF" w:rsidP="00176F49">
            <w:pPr>
              <w:pStyle w:val="a4"/>
              <w:spacing w:before="0" w:beforeAutospacing="0" w:after="0" w:afterAutospacing="0" w:line="360" w:lineRule="auto"/>
              <w:ind w:firstLine="709"/>
              <w:jc w:val="center"/>
              <w:rPr>
                <w:lang w:val="uk-UA"/>
              </w:rPr>
            </w:pPr>
          </w:p>
        </w:tc>
        <w:tc>
          <w:tcPr>
            <w:tcW w:w="3204" w:type="dxa"/>
          </w:tcPr>
          <w:p w:rsidR="00EE33BF" w:rsidRPr="009877D3" w:rsidRDefault="00EE33BF" w:rsidP="0025067F">
            <w:pPr>
              <w:pStyle w:val="a4"/>
              <w:spacing w:before="0" w:beforeAutospacing="0" w:after="0" w:afterAutospacing="0" w:line="360" w:lineRule="auto"/>
              <w:jc w:val="center"/>
              <w:rPr>
                <w:lang w:val="uk-UA"/>
              </w:rPr>
            </w:pPr>
            <w:r w:rsidRPr="009877D3">
              <w:rPr>
                <w:lang w:val="uk-UA"/>
              </w:rPr>
              <w:t>за цільовими змінами</w:t>
            </w:r>
          </w:p>
        </w:tc>
        <w:tc>
          <w:tcPr>
            <w:tcW w:w="3205" w:type="dxa"/>
          </w:tcPr>
          <w:p w:rsidR="00EE33BF" w:rsidRPr="009877D3" w:rsidRDefault="00EE33BF" w:rsidP="00670905">
            <w:pPr>
              <w:pStyle w:val="a4"/>
              <w:spacing w:before="0" w:beforeAutospacing="0" w:after="0" w:afterAutospacing="0"/>
              <w:jc w:val="both"/>
              <w:rPr>
                <w:lang w:val="uk-UA"/>
              </w:rPr>
            </w:pPr>
            <w:r w:rsidRPr="009877D3">
              <w:rPr>
                <w:lang w:val="uk-UA"/>
              </w:rPr>
              <w:t>технологічні, виробничі, економічні,</w:t>
            </w:r>
            <w:r w:rsidR="00670905" w:rsidRPr="009877D3">
              <w:rPr>
                <w:lang w:val="uk-UA"/>
              </w:rPr>
              <w:t xml:space="preserve"> </w:t>
            </w:r>
            <w:r w:rsidRPr="009877D3">
              <w:rPr>
                <w:lang w:val="uk-UA"/>
              </w:rPr>
              <w:t>торгові, соціальні, управлінські</w:t>
            </w:r>
          </w:p>
        </w:tc>
      </w:tr>
      <w:tr w:rsidR="00EE33BF" w:rsidRPr="009877D3" w:rsidTr="0025067F">
        <w:trPr>
          <w:trHeight w:val="440"/>
          <w:jc w:val="center"/>
        </w:trPr>
        <w:tc>
          <w:tcPr>
            <w:tcW w:w="3203" w:type="dxa"/>
          </w:tcPr>
          <w:p w:rsidR="00EE33BF" w:rsidRPr="009877D3" w:rsidRDefault="00EE33BF" w:rsidP="0055364A">
            <w:pPr>
              <w:pStyle w:val="a4"/>
              <w:spacing w:before="0" w:beforeAutospacing="0" w:after="0" w:afterAutospacing="0"/>
              <w:ind w:firstLine="709"/>
              <w:jc w:val="center"/>
              <w:rPr>
                <w:sz w:val="28"/>
                <w:szCs w:val="28"/>
                <w:lang w:val="uk-UA"/>
              </w:rPr>
            </w:pPr>
            <w:r w:rsidRPr="009877D3">
              <w:rPr>
                <w:lang w:val="uk-UA"/>
              </w:rPr>
              <w:t>А.І. Пригожин [4, c. 22–24]</w:t>
            </w:r>
          </w:p>
        </w:tc>
        <w:tc>
          <w:tcPr>
            <w:tcW w:w="3204" w:type="dxa"/>
          </w:tcPr>
          <w:p w:rsidR="00EE33BF" w:rsidRPr="009877D3" w:rsidRDefault="00EE33BF" w:rsidP="0025067F">
            <w:pPr>
              <w:pStyle w:val="a4"/>
              <w:spacing w:before="0" w:beforeAutospacing="0" w:after="0" w:afterAutospacing="0"/>
              <w:jc w:val="center"/>
              <w:rPr>
                <w:lang w:val="uk-UA"/>
              </w:rPr>
            </w:pPr>
            <w:r w:rsidRPr="009877D3">
              <w:rPr>
                <w:lang w:val="uk-UA"/>
              </w:rPr>
              <w:t>за типом нововведень</w:t>
            </w:r>
          </w:p>
        </w:tc>
        <w:tc>
          <w:tcPr>
            <w:tcW w:w="3205" w:type="dxa"/>
          </w:tcPr>
          <w:p w:rsidR="00EE33BF" w:rsidRPr="009877D3" w:rsidRDefault="00EE33BF" w:rsidP="00670905">
            <w:pPr>
              <w:pStyle w:val="a4"/>
              <w:spacing w:before="0" w:beforeAutospacing="0" w:after="0" w:afterAutospacing="0"/>
              <w:jc w:val="both"/>
              <w:rPr>
                <w:lang w:val="uk-UA"/>
              </w:rPr>
            </w:pPr>
            <w:r w:rsidRPr="009877D3">
              <w:rPr>
                <w:lang w:val="uk-UA"/>
              </w:rPr>
              <w:t xml:space="preserve">матеріально-технічні, </w:t>
            </w:r>
            <w:r w:rsidR="00670905" w:rsidRPr="009877D3">
              <w:rPr>
                <w:lang w:val="uk-UA"/>
              </w:rPr>
              <w:t xml:space="preserve"> </w:t>
            </w:r>
            <w:r w:rsidRPr="009877D3">
              <w:rPr>
                <w:lang w:val="uk-UA"/>
              </w:rPr>
              <w:t>соціальні</w:t>
            </w:r>
          </w:p>
        </w:tc>
      </w:tr>
    </w:tbl>
    <w:p w:rsidR="009877D3" w:rsidRDefault="009877D3" w:rsidP="004300F5">
      <w:pPr>
        <w:rPr>
          <w:rFonts w:ascii="Times New Roman" w:hAnsi="Times New Roman" w:cs="Times New Roman"/>
          <w:sz w:val="28"/>
          <w:szCs w:val="28"/>
          <w:lang w:val="uk-UA"/>
        </w:rPr>
      </w:pPr>
    </w:p>
    <w:p w:rsidR="004300F5" w:rsidRPr="009877D3" w:rsidRDefault="004300F5" w:rsidP="004300F5">
      <w:pPr>
        <w:rPr>
          <w:rFonts w:ascii="Times New Roman" w:hAnsi="Times New Roman" w:cs="Times New Roman"/>
          <w:sz w:val="28"/>
          <w:szCs w:val="28"/>
          <w:lang w:val="uk-UA"/>
        </w:rPr>
      </w:pPr>
    </w:p>
    <w:p w:rsidR="00EE33BF" w:rsidRPr="009877D3" w:rsidRDefault="006A5E3E" w:rsidP="00EE33BF">
      <w:pPr>
        <w:jc w:val="right"/>
        <w:rPr>
          <w:rFonts w:ascii="Times New Roman" w:hAnsi="Times New Roman" w:cs="Times New Roman"/>
          <w:sz w:val="28"/>
          <w:szCs w:val="28"/>
          <w:lang w:val="uk-UA"/>
        </w:rPr>
      </w:pPr>
      <w:r w:rsidRPr="009877D3">
        <w:rPr>
          <w:rFonts w:ascii="Times New Roman" w:hAnsi="Times New Roman" w:cs="Times New Roman"/>
          <w:sz w:val="28"/>
          <w:szCs w:val="28"/>
          <w:lang w:val="uk-UA"/>
        </w:rPr>
        <w:t>Продолження табл. 1.1.</w:t>
      </w:r>
    </w:p>
    <w:tbl>
      <w:tblPr>
        <w:tblStyle w:val="ac"/>
        <w:tblW w:w="9570" w:type="dxa"/>
        <w:tblLook w:val="04A0" w:firstRow="1" w:lastRow="0" w:firstColumn="1" w:lastColumn="0" w:noHBand="0" w:noVBand="1"/>
      </w:tblPr>
      <w:tblGrid>
        <w:gridCol w:w="3085"/>
        <w:gridCol w:w="3294"/>
        <w:gridCol w:w="3191"/>
      </w:tblGrid>
      <w:tr w:rsidR="00466188" w:rsidRPr="009877D3" w:rsidTr="00466188">
        <w:trPr>
          <w:trHeight w:val="58"/>
        </w:trPr>
        <w:tc>
          <w:tcPr>
            <w:tcW w:w="3085" w:type="dxa"/>
          </w:tcPr>
          <w:p w:rsidR="00466188" w:rsidRPr="009877D3" w:rsidRDefault="00466188" w:rsidP="008153C6">
            <w:pPr>
              <w:pStyle w:val="a4"/>
              <w:spacing w:before="0" w:beforeAutospacing="0" w:after="0" w:afterAutospacing="0" w:line="360" w:lineRule="auto"/>
              <w:ind w:firstLine="709"/>
              <w:jc w:val="center"/>
              <w:rPr>
                <w:lang w:val="uk-UA"/>
              </w:rPr>
            </w:pPr>
            <w:r w:rsidRPr="009877D3">
              <w:rPr>
                <w:lang w:val="uk-UA"/>
              </w:rPr>
              <w:t>1</w:t>
            </w:r>
          </w:p>
        </w:tc>
        <w:tc>
          <w:tcPr>
            <w:tcW w:w="3294" w:type="dxa"/>
          </w:tcPr>
          <w:p w:rsidR="00466188" w:rsidRPr="009877D3" w:rsidRDefault="00466188" w:rsidP="008153C6">
            <w:pPr>
              <w:pStyle w:val="a4"/>
              <w:spacing w:before="0" w:beforeAutospacing="0" w:after="0" w:afterAutospacing="0" w:line="360" w:lineRule="auto"/>
              <w:ind w:firstLine="709"/>
              <w:jc w:val="center"/>
              <w:rPr>
                <w:lang w:val="uk-UA"/>
              </w:rPr>
            </w:pPr>
            <w:r w:rsidRPr="009877D3">
              <w:rPr>
                <w:lang w:val="uk-UA"/>
              </w:rPr>
              <w:t>2</w:t>
            </w:r>
          </w:p>
        </w:tc>
        <w:tc>
          <w:tcPr>
            <w:tcW w:w="3191" w:type="dxa"/>
          </w:tcPr>
          <w:p w:rsidR="00466188" w:rsidRPr="009877D3" w:rsidRDefault="00466188" w:rsidP="008153C6">
            <w:pPr>
              <w:pStyle w:val="a4"/>
              <w:spacing w:before="0" w:beforeAutospacing="0" w:after="0" w:afterAutospacing="0" w:line="360" w:lineRule="auto"/>
              <w:ind w:firstLine="709"/>
              <w:jc w:val="center"/>
              <w:rPr>
                <w:lang w:val="uk-UA"/>
              </w:rPr>
            </w:pPr>
            <w:r w:rsidRPr="009877D3">
              <w:rPr>
                <w:lang w:val="uk-UA"/>
              </w:rPr>
              <w:t>3</w:t>
            </w:r>
          </w:p>
        </w:tc>
      </w:tr>
      <w:tr w:rsidR="00EE33BF" w:rsidRPr="00AE1CBF" w:rsidTr="00466188">
        <w:trPr>
          <w:trHeight w:val="151"/>
        </w:trPr>
        <w:tc>
          <w:tcPr>
            <w:tcW w:w="3085" w:type="dxa"/>
            <w:vMerge w:val="restart"/>
          </w:tcPr>
          <w:p w:rsidR="00EE33BF" w:rsidRPr="009877D3" w:rsidRDefault="00EE33BF" w:rsidP="00660AA9">
            <w:pPr>
              <w:pStyle w:val="a4"/>
              <w:spacing w:before="0" w:beforeAutospacing="0" w:after="0" w:afterAutospacing="0"/>
              <w:ind w:firstLine="709"/>
              <w:jc w:val="center"/>
              <w:rPr>
                <w:lang w:val="uk-UA"/>
              </w:rPr>
            </w:pPr>
          </w:p>
        </w:tc>
        <w:tc>
          <w:tcPr>
            <w:tcW w:w="3294" w:type="dxa"/>
          </w:tcPr>
          <w:p w:rsidR="00EE33BF" w:rsidRPr="009877D3" w:rsidRDefault="00EE33BF" w:rsidP="00EE33BF">
            <w:pPr>
              <w:pStyle w:val="a4"/>
              <w:spacing w:before="0" w:beforeAutospacing="0" w:after="0" w:afterAutospacing="0"/>
              <w:jc w:val="center"/>
              <w:rPr>
                <w:lang w:val="uk-UA"/>
              </w:rPr>
            </w:pPr>
            <w:r w:rsidRPr="009877D3">
              <w:rPr>
                <w:lang w:val="uk-UA"/>
              </w:rPr>
              <w:t>за соціальними наслідками</w:t>
            </w:r>
          </w:p>
        </w:tc>
        <w:tc>
          <w:tcPr>
            <w:tcW w:w="3191" w:type="dxa"/>
          </w:tcPr>
          <w:p w:rsidR="00EE33BF" w:rsidRPr="009877D3" w:rsidRDefault="00EE33BF" w:rsidP="00EE33BF">
            <w:pPr>
              <w:pStyle w:val="a4"/>
              <w:spacing w:before="0" w:beforeAutospacing="0" w:after="0" w:afterAutospacing="0"/>
              <w:jc w:val="both"/>
              <w:rPr>
                <w:lang w:val="uk-UA"/>
              </w:rPr>
            </w:pPr>
            <w:r w:rsidRPr="009877D3">
              <w:rPr>
                <w:lang w:val="uk-UA"/>
              </w:rPr>
              <w:t>інновації, що дають со-ціальні переваги, інновації, що викликають соціальні витрати</w:t>
            </w:r>
          </w:p>
        </w:tc>
      </w:tr>
      <w:tr w:rsidR="00EE33BF" w:rsidRPr="00AE1CBF" w:rsidTr="00466188">
        <w:trPr>
          <w:trHeight w:val="151"/>
        </w:trPr>
        <w:tc>
          <w:tcPr>
            <w:tcW w:w="3085" w:type="dxa"/>
            <w:vMerge/>
          </w:tcPr>
          <w:p w:rsidR="00EE33BF" w:rsidRPr="009877D3" w:rsidRDefault="00EE33BF" w:rsidP="00660AA9">
            <w:pPr>
              <w:pStyle w:val="a4"/>
              <w:spacing w:before="0" w:beforeAutospacing="0" w:after="0" w:afterAutospacing="0"/>
              <w:ind w:firstLine="709"/>
              <w:jc w:val="center"/>
              <w:rPr>
                <w:lang w:val="uk-UA"/>
              </w:rPr>
            </w:pPr>
          </w:p>
        </w:tc>
        <w:tc>
          <w:tcPr>
            <w:tcW w:w="3294" w:type="dxa"/>
          </w:tcPr>
          <w:p w:rsidR="00EE33BF" w:rsidRPr="009877D3" w:rsidRDefault="00EE33BF" w:rsidP="00EE33BF">
            <w:pPr>
              <w:pStyle w:val="a4"/>
              <w:spacing w:before="0" w:beforeAutospacing="0" w:after="0" w:afterAutospacing="0"/>
              <w:jc w:val="center"/>
              <w:rPr>
                <w:lang w:val="uk-UA"/>
              </w:rPr>
            </w:pPr>
            <w:r w:rsidRPr="009877D3">
              <w:rPr>
                <w:lang w:val="uk-UA"/>
              </w:rPr>
              <w:t>за інноваційним потенціалом</w:t>
            </w:r>
          </w:p>
        </w:tc>
        <w:tc>
          <w:tcPr>
            <w:tcW w:w="3191" w:type="dxa"/>
          </w:tcPr>
          <w:p w:rsidR="00EE33BF" w:rsidRPr="009877D3" w:rsidRDefault="00F33065" w:rsidP="00F33065">
            <w:pPr>
              <w:pStyle w:val="a4"/>
              <w:spacing w:before="0" w:beforeAutospacing="0" w:after="0" w:afterAutospacing="0"/>
              <w:jc w:val="both"/>
              <w:rPr>
                <w:lang w:val="uk-UA"/>
              </w:rPr>
            </w:pPr>
            <w:r w:rsidRPr="009877D3">
              <w:rPr>
                <w:lang w:val="uk-UA"/>
              </w:rPr>
              <w:t>б</w:t>
            </w:r>
            <w:r w:rsidR="00EE33BF" w:rsidRPr="009877D3">
              <w:rPr>
                <w:lang w:val="uk-UA"/>
              </w:rPr>
              <w:t>азові (радикальні), ко</w:t>
            </w:r>
            <w:r w:rsidR="00584760">
              <w:rPr>
                <w:lang w:val="uk-UA"/>
              </w:rPr>
              <w:t>м-бінаторні, комплексні, мо-дифі</w:t>
            </w:r>
            <w:r w:rsidR="00EE33BF" w:rsidRPr="009877D3">
              <w:rPr>
                <w:lang w:val="uk-UA"/>
              </w:rPr>
              <w:t>ковані</w:t>
            </w:r>
          </w:p>
        </w:tc>
      </w:tr>
      <w:tr w:rsidR="00EE33BF" w:rsidRPr="00AE1CBF" w:rsidTr="00466188">
        <w:trPr>
          <w:trHeight w:val="151"/>
        </w:trPr>
        <w:tc>
          <w:tcPr>
            <w:tcW w:w="3085" w:type="dxa"/>
            <w:vMerge/>
          </w:tcPr>
          <w:p w:rsidR="00EE33BF" w:rsidRPr="009877D3" w:rsidRDefault="00EE33BF" w:rsidP="00660AA9">
            <w:pPr>
              <w:pStyle w:val="a4"/>
              <w:spacing w:before="0" w:beforeAutospacing="0" w:after="0" w:afterAutospacing="0"/>
              <w:ind w:firstLine="709"/>
              <w:jc w:val="center"/>
              <w:rPr>
                <w:lang w:val="uk-UA"/>
              </w:rPr>
            </w:pPr>
          </w:p>
        </w:tc>
        <w:tc>
          <w:tcPr>
            <w:tcW w:w="3294" w:type="dxa"/>
          </w:tcPr>
          <w:p w:rsidR="00EE33BF" w:rsidRPr="009877D3" w:rsidRDefault="00EE33BF" w:rsidP="00EE33BF">
            <w:pPr>
              <w:pStyle w:val="a4"/>
              <w:spacing w:before="0" w:beforeAutospacing="0" w:after="0" w:afterAutospacing="0"/>
              <w:jc w:val="center"/>
              <w:rPr>
                <w:lang w:val="uk-UA"/>
              </w:rPr>
            </w:pPr>
            <w:r w:rsidRPr="009877D3">
              <w:rPr>
                <w:lang w:val="uk-UA"/>
              </w:rPr>
              <w:t>за особливостями здійснення</w:t>
            </w:r>
          </w:p>
        </w:tc>
        <w:tc>
          <w:tcPr>
            <w:tcW w:w="3191" w:type="dxa"/>
          </w:tcPr>
          <w:p w:rsidR="00EE33BF" w:rsidRPr="009877D3" w:rsidRDefault="00EE33BF" w:rsidP="00F33065">
            <w:pPr>
              <w:pStyle w:val="a4"/>
              <w:spacing w:before="0" w:beforeAutospacing="0" w:after="0" w:afterAutospacing="0"/>
              <w:jc w:val="both"/>
              <w:rPr>
                <w:lang w:val="uk-UA"/>
              </w:rPr>
            </w:pPr>
            <w:r w:rsidRPr="009877D3">
              <w:rPr>
                <w:lang w:val="uk-UA"/>
              </w:rPr>
              <w:t>одиничні, дифузійні, завер-шені, незавершені, успішні, неуспішні</w:t>
            </w:r>
          </w:p>
        </w:tc>
      </w:tr>
      <w:tr w:rsidR="00EE33BF" w:rsidRPr="009877D3" w:rsidTr="00466188">
        <w:trPr>
          <w:trHeight w:val="151"/>
        </w:trPr>
        <w:tc>
          <w:tcPr>
            <w:tcW w:w="3085" w:type="dxa"/>
            <w:vMerge/>
          </w:tcPr>
          <w:p w:rsidR="00EE33BF" w:rsidRPr="009877D3" w:rsidRDefault="00EE33BF" w:rsidP="00660AA9">
            <w:pPr>
              <w:pStyle w:val="a4"/>
              <w:spacing w:before="0" w:beforeAutospacing="0" w:after="0" w:afterAutospacing="0"/>
              <w:ind w:firstLine="709"/>
              <w:jc w:val="center"/>
              <w:rPr>
                <w:lang w:val="uk-UA"/>
              </w:rPr>
            </w:pPr>
          </w:p>
        </w:tc>
        <w:tc>
          <w:tcPr>
            <w:tcW w:w="3294" w:type="dxa"/>
          </w:tcPr>
          <w:p w:rsidR="00EE33BF" w:rsidRPr="009877D3" w:rsidRDefault="00EE33BF" w:rsidP="00EE33BF">
            <w:pPr>
              <w:pStyle w:val="a4"/>
              <w:spacing w:before="0" w:beforeAutospacing="0" w:after="0" w:afterAutospacing="0"/>
              <w:jc w:val="center"/>
              <w:rPr>
                <w:lang w:val="uk-UA"/>
              </w:rPr>
            </w:pPr>
            <w:r w:rsidRPr="009877D3">
              <w:rPr>
                <w:lang w:val="uk-UA"/>
              </w:rPr>
              <w:t>за особливостями інновацій-ного процесу</w:t>
            </w:r>
          </w:p>
        </w:tc>
        <w:tc>
          <w:tcPr>
            <w:tcW w:w="3191" w:type="dxa"/>
          </w:tcPr>
          <w:p w:rsidR="00EE33BF" w:rsidRPr="009877D3" w:rsidRDefault="00584760" w:rsidP="00F33065">
            <w:pPr>
              <w:pStyle w:val="a4"/>
              <w:spacing w:before="0" w:beforeAutospacing="0" w:after="0" w:afterAutospacing="0"/>
              <w:jc w:val="both"/>
              <w:rPr>
                <w:lang w:val="uk-UA"/>
              </w:rPr>
            </w:pPr>
            <w:r w:rsidRPr="009877D3">
              <w:rPr>
                <w:lang w:val="uk-UA"/>
              </w:rPr>
              <w:t>В</w:t>
            </w:r>
            <w:r w:rsidR="00EE33BF" w:rsidRPr="009877D3">
              <w:rPr>
                <w:lang w:val="uk-UA"/>
              </w:rPr>
              <w:t>нутрішньоорганізаційні, міжорганізаційні</w:t>
            </w:r>
          </w:p>
        </w:tc>
      </w:tr>
      <w:tr w:rsidR="00EE33BF" w:rsidRPr="00AE1CBF" w:rsidTr="00466188">
        <w:trPr>
          <w:trHeight w:val="151"/>
        </w:trPr>
        <w:tc>
          <w:tcPr>
            <w:tcW w:w="3085" w:type="dxa"/>
            <w:vMerge/>
          </w:tcPr>
          <w:p w:rsidR="00EE33BF" w:rsidRPr="009877D3" w:rsidRDefault="00EE33BF" w:rsidP="00660AA9">
            <w:pPr>
              <w:pStyle w:val="a4"/>
              <w:spacing w:before="0" w:beforeAutospacing="0" w:after="0" w:afterAutospacing="0"/>
              <w:ind w:firstLine="709"/>
              <w:jc w:val="center"/>
              <w:rPr>
                <w:lang w:val="uk-UA"/>
              </w:rPr>
            </w:pPr>
          </w:p>
        </w:tc>
        <w:tc>
          <w:tcPr>
            <w:tcW w:w="3294" w:type="dxa"/>
          </w:tcPr>
          <w:p w:rsidR="00EE33BF" w:rsidRPr="009877D3" w:rsidRDefault="00EE33BF" w:rsidP="00EE33BF">
            <w:pPr>
              <w:pStyle w:val="a4"/>
              <w:spacing w:before="0" w:beforeAutospacing="0" w:after="0" w:afterAutospacing="0"/>
              <w:jc w:val="center"/>
              <w:rPr>
                <w:lang w:val="uk-UA"/>
              </w:rPr>
            </w:pPr>
            <w:r w:rsidRPr="009877D3">
              <w:rPr>
                <w:lang w:val="uk-UA"/>
              </w:rPr>
              <w:t>за метою</w:t>
            </w:r>
          </w:p>
        </w:tc>
        <w:tc>
          <w:tcPr>
            <w:tcW w:w="3191" w:type="dxa"/>
          </w:tcPr>
          <w:p w:rsidR="00EE33BF" w:rsidRPr="009877D3" w:rsidRDefault="00EE33BF" w:rsidP="00F33065">
            <w:pPr>
              <w:pStyle w:val="a4"/>
              <w:spacing w:before="0" w:beforeAutospacing="0" w:after="0" w:afterAutospacing="0"/>
              <w:jc w:val="both"/>
              <w:rPr>
                <w:lang w:val="uk-UA"/>
              </w:rPr>
            </w:pPr>
            <w:r w:rsidRPr="009877D3">
              <w:rPr>
                <w:lang w:val="uk-UA"/>
              </w:rPr>
              <w:t>інновації, що підвищують ефективність виробництва та правління, поліпшують умови праці, якість про-дукції, інновації, що збе-рігають здоров’я людей, навколишнє середовище, ін-новації, що викликають економію ресурсів, еколо- гічні, багатоцільові інновації</w:t>
            </w:r>
          </w:p>
        </w:tc>
      </w:tr>
      <w:tr w:rsidR="00EE33BF" w:rsidRPr="009877D3" w:rsidTr="00466188">
        <w:trPr>
          <w:trHeight w:val="397"/>
        </w:trPr>
        <w:tc>
          <w:tcPr>
            <w:tcW w:w="3085" w:type="dxa"/>
            <w:vMerge w:val="restart"/>
          </w:tcPr>
          <w:p w:rsidR="00EE33BF" w:rsidRPr="009877D3" w:rsidRDefault="00EE33BF" w:rsidP="00660AA9">
            <w:pPr>
              <w:pStyle w:val="a4"/>
              <w:spacing w:before="0" w:beforeAutospacing="0" w:after="0" w:afterAutospacing="0"/>
              <w:ind w:firstLine="709"/>
              <w:jc w:val="center"/>
              <w:rPr>
                <w:sz w:val="28"/>
                <w:szCs w:val="28"/>
                <w:lang w:val="uk-UA"/>
              </w:rPr>
            </w:pPr>
            <w:r w:rsidRPr="009877D3">
              <w:rPr>
                <w:lang w:val="uk-UA"/>
              </w:rPr>
              <w:t>В.С. Новіков [3, c. 44–45]</w:t>
            </w:r>
          </w:p>
        </w:tc>
        <w:tc>
          <w:tcPr>
            <w:tcW w:w="3294" w:type="dxa"/>
          </w:tcPr>
          <w:p w:rsidR="00EE33BF" w:rsidRPr="009877D3" w:rsidRDefault="00EE33BF" w:rsidP="00EE33BF">
            <w:pPr>
              <w:pStyle w:val="a4"/>
              <w:spacing w:before="0" w:beforeAutospacing="0" w:after="0" w:afterAutospacing="0"/>
              <w:jc w:val="center"/>
              <w:rPr>
                <w:sz w:val="28"/>
                <w:szCs w:val="28"/>
                <w:lang w:val="uk-UA"/>
              </w:rPr>
            </w:pPr>
            <w:r w:rsidRPr="009877D3">
              <w:rPr>
                <w:lang w:val="uk-UA"/>
              </w:rPr>
              <w:t>за сферою використання</w:t>
            </w:r>
          </w:p>
        </w:tc>
        <w:tc>
          <w:tcPr>
            <w:tcW w:w="3191" w:type="dxa"/>
          </w:tcPr>
          <w:p w:rsidR="00EE33BF" w:rsidRPr="009877D3" w:rsidRDefault="00EE33BF" w:rsidP="00F33065">
            <w:pPr>
              <w:pStyle w:val="a4"/>
              <w:spacing w:before="0" w:beforeAutospacing="0" w:after="0" w:afterAutospacing="0"/>
              <w:jc w:val="both"/>
              <w:rPr>
                <w:sz w:val="28"/>
                <w:szCs w:val="28"/>
                <w:lang w:val="uk-UA"/>
              </w:rPr>
            </w:pPr>
            <w:r w:rsidRPr="009877D3">
              <w:rPr>
                <w:lang w:val="uk-UA"/>
              </w:rPr>
              <w:t>організаційно-економічні, соціально-культурні, держа</w:t>
            </w:r>
            <w:r w:rsidR="00F33065" w:rsidRPr="009877D3">
              <w:rPr>
                <w:lang w:val="uk-UA"/>
              </w:rPr>
              <w:t>-</w:t>
            </w:r>
            <w:r w:rsidRPr="009877D3">
              <w:rPr>
                <w:lang w:val="uk-UA"/>
              </w:rPr>
              <w:t>вно-правові</w:t>
            </w:r>
          </w:p>
        </w:tc>
      </w:tr>
      <w:tr w:rsidR="00EE33BF" w:rsidRPr="00AE1CBF" w:rsidTr="00466188">
        <w:trPr>
          <w:trHeight w:val="397"/>
        </w:trPr>
        <w:tc>
          <w:tcPr>
            <w:tcW w:w="3085" w:type="dxa"/>
            <w:vMerge/>
          </w:tcPr>
          <w:p w:rsidR="00EE33BF" w:rsidRPr="009877D3" w:rsidRDefault="00EE33BF" w:rsidP="0055364A">
            <w:pPr>
              <w:pStyle w:val="a4"/>
              <w:spacing w:before="0" w:beforeAutospacing="0" w:after="0" w:afterAutospacing="0"/>
              <w:ind w:firstLine="709"/>
              <w:jc w:val="center"/>
              <w:rPr>
                <w:lang w:val="uk-UA"/>
              </w:rPr>
            </w:pPr>
          </w:p>
        </w:tc>
        <w:tc>
          <w:tcPr>
            <w:tcW w:w="3294" w:type="dxa"/>
          </w:tcPr>
          <w:p w:rsidR="00EE33BF" w:rsidRPr="009877D3" w:rsidRDefault="00EE33BF" w:rsidP="00EE33BF">
            <w:pPr>
              <w:pStyle w:val="a4"/>
              <w:spacing w:before="0" w:beforeAutospacing="0" w:after="0" w:afterAutospacing="0"/>
              <w:jc w:val="center"/>
              <w:rPr>
                <w:sz w:val="28"/>
                <w:szCs w:val="28"/>
                <w:lang w:val="uk-UA"/>
              </w:rPr>
            </w:pPr>
            <w:r w:rsidRPr="009877D3">
              <w:rPr>
                <w:lang w:val="uk-UA"/>
              </w:rPr>
              <w:t>за масштабами поширення</w:t>
            </w:r>
          </w:p>
        </w:tc>
        <w:tc>
          <w:tcPr>
            <w:tcW w:w="3191" w:type="dxa"/>
          </w:tcPr>
          <w:p w:rsidR="00EE33BF" w:rsidRPr="009877D3" w:rsidRDefault="00EE33BF" w:rsidP="00F33065">
            <w:pPr>
              <w:pStyle w:val="a4"/>
              <w:spacing w:before="0" w:beforeAutospacing="0" w:after="0" w:afterAutospacing="0"/>
              <w:jc w:val="both"/>
              <w:rPr>
                <w:sz w:val="28"/>
                <w:szCs w:val="28"/>
                <w:lang w:val="uk-UA"/>
              </w:rPr>
            </w:pPr>
            <w:r w:rsidRPr="009877D3">
              <w:rPr>
                <w:lang w:val="uk-UA"/>
              </w:rPr>
              <w:t>глобальні, національні, регіональні, галузеві, локальні</w:t>
            </w:r>
          </w:p>
        </w:tc>
      </w:tr>
    </w:tbl>
    <w:p w:rsidR="00636A46" w:rsidRPr="009877D3" w:rsidRDefault="00636A46" w:rsidP="00176F49">
      <w:pPr>
        <w:pStyle w:val="a4"/>
        <w:spacing w:before="0" w:beforeAutospacing="0" w:after="0" w:afterAutospacing="0" w:line="360" w:lineRule="auto"/>
        <w:ind w:firstLine="709"/>
        <w:jc w:val="both"/>
        <w:rPr>
          <w:lang w:val="uk-UA"/>
        </w:rPr>
      </w:pPr>
    </w:p>
    <w:p w:rsidR="009F4CEA" w:rsidRPr="009877D3" w:rsidRDefault="00415A1C" w:rsidP="00176F49">
      <w:pPr>
        <w:pStyle w:val="a4"/>
        <w:spacing w:before="0" w:beforeAutospacing="0" w:after="0" w:afterAutospacing="0" w:line="360" w:lineRule="auto"/>
        <w:ind w:firstLine="709"/>
        <w:jc w:val="both"/>
        <w:rPr>
          <w:lang w:val="uk-UA"/>
        </w:rPr>
      </w:pPr>
      <w:r w:rsidRPr="009877D3">
        <w:rPr>
          <w:lang w:val="uk-UA"/>
        </w:rPr>
        <w:t>Джерело:</w:t>
      </w:r>
      <w:r w:rsidR="00584760">
        <w:rPr>
          <w:lang w:val="uk-UA"/>
        </w:rPr>
        <w:t xml:space="preserve"> </w:t>
      </w:r>
      <w:r w:rsidRPr="009877D3">
        <w:rPr>
          <w:lang w:val="uk-UA"/>
        </w:rPr>
        <w:t>сформовано на підставі[38</w:t>
      </w:r>
      <w:r w:rsidR="00680721" w:rsidRPr="009877D3">
        <w:rPr>
          <w:lang w:val="uk-UA"/>
        </w:rPr>
        <w:t>]</w:t>
      </w:r>
    </w:p>
    <w:p w:rsidR="0047737D" w:rsidRPr="009877D3" w:rsidRDefault="0047737D" w:rsidP="00176F49">
      <w:pPr>
        <w:pStyle w:val="a4"/>
        <w:spacing w:before="0" w:beforeAutospacing="0" w:after="0" w:afterAutospacing="0" w:line="360" w:lineRule="auto"/>
        <w:ind w:firstLine="709"/>
        <w:jc w:val="both"/>
        <w:rPr>
          <w:sz w:val="28"/>
          <w:szCs w:val="28"/>
          <w:lang w:val="uk-UA"/>
        </w:rPr>
      </w:pPr>
    </w:p>
    <w:p w:rsidR="00F33065" w:rsidRPr="009877D3" w:rsidRDefault="00F33065" w:rsidP="00176F49">
      <w:pPr>
        <w:pStyle w:val="a4"/>
        <w:spacing w:before="0" w:beforeAutospacing="0" w:after="0" w:afterAutospacing="0" w:line="360" w:lineRule="auto"/>
        <w:ind w:firstLine="709"/>
        <w:jc w:val="both"/>
        <w:rPr>
          <w:color w:val="222222"/>
          <w:sz w:val="28"/>
          <w:szCs w:val="28"/>
          <w:lang w:val="uk-UA"/>
        </w:rPr>
      </w:pPr>
      <w:r w:rsidRPr="009877D3">
        <w:rPr>
          <w:color w:val="222222"/>
          <w:sz w:val="28"/>
          <w:szCs w:val="28"/>
          <w:shd w:val="clear" w:color="auto" w:fill="FFFFFF"/>
          <w:lang w:val="uk-UA"/>
        </w:rPr>
        <w:t>Слід зазначити, що соціальні нововведення мають тісний зв'язок з конкретними суспільними відносинами, рівнем культури</w:t>
      </w:r>
      <w:r w:rsidR="00AF4099" w:rsidRPr="009877D3">
        <w:rPr>
          <w:color w:val="222222"/>
          <w:sz w:val="28"/>
          <w:szCs w:val="28"/>
          <w:shd w:val="clear" w:color="auto" w:fill="FFFFFF"/>
          <w:lang w:val="uk-UA"/>
        </w:rPr>
        <w:t>.</w:t>
      </w:r>
      <w:r w:rsidRPr="009877D3">
        <w:rPr>
          <w:color w:val="222222"/>
          <w:sz w:val="28"/>
          <w:szCs w:val="28"/>
          <w:shd w:val="clear" w:color="auto" w:fill="FFFFFF"/>
          <w:lang w:val="uk-UA"/>
        </w:rPr>
        <w:t xml:space="preserve"> Тому одні й ті самі інновації можуть виявляти себе по-різному навіть у країнах близьких за соціальним устроєм, у різних регіонах країни</w:t>
      </w:r>
      <w:r w:rsidR="00AF4099" w:rsidRPr="009877D3">
        <w:rPr>
          <w:color w:val="222222"/>
          <w:sz w:val="28"/>
          <w:szCs w:val="28"/>
          <w:shd w:val="clear" w:color="auto" w:fill="FFFFFF"/>
          <w:lang w:val="uk-UA"/>
        </w:rPr>
        <w:t xml:space="preserve"> [104]</w:t>
      </w:r>
      <w:r w:rsidR="006A5E3E" w:rsidRPr="009877D3">
        <w:rPr>
          <w:color w:val="222222"/>
          <w:sz w:val="28"/>
          <w:szCs w:val="28"/>
          <w:shd w:val="clear" w:color="auto" w:fill="FFFFFF"/>
          <w:lang w:val="uk-UA"/>
        </w:rPr>
        <w:t>.</w:t>
      </w:r>
    </w:p>
    <w:p w:rsidR="00EE33BF" w:rsidRPr="009877D3" w:rsidRDefault="00F33065" w:rsidP="00176F49">
      <w:pPr>
        <w:pStyle w:val="a4"/>
        <w:spacing w:before="0" w:beforeAutospacing="0" w:after="0" w:afterAutospacing="0" w:line="360" w:lineRule="auto"/>
        <w:ind w:firstLine="709"/>
        <w:jc w:val="both"/>
        <w:rPr>
          <w:color w:val="222222"/>
          <w:sz w:val="28"/>
          <w:szCs w:val="28"/>
          <w:shd w:val="clear" w:color="auto" w:fill="FFFFFF"/>
          <w:lang w:val="uk-UA"/>
        </w:rPr>
      </w:pPr>
      <w:r w:rsidRPr="009877D3">
        <w:rPr>
          <w:color w:val="222222"/>
          <w:sz w:val="28"/>
          <w:szCs w:val="28"/>
          <w:shd w:val="clear" w:color="auto" w:fill="FFFFFF"/>
          <w:lang w:val="uk-UA"/>
        </w:rPr>
        <w:t>Спостерігається велика залежність використання інновації від групових і особистих якостей користувачів, поведінки робітників, що впливає на втілення нововведення в організації. Крім того, важко підраховувати ефективність інновації, особливо, коли йдеться про новий зразок поведінки, ділової культури.</w:t>
      </w:r>
    </w:p>
    <w:p w:rsidR="00EE33BF" w:rsidRPr="00584760" w:rsidRDefault="00F33065" w:rsidP="00F33065">
      <w:pPr>
        <w:pStyle w:val="a4"/>
        <w:spacing w:before="0" w:beforeAutospacing="0" w:after="0" w:afterAutospacing="0" w:line="360" w:lineRule="auto"/>
        <w:ind w:firstLine="709"/>
        <w:jc w:val="both"/>
        <w:rPr>
          <w:sz w:val="28"/>
          <w:szCs w:val="28"/>
          <w:lang w:val="uk-UA"/>
        </w:rPr>
      </w:pPr>
      <w:r w:rsidRPr="00584760">
        <w:rPr>
          <w:sz w:val="28"/>
          <w:szCs w:val="28"/>
          <w:lang w:val="uk-UA"/>
        </w:rPr>
        <w:t>Детально розглянемо кожну з різних інновації в туризмі, ураховуючи спеціалізацію, та наведемо власну класифікацію</w:t>
      </w:r>
      <w:r w:rsidR="00466188" w:rsidRPr="00584760">
        <w:rPr>
          <w:sz w:val="28"/>
          <w:szCs w:val="28"/>
          <w:lang w:val="uk-UA"/>
        </w:rPr>
        <w:t xml:space="preserve"> </w:t>
      </w:r>
      <w:r w:rsidRPr="00584760">
        <w:rPr>
          <w:sz w:val="28"/>
          <w:szCs w:val="28"/>
          <w:lang w:val="uk-UA"/>
        </w:rPr>
        <w:t>(рис.</w:t>
      </w:r>
      <w:r w:rsidR="00466188" w:rsidRPr="00584760">
        <w:rPr>
          <w:sz w:val="28"/>
          <w:szCs w:val="28"/>
          <w:lang w:val="uk-UA"/>
        </w:rPr>
        <w:t xml:space="preserve"> </w:t>
      </w:r>
      <w:r w:rsidRPr="00584760">
        <w:rPr>
          <w:sz w:val="28"/>
          <w:szCs w:val="28"/>
          <w:lang w:val="uk-UA"/>
        </w:rPr>
        <w:t>1</w:t>
      </w:r>
      <w:r w:rsidR="00466188" w:rsidRPr="00584760">
        <w:rPr>
          <w:sz w:val="28"/>
          <w:szCs w:val="28"/>
          <w:lang w:val="uk-UA"/>
        </w:rPr>
        <w:t>.1</w:t>
      </w:r>
      <w:r w:rsidRPr="00584760">
        <w:rPr>
          <w:sz w:val="28"/>
          <w:szCs w:val="28"/>
          <w:lang w:val="uk-UA"/>
        </w:rPr>
        <w:t>)</w:t>
      </w:r>
    </w:p>
    <w:tbl>
      <w:tblPr>
        <w:tblW w:w="0" w:type="auto"/>
        <w:tblInd w:w="1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1"/>
      </w:tblGrid>
      <w:tr w:rsidR="006E7498" w:rsidRPr="00584760" w:rsidTr="00F33065">
        <w:trPr>
          <w:trHeight w:val="521"/>
        </w:trPr>
        <w:tc>
          <w:tcPr>
            <w:tcW w:w="4841" w:type="dxa"/>
            <w:tcBorders>
              <w:bottom w:val="single" w:sz="4" w:space="0" w:color="auto"/>
            </w:tcBorders>
          </w:tcPr>
          <w:p w:rsidR="006E7498" w:rsidRPr="00584760" w:rsidRDefault="006E7498" w:rsidP="00EA238F">
            <w:pPr>
              <w:pStyle w:val="a4"/>
              <w:spacing w:before="0" w:beforeAutospacing="0" w:after="0" w:afterAutospacing="0"/>
              <w:jc w:val="center"/>
              <w:rPr>
                <w:sz w:val="28"/>
                <w:szCs w:val="28"/>
                <w:lang w:val="uk-UA"/>
              </w:rPr>
            </w:pPr>
            <w:r w:rsidRPr="00584760">
              <w:rPr>
                <w:lang w:val="uk-UA"/>
              </w:rPr>
              <w:t>Класифікація інновацій в туризмі</w:t>
            </w:r>
          </w:p>
        </w:tc>
      </w:tr>
    </w:tbl>
    <w:p w:rsidR="006E7498" w:rsidRPr="00584760" w:rsidRDefault="0082215B" w:rsidP="00EA238F">
      <w:pPr>
        <w:pStyle w:val="a4"/>
        <w:spacing w:before="0" w:beforeAutospacing="0" w:after="0" w:afterAutospacing="0"/>
        <w:jc w:val="both"/>
        <w:rPr>
          <w:sz w:val="28"/>
          <w:szCs w:val="28"/>
          <w:lang w:val="uk-UA"/>
        </w:rPr>
      </w:pPr>
      <w:r>
        <w:rPr>
          <w:noProof/>
        </w:rPr>
        <w:pict>
          <v:line id="Прямая соединительная линия 17" o:spid="_x0000_s1026" style="position:absolute;left:0;text-align:left;z-index:251786240;visibility:visible;mso-wrap-distance-left:3.17492mm;mso-wrap-distance-right:3.17492mm;mso-position-horizontal-relative:text;mso-position-vertical-relative:text" from="216.65pt,.1pt" to="216.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" strokecolor="black [3040]">
            <o:lock v:ext="edit" shapetype="f"/>
          </v:line>
        </w:pict>
      </w:r>
      <w:r>
        <w:rPr>
          <w:noProof/>
          <w:sz w:val="28"/>
          <w:szCs w:val="28"/>
        </w:rPr>
        <w:pict>
          <v:shapetype id="_x0000_t32" coordsize="21600,21600" o:spt="32" o:oned="t" path="m,l21600,21600e" filled="f">
            <v:path arrowok="t" fillok="f" o:connecttype="none"/>
            <o:lock v:ext="edit" shapetype="t"/>
          </v:shapetype>
          <v:shape id="Прямая со стрелкой 19" o:spid="_x0000_s1114" type="#_x0000_t32" style="position:absolute;left:0;text-align:left;margin-left:59.35pt;margin-top:10.3pt;width:0;height:8.1pt;z-index:251788288;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" strokecolor="black [3040]">
            <v:stroke endarrow="open"/>
            <o:lock v:ext="edit" shapetype="f"/>
          </v:shape>
        </w:pict>
      </w:r>
      <w:r>
        <w:rPr>
          <w:noProof/>
          <w:sz w:val="28"/>
          <w:szCs w:val="28"/>
        </w:rPr>
        <w:pict>
          <v:shape id="Прямая со стрелкой 20" o:spid="_x0000_s1113" type="#_x0000_t32" style="position:absolute;left:0;text-align:left;margin-left:227.05pt;margin-top:10.25pt;width:0;height:10.4pt;z-index:251789312;visibility:visible;mso-wrap-distance-left:3.17489mm;mso-wrap-distance-right:3.17489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" strokecolor="black [3040]">
            <v:stroke endarrow="open"/>
            <o:lock v:ext="edit" shapetype="f"/>
          </v:shape>
        </w:pict>
      </w:r>
      <w:r>
        <w:rPr>
          <w:noProof/>
          <w:sz w:val="28"/>
          <w:szCs w:val="28"/>
        </w:rPr>
        <w:pict>
          <v:line id="Прямая соединительная линия 18" o:spid="_x0000_s1112" style="position:absolute;left:0;text-align:left;z-index:251787264;visibility:visible;mso-position-horizontal-relative:text;mso-position-vertical-relative:text;mso-width-relative:margin" from="59.45pt,9.95pt" to="366.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" strokecolor="black [3040]">
            <o:lock v:ext="edit" shapetype="f"/>
          </v:line>
        </w:pict>
      </w:r>
      <w:r>
        <w:rPr>
          <w:noProof/>
          <w:sz w:val="28"/>
          <w:szCs w:val="28"/>
        </w:rPr>
        <w:pict>
          <v:shape id="Прямая со стрелкой 59" o:spid="_x0000_s1111" type="#_x0000_t32" style="position:absolute;left:0;text-align:left;margin-left:366.35pt;margin-top:9.7pt;width:0;height:13.2pt;z-index:251809792;visibility:visible;mso-wrap-distance-left:3.17489mm;mso-wrap-distance-right:3.17489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" strokecolor="black [3040]">
            <v:stroke endarrow="open"/>
            <o:lock v:ext="edit" shapetype="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tblGrid>
      <w:tr w:rsidR="006E7498" w:rsidRPr="00584760" w:rsidTr="006E7498">
        <w:trPr>
          <w:trHeight w:val="396"/>
        </w:trPr>
        <w:tc>
          <w:tcPr>
            <w:tcW w:w="2967" w:type="dxa"/>
          </w:tcPr>
          <w:p w:rsidR="006E7498" w:rsidRPr="00584760" w:rsidRDefault="0082215B" w:rsidP="00EA238F">
            <w:pPr>
              <w:spacing w:after="0" w:line="240" w:lineRule="auto"/>
              <w:jc w:val="center"/>
              <w:rPr>
                <w:rFonts w:ascii="Times New Roman" w:hAnsi="Times New Roman" w:cs="Times New Roman"/>
                <w:sz w:val="24"/>
                <w:szCs w:val="24"/>
                <w:lang w:val="uk-UA"/>
              </w:rPr>
            </w:pPr>
            <w:r>
              <w:rPr>
                <w:noProof/>
                <w:sz w:val="28"/>
                <w:szCs w:val="28"/>
                <w:lang w:eastAsia="ru-RU"/>
              </w:rPr>
              <w:pict>
                <v:shapetype id="_x0000_t109" coordsize="21600,21600" o:spt="109" path="m,l,21600r21600,l21600,xe">
                  <v:stroke joinstyle="miter"/>
                  <v:path gradientshapeok="t" o:connecttype="rect"/>
                </v:shapetype>
                <v:shape id="Блок-схема: процесс 26" o:spid="_x0000_s1110" type="#_x0000_t109" style="position:absolute;left:0;text-align:left;margin-left:178pt;margin-top:4.1pt;width:119pt;height:21.1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" fillcolor="white [3201]" strokecolor="black [3213]" strokeweight=".25pt">
                  <v:path arrowok="t"/>
                  <v:textbox>
                    <w:txbxContent>
                      <w:p w:rsidR="00F54257" w:rsidRPr="005F6668" w:rsidRDefault="00F54257" w:rsidP="006E7498">
                        <w:pPr>
                          <w:jc w:val="center"/>
                          <w:rPr>
                            <w:rFonts w:ascii="Times New Roman" w:hAnsi="Times New Roman" w:cs="Times New Roman"/>
                            <w:sz w:val="24"/>
                            <w:szCs w:val="24"/>
                          </w:rPr>
                        </w:pPr>
                        <w:r w:rsidRPr="005F6668">
                          <w:rPr>
                            <w:rFonts w:ascii="Times New Roman" w:hAnsi="Times New Roman" w:cs="Times New Roman"/>
                            <w:sz w:val="24"/>
                            <w:szCs w:val="24"/>
                          </w:rPr>
                          <w:t>Процесні</w:t>
                        </w:r>
                      </w:p>
                    </w:txbxContent>
                  </v:textbox>
                </v:shape>
              </w:pict>
            </w:r>
            <w:r>
              <w:rPr>
                <w:noProof/>
                <w:lang w:eastAsia="ru-RU"/>
              </w:rPr>
              <w:pict>
                <v:shape id="Блок-схема: процесс 60" o:spid="_x0000_s1027" type="#_x0000_t109" style="position:absolute;left:0;text-align:left;margin-left:320.7pt;margin-top:4.1pt;width:92.15pt;height:21.15pt;z-index:251810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" fillcolor="white [3201]" strokecolor="black [3213]" strokeweight=".25pt">
                  <v:path arrowok="t"/>
                  <v:textbox>
                    <w:txbxContent>
                      <w:p w:rsidR="00F54257" w:rsidRPr="00B56A05" w:rsidRDefault="00F54257" w:rsidP="006E7498">
                        <w:pPr>
                          <w:jc w:val="center"/>
                          <w:rPr>
                            <w:rFonts w:ascii="Times New Roman" w:hAnsi="Times New Roman" w:cs="Times New Roman"/>
                            <w:sz w:val="24"/>
                            <w:szCs w:val="24"/>
                          </w:rPr>
                        </w:pPr>
                        <w:r w:rsidRPr="00B56A05">
                          <w:rPr>
                            <w:rFonts w:ascii="Times New Roman" w:hAnsi="Times New Roman" w:cs="Times New Roman"/>
                            <w:sz w:val="24"/>
                            <w:szCs w:val="24"/>
                          </w:rPr>
                          <w:t>Організаційні</w:t>
                        </w:r>
                      </w:p>
                    </w:txbxContent>
                  </v:textbox>
                </v:shape>
              </w:pict>
            </w:r>
            <w:r>
              <w:rPr>
                <w:rFonts w:ascii="Times New Roman" w:hAnsi="Times New Roman" w:cs="Times New Roman"/>
                <w:noProof/>
                <w:sz w:val="24"/>
                <w:szCs w:val="24"/>
                <w:lang w:eastAsia="ru-RU"/>
              </w:rPr>
              <w:pict>
                <v:line id="Прямая соединительная линия 2" o:spid="_x0000_s1109" style="position:absolute;left:0;text-align:left;flip:x;z-index:251784192;visibility:visible;mso-width-relative:margin;mso-height-relative:margin" from="150.5pt,9.3pt" to="150.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" strokecolor="black [3040]">
                  <o:lock v:ext="edit" shapetype="f"/>
                </v:line>
              </w:pict>
            </w:r>
            <w:r>
              <w:rPr>
                <w:rFonts w:ascii="Times New Roman" w:hAnsi="Times New Roman" w:cs="Times New Roman"/>
                <w:noProof/>
                <w:sz w:val="24"/>
                <w:szCs w:val="24"/>
                <w:lang w:eastAsia="ru-RU"/>
              </w:rPr>
              <w:pict>
                <v:line id="Прямая соединительная линия 64" o:spid="_x0000_s1108" style="position:absolute;left:0;text-align:left;z-index:251814912;visibility:visible;mso-width-relative:margin;mso-height-relative:margin" from="312.8pt,8.1pt" to="313.2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" strokecolor="black [3040]">
                  <o:lock v:ext="edit" shapetype="f"/>
                </v:line>
              </w:pict>
            </w:r>
            <w:r>
              <w:rPr>
                <w:rFonts w:ascii="Times New Roman" w:hAnsi="Times New Roman" w:cs="Times New Roman"/>
                <w:noProof/>
                <w:sz w:val="24"/>
                <w:szCs w:val="24"/>
                <w:lang w:eastAsia="ru-RU"/>
              </w:rPr>
              <w:pict>
                <v:line id="Прямая соединительная линия 27" o:spid="_x0000_s1107" style="position:absolute;left:0;text-align:left;z-index:251793408;visibility:visible;mso-height-relative:margin" from="166pt,8.55pt" to="167.6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" strokecolor="black [3040]">
                  <o:lock v:ext="edit" shapetype="f"/>
                </v:line>
              </w:pict>
            </w:r>
            <w:r>
              <w:rPr>
                <w:rFonts w:ascii="Times New Roman" w:hAnsi="Times New Roman" w:cs="Times New Roman"/>
                <w:noProof/>
                <w:sz w:val="24"/>
                <w:szCs w:val="24"/>
                <w:lang w:eastAsia="ru-RU"/>
              </w:rPr>
              <w:pict>
                <v:line id="Прямая соединительная линия 68" o:spid="_x0000_s1106" style="position:absolute;left:0;text-align:left;z-index:251819008;visibility:visible;mso-wrap-distance-top:-1e-4mm;mso-wrap-distance-bottom:-1e-4mm" from="313pt,8.25pt" to="32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" strokecolor="black [3040]">
                  <o:lock v:ext="edit" shapetype="f"/>
                </v:line>
              </w:pict>
            </w:r>
            <w:r>
              <w:rPr>
                <w:rFonts w:ascii="Times New Roman" w:hAnsi="Times New Roman" w:cs="Times New Roman"/>
                <w:noProof/>
                <w:sz w:val="24"/>
                <w:szCs w:val="24"/>
                <w:lang w:eastAsia="ru-RU"/>
              </w:rPr>
              <w:pict>
                <v:line id="Прямая соединительная линия 31" o:spid="_x0000_s1105" style="position:absolute;left:0;text-align:left;z-index:251797504;visibility:visible;mso-wrap-distance-top:-1e-4mm;mso-wrap-distance-bottom:-1e-4mm" from="166.1pt,8.45pt" to="178.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" strokecolor="black [3040]">
                  <o:lock v:ext="edit" shapetype="f"/>
                </v:line>
              </w:pict>
            </w:r>
            <w:r>
              <w:rPr>
                <w:rFonts w:ascii="Times New Roman" w:hAnsi="Times New Roman" w:cs="Times New Roman"/>
                <w:noProof/>
                <w:sz w:val="24"/>
                <w:szCs w:val="24"/>
                <w:lang w:eastAsia="ru-RU"/>
              </w:rPr>
              <w:pict>
                <v:line id="Прямая соединительная линия 1" o:spid="_x0000_s1104" style="position:absolute;left:0;text-align:left;z-index:251783168;visibility:visible;mso-wrap-distance-top:-1e-4mm;mso-wrap-distance-bottom:-1e-4mm;mso-width-relative:margin" from="143.15pt,8.35pt" to="151.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" strokecolor="black [3040]">
                  <o:lock v:ext="edit" shapetype="f"/>
                </v:line>
              </w:pict>
            </w:r>
            <w:r w:rsidR="006E7498" w:rsidRPr="00584760">
              <w:rPr>
                <w:rFonts w:ascii="Times New Roman" w:hAnsi="Times New Roman" w:cs="Times New Roman"/>
                <w:sz w:val="24"/>
                <w:szCs w:val="24"/>
                <w:lang w:val="uk-UA"/>
              </w:rPr>
              <w:t>Продуктові</w:t>
            </w:r>
          </w:p>
        </w:tc>
      </w:tr>
    </w:tbl>
    <w:p w:rsidR="006E7498" w:rsidRPr="00584760" w:rsidRDefault="0082215B" w:rsidP="00EA238F">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shape id="Блок-схема: процесс 61" o:spid="_x0000_s1028" type="#_x0000_t109" style="position:absolute;left:0;text-align:left;margin-left:319.85pt;margin-top:10pt;width:99pt;height:116.45pt;z-index:2518118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" fillcolor="white [3201]" strokecolor="black [3213]" strokeweight=".25pt">
            <v:path arrowok="t"/>
            <v:textbox>
              <w:txbxContent>
                <w:p w:rsidR="00F54257" w:rsidRPr="00FF2711" w:rsidRDefault="00F54257" w:rsidP="00902025">
                  <w:pPr>
                    <w:spacing w:after="0" w:line="240" w:lineRule="auto"/>
                    <w:jc w:val="center"/>
                    <w:rPr>
                      <w:rFonts w:ascii="Times New Roman" w:hAnsi="Times New Roman" w:cs="Times New Roman"/>
                      <w:sz w:val="24"/>
                      <w:szCs w:val="24"/>
                    </w:rPr>
                  </w:pPr>
                  <w:r w:rsidRPr="00D84A7B">
                    <w:rPr>
                      <w:rFonts w:ascii="Times New Roman" w:hAnsi="Times New Roman" w:cs="Times New Roman"/>
                      <w:sz w:val="24"/>
                      <w:szCs w:val="24"/>
                    </w:rPr>
                    <w:t>Нові методи управління персоналом</w:t>
                  </w:r>
                  <w:r w:rsidRPr="00D84A7B">
                    <w:rPr>
                      <w:rFonts w:ascii="Times New Roman" w:hAnsi="Times New Roman" w:cs="Times New Roman"/>
                      <w:sz w:val="24"/>
                      <w:szCs w:val="24"/>
                      <w:lang w:val="uk-UA"/>
                    </w:rPr>
                    <w:t>:</w:t>
                  </w:r>
                </w:p>
                <w:p w:rsidR="00F54257" w:rsidRDefault="00F54257" w:rsidP="0038373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w:t>
                  </w:r>
                  <w:r w:rsidRPr="00383739">
                    <w:rPr>
                      <w:rFonts w:ascii="Times New Roman" w:hAnsi="Times New Roman" w:cs="Times New Roman"/>
                      <w:sz w:val="24"/>
                      <w:szCs w:val="24"/>
                    </w:rPr>
                    <w:t>ремія</w:t>
                  </w:r>
                  <w:r>
                    <w:rPr>
                      <w:rFonts w:ascii="Times New Roman" w:hAnsi="Times New Roman" w:cs="Times New Roman"/>
                      <w:sz w:val="24"/>
                      <w:szCs w:val="24"/>
                      <w:lang w:val="uk-UA"/>
                    </w:rPr>
                    <w:t>;</w:t>
                  </w:r>
                </w:p>
                <w:p w:rsidR="00F54257" w:rsidRPr="00383739" w:rsidRDefault="00F54257" w:rsidP="00383739">
                  <w:pPr>
                    <w:spacing w:after="0" w:line="240" w:lineRule="auto"/>
                    <w:jc w:val="center"/>
                    <w:rPr>
                      <w:rFonts w:ascii="Times New Roman" w:hAnsi="Times New Roman" w:cs="Times New Roman"/>
                      <w:sz w:val="24"/>
                      <w:szCs w:val="24"/>
                      <w:lang w:val="uk-UA"/>
                    </w:rPr>
                  </w:pPr>
                  <w:r w:rsidRPr="00383739">
                    <w:rPr>
                      <w:rFonts w:ascii="Times New Roman" w:hAnsi="Times New Roman" w:cs="Times New Roman"/>
                      <w:sz w:val="24"/>
                      <w:szCs w:val="24"/>
                    </w:rPr>
                    <w:t>нагородження співробітників туристичними путівками</w:t>
                  </w:r>
                  <w:r>
                    <w:rPr>
                      <w:rFonts w:ascii="Times New Roman" w:hAnsi="Times New Roman" w:cs="Times New Roman"/>
                      <w:sz w:val="24"/>
                      <w:szCs w:val="24"/>
                      <w:lang w:val="uk-UA"/>
                    </w:rPr>
                    <w:t>.)</w:t>
                  </w:r>
                </w:p>
              </w:txbxContent>
            </v:textbox>
          </v:shape>
        </w:pict>
      </w:r>
      <w:r>
        <w:rPr>
          <w:noProof/>
          <w:lang w:eastAsia="ru-RU"/>
        </w:rPr>
        <w:pict>
          <v:shapetype id="_x0000_t202" coordsize="21600,21600" o:spt="202" path="m,l,21600r21600,l21600,xe">
            <v:stroke joinstyle="miter"/>
            <v:path gradientshapeok="t" o:connecttype="rect"/>
          </v:shapetype>
          <v:shape id="Поле 73" o:spid="_x0000_s1029" type="#_x0000_t202" style="position:absolute;left:0;text-align:left;margin-left:-4.7pt;margin-top:7.55pt;width:146.25pt;height:55.25pt;z-index:251837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" fillcolor="white [3201]" strokeweight=".5pt">
            <v:path arrowok="t"/>
            <v:textbox>
              <w:txbxContent>
                <w:p w:rsidR="00F54257" w:rsidRPr="005016B7" w:rsidRDefault="00F54257" w:rsidP="00F16A8F">
                  <w:pPr>
                    <w:spacing w:after="0" w:line="240" w:lineRule="auto"/>
                    <w:jc w:val="center"/>
                    <w:rPr>
                      <w:rFonts w:ascii="Times New Roman" w:hAnsi="Times New Roman" w:cs="Times New Roman"/>
                      <w:sz w:val="24"/>
                      <w:szCs w:val="24"/>
                      <w:lang w:val="uk-UA"/>
                    </w:rPr>
                  </w:pPr>
                  <w:r w:rsidRPr="004F6224">
                    <w:rPr>
                      <w:rFonts w:ascii="Times New Roman" w:hAnsi="Times New Roman" w:cs="Times New Roman"/>
                      <w:sz w:val="24"/>
                      <w:szCs w:val="24"/>
                    </w:rPr>
                    <w:t>Нові</w:t>
                  </w:r>
                  <w:r w:rsidRPr="00F16A8F">
                    <w:rPr>
                      <w:rFonts w:ascii="Times New Roman" w:hAnsi="Times New Roman" w:cs="Times New Roman"/>
                      <w:sz w:val="24"/>
                      <w:szCs w:val="24"/>
                    </w:rPr>
                    <w:t xml:space="preserve"> </w:t>
                  </w:r>
                  <w:r w:rsidRPr="004F6224">
                    <w:rPr>
                      <w:rFonts w:ascii="Times New Roman" w:hAnsi="Times New Roman" w:cs="Times New Roman"/>
                      <w:sz w:val="24"/>
                      <w:szCs w:val="24"/>
                    </w:rPr>
                    <w:t>туристичні напрями</w:t>
                  </w:r>
                  <w:r>
                    <w:rPr>
                      <w:rFonts w:ascii="Times New Roman" w:hAnsi="Times New Roman" w:cs="Times New Roman"/>
                      <w:sz w:val="24"/>
                      <w:szCs w:val="24"/>
                      <w:lang w:val="uk-UA"/>
                    </w:rPr>
                    <w:t>:</w:t>
                  </w:r>
                </w:p>
                <w:p w:rsidR="00F54257" w:rsidRPr="005016B7" w:rsidRDefault="00F54257" w:rsidP="00F16A8F">
                  <w:pPr>
                    <w:spacing w:after="0" w:line="240" w:lineRule="auto"/>
                    <w:jc w:val="center"/>
                    <w:rPr>
                      <w:lang w:val="uk-UA"/>
                    </w:rPr>
                  </w:pPr>
                  <w:r>
                    <w:rPr>
                      <w:rFonts w:ascii="Times New Roman" w:eastAsia="Times New Roman" w:hAnsi="Times New Roman" w:cs="Times New Roman"/>
                      <w:bCs/>
                      <w:sz w:val="24"/>
                      <w:szCs w:val="24"/>
                      <w:lang w:val="uk-UA" w:eastAsia="ru-RU"/>
                    </w:rPr>
                    <w:t>(к</w:t>
                  </w:r>
                  <w:r>
                    <w:rPr>
                      <w:rFonts w:ascii="Times New Roman" w:eastAsia="Times New Roman" w:hAnsi="Times New Roman" w:cs="Times New Roman"/>
                      <w:bCs/>
                      <w:sz w:val="24"/>
                      <w:szCs w:val="24"/>
                      <w:lang w:eastAsia="ru-RU"/>
                    </w:rPr>
                    <w:t>ос</w:t>
                  </w:r>
                  <w:r>
                    <w:rPr>
                      <w:rFonts w:ascii="Times New Roman" w:eastAsia="Times New Roman" w:hAnsi="Times New Roman" w:cs="Times New Roman"/>
                      <w:bCs/>
                      <w:sz w:val="24"/>
                      <w:szCs w:val="24"/>
                      <w:lang w:val="uk-UA" w:eastAsia="ru-RU"/>
                    </w:rPr>
                    <w:t xml:space="preserve">мічний </w:t>
                  </w:r>
                  <w:r w:rsidRPr="004F6224">
                    <w:rPr>
                      <w:rFonts w:ascii="Times New Roman" w:eastAsia="Times New Roman" w:hAnsi="Times New Roman" w:cs="Times New Roman"/>
                      <w:bCs/>
                      <w:sz w:val="24"/>
                      <w:szCs w:val="24"/>
                      <w:lang w:eastAsia="ru-RU"/>
                    </w:rPr>
                    <w:t>туризм</w:t>
                  </w:r>
                  <w:r>
                    <w:rPr>
                      <w:rFonts w:ascii="Times New Roman" w:eastAsia="Times New Roman" w:hAnsi="Times New Roman" w:cs="Times New Roman"/>
                      <w:bCs/>
                      <w:sz w:val="24"/>
                      <w:szCs w:val="24"/>
                      <w:lang w:val="uk-UA" w:eastAsia="ru-RU"/>
                    </w:rPr>
                    <w:t>)</w:t>
                  </w:r>
                </w:p>
              </w:txbxContent>
            </v:textbox>
          </v:shape>
        </w:pict>
      </w:r>
      <w:r>
        <w:rPr>
          <w:rFonts w:ascii="Times New Roman" w:hAnsi="Times New Roman" w:cs="Times New Roman"/>
          <w:noProof/>
          <w:sz w:val="24"/>
          <w:szCs w:val="24"/>
          <w:lang w:eastAsia="ru-RU"/>
        </w:rPr>
        <w:pict>
          <v:shape id="Блок-схема: процесс 21" o:spid="_x0000_s1030" type="#_x0000_t109" style="position:absolute;left:0;text-align:left;margin-left:178.5pt;margin-top:10.05pt;width:119pt;height:104.55pt;z-index:251790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" fillcolor="white [3201]" strokecolor="black [3213]" strokeweight=".25pt">
            <v:path arrowok="t"/>
            <v:textbox>
              <w:txbxContent>
                <w:p w:rsidR="00F54257" w:rsidRPr="003F3413" w:rsidRDefault="00F54257" w:rsidP="006E7498">
                  <w:pPr>
                    <w:spacing w:after="0" w:line="240" w:lineRule="auto"/>
                    <w:jc w:val="center"/>
                    <w:rPr>
                      <w:rFonts w:ascii="Times New Roman" w:hAnsi="Times New Roman" w:cs="Times New Roman"/>
                      <w:sz w:val="24"/>
                      <w:szCs w:val="24"/>
                    </w:rPr>
                  </w:pPr>
                  <w:r w:rsidRPr="003F3413">
                    <w:rPr>
                      <w:rFonts w:ascii="Times New Roman" w:hAnsi="Times New Roman" w:cs="Times New Roman"/>
                      <w:sz w:val="24"/>
                      <w:szCs w:val="24"/>
                    </w:rPr>
                    <w:t>Технології виробництва тур продукту:</w:t>
                  </w:r>
                </w:p>
                <w:p w:rsidR="00F54257" w:rsidRPr="00A27EBA" w:rsidRDefault="00F54257" w:rsidP="006E749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lang w:val="en-US"/>
                    </w:rPr>
                    <w:t>Galileo</w:t>
                  </w:r>
                  <w:r>
                    <w:rPr>
                      <w:rFonts w:ascii="Times New Roman" w:hAnsi="Times New Roman" w:cs="Times New Roman"/>
                      <w:sz w:val="24"/>
                      <w:szCs w:val="24"/>
                      <w:lang w:val="uk-UA"/>
                    </w:rPr>
                    <w:t>;</w:t>
                  </w:r>
                </w:p>
                <w:p w:rsidR="00F54257" w:rsidRPr="00A27EBA" w:rsidRDefault="00F54257" w:rsidP="006E749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Sabre</w:t>
                  </w:r>
                  <w:r>
                    <w:rPr>
                      <w:rFonts w:ascii="Times New Roman" w:hAnsi="Times New Roman" w:cs="Times New Roman"/>
                      <w:sz w:val="24"/>
                      <w:szCs w:val="24"/>
                      <w:lang w:val="uk-UA"/>
                    </w:rPr>
                    <w:t>;</w:t>
                  </w:r>
                </w:p>
                <w:p w:rsidR="00F54257" w:rsidRPr="005016B7" w:rsidRDefault="00F54257" w:rsidP="006E749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Єдина комп</w:t>
                  </w:r>
                  <w:r w:rsidRPr="00A27EBA">
                    <w:rPr>
                      <w:rFonts w:ascii="Times New Roman" w:hAnsi="Times New Roman" w:cs="Times New Roman"/>
                      <w:sz w:val="24"/>
                      <w:szCs w:val="24"/>
                    </w:rPr>
                    <w:t>`</w:t>
                  </w:r>
                  <w:r>
                    <w:rPr>
                      <w:rFonts w:ascii="Times New Roman" w:hAnsi="Times New Roman" w:cs="Times New Roman"/>
                      <w:sz w:val="24"/>
                      <w:szCs w:val="24"/>
                      <w:lang w:val="uk-UA"/>
                    </w:rPr>
                    <w:t>ютерна система «</w:t>
                  </w:r>
                  <w:r>
                    <w:rPr>
                      <w:rFonts w:ascii="Times New Roman" w:hAnsi="Times New Roman" w:cs="Times New Roman"/>
                      <w:sz w:val="24"/>
                      <w:szCs w:val="24"/>
                      <w:lang w:val="en-US"/>
                    </w:rPr>
                    <w:t>CRS</w:t>
                  </w:r>
                  <w:r>
                    <w:rPr>
                      <w:rFonts w:ascii="Times New Roman" w:hAnsi="Times New Roman" w:cs="Times New Roman"/>
                      <w:sz w:val="24"/>
                      <w:szCs w:val="24"/>
                    </w:rPr>
                    <w:t>»</w:t>
                  </w:r>
                  <w:r>
                    <w:rPr>
                      <w:rFonts w:ascii="Times New Roman" w:hAnsi="Times New Roman" w:cs="Times New Roman"/>
                      <w:sz w:val="24"/>
                      <w:szCs w:val="24"/>
                      <w:lang w:val="uk-UA"/>
                    </w:rPr>
                    <w:t>)</w:t>
                  </w:r>
                </w:p>
              </w:txbxContent>
            </v:textbox>
          </v:shape>
        </w:pict>
      </w:r>
    </w:p>
    <w:p w:rsidR="006E7498" w:rsidRPr="00584760" w:rsidRDefault="0082215B" w:rsidP="00EA238F">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line id="Прямая соединительная линия 30" o:spid="_x0000_s1103" style="position:absolute;left:0;text-align:left;z-index:251796480;visibility:visible;mso-wrap-distance-top:-1e-4mm;mso-wrap-distance-bottom:-1e-4mm" from="139.6pt,9.45pt" to="151.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" strokecolor="black [3040]">
            <o:lock v:ext="edit" shapetype="f"/>
          </v:line>
        </w:pict>
      </w:r>
    </w:p>
    <w:p w:rsidR="006E7498" w:rsidRPr="00584760" w:rsidRDefault="006E7498" w:rsidP="00EA238F">
      <w:pPr>
        <w:spacing w:after="0" w:line="240" w:lineRule="auto"/>
        <w:jc w:val="center"/>
        <w:rPr>
          <w:rFonts w:ascii="Times New Roman" w:hAnsi="Times New Roman" w:cs="Times New Roman"/>
          <w:sz w:val="24"/>
          <w:szCs w:val="24"/>
          <w:lang w:val="uk-UA"/>
        </w:rPr>
      </w:pPr>
    </w:p>
    <w:p w:rsidR="006E7498" w:rsidRPr="00584760" w:rsidRDefault="0082215B" w:rsidP="00EA238F">
      <w:pPr>
        <w:spacing w:after="0" w:line="24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line id="Прямая соединительная линия 83" o:spid="_x0000_s1102" style="position:absolute;left:0;text-align:left;z-index:251841536;visibility:visible;mso-wrap-distance-top:-8e-5mm;mso-wrap-distance-bottom:-8e-5mm;mso-height-relative:margin" from="167.55pt,6.1pt" to="178.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" strokecolor="black [3040]">
            <o:lock v:ext="edit" shapetype="f"/>
          </v:line>
        </w:pict>
      </w:r>
    </w:p>
    <w:p w:rsidR="006E7498" w:rsidRPr="00584760" w:rsidRDefault="0082215B" w:rsidP="00EA238F">
      <w:pPr>
        <w:spacing w:after="0" w:line="240" w:lineRule="auto"/>
        <w:jc w:val="center"/>
        <w:rPr>
          <w:rFonts w:ascii="Times New Roman" w:hAnsi="Times New Roman" w:cs="Times New Roman"/>
          <w:sz w:val="24"/>
          <w:szCs w:val="24"/>
          <w:lang w:val="uk-UA"/>
        </w:rPr>
      </w:pPr>
      <w:r>
        <w:rPr>
          <w:noProof/>
          <w:lang w:eastAsia="ru-RU"/>
        </w:rPr>
        <w:pict>
          <v:line id="Прямая соединительная линия 84" o:spid="_x0000_s1101" style="position:absolute;left:0;text-align:left;z-index:251842560;visibility:visible;mso-wrap-distance-top:-8e-5mm;mso-wrap-distance-bottom:-8e-5mm" from="313.2pt,1pt" to="319.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" strokecolor="black [3040]">
            <o:lock v:ext="edit" shapetype="f"/>
          </v:line>
        </w:pict>
      </w:r>
      <w:r>
        <w:rPr>
          <w:noProof/>
          <w:lang w:eastAsia="ru-RU"/>
        </w:rPr>
        <w:pict>
          <v:shape id="Поле 69" o:spid="_x0000_s1031" type="#_x0000_t202" style="position:absolute;left:0;text-align:left;margin-left:-4.8pt;margin-top:13pt;width:145.5pt;height:53.2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" fillcolor="white [3201]" strokeweight=".5pt">
            <v:path arrowok="t"/>
            <v:textbox>
              <w:txbxContent>
                <w:p w:rsidR="00F54257" w:rsidRPr="004F6224" w:rsidRDefault="00F54257" w:rsidP="00F16A8F">
                  <w:pPr>
                    <w:spacing w:after="0" w:line="240" w:lineRule="auto"/>
                    <w:jc w:val="center"/>
                    <w:rPr>
                      <w:rFonts w:ascii="Times New Roman" w:hAnsi="Times New Roman" w:cs="Times New Roman"/>
                      <w:sz w:val="24"/>
                      <w:szCs w:val="24"/>
                      <w:lang w:val="uk-UA"/>
                    </w:rPr>
                  </w:pPr>
                  <w:r w:rsidRPr="004F6224">
                    <w:rPr>
                      <w:rFonts w:ascii="Times New Roman" w:hAnsi="Times New Roman" w:cs="Times New Roman"/>
                      <w:sz w:val="24"/>
                      <w:szCs w:val="24"/>
                    </w:rPr>
                    <w:t>Нові види</w:t>
                  </w:r>
                  <w:r>
                    <w:rPr>
                      <w:rFonts w:ascii="Times New Roman" w:hAnsi="Times New Roman" w:cs="Times New Roman"/>
                      <w:sz w:val="24"/>
                      <w:szCs w:val="24"/>
                      <w:lang w:val="uk-UA"/>
                    </w:rPr>
                    <w:t xml:space="preserve"> </w:t>
                  </w:r>
                  <w:r w:rsidRPr="004F6224">
                    <w:rPr>
                      <w:rFonts w:ascii="Times New Roman" w:hAnsi="Times New Roman" w:cs="Times New Roman"/>
                      <w:sz w:val="24"/>
                      <w:szCs w:val="24"/>
                    </w:rPr>
                    <w:t>туризму</w:t>
                  </w:r>
                  <w:r w:rsidRPr="004F6224">
                    <w:rPr>
                      <w:rFonts w:ascii="Times New Roman" w:hAnsi="Times New Roman" w:cs="Times New Roman"/>
                      <w:sz w:val="24"/>
                      <w:szCs w:val="24"/>
                      <w:lang w:val="uk-UA"/>
                    </w:rPr>
                    <w:t>:</w:t>
                  </w:r>
                </w:p>
                <w:p w:rsidR="00F54257" w:rsidRPr="005016B7" w:rsidRDefault="00F54257" w:rsidP="00F16A8F">
                  <w:pPr>
                    <w:spacing w:after="0" w:line="240" w:lineRule="auto"/>
                    <w:jc w:val="center"/>
                    <w:rPr>
                      <w:rStyle w:val="a3"/>
                      <w:rFonts w:ascii="Times New Roman" w:hAnsi="Times New Roman" w:cs="Times New Roman"/>
                      <w:color w:val="auto"/>
                      <w:sz w:val="24"/>
                      <w:szCs w:val="24"/>
                      <w:u w:val="none"/>
                      <w:shd w:val="clear" w:color="auto" w:fill="FFFFFF"/>
                      <w:lang w:val="uk-UA"/>
                    </w:rPr>
                  </w:pPr>
                  <w:r>
                    <w:rPr>
                      <w:rFonts w:ascii="Times New Roman" w:hAnsi="Times New Roman" w:cs="Times New Roman"/>
                      <w:sz w:val="24"/>
                      <w:szCs w:val="24"/>
                      <w:lang w:val="uk-UA"/>
                    </w:rPr>
                    <w:t>(з</w:t>
                  </w:r>
                  <w:hyperlink r:id="rId9" w:history="1">
                    <w:r w:rsidRPr="004F6224">
                      <w:rPr>
                        <w:rStyle w:val="a3"/>
                        <w:rFonts w:ascii="Times New Roman" w:hAnsi="Times New Roman" w:cs="Times New Roman"/>
                        <w:color w:val="auto"/>
                        <w:sz w:val="24"/>
                        <w:szCs w:val="24"/>
                        <w:u w:val="none"/>
                        <w:shd w:val="clear" w:color="auto" w:fill="FFFFFF"/>
                      </w:rPr>
                      <w:t>елений туризм</w:t>
                    </w:r>
                  </w:hyperlink>
                  <w:r>
                    <w:rPr>
                      <w:rStyle w:val="a3"/>
                      <w:rFonts w:ascii="Times New Roman" w:hAnsi="Times New Roman" w:cs="Times New Roman"/>
                      <w:color w:val="auto"/>
                      <w:sz w:val="24"/>
                      <w:szCs w:val="24"/>
                      <w:u w:val="none"/>
                      <w:shd w:val="clear" w:color="auto" w:fill="FFFFFF"/>
                      <w:lang w:val="uk-UA"/>
                    </w:rPr>
                    <w:t>;</w:t>
                  </w:r>
                </w:p>
                <w:p w:rsidR="00F54257" w:rsidRPr="005016B7" w:rsidRDefault="00F54257" w:rsidP="00F16A8F">
                  <w:pPr>
                    <w:spacing w:after="0" w:line="240" w:lineRule="auto"/>
                    <w:jc w:val="center"/>
                    <w:rPr>
                      <w:lang w:val="uk-UA"/>
                    </w:rPr>
                  </w:pPr>
                  <w:r>
                    <w:rPr>
                      <w:rStyle w:val="ae"/>
                      <w:rFonts w:ascii="Times New Roman" w:hAnsi="Times New Roman" w:cs="Times New Roman"/>
                      <w:b w:val="0"/>
                      <w:sz w:val="24"/>
                      <w:szCs w:val="24"/>
                      <w:shd w:val="clear" w:color="auto" w:fill="FFFFFF"/>
                      <w:lang w:val="uk-UA"/>
                    </w:rPr>
                    <w:t>н</w:t>
                  </w:r>
                  <w:r w:rsidRPr="004F6224">
                    <w:rPr>
                      <w:rStyle w:val="ae"/>
                      <w:rFonts w:ascii="Times New Roman" w:hAnsi="Times New Roman" w:cs="Times New Roman"/>
                      <w:b w:val="0"/>
                      <w:sz w:val="24"/>
                      <w:szCs w:val="24"/>
                      <w:shd w:val="clear" w:color="auto" w:fill="FFFFFF"/>
                    </w:rPr>
                    <w:t>остальгічний туризм</w:t>
                  </w:r>
                  <w:r>
                    <w:rPr>
                      <w:rStyle w:val="ae"/>
                      <w:rFonts w:ascii="Times New Roman" w:hAnsi="Times New Roman" w:cs="Times New Roman"/>
                      <w:b w:val="0"/>
                      <w:sz w:val="24"/>
                      <w:szCs w:val="24"/>
                      <w:shd w:val="clear" w:color="auto" w:fill="FFFFFF"/>
                      <w:lang w:val="uk-UA"/>
                    </w:rPr>
                    <w:t>)</w:t>
                  </w:r>
                </w:p>
              </w:txbxContent>
            </v:textbox>
          </v:shape>
        </w:pict>
      </w:r>
    </w:p>
    <w:p w:rsidR="006E7498" w:rsidRPr="00584760" w:rsidRDefault="006E7498" w:rsidP="00EA238F">
      <w:pPr>
        <w:spacing w:after="0" w:line="240" w:lineRule="auto"/>
        <w:jc w:val="center"/>
        <w:rPr>
          <w:rFonts w:ascii="Times New Roman" w:hAnsi="Times New Roman" w:cs="Times New Roman"/>
          <w:sz w:val="24"/>
          <w:szCs w:val="24"/>
          <w:lang w:val="uk-UA"/>
        </w:rPr>
      </w:pPr>
      <w:r w:rsidRPr="00584760">
        <w:rPr>
          <w:rFonts w:ascii="Times New Roman" w:hAnsi="Times New Roman" w:cs="Times New Roman"/>
          <w:noProof/>
          <w:sz w:val="24"/>
          <w:szCs w:val="24"/>
          <w:lang w:val="uk-UA" w:eastAsia="ru-RU"/>
        </w:rPr>
        <w:t xml:space="preserve"> </w:t>
      </w:r>
    </w:p>
    <w:p w:rsidR="006E7498" w:rsidRPr="00584760" w:rsidRDefault="0082215B" w:rsidP="00EA238F">
      <w:pPr>
        <w:pStyle w:val="a4"/>
        <w:spacing w:before="0" w:beforeAutospacing="0" w:after="960" w:afterAutospacing="0"/>
        <w:ind w:firstLine="709"/>
        <w:jc w:val="both"/>
        <w:rPr>
          <w:sz w:val="28"/>
          <w:szCs w:val="28"/>
          <w:lang w:val="uk-UA"/>
        </w:rPr>
      </w:pPr>
      <w:r>
        <w:rPr>
          <w:noProof/>
        </w:rPr>
        <w:pict>
          <v:shape id="Блок-схема: процесс 22" o:spid="_x0000_s1032" type="#_x0000_t109" style="position:absolute;left:0;text-align:left;margin-left:178pt;margin-top:43.75pt;width:119pt;height:124.8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" fillcolor="white [3201]" strokecolor="black [3213]" strokeweight=".25pt">
            <v:path arrowok="t"/>
            <v:textbox>
              <w:txbxContent>
                <w:p w:rsidR="00F54257" w:rsidRDefault="00F54257" w:rsidP="006E7498">
                  <w:pPr>
                    <w:spacing w:after="0" w:line="240" w:lineRule="auto"/>
                    <w:jc w:val="center"/>
                    <w:rPr>
                      <w:rFonts w:ascii="Times New Roman" w:hAnsi="Times New Roman" w:cs="Times New Roman"/>
                      <w:sz w:val="24"/>
                      <w:szCs w:val="24"/>
                      <w:lang w:val="uk-UA"/>
                    </w:rPr>
                  </w:pPr>
                  <w:r w:rsidRPr="005F6668">
                    <w:rPr>
                      <w:rFonts w:ascii="Times New Roman" w:hAnsi="Times New Roman" w:cs="Times New Roman"/>
                      <w:sz w:val="24"/>
                      <w:szCs w:val="24"/>
                    </w:rPr>
                    <w:t>Технології обслуговування клієнтів</w:t>
                  </w:r>
                  <w:r>
                    <w:rPr>
                      <w:rFonts w:ascii="Times New Roman" w:hAnsi="Times New Roman" w:cs="Times New Roman"/>
                      <w:sz w:val="24"/>
                      <w:szCs w:val="24"/>
                      <w:lang w:val="uk-UA"/>
                    </w:rPr>
                    <w:t>:</w:t>
                  </w:r>
                </w:p>
                <w:p w:rsidR="00F54257" w:rsidRDefault="00F54257" w:rsidP="006E749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lang w:val="en-US"/>
                    </w:rPr>
                    <w:t>Internet</w:t>
                  </w:r>
                  <w:r>
                    <w:rPr>
                      <w:rFonts w:ascii="Times New Roman" w:hAnsi="Times New Roman" w:cs="Times New Roman"/>
                      <w:sz w:val="24"/>
                      <w:szCs w:val="24"/>
                      <w:lang w:val="uk-UA"/>
                    </w:rPr>
                    <w:t>;</w:t>
                  </w:r>
                </w:p>
                <w:p w:rsidR="00F54257" w:rsidRPr="00363C77" w:rsidRDefault="00F54257" w:rsidP="005016B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Зниження сиро-вини, водоємнос-ті,енергоємності турпродукту.)</w:t>
                  </w:r>
                </w:p>
              </w:txbxContent>
            </v:textbox>
          </v:shape>
        </w:pict>
      </w:r>
      <w:r>
        <w:rPr>
          <w:noProof/>
        </w:rPr>
        <w:pict>
          <v:shape id="Поле 74" o:spid="_x0000_s1033" type="#_x0000_t202" style="position:absolute;left:0;text-align:left;margin-left:-4.75pt;margin-top:52.9pt;width:144.75pt;height:74.1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" fillcolor="white [3201]" strokeweight=".5pt">
            <v:path arrowok="t"/>
            <v:textbox>
              <w:txbxContent>
                <w:p w:rsidR="00F54257" w:rsidRDefault="00F54257" w:rsidP="00F16A8F">
                  <w:pPr>
                    <w:spacing w:after="0" w:line="240" w:lineRule="auto"/>
                    <w:suppressOverlap/>
                    <w:rPr>
                      <w:rFonts w:ascii="Times New Roman" w:hAnsi="Times New Roman" w:cs="Times New Roman"/>
                      <w:sz w:val="24"/>
                      <w:szCs w:val="24"/>
                      <w:lang w:val="uk-UA"/>
                    </w:rPr>
                  </w:pPr>
                  <w:r w:rsidRPr="005F6668">
                    <w:rPr>
                      <w:rFonts w:ascii="Times New Roman" w:hAnsi="Times New Roman" w:cs="Times New Roman"/>
                      <w:sz w:val="24"/>
                      <w:szCs w:val="24"/>
                    </w:rPr>
                    <w:t>Нові</w:t>
                  </w:r>
                  <w:r w:rsidRPr="005F6668">
                    <w:rPr>
                      <w:rFonts w:ascii="Times New Roman" w:hAnsi="Times New Roman" w:cs="Times New Roman"/>
                      <w:sz w:val="24"/>
                      <w:szCs w:val="24"/>
                      <w:lang w:val="uk-UA"/>
                    </w:rPr>
                    <w:t xml:space="preserve"> </w:t>
                  </w:r>
                  <w:r>
                    <w:rPr>
                      <w:rFonts w:ascii="Times New Roman" w:hAnsi="Times New Roman" w:cs="Times New Roman"/>
                      <w:sz w:val="24"/>
                      <w:szCs w:val="24"/>
                    </w:rPr>
                    <w:t>туристично–</w:t>
                  </w:r>
                  <w:r w:rsidRPr="005F6668">
                    <w:rPr>
                      <w:rFonts w:ascii="Times New Roman" w:hAnsi="Times New Roman" w:cs="Times New Roman"/>
                      <w:sz w:val="24"/>
                      <w:szCs w:val="24"/>
                    </w:rPr>
                    <w:t>рекреа</w:t>
                  </w:r>
                  <w:r>
                    <w:rPr>
                      <w:rFonts w:ascii="Times New Roman" w:hAnsi="Times New Roman" w:cs="Times New Roman"/>
                      <w:sz w:val="24"/>
                      <w:szCs w:val="24"/>
                      <w:lang w:val="uk-UA"/>
                    </w:rPr>
                    <w:t xml:space="preserve">-  </w:t>
                  </w:r>
                  <w:r w:rsidRPr="005F6668">
                    <w:rPr>
                      <w:rFonts w:ascii="Times New Roman" w:hAnsi="Times New Roman" w:cs="Times New Roman"/>
                      <w:sz w:val="24"/>
                      <w:szCs w:val="24"/>
                    </w:rPr>
                    <w:t>ційн</w:t>
                  </w:r>
                  <w:r w:rsidRPr="005F6668">
                    <w:rPr>
                      <w:rFonts w:ascii="Times New Roman" w:hAnsi="Times New Roman" w:cs="Times New Roman"/>
                      <w:sz w:val="24"/>
                      <w:szCs w:val="24"/>
                      <w:lang w:val="uk-UA"/>
                    </w:rPr>
                    <w:t xml:space="preserve">і </w:t>
                  </w:r>
                  <w:r w:rsidRPr="005F6668">
                    <w:rPr>
                      <w:rFonts w:ascii="Times New Roman" w:hAnsi="Times New Roman" w:cs="Times New Roman"/>
                      <w:sz w:val="24"/>
                      <w:szCs w:val="24"/>
                    </w:rPr>
                    <w:t>території</w:t>
                  </w:r>
                  <w:r>
                    <w:rPr>
                      <w:rFonts w:ascii="Times New Roman" w:hAnsi="Times New Roman" w:cs="Times New Roman"/>
                      <w:sz w:val="24"/>
                      <w:szCs w:val="24"/>
                      <w:lang w:val="uk-UA"/>
                    </w:rPr>
                    <w:t>:</w:t>
                  </w:r>
                </w:p>
                <w:p w:rsidR="00F54257" w:rsidRDefault="00F54257" w:rsidP="005016B7">
                  <w:pPr>
                    <w:spacing w:after="0" w:line="240" w:lineRule="auto"/>
                    <w:suppressOverlap/>
                    <w:jc w:val="center"/>
                    <w:rPr>
                      <w:rFonts w:ascii="Times New Roman" w:hAnsi="Times New Roman" w:cs="Times New Roman"/>
                      <w:sz w:val="24"/>
                      <w:szCs w:val="24"/>
                      <w:lang w:val="uk-UA"/>
                    </w:rPr>
                  </w:pPr>
                  <w:r>
                    <w:rPr>
                      <w:rFonts w:ascii="Times New Roman" w:hAnsi="Times New Roman" w:cs="Times New Roman"/>
                      <w:sz w:val="24"/>
                      <w:szCs w:val="24"/>
                      <w:lang w:val="uk-UA"/>
                    </w:rPr>
                    <w:t>(Сахара;</w:t>
                  </w:r>
                </w:p>
                <w:p w:rsidR="00F54257" w:rsidRDefault="00F54257" w:rsidP="005016B7">
                  <w:pPr>
                    <w:spacing w:after="0" w:line="240" w:lineRule="auto"/>
                    <w:suppressOverlap/>
                    <w:jc w:val="center"/>
                    <w:rPr>
                      <w:rFonts w:ascii="Times New Roman" w:hAnsi="Times New Roman" w:cs="Times New Roman"/>
                      <w:sz w:val="24"/>
                      <w:szCs w:val="24"/>
                      <w:lang w:val="uk-UA"/>
                    </w:rPr>
                  </w:pPr>
                  <w:r>
                    <w:rPr>
                      <w:rFonts w:ascii="Times New Roman" w:hAnsi="Times New Roman" w:cs="Times New Roman"/>
                      <w:sz w:val="24"/>
                      <w:szCs w:val="24"/>
                      <w:lang w:val="uk-UA"/>
                    </w:rPr>
                    <w:t>Коблево)</w:t>
                  </w:r>
                </w:p>
                <w:p w:rsidR="00F54257" w:rsidRPr="00F16A8F" w:rsidRDefault="00F54257">
                  <w:pPr>
                    <w:rPr>
                      <w:lang w:val="uk-UA"/>
                    </w:rPr>
                  </w:pPr>
                </w:p>
              </w:txbxContent>
            </v:textbox>
          </v:shape>
        </w:pict>
      </w:r>
      <w:r>
        <w:rPr>
          <w:noProof/>
        </w:rPr>
        <w:pict>
          <v:line id="Прямая соединительная линия 29" o:spid="_x0000_s1100" style="position:absolute;left:0;text-align:left;z-index:251795456;visibility:visible;mso-wrap-distance-top:-1e-4mm;mso-wrap-distance-bottom:-1e-4mm" from="139.95pt,15.65pt" to="15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" strokecolor="black [3040]">
            <o:lock v:ext="edit" shapetype="f"/>
          </v:line>
        </w:pict>
      </w:r>
    </w:p>
    <w:p w:rsidR="006E7498" w:rsidRPr="00584760" w:rsidRDefault="0082215B" w:rsidP="00EA238F">
      <w:pPr>
        <w:pStyle w:val="a4"/>
        <w:spacing w:before="0" w:beforeAutospacing="0" w:after="960" w:afterAutospacing="0"/>
        <w:ind w:firstLine="709"/>
        <w:jc w:val="both"/>
        <w:rPr>
          <w:sz w:val="28"/>
          <w:szCs w:val="28"/>
          <w:lang w:val="uk-UA"/>
        </w:rPr>
      </w:pPr>
      <w:r>
        <w:rPr>
          <w:noProof/>
          <w:sz w:val="28"/>
          <w:szCs w:val="28"/>
        </w:rPr>
        <w:pict>
          <v:shape id="Блок-схема: процесс 48" o:spid="_x0000_s1034" type="#_x0000_t109" style="position:absolute;left:0;text-align:left;margin-left:321.1pt;margin-top:3.35pt;width:97.8pt;height:82.85pt;z-index:251825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" fillcolor="white [3201]" strokecolor="black [3213]" strokeweight=".25pt">
            <v:path arrowok="t"/>
            <v:textbox>
              <w:txbxContent>
                <w:p w:rsidR="00F54257" w:rsidRPr="00564F7E" w:rsidRDefault="00F54257" w:rsidP="006E7498">
                  <w:pPr>
                    <w:spacing w:after="0" w:line="240" w:lineRule="auto"/>
                    <w:jc w:val="center"/>
                    <w:rPr>
                      <w:rFonts w:ascii="Times New Roman" w:hAnsi="Times New Roman" w:cs="Times New Roman"/>
                      <w:sz w:val="24"/>
                      <w:szCs w:val="24"/>
                      <w:lang w:val="uk-UA"/>
                    </w:rPr>
                  </w:pPr>
                  <w:r w:rsidRPr="000204B7">
                    <w:rPr>
                      <w:rFonts w:ascii="Times New Roman" w:hAnsi="Times New Roman" w:cs="Times New Roman"/>
                      <w:sz w:val="24"/>
                      <w:szCs w:val="24"/>
                    </w:rPr>
                    <w:t>Нові методи взаємодії з клієнтами</w:t>
                  </w:r>
                  <w:r>
                    <w:rPr>
                      <w:rFonts w:ascii="Times New Roman" w:hAnsi="Times New Roman" w:cs="Times New Roman"/>
                      <w:sz w:val="24"/>
                      <w:szCs w:val="24"/>
                      <w:lang w:val="uk-UA"/>
                    </w:rPr>
                    <w:t>:</w:t>
                  </w:r>
                </w:p>
                <w:p w:rsidR="00F54257" w:rsidRPr="005016B7" w:rsidRDefault="00F54257" w:rsidP="005016B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rPr>
                    <w:t>CRM</w:t>
                  </w:r>
                  <w:r>
                    <w:rPr>
                      <w:rFonts w:ascii="Times New Roman" w:hAnsi="Times New Roman" w:cs="Times New Roman"/>
                      <w:sz w:val="24"/>
                      <w:szCs w:val="24"/>
                      <w:lang w:val="uk-UA"/>
                    </w:rPr>
                    <w:t>-</w:t>
                  </w:r>
                  <w:r w:rsidRPr="000204B7">
                    <w:rPr>
                      <w:rFonts w:ascii="Times New Roman" w:hAnsi="Times New Roman" w:cs="Times New Roman"/>
                      <w:sz w:val="24"/>
                      <w:szCs w:val="24"/>
                    </w:rPr>
                    <w:t>система</w:t>
                  </w:r>
                  <w:r>
                    <w:rPr>
                      <w:rFonts w:ascii="Times New Roman" w:hAnsi="Times New Roman" w:cs="Times New Roman"/>
                      <w:sz w:val="24"/>
                      <w:szCs w:val="24"/>
                      <w:lang w:val="uk-UA"/>
                    </w:rPr>
                    <w:t>)</w:t>
                  </w:r>
                </w:p>
                <w:p w:rsidR="00F54257" w:rsidRPr="00917FF6" w:rsidRDefault="00F54257" w:rsidP="006E7498">
                  <w:pPr>
                    <w:spacing w:after="0" w:line="240" w:lineRule="auto"/>
                    <w:jc w:val="center"/>
                    <w:rPr>
                      <w:rFonts w:ascii="Times New Roman" w:hAnsi="Times New Roman" w:cs="Times New Roman"/>
                      <w:sz w:val="24"/>
                      <w:szCs w:val="24"/>
                      <w:lang w:val="uk-UA"/>
                    </w:rPr>
                  </w:pPr>
                </w:p>
              </w:txbxContent>
            </v:textbox>
          </v:shape>
        </w:pict>
      </w:r>
      <w:r>
        <w:rPr>
          <w:noProof/>
        </w:rPr>
        <w:pict>
          <v:line id="Прямая соединительная линия 50" o:spid="_x0000_s1099" style="position:absolute;left:0;text-align:left;z-index:251827200;visibility:visible;mso-wrap-distance-top:-1e-4mm;mso-wrap-distance-bottom:-1e-4mm;mso-width-relative:margin" from="167.55pt,13.8pt" to="177.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" strokecolor="black [3040]">
            <o:lock v:ext="edit" shapetype="f"/>
          </v:line>
        </w:pict>
      </w:r>
      <w:r>
        <w:rPr>
          <w:noProof/>
        </w:rPr>
        <w:pict>
          <v:line id="Прямая соединительная линия 67" o:spid="_x0000_s1098" style="position:absolute;left:0;text-align:left;z-index:251817984;visibility:visible;mso-wrap-distance-top:-1e-4mm;mso-wrap-distance-bottom:-1e-4mm" from="312.85pt,28.5pt" to="32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" strokecolor="black [3040]">
            <o:lock v:ext="edit" shapetype="f"/>
          </v:line>
        </w:pict>
      </w:r>
      <w:r>
        <w:rPr>
          <w:noProof/>
        </w:rPr>
        <w:pict>
          <v:line id="Прямая соединительная линия 14" o:spid="_x0000_s1097" style="position:absolute;left:0;text-align:left;z-index:251834368;visibility:visible;mso-wrap-distance-top:-1e-4mm;mso-wrap-distance-bottom:-1e-4mm;mso-width-relative:margin" from="139.9pt,13.35pt" to="150.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" strokecolor="black [3040]">
            <o:lock v:ext="edit" shapetype="f"/>
          </v:line>
        </w:pict>
      </w:r>
    </w:p>
    <w:p w:rsidR="006E7498" w:rsidRPr="00584760" w:rsidRDefault="0082215B" w:rsidP="00EA238F">
      <w:pPr>
        <w:pStyle w:val="a4"/>
        <w:spacing w:before="0" w:beforeAutospacing="0" w:after="960" w:afterAutospacing="0"/>
        <w:ind w:firstLine="709"/>
        <w:jc w:val="both"/>
        <w:rPr>
          <w:sz w:val="28"/>
          <w:szCs w:val="28"/>
          <w:lang w:val="uk-UA"/>
        </w:rPr>
      </w:pPr>
      <w:r>
        <w:rPr>
          <w:noProof/>
        </w:rPr>
        <w:pict>
          <v:shape id="Поле 82" o:spid="_x0000_s1035" type="#_x0000_t202" style="position:absolute;left:0;text-align:left;margin-left:-5.15pt;margin-top:7.95pt;width:145.85pt;height:62.45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" fillcolor="white [3201]" strokeweight=".5pt">
            <v:path arrowok="t"/>
            <v:textbox>
              <w:txbxContent>
                <w:p w:rsidR="00F54257" w:rsidRDefault="00F54257" w:rsidP="005016B7">
                  <w:pPr>
                    <w:spacing w:after="0" w:line="240" w:lineRule="auto"/>
                    <w:rPr>
                      <w:rFonts w:ascii="Times New Roman" w:hAnsi="Times New Roman" w:cs="Times New Roman"/>
                      <w:sz w:val="24"/>
                      <w:szCs w:val="24"/>
                      <w:lang w:val="uk-UA"/>
                    </w:rPr>
                  </w:pPr>
                  <w:r w:rsidRPr="005F6668">
                    <w:rPr>
                      <w:rFonts w:ascii="Times New Roman" w:hAnsi="Times New Roman" w:cs="Times New Roman"/>
                      <w:sz w:val="24"/>
                      <w:szCs w:val="24"/>
                    </w:rPr>
                    <w:t>Нові туристичні</w:t>
                  </w:r>
                  <w:r>
                    <w:rPr>
                      <w:rFonts w:ascii="Times New Roman" w:hAnsi="Times New Roman" w:cs="Times New Roman"/>
                      <w:sz w:val="24"/>
                      <w:szCs w:val="24"/>
                      <w:lang w:val="uk-UA"/>
                    </w:rPr>
                    <w:t xml:space="preserve"> </w:t>
                  </w:r>
                  <w:r w:rsidRPr="005F6668">
                    <w:rPr>
                      <w:rFonts w:ascii="Times New Roman" w:hAnsi="Times New Roman" w:cs="Times New Roman"/>
                      <w:sz w:val="24"/>
                      <w:szCs w:val="24"/>
                    </w:rPr>
                    <w:t>послуги</w:t>
                  </w:r>
                  <w:r>
                    <w:rPr>
                      <w:rFonts w:ascii="Times New Roman" w:hAnsi="Times New Roman" w:cs="Times New Roman"/>
                      <w:sz w:val="24"/>
                      <w:szCs w:val="24"/>
                      <w:lang w:val="uk-UA"/>
                    </w:rPr>
                    <w:t>:</w:t>
                  </w:r>
                </w:p>
                <w:p w:rsidR="00F54257" w:rsidRDefault="00F54257" w:rsidP="005016B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r w:rsidRPr="00A83EB1">
                    <w:rPr>
                      <w:rFonts w:ascii="Times New Roman" w:hAnsi="Times New Roman" w:cs="Times New Roman"/>
                      <w:sz w:val="24"/>
                      <w:szCs w:val="24"/>
                    </w:rPr>
                    <w:t>Онлайн-бронювання</w:t>
                  </w:r>
                </w:p>
                <w:p w:rsidR="00F54257" w:rsidRPr="005016B7" w:rsidRDefault="00F54257" w:rsidP="005016B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Лоукост)</w:t>
                  </w:r>
                </w:p>
                <w:p w:rsidR="00F54257" w:rsidRPr="00F16A8F" w:rsidRDefault="00F54257">
                  <w:pPr>
                    <w:rPr>
                      <w:lang w:val="uk-UA"/>
                    </w:rPr>
                  </w:pPr>
                </w:p>
              </w:txbxContent>
            </v:textbox>
          </v:shape>
        </w:pict>
      </w:r>
      <w:r>
        <w:rPr>
          <w:noProof/>
          <w:sz w:val="28"/>
          <w:szCs w:val="28"/>
        </w:rPr>
        <w:pict>
          <v:line id="Прямая соединительная линия 65" o:spid="_x0000_s1096" style="position:absolute;left:0;text-align:left;z-index:251815936;visibility:visible;mso-wrap-distance-top:-1e-4mm;mso-wrap-distance-bottom:-1e-4mm" from="138.45pt,56.7pt" to="150.1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" strokecolor="#4579b8 [3044]">
            <o:lock v:ext="edit" shapetype="f"/>
          </v:line>
        </w:pict>
      </w:r>
    </w:p>
    <w:p w:rsidR="00EE33BF" w:rsidRPr="00584760" w:rsidRDefault="00EE33BF" w:rsidP="005016B7">
      <w:pPr>
        <w:pStyle w:val="a4"/>
        <w:spacing w:before="0" w:beforeAutospacing="0" w:after="0" w:afterAutospacing="0" w:line="360" w:lineRule="auto"/>
        <w:jc w:val="both"/>
        <w:rPr>
          <w:sz w:val="28"/>
          <w:szCs w:val="28"/>
          <w:lang w:val="uk-UA"/>
        </w:rPr>
      </w:pPr>
    </w:p>
    <w:p w:rsidR="006E7498" w:rsidRPr="00584760" w:rsidRDefault="00466188" w:rsidP="00176F49">
      <w:pPr>
        <w:pStyle w:val="a4"/>
        <w:spacing w:before="0" w:beforeAutospacing="0" w:after="0" w:afterAutospacing="0" w:line="360" w:lineRule="auto"/>
        <w:ind w:firstLine="709"/>
        <w:jc w:val="both"/>
        <w:rPr>
          <w:b/>
          <w:sz w:val="28"/>
          <w:szCs w:val="28"/>
          <w:lang w:val="uk-UA"/>
        </w:rPr>
      </w:pPr>
      <w:r w:rsidRPr="00584760">
        <w:rPr>
          <w:b/>
          <w:sz w:val="28"/>
          <w:szCs w:val="28"/>
          <w:lang w:val="uk-UA"/>
        </w:rPr>
        <w:t>Рис.1</w:t>
      </w:r>
      <w:r w:rsidR="0047737D" w:rsidRPr="00584760">
        <w:rPr>
          <w:b/>
          <w:sz w:val="28"/>
          <w:szCs w:val="28"/>
          <w:lang w:val="uk-UA"/>
        </w:rPr>
        <w:t>.1</w:t>
      </w:r>
      <w:r w:rsidR="006E7498" w:rsidRPr="00584760">
        <w:rPr>
          <w:b/>
          <w:sz w:val="28"/>
          <w:szCs w:val="28"/>
          <w:lang w:val="uk-UA"/>
        </w:rPr>
        <w:t xml:space="preserve"> Класифікація інновацій в туризмі</w:t>
      </w:r>
    </w:p>
    <w:p w:rsidR="006E7498" w:rsidRPr="00584760" w:rsidRDefault="006E7498" w:rsidP="00176F49">
      <w:pPr>
        <w:pStyle w:val="a4"/>
        <w:spacing w:before="0" w:beforeAutospacing="0" w:after="0" w:afterAutospacing="0" w:line="360" w:lineRule="auto"/>
        <w:ind w:firstLine="709"/>
        <w:jc w:val="both"/>
        <w:rPr>
          <w:lang w:val="uk-UA"/>
        </w:rPr>
      </w:pPr>
      <w:r w:rsidRPr="00584760">
        <w:rPr>
          <w:lang w:val="uk-UA"/>
        </w:rPr>
        <w:t>Джерело: сформовано на підставі [9]</w:t>
      </w:r>
    </w:p>
    <w:p w:rsidR="00917FF6" w:rsidRPr="00584760" w:rsidRDefault="00917FF6" w:rsidP="00176F49">
      <w:pPr>
        <w:pStyle w:val="a4"/>
        <w:spacing w:before="0" w:beforeAutospacing="0" w:after="0" w:afterAutospacing="0" w:line="360" w:lineRule="auto"/>
        <w:ind w:firstLine="709"/>
        <w:jc w:val="both"/>
        <w:rPr>
          <w:sz w:val="28"/>
          <w:szCs w:val="28"/>
          <w:lang w:val="uk-UA"/>
        </w:rPr>
      </w:pPr>
    </w:p>
    <w:p w:rsidR="00DB4765" w:rsidRPr="00584760" w:rsidRDefault="00DC1AFE" w:rsidP="00176F49">
      <w:pPr>
        <w:pStyle w:val="a4"/>
        <w:spacing w:before="0" w:beforeAutospacing="0" w:after="0" w:afterAutospacing="0" w:line="360" w:lineRule="auto"/>
        <w:ind w:firstLine="709"/>
        <w:jc w:val="both"/>
        <w:rPr>
          <w:sz w:val="28"/>
          <w:szCs w:val="28"/>
          <w:lang w:val="uk-UA"/>
        </w:rPr>
      </w:pPr>
      <w:r w:rsidRPr="00584760">
        <w:rPr>
          <w:sz w:val="28"/>
          <w:szCs w:val="28"/>
          <w:lang w:val="uk-UA"/>
        </w:rPr>
        <w:t>Серед інновацій, що сприяють активізації регіонального розвитку, значну роль відіграє використання потенціалу та переваг міжрегіонального співробітництва, що сприяє розвитку внутрішнього ринку, посилює економічну та соціальну єдність країни.</w:t>
      </w:r>
    </w:p>
    <w:p w:rsidR="00DC1AFE" w:rsidRPr="00584760" w:rsidRDefault="00DC1AFE" w:rsidP="00176F49">
      <w:pPr>
        <w:pStyle w:val="a4"/>
        <w:spacing w:before="0" w:beforeAutospacing="0" w:after="0" w:afterAutospacing="0" w:line="360" w:lineRule="auto"/>
        <w:ind w:firstLine="709"/>
        <w:jc w:val="both"/>
        <w:rPr>
          <w:sz w:val="28"/>
          <w:szCs w:val="28"/>
          <w:lang w:val="uk-UA"/>
        </w:rPr>
      </w:pPr>
      <w:r w:rsidRPr="00584760">
        <w:rPr>
          <w:sz w:val="28"/>
          <w:szCs w:val="28"/>
          <w:lang w:val="uk-UA"/>
        </w:rPr>
        <w:t>Для того щоб врахувати сукупність всіх етапів діяльності в період від пошуку нових ідей до їх використання, комерціалізації і поширення, слід ввести поняття "інноваційний цикл".</w:t>
      </w:r>
      <w:r w:rsidR="00AF4099" w:rsidRPr="00584760">
        <w:rPr>
          <w:sz w:val="28"/>
          <w:szCs w:val="28"/>
          <w:lang w:val="uk-UA"/>
        </w:rPr>
        <w:t>[13]</w:t>
      </w:r>
    </w:p>
    <w:p w:rsidR="006512D2" w:rsidRDefault="00DC1AFE"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 xml:space="preserve">Інноваційний цикл включає </w:t>
      </w:r>
      <w:r w:rsidR="00AF4099" w:rsidRPr="00584760">
        <w:rPr>
          <w:rFonts w:ascii="Times New Roman" w:hAnsi="Times New Roman" w:cs="Times New Roman"/>
          <w:sz w:val="28"/>
          <w:szCs w:val="28"/>
          <w:lang w:val="uk-UA"/>
        </w:rPr>
        <w:t>у</w:t>
      </w:r>
      <w:r w:rsidRPr="00584760">
        <w:rPr>
          <w:rFonts w:ascii="Times New Roman" w:hAnsi="Times New Roman" w:cs="Times New Roman"/>
          <w:sz w:val="28"/>
          <w:szCs w:val="28"/>
          <w:lang w:val="uk-UA"/>
        </w:rPr>
        <w:t xml:space="preserve"> себе період створення новації і життєвий цикл</w:t>
      </w:r>
      <w:r w:rsidR="001048C3" w:rsidRPr="00584760">
        <w:rPr>
          <w:rFonts w:ascii="Times New Roman" w:hAnsi="Times New Roman" w:cs="Times New Roman"/>
          <w:sz w:val="28"/>
          <w:szCs w:val="28"/>
          <w:lang w:val="uk-UA"/>
        </w:rPr>
        <w:t xml:space="preserve"> </w:t>
      </w:r>
      <w:r w:rsidR="00CB258F" w:rsidRPr="00584760">
        <w:rPr>
          <w:rFonts w:ascii="Times New Roman" w:hAnsi="Times New Roman" w:cs="Times New Roman"/>
          <w:sz w:val="28"/>
          <w:szCs w:val="28"/>
          <w:lang w:val="uk-UA"/>
        </w:rPr>
        <w:t>(рис.2</w:t>
      </w:r>
      <w:r w:rsidR="006204B5" w:rsidRPr="00584760">
        <w:rPr>
          <w:rFonts w:ascii="Times New Roman" w:hAnsi="Times New Roman" w:cs="Times New Roman"/>
          <w:sz w:val="28"/>
          <w:szCs w:val="28"/>
          <w:lang w:val="uk-UA"/>
        </w:rPr>
        <w:t>)</w:t>
      </w:r>
      <w:r w:rsidRPr="00584760">
        <w:rPr>
          <w:rFonts w:ascii="Times New Roman" w:hAnsi="Times New Roman" w:cs="Times New Roman"/>
          <w:sz w:val="28"/>
          <w:szCs w:val="28"/>
          <w:lang w:val="uk-UA"/>
        </w:rPr>
        <w:t>. Це обумовлено тим, що нововведення може використовуватися для створення інновацій неодноразово, причому в сферах, іноді дуже віддалених від сфери появи новації.</w:t>
      </w:r>
    </w:p>
    <w:p w:rsidR="004B3B51" w:rsidRPr="004300F5" w:rsidRDefault="004B3B51" w:rsidP="00F54257">
      <w:pPr>
        <w:spacing w:after="0" w:line="360" w:lineRule="auto"/>
        <w:jc w:val="both"/>
        <w:rPr>
          <w:rFonts w:ascii="Times New Roman" w:hAnsi="Times New Roman" w:cs="Times New Roman"/>
          <w:sz w:val="28"/>
          <w:szCs w:val="28"/>
        </w:rPr>
      </w:pPr>
    </w:p>
    <w:p w:rsidR="00BE3B1A" w:rsidRPr="00584760" w:rsidRDefault="0082215B" w:rsidP="00176F49">
      <w:pPr>
        <w:ind w:firstLine="709"/>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shape id="Блок-схема: процесс 70" o:spid="_x0000_s1036" type="#_x0000_t109" style="position:absolute;left:0;text-align:left;margin-left:158.6pt;margin-top:6.95pt;width:169.1pt;height:23.45pt;z-index:251762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" fillcolor="white [3201]" strokecolor="black [3213]" strokeweight=".25pt">
            <v:path arrowok="t"/>
            <v:textbox>
              <w:txbxContent>
                <w:p w:rsidR="00F54257" w:rsidRDefault="00F54257" w:rsidP="00BE3B1A">
                  <w:pPr>
                    <w:jc w:val="center"/>
                    <w:rPr>
                      <w:rFonts w:ascii="Times New Roman" w:hAnsi="Times New Roman" w:cs="Times New Roman"/>
                      <w:sz w:val="24"/>
                      <w:szCs w:val="24"/>
                      <w:lang w:val="uk-UA"/>
                    </w:rPr>
                  </w:pPr>
                  <w:r w:rsidRPr="00BE3B1A">
                    <w:rPr>
                      <w:rFonts w:ascii="Times New Roman" w:hAnsi="Times New Roman" w:cs="Times New Roman"/>
                      <w:sz w:val="24"/>
                      <w:szCs w:val="24"/>
                      <w:lang w:val="uk-UA"/>
                    </w:rPr>
                    <w:t>Життєвий цикл</w:t>
                  </w:r>
                  <w:r w:rsidRPr="00FF3EE0">
                    <w:rPr>
                      <w:rFonts w:ascii="Times New Roman" w:hAnsi="Times New Roman" w:cs="Times New Roman"/>
                      <w:sz w:val="24"/>
                      <w:szCs w:val="24"/>
                      <w:lang w:val="uk-UA"/>
                    </w:rPr>
                    <w:t xml:space="preserve"> інновації</w:t>
                  </w:r>
                </w:p>
                <w:p w:rsidR="00F54257" w:rsidRDefault="00F54257" w:rsidP="00BE3B1A">
                  <w:pPr>
                    <w:jc w:val="center"/>
                  </w:pPr>
                </w:p>
              </w:txbxContent>
            </v:textbox>
          </v:shape>
        </w:pict>
      </w:r>
    </w:p>
    <w:p w:rsidR="00BE3B1A" w:rsidRPr="00584760" w:rsidRDefault="0082215B" w:rsidP="00176F49">
      <w:pPr>
        <w:ind w:firstLine="709"/>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shape id="Прямая со стрелкой 73" o:spid="_x0000_s1095" type="#_x0000_t32" style="position:absolute;left:0;text-align:left;margin-left:302.05pt;margin-top:40.3pt;width:51.3pt;height:0;rotation:90;z-index:251765760;visibility:visible;mso-wrap-distance-left:3.17492mm;mso-wrap-distance-right:3.17492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" strokecolor="#4579b8 [3044]">
            <v:stroke endarrow="open"/>
          </v:shape>
        </w:pict>
      </w:r>
      <w:r>
        <w:rPr>
          <w:rFonts w:ascii="Times New Roman" w:hAnsi="Times New Roman" w:cs="Times New Roman"/>
          <w:noProof/>
          <w:sz w:val="24"/>
          <w:szCs w:val="24"/>
          <w:lang w:eastAsia="ru-RU"/>
        </w:rPr>
        <w:pict>
          <v:shape id="Прямая со стрелкой 72" o:spid="_x0000_s1094" type="#_x0000_t32" style="position:absolute;left:0;text-align:left;margin-left:95.8pt;margin-top:14.55pt;width:0;height:15.95pt;z-index:251764736;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" strokecolor="#4579b8 [3044]">
            <v:stroke endarrow="open"/>
            <o:lock v:ext="edit" shapetype="f"/>
          </v:shape>
        </w:pict>
      </w:r>
      <w:r>
        <w:rPr>
          <w:rFonts w:ascii="Times New Roman" w:hAnsi="Times New Roman" w:cs="Times New Roman"/>
          <w:noProof/>
          <w:sz w:val="24"/>
          <w:szCs w:val="24"/>
          <w:lang w:eastAsia="ru-RU"/>
        </w:rPr>
        <w:pict>
          <v:line id="Прямая соединительная линия 71" o:spid="_x0000_s1093" style="position:absolute;left:0;text-align:left;flip:y;z-index:251763712;visibility:visible" from="95.8pt,13.75pt" to="327.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" strokecolor="#4579b8 [3044]">
            <o:lock v:ext="edit" shapetype="f"/>
          </v:line>
        </w:pict>
      </w:r>
    </w:p>
    <w:p w:rsidR="00BE3B1A" w:rsidRPr="00584760" w:rsidRDefault="0082215B" w:rsidP="00176F49">
      <w:pPr>
        <w:ind w:firstLine="709"/>
        <w:jc w:val="center"/>
        <w:rPr>
          <w:rFonts w:ascii="Times New Roman" w:hAnsi="Times New Roman" w:cs="Times New Roman"/>
          <w:sz w:val="24"/>
          <w:szCs w:val="24"/>
          <w:lang w:val="uk-UA"/>
        </w:rPr>
      </w:pPr>
      <w:r>
        <w:rPr>
          <w:rFonts w:ascii="Times New Roman" w:hAnsi="Times New Roman" w:cs="Times New Roman"/>
          <w:noProof/>
          <w:sz w:val="24"/>
          <w:szCs w:val="24"/>
          <w:lang w:eastAsia="ru-RU"/>
        </w:rPr>
        <w:pict>
          <v:shape id="Блок-схема: процесс 75" o:spid="_x0000_s1037" type="#_x0000_t109" style="position:absolute;left:0;text-align:left;margin-left:25.45pt;margin-top:4.55pt;width:147.35pt;height:224.3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" fillcolor="white [3201]" strokecolor="black [3213]" strokeweight=".25pt">
            <v:path arrowok="t"/>
            <v:textbox>
              <w:txbxContent>
                <w:p w:rsidR="00F54257" w:rsidRPr="00980A03" w:rsidRDefault="00F54257" w:rsidP="00BE3B1A">
                  <w:pPr>
                    <w:rPr>
                      <w:lang w:val="uk-UA"/>
                    </w:rPr>
                  </w:pPr>
                  <w:r>
                    <w:rPr>
                      <w:lang w:val="uk-UA"/>
                    </w:rPr>
                    <w:t xml:space="preserve"> </w:t>
                  </w:r>
                  <w:r w:rsidRPr="00980A03">
                    <w:rPr>
                      <w:rFonts w:ascii="Times New Roman" w:hAnsi="Times New Roman" w:cs="Times New Roman"/>
                      <w:sz w:val="24"/>
                      <w:szCs w:val="24"/>
                      <w:lang w:val="uk-UA"/>
                    </w:rPr>
                    <w:t>Період створення новації</w:t>
                  </w:r>
                </w:p>
              </w:txbxContent>
            </v:textbox>
          </v:shape>
        </w:pict>
      </w:r>
    </w:p>
    <w:p w:rsidR="00BE3B1A" w:rsidRPr="00584760"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Блок-схема: процесс 6" o:spid="_x0000_s1038" type="#_x0000_t109" style="position:absolute;left:0;text-align:left;margin-left:232.25pt;margin-top:226.5pt;width:159.8pt;height:266.1pt;z-index:25177395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" fillcolor="white [3201]" strokecolor="black [3213]" strokeweight=".25pt">
            <v:path arrowok="t"/>
            <v:textbox>
              <w:txbxContent>
                <w:p w:rsidR="00F54257" w:rsidRPr="00D553AB" w:rsidRDefault="00F54257" w:rsidP="00D553AB">
                  <w:pPr>
                    <w:spacing w:after="0" w:line="240" w:lineRule="auto"/>
                    <w:rPr>
                      <w:rFonts w:ascii="Times New Roman" w:hAnsi="Times New Roman" w:cs="Times New Roman"/>
                      <w:sz w:val="24"/>
                      <w:szCs w:val="24"/>
                      <w:lang w:val="uk-UA"/>
                    </w:rPr>
                  </w:pPr>
                  <w:r w:rsidRPr="00D553AB">
                    <w:rPr>
                      <w:rFonts w:ascii="Times New Roman" w:hAnsi="Times New Roman" w:cs="Times New Roman"/>
                      <w:sz w:val="24"/>
                      <w:szCs w:val="24"/>
                    </w:rPr>
                    <w:t xml:space="preserve">Життєвий цикл </w:t>
                  </w:r>
                  <w:r>
                    <w:rPr>
                      <w:rFonts w:ascii="Times New Roman" w:hAnsi="Times New Roman" w:cs="Times New Roman"/>
                      <w:sz w:val="24"/>
                      <w:szCs w:val="24"/>
                      <w:lang w:val="uk-UA"/>
                    </w:rPr>
                    <w:t>інновації</w:t>
                  </w:r>
                </w:p>
              </w:txbxContent>
            </v:textbox>
            <w10:wrap anchory="page"/>
          </v:shape>
        </w:pict>
      </w:r>
      <w:r>
        <w:rPr>
          <w:rFonts w:ascii="Times New Roman" w:hAnsi="Times New Roman" w:cs="Times New Roman"/>
          <w:noProof/>
          <w:sz w:val="28"/>
          <w:szCs w:val="28"/>
          <w:lang w:eastAsia="ru-RU"/>
        </w:rPr>
        <w:pict>
          <v:shape id="Блок-схема: процесс 76" o:spid="_x0000_s1039" type="#_x0000_t109" style="position:absolute;left:0;text-align:left;margin-left:38pt;margin-top:4.65pt;width:120.55pt;height:34.35pt;z-index:251767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" fillcolor="white [3201]" strokecolor="black [3213]" strokeweight=".25pt">
            <v:path arrowok="t"/>
            <v:textbox>
              <w:txbxContent>
                <w:p w:rsidR="00F54257" w:rsidRPr="00BE3B1A" w:rsidRDefault="00F54257" w:rsidP="00BE3B1A">
                  <w:pPr>
                    <w:spacing w:after="0" w:line="240" w:lineRule="auto"/>
                    <w:jc w:val="center"/>
                    <w:rPr>
                      <w:rFonts w:ascii="Times New Roman" w:hAnsi="Times New Roman" w:cs="Times New Roman"/>
                      <w:sz w:val="24"/>
                      <w:szCs w:val="24"/>
                      <w:lang w:val="uk-UA"/>
                    </w:rPr>
                  </w:pPr>
                  <w:r w:rsidRPr="00BE3B1A">
                    <w:rPr>
                      <w:rFonts w:ascii="Times New Roman" w:hAnsi="Times New Roman" w:cs="Times New Roman"/>
                      <w:sz w:val="24"/>
                      <w:szCs w:val="24"/>
                      <w:lang w:val="uk-UA"/>
                    </w:rPr>
                    <w:t>Стадія зародження</w:t>
                  </w:r>
                </w:p>
                <w:p w:rsidR="00F54257" w:rsidRPr="00BE3B1A" w:rsidRDefault="00F54257" w:rsidP="00BE3B1A">
                  <w:pPr>
                    <w:spacing w:after="0" w:line="240" w:lineRule="auto"/>
                    <w:jc w:val="center"/>
                    <w:rPr>
                      <w:rFonts w:ascii="Times New Roman" w:hAnsi="Times New Roman" w:cs="Times New Roman"/>
                      <w:sz w:val="24"/>
                      <w:szCs w:val="24"/>
                      <w:lang w:val="uk-UA"/>
                    </w:rPr>
                  </w:pPr>
                  <w:r w:rsidRPr="00BE3B1A">
                    <w:rPr>
                      <w:rFonts w:ascii="Times New Roman" w:hAnsi="Times New Roman" w:cs="Times New Roman"/>
                      <w:sz w:val="24"/>
                      <w:szCs w:val="24"/>
                      <w:lang w:val="uk-UA"/>
                    </w:rPr>
                    <w:t>(виникненн</w:t>
                  </w:r>
                  <w:r>
                    <w:rPr>
                      <w:rFonts w:ascii="Times New Roman" w:hAnsi="Times New Roman" w:cs="Times New Roman"/>
                      <w:sz w:val="24"/>
                      <w:szCs w:val="24"/>
                      <w:lang w:val="uk-UA"/>
                    </w:rPr>
                    <w:t>я ідеї)</w:t>
                  </w:r>
                </w:p>
                <w:p w:rsidR="00F54257" w:rsidRPr="00BE3B1A" w:rsidRDefault="00F54257" w:rsidP="00BE3B1A">
                  <w:pPr>
                    <w:jc w:val="center"/>
                    <w:rPr>
                      <w:lang w:val="uk-UA"/>
                    </w:rPr>
                  </w:pPr>
                </w:p>
              </w:txbxContent>
            </v:textbox>
          </v:shape>
        </w:pict>
      </w:r>
    </w:p>
    <w:p w:rsidR="00BE3B1A" w:rsidRPr="00584760"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Блок-схема: процесс 7" o:spid="_x0000_s1040" type="#_x0000_t109" style="position:absolute;left:0;text-align:left;margin-left:247.5pt;margin-top:18.15pt;width:121.35pt;height:29.3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" fillcolor="white [3201]" strokecolor="black [3213]" strokeweight=".25pt">
            <v:path arrowok="t"/>
            <v:textbox>
              <w:txbxContent>
                <w:p w:rsidR="00F54257" w:rsidRPr="0061369A" w:rsidRDefault="00F54257" w:rsidP="00A71E46">
                  <w:pPr>
                    <w:jc w:val="center"/>
                    <w:rPr>
                      <w:sz w:val="24"/>
                      <w:szCs w:val="24"/>
                      <w:lang w:val="uk-UA"/>
                    </w:rPr>
                  </w:pPr>
                  <w:r w:rsidRPr="0061369A">
                    <w:rPr>
                      <w:sz w:val="24"/>
                      <w:szCs w:val="24"/>
                      <w:lang w:val="uk-UA"/>
                    </w:rPr>
                    <w:t xml:space="preserve">Фаза </w:t>
                  </w:r>
                  <w:r w:rsidRPr="0061369A">
                    <w:rPr>
                      <w:sz w:val="24"/>
                      <w:szCs w:val="24"/>
                    </w:rPr>
                    <w:t>впровадження</w:t>
                  </w:r>
                </w:p>
              </w:txbxContent>
            </v:textbox>
          </v:shape>
        </w:pict>
      </w:r>
      <w:r>
        <w:rPr>
          <w:rFonts w:ascii="Times New Roman" w:hAnsi="Times New Roman" w:cs="Times New Roman"/>
          <w:noProof/>
          <w:sz w:val="28"/>
          <w:szCs w:val="28"/>
          <w:lang w:eastAsia="ru-RU"/>
        </w:rPr>
        <w:pict>
          <v:shape id="Прямая со стрелкой 77" o:spid="_x0000_s1092" type="#_x0000_t32" style="position:absolute;left:0;text-align:left;margin-left:94.9pt;margin-top:18.15pt;width:0;height:13.4pt;z-index:251768832;visibility:visible;mso-wrap-distance-left:3.17489mm;mso-wrap-distance-right:3.17489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" strokecolor="#4579b8 [3044]">
            <v:stroke endarrow="open"/>
            <o:lock v:ext="edit" shapetype="f"/>
          </v:shape>
        </w:pict>
      </w:r>
    </w:p>
    <w:p w:rsidR="00BE3B1A" w:rsidRPr="00584760"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12" o:spid="_x0000_s1091" type="#_x0000_t32" style="position:absolute;left:0;text-align:left;margin-left:305.9pt;margin-top:23.3pt;width:0;height:12.55pt;z-index:251779072;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" strokecolor="#4579b8 [3044]">
            <v:stroke endarrow="open"/>
            <o:lock v:ext="edit" shapetype="f"/>
          </v:shape>
        </w:pict>
      </w:r>
      <w:r>
        <w:rPr>
          <w:rFonts w:ascii="Times New Roman" w:hAnsi="Times New Roman" w:cs="Times New Roman"/>
          <w:noProof/>
          <w:sz w:val="28"/>
          <w:szCs w:val="28"/>
          <w:lang w:eastAsia="ru-RU"/>
        </w:rPr>
        <w:pict>
          <v:shape id="Блок-схема: процесс 78" o:spid="_x0000_s1041" type="#_x0000_t109" style="position:absolute;left:0;text-align:left;margin-left:38pt;margin-top:8.2pt;width:120.55pt;height:37.65pt;z-index:251769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" fillcolor="white [3201]" strokecolor="black [3213]" strokeweight=".25pt">
            <v:path arrowok="t"/>
            <v:textbox>
              <w:txbxContent>
                <w:p w:rsidR="00F54257" w:rsidRPr="00980A03" w:rsidRDefault="00F54257" w:rsidP="00980A03">
                  <w:pPr>
                    <w:jc w:val="center"/>
                    <w:rPr>
                      <w:rFonts w:ascii="Times New Roman" w:hAnsi="Times New Roman" w:cs="Times New Roman"/>
                      <w:sz w:val="24"/>
                      <w:szCs w:val="24"/>
                    </w:rPr>
                  </w:pPr>
                  <w:r>
                    <w:rPr>
                      <w:rFonts w:ascii="Times New Roman" w:hAnsi="Times New Roman" w:cs="Times New Roman"/>
                      <w:sz w:val="24"/>
                      <w:szCs w:val="24"/>
                    </w:rPr>
                    <w:t>Ст</w:t>
                  </w:r>
                  <w:r>
                    <w:rPr>
                      <w:rFonts w:ascii="Times New Roman" w:hAnsi="Times New Roman" w:cs="Times New Roman"/>
                      <w:sz w:val="24"/>
                      <w:szCs w:val="24"/>
                      <w:lang w:val="uk-UA"/>
                    </w:rPr>
                    <w:t xml:space="preserve">адія </w:t>
                  </w:r>
                  <w:r w:rsidRPr="00980A03">
                    <w:rPr>
                      <w:rFonts w:ascii="Times New Roman" w:hAnsi="Times New Roman" w:cs="Times New Roman"/>
                      <w:sz w:val="24"/>
                      <w:szCs w:val="24"/>
                    </w:rPr>
                    <w:t>становлення (розробка ідеї)</w:t>
                  </w:r>
                </w:p>
              </w:txbxContent>
            </v:textbox>
          </v:shape>
        </w:pict>
      </w:r>
    </w:p>
    <w:p w:rsidR="00BE3B1A" w:rsidRPr="00584760"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Блок-схема: процесс 9" o:spid="_x0000_s1042" type="#_x0000_t109" style="position:absolute;left:0;text-align:left;margin-left:248.15pt;margin-top:12.25pt;width:121.35pt;height:41.85pt;z-index:2517760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" fillcolor="white [3201]" strokecolor="black [3213]" strokeweight=".25pt">
            <v:path arrowok="t"/>
            <v:textbox>
              <w:txbxContent>
                <w:p w:rsidR="00F54257" w:rsidRPr="0061369A" w:rsidRDefault="00F54257" w:rsidP="00A71E46">
                  <w:pPr>
                    <w:jc w:val="center"/>
                    <w:rPr>
                      <w:rFonts w:ascii="Times New Roman" w:hAnsi="Times New Roman" w:cs="Times New Roman"/>
                      <w:sz w:val="24"/>
                      <w:szCs w:val="24"/>
                    </w:rPr>
                  </w:pPr>
                  <w:r w:rsidRPr="0061369A">
                    <w:rPr>
                      <w:rFonts w:ascii="Times New Roman" w:hAnsi="Times New Roman" w:cs="Times New Roman"/>
                      <w:sz w:val="24"/>
                      <w:szCs w:val="24"/>
                      <w:lang w:val="uk-UA"/>
                    </w:rPr>
                    <w:t xml:space="preserve">Фаза </w:t>
                  </w:r>
                  <w:r w:rsidRPr="0061369A">
                    <w:rPr>
                      <w:rFonts w:ascii="Times New Roman" w:hAnsi="Times New Roman" w:cs="Times New Roman"/>
                      <w:sz w:val="24"/>
                      <w:szCs w:val="24"/>
                    </w:rPr>
                    <w:t>комерціалізації та дифузії</w:t>
                  </w:r>
                </w:p>
              </w:txbxContent>
            </v:textbox>
          </v:shape>
        </w:pict>
      </w:r>
      <w:r>
        <w:rPr>
          <w:rFonts w:ascii="Times New Roman" w:hAnsi="Times New Roman" w:cs="Times New Roman"/>
          <w:noProof/>
          <w:sz w:val="28"/>
          <w:szCs w:val="28"/>
          <w:lang w:eastAsia="ru-RU"/>
        </w:rPr>
        <w:pict>
          <v:shape id="Прямая со стрелкой 79" o:spid="_x0000_s1090" type="#_x0000_t32" style="position:absolute;left:0;text-align:left;margin-left:95.7pt;margin-top:21.65pt;width:0;height:14.2pt;z-index:25177088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" strokecolor="#4579b8 [3044]">
            <v:stroke endarrow="open"/>
            <o:lock v:ext="edit" shapetype="f"/>
          </v:shape>
        </w:pict>
      </w:r>
    </w:p>
    <w:p w:rsidR="00BE3B1A" w:rsidRPr="00584760"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Блок-схема: процесс 80" o:spid="_x0000_s1043" type="#_x0000_t109" style="position:absolute;left:0;text-align:left;margin-left:45.55pt;margin-top:11.8pt;width:110.5pt;height:76.15pt;z-index:251771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" fillcolor="white [3201]" strokecolor="black [3213]" strokeweight=".25pt">
            <v:path arrowok="t"/>
            <v:textbox>
              <w:txbxContent>
                <w:p w:rsidR="00F54257" w:rsidRPr="00980A03" w:rsidRDefault="00F54257" w:rsidP="00DD5718">
                  <w:pPr>
                    <w:jc w:val="center"/>
                    <w:rPr>
                      <w:rFonts w:ascii="Times New Roman" w:hAnsi="Times New Roman" w:cs="Times New Roman"/>
                      <w:sz w:val="24"/>
                      <w:szCs w:val="24"/>
                    </w:rPr>
                  </w:pPr>
                  <w:r w:rsidRPr="00980A03">
                    <w:rPr>
                      <w:rFonts w:ascii="Times New Roman" w:hAnsi="Times New Roman" w:cs="Times New Roman"/>
                      <w:sz w:val="24"/>
                      <w:szCs w:val="24"/>
                      <w:lang w:val="uk-UA"/>
                    </w:rPr>
                    <w:t xml:space="preserve">Стадія </w:t>
                  </w:r>
                  <w:r w:rsidRPr="00980A03">
                    <w:rPr>
                      <w:rFonts w:ascii="Times New Roman" w:hAnsi="Times New Roman" w:cs="Times New Roman"/>
                      <w:sz w:val="24"/>
                      <w:szCs w:val="24"/>
                    </w:rPr>
                    <w:t>освоєння (впровадження у виробництво, експеримент).</w:t>
                  </w:r>
                </w:p>
              </w:txbxContent>
            </v:textbox>
          </v:shape>
        </w:pict>
      </w:r>
    </w:p>
    <w:p w:rsidR="00BE3B1A" w:rsidRPr="00584760"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Блок-схема: процесс 10" o:spid="_x0000_s1044" type="#_x0000_t109" style="position:absolute;left:0;text-align:left;margin-left:248.4pt;margin-top:16.35pt;width:121.1pt;height:69.5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" fillcolor="white [3201]" strokecolor="black [3213]" strokeweight=".25pt">
            <v:path arrowok="t"/>
            <v:textbox>
              <w:txbxContent>
                <w:p w:rsidR="00F54257" w:rsidRPr="0061369A" w:rsidRDefault="00F54257" w:rsidP="00A71E46">
                  <w:pPr>
                    <w:jc w:val="center"/>
                    <w:rPr>
                      <w:rFonts w:ascii="Times New Roman" w:hAnsi="Times New Roman" w:cs="Times New Roman"/>
                      <w:sz w:val="24"/>
                      <w:szCs w:val="24"/>
                      <w:lang w:val="uk-UA"/>
                    </w:rPr>
                  </w:pPr>
                  <w:r w:rsidRPr="0061369A">
                    <w:rPr>
                      <w:rFonts w:ascii="Times New Roman" w:hAnsi="Times New Roman" w:cs="Times New Roman"/>
                      <w:sz w:val="24"/>
                      <w:szCs w:val="24"/>
                      <w:lang w:val="uk-UA"/>
                    </w:rPr>
                    <w:t xml:space="preserve">Фаза </w:t>
                  </w:r>
                  <w:r w:rsidRPr="0061369A">
                    <w:rPr>
                      <w:rFonts w:ascii="Times New Roman" w:hAnsi="Times New Roman" w:cs="Times New Roman"/>
                      <w:sz w:val="24"/>
                      <w:szCs w:val="24"/>
                    </w:rPr>
                    <w:t>рутинізації (стабільної</w:t>
                  </w:r>
                  <w:r w:rsidRPr="0061369A">
                    <w:rPr>
                      <w:rFonts w:ascii="Times New Roman" w:hAnsi="Times New Roman" w:cs="Times New Roman"/>
                      <w:sz w:val="24"/>
                      <w:szCs w:val="24"/>
                      <w:lang w:val="uk-UA"/>
                    </w:rPr>
                    <w:t xml:space="preserve"> </w:t>
                  </w:r>
                  <w:r w:rsidRPr="0061369A">
                    <w:rPr>
                      <w:rFonts w:ascii="Times New Roman" w:hAnsi="Times New Roman" w:cs="Times New Roman"/>
                      <w:sz w:val="24"/>
                      <w:szCs w:val="24"/>
                    </w:rPr>
                    <w:t>реалізації</w:t>
                  </w:r>
                  <w:r w:rsidRPr="0061369A">
                    <w:rPr>
                      <w:rFonts w:ascii="Times New Roman" w:hAnsi="Times New Roman" w:cs="Times New Roman"/>
                      <w:sz w:val="24"/>
                      <w:szCs w:val="24"/>
                      <w:lang w:val="uk-UA"/>
                    </w:rPr>
                    <w:t xml:space="preserve"> </w:t>
                  </w:r>
                  <w:r w:rsidRPr="0061369A">
                    <w:rPr>
                      <w:rFonts w:ascii="Times New Roman" w:hAnsi="Times New Roman" w:cs="Times New Roman"/>
                      <w:sz w:val="24"/>
                      <w:szCs w:val="24"/>
                    </w:rPr>
                    <w:t>нововведень)</w:t>
                  </w:r>
                </w:p>
              </w:txbxContent>
            </v:textbox>
          </v:shape>
        </w:pict>
      </w:r>
      <w:r>
        <w:rPr>
          <w:rFonts w:ascii="Times New Roman" w:hAnsi="Times New Roman" w:cs="Times New Roman"/>
          <w:noProof/>
          <w:sz w:val="28"/>
          <w:szCs w:val="28"/>
          <w:lang w:eastAsia="ru-RU"/>
        </w:rPr>
        <w:pict>
          <v:shape id="Прямая со стрелкой 15" o:spid="_x0000_s1089" type="#_x0000_t32" style="position:absolute;left:0;text-align:left;margin-left:305.85pt;margin-top:5.85pt;width:0;height:10.5pt;z-index:251780096;visibility:visible;mso-wrap-distance-left:3.17489mm;mso-wrap-distance-right:3.17489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" strokecolor="#4579b8 [3044]">
            <v:stroke endarrow="open"/>
            <o:lock v:ext="edit" shapetype="f"/>
          </v:shape>
        </w:pict>
      </w:r>
    </w:p>
    <w:p w:rsidR="00BE3B1A" w:rsidRPr="00584760" w:rsidRDefault="00BE3B1A" w:rsidP="00176F49">
      <w:pPr>
        <w:spacing w:after="0" w:line="360" w:lineRule="auto"/>
        <w:ind w:firstLine="709"/>
        <w:jc w:val="both"/>
        <w:rPr>
          <w:rFonts w:ascii="Times New Roman" w:hAnsi="Times New Roman" w:cs="Times New Roman"/>
          <w:sz w:val="28"/>
          <w:szCs w:val="28"/>
          <w:lang w:val="uk-UA"/>
        </w:rPr>
      </w:pPr>
    </w:p>
    <w:p w:rsidR="00BE3B1A" w:rsidRPr="00584760" w:rsidRDefault="00BE3B1A" w:rsidP="00176F49">
      <w:pPr>
        <w:spacing w:after="0" w:line="360" w:lineRule="auto"/>
        <w:ind w:firstLine="709"/>
        <w:jc w:val="both"/>
        <w:rPr>
          <w:rFonts w:ascii="Times New Roman" w:hAnsi="Times New Roman" w:cs="Times New Roman"/>
          <w:sz w:val="28"/>
          <w:szCs w:val="28"/>
          <w:lang w:val="uk-UA"/>
        </w:rPr>
      </w:pPr>
    </w:p>
    <w:p w:rsidR="00BE3B1A" w:rsidRPr="00584760"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рямая со стрелкой 45" o:spid="_x0000_s1088" type="#_x0000_t32" style="position:absolute;left:0;text-align:left;margin-left:305.9pt;margin-top:13.4pt;width:0;height:12.55pt;z-index:251781120;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" strokecolor="#4579b8 [3044]">
            <v:stroke endarrow="open"/>
            <o:lock v:ext="edit" shapetype="f"/>
          </v:shape>
        </w:pict>
      </w:r>
      <w:r>
        <w:rPr>
          <w:rFonts w:ascii="Times New Roman" w:hAnsi="Times New Roman" w:cs="Times New Roman"/>
          <w:noProof/>
          <w:sz w:val="28"/>
          <w:szCs w:val="28"/>
          <w:lang w:eastAsia="ru-RU"/>
        </w:rPr>
        <w:pict>
          <v:shape id="Прямая со стрелкой 4" o:spid="_x0000_s1087" type="#_x0000_t32" style="position:absolute;left:0;text-align:left;margin-left:172.75pt;margin-top:9.85pt;width:59.5pt;height:21.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" strokecolor="#4579b8 [3044]">
            <v:stroke endarrow="open"/>
            <o:lock v:ext="edit" shapetype="f"/>
          </v:shape>
        </w:pict>
      </w:r>
    </w:p>
    <w:p w:rsidR="00DD5718" w:rsidRPr="00584760" w:rsidRDefault="0082215B" w:rsidP="00176F49">
      <w:pPr>
        <w:tabs>
          <w:tab w:val="center" w:pos="503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Блок-схема: процесс 11" o:spid="_x0000_s1045" type="#_x0000_t109" style="position:absolute;left:0;text-align:left;margin-left:253.2pt;margin-top:1.8pt;width:116.3pt;height:50.7pt;z-index:251778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" fillcolor="white [3201]" strokecolor="black [3213]" strokeweight=".25pt">
            <v:path arrowok="t"/>
            <v:textbox>
              <w:txbxContent>
                <w:p w:rsidR="00F54257" w:rsidRPr="0061369A" w:rsidRDefault="00F54257" w:rsidP="0061369A">
                  <w:pPr>
                    <w:jc w:val="center"/>
                    <w:rPr>
                      <w:rFonts w:ascii="Times New Roman" w:hAnsi="Times New Roman" w:cs="Times New Roman"/>
                      <w:lang w:val="uk-UA"/>
                    </w:rPr>
                  </w:pPr>
                  <w:r w:rsidRPr="0061369A">
                    <w:rPr>
                      <w:rFonts w:ascii="Times New Roman" w:hAnsi="Times New Roman" w:cs="Times New Roman"/>
                      <w:lang w:val="uk-UA"/>
                    </w:rPr>
                    <w:t xml:space="preserve">Фаза </w:t>
                  </w:r>
                  <w:r w:rsidRPr="0061369A">
                    <w:rPr>
                      <w:rFonts w:ascii="Times New Roman" w:hAnsi="Times New Roman" w:cs="Times New Roman"/>
                    </w:rPr>
                    <w:t>перетворення в</w:t>
                  </w:r>
                  <w:r w:rsidRPr="0061369A">
                    <w:rPr>
                      <w:rFonts w:ascii="Times New Roman" w:hAnsi="Times New Roman" w:cs="Times New Roman"/>
                      <w:lang w:val="uk-UA"/>
                    </w:rPr>
                    <w:t xml:space="preserve"> </w:t>
                  </w:r>
                  <w:r w:rsidRPr="0061369A">
                    <w:rPr>
                      <w:rFonts w:ascii="Times New Roman" w:hAnsi="Times New Roman" w:cs="Times New Roman"/>
                    </w:rPr>
                    <w:t>традиційний</w:t>
                  </w:r>
                  <w:r w:rsidRPr="0061369A">
                    <w:rPr>
                      <w:rFonts w:ascii="Times New Roman" w:hAnsi="Times New Roman" w:cs="Times New Roman"/>
                      <w:lang w:val="uk-UA"/>
                    </w:rPr>
                    <w:t xml:space="preserve"> </w:t>
                  </w:r>
                  <w:r w:rsidRPr="0061369A">
                    <w:rPr>
                      <w:rFonts w:ascii="Times New Roman" w:hAnsi="Times New Roman" w:cs="Times New Roman"/>
                    </w:rPr>
                    <w:t>продукт.</w:t>
                  </w:r>
                </w:p>
              </w:txbxContent>
            </v:textbox>
          </v:shape>
        </w:pict>
      </w:r>
    </w:p>
    <w:p w:rsidR="00DD5718" w:rsidRPr="00584760" w:rsidRDefault="00DD5718" w:rsidP="00176F49">
      <w:pPr>
        <w:spacing w:after="0" w:line="360" w:lineRule="auto"/>
        <w:ind w:firstLine="709"/>
        <w:jc w:val="both"/>
        <w:rPr>
          <w:rFonts w:ascii="Times New Roman" w:hAnsi="Times New Roman" w:cs="Times New Roman"/>
          <w:sz w:val="28"/>
          <w:szCs w:val="28"/>
          <w:lang w:val="uk-UA"/>
        </w:rPr>
      </w:pPr>
    </w:p>
    <w:p w:rsidR="003E28D9" w:rsidRDefault="003E28D9" w:rsidP="00176F49">
      <w:pPr>
        <w:spacing w:after="0" w:line="360" w:lineRule="auto"/>
        <w:ind w:firstLine="709"/>
        <w:jc w:val="both"/>
        <w:rPr>
          <w:rFonts w:ascii="Times New Roman" w:hAnsi="Times New Roman" w:cs="Times New Roman"/>
          <w:sz w:val="28"/>
          <w:szCs w:val="28"/>
          <w:lang w:val="uk-UA"/>
        </w:rPr>
      </w:pPr>
    </w:p>
    <w:p w:rsidR="00F33065" w:rsidRPr="004300F5" w:rsidRDefault="00F33065" w:rsidP="00F54257">
      <w:pPr>
        <w:spacing w:after="0" w:line="360" w:lineRule="auto"/>
        <w:jc w:val="both"/>
        <w:rPr>
          <w:rFonts w:ascii="Times New Roman" w:hAnsi="Times New Roman" w:cs="Times New Roman"/>
          <w:sz w:val="28"/>
          <w:szCs w:val="28"/>
        </w:rPr>
      </w:pPr>
    </w:p>
    <w:p w:rsidR="006204B5" w:rsidRPr="00584760" w:rsidRDefault="00593602" w:rsidP="00176F49">
      <w:pPr>
        <w:spacing w:after="0" w:line="360" w:lineRule="auto"/>
        <w:ind w:firstLine="709"/>
        <w:jc w:val="both"/>
        <w:rPr>
          <w:rFonts w:ascii="Times New Roman" w:hAnsi="Times New Roman" w:cs="Times New Roman"/>
          <w:b/>
          <w:sz w:val="24"/>
          <w:szCs w:val="24"/>
          <w:lang w:val="uk-UA"/>
        </w:rPr>
      </w:pPr>
      <w:r w:rsidRPr="00584760">
        <w:rPr>
          <w:rFonts w:ascii="Times New Roman" w:hAnsi="Times New Roman" w:cs="Times New Roman"/>
          <w:b/>
          <w:sz w:val="28"/>
          <w:szCs w:val="28"/>
          <w:lang w:val="uk-UA"/>
        </w:rPr>
        <w:t>Рис</w:t>
      </w:r>
      <w:r w:rsidR="00502AF2" w:rsidRPr="00584760">
        <w:rPr>
          <w:rFonts w:ascii="Times New Roman" w:hAnsi="Times New Roman" w:cs="Times New Roman"/>
          <w:b/>
          <w:sz w:val="28"/>
          <w:szCs w:val="28"/>
          <w:lang w:val="uk-UA"/>
        </w:rPr>
        <w:t>.</w:t>
      </w:r>
      <w:r w:rsidR="00466188" w:rsidRPr="00584760">
        <w:rPr>
          <w:rFonts w:ascii="Times New Roman" w:hAnsi="Times New Roman" w:cs="Times New Roman"/>
          <w:b/>
          <w:sz w:val="28"/>
          <w:szCs w:val="28"/>
          <w:lang w:val="uk-UA"/>
        </w:rPr>
        <w:t xml:space="preserve"> 1</w:t>
      </w:r>
      <w:r w:rsidR="00502AF2" w:rsidRPr="00584760">
        <w:rPr>
          <w:rFonts w:ascii="Times New Roman" w:hAnsi="Times New Roman" w:cs="Times New Roman"/>
          <w:b/>
          <w:sz w:val="28"/>
          <w:szCs w:val="28"/>
          <w:lang w:val="uk-UA"/>
        </w:rPr>
        <w:t>.</w:t>
      </w:r>
      <w:r w:rsidR="00CB258F" w:rsidRPr="00584760">
        <w:rPr>
          <w:rFonts w:ascii="Times New Roman" w:hAnsi="Times New Roman" w:cs="Times New Roman"/>
          <w:b/>
          <w:sz w:val="28"/>
          <w:szCs w:val="28"/>
          <w:lang w:val="uk-UA"/>
        </w:rPr>
        <w:t>2</w:t>
      </w:r>
      <w:r w:rsidRPr="00584760">
        <w:rPr>
          <w:rFonts w:ascii="Times New Roman" w:hAnsi="Times New Roman" w:cs="Times New Roman"/>
          <w:b/>
          <w:sz w:val="28"/>
          <w:szCs w:val="28"/>
          <w:lang w:val="uk-UA"/>
        </w:rPr>
        <w:t xml:space="preserve">. </w:t>
      </w:r>
      <w:r w:rsidR="006204B5" w:rsidRPr="00584760">
        <w:rPr>
          <w:rFonts w:ascii="Times New Roman" w:hAnsi="Times New Roman" w:cs="Times New Roman"/>
          <w:b/>
          <w:sz w:val="28"/>
          <w:szCs w:val="28"/>
          <w:lang w:val="uk-UA"/>
        </w:rPr>
        <w:t>Життєвий цикл інновації</w:t>
      </w:r>
    </w:p>
    <w:p w:rsidR="00EA0EC0" w:rsidRPr="00584760" w:rsidRDefault="00466188" w:rsidP="00176F49">
      <w:pPr>
        <w:spacing w:after="0" w:line="360" w:lineRule="auto"/>
        <w:ind w:firstLine="709"/>
        <w:jc w:val="both"/>
        <w:rPr>
          <w:rFonts w:ascii="Times New Roman" w:hAnsi="Times New Roman" w:cs="Times New Roman"/>
          <w:sz w:val="24"/>
          <w:szCs w:val="24"/>
          <w:lang w:val="uk-UA"/>
        </w:rPr>
      </w:pPr>
      <w:r w:rsidRPr="00584760">
        <w:rPr>
          <w:rFonts w:ascii="Times New Roman" w:hAnsi="Times New Roman" w:cs="Times New Roman"/>
          <w:sz w:val="24"/>
          <w:szCs w:val="24"/>
          <w:lang w:val="uk-UA"/>
        </w:rPr>
        <w:t>Джерело: [</w:t>
      </w:r>
      <w:r w:rsidR="00415A1C" w:rsidRPr="00584760">
        <w:rPr>
          <w:rFonts w:ascii="Times New Roman" w:hAnsi="Times New Roman" w:cs="Times New Roman"/>
          <w:sz w:val="24"/>
          <w:szCs w:val="24"/>
          <w:lang w:val="uk-UA"/>
        </w:rPr>
        <w:t>10</w:t>
      </w:r>
      <w:r w:rsidR="00872DDC" w:rsidRPr="00584760">
        <w:rPr>
          <w:rFonts w:ascii="Times New Roman" w:hAnsi="Times New Roman" w:cs="Times New Roman"/>
          <w:sz w:val="24"/>
          <w:szCs w:val="24"/>
          <w:lang w:val="uk-UA"/>
        </w:rPr>
        <w:t>]</w:t>
      </w:r>
    </w:p>
    <w:p w:rsidR="00BE3B1A" w:rsidRPr="00584760" w:rsidRDefault="00BE3B1A" w:rsidP="00176F49">
      <w:pPr>
        <w:spacing w:after="0" w:line="360" w:lineRule="auto"/>
        <w:ind w:firstLine="709"/>
        <w:jc w:val="both"/>
        <w:rPr>
          <w:rFonts w:ascii="Times New Roman" w:hAnsi="Times New Roman" w:cs="Times New Roman"/>
          <w:sz w:val="28"/>
          <w:szCs w:val="28"/>
          <w:lang w:val="uk-UA"/>
        </w:rPr>
      </w:pPr>
    </w:p>
    <w:p w:rsidR="00FF3EE0" w:rsidRPr="00584760" w:rsidRDefault="00FF3EE0"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Період створення новації включає стадії зародження (усвідомлення потреби і можливості інновацій, виникнення ідеї); становлення (розробка ідеї) і освоєння (впровадження у виробництво, експеримент).</w:t>
      </w:r>
      <w:r w:rsidR="00AF4099" w:rsidRPr="00584760">
        <w:rPr>
          <w:rFonts w:ascii="Times New Roman" w:hAnsi="Times New Roman" w:cs="Times New Roman"/>
          <w:sz w:val="28"/>
          <w:szCs w:val="28"/>
          <w:lang w:val="uk-UA"/>
        </w:rPr>
        <w:t xml:space="preserve"> </w:t>
      </w:r>
    </w:p>
    <w:p w:rsidR="00FF3EE0" w:rsidRPr="00584760" w:rsidRDefault="00FF3EE0"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Життєвий цикл інновації включає фази впровадження, комерціалізації та дифузії, рутинізації (стабільної реалізації нововведень) і повсюдного поширення і перетворення в традиційний продукт.</w:t>
      </w:r>
      <w:r w:rsidR="00AF4099" w:rsidRPr="00584760">
        <w:rPr>
          <w:rFonts w:ascii="Times New Roman" w:hAnsi="Times New Roman" w:cs="Times New Roman"/>
          <w:sz w:val="28"/>
          <w:szCs w:val="28"/>
          <w:lang w:val="uk-UA"/>
        </w:rPr>
        <w:t xml:space="preserve"> </w:t>
      </w:r>
      <w:r w:rsidR="00AF4099" w:rsidRPr="00584760">
        <w:rPr>
          <w:sz w:val="28"/>
          <w:szCs w:val="28"/>
          <w:lang w:val="uk-UA"/>
        </w:rPr>
        <w:t>[78]</w:t>
      </w:r>
    </w:p>
    <w:p w:rsidR="00FF3EE0" w:rsidRPr="00584760" w:rsidRDefault="00FF3EE0"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Інноваційний цикл не буде повністю завершеним, якщо він зупиниться на одній з проміжних стадій періоду новації або фазі життєвого циклу.</w:t>
      </w:r>
    </w:p>
    <w:p w:rsidR="00FF3EE0" w:rsidRPr="00584760" w:rsidRDefault="00FF3EE0"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У туристичному бізнесі інноваційний цикл починається з моменту виникнення ідеї про відкриття нового напрямку (дестинації) поїздок, створення нового продукту або внесення змін в існуючий, впровадження нових видів технології або комунікацій. Розробляється і визначається цільова спрямованість продукту з орієнтацією на певного споживача, зразкове наповнення туристичного продукту.</w:t>
      </w:r>
      <w:r w:rsidR="00AF4099" w:rsidRPr="00584760">
        <w:rPr>
          <w:rFonts w:ascii="Times New Roman" w:hAnsi="Times New Roman" w:cs="Times New Roman"/>
          <w:sz w:val="28"/>
          <w:szCs w:val="28"/>
          <w:lang w:val="uk-UA"/>
        </w:rPr>
        <w:t xml:space="preserve"> [63]</w:t>
      </w:r>
    </w:p>
    <w:p w:rsidR="00FF3EE0" w:rsidRPr="00584760" w:rsidRDefault="00FF3EE0"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Після формування ідеї майбутнього продукту вивчаються можливості реалізації ідеї на практиці, здійснюються пошук і відбір постачальників і партнерів, планування основних і додаткових послуг, транспортування, медичного страхування, попередня економічна і цінова опрацювання. Після таких дій проводиться експериментальна перевірка продукту: презентація, пробні продажі, оцінка передбачуваного попиту і конкурентоспроможності. На цьому закінчується період створення новації. Наступним етапом інноваційного циклу є комплекс заходів, спрямованих на просування туристичного продукту і впровадження його на ринок, реалізацію та комерціалізацію (проведення пропагандистських і рекламних акцій, прямий маркетинг, стимулювання збуту, паблік рилейшнз). Формується система управління збутом, що включає стимулювання персоналу.</w:t>
      </w:r>
      <w:r w:rsidR="00BA2CFA" w:rsidRPr="00584760">
        <w:rPr>
          <w:rFonts w:ascii="Times New Roman" w:hAnsi="Times New Roman" w:cs="Times New Roman"/>
          <w:sz w:val="28"/>
          <w:szCs w:val="28"/>
          <w:lang w:val="uk-UA"/>
        </w:rPr>
        <w:t xml:space="preserve"> [67]</w:t>
      </w:r>
    </w:p>
    <w:p w:rsidR="00872DDC" w:rsidRPr="00584760" w:rsidRDefault="00FF3EE0"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Інноваційний цикл закінчується, коли інші суб'єкти туристичного ринку починають у своїй діяльності активно застосовувати цю інновацію.</w:t>
      </w:r>
    </w:p>
    <w:p w:rsidR="00642E8A" w:rsidRPr="00584760" w:rsidRDefault="00642E8A"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Туристські підприємства завжди були і зараз є активними прихильниками нових технологій. Як уже зазначалося, сучасні досягнення в галузі телекомунікацій та електронного маркетингу забезпечують нові можливості для туристичного бізнесу і істотно впливають на його моделі. Впровадження нових технологій в туризм допомагає підвищити доходи від інвестицій.</w:t>
      </w:r>
      <w:r w:rsidR="00BA2CFA" w:rsidRPr="00584760">
        <w:rPr>
          <w:rFonts w:ascii="Times New Roman" w:hAnsi="Times New Roman" w:cs="Times New Roman"/>
          <w:sz w:val="28"/>
          <w:szCs w:val="28"/>
          <w:lang w:val="uk-UA"/>
        </w:rPr>
        <w:t xml:space="preserve"> [59]</w:t>
      </w:r>
    </w:p>
    <w:p w:rsidR="004B3B51" w:rsidRPr="00F54257" w:rsidRDefault="00070131" w:rsidP="00F54257">
      <w:pPr>
        <w:spacing w:after="0" w:line="360" w:lineRule="auto"/>
        <w:ind w:firstLine="709"/>
        <w:jc w:val="both"/>
        <w:rPr>
          <w:rFonts w:ascii="Times New Roman" w:hAnsi="Times New Roman" w:cs="Times New Roman"/>
          <w:sz w:val="28"/>
          <w:szCs w:val="28"/>
          <w:lang w:val="en-US"/>
        </w:rPr>
      </w:pPr>
      <w:r w:rsidRPr="00584760">
        <w:rPr>
          <w:rFonts w:ascii="Times New Roman" w:hAnsi="Times New Roman" w:cs="Times New Roman"/>
          <w:sz w:val="28"/>
          <w:szCs w:val="28"/>
          <w:lang w:val="uk-UA"/>
        </w:rPr>
        <w:t xml:space="preserve">Спираючись на класифікацію інновацій, запропоновану Й. Шумпетером, можна дати таку класифікацію інновацій у туризмі за об'єктом застосування (табл. </w:t>
      </w:r>
      <w:r w:rsidR="00B75FC3" w:rsidRPr="00584760">
        <w:rPr>
          <w:rFonts w:ascii="Times New Roman" w:hAnsi="Times New Roman" w:cs="Times New Roman"/>
          <w:sz w:val="28"/>
          <w:szCs w:val="28"/>
          <w:lang w:val="uk-UA"/>
        </w:rPr>
        <w:t>1</w:t>
      </w:r>
      <w:r w:rsidRPr="00584760">
        <w:rPr>
          <w:rFonts w:ascii="Times New Roman" w:hAnsi="Times New Roman" w:cs="Times New Roman"/>
          <w:sz w:val="28"/>
          <w:szCs w:val="28"/>
          <w:lang w:val="uk-UA"/>
        </w:rPr>
        <w:t>.</w:t>
      </w:r>
      <w:r w:rsidR="00B75FC3" w:rsidRPr="00584760">
        <w:rPr>
          <w:rFonts w:ascii="Times New Roman" w:hAnsi="Times New Roman" w:cs="Times New Roman"/>
          <w:sz w:val="28"/>
          <w:szCs w:val="28"/>
          <w:lang w:val="uk-UA"/>
        </w:rPr>
        <w:t>3</w:t>
      </w:r>
      <w:r w:rsidRPr="00584760">
        <w:rPr>
          <w:rFonts w:ascii="Times New Roman" w:hAnsi="Times New Roman" w:cs="Times New Roman"/>
          <w:sz w:val="28"/>
          <w:szCs w:val="28"/>
          <w:lang w:val="uk-UA"/>
        </w:rPr>
        <w:t>).</w:t>
      </w:r>
    </w:p>
    <w:p w:rsidR="00F54257" w:rsidRDefault="00F54257" w:rsidP="00176F49">
      <w:pPr>
        <w:spacing w:after="0" w:line="360" w:lineRule="auto"/>
        <w:ind w:firstLine="709"/>
        <w:jc w:val="right"/>
        <w:rPr>
          <w:rFonts w:ascii="Times New Roman" w:hAnsi="Times New Roman" w:cs="Times New Roman"/>
          <w:b/>
          <w:sz w:val="28"/>
          <w:szCs w:val="28"/>
          <w:lang w:val="en-US"/>
        </w:rPr>
      </w:pPr>
    </w:p>
    <w:p w:rsidR="00070131" w:rsidRPr="00584760" w:rsidRDefault="00070131" w:rsidP="00176F49">
      <w:pPr>
        <w:spacing w:after="0" w:line="360" w:lineRule="auto"/>
        <w:ind w:firstLine="709"/>
        <w:jc w:val="right"/>
        <w:rPr>
          <w:rFonts w:ascii="Times New Roman" w:hAnsi="Times New Roman" w:cs="Times New Roman"/>
          <w:b/>
          <w:sz w:val="28"/>
          <w:szCs w:val="28"/>
          <w:lang w:val="uk-UA"/>
        </w:rPr>
      </w:pPr>
      <w:r w:rsidRPr="00584760">
        <w:rPr>
          <w:rFonts w:ascii="Times New Roman" w:hAnsi="Times New Roman" w:cs="Times New Roman"/>
          <w:b/>
          <w:sz w:val="28"/>
          <w:szCs w:val="28"/>
          <w:lang w:val="uk-UA"/>
        </w:rPr>
        <w:t xml:space="preserve">Таблиця </w:t>
      </w:r>
      <w:r w:rsidR="00466188" w:rsidRPr="00584760">
        <w:rPr>
          <w:rFonts w:ascii="Times New Roman" w:hAnsi="Times New Roman" w:cs="Times New Roman"/>
          <w:b/>
          <w:sz w:val="28"/>
          <w:szCs w:val="28"/>
          <w:lang w:val="uk-UA"/>
        </w:rPr>
        <w:t>1</w:t>
      </w:r>
      <w:r w:rsidR="00B75FC3" w:rsidRPr="00584760">
        <w:rPr>
          <w:rFonts w:ascii="Times New Roman" w:hAnsi="Times New Roman" w:cs="Times New Roman"/>
          <w:b/>
          <w:sz w:val="28"/>
          <w:szCs w:val="28"/>
          <w:lang w:val="uk-UA"/>
        </w:rPr>
        <w:t>.3</w:t>
      </w:r>
    </w:p>
    <w:p w:rsidR="00070131" w:rsidRPr="00584760" w:rsidRDefault="00070131" w:rsidP="00176F49">
      <w:pPr>
        <w:spacing w:after="0" w:line="360" w:lineRule="auto"/>
        <w:ind w:firstLine="709"/>
        <w:jc w:val="center"/>
        <w:rPr>
          <w:rFonts w:ascii="Times New Roman" w:hAnsi="Times New Roman" w:cs="Times New Roman"/>
          <w:sz w:val="28"/>
          <w:szCs w:val="28"/>
          <w:lang w:val="uk-UA"/>
        </w:rPr>
      </w:pPr>
      <w:r w:rsidRPr="00584760">
        <w:rPr>
          <w:rFonts w:ascii="Times New Roman" w:hAnsi="Times New Roman" w:cs="Times New Roman"/>
          <w:b/>
          <w:sz w:val="28"/>
          <w:szCs w:val="28"/>
          <w:lang w:val="uk-UA"/>
        </w:rPr>
        <w:t>Класифікація інновацій у туризмі за об'єктом застосування</w:t>
      </w:r>
    </w:p>
    <w:tbl>
      <w:tblPr>
        <w:tblStyle w:val="ac"/>
        <w:tblW w:w="0" w:type="auto"/>
        <w:tblLook w:val="04A0" w:firstRow="1" w:lastRow="0" w:firstColumn="1" w:lastColumn="0" w:noHBand="0" w:noVBand="1"/>
      </w:tblPr>
      <w:tblGrid>
        <w:gridCol w:w="3190"/>
        <w:gridCol w:w="3190"/>
        <w:gridCol w:w="3190"/>
      </w:tblGrid>
      <w:tr w:rsidR="00070131" w:rsidRPr="00584760" w:rsidTr="00CB442F">
        <w:tc>
          <w:tcPr>
            <w:tcW w:w="3190" w:type="dxa"/>
          </w:tcPr>
          <w:p w:rsidR="00070131" w:rsidRPr="00584760" w:rsidRDefault="00070131" w:rsidP="00466188">
            <w:pPr>
              <w:ind w:firstLine="709"/>
              <w:jc w:val="center"/>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Типи інновацій</w:t>
            </w:r>
          </w:p>
        </w:tc>
        <w:tc>
          <w:tcPr>
            <w:tcW w:w="3190" w:type="dxa"/>
          </w:tcPr>
          <w:p w:rsidR="00070131" w:rsidRPr="00584760" w:rsidRDefault="008A4611" w:rsidP="00466188">
            <w:pPr>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 xml:space="preserve">  </w:t>
            </w:r>
            <w:r w:rsidR="00070131" w:rsidRPr="00584760">
              <w:rPr>
                <w:rFonts w:ascii="Times New Roman" w:hAnsi="Times New Roman" w:cs="Times New Roman"/>
                <w:color w:val="0D0D0D" w:themeColor="text1" w:themeTint="F2"/>
                <w:sz w:val="24"/>
                <w:szCs w:val="24"/>
                <w:lang w:val="uk-UA"/>
              </w:rPr>
              <w:t>Типи інновацій у туризмі</w:t>
            </w:r>
          </w:p>
        </w:tc>
        <w:tc>
          <w:tcPr>
            <w:tcW w:w="3190" w:type="dxa"/>
          </w:tcPr>
          <w:p w:rsidR="00070131" w:rsidRPr="00584760" w:rsidRDefault="00070131" w:rsidP="00466188">
            <w:pPr>
              <w:ind w:firstLine="709"/>
              <w:jc w:val="center"/>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Приклади</w:t>
            </w:r>
          </w:p>
        </w:tc>
      </w:tr>
      <w:tr w:rsidR="0047737D" w:rsidRPr="00584760" w:rsidTr="00466188">
        <w:trPr>
          <w:trHeight w:val="195"/>
        </w:trPr>
        <w:tc>
          <w:tcPr>
            <w:tcW w:w="3190" w:type="dxa"/>
          </w:tcPr>
          <w:p w:rsidR="0047737D" w:rsidRPr="00584760" w:rsidRDefault="0047737D" w:rsidP="00466188">
            <w:pPr>
              <w:ind w:firstLine="709"/>
              <w:jc w:val="cente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1</w:t>
            </w:r>
          </w:p>
        </w:tc>
        <w:tc>
          <w:tcPr>
            <w:tcW w:w="3190" w:type="dxa"/>
          </w:tcPr>
          <w:p w:rsidR="0047737D" w:rsidRPr="00584760" w:rsidRDefault="0047737D" w:rsidP="00466188">
            <w:pPr>
              <w:ind w:firstLine="709"/>
              <w:jc w:val="cente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2</w:t>
            </w:r>
          </w:p>
        </w:tc>
        <w:tc>
          <w:tcPr>
            <w:tcW w:w="3190" w:type="dxa"/>
          </w:tcPr>
          <w:p w:rsidR="0047737D" w:rsidRPr="00584760" w:rsidRDefault="0047737D" w:rsidP="00466188">
            <w:pPr>
              <w:ind w:firstLine="709"/>
              <w:jc w:val="cente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3</w:t>
            </w:r>
          </w:p>
        </w:tc>
      </w:tr>
      <w:tr w:rsidR="00070131" w:rsidRPr="00584760" w:rsidTr="00CB442F">
        <w:tc>
          <w:tcPr>
            <w:tcW w:w="3190" w:type="dxa"/>
          </w:tcPr>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1. Упровадження нової продукції та продукції з новими властивостями</w:t>
            </w:r>
          </w:p>
        </w:tc>
        <w:tc>
          <w:tcPr>
            <w:tcW w:w="3190" w:type="dxa"/>
          </w:tcPr>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Продуктові інновації – впро</w:t>
            </w:r>
            <w:r w:rsidR="008A4611" w:rsidRPr="00584760">
              <w:rPr>
                <w:rFonts w:ascii="Times New Roman" w:hAnsi="Times New Roman" w:cs="Times New Roman"/>
                <w:color w:val="0D0D0D" w:themeColor="text1" w:themeTint="F2"/>
                <w:sz w:val="24"/>
                <w:szCs w:val="24"/>
                <w:lang w:val="uk-UA"/>
              </w:rPr>
              <w:t>-</w:t>
            </w:r>
            <w:r w:rsidRPr="00584760">
              <w:rPr>
                <w:rFonts w:ascii="Times New Roman" w:hAnsi="Times New Roman" w:cs="Times New Roman"/>
                <w:color w:val="0D0D0D" w:themeColor="text1" w:themeTint="F2"/>
                <w:sz w:val="24"/>
                <w:szCs w:val="24"/>
                <w:lang w:val="uk-UA"/>
              </w:rPr>
              <w:t>вадження на туристський ринок нового і удосконале</w:t>
            </w:r>
            <w:r w:rsidR="008A4611" w:rsidRPr="00584760">
              <w:rPr>
                <w:rFonts w:ascii="Times New Roman" w:hAnsi="Times New Roman" w:cs="Times New Roman"/>
                <w:color w:val="0D0D0D" w:themeColor="text1" w:themeTint="F2"/>
                <w:sz w:val="24"/>
                <w:szCs w:val="24"/>
                <w:lang w:val="uk-UA"/>
              </w:rPr>
              <w:t>-</w:t>
            </w:r>
            <w:r w:rsidRPr="00584760">
              <w:rPr>
                <w:rFonts w:ascii="Times New Roman" w:hAnsi="Times New Roman" w:cs="Times New Roman"/>
                <w:color w:val="0D0D0D" w:themeColor="text1" w:themeTint="F2"/>
                <w:sz w:val="24"/>
                <w:szCs w:val="24"/>
                <w:lang w:val="uk-UA"/>
              </w:rPr>
              <w:t>ння існуючого турпродукту (туру, послуги)</w:t>
            </w:r>
          </w:p>
        </w:tc>
        <w:tc>
          <w:tcPr>
            <w:tcW w:w="3190" w:type="dxa"/>
          </w:tcPr>
          <w:p w:rsidR="00070131" w:rsidRPr="00584760" w:rsidRDefault="00070131" w:rsidP="00466188">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 xml:space="preserve">Розробка нового туру, нового екскурсійного маршруту, нового напряму подорожей </w:t>
            </w:r>
          </w:p>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пропозиція нових послуг (наприклад, оздоровчі послуги в готелях)</w:t>
            </w:r>
          </w:p>
        </w:tc>
      </w:tr>
      <w:tr w:rsidR="00070131" w:rsidRPr="00584760" w:rsidTr="00CB442F">
        <w:tc>
          <w:tcPr>
            <w:tcW w:w="3190" w:type="dxa"/>
          </w:tcPr>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2. Використання нової сировини</w:t>
            </w:r>
          </w:p>
        </w:tc>
        <w:tc>
          <w:tcPr>
            <w:tcW w:w="3190" w:type="dxa"/>
          </w:tcPr>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Ресурсні інновації – використання нового виду туристичних ресурсів для організації туризму та розробки нових турів і послуг</w:t>
            </w:r>
          </w:p>
        </w:tc>
        <w:tc>
          <w:tcPr>
            <w:tcW w:w="3190" w:type="dxa"/>
          </w:tcPr>
          <w:p w:rsidR="00070131" w:rsidRPr="00584760" w:rsidRDefault="00070131" w:rsidP="00466188">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Освоєння нетрадиційних об'єктів показу (наприклад, індустріальний і діггтуризм (сталкінг), мілітарі</w:t>
            </w:r>
            <w:r w:rsidR="00584760">
              <w:rPr>
                <w:rFonts w:ascii="Times New Roman" w:hAnsi="Times New Roman" w:cs="Times New Roman"/>
                <w:color w:val="0D0D0D" w:themeColor="text1" w:themeTint="F2"/>
                <w:sz w:val="24"/>
                <w:szCs w:val="24"/>
                <w:lang w:val="uk-UA"/>
              </w:rPr>
              <w:t xml:space="preserve"> </w:t>
            </w:r>
            <w:r w:rsidRPr="00584760">
              <w:rPr>
                <w:rFonts w:ascii="Times New Roman" w:hAnsi="Times New Roman" w:cs="Times New Roman"/>
                <w:color w:val="0D0D0D" w:themeColor="text1" w:themeTint="F2"/>
                <w:sz w:val="24"/>
                <w:szCs w:val="24"/>
                <w:lang w:val="uk-UA"/>
              </w:rPr>
              <w:t>туризм);</w:t>
            </w:r>
          </w:p>
          <w:p w:rsidR="00070131" w:rsidRPr="00584760" w:rsidRDefault="00070131" w:rsidP="00466188">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Будівництво нових інфраструктурних об'єктів (наприклад, для заняття екстремальними видами спорту);</w:t>
            </w:r>
          </w:p>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Пропозиція ринку нової події (наприклад, фестивалю)</w:t>
            </w:r>
          </w:p>
        </w:tc>
      </w:tr>
      <w:tr w:rsidR="00070131" w:rsidRPr="00584760" w:rsidTr="00CB442F">
        <w:tc>
          <w:tcPr>
            <w:tcW w:w="3190" w:type="dxa"/>
          </w:tcPr>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3. Використання нової техніки, технологічних процесів</w:t>
            </w:r>
          </w:p>
        </w:tc>
        <w:tc>
          <w:tcPr>
            <w:tcW w:w="3190" w:type="dxa"/>
          </w:tcPr>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Технологічні інновації – впровадження нової або істотно поліпшеної техніки і технології обслуговування клієнтів, просування і реалізації послуг</w:t>
            </w:r>
          </w:p>
        </w:tc>
        <w:tc>
          <w:tcPr>
            <w:tcW w:w="3190" w:type="dxa"/>
          </w:tcPr>
          <w:p w:rsidR="00070131" w:rsidRPr="00584760" w:rsidRDefault="00070131" w:rsidP="00466188">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Електронні системи бронювання в готелях;</w:t>
            </w:r>
          </w:p>
          <w:p w:rsidR="00070131" w:rsidRPr="00584760" w:rsidRDefault="00070131" w:rsidP="00466188">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Електронні системи продажу авіаквитків;</w:t>
            </w:r>
          </w:p>
          <w:p w:rsidR="00070131" w:rsidRPr="00584760" w:rsidRDefault="00070131" w:rsidP="00466188">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Інтегровані системи управління інфраструктурою готелю;</w:t>
            </w:r>
          </w:p>
          <w:p w:rsidR="00070131" w:rsidRPr="00584760" w:rsidRDefault="00070131" w:rsidP="00466188">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Інтернет-реклама;</w:t>
            </w:r>
          </w:p>
          <w:p w:rsidR="00070131" w:rsidRPr="00584760" w:rsidRDefault="00070131" w:rsidP="00466188">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Е-комерція (в мережі Інтернет), наприклад, створення віртуальних турагентств електронні гіди та QR коди для туристів</w:t>
            </w:r>
          </w:p>
        </w:tc>
      </w:tr>
      <w:tr w:rsidR="008A4611" w:rsidRPr="00584760" w:rsidTr="008A4611">
        <w:tc>
          <w:tcPr>
            <w:tcW w:w="3190" w:type="dxa"/>
          </w:tcPr>
          <w:p w:rsidR="008A4611" w:rsidRPr="00584760" w:rsidRDefault="008A4611" w:rsidP="00466188">
            <w:pPr>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4. Зміни в організації виро-бництва і його матеріально-технічному забезпеченні</w:t>
            </w:r>
          </w:p>
        </w:tc>
        <w:tc>
          <w:tcPr>
            <w:tcW w:w="3190" w:type="dxa"/>
          </w:tcPr>
          <w:p w:rsidR="008A4611" w:rsidRPr="00584760" w:rsidRDefault="008A4611" w:rsidP="00466188">
            <w:pPr>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Організаційні інновації – впровадження більш ефек-тивних структур управління й порядку організації діяль-ності фірми, нових профілів робочих місць і професійних вимог</w:t>
            </w:r>
          </w:p>
        </w:tc>
        <w:tc>
          <w:tcPr>
            <w:tcW w:w="3190" w:type="dxa"/>
          </w:tcPr>
          <w:p w:rsidR="008A4611" w:rsidRPr="00584760" w:rsidRDefault="008A4611" w:rsidP="00466188">
            <w:pP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Розвиток інтегрованих готе-льних ланцюгів;</w:t>
            </w:r>
          </w:p>
          <w:p w:rsidR="008A4611" w:rsidRPr="00584760" w:rsidRDefault="008A4611" w:rsidP="00466188">
            <w:pP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Використання систем управ-ління готелем за контрактом;</w:t>
            </w:r>
          </w:p>
          <w:p w:rsidR="008A4611" w:rsidRPr="00584760" w:rsidRDefault="008A4611" w:rsidP="00466188">
            <w:pPr>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використання комп'ютерних клієнтських баз даних, CRM-Систем</w:t>
            </w:r>
          </w:p>
        </w:tc>
      </w:tr>
    </w:tbl>
    <w:p w:rsidR="00E0435C" w:rsidRPr="004300F5" w:rsidRDefault="00E0435C" w:rsidP="00F54257">
      <w:pPr>
        <w:rPr>
          <w:rFonts w:ascii="Times New Roman" w:hAnsi="Times New Roman" w:cs="Times New Roman"/>
          <w:sz w:val="28"/>
          <w:szCs w:val="28"/>
        </w:rPr>
      </w:pPr>
    </w:p>
    <w:p w:rsidR="00F54257" w:rsidRPr="004300F5" w:rsidRDefault="00F54257" w:rsidP="00F54257">
      <w:pPr>
        <w:rPr>
          <w:rFonts w:ascii="Times New Roman" w:hAnsi="Times New Roman" w:cs="Times New Roman"/>
          <w:sz w:val="28"/>
          <w:szCs w:val="28"/>
        </w:rPr>
      </w:pPr>
    </w:p>
    <w:p w:rsidR="00F54257" w:rsidRPr="004300F5" w:rsidRDefault="00F54257" w:rsidP="00F54257">
      <w:pPr>
        <w:rPr>
          <w:rFonts w:ascii="Times New Roman" w:hAnsi="Times New Roman" w:cs="Times New Roman"/>
          <w:sz w:val="28"/>
          <w:szCs w:val="28"/>
        </w:rPr>
      </w:pPr>
    </w:p>
    <w:p w:rsidR="008A4611" w:rsidRPr="00584760" w:rsidRDefault="008A4611" w:rsidP="008A4611">
      <w:pPr>
        <w:jc w:val="right"/>
        <w:rPr>
          <w:lang w:val="uk-UA"/>
        </w:rPr>
      </w:pPr>
      <w:r w:rsidRPr="00584760">
        <w:rPr>
          <w:rFonts w:ascii="Times New Roman" w:hAnsi="Times New Roman" w:cs="Times New Roman"/>
          <w:sz w:val="28"/>
          <w:szCs w:val="28"/>
          <w:lang w:val="uk-UA"/>
        </w:rPr>
        <w:t>Продовження табл.</w:t>
      </w:r>
      <w:r w:rsidR="00466188" w:rsidRPr="00584760">
        <w:rPr>
          <w:rFonts w:ascii="Times New Roman" w:hAnsi="Times New Roman" w:cs="Times New Roman"/>
          <w:sz w:val="28"/>
          <w:szCs w:val="28"/>
          <w:lang w:val="uk-UA"/>
        </w:rPr>
        <w:t>1</w:t>
      </w:r>
      <w:r w:rsidRPr="00584760">
        <w:rPr>
          <w:rFonts w:ascii="Times New Roman" w:hAnsi="Times New Roman" w:cs="Times New Roman"/>
          <w:sz w:val="28"/>
          <w:szCs w:val="28"/>
          <w:lang w:val="uk-UA"/>
        </w:rPr>
        <w:t>.3</w:t>
      </w:r>
    </w:p>
    <w:tbl>
      <w:tblPr>
        <w:tblStyle w:val="ac"/>
        <w:tblW w:w="0" w:type="auto"/>
        <w:tblLook w:val="04A0" w:firstRow="1" w:lastRow="0" w:firstColumn="1" w:lastColumn="0" w:noHBand="0" w:noVBand="1"/>
      </w:tblPr>
      <w:tblGrid>
        <w:gridCol w:w="3190"/>
        <w:gridCol w:w="3190"/>
        <w:gridCol w:w="3190"/>
      </w:tblGrid>
      <w:tr w:rsidR="008A4611" w:rsidRPr="00584760" w:rsidTr="00CB442F">
        <w:tc>
          <w:tcPr>
            <w:tcW w:w="3190" w:type="dxa"/>
          </w:tcPr>
          <w:p w:rsidR="008A4611" w:rsidRPr="00584760" w:rsidRDefault="008A4611" w:rsidP="008A4611">
            <w:pPr>
              <w:ind w:firstLine="709"/>
              <w:jc w:val="cente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1</w:t>
            </w:r>
          </w:p>
        </w:tc>
        <w:tc>
          <w:tcPr>
            <w:tcW w:w="3190" w:type="dxa"/>
          </w:tcPr>
          <w:p w:rsidR="008A4611" w:rsidRPr="00584760" w:rsidRDefault="008A4611" w:rsidP="008A4611">
            <w:pPr>
              <w:jc w:val="cente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2</w:t>
            </w:r>
          </w:p>
        </w:tc>
        <w:tc>
          <w:tcPr>
            <w:tcW w:w="3190" w:type="dxa"/>
          </w:tcPr>
          <w:p w:rsidR="008A4611" w:rsidRPr="00584760" w:rsidRDefault="008A4611" w:rsidP="008A4611">
            <w:pPr>
              <w:ind w:firstLine="709"/>
              <w:jc w:val="center"/>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3</w:t>
            </w:r>
          </w:p>
        </w:tc>
      </w:tr>
      <w:tr w:rsidR="00070131" w:rsidRPr="00584760" w:rsidTr="00CB442F">
        <w:tc>
          <w:tcPr>
            <w:tcW w:w="3190" w:type="dxa"/>
          </w:tcPr>
          <w:p w:rsidR="00070131" w:rsidRPr="00584760" w:rsidRDefault="00070131" w:rsidP="008A4611">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5. Поява нових ринків збуту</w:t>
            </w:r>
          </w:p>
        </w:tc>
        <w:tc>
          <w:tcPr>
            <w:tcW w:w="3190" w:type="dxa"/>
          </w:tcPr>
          <w:p w:rsidR="00070131" w:rsidRPr="00584760" w:rsidRDefault="00070131" w:rsidP="008A4611">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Маркетингові інновації – виділення нових сегментів ринку, обслуговування нових груп клієнтів (виділених за географічною, соціально-демографічною, поведінковою ознаками)</w:t>
            </w:r>
          </w:p>
        </w:tc>
        <w:tc>
          <w:tcPr>
            <w:tcW w:w="3190" w:type="dxa"/>
          </w:tcPr>
          <w:p w:rsidR="00070131" w:rsidRPr="00584760" w:rsidRDefault="00070131" w:rsidP="008A4611">
            <w:pPr>
              <w:jc w:val="both"/>
              <w:rPr>
                <w:rFonts w:ascii="Times New Roman" w:hAnsi="Times New Roman" w:cs="Times New Roman"/>
                <w:color w:val="0D0D0D" w:themeColor="text1" w:themeTint="F2"/>
                <w:sz w:val="24"/>
                <w:szCs w:val="24"/>
                <w:lang w:val="uk-UA"/>
              </w:rPr>
            </w:pPr>
            <w:r w:rsidRPr="00584760">
              <w:rPr>
                <w:rFonts w:ascii="Times New Roman" w:hAnsi="Times New Roman" w:cs="Times New Roman"/>
                <w:color w:val="0D0D0D" w:themeColor="text1" w:themeTint="F2"/>
                <w:sz w:val="24"/>
                <w:szCs w:val="24"/>
                <w:lang w:val="uk-UA"/>
              </w:rPr>
              <w:t>Вихід на нові географічні ринки;</w:t>
            </w:r>
          </w:p>
          <w:p w:rsidR="00070131" w:rsidRPr="00584760" w:rsidRDefault="00070131" w:rsidP="008A4611">
            <w:pPr>
              <w:jc w:val="both"/>
              <w:rPr>
                <w:rFonts w:ascii="Times New Roman" w:hAnsi="Times New Roman" w:cs="Times New Roman"/>
                <w:sz w:val="24"/>
                <w:szCs w:val="24"/>
                <w:lang w:val="uk-UA"/>
              </w:rPr>
            </w:pPr>
            <w:r w:rsidRPr="00584760">
              <w:rPr>
                <w:rFonts w:ascii="Times New Roman" w:hAnsi="Times New Roman" w:cs="Times New Roman"/>
                <w:color w:val="0D0D0D" w:themeColor="text1" w:themeTint="F2"/>
                <w:sz w:val="24"/>
                <w:szCs w:val="24"/>
                <w:lang w:val="uk-UA"/>
              </w:rPr>
              <w:t>розробка спеціальних турів і послуг для окремих груп споживачів (наприклад, людей з обмеженими можливостями) тощо</w:t>
            </w:r>
          </w:p>
        </w:tc>
      </w:tr>
    </w:tbl>
    <w:p w:rsidR="00070131" w:rsidRPr="00584760" w:rsidRDefault="00070131" w:rsidP="00176F49">
      <w:pPr>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Джерело сформовано на основі</w:t>
      </w:r>
      <w:r w:rsidR="00466188" w:rsidRPr="00584760">
        <w:rPr>
          <w:rFonts w:ascii="Times New Roman" w:hAnsi="Times New Roman" w:cs="Times New Roman"/>
          <w:sz w:val="28"/>
          <w:szCs w:val="28"/>
          <w:lang w:val="uk-UA"/>
        </w:rPr>
        <w:t xml:space="preserve"> </w:t>
      </w:r>
      <w:r w:rsidR="00415A1C" w:rsidRPr="00584760">
        <w:rPr>
          <w:rFonts w:ascii="Times New Roman" w:hAnsi="Times New Roman" w:cs="Times New Roman"/>
          <w:sz w:val="28"/>
          <w:szCs w:val="28"/>
          <w:lang w:val="uk-UA"/>
        </w:rPr>
        <w:t>[21]</w:t>
      </w:r>
    </w:p>
    <w:p w:rsidR="00070131" w:rsidRPr="00584760" w:rsidRDefault="00070131" w:rsidP="00176F49">
      <w:pPr>
        <w:ind w:firstLine="709"/>
        <w:jc w:val="both"/>
        <w:rPr>
          <w:rFonts w:ascii="Times New Roman" w:hAnsi="Times New Roman" w:cs="Times New Roman"/>
          <w:sz w:val="28"/>
          <w:szCs w:val="28"/>
          <w:lang w:val="uk-UA"/>
        </w:rPr>
      </w:pPr>
    </w:p>
    <w:p w:rsidR="00070131" w:rsidRPr="00584760" w:rsidRDefault="00070131"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Зазначені види інновацій тісно взаємопов'язані та перетікають одна в одну. Наприклад, розробка нових турів часто базується на освоєнні нових туристських ресурсів, при цьому новий турпродукт може орієнтуватися на нові групи споживачів.</w:t>
      </w:r>
      <w:r w:rsidR="00BA2CFA" w:rsidRPr="00584760">
        <w:rPr>
          <w:rFonts w:ascii="Times New Roman" w:hAnsi="Times New Roman" w:cs="Times New Roman"/>
          <w:sz w:val="28"/>
          <w:szCs w:val="28"/>
          <w:lang w:val="uk-UA"/>
        </w:rPr>
        <w:t xml:space="preserve"> [74]</w:t>
      </w:r>
    </w:p>
    <w:p w:rsidR="00070131" w:rsidRPr="00584760" w:rsidRDefault="00070131"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Зупинимось окремо на продуктових і ресурсних інноваціях у туризмі. Успіх комерційної діяльності на ринку туризму визначається, в першу чергу, привабливістю пропонованого туристичного продукту. Розробка нових турів і вдосконалення існуючих туристичних продуктів є головним напрямом інноваційної діяльності туроператорів. Туристичний продукт (тур) – це туристична подорож (поїздка) за визначеним маршрутом у конкретні терміни, забезпечена комплексом туристичних послуг (бронювання, розміщення, харчування, транспорт, рекреація, екскурсії тощо).</w:t>
      </w:r>
    </w:p>
    <w:p w:rsidR="00167C04" w:rsidRPr="00584760" w:rsidRDefault="00070131" w:rsidP="00167C04">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Основу будь-якого туристичного продукту становить необхідність задоволення будь-якої потреби. Адже насправді споживач купує не продукт як такий, а його здатність задовольнити певну потребу. Тому «серцевиною» продукту є його спрямованість на вирішення проблеми, задоволення конкретної потреби споживача. Отже, для туристичного підприємства величезне значення має виявлення цієї потреби, стосовно якої конкретні властивості турпродукту (рівень якості, комфорт, престиж, економічність) відіграють другорядну роль. Наприклад, зміна способу життя людей останнім часом привела до інтенсивного розвитку таких видів туризму, як пригодницький, екстремальний та екологічний.</w:t>
      </w:r>
      <w:r w:rsidR="00167C04" w:rsidRPr="00584760">
        <w:rPr>
          <w:rFonts w:ascii="Times New Roman" w:hAnsi="Times New Roman" w:cs="Times New Roman"/>
          <w:sz w:val="28"/>
          <w:szCs w:val="28"/>
          <w:lang w:val="uk-UA"/>
        </w:rPr>
        <w:t xml:space="preserve"> [58]</w:t>
      </w:r>
    </w:p>
    <w:p w:rsidR="00FF3EE0" w:rsidRPr="00584760" w:rsidRDefault="00FF3EE0" w:rsidP="00176F49">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Основні функції інновацій:</w:t>
      </w:r>
    </w:p>
    <w:p w:rsidR="00FF3EE0" w:rsidRPr="00584760" w:rsidRDefault="00FF3EE0" w:rsidP="00E0435C">
      <w:pPr>
        <w:spacing w:after="0" w:line="360" w:lineRule="auto"/>
        <w:ind w:left="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вони втягують в виробництво нові продуктивні сили, сприяють підвищенню продуктивності праці і ефективності виробництва, скорочують різного роду витрати;</w:t>
      </w:r>
    </w:p>
    <w:p w:rsidR="00FF3EE0" w:rsidRPr="00584760" w:rsidRDefault="00FF3EE0" w:rsidP="00E0435C">
      <w:pPr>
        <w:spacing w:after="0" w:line="360" w:lineRule="auto"/>
        <w:ind w:left="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підвищують рівень життя кожної людини і суспільства в цілому за рахунок різноманітності і якості виробленої продукції та послуг, задоволення потреб населення;</w:t>
      </w:r>
    </w:p>
    <w:p w:rsidR="006512D2" w:rsidRPr="00584760" w:rsidRDefault="00FF3EE0" w:rsidP="00E0435C">
      <w:pPr>
        <w:spacing w:after="0" w:line="360" w:lineRule="auto"/>
        <w:ind w:left="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є результатом застосування творчих можливостей і знань конкретної особистості, людського інтелекту, що, в свою чергу, стимулює подальше зростання творчої діяльності.</w:t>
      </w:r>
    </w:p>
    <w:p w:rsidR="00464638" w:rsidRPr="00584760" w:rsidRDefault="008C6F92" w:rsidP="00167C04">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Запровадження інновацій є одним із найбільш важливих ф</w:t>
      </w:r>
      <w:r w:rsidR="00167C04" w:rsidRPr="00584760">
        <w:rPr>
          <w:rFonts w:ascii="Times New Roman" w:hAnsi="Times New Roman" w:cs="Times New Roman"/>
          <w:sz w:val="28"/>
          <w:szCs w:val="28"/>
          <w:lang w:val="uk-UA"/>
        </w:rPr>
        <w:t>акторів розвитку сучас</w:t>
      </w:r>
      <w:r w:rsidRPr="00584760">
        <w:rPr>
          <w:rFonts w:ascii="Times New Roman" w:hAnsi="Times New Roman" w:cs="Times New Roman"/>
          <w:sz w:val="28"/>
          <w:szCs w:val="28"/>
          <w:lang w:val="uk-UA"/>
        </w:rPr>
        <w:t xml:space="preserve">них підприємств, і сфера гостинності не є винятком. Інноваційна діяльність дає змогу не тільки забезпечити задоволення потреб споживачів за рахунок радикально нових товарів чи послуг, але й стимулює ріст економіки, є каталізатором науково-технічного прогресу. Інновації можуть бути запровадженні в будь-якій галузі народного господарства й у будь-якій формі: товару, послуги, методу, технології чи процесу. </w:t>
      </w:r>
    </w:p>
    <w:p w:rsidR="00167C04" w:rsidRPr="00584760" w:rsidRDefault="008C6F92" w:rsidP="00167C04">
      <w:pPr>
        <w:spacing w:after="0" w:line="360" w:lineRule="auto"/>
        <w:ind w:firstLine="709"/>
        <w:jc w:val="both"/>
        <w:rPr>
          <w:rFonts w:ascii="Times New Roman" w:hAnsi="Times New Roman" w:cs="Times New Roman"/>
          <w:sz w:val="28"/>
          <w:szCs w:val="28"/>
          <w:lang w:val="uk-UA"/>
        </w:rPr>
      </w:pPr>
      <w:r w:rsidRPr="00584760">
        <w:rPr>
          <w:rFonts w:ascii="Times New Roman" w:hAnsi="Times New Roman" w:cs="Times New Roman"/>
          <w:sz w:val="28"/>
          <w:szCs w:val="28"/>
          <w:lang w:val="uk-UA"/>
        </w:rPr>
        <w:t xml:space="preserve">Таким чином, систематизація знань практичної цінності інновацій, представленої у вигляді класифікації, дасть змогу типізувати стан і характер інноваційної діяльності різних </w:t>
      </w:r>
      <w:r w:rsidR="009877D3" w:rsidRPr="00584760">
        <w:rPr>
          <w:rFonts w:ascii="Times New Roman" w:hAnsi="Times New Roman" w:cs="Times New Roman"/>
          <w:sz w:val="28"/>
          <w:szCs w:val="28"/>
          <w:lang w:val="uk-UA"/>
        </w:rPr>
        <w:t>суб’єктів економічної діяльності у тому числі туристичних підприємств</w:t>
      </w:r>
      <w:r w:rsidRPr="00584760">
        <w:rPr>
          <w:rFonts w:ascii="Times New Roman" w:hAnsi="Times New Roman" w:cs="Times New Roman"/>
          <w:sz w:val="28"/>
          <w:szCs w:val="28"/>
          <w:lang w:val="uk-UA"/>
        </w:rPr>
        <w:t xml:space="preserve">, проводити оцінку попиту на інноваційні проекти, аналізувати інвестиційне підґрунтя. </w:t>
      </w:r>
      <w:r w:rsidR="009877D3" w:rsidRPr="00584760">
        <w:rPr>
          <w:rFonts w:ascii="Times New Roman" w:hAnsi="Times New Roman" w:cs="Times New Roman"/>
          <w:sz w:val="28"/>
          <w:szCs w:val="28"/>
          <w:lang w:val="uk-UA"/>
        </w:rPr>
        <w:t>Крім того, дана кла</w:t>
      </w:r>
      <w:r w:rsidRPr="00584760">
        <w:rPr>
          <w:rFonts w:ascii="Times New Roman" w:hAnsi="Times New Roman" w:cs="Times New Roman"/>
          <w:sz w:val="28"/>
          <w:szCs w:val="28"/>
          <w:lang w:val="uk-UA"/>
        </w:rPr>
        <w:t>сифікація дасть підприємству змогу вживати своєчасні управлінські рішення у сфері регулювання інноваційної діяльності на різних етапах життєвого циклу інновацій; конструювати економічні механізми та організаційні форми управління залежно від типу інновацій; визначати положення, форми реалізації та просування на ринку, які неоднакові для різних типів інновацій.</w:t>
      </w:r>
      <w:r w:rsidR="00167C04" w:rsidRPr="00584760">
        <w:rPr>
          <w:rFonts w:ascii="Times New Roman" w:hAnsi="Times New Roman" w:cs="Times New Roman"/>
          <w:sz w:val="28"/>
          <w:szCs w:val="28"/>
          <w:lang w:val="uk-UA"/>
        </w:rPr>
        <w:t xml:space="preserve"> [36]</w:t>
      </w:r>
    </w:p>
    <w:p w:rsidR="00167C04" w:rsidRPr="00584760" w:rsidRDefault="00167C04" w:rsidP="00E0435C">
      <w:pPr>
        <w:spacing w:after="0" w:line="360" w:lineRule="auto"/>
        <w:jc w:val="both"/>
        <w:rPr>
          <w:rFonts w:ascii="Times New Roman" w:hAnsi="Times New Roman" w:cs="Times New Roman"/>
          <w:b/>
          <w:sz w:val="28"/>
          <w:szCs w:val="28"/>
          <w:lang w:val="uk-UA"/>
        </w:rPr>
      </w:pPr>
    </w:p>
    <w:p w:rsidR="00314876" w:rsidRDefault="00314876" w:rsidP="00CD40A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E28D9" w:rsidRPr="00CD40A9" w:rsidRDefault="003E28D9" w:rsidP="00CD40A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uk-UA"/>
        </w:rPr>
        <w:t>1.</w:t>
      </w:r>
      <w:r w:rsidR="000B0A71" w:rsidRPr="004E0115">
        <w:rPr>
          <w:rFonts w:ascii="Times New Roman" w:hAnsi="Times New Roman" w:cs="Times New Roman"/>
          <w:b/>
          <w:sz w:val="28"/>
          <w:szCs w:val="28"/>
          <w:lang w:val="uk-UA"/>
        </w:rPr>
        <w:t>2</w:t>
      </w:r>
      <w:r w:rsidR="00B10A89" w:rsidRPr="004E0115">
        <w:rPr>
          <w:rFonts w:ascii="Times New Roman" w:hAnsi="Times New Roman" w:cs="Times New Roman"/>
          <w:b/>
          <w:sz w:val="28"/>
          <w:szCs w:val="28"/>
          <w:lang w:val="uk-UA"/>
        </w:rPr>
        <w:t>.</w:t>
      </w:r>
      <w:r w:rsidR="0059466A" w:rsidRPr="004E0115">
        <w:rPr>
          <w:rFonts w:ascii="Times New Roman" w:hAnsi="Times New Roman" w:cs="Times New Roman"/>
          <w:b/>
          <w:sz w:val="28"/>
          <w:szCs w:val="28"/>
          <w:lang w:val="uk-UA"/>
        </w:rPr>
        <w:t xml:space="preserve"> </w:t>
      </w:r>
      <w:r w:rsidR="00917FF6" w:rsidRPr="004E0115">
        <w:rPr>
          <w:rFonts w:ascii="Times New Roman" w:hAnsi="Times New Roman" w:cs="Times New Roman"/>
          <w:b/>
          <w:sz w:val="28"/>
          <w:szCs w:val="28"/>
          <w:lang w:val="uk-UA"/>
        </w:rPr>
        <w:t>О</w:t>
      </w:r>
      <w:r w:rsidR="009222A6" w:rsidRPr="004E0115">
        <w:rPr>
          <w:rFonts w:ascii="Times New Roman" w:hAnsi="Times New Roman" w:cs="Times New Roman"/>
          <w:b/>
          <w:sz w:val="28"/>
          <w:szCs w:val="28"/>
        </w:rPr>
        <w:t>собливост</w:t>
      </w:r>
      <w:r w:rsidR="009222A6" w:rsidRPr="004E0115">
        <w:rPr>
          <w:rFonts w:ascii="Times New Roman" w:hAnsi="Times New Roman" w:cs="Times New Roman"/>
          <w:b/>
          <w:sz w:val="28"/>
          <w:szCs w:val="28"/>
          <w:lang w:val="uk-UA"/>
        </w:rPr>
        <w:t>і та кла</w:t>
      </w:r>
      <w:r w:rsidR="004B6291">
        <w:rPr>
          <w:rFonts w:ascii="Times New Roman" w:hAnsi="Times New Roman" w:cs="Times New Roman"/>
          <w:b/>
          <w:sz w:val="28"/>
          <w:szCs w:val="28"/>
          <w:lang w:val="uk-UA"/>
        </w:rPr>
        <w:t>сифікація депресивних територій</w:t>
      </w:r>
    </w:p>
    <w:p w:rsidR="00466188" w:rsidRDefault="00466188" w:rsidP="00176F49">
      <w:pPr>
        <w:spacing w:after="0" w:line="360" w:lineRule="auto"/>
        <w:ind w:firstLine="709"/>
        <w:jc w:val="both"/>
        <w:rPr>
          <w:rFonts w:ascii="Times New Roman" w:hAnsi="Times New Roman" w:cs="Times New Roman"/>
          <w:sz w:val="28"/>
          <w:szCs w:val="28"/>
          <w:lang w:val="uk-UA"/>
        </w:rPr>
      </w:pPr>
    </w:p>
    <w:p w:rsidR="00924BCB" w:rsidRPr="00464638" w:rsidRDefault="00464638"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Вперше поняття «депресивна територія»</w:t>
      </w:r>
      <w:r w:rsidR="00924BCB" w:rsidRPr="00924BCB">
        <w:rPr>
          <w:rFonts w:ascii="Times New Roman" w:hAnsi="Times New Roman" w:cs="Times New Roman"/>
          <w:sz w:val="28"/>
          <w:szCs w:val="28"/>
          <w:lang w:val="uk-UA"/>
        </w:rPr>
        <w:t xml:space="preserve"> були прийняті в Великобританії в міжвоєнний період. Цей термін використовувався, головним чином, про промислових районів старого освоєння в межах кам'яновугільних басейнів країни, які жорстко постраждали від безробіття, викликаного припиненням виробництва в деяких галузях важ</w:t>
      </w:r>
      <w:r>
        <w:rPr>
          <w:rFonts w:ascii="Times New Roman" w:hAnsi="Times New Roman" w:cs="Times New Roman"/>
          <w:sz w:val="28"/>
          <w:szCs w:val="28"/>
          <w:lang w:val="uk-UA"/>
        </w:rPr>
        <w:t>кої промисловості</w:t>
      </w:r>
      <w:r w:rsidR="00872DDC" w:rsidRPr="00872DDC">
        <w:rPr>
          <w:rFonts w:ascii="Times New Roman" w:hAnsi="Times New Roman" w:cs="Times New Roman"/>
          <w:sz w:val="28"/>
          <w:szCs w:val="28"/>
        </w:rPr>
        <w:t>[13]</w:t>
      </w:r>
      <w:r>
        <w:rPr>
          <w:rFonts w:ascii="Times New Roman" w:hAnsi="Times New Roman" w:cs="Times New Roman"/>
          <w:sz w:val="28"/>
          <w:szCs w:val="28"/>
          <w:lang w:val="uk-UA"/>
        </w:rPr>
        <w:t>.</w:t>
      </w:r>
    </w:p>
    <w:p w:rsid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Зараз в зарубіжній науковій літературі, головним чином, вживається термін "distressed areas", який можна перекласти як "території в занепаді". Ці території, на думку експертів, страждають від таких проблем як застарілі, а часом малопридатні для використання, житлові фонди та інфраструктура, занедбані індустріальні майданчики, екологічні проблеми (наприклад, старіння населення, бідність, ни</w:t>
      </w:r>
      <w:r>
        <w:rPr>
          <w:rFonts w:ascii="Times New Roman" w:hAnsi="Times New Roman" w:cs="Times New Roman"/>
          <w:sz w:val="28"/>
          <w:szCs w:val="28"/>
          <w:lang w:val="uk-UA"/>
        </w:rPr>
        <w:t>зькі стандарти стану здоров'я).</w:t>
      </w:r>
    </w:p>
    <w:p w:rsidR="00382BF2" w:rsidRPr="00BA2CFA" w:rsidRDefault="00924BCB" w:rsidP="00382BF2">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Депресивні території - це такі просторово локальні утворення, в яких через економічні, політичні, соціальні, екологічні та інші причини перестають діяти стимули саморозвитку, отже, немає підстав розраховувати на самост</w:t>
      </w:r>
      <w:r w:rsidR="00464638">
        <w:rPr>
          <w:rFonts w:ascii="Times New Roman" w:hAnsi="Times New Roman" w:cs="Times New Roman"/>
          <w:sz w:val="28"/>
          <w:szCs w:val="28"/>
          <w:lang w:val="uk-UA"/>
        </w:rPr>
        <w:t>ійний вихід з кризової ситуації</w:t>
      </w:r>
      <w:r w:rsidR="00382BF2">
        <w:rPr>
          <w:rFonts w:ascii="Times New Roman" w:hAnsi="Times New Roman" w:cs="Times New Roman"/>
          <w:sz w:val="28"/>
          <w:szCs w:val="28"/>
          <w:lang w:val="uk-UA"/>
        </w:rPr>
        <w:t xml:space="preserve"> </w:t>
      </w:r>
      <w:r w:rsidR="00382BF2" w:rsidRPr="00464638">
        <w:rPr>
          <w:rFonts w:ascii="Times New Roman" w:hAnsi="Times New Roman" w:cs="Times New Roman"/>
          <w:sz w:val="28"/>
          <w:szCs w:val="28"/>
          <w:lang w:val="uk-UA"/>
        </w:rPr>
        <w:t>[</w:t>
      </w:r>
      <w:r w:rsidR="00382BF2">
        <w:rPr>
          <w:rFonts w:ascii="Times New Roman" w:hAnsi="Times New Roman" w:cs="Times New Roman"/>
          <w:sz w:val="28"/>
          <w:szCs w:val="28"/>
          <w:lang w:val="uk-UA"/>
        </w:rPr>
        <w:t>58</w:t>
      </w:r>
      <w:r w:rsidR="00382BF2" w:rsidRPr="00464638">
        <w:rPr>
          <w:rFonts w:ascii="Times New Roman" w:hAnsi="Times New Roman" w:cs="Times New Roman"/>
          <w:sz w:val="28"/>
          <w:szCs w:val="28"/>
          <w:lang w:val="uk-UA"/>
        </w:rPr>
        <w:t>]</w:t>
      </w:r>
      <w:r w:rsidR="00464638">
        <w:rPr>
          <w:rFonts w:ascii="Times New Roman" w:hAnsi="Times New Roman" w:cs="Times New Roman"/>
          <w:sz w:val="28"/>
          <w:szCs w:val="28"/>
          <w:lang w:val="uk-UA"/>
        </w:rPr>
        <w:t>.</w:t>
      </w:r>
    </w:p>
    <w:p w:rsidR="00924BCB" w:rsidRPr="00924BCB" w:rsidRDefault="00464638"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поняття «депресивна територія»</w:t>
      </w:r>
      <w:r w:rsidR="00924BCB" w:rsidRPr="00924BCB">
        <w:rPr>
          <w:rFonts w:ascii="Times New Roman" w:hAnsi="Times New Roman" w:cs="Times New Roman"/>
          <w:sz w:val="28"/>
          <w:szCs w:val="28"/>
          <w:lang w:val="uk-UA"/>
        </w:rPr>
        <w:t xml:space="preserve"> увійшло в науковий обіг в середині 90-х років ХХ століття, що було пов'язано з активізацією регіональних досліджень. Незважаючи на наявність значної кількості робіт з вивчення депресивних територій, однозначного </w:t>
      </w:r>
      <w:r w:rsidR="00924BCB">
        <w:rPr>
          <w:rFonts w:ascii="Times New Roman" w:hAnsi="Times New Roman" w:cs="Times New Roman"/>
          <w:sz w:val="28"/>
          <w:szCs w:val="28"/>
          <w:lang w:val="uk-UA"/>
        </w:rPr>
        <w:t>тлумачення цього терміна немає.</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Оскільки в даном</w:t>
      </w:r>
      <w:r w:rsidR="00464638">
        <w:rPr>
          <w:rFonts w:ascii="Times New Roman" w:hAnsi="Times New Roman" w:cs="Times New Roman"/>
          <w:sz w:val="28"/>
          <w:szCs w:val="28"/>
          <w:lang w:val="uk-UA"/>
        </w:rPr>
        <w:t>у понятті присутнє слово «депресивний»</w:t>
      </w:r>
      <w:r w:rsidRPr="00924BCB">
        <w:rPr>
          <w:rFonts w:ascii="Times New Roman" w:hAnsi="Times New Roman" w:cs="Times New Roman"/>
          <w:sz w:val="28"/>
          <w:szCs w:val="28"/>
          <w:lang w:val="uk-UA"/>
        </w:rPr>
        <w:t xml:space="preserve">, необхідно враховувати той сенс, який традиційно в нього вкладався. Так у вітчизняній і зарубіжній економічній </w:t>
      </w:r>
      <w:r w:rsidR="00464638">
        <w:rPr>
          <w:rFonts w:ascii="Times New Roman" w:hAnsi="Times New Roman" w:cs="Times New Roman"/>
          <w:sz w:val="28"/>
          <w:szCs w:val="28"/>
          <w:lang w:val="uk-UA"/>
        </w:rPr>
        <w:t>теорії депресія (depression) – «</w:t>
      </w:r>
      <w:r w:rsidRPr="00924BCB">
        <w:rPr>
          <w:rFonts w:ascii="Times New Roman" w:hAnsi="Times New Roman" w:cs="Times New Roman"/>
          <w:sz w:val="28"/>
          <w:szCs w:val="28"/>
          <w:lang w:val="uk-UA"/>
        </w:rPr>
        <w:t>ситуація для якої характерні падіння виробництва, тенденція до зниження ці</w:t>
      </w:r>
      <w:r w:rsidR="00464638">
        <w:rPr>
          <w:rFonts w:ascii="Times New Roman" w:hAnsi="Times New Roman" w:cs="Times New Roman"/>
          <w:sz w:val="28"/>
          <w:szCs w:val="28"/>
          <w:lang w:val="uk-UA"/>
        </w:rPr>
        <w:t>н і зростання безробіття ...</w:t>
      </w:r>
      <w:r w:rsidRPr="00924BCB">
        <w:rPr>
          <w:rFonts w:ascii="Times New Roman" w:hAnsi="Times New Roman" w:cs="Times New Roman"/>
          <w:sz w:val="28"/>
          <w:szCs w:val="28"/>
          <w:lang w:val="uk-UA"/>
        </w:rPr>
        <w:t xml:space="preserve"> характеризується кумулятивним процесом, при якому падіння попиту (інвестиційного і споживчого) тягне за собою зниження виробництва і веде до зменшення використання ресурсів, що в свою чергу підтримує</w:t>
      </w:r>
      <w:r>
        <w:rPr>
          <w:rFonts w:ascii="Times New Roman" w:hAnsi="Times New Roman" w:cs="Times New Roman"/>
          <w:sz w:val="28"/>
          <w:szCs w:val="28"/>
          <w:lang w:val="uk-UA"/>
        </w:rPr>
        <w:t xml:space="preserve"> попит на низькому рівні ..</w:t>
      </w:r>
      <w:r w:rsidR="00464638">
        <w:rPr>
          <w:rFonts w:ascii="Times New Roman" w:hAnsi="Times New Roman" w:cs="Times New Roman"/>
          <w:sz w:val="28"/>
          <w:szCs w:val="28"/>
          <w:lang w:val="uk-UA"/>
        </w:rPr>
        <w:t>.»</w:t>
      </w:r>
      <w:r w:rsidR="00382BF2">
        <w:rPr>
          <w:rFonts w:ascii="Times New Roman" w:hAnsi="Times New Roman" w:cs="Times New Roman"/>
          <w:sz w:val="28"/>
          <w:szCs w:val="28"/>
          <w:lang w:val="uk-UA"/>
        </w:rPr>
        <w:t xml:space="preserve"> </w:t>
      </w:r>
      <w:r w:rsidR="00382BF2" w:rsidRPr="00EE636E">
        <w:rPr>
          <w:rFonts w:ascii="Times New Roman" w:hAnsi="Times New Roman" w:cs="Times New Roman"/>
          <w:sz w:val="28"/>
          <w:szCs w:val="28"/>
          <w:lang w:val="uk-UA"/>
        </w:rPr>
        <w:t>[</w:t>
      </w:r>
      <w:r w:rsidR="00382BF2">
        <w:rPr>
          <w:rFonts w:ascii="Times New Roman" w:hAnsi="Times New Roman" w:cs="Times New Roman"/>
          <w:sz w:val="28"/>
          <w:szCs w:val="28"/>
          <w:lang w:val="uk-UA"/>
        </w:rPr>
        <w:t>16</w:t>
      </w:r>
      <w:r w:rsidR="00382BF2" w:rsidRPr="00EE636E">
        <w:rPr>
          <w:rFonts w:ascii="Times New Roman" w:hAnsi="Times New Roman" w:cs="Times New Roman"/>
          <w:sz w:val="28"/>
          <w:szCs w:val="28"/>
          <w:lang w:val="uk-UA"/>
        </w:rPr>
        <w:t>]</w:t>
      </w:r>
    </w:p>
    <w:p w:rsidR="002960FF"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 xml:space="preserve">Дане визначення не підходить для опису української ситуації, оскільки падіння виробництва відбулося не тільки без зниження цін, але ще і з галопуючої інфляцією. При цьому зростання безробіття абсолютно не відповідало темпам економічного спаду. Необхідно врахувати і те, що економічний спад в нашій країні був викликаний принципово іншими явищами, ніж ті, які викликають депресію. </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Таким чином, якщо використовувати тра</w:t>
      </w:r>
      <w:r w:rsidR="00464638">
        <w:rPr>
          <w:rFonts w:ascii="Times New Roman" w:hAnsi="Times New Roman" w:cs="Times New Roman"/>
          <w:sz w:val="28"/>
          <w:szCs w:val="28"/>
          <w:lang w:val="uk-UA"/>
        </w:rPr>
        <w:t>диційне розуміння депресії, то «депресивних регіонів»</w:t>
      </w:r>
      <w:r w:rsidRPr="00924BCB">
        <w:rPr>
          <w:rFonts w:ascii="Times New Roman" w:hAnsi="Times New Roman" w:cs="Times New Roman"/>
          <w:sz w:val="28"/>
          <w:szCs w:val="28"/>
          <w:lang w:val="uk-UA"/>
        </w:rPr>
        <w:t xml:space="preserve"> в нашій країні в принципі бути не може, оскільки відсутній сам процес депр</w:t>
      </w:r>
      <w:r>
        <w:rPr>
          <w:rFonts w:ascii="Times New Roman" w:hAnsi="Times New Roman" w:cs="Times New Roman"/>
          <w:sz w:val="28"/>
          <w:szCs w:val="28"/>
          <w:lang w:val="uk-UA"/>
        </w:rPr>
        <w:t>есії в її класичному розумінні.</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Повернемося до поняття "депресивних регіонів". Л. В. С</w:t>
      </w:r>
      <w:r w:rsidR="00464638">
        <w:rPr>
          <w:rFonts w:ascii="Times New Roman" w:hAnsi="Times New Roman" w:cs="Times New Roman"/>
          <w:sz w:val="28"/>
          <w:szCs w:val="28"/>
          <w:lang w:val="uk-UA"/>
        </w:rPr>
        <w:t>мірнягін і Г. В. Білов кажуть: «</w:t>
      </w:r>
      <w:r w:rsidRPr="00924BCB">
        <w:rPr>
          <w:rFonts w:ascii="Times New Roman" w:hAnsi="Times New Roman" w:cs="Times New Roman"/>
          <w:sz w:val="28"/>
          <w:szCs w:val="28"/>
          <w:lang w:val="uk-UA"/>
        </w:rPr>
        <w:t>депресивні регіони - території, які сильно і стійко відстають від інших по головним соціально-економічними показник</w:t>
      </w:r>
      <w:r w:rsidR="00464638">
        <w:rPr>
          <w:rFonts w:ascii="Times New Roman" w:hAnsi="Times New Roman" w:cs="Times New Roman"/>
          <w:sz w:val="28"/>
          <w:szCs w:val="28"/>
          <w:lang w:val="uk-UA"/>
        </w:rPr>
        <w:t>ами, зокрема темпами розвитку»</w:t>
      </w:r>
      <w:r w:rsidR="00861253">
        <w:rPr>
          <w:rFonts w:ascii="Times New Roman" w:hAnsi="Times New Roman" w:cs="Times New Roman"/>
          <w:sz w:val="28"/>
          <w:szCs w:val="28"/>
          <w:lang w:val="uk-UA"/>
        </w:rPr>
        <w:t xml:space="preserve"> </w:t>
      </w:r>
      <w:r w:rsidR="00861253" w:rsidRPr="00EE636E">
        <w:rPr>
          <w:rFonts w:ascii="Times New Roman" w:hAnsi="Times New Roman" w:cs="Times New Roman"/>
          <w:sz w:val="28"/>
          <w:szCs w:val="28"/>
          <w:lang w:val="uk-UA"/>
        </w:rPr>
        <w:t>[</w:t>
      </w:r>
      <w:r w:rsidR="00861253">
        <w:rPr>
          <w:rFonts w:ascii="Times New Roman" w:hAnsi="Times New Roman" w:cs="Times New Roman"/>
          <w:sz w:val="28"/>
          <w:szCs w:val="28"/>
          <w:lang w:val="uk-UA"/>
        </w:rPr>
        <w:t>50</w:t>
      </w:r>
      <w:r w:rsidR="00861253" w:rsidRPr="00EE636E">
        <w:rPr>
          <w:rFonts w:ascii="Times New Roman" w:hAnsi="Times New Roman" w:cs="Times New Roman"/>
          <w:sz w:val="28"/>
          <w:szCs w:val="28"/>
          <w:lang w:val="uk-UA"/>
        </w:rPr>
        <w:t>]</w:t>
      </w:r>
      <w:r w:rsidR="00464638">
        <w:rPr>
          <w:rFonts w:ascii="Times New Roman" w:hAnsi="Times New Roman" w:cs="Times New Roman"/>
          <w:sz w:val="28"/>
          <w:szCs w:val="28"/>
          <w:lang w:val="uk-UA"/>
        </w:rPr>
        <w:t>.</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Протягом 1991-2001 років, коли темпи розвитку в усіх областях були негативні, як і динаміка основних соціально-економічних показників, в «депресивних» (при трактуванні цієї категорії в розумінні Л. В. Смірнягіна і Г. В. Білова) повинні були бути віднесені більшість регіонів України. Це підтвердж</w:t>
      </w:r>
      <w:r w:rsidR="00464638">
        <w:rPr>
          <w:rFonts w:ascii="Times New Roman" w:hAnsi="Times New Roman" w:cs="Times New Roman"/>
          <w:sz w:val="28"/>
          <w:szCs w:val="28"/>
          <w:lang w:val="uk-UA"/>
        </w:rPr>
        <w:t>ує і визначення І. Д. Тругеля: «</w:t>
      </w:r>
      <w:r w:rsidRPr="00924BCB">
        <w:rPr>
          <w:rFonts w:ascii="Times New Roman" w:hAnsi="Times New Roman" w:cs="Times New Roman"/>
          <w:sz w:val="28"/>
          <w:szCs w:val="28"/>
          <w:lang w:val="uk-UA"/>
        </w:rPr>
        <w:t>Депресивні регіони - це території, які в даний час відрізняються нижче, ніж в середньому по країні, показниками соціально-економічного розвитку, але в минулому були розвиненими, а за деякими показниками з</w:t>
      </w:r>
      <w:r>
        <w:rPr>
          <w:rFonts w:ascii="Times New Roman" w:hAnsi="Times New Roman" w:cs="Times New Roman"/>
          <w:sz w:val="28"/>
          <w:szCs w:val="28"/>
          <w:lang w:val="uk-UA"/>
        </w:rPr>
        <w:t>аймали провідне місце в країні.</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Деяк</w:t>
      </w:r>
      <w:r w:rsidR="00464638">
        <w:rPr>
          <w:rFonts w:ascii="Times New Roman" w:hAnsi="Times New Roman" w:cs="Times New Roman"/>
          <w:sz w:val="28"/>
          <w:szCs w:val="28"/>
          <w:lang w:val="uk-UA"/>
        </w:rPr>
        <w:t>і дослідники трактують поняття «</w:t>
      </w:r>
      <w:r w:rsidRPr="00924BCB">
        <w:rPr>
          <w:rFonts w:ascii="Times New Roman" w:hAnsi="Times New Roman" w:cs="Times New Roman"/>
          <w:sz w:val="28"/>
          <w:szCs w:val="28"/>
          <w:lang w:val="uk-UA"/>
        </w:rPr>
        <w:t>депресивна територія</w:t>
      </w:r>
      <w:r w:rsidR="00464638">
        <w:rPr>
          <w:rFonts w:ascii="Times New Roman" w:hAnsi="Times New Roman" w:cs="Times New Roman"/>
          <w:sz w:val="28"/>
          <w:szCs w:val="28"/>
          <w:lang w:val="uk-UA"/>
        </w:rPr>
        <w:t>»</w:t>
      </w:r>
      <w:r w:rsidRPr="00924BCB">
        <w:rPr>
          <w:rFonts w:ascii="Times New Roman" w:hAnsi="Times New Roman" w:cs="Times New Roman"/>
          <w:sz w:val="28"/>
          <w:szCs w:val="28"/>
          <w:lang w:val="uk-UA"/>
        </w:rPr>
        <w:t xml:space="preserve"> як промисловий регіон, де відбуваються стагнація базових галузей економіки (А. М. Новікова</w:t>
      </w:r>
      <w:r w:rsidR="00464638">
        <w:rPr>
          <w:rFonts w:ascii="Times New Roman" w:hAnsi="Times New Roman" w:cs="Times New Roman"/>
          <w:sz w:val="28"/>
          <w:szCs w:val="28"/>
          <w:lang w:val="uk-UA"/>
        </w:rPr>
        <w:t>, В. Лексин, А. Шведов та ін.</w:t>
      </w:r>
      <w:r w:rsidRPr="00924BCB">
        <w:rPr>
          <w:rFonts w:ascii="Times New Roman" w:hAnsi="Times New Roman" w:cs="Times New Roman"/>
          <w:sz w:val="28"/>
          <w:szCs w:val="28"/>
          <w:lang w:val="uk-UA"/>
        </w:rPr>
        <w:t xml:space="preserve">). За </w:t>
      </w:r>
      <w:r w:rsidR="00464638">
        <w:rPr>
          <w:rFonts w:ascii="Times New Roman" w:hAnsi="Times New Roman" w:cs="Times New Roman"/>
          <w:sz w:val="28"/>
          <w:szCs w:val="28"/>
          <w:lang w:val="uk-UA"/>
        </w:rPr>
        <w:t>визначенням А. М. Новікової під</w:t>
      </w:r>
      <w:r w:rsidRPr="00924BCB">
        <w:rPr>
          <w:rFonts w:ascii="Times New Roman" w:hAnsi="Times New Roman" w:cs="Times New Roman"/>
          <w:sz w:val="28"/>
          <w:szCs w:val="28"/>
          <w:lang w:val="uk-UA"/>
        </w:rPr>
        <w:t xml:space="preserve"> </w:t>
      </w:r>
      <w:r w:rsidR="00464638">
        <w:rPr>
          <w:rFonts w:ascii="Times New Roman" w:hAnsi="Times New Roman" w:cs="Times New Roman"/>
          <w:sz w:val="28"/>
          <w:szCs w:val="28"/>
          <w:lang w:val="uk-UA"/>
        </w:rPr>
        <w:t xml:space="preserve">«депресивними» </w:t>
      </w:r>
      <w:r w:rsidRPr="00924BCB">
        <w:rPr>
          <w:rFonts w:ascii="Times New Roman" w:hAnsi="Times New Roman" w:cs="Times New Roman"/>
          <w:sz w:val="28"/>
          <w:szCs w:val="28"/>
          <w:lang w:val="uk-UA"/>
        </w:rPr>
        <w:t xml:space="preserve">слід розуміти промислово розвинену територію, кризовий стан якої є проявом структурного кризи економіки і нерівностями розвитку промислового виробництва по галузях і регіонах України ". У дослідженні вчених наголошується, що "до депресивних відносяться території з досить високим рівнем накопиченого економічного потенціалу, значною часткою промислового виробництва в структурі господарства і відносно високим рівнем кваліфікації місцевих трудових ресурсів, які внаслідок низької конкурентоспроможності профільних галузей економіки потрапили в глибоку і стійку економічну кризу , мають помітно високий рівень безробіття, низької інвестиційної активності і </w:t>
      </w:r>
      <w:r w:rsidR="00214162">
        <w:rPr>
          <w:rFonts w:ascii="Times New Roman" w:hAnsi="Times New Roman" w:cs="Times New Roman"/>
          <w:sz w:val="28"/>
          <w:szCs w:val="28"/>
          <w:lang w:val="uk-UA"/>
        </w:rPr>
        <w:t>порівняно низький среднедушового</w:t>
      </w:r>
      <w:r w:rsidRPr="00924BCB">
        <w:rPr>
          <w:rFonts w:ascii="Times New Roman" w:hAnsi="Times New Roman" w:cs="Times New Roman"/>
          <w:sz w:val="28"/>
          <w:szCs w:val="28"/>
          <w:lang w:val="uk-UA"/>
        </w:rPr>
        <w:t xml:space="preserve"> рів</w:t>
      </w:r>
      <w:r w:rsidR="00214162">
        <w:rPr>
          <w:rFonts w:ascii="Times New Roman" w:hAnsi="Times New Roman" w:cs="Times New Roman"/>
          <w:sz w:val="28"/>
          <w:szCs w:val="28"/>
          <w:lang w:val="uk-UA"/>
        </w:rPr>
        <w:t>ня</w:t>
      </w:r>
      <w:r w:rsidR="00464638">
        <w:rPr>
          <w:rFonts w:ascii="Times New Roman" w:hAnsi="Times New Roman" w:cs="Times New Roman"/>
          <w:sz w:val="28"/>
          <w:szCs w:val="28"/>
          <w:lang w:val="uk-UA"/>
        </w:rPr>
        <w:t xml:space="preserve"> бюджетної забезпеченості "</w:t>
      </w:r>
      <w:r w:rsidR="00861253" w:rsidRPr="00EE636E">
        <w:rPr>
          <w:rFonts w:ascii="Times New Roman" w:hAnsi="Times New Roman" w:cs="Times New Roman"/>
          <w:sz w:val="28"/>
          <w:szCs w:val="28"/>
          <w:lang w:val="uk-UA"/>
        </w:rPr>
        <w:t>[</w:t>
      </w:r>
      <w:r w:rsidR="00861253">
        <w:rPr>
          <w:rFonts w:ascii="Times New Roman" w:hAnsi="Times New Roman" w:cs="Times New Roman"/>
          <w:sz w:val="28"/>
          <w:szCs w:val="28"/>
          <w:lang w:val="uk-UA"/>
        </w:rPr>
        <w:t>8</w:t>
      </w:r>
      <w:r w:rsidR="00861253" w:rsidRPr="00EE636E">
        <w:rPr>
          <w:rFonts w:ascii="Times New Roman" w:hAnsi="Times New Roman" w:cs="Times New Roman"/>
          <w:sz w:val="28"/>
          <w:szCs w:val="28"/>
          <w:lang w:val="uk-UA"/>
        </w:rPr>
        <w:t>]</w:t>
      </w:r>
      <w:r w:rsidR="00464638">
        <w:rPr>
          <w:rFonts w:ascii="Times New Roman" w:hAnsi="Times New Roman" w:cs="Times New Roman"/>
          <w:sz w:val="28"/>
          <w:szCs w:val="28"/>
          <w:lang w:val="uk-UA"/>
        </w:rPr>
        <w:t>.</w:t>
      </w:r>
    </w:p>
    <w:p w:rsid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На думку Я. В. Шевчука і Ф. Д. Заставного</w:t>
      </w:r>
      <w:r w:rsidR="00214162">
        <w:rPr>
          <w:rFonts w:ascii="Times New Roman" w:hAnsi="Times New Roman" w:cs="Times New Roman"/>
          <w:sz w:val="28"/>
          <w:szCs w:val="28"/>
          <w:lang w:val="uk-UA"/>
        </w:rPr>
        <w:t>,</w:t>
      </w:r>
      <w:r w:rsidRPr="00924BCB">
        <w:rPr>
          <w:rFonts w:ascii="Times New Roman" w:hAnsi="Times New Roman" w:cs="Times New Roman"/>
          <w:sz w:val="28"/>
          <w:szCs w:val="28"/>
          <w:lang w:val="uk-UA"/>
        </w:rPr>
        <w:t xml:space="preserve"> депресивними можуть бути не тільки промислові, а й інші типи регіонів (територій), де спостерігається стагнація економіки, погіршується демографічна ситуація і рівень життя населення. Необхідність відходу від переважно індустріальних критеріїв при визначенні сутності поняття "депресивний регіон" відзначають також А. І. ступені і А. І. Вісьтак.</w:t>
      </w:r>
    </w:p>
    <w:p w:rsidR="00924BCB" w:rsidRPr="00464638" w:rsidRDefault="00464638"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Законі України «</w:t>
      </w:r>
      <w:r w:rsidR="00924BCB" w:rsidRPr="00924BCB">
        <w:rPr>
          <w:rFonts w:ascii="Times New Roman" w:hAnsi="Times New Roman" w:cs="Times New Roman"/>
          <w:sz w:val="28"/>
          <w:szCs w:val="28"/>
          <w:lang w:val="uk-UA"/>
        </w:rPr>
        <w:t>Про</w:t>
      </w:r>
      <w:r>
        <w:rPr>
          <w:rFonts w:ascii="Times New Roman" w:hAnsi="Times New Roman" w:cs="Times New Roman"/>
          <w:sz w:val="28"/>
          <w:szCs w:val="28"/>
          <w:lang w:val="uk-UA"/>
        </w:rPr>
        <w:t xml:space="preserve"> стимулювання розвитку регіонів»</w:t>
      </w:r>
      <w:r w:rsidR="00924BCB" w:rsidRPr="00924BCB">
        <w:rPr>
          <w:rFonts w:ascii="Times New Roman" w:hAnsi="Times New Roman" w:cs="Times New Roman"/>
          <w:sz w:val="28"/>
          <w:szCs w:val="28"/>
          <w:lang w:val="uk-UA"/>
        </w:rPr>
        <w:t xml:space="preserve"> наводиться таке визначення депресивності території "... регіон або його частина (район, місто обласного значення або кілька районів, міст обласного значення), рівень розвитку якого (якої) за показниками, визначеними Законом є найбільш низькими серед територій відповідного типу ". У статті 9 цього Закону виписані також критерії, згідно з якими територія власне і визначається депр</w:t>
      </w:r>
      <w:r>
        <w:rPr>
          <w:rFonts w:ascii="Times New Roman" w:hAnsi="Times New Roman" w:cs="Times New Roman"/>
          <w:sz w:val="28"/>
          <w:szCs w:val="28"/>
          <w:lang w:val="uk-UA"/>
        </w:rPr>
        <w:t>есивною</w:t>
      </w:r>
      <w:r w:rsidR="00872DDC" w:rsidRPr="00872DDC">
        <w:rPr>
          <w:rFonts w:ascii="Times New Roman" w:hAnsi="Times New Roman" w:cs="Times New Roman"/>
          <w:sz w:val="28"/>
          <w:szCs w:val="28"/>
        </w:rPr>
        <w:t>[1]</w:t>
      </w:r>
      <w:r>
        <w:rPr>
          <w:rFonts w:ascii="Times New Roman" w:hAnsi="Times New Roman" w:cs="Times New Roman"/>
          <w:sz w:val="28"/>
          <w:szCs w:val="28"/>
          <w:lang w:val="uk-UA"/>
        </w:rPr>
        <w:t>.</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У науковій літературі разом з терміном "депресивна територія" для позначення подібних регіонів використовують також поняття "проблемна територія", "відстала територія", "слаборозвинена територія", "кризовий регіон", і навіть "інфарктних регіон". Чіткого розмежування між ними немає. Одні автори вважають їх синонімами, інші</w:t>
      </w:r>
      <w:r w:rsidR="00600407">
        <w:rPr>
          <w:rFonts w:ascii="Times New Roman" w:hAnsi="Times New Roman" w:cs="Times New Roman"/>
          <w:sz w:val="28"/>
          <w:szCs w:val="28"/>
          <w:lang w:val="uk-UA"/>
        </w:rPr>
        <w:t xml:space="preserve"> доводять відмінності між ними.</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 xml:space="preserve">Більш-менш чітке розмежування різних типів проблемних територій міститься в дослідженні експертів Інституту реформ. Час важко провести чітку лінію між, наприклад, "проблемними" і "депресивними" територіями. </w:t>
      </w:r>
      <w:r w:rsidR="00600407">
        <w:rPr>
          <w:rFonts w:ascii="Times New Roman" w:hAnsi="Times New Roman" w:cs="Times New Roman"/>
          <w:sz w:val="28"/>
          <w:szCs w:val="28"/>
          <w:lang w:val="uk-UA"/>
        </w:rPr>
        <w:t>в</w:t>
      </w:r>
      <w:r w:rsidRPr="00924BCB">
        <w:rPr>
          <w:rFonts w:ascii="Times New Roman" w:hAnsi="Times New Roman" w:cs="Times New Roman"/>
          <w:sz w:val="28"/>
          <w:szCs w:val="28"/>
          <w:lang w:val="uk-UA"/>
        </w:rPr>
        <w:t>чений І. Д. Тругель сформулювала основні риси відмінностей між відста</w:t>
      </w:r>
      <w:r>
        <w:rPr>
          <w:rFonts w:ascii="Times New Roman" w:hAnsi="Times New Roman" w:cs="Times New Roman"/>
          <w:sz w:val="28"/>
          <w:szCs w:val="28"/>
          <w:lang w:val="uk-UA"/>
        </w:rPr>
        <w:t>лими ти депресивними регіонами.</w:t>
      </w:r>
      <w:r w:rsidR="00861253">
        <w:rPr>
          <w:rFonts w:ascii="Times New Roman" w:hAnsi="Times New Roman" w:cs="Times New Roman"/>
          <w:sz w:val="28"/>
          <w:szCs w:val="28"/>
          <w:lang w:val="uk-UA"/>
        </w:rPr>
        <w:t xml:space="preserve"> </w:t>
      </w:r>
      <w:r w:rsidR="00861253" w:rsidRPr="00AF4099">
        <w:rPr>
          <w:rFonts w:ascii="Times New Roman" w:hAnsi="Times New Roman" w:cs="Times New Roman"/>
          <w:sz w:val="28"/>
          <w:szCs w:val="28"/>
        </w:rPr>
        <w:t>[</w:t>
      </w:r>
      <w:r w:rsidR="00861253">
        <w:rPr>
          <w:rFonts w:ascii="Times New Roman" w:hAnsi="Times New Roman" w:cs="Times New Roman"/>
          <w:sz w:val="28"/>
          <w:szCs w:val="28"/>
          <w:lang w:val="uk-UA"/>
        </w:rPr>
        <w:t>28</w:t>
      </w:r>
      <w:r w:rsidR="00861253" w:rsidRPr="00AF4099">
        <w:rPr>
          <w:rFonts w:ascii="Times New Roman" w:hAnsi="Times New Roman" w:cs="Times New Roman"/>
          <w:sz w:val="28"/>
          <w:szCs w:val="28"/>
        </w:rPr>
        <w:t>]</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Характеристики відста</w:t>
      </w:r>
      <w:r>
        <w:rPr>
          <w:rFonts w:ascii="Times New Roman" w:hAnsi="Times New Roman" w:cs="Times New Roman"/>
          <w:sz w:val="28"/>
          <w:szCs w:val="28"/>
          <w:lang w:val="uk-UA"/>
        </w:rPr>
        <w:t>лих регіонів:</w:t>
      </w:r>
    </w:p>
    <w:p w:rsidR="00924BCB" w:rsidRPr="00E0435C" w:rsidRDefault="00924BCB"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тривала стагнація;</w:t>
      </w:r>
    </w:p>
    <w:p w:rsidR="00924BCB" w:rsidRPr="00E0435C" w:rsidRDefault="00924BCB" w:rsidP="002960FF">
      <w:pPr>
        <w:spacing w:after="0" w:line="360" w:lineRule="auto"/>
        <w:ind w:firstLine="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низька інтенсивність господарської діяльності;</w:t>
      </w:r>
    </w:p>
    <w:p w:rsidR="00924BCB" w:rsidRPr="00E0435C" w:rsidRDefault="00924BCB" w:rsidP="002960FF">
      <w:pPr>
        <w:spacing w:after="0" w:line="360" w:lineRule="auto"/>
        <w:ind w:firstLine="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мало диверсифікована галузева структура економіки;</w:t>
      </w:r>
    </w:p>
    <w:p w:rsidR="00924BCB" w:rsidRPr="00E0435C" w:rsidRDefault="00924BCB" w:rsidP="002960FF">
      <w:pPr>
        <w:spacing w:after="0" w:line="360" w:lineRule="auto"/>
        <w:ind w:firstLine="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слабкий науково-технічний потенціал;</w:t>
      </w:r>
    </w:p>
    <w:p w:rsidR="00924BCB" w:rsidRPr="00E0435C" w:rsidRDefault="00924BCB" w:rsidP="002960FF">
      <w:pPr>
        <w:spacing w:after="0" w:line="360" w:lineRule="auto"/>
        <w:ind w:firstLine="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низьке розвиток соціальної сфери</w:t>
      </w:r>
      <w:r w:rsidR="00E81604" w:rsidRPr="00E0435C">
        <w:rPr>
          <w:rFonts w:ascii="Times New Roman" w:hAnsi="Times New Roman" w:cs="Times New Roman"/>
          <w:sz w:val="28"/>
          <w:szCs w:val="28"/>
          <w:lang w:val="uk-UA"/>
        </w:rPr>
        <w:t>.</w:t>
      </w:r>
    </w:p>
    <w:p w:rsidR="00924BCB" w:rsidRDefault="00924BCB" w:rsidP="002960FF">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Харак</w:t>
      </w:r>
      <w:r>
        <w:rPr>
          <w:rFonts w:ascii="Times New Roman" w:hAnsi="Times New Roman" w:cs="Times New Roman"/>
          <w:sz w:val="28"/>
          <w:szCs w:val="28"/>
          <w:lang w:val="uk-UA"/>
        </w:rPr>
        <w:t>теристики депресивних регіонів:</w:t>
      </w:r>
    </w:p>
    <w:p w:rsidR="00924BCB" w:rsidRPr="00E0435C" w:rsidRDefault="00924BCB" w:rsidP="002960FF">
      <w:pPr>
        <w:spacing w:after="0" w:line="360" w:lineRule="auto"/>
        <w:ind w:firstLine="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високий рівень накопиченого науково-технічного потенціалу;</w:t>
      </w:r>
    </w:p>
    <w:p w:rsidR="00924BCB" w:rsidRPr="00E0435C" w:rsidRDefault="00924BCB" w:rsidP="002960FF">
      <w:pPr>
        <w:spacing w:after="0" w:line="360" w:lineRule="auto"/>
        <w:ind w:firstLine="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значн</w:t>
      </w:r>
      <w:r w:rsidR="00600407" w:rsidRPr="00E0435C">
        <w:rPr>
          <w:rFonts w:ascii="Times New Roman" w:hAnsi="Times New Roman" w:cs="Times New Roman"/>
          <w:sz w:val="28"/>
          <w:szCs w:val="28"/>
          <w:lang w:val="uk-UA"/>
        </w:rPr>
        <w:t>а частка в структурі економіки;</w:t>
      </w:r>
    </w:p>
    <w:p w:rsidR="00924BCB" w:rsidRPr="00E0435C" w:rsidRDefault="00600407" w:rsidP="002960FF">
      <w:pPr>
        <w:spacing w:after="0" w:line="360" w:lineRule="auto"/>
        <w:ind w:firstLine="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в</w:t>
      </w:r>
      <w:r w:rsidR="00924BCB" w:rsidRPr="00E0435C">
        <w:rPr>
          <w:rFonts w:ascii="Times New Roman" w:hAnsi="Times New Roman" w:cs="Times New Roman"/>
          <w:sz w:val="28"/>
          <w:szCs w:val="28"/>
          <w:lang w:val="uk-UA"/>
        </w:rPr>
        <w:t>ідносно висо</w:t>
      </w:r>
      <w:r w:rsidRPr="00E0435C">
        <w:rPr>
          <w:rFonts w:ascii="Times New Roman" w:hAnsi="Times New Roman" w:cs="Times New Roman"/>
          <w:sz w:val="28"/>
          <w:szCs w:val="28"/>
          <w:lang w:val="uk-UA"/>
        </w:rPr>
        <w:t>кий рівень кваліфікації кадрів.</w:t>
      </w:r>
    </w:p>
    <w:p w:rsidR="00924BCB" w:rsidRPr="00924BCB" w:rsidRDefault="00924BCB" w:rsidP="002960FF">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 xml:space="preserve">Типологія депресивних територій має важливе науково-прикладне значення, оскільки дає можливість розробити систему відновлювальних заходів, конкретизованих відповідно </w:t>
      </w:r>
      <w:r>
        <w:rPr>
          <w:rFonts w:ascii="Times New Roman" w:hAnsi="Times New Roman" w:cs="Times New Roman"/>
          <w:sz w:val="28"/>
          <w:szCs w:val="28"/>
          <w:lang w:val="uk-UA"/>
        </w:rPr>
        <w:t>до потреб проблемних територій.</w:t>
      </w:r>
      <w:r w:rsidR="00E81604">
        <w:rPr>
          <w:rFonts w:ascii="Times New Roman" w:hAnsi="Times New Roman" w:cs="Times New Roman"/>
          <w:sz w:val="28"/>
          <w:szCs w:val="28"/>
          <w:lang w:val="uk-UA"/>
        </w:rPr>
        <w:t xml:space="preserve"> </w:t>
      </w:r>
      <w:r w:rsidR="00E81604" w:rsidRPr="00AF4099">
        <w:rPr>
          <w:rFonts w:ascii="Times New Roman" w:hAnsi="Times New Roman" w:cs="Times New Roman"/>
          <w:sz w:val="28"/>
          <w:szCs w:val="28"/>
        </w:rPr>
        <w:t>[</w:t>
      </w:r>
      <w:r w:rsidR="00E81604">
        <w:rPr>
          <w:rFonts w:ascii="Times New Roman" w:hAnsi="Times New Roman" w:cs="Times New Roman"/>
          <w:sz w:val="28"/>
          <w:szCs w:val="28"/>
          <w:lang w:val="uk-UA"/>
        </w:rPr>
        <w:t>5</w:t>
      </w:r>
      <w:r w:rsidR="00E81604" w:rsidRPr="00AF4099">
        <w:rPr>
          <w:rFonts w:ascii="Times New Roman" w:hAnsi="Times New Roman" w:cs="Times New Roman"/>
          <w:sz w:val="28"/>
          <w:szCs w:val="28"/>
        </w:rPr>
        <w:t>]</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Серед українських дослідників першим здійснив типологію депресивних територій С. Коломийчук. Він виділив 5 т</w:t>
      </w:r>
      <w:r>
        <w:rPr>
          <w:rFonts w:ascii="Times New Roman" w:hAnsi="Times New Roman" w:cs="Times New Roman"/>
          <w:sz w:val="28"/>
          <w:szCs w:val="28"/>
          <w:lang w:val="uk-UA"/>
        </w:rPr>
        <w:t>ипів адміністративних регіонів:</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Адміністративні регіони, території яких постраждали внаслідо</w:t>
      </w:r>
      <w:r>
        <w:rPr>
          <w:rFonts w:ascii="Times New Roman" w:hAnsi="Times New Roman" w:cs="Times New Roman"/>
          <w:sz w:val="28"/>
          <w:szCs w:val="28"/>
          <w:lang w:val="uk-UA"/>
        </w:rPr>
        <w:t>к аварії на Чорнобильській АЕС.</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Адміністративні регіони, які сильно забруднені в екологічному відношенні, але головні і дуже потужні депресанти розт</w:t>
      </w:r>
      <w:r>
        <w:rPr>
          <w:rFonts w:ascii="Times New Roman" w:hAnsi="Times New Roman" w:cs="Times New Roman"/>
          <w:sz w:val="28"/>
          <w:szCs w:val="28"/>
          <w:lang w:val="uk-UA"/>
        </w:rPr>
        <w:t>ашовані на суміжних територіях.</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Прикордонні адміністрати</w:t>
      </w:r>
      <w:r>
        <w:rPr>
          <w:rFonts w:ascii="Times New Roman" w:hAnsi="Times New Roman" w:cs="Times New Roman"/>
          <w:sz w:val="28"/>
          <w:szCs w:val="28"/>
          <w:lang w:val="uk-UA"/>
        </w:rPr>
        <w:t>вні регіони.</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Депресивні адміністративн</w:t>
      </w:r>
      <w:r>
        <w:rPr>
          <w:rFonts w:ascii="Times New Roman" w:hAnsi="Times New Roman" w:cs="Times New Roman"/>
          <w:sz w:val="28"/>
          <w:szCs w:val="28"/>
          <w:lang w:val="uk-UA"/>
        </w:rPr>
        <w:t>і райони в гірській місцевості.</w:t>
      </w:r>
    </w:p>
    <w:p w:rsidR="00924BCB" w:rsidRPr="00464638"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Депресивні райони, територія яких перетворюється в депресивну лійку через надзвичайно слабкий розвиток транспортної мережі та інших елемен</w:t>
      </w:r>
      <w:r>
        <w:rPr>
          <w:rFonts w:ascii="Times New Roman" w:hAnsi="Times New Roman" w:cs="Times New Roman"/>
          <w:sz w:val="28"/>
          <w:szCs w:val="28"/>
          <w:lang w:val="uk-UA"/>
        </w:rPr>
        <w:t>тів опорного каркаса території</w:t>
      </w:r>
      <w:r w:rsidR="00464638">
        <w:rPr>
          <w:rFonts w:ascii="Times New Roman" w:hAnsi="Times New Roman" w:cs="Times New Roman"/>
          <w:sz w:val="28"/>
          <w:szCs w:val="28"/>
          <w:lang w:val="uk-UA"/>
        </w:rPr>
        <w:t xml:space="preserve"> </w:t>
      </w:r>
      <w:r w:rsidR="00E81604" w:rsidRPr="00AF4099">
        <w:rPr>
          <w:rFonts w:ascii="Times New Roman" w:hAnsi="Times New Roman" w:cs="Times New Roman"/>
          <w:sz w:val="28"/>
          <w:szCs w:val="28"/>
        </w:rPr>
        <w:t>[</w:t>
      </w:r>
      <w:r w:rsidR="00E81604">
        <w:rPr>
          <w:rFonts w:ascii="Times New Roman" w:hAnsi="Times New Roman" w:cs="Times New Roman"/>
          <w:sz w:val="28"/>
          <w:szCs w:val="28"/>
          <w:lang w:val="uk-UA"/>
        </w:rPr>
        <w:t>63</w:t>
      </w:r>
      <w:r w:rsidR="00E81604" w:rsidRPr="00AF4099">
        <w:rPr>
          <w:rFonts w:ascii="Times New Roman" w:hAnsi="Times New Roman" w:cs="Times New Roman"/>
          <w:sz w:val="28"/>
          <w:szCs w:val="28"/>
        </w:rPr>
        <w:t>]</w:t>
      </w:r>
      <w:r w:rsidR="00464638">
        <w:rPr>
          <w:rFonts w:ascii="Times New Roman" w:hAnsi="Times New Roman" w:cs="Times New Roman"/>
          <w:sz w:val="28"/>
          <w:szCs w:val="28"/>
          <w:lang w:val="uk-UA"/>
        </w:rPr>
        <w:t>.</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Класифікація територій для цілей регіональної політики, проведена вченими Інституту реформ, містить порівняльну оцінку різних проблемних територій України та держав ЄС. Автори виділяють в межах України промислові, аграрні депресивні регіони, а також міста обла</w:t>
      </w:r>
      <w:r>
        <w:rPr>
          <w:rFonts w:ascii="Times New Roman" w:hAnsi="Times New Roman" w:cs="Times New Roman"/>
          <w:sz w:val="28"/>
          <w:szCs w:val="28"/>
          <w:lang w:val="uk-UA"/>
        </w:rPr>
        <w:t>сного підпорядкування.</w:t>
      </w:r>
      <w:r w:rsidR="00E81604">
        <w:rPr>
          <w:rFonts w:ascii="Times New Roman" w:hAnsi="Times New Roman" w:cs="Times New Roman"/>
          <w:sz w:val="28"/>
          <w:szCs w:val="28"/>
          <w:lang w:val="uk-UA"/>
        </w:rPr>
        <w:t xml:space="preserve"> </w:t>
      </w:r>
      <w:r w:rsidR="00E81604" w:rsidRPr="00AF4099">
        <w:rPr>
          <w:rFonts w:ascii="Times New Roman" w:hAnsi="Times New Roman" w:cs="Times New Roman"/>
          <w:sz w:val="28"/>
          <w:szCs w:val="28"/>
        </w:rPr>
        <w:t>[</w:t>
      </w:r>
      <w:r w:rsidR="00E81604">
        <w:rPr>
          <w:rFonts w:ascii="Times New Roman" w:hAnsi="Times New Roman" w:cs="Times New Roman"/>
          <w:sz w:val="28"/>
          <w:szCs w:val="28"/>
          <w:lang w:val="uk-UA"/>
        </w:rPr>
        <w:t>3</w:t>
      </w:r>
      <w:r w:rsidR="00E81604" w:rsidRPr="00AF4099">
        <w:rPr>
          <w:rFonts w:ascii="Times New Roman" w:hAnsi="Times New Roman" w:cs="Times New Roman"/>
          <w:sz w:val="28"/>
          <w:szCs w:val="28"/>
        </w:rPr>
        <w:t>]</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Практично такі ж типи депресивних територ</w:t>
      </w:r>
      <w:r w:rsidR="00464638">
        <w:rPr>
          <w:rFonts w:ascii="Times New Roman" w:hAnsi="Times New Roman" w:cs="Times New Roman"/>
          <w:sz w:val="28"/>
          <w:szCs w:val="28"/>
          <w:lang w:val="uk-UA"/>
        </w:rPr>
        <w:t>ій визначено і Законом України «</w:t>
      </w:r>
      <w:r w:rsidRPr="00924BCB">
        <w:rPr>
          <w:rFonts w:ascii="Times New Roman" w:hAnsi="Times New Roman" w:cs="Times New Roman"/>
          <w:sz w:val="28"/>
          <w:szCs w:val="28"/>
          <w:lang w:val="uk-UA"/>
        </w:rPr>
        <w:t>Про с</w:t>
      </w:r>
      <w:r w:rsidR="00464638">
        <w:rPr>
          <w:rFonts w:ascii="Times New Roman" w:hAnsi="Times New Roman" w:cs="Times New Roman"/>
          <w:sz w:val="28"/>
          <w:szCs w:val="28"/>
          <w:lang w:val="uk-UA"/>
        </w:rPr>
        <w:t>тимулювання розвитку регіонів»</w:t>
      </w:r>
      <w:r>
        <w:rPr>
          <w:rFonts w:ascii="Times New Roman" w:hAnsi="Times New Roman" w:cs="Times New Roman"/>
          <w:sz w:val="28"/>
          <w:szCs w:val="28"/>
          <w:lang w:val="uk-UA"/>
        </w:rPr>
        <w:t>.</w:t>
      </w:r>
    </w:p>
    <w:p w:rsidR="000145E4"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регіони</w:t>
      </w:r>
      <w:r w:rsidR="000145E4">
        <w:rPr>
          <w:rFonts w:ascii="Times New Roman" w:hAnsi="Times New Roman" w:cs="Times New Roman"/>
          <w:sz w:val="28"/>
          <w:szCs w:val="28"/>
          <w:lang w:val="uk-UA"/>
        </w:rPr>
        <w:t>;</w:t>
      </w:r>
      <w:r w:rsidRPr="00924BCB">
        <w:rPr>
          <w:rFonts w:ascii="Times New Roman" w:hAnsi="Times New Roman" w:cs="Times New Roman"/>
          <w:sz w:val="28"/>
          <w:szCs w:val="28"/>
          <w:lang w:val="uk-UA"/>
        </w:rPr>
        <w:t xml:space="preserve"> </w:t>
      </w:r>
    </w:p>
    <w:p w:rsidR="000145E4"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промислові райони</w:t>
      </w:r>
      <w:r w:rsidR="000145E4">
        <w:rPr>
          <w:rFonts w:ascii="Times New Roman" w:hAnsi="Times New Roman" w:cs="Times New Roman"/>
          <w:sz w:val="28"/>
          <w:szCs w:val="28"/>
          <w:lang w:val="uk-UA"/>
        </w:rPr>
        <w:t>;</w:t>
      </w:r>
      <w:r w:rsidRPr="00924BCB">
        <w:rPr>
          <w:rFonts w:ascii="Times New Roman" w:hAnsi="Times New Roman" w:cs="Times New Roman"/>
          <w:sz w:val="28"/>
          <w:szCs w:val="28"/>
          <w:lang w:val="uk-UA"/>
        </w:rPr>
        <w:t xml:space="preserve"> </w:t>
      </w:r>
    </w:p>
    <w:p w:rsidR="000145E4"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сільські райони</w:t>
      </w:r>
      <w:r w:rsidR="000145E4">
        <w:rPr>
          <w:rFonts w:ascii="Times New Roman" w:hAnsi="Times New Roman" w:cs="Times New Roman"/>
          <w:sz w:val="28"/>
          <w:szCs w:val="28"/>
          <w:lang w:val="uk-UA"/>
        </w:rPr>
        <w:t>;</w:t>
      </w:r>
    </w:p>
    <w:p w:rsidR="00924BCB" w:rsidRPr="00924BCB"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м</w:t>
      </w:r>
      <w:r>
        <w:rPr>
          <w:rFonts w:ascii="Times New Roman" w:hAnsi="Times New Roman" w:cs="Times New Roman"/>
          <w:sz w:val="28"/>
          <w:szCs w:val="28"/>
          <w:lang w:val="uk-UA"/>
        </w:rPr>
        <w:t>іста обласного підпорядкування.</w:t>
      </w:r>
    </w:p>
    <w:p w:rsidR="00924BCB" w:rsidRPr="008A2296" w:rsidRDefault="009618B1"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Досить ґрунтовану</w:t>
      </w:r>
      <w:r w:rsidR="00924BCB" w:rsidRPr="00924BCB">
        <w:rPr>
          <w:rFonts w:ascii="Times New Roman" w:hAnsi="Times New Roman" w:cs="Times New Roman"/>
          <w:sz w:val="28"/>
          <w:szCs w:val="28"/>
          <w:lang w:val="uk-UA"/>
        </w:rPr>
        <w:t xml:space="preserve"> класифікацію депресивних територіальних систем зробив Я. В. Шевчук. Вона проведена з урахуванням кількох ознак, проте визначальним фактором є генезис депресії. Наприклад, за генезисом вони можуть бути циклічно-депресивними, структурно-депресивними, функціонально-депр</w:t>
      </w:r>
      <w:r w:rsidR="008A2296">
        <w:rPr>
          <w:rFonts w:ascii="Times New Roman" w:hAnsi="Times New Roman" w:cs="Times New Roman"/>
          <w:sz w:val="28"/>
          <w:szCs w:val="28"/>
          <w:lang w:val="uk-UA"/>
        </w:rPr>
        <w:t xml:space="preserve">есивними і залпів-депресивними </w:t>
      </w:r>
      <w:r w:rsidR="004B447C" w:rsidRPr="004B447C">
        <w:rPr>
          <w:rFonts w:ascii="Times New Roman" w:hAnsi="Times New Roman" w:cs="Times New Roman"/>
          <w:sz w:val="28"/>
          <w:szCs w:val="28"/>
        </w:rPr>
        <w:t>[26]</w:t>
      </w:r>
      <w:r w:rsidR="008A2296">
        <w:rPr>
          <w:rFonts w:ascii="Times New Roman" w:hAnsi="Times New Roman" w:cs="Times New Roman"/>
          <w:sz w:val="28"/>
          <w:szCs w:val="28"/>
          <w:lang w:val="uk-UA"/>
        </w:rPr>
        <w:t>.</w:t>
      </w:r>
    </w:p>
    <w:p w:rsidR="00924BCB" w:rsidRPr="000145E4" w:rsidRDefault="00924BCB" w:rsidP="00176F49">
      <w:pPr>
        <w:spacing w:after="0" w:line="360" w:lineRule="auto"/>
        <w:ind w:firstLine="709"/>
        <w:jc w:val="both"/>
        <w:rPr>
          <w:rFonts w:ascii="Times New Roman" w:hAnsi="Times New Roman" w:cs="Times New Roman"/>
          <w:sz w:val="28"/>
          <w:szCs w:val="28"/>
          <w:lang w:val="uk-UA"/>
        </w:rPr>
      </w:pPr>
      <w:r w:rsidRPr="00924BCB">
        <w:rPr>
          <w:rFonts w:ascii="Times New Roman" w:hAnsi="Times New Roman" w:cs="Times New Roman"/>
          <w:sz w:val="28"/>
          <w:szCs w:val="28"/>
          <w:lang w:val="uk-UA"/>
        </w:rPr>
        <w:t xml:space="preserve">З урахуванням існуючих розробок різних авторів, можна запропонувати наступну узагальнюючу дефініцію депресивних територій країни - це регіони, які характеризуються низькими показниками соціально-економічного розвитку, негативної їх динамікою, недосконалою структурою економіки, низькими інвестиційною діяльністю та рівнем життя населення і </w:t>
      </w:r>
      <w:r w:rsidRPr="000145E4">
        <w:rPr>
          <w:rFonts w:ascii="Times New Roman" w:hAnsi="Times New Roman" w:cs="Times New Roman"/>
          <w:sz w:val="28"/>
          <w:szCs w:val="28"/>
          <w:lang w:val="uk-UA"/>
        </w:rPr>
        <w:t>може забезпечити самовідтворення.</w:t>
      </w:r>
    </w:p>
    <w:p w:rsidR="00EA34A7" w:rsidRDefault="000145E4" w:rsidP="00176F49">
      <w:pPr>
        <w:spacing w:after="0" w:line="360" w:lineRule="auto"/>
        <w:ind w:firstLine="709"/>
        <w:jc w:val="both"/>
        <w:rPr>
          <w:rFonts w:ascii="Times New Roman" w:hAnsi="Times New Roman" w:cs="Times New Roman"/>
          <w:sz w:val="28"/>
          <w:szCs w:val="28"/>
          <w:lang w:val="uk-UA"/>
        </w:rPr>
      </w:pPr>
      <w:r w:rsidRPr="000145E4">
        <w:rPr>
          <w:rFonts w:ascii="Times New Roman" w:hAnsi="Times New Roman" w:cs="Times New Roman"/>
          <w:sz w:val="28"/>
          <w:szCs w:val="28"/>
          <w:lang w:val="uk-UA"/>
        </w:rPr>
        <w:t>У пошуку шляхів збалансованого розвитку депресивних територій, подолання стану їхньої деградації цікавим і корисним є досвід країн з усталеними традиціями управління територіальним розвитком. Зокрема, вагомі теоретико-методологічні й прикладні нап</w:t>
      </w:r>
      <w:r w:rsidR="00C73E0F">
        <w:rPr>
          <w:rFonts w:ascii="Times New Roman" w:hAnsi="Times New Roman" w:cs="Times New Roman"/>
          <w:sz w:val="28"/>
          <w:szCs w:val="28"/>
          <w:lang w:val="uk-UA"/>
        </w:rPr>
        <w:t>рацювання у політиці розвитку депресивних</w:t>
      </w:r>
      <w:r w:rsidR="00513E29">
        <w:rPr>
          <w:rFonts w:ascii="Times New Roman" w:hAnsi="Times New Roman" w:cs="Times New Roman"/>
          <w:sz w:val="28"/>
          <w:szCs w:val="28"/>
          <w:lang w:val="uk-UA"/>
        </w:rPr>
        <w:t xml:space="preserve"> територій мають країни ЄС [56</w:t>
      </w:r>
      <w:r w:rsidRPr="000145E4">
        <w:rPr>
          <w:rFonts w:ascii="Times New Roman" w:hAnsi="Times New Roman" w:cs="Times New Roman"/>
          <w:sz w:val="28"/>
          <w:szCs w:val="28"/>
          <w:lang w:val="uk-UA"/>
        </w:rPr>
        <w:t>]</w:t>
      </w:r>
      <w:r w:rsidR="008A2296">
        <w:rPr>
          <w:rFonts w:ascii="Times New Roman" w:hAnsi="Times New Roman" w:cs="Times New Roman"/>
          <w:sz w:val="28"/>
          <w:szCs w:val="28"/>
          <w:lang w:val="uk-UA"/>
        </w:rPr>
        <w:t>.</w:t>
      </w:r>
      <w:r w:rsidRPr="000145E4">
        <w:rPr>
          <w:rFonts w:ascii="Times New Roman" w:hAnsi="Times New Roman" w:cs="Times New Roman"/>
          <w:sz w:val="28"/>
          <w:szCs w:val="28"/>
          <w:lang w:val="uk-UA"/>
        </w:rPr>
        <w:t xml:space="preserve"> </w:t>
      </w:r>
    </w:p>
    <w:p w:rsidR="000145E4" w:rsidRPr="00214162" w:rsidRDefault="000145E4" w:rsidP="00176F49">
      <w:pPr>
        <w:spacing w:after="0" w:line="360" w:lineRule="auto"/>
        <w:ind w:firstLine="709"/>
        <w:jc w:val="both"/>
        <w:rPr>
          <w:rFonts w:ascii="Times New Roman" w:hAnsi="Times New Roman" w:cs="Times New Roman"/>
          <w:sz w:val="28"/>
          <w:szCs w:val="28"/>
          <w:lang w:val="uk-UA"/>
        </w:rPr>
      </w:pPr>
      <w:r w:rsidRPr="000145E4">
        <w:rPr>
          <w:rFonts w:ascii="Times New Roman" w:hAnsi="Times New Roman" w:cs="Times New Roman"/>
          <w:sz w:val="28"/>
          <w:szCs w:val="28"/>
          <w:lang w:val="uk-UA"/>
        </w:rPr>
        <w:t>В Україні основним законом, який визначає правові, економічні й організаційні засади державної регіональної політики щодо стимулювання розвитку регіонів і подолання депресивності територій, є Закон України «Про стимулювання розвитку регіонів». Відповідно до цього Закону об’єктами державної політики щодо стимулювання розвитку регіонів є, насамперед, депресивні території, якими вважаються регіон або його частина (промисловий або сільський район, місто обласного значення або кілька районів, міст обласного значення), рівень розвитку яких за показниками, визначеними цим Законом, є найнижчим серед</w:t>
      </w:r>
      <w:r>
        <w:rPr>
          <w:rFonts w:ascii="Times New Roman" w:hAnsi="Times New Roman" w:cs="Times New Roman"/>
          <w:sz w:val="28"/>
          <w:szCs w:val="28"/>
          <w:lang w:val="uk-UA"/>
        </w:rPr>
        <w:t xml:space="preserve"> територій відповідного типу</w:t>
      </w:r>
      <w:r w:rsidRPr="000145E4">
        <w:rPr>
          <w:rFonts w:ascii="Times New Roman" w:hAnsi="Times New Roman" w:cs="Times New Roman"/>
          <w:sz w:val="28"/>
          <w:szCs w:val="28"/>
          <w:lang w:val="uk-UA"/>
        </w:rPr>
        <w:t xml:space="preserve">. </w:t>
      </w:r>
      <w:r w:rsidRPr="00214162">
        <w:rPr>
          <w:rFonts w:ascii="Times New Roman" w:hAnsi="Times New Roman" w:cs="Times New Roman"/>
          <w:sz w:val="28"/>
          <w:szCs w:val="28"/>
          <w:lang w:val="uk-UA"/>
        </w:rPr>
        <w:t>Критерії визначення депресивних регіонів, промислових і сільських районів, міст республіканського й обласного значення в Україні згідно з Законом України «Про стимулювання розвитку регіонів» представлено на рис.</w:t>
      </w:r>
      <w:r w:rsidR="00466188" w:rsidRPr="00214162">
        <w:rPr>
          <w:rFonts w:ascii="Times New Roman" w:hAnsi="Times New Roman" w:cs="Times New Roman"/>
          <w:sz w:val="28"/>
          <w:szCs w:val="28"/>
          <w:lang w:val="uk-UA"/>
        </w:rPr>
        <w:t>1</w:t>
      </w:r>
      <w:r w:rsidR="0063408F" w:rsidRPr="00214162">
        <w:rPr>
          <w:rFonts w:ascii="Times New Roman" w:hAnsi="Times New Roman" w:cs="Times New Roman"/>
          <w:sz w:val="28"/>
          <w:szCs w:val="28"/>
          <w:lang w:val="uk-UA"/>
        </w:rPr>
        <w:t>.</w:t>
      </w:r>
      <w:r w:rsidR="00815256" w:rsidRPr="00214162">
        <w:rPr>
          <w:rFonts w:ascii="Times New Roman" w:hAnsi="Times New Roman" w:cs="Times New Roman"/>
          <w:sz w:val="28"/>
          <w:szCs w:val="28"/>
          <w:lang w:val="uk-UA"/>
        </w:rPr>
        <w:t>3</w:t>
      </w:r>
      <w:r w:rsidR="00513E29" w:rsidRPr="00214162">
        <w:rPr>
          <w:rFonts w:ascii="Times New Roman" w:hAnsi="Times New Roman" w:cs="Times New Roman"/>
          <w:sz w:val="28"/>
          <w:szCs w:val="28"/>
          <w:lang w:val="uk-UA"/>
        </w:rPr>
        <w:t>[12</w:t>
      </w:r>
      <w:r w:rsidR="0063408F" w:rsidRPr="00214162">
        <w:rPr>
          <w:rFonts w:ascii="Times New Roman" w:hAnsi="Times New Roman" w:cs="Times New Roman"/>
          <w:sz w:val="28"/>
          <w:szCs w:val="28"/>
          <w:lang w:val="uk-UA"/>
        </w:rPr>
        <w:t>]</w:t>
      </w:r>
    </w:p>
    <w:p w:rsidR="0047737D" w:rsidRPr="00214162" w:rsidRDefault="0047737D" w:rsidP="00176F49">
      <w:pPr>
        <w:spacing w:after="0" w:line="360" w:lineRule="auto"/>
        <w:ind w:firstLine="709"/>
        <w:jc w:val="both"/>
        <w:rPr>
          <w:rFonts w:ascii="Times New Roman" w:hAnsi="Times New Roman" w:cs="Times New Roman"/>
          <w:sz w:val="28"/>
          <w:szCs w:val="28"/>
          <w:lang w:val="uk-UA"/>
        </w:rPr>
      </w:pPr>
    </w:p>
    <w:p w:rsidR="000145E4" w:rsidRPr="00214162"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1" o:spid="_x0000_s1086" type="#_x0000_t13" style="position:absolute;left:0;text-align:left;margin-left:193.6pt;margin-top:23.45pt;width:26.2pt;height:11.2pt;z-index:251699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" adj="16983" fillcolor="white [3201]" strokecolor="black [3213]" strokeweight="2pt">
            <v:path arrowok="t"/>
          </v:shape>
        </w:pict>
      </w:r>
      <w:r>
        <w:rPr>
          <w:rFonts w:ascii="Times New Roman" w:hAnsi="Times New Roman" w:cs="Times New Roman"/>
          <w:noProof/>
          <w:sz w:val="28"/>
          <w:szCs w:val="28"/>
          <w:lang w:eastAsia="ru-RU"/>
        </w:rPr>
        <w:pict>
          <v:shape id="Поле 37" o:spid="_x0000_s1046" type="#_x0000_t202" style="position:absolute;left:0;text-align:left;margin-left:219.8pt;margin-top:3.8pt;width:234.7pt;height:4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" fillcolor="white [3201]" strokeweight=".5pt">
            <v:path arrowok="t"/>
            <v:textbox>
              <w:txbxContent>
                <w:p w:rsidR="00F54257" w:rsidRPr="00F011DB" w:rsidRDefault="00F54257" w:rsidP="00F011DB">
                  <w:pPr>
                    <w:jc w:val="both"/>
                    <w:rPr>
                      <w:rFonts w:ascii="Times New Roman" w:hAnsi="Times New Roman" w:cs="Times New Roman"/>
                      <w:sz w:val="24"/>
                      <w:szCs w:val="24"/>
                    </w:rPr>
                  </w:pPr>
                  <w:r w:rsidRPr="00F011DB">
                    <w:rPr>
                      <w:rFonts w:ascii="Times New Roman" w:hAnsi="Times New Roman" w:cs="Times New Roman"/>
                      <w:sz w:val="24"/>
                      <w:szCs w:val="24"/>
                    </w:rPr>
                    <w:t>Найнижче середнє значення ВРП на одну особу в регіоні серед регіонів країни</w:t>
                  </w:r>
                </w:p>
              </w:txbxContent>
            </v:textbox>
          </v:shape>
        </w:pict>
      </w:r>
      <w:r>
        <w:rPr>
          <w:rFonts w:ascii="Times New Roman" w:hAnsi="Times New Roman" w:cs="Times New Roman"/>
          <w:noProof/>
          <w:sz w:val="28"/>
          <w:szCs w:val="28"/>
          <w:lang w:eastAsia="ru-RU"/>
        </w:rPr>
        <w:pict>
          <v:shape id="Поле 23" o:spid="_x0000_s1047" type="#_x0000_t202" style="position:absolute;left:0;text-align:left;margin-left:38.4pt;margin-top:3.8pt;width:155.2pt;height:43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" fillcolor="white [3201]" strokeweight=".5pt">
            <v:path arrowok="t"/>
            <v:textbox>
              <w:txbxContent>
                <w:p w:rsidR="00F54257" w:rsidRPr="00F011DB" w:rsidRDefault="00F54257" w:rsidP="00F011DB">
                  <w:pPr>
                    <w:jc w:val="center"/>
                    <w:rPr>
                      <w:rFonts w:ascii="Times New Roman" w:hAnsi="Times New Roman" w:cs="Times New Roman"/>
                      <w:sz w:val="24"/>
                      <w:szCs w:val="24"/>
                    </w:rPr>
                  </w:pPr>
                  <w:r w:rsidRPr="00F011DB">
                    <w:rPr>
                      <w:rFonts w:ascii="Times New Roman" w:hAnsi="Times New Roman" w:cs="Times New Roman"/>
                      <w:sz w:val="24"/>
                      <w:szCs w:val="24"/>
                    </w:rPr>
                    <w:t>Депресивний регіон</w:t>
                  </w:r>
                </w:p>
              </w:txbxContent>
            </v:textbox>
          </v:shape>
        </w:pict>
      </w:r>
    </w:p>
    <w:p w:rsidR="000145E4" w:rsidRPr="00214162" w:rsidRDefault="000145E4" w:rsidP="00176F49">
      <w:pPr>
        <w:spacing w:after="0" w:line="360" w:lineRule="auto"/>
        <w:ind w:firstLine="709"/>
        <w:jc w:val="both"/>
        <w:rPr>
          <w:rFonts w:ascii="Times New Roman" w:hAnsi="Times New Roman" w:cs="Times New Roman"/>
          <w:sz w:val="24"/>
          <w:szCs w:val="24"/>
          <w:lang w:val="uk-UA"/>
        </w:rPr>
      </w:pPr>
    </w:p>
    <w:p w:rsidR="000145E4" w:rsidRPr="00214162"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оле 24" o:spid="_x0000_s1048" type="#_x0000_t202" style="position:absolute;left:0;text-align:left;margin-left:38.35pt;margin-top:10.45pt;width:155.2pt;height:43.9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" fillcolor="white [3201]" strokeweight=".5pt">
            <v:path arrowok="t"/>
            <v:textbox>
              <w:txbxContent>
                <w:p w:rsidR="00F54257" w:rsidRPr="00F011DB" w:rsidRDefault="00F54257" w:rsidP="00F011DB">
                  <w:pPr>
                    <w:jc w:val="center"/>
                    <w:rPr>
                      <w:rFonts w:ascii="Times New Roman" w:hAnsi="Times New Roman" w:cs="Times New Roman"/>
                      <w:sz w:val="24"/>
                      <w:szCs w:val="24"/>
                    </w:rPr>
                  </w:pPr>
                  <w:r w:rsidRPr="00F011DB">
                    <w:rPr>
                      <w:rFonts w:ascii="Times New Roman" w:hAnsi="Times New Roman" w:cs="Times New Roman"/>
                      <w:sz w:val="24"/>
                      <w:szCs w:val="24"/>
                    </w:rPr>
                    <w:t>Депресивний промисловий регіон</w:t>
                  </w:r>
                </w:p>
              </w:txbxContent>
            </v:textbox>
          </v:shape>
        </w:pict>
      </w:r>
      <w:r>
        <w:rPr>
          <w:rFonts w:ascii="Times New Roman" w:hAnsi="Times New Roman" w:cs="Times New Roman"/>
          <w:noProof/>
          <w:sz w:val="28"/>
          <w:szCs w:val="28"/>
          <w:lang w:eastAsia="ru-RU"/>
        </w:rPr>
        <w:pict>
          <v:shape id="Поле 38" o:spid="_x0000_s1049" type="#_x0000_t202" style="position:absolute;left:0;text-align:left;margin-left:219.6pt;margin-top:10.35pt;width:234.7pt;height:88.3pt;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" fillcolor="white [3201]" strokeweight=".5pt">
            <v:path arrowok="t"/>
            <v:textbox>
              <w:txbxContent>
                <w:p w:rsidR="00F54257" w:rsidRPr="00F011DB" w:rsidRDefault="00F54257" w:rsidP="00F011DB">
                  <w:pPr>
                    <w:jc w:val="both"/>
                    <w:rPr>
                      <w:rFonts w:ascii="Times New Roman" w:hAnsi="Times New Roman" w:cs="Times New Roman"/>
                      <w:sz w:val="24"/>
                      <w:szCs w:val="24"/>
                    </w:rPr>
                  </w:pPr>
                  <w:r w:rsidRPr="00F011DB">
                    <w:rPr>
                      <w:rFonts w:ascii="Times New Roman" w:hAnsi="Times New Roman" w:cs="Times New Roman"/>
                      <w:sz w:val="24"/>
                      <w:szCs w:val="24"/>
                    </w:rPr>
                    <w:t>Найнижчий обсяг промислового виробництва на одну особу Найнижча середня заробітна плата Найвищі показники рівня безробіття за останні 3 роки, а також зайнятості у промисловості</w:t>
                  </w:r>
                </w:p>
              </w:txbxContent>
            </v:textbox>
          </v:shape>
        </w:pict>
      </w:r>
    </w:p>
    <w:p w:rsidR="000145E4" w:rsidRPr="00214162"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42" o:spid="_x0000_s1085" type="#_x0000_t13" style="position:absolute;left:0;text-align:left;margin-left:194.25pt;margin-top:1pt;width:26.2pt;height:13.1pt;z-index:2517002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" fillcolor="white [3201]" strokecolor="black [3213]" strokeweight="2pt">
            <v:path arrowok="t"/>
          </v:shape>
        </w:pict>
      </w:r>
    </w:p>
    <w:p w:rsidR="000145E4" w:rsidRPr="00214162" w:rsidRDefault="000145E4" w:rsidP="00176F49">
      <w:pPr>
        <w:spacing w:after="0" w:line="360" w:lineRule="auto"/>
        <w:ind w:firstLine="709"/>
        <w:jc w:val="both"/>
        <w:rPr>
          <w:rFonts w:ascii="Times New Roman" w:hAnsi="Times New Roman" w:cs="Times New Roman"/>
          <w:sz w:val="28"/>
          <w:szCs w:val="28"/>
          <w:lang w:val="uk-UA"/>
        </w:rPr>
      </w:pPr>
    </w:p>
    <w:p w:rsidR="000145E4" w:rsidRPr="00214162" w:rsidRDefault="000145E4" w:rsidP="00176F49">
      <w:pPr>
        <w:spacing w:after="0" w:line="360" w:lineRule="auto"/>
        <w:ind w:firstLine="709"/>
        <w:jc w:val="both"/>
        <w:rPr>
          <w:rFonts w:ascii="Times New Roman" w:hAnsi="Times New Roman" w:cs="Times New Roman"/>
          <w:sz w:val="28"/>
          <w:szCs w:val="28"/>
          <w:lang w:val="uk-UA"/>
        </w:rPr>
      </w:pPr>
    </w:p>
    <w:p w:rsidR="000145E4" w:rsidRPr="00214162"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оле 39" o:spid="_x0000_s1050" type="#_x0000_t202" style="position:absolute;left:0;text-align:left;margin-left:219.25pt;margin-top:10.9pt;width:234.7pt;height:87.75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" fillcolor="white [3201]" strokeweight=".5pt">
            <v:path arrowok="t"/>
            <v:textbox>
              <w:txbxContent>
                <w:p w:rsidR="00F54257" w:rsidRPr="00F011DB" w:rsidRDefault="00F54257" w:rsidP="00F011DB">
                  <w:pPr>
                    <w:jc w:val="both"/>
                    <w:rPr>
                      <w:rFonts w:ascii="Times New Roman" w:hAnsi="Times New Roman" w:cs="Times New Roman"/>
                      <w:sz w:val="24"/>
                      <w:szCs w:val="24"/>
                    </w:rPr>
                  </w:pPr>
                  <w:r w:rsidRPr="00F011DB">
                    <w:rPr>
                      <w:rFonts w:ascii="Times New Roman" w:hAnsi="Times New Roman" w:cs="Times New Roman"/>
                      <w:sz w:val="24"/>
                      <w:szCs w:val="24"/>
                    </w:rPr>
                    <w:t>Найнижча щільність сільського населення протягом останніх 3 років Найвища зайнятість у сільському господарстві Найнижчий обсяг виробництва Найнижча середня заробітна плата</w:t>
                  </w:r>
                </w:p>
              </w:txbxContent>
            </v:textbox>
          </v:shape>
        </w:pict>
      </w:r>
      <w:r>
        <w:rPr>
          <w:rFonts w:ascii="Times New Roman" w:hAnsi="Times New Roman" w:cs="Times New Roman"/>
          <w:noProof/>
          <w:sz w:val="28"/>
          <w:szCs w:val="28"/>
          <w:lang w:eastAsia="ru-RU"/>
        </w:rPr>
        <w:pict>
          <v:shape id="Поле 35" o:spid="_x0000_s1051" type="#_x0000_t202" style="position:absolute;left:0;text-align:left;margin-left:38.35pt;margin-top:10.35pt;width:155.2pt;height:39.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" fillcolor="white [3201]" strokeweight=".5pt">
            <v:path arrowok="t"/>
            <v:textbox>
              <w:txbxContent>
                <w:p w:rsidR="00F54257" w:rsidRPr="00F011DB" w:rsidRDefault="00F54257" w:rsidP="00F011DB">
                  <w:pPr>
                    <w:jc w:val="center"/>
                    <w:rPr>
                      <w:rFonts w:ascii="Times New Roman" w:hAnsi="Times New Roman" w:cs="Times New Roman"/>
                      <w:sz w:val="24"/>
                      <w:szCs w:val="24"/>
                    </w:rPr>
                  </w:pPr>
                  <w:r w:rsidRPr="00F011DB">
                    <w:rPr>
                      <w:rFonts w:ascii="Times New Roman" w:hAnsi="Times New Roman" w:cs="Times New Roman"/>
                      <w:sz w:val="24"/>
                      <w:szCs w:val="24"/>
                    </w:rPr>
                    <w:t>Депресивний сільський регіон</w:t>
                  </w:r>
                </w:p>
              </w:txbxContent>
            </v:textbox>
          </v:shape>
        </w:pict>
      </w:r>
    </w:p>
    <w:p w:rsidR="000145E4" w:rsidRPr="00214162"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43" o:spid="_x0000_s1084" type="#_x0000_t13" style="position:absolute;left:0;text-align:left;margin-left:193.85pt;margin-top:12.65pt;width:26.2pt;height:13.05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" adj="16221" fillcolor="white [3201]" strokecolor="black [3213]" strokeweight="2pt">
            <v:path arrowok="t"/>
          </v:shape>
        </w:pict>
      </w:r>
    </w:p>
    <w:p w:rsidR="000145E4" w:rsidRPr="00214162" w:rsidRDefault="000145E4" w:rsidP="00176F49">
      <w:pPr>
        <w:spacing w:after="0" w:line="360" w:lineRule="auto"/>
        <w:ind w:firstLine="709"/>
        <w:jc w:val="both"/>
        <w:rPr>
          <w:rFonts w:ascii="Times New Roman" w:hAnsi="Times New Roman" w:cs="Times New Roman"/>
          <w:sz w:val="28"/>
          <w:szCs w:val="28"/>
          <w:lang w:val="uk-UA"/>
        </w:rPr>
      </w:pPr>
    </w:p>
    <w:p w:rsidR="000145E4" w:rsidRPr="00214162" w:rsidRDefault="000145E4" w:rsidP="00176F49">
      <w:pPr>
        <w:spacing w:after="0" w:line="360" w:lineRule="auto"/>
        <w:ind w:firstLine="709"/>
        <w:jc w:val="both"/>
        <w:rPr>
          <w:rFonts w:ascii="Times New Roman" w:hAnsi="Times New Roman" w:cs="Times New Roman"/>
          <w:sz w:val="28"/>
          <w:szCs w:val="28"/>
          <w:lang w:val="uk-UA"/>
        </w:rPr>
      </w:pPr>
    </w:p>
    <w:p w:rsidR="000145E4" w:rsidRPr="00214162"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Поле 40" o:spid="_x0000_s1052" type="#_x0000_t202" style="position:absolute;left:0;text-align:left;margin-left:219.25pt;margin-top:12.85pt;width:235.4pt;height:76.1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" fillcolor="white [3201]" strokeweight=".5pt">
            <v:path arrowok="t"/>
            <v:textbox>
              <w:txbxContent>
                <w:p w:rsidR="00F54257" w:rsidRPr="00F011DB" w:rsidRDefault="00F54257" w:rsidP="00F011DB">
                  <w:pPr>
                    <w:jc w:val="both"/>
                    <w:rPr>
                      <w:rFonts w:ascii="Times New Roman" w:hAnsi="Times New Roman" w:cs="Times New Roman"/>
                      <w:sz w:val="24"/>
                      <w:szCs w:val="24"/>
                    </w:rPr>
                  </w:pPr>
                  <w:r w:rsidRPr="00F011DB">
                    <w:rPr>
                      <w:rFonts w:ascii="Times New Roman" w:hAnsi="Times New Roman" w:cs="Times New Roman"/>
                      <w:sz w:val="24"/>
                      <w:szCs w:val="24"/>
                    </w:rPr>
                    <w:t>Найвищі середні показники рівня безробіття, зокрема, довготривалого, протягом останніх 3 років Найнижчий рівень середньої заробітної плати</w:t>
                  </w:r>
                </w:p>
              </w:txbxContent>
            </v:textbox>
          </v:shape>
        </w:pict>
      </w:r>
      <w:r>
        <w:rPr>
          <w:rFonts w:ascii="Times New Roman" w:hAnsi="Times New Roman" w:cs="Times New Roman"/>
          <w:noProof/>
          <w:sz w:val="28"/>
          <w:szCs w:val="28"/>
          <w:lang w:eastAsia="ru-RU"/>
        </w:rPr>
        <w:pict>
          <v:shape id="Поле 36" o:spid="_x0000_s1053" type="#_x0000_t202" style="position:absolute;left:0;text-align:left;margin-left:38.65pt;margin-top:12.5pt;width:155.2pt;height:59.8pt;z-index:251694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" fillcolor="white [3201]" strokeweight=".5pt">
            <v:path arrowok="t"/>
            <v:textbox>
              <w:txbxContent>
                <w:p w:rsidR="00F54257" w:rsidRPr="00F011DB" w:rsidRDefault="00F54257" w:rsidP="00F011DB">
                  <w:pPr>
                    <w:jc w:val="center"/>
                    <w:rPr>
                      <w:rFonts w:ascii="Times New Roman" w:hAnsi="Times New Roman" w:cs="Times New Roman"/>
                      <w:sz w:val="24"/>
                      <w:szCs w:val="24"/>
                    </w:rPr>
                  </w:pPr>
                  <w:r w:rsidRPr="00F011DB">
                    <w:rPr>
                      <w:rFonts w:ascii="Times New Roman" w:hAnsi="Times New Roman" w:cs="Times New Roman"/>
                      <w:sz w:val="24"/>
                      <w:szCs w:val="24"/>
                    </w:rPr>
                    <w:t>Депресивні міста республіканського й обласного значення</w:t>
                  </w:r>
                </w:p>
              </w:txbxContent>
            </v:textbox>
          </v:shape>
        </w:pict>
      </w:r>
    </w:p>
    <w:p w:rsidR="00F011DB" w:rsidRPr="00214162" w:rsidRDefault="0082215B"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Стрелка вправо 44" o:spid="_x0000_s1083" type="#_x0000_t13" style="position:absolute;left:0;text-align:left;margin-left:194.8pt;margin-top:2.3pt;width:25.15pt;height:15.7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" adj="14837" fillcolor="white [3201]" strokecolor="black [3213]" strokeweight="2pt">
            <v:path arrowok="t"/>
          </v:shape>
        </w:pict>
      </w:r>
    </w:p>
    <w:p w:rsidR="00F011DB" w:rsidRPr="00214162" w:rsidRDefault="00F011DB" w:rsidP="00176F49">
      <w:pPr>
        <w:spacing w:after="0" w:line="360" w:lineRule="auto"/>
        <w:ind w:firstLine="709"/>
        <w:jc w:val="both"/>
        <w:rPr>
          <w:rFonts w:ascii="Times New Roman" w:hAnsi="Times New Roman" w:cs="Times New Roman"/>
          <w:sz w:val="28"/>
          <w:szCs w:val="28"/>
          <w:lang w:val="uk-UA"/>
        </w:rPr>
      </w:pPr>
    </w:p>
    <w:p w:rsidR="00F011DB" w:rsidRPr="00214162" w:rsidRDefault="00F011DB" w:rsidP="00176F49">
      <w:pPr>
        <w:spacing w:after="0" w:line="360" w:lineRule="auto"/>
        <w:ind w:firstLine="709"/>
        <w:jc w:val="both"/>
        <w:rPr>
          <w:rFonts w:ascii="Times New Roman" w:hAnsi="Times New Roman" w:cs="Times New Roman"/>
          <w:sz w:val="28"/>
          <w:szCs w:val="28"/>
          <w:lang w:val="uk-UA"/>
        </w:rPr>
      </w:pPr>
    </w:p>
    <w:p w:rsidR="000145E4" w:rsidRPr="00214162" w:rsidRDefault="00502AF2" w:rsidP="00176F49">
      <w:pPr>
        <w:spacing w:after="0" w:line="360" w:lineRule="auto"/>
        <w:ind w:firstLine="709"/>
        <w:jc w:val="both"/>
        <w:rPr>
          <w:rFonts w:ascii="Times New Roman" w:hAnsi="Times New Roman" w:cs="Times New Roman"/>
          <w:b/>
          <w:sz w:val="28"/>
          <w:szCs w:val="28"/>
          <w:lang w:val="uk-UA"/>
        </w:rPr>
      </w:pPr>
      <w:r w:rsidRPr="00214162">
        <w:rPr>
          <w:rFonts w:ascii="Times New Roman" w:hAnsi="Times New Roman" w:cs="Times New Roman"/>
          <w:b/>
          <w:sz w:val="28"/>
          <w:szCs w:val="28"/>
          <w:lang w:val="uk-UA"/>
        </w:rPr>
        <w:t>Рис.1.</w:t>
      </w:r>
      <w:r w:rsidR="00CB258F" w:rsidRPr="00214162">
        <w:rPr>
          <w:rFonts w:ascii="Times New Roman" w:hAnsi="Times New Roman" w:cs="Times New Roman"/>
          <w:b/>
          <w:sz w:val="28"/>
          <w:szCs w:val="28"/>
          <w:lang w:val="uk-UA"/>
        </w:rPr>
        <w:t>3</w:t>
      </w:r>
      <w:r w:rsidR="000145E4" w:rsidRPr="00214162">
        <w:rPr>
          <w:rFonts w:ascii="Times New Roman" w:hAnsi="Times New Roman" w:cs="Times New Roman"/>
          <w:b/>
          <w:sz w:val="28"/>
          <w:szCs w:val="28"/>
          <w:lang w:val="uk-UA"/>
        </w:rPr>
        <w:t xml:space="preserve"> Види депресивних територій в Україні та критерії їхньої ідентифікації</w:t>
      </w:r>
    </w:p>
    <w:p w:rsidR="00680721" w:rsidRPr="00214162" w:rsidRDefault="00680721" w:rsidP="00176F49">
      <w:pPr>
        <w:spacing w:after="0" w:line="360" w:lineRule="auto"/>
        <w:ind w:firstLine="709"/>
        <w:jc w:val="both"/>
        <w:rPr>
          <w:rFonts w:ascii="Times New Roman" w:hAnsi="Times New Roman" w:cs="Times New Roman"/>
          <w:sz w:val="24"/>
          <w:szCs w:val="24"/>
          <w:lang w:val="uk-UA"/>
        </w:rPr>
      </w:pPr>
      <w:r w:rsidRPr="00214162">
        <w:rPr>
          <w:rFonts w:ascii="Times New Roman" w:hAnsi="Times New Roman" w:cs="Times New Roman"/>
          <w:sz w:val="24"/>
          <w:szCs w:val="24"/>
          <w:lang w:val="uk-UA"/>
        </w:rPr>
        <w:t>Джерело:</w:t>
      </w:r>
      <w:r w:rsidR="00A83EB1" w:rsidRPr="00214162">
        <w:rPr>
          <w:rFonts w:ascii="Times New Roman" w:hAnsi="Times New Roman" w:cs="Times New Roman"/>
          <w:sz w:val="24"/>
          <w:szCs w:val="24"/>
          <w:lang w:val="uk-UA"/>
        </w:rPr>
        <w:t xml:space="preserve"> </w:t>
      </w:r>
      <w:r w:rsidRPr="00214162">
        <w:rPr>
          <w:rFonts w:ascii="Times New Roman" w:hAnsi="Times New Roman" w:cs="Times New Roman"/>
          <w:sz w:val="24"/>
          <w:szCs w:val="24"/>
          <w:lang w:val="uk-UA"/>
        </w:rPr>
        <w:t>[8]</w:t>
      </w:r>
    </w:p>
    <w:p w:rsidR="0091579F" w:rsidRPr="00214162" w:rsidRDefault="0091579F" w:rsidP="00176F49">
      <w:pPr>
        <w:spacing w:after="0" w:line="360" w:lineRule="auto"/>
        <w:ind w:firstLine="709"/>
        <w:jc w:val="both"/>
        <w:rPr>
          <w:rFonts w:ascii="Times New Roman" w:hAnsi="Times New Roman" w:cs="Times New Roman"/>
          <w:sz w:val="28"/>
          <w:szCs w:val="28"/>
          <w:lang w:val="uk-UA"/>
        </w:rPr>
      </w:pPr>
    </w:p>
    <w:p w:rsidR="00924BCB" w:rsidRPr="00214162" w:rsidRDefault="00924BC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Завдання вибору територій для їх включення до переліку депресивних вирішується за допомогою кількісних показників, які дають можливість проаналізувати стан певної території і порівняти їх із середніми по країні.</w:t>
      </w:r>
    </w:p>
    <w:p w:rsidR="00924BCB" w:rsidRPr="00214162" w:rsidRDefault="00924BC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Визначення території як депресивної складається з ряду етапів:</w:t>
      </w:r>
    </w:p>
    <w:p w:rsidR="00832F9A" w:rsidRPr="00214162" w:rsidRDefault="00924BC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1-й етап - оцінка існуючого стану і тенденцій зміни ситуації на ринках праці та в сфері зайнятості населення з використанням статистики або розроблених на її основі спеціальних показників, які потім зводяться в інтегрований бальний критерій. В результаті з'ясовуються райони, населені пункти, в яких ситуація на ринку праці значно відрізняється від середніх і тому вони можуть претендувати на отримання статусу т</w:t>
      </w:r>
      <w:r w:rsidR="00832F9A" w:rsidRPr="00214162">
        <w:rPr>
          <w:rFonts w:ascii="Times New Roman" w:hAnsi="Times New Roman" w:cs="Times New Roman"/>
          <w:sz w:val="28"/>
          <w:szCs w:val="28"/>
          <w:lang w:val="uk-UA"/>
        </w:rPr>
        <w:t>ериторії пріоритетного розвитку.</w:t>
      </w:r>
    </w:p>
    <w:p w:rsidR="00924BCB" w:rsidRPr="00214162" w:rsidRDefault="00924BC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2-й етап - з'ясовуються причини зазначених відхилень. При цьому розрахунки проводяться тільки для адміністративно-територіальних одиниць, які були виділені як, що претендують на статус територій пріоритетного розвитку. Це дає можливість визначити напрямок політики регулювання ринку праці та зайнятості населення в залежності від того, якими причинами (демографічними, економічними, соціальними або іншими) обумовлена ​​ситуація. В результаті виділені райони, населені пункти групуються за типом політики регулювання ринк</w:t>
      </w:r>
      <w:r w:rsidR="00832F9A" w:rsidRPr="00214162">
        <w:rPr>
          <w:rFonts w:ascii="Times New Roman" w:hAnsi="Times New Roman" w:cs="Times New Roman"/>
          <w:sz w:val="28"/>
          <w:szCs w:val="28"/>
          <w:lang w:val="uk-UA"/>
        </w:rPr>
        <w:t>у праці та зайнятості населення.</w:t>
      </w:r>
    </w:p>
    <w:p w:rsidR="00924BCB" w:rsidRPr="00214162" w:rsidRDefault="00924BC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3-й етап - за кількістю виділених районів вибираються ті, де не вдалося визначити причини, що призвели до виникнення критичного стану. Це означає, що даний стан є наслідком, як правило, незадовільну діяльність місцевої служби зайнятості (несвоєчасне зняття з обліку безробітних, поганий моніторинг ринку праці тощо). Такі райони виключаються з числа претендують на отримання статусу територій пріоритетного розвитку.</w:t>
      </w:r>
      <w:r w:rsidR="00832F9A" w:rsidRPr="00214162">
        <w:rPr>
          <w:rFonts w:ascii="Times New Roman" w:hAnsi="Times New Roman" w:cs="Times New Roman"/>
          <w:sz w:val="28"/>
          <w:szCs w:val="28"/>
          <w:lang w:val="uk-UA"/>
        </w:rPr>
        <w:t xml:space="preserve"> [41]</w:t>
      </w:r>
    </w:p>
    <w:p w:rsidR="00EA0EC0" w:rsidRPr="00214162" w:rsidRDefault="00EA0EC0"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Для України зазначена концепція з її інноваційними інструментами може стати рятівним колом для депресивних регіонів нашої держави</w:t>
      </w:r>
      <w:r w:rsidR="00832F9A" w:rsidRPr="00214162">
        <w:rPr>
          <w:rFonts w:ascii="Times New Roman" w:hAnsi="Times New Roman" w:cs="Times New Roman"/>
          <w:sz w:val="28"/>
          <w:szCs w:val="28"/>
          <w:lang w:val="uk-UA"/>
        </w:rPr>
        <w:t>.</w:t>
      </w:r>
      <w:r w:rsidRPr="00214162">
        <w:rPr>
          <w:rFonts w:ascii="Times New Roman" w:hAnsi="Times New Roman" w:cs="Times New Roman"/>
          <w:sz w:val="28"/>
          <w:szCs w:val="28"/>
          <w:lang w:val="uk-UA"/>
        </w:rPr>
        <w:t xml:space="preserve"> </w:t>
      </w:r>
    </w:p>
    <w:p w:rsidR="00EA0EC0" w:rsidRPr="00214162" w:rsidRDefault="00EA0EC0"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Останнє десятиріччя туристична галузь на світовому ринку займає одну з ключових позицій. Не секрет, що налагоджена, ефективна робота цієї сфери сприяє розвитку багатьох споріднених галузей економічної діяльності Впровадження концепції сталого розвитку туризму передбачає, що реалізація туристичної діяльності має генерувати позитивний економічний, соціальний та екологічний ефект, сприяючи не тільки задоволенню потреб туриста алей й соціально-економічному розвитку приймаючого регіону за умови збереження та примноження природно-рекреаційних ресурсів та історико-к</w:t>
      </w:r>
      <w:r w:rsidR="008A2296" w:rsidRPr="00214162">
        <w:rPr>
          <w:rFonts w:ascii="Times New Roman" w:hAnsi="Times New Roman" w:cs="Times New Roman"/>
          <w:sz w:val="28"/>
          <w:szCs w:val="28"/>
          <w:lang w:val="uk-UA"/>
        </w:rPr>
        <w:t>ультурної спадщини</w:t>
      </w:r>
      <w:r w:rsidR="00832F9A" w:rsidRPr="00214162">
        <w:rPr>
          <w:rFonts w:ascii="Times New Roman" w:hAnsi="Times New Roman" w:cs="Times New Roman"/>
          <w:sz w:val="28"/>
          <w:szCs w:val="28"/>
          <w:lang w:val="uk-UA"/>
        </w:rPr>
        <w:t xml:space="preserve"> [48]</w:t>
      </w:r>
      <w:r w:rsidR="008A2296" w:rsidRPr="00214162">
        <w:rPr>
          <w:rFonts w:ascii="Times New Roman" w:hAnsi="Times New Roman" w:cs="Times New Roman"/>
          <w:sz w:val="28"/>
          <w:szCs w:val="28"/>
          <w:lang w:val="uk-UA"/>
        </w:rPr>
        <w:t>.</w:t>
      </w:r>
    </w:p>
    <w:p w:rsidR="00EA0EC0" w:rsidRPr="00214162" w:rsidRDefault="00EA0EC0"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У травні 2016 р. Міністерством регіонального розвитку, будівництва та житлово-комунального господарства України було складено рейтинг областей нашої держави щодо соціально-економічного розвитку [3, c. 3], за за даними якого визначено п’ять регіонів з найгіршою ситуацією. Серед них опинилися: Кіровоградська (21 місце), Миколаївська (22 м.), Чернігівська (23 м.), Луганська (24 м.) та Донецька області (25 м.). Криза у двох останніх регіонах взагалі ускладнена протіканням на їх території відкритого воєнного конфлікту, який вже третій рік поспіль не тільки гальмує але й взагалі здійснює руйнівний вплив на соціально-економічне становище цих двох регіонів та їх мешканців.</w:t>
      </w:r>
    </w:p>
    <w:p w:rsidR="00431A0F" w:rsidRPr="00214162" w:rsidRDefault="00640262"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Таким чином, в Україні, де більша частина регіонів можуть розглядатися як депресивні, особливо важливо знайти оптимальне поєднання загальнонаціональних і регіональних інтересів. Надаючи фінансову допомогу територіям, слід виходити з пріоритетів стабілізації й прискорення загальноекономічного зростання та необхідності зближення міжрегіональних відмінностей в умовах життєдіяльності населення. Цим зумовлюється переважаюча орієнтація на фінансову самостійність господарюючих суб'єктів у вирішенні їхніх внутрішніх соціально-економічних проблем.</w:t>
      </w:r>
      <w:r w:rsidR="00DB5E3D" w:rsidRPr="00214162">
        <w:rPr>
          <w:rFonts w:ascii="Times New Roman" w:hAnsi="Times New Roman" w:cs="Times New Roman"/>
          <w:sz w:val="28"/>
          <w:szCs w:val="28"/>
          <w:lang w:val="uk-UA"/>
        </w:rPr>
        <w:t xml:space="preserve"> [7]</w:t>
      </w:r>
    </w:p>
    <w:p w:rsidR="008A4611" w:rsidRPr="00214162" w:rsidRDefault="008A4611" w:rsidP="00176F49">
      <w:pPr>
        <w:spacing w:after="0" w:line="360" w:lineRule="auto"/>
        <w:ind w:firstLine="709"/>
        <w:jc w:val="both"/>
        <w:rPr>
          <w:rFonts w:ascii="Times New Roman" w:hAnsi="Times New Roman" w:cs="Times New Roman"/>
          <w:b/>
          <w:sz w:val="28"/>
          <w:szCs w:val="28"/>
          <w:lang w:val="uk-UA"/>
        </w:rPr>
      </w:pPr>
    </w:p>
    <w:p w:rsidR="00917FF6" w:rsidRPr="00214162" w:rsidRDefault="00815256" w:rsidP="00176F49">
      <w:pPr>
        <w:spacing w:after="0" w:line="360" w:lineRule="auto"/>
        <w:ind w:firstLine="709"/>
        <w:jc w:val="both"/>
        <w:rPr>
          <w:rFonts w:ascii="Times New Roman" w:hAnsi="Times New Roman" w:cs="Times New Roman"/>
          <w:b/>
          <w:sz w:val="28"/>
          <w:szCs w:val="28"/>
          <w:lang w:val="uk-UA"/>
        </w:rPr>
      </w:pPr>
      <w:r w:rsidRPr="00214162">
        <w:rPr>
          <w:rFonts w:ascii="Times New Roman" w:hAnsi="Times New Roman" w:cs="Times New Roman"/>
          <w:b/>
          <w:sz w:val="28"/>
          <w:szCs w:val="28"/>
          <w:lang w:val="uk-UA"/>
        </w:rPr>
        <w:t>1.</w:t>
      </w:r>
      <w:r w:rsidR="000B0A71" w:rsidRPr="00214162">
        <w:rPr>
          <w:rFonts w:ascii="Times New Roman" w:hAnsi="Times New Roman" w:cs="Times New Roman"/>
          <w:b/>
          <w:sz w:val="28"/>
          <w:szCs w:val="28"/>
          <w:lang w:val="uk-UA"/>
        </w:rPr>
        <w:t>3</w:t>
      </w:r>
      <w:r w:rsidR="00146F2C" w:rsidRPr="00214162">
        <w:rPr>
          <w:rFonts w:ascii="Times New Roman" w:hAnsi="Times New Roman" w:cs="Times New Roman"/>
          <w:b/>
          <w:sz w:val="28"/>
          <w:szCs w:val="28"/>
          <w:lang w:val="uk-UA"/>
        </w:rPr>
        <w:t>.</w:t>
      </w:r>
      <w:r w:rsidR="000B0A71" w:rsidRPr="00214162">
        <w:rPr>
          <w:rFonts w:ascii="Times New Roman" w:hAnsi="Times New Roman" w:cs="Times New Roman"/>
          <w:b/>
          <w:sz w:val="28"/>
          <w:szCs w:val="28"/>
          <w:lang w:val="uk-UA"/>
        </w:rPr>
        <w:t xml:space="preserve"> </w:t>
      </w:r>
      <w:r w:rsidR="00917FF6" w:rsidRPr="00214162">
        <w:rPr>
          <w:rFonts w:ascii="Times New Roman" w:hAnsi="Times New Roman" w:cs="Times New Roman"/>
          <w:b/>
          <w:sz w:val="28"/>
          <w:szCs w:val="28"/>
          <w:lang w:val="uk-UA"/>
        </w:rPr>
        <w:t>Міжнародний досвід розвитку депресивних території шляхом</w:t>
      </w:r>
    </w:p>
    <w:p w:rsidR="003C4DDD" w:rsidRPr="00214162" w:rsidRDefault="00917FF6" w:rsidP="00176F49">
      <w:pPr>
        <w:spacing w:after="0" w:line="360" w:lineRule="auto"/>
        <w:ind w:firstLine="709"/>
        <w:jc w:val="both"/>
        <w:rPr>
          <w:rFonts w:ascii="Times New Roman" w:hAnsi="Times New Roman" w:cs="Times New Roman"/>
          <w:b/>
          <w:sz w:val="28"/>
          <w:szCs w:val="28"/>
          <w:lang w:val="uk-UA"/>
        </w:rPr>
      </w:pPr>
      <w:r w:rsidRPr="00214162">
        <w:rPr>
          <w:rFonts w:ascii="Times New Roman" w:hAnsi="Times New Roman" w:cs="Times New Roman"/>
          <w:b/>
          <w:sz w:val="28"/>
          <w:szCs w:val="28"/>
          <w:lang w:val="uk-UA"/>
        </w:rPr>
        <w:t xml:space="preserve">впровадження інновацій в туризмі </w:t>
      </w:r>
    </w:p>
    <w:p w:rsidR="008A4611" w:rsidRPr="00214162" w:rsidRDefault="008A4611" w:rsidP="00176F49">
      <w:pPr>
        <w:spacing w:after="0" w:line="360" w:lineRule="auto"/>
        <w:ind w:firstLine="709"/>
        <w:jc w:val="both"/>
        <w:rPr>
          <w:rFonts w:ascii="Times New Roman" w:hAnsi="Times New Roman" w:cs="Times New Roman"/>
          <w:sz w:val="28"/>
          <w:szCs w:val="28"/>
          <w:lang w:val="uk-UA"/>
        </w:rPr>
      </w:pPr>
    </w:p>
    <w:p w:rsidR="009618B1" w:rsidRPr="00214162" w:rsidRDefault="00642E8A"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Проаналізовано світовий досвід розвитку екологічного туризму на рекреаційних територіях. Обґрунтовано заходи з адаптації</w:t>
      </w:r>
      <w:r w:rsidR="00C73E0F" w:rsidRPr="00214162">
        <w:rPr>
          <w:rFonts w:ascii="Times New Roman" w:hAnsi="Times New Roman" w:cs="Times New Roman"/>
          <w:sz w:val="28"/>
          <w:szCs w:val="28"/>
          <w:lang w:val="uk-UA"/>
        </w:rPr>
        <w:t xml:space="preserve"> світового досвіду </w:t>
      </w:r>
      <w:r w:rsidRPr="00214162">
        <w:rPr>
          <w:rFonts w:ascii="Times New Roman" w:hAnsi="Times New Roman" w:cs="Times New Roman"/>
          <w:sz w:val="28"/>
          <w:szCs w:val="28"/>
          <w:lang w:val="uk-UA"/>
        </w:rPr>
        <w:t>т</w:t>
      </w:r>
      <w:r w:rsidR="000C03FA" w:rsidRPr="00214162">
        <w:rPr>
          <w:rFonts w:ascii="Times New Roman" w:hAnsi="Times New Roman" w:cs="Times New Roman"/>
          <w:sz w:val="28"/>
          <w:szCs w:val="28"/>
          <w:lang w:val="uk-UA"/>
        </w:rPr>
        <w:t>уризму до умов вітчизняної еко</w:t>
      </w:r>
      <w:r w:rsidRPr="00214162">
        <w:rPr>
          <w:rFonts w:ascii="Times New Roman" w:hAnsi="Times New Roman" w:cs="Times New Roman"/>
          <w:sz w:val="28"/>
          <w:szCs w:val="28"/>
          <w:lang w:val="uk-UA"/>
        </w:rPr>
        <w:t>номіки. Виявлено проблеми та розроблено напрями стратегічного розвитку туризму на рекреаційних територіях України.</w:t>
      </w:r>
      <w:r w:rsidR="00067FAB" w:rsidRPr="00214162">
        <w:rPr>
          <w:rFonts w:ascii="Times New Roman" w:hAnsi="Times New Roman" w:cs="Times New Roman"/>
          <w:sz w:val="28"/>
          <w:szCs w:val="28"/>
          <w:lang w:val="uk-UA"/>
        </w:rPr>
        <w:t xml:space="preserve"> [10]</w:t>
      </w:r>
    </w:p>
    <w:p w:rsidR="002960FF" w:rsidRPr="00214162" w:rsidRDefault="0063408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Попри</w:t>
      </w:r>
      <w:r w:rsidR="004B3B51">
        <w:rPr>
          <w:rFonts w:ascii="Times New Roman" w:hAnsi="Times New Roman" w:cs="Times New Roman"/>
          <w:sz w:val="28"/>
          <w:szCs w:val="28"/>
          <w:lang w:val="uk-UA"/>
        </w:rPr>
        <w:t xml:space="preserve"> </w:t>
      </w:r>
      <w:r w:rsidR="008C51B5" w:rsidRPr="00214162">
        <w:rPr>
          <w:rFonts w:ascii="Times New Roman" w:hAnsi="Times New Roman" w:cs="Times New Roman"/>
          <w:sz w:val="28"/>
          <w:szCs w:val="28"/>
          <w:lang w:val="uk-UA"/>
        </w:rPr>
        <w:t xml:space="preserve">те, що розвиток туризму в Україні за часів її незалежності демонструє позитивні тенденції, досі існують недостатньо вивчені проблеми, або ті, </w:t>
      </w:r>
      <w:r w:rsidRPr="00214162">
        <w:rPr>
          <w:rFonts w:ascii="Times New Roman" w:hAnsi="Times New Roman" w:cs="Times New Roman"/>
          <w:sz w:val="28"/>
          <w:szCs w:val="28"/>
          <w:lang w:val="uk-UA"/>
        </w:rPr>
        <w:t>які лишаються майже непомічени</w:t>
      </w:r>
      <w:r w:rsidR="008C51B5" w:rsidRPr="00214162">
        <w:rPr>
          <w:rFonts w:ascii="Times New Roman" w:hAnsi="Times New Roman" w:cs="Times New Roman"/>
          <w:sz w:val="28"/>
          <w:szCs w:val="28"/>
          <w:lang w:val="uk-UA"/>
        </w:rPr>
        <w:t xml:space="preserve">ми. </w:t>
      </w:r>
    </w:p>
    <w:p w:rsidR="002960FF"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Саме до таких відносять питання розвитку екологічного туризму, який на сьогодні отримав значну прихи</w:t>
      </w:r>
      <w:r w:rsidR="0063408F" w:rsidRPr="00214162">
        <w:rPr>
          <w:rFonts w:ascii="Times New Roman" w:hAnsi="Times New Roman" w:cs="Times New Roman"/>
          <w:sz w:val="28"/>
          <w:szCs w:val="28"/>
          <w:lang w:val="uk-UA"/>
        </w:rPr>
        <w:t>льність за кордоном та розвива</w:t>
      </w:r>
      <w:r w:rsidRPr="00214162">
        <w:rPr>
          <w:rFonts w:ascii="Times New Roman" w:hAnsi="Times New Roman" w:cs="Times New Roman"/>
          <w:sz w:val="28"/>
          <w:szCs w:val="28"/>
          <w:lang w:val="uk-UA"/>
        </w:rPr>
        <w:t xml:space="preserve">ється там уже не одне десятиліття. На жаль, вітчизняна наука про розвиток рекреаційних територій </w:t>
      </w:r>
      <w:r w:rsidR="003C4DDD" w:rsidRPr="00214162">
        <w:rPr>
          <w:rFonts w:ascii="Times New Roman" w:hAnsi="Times New Roman" w:cs="Times New Roman"/>
          <w:sz w:val="28"/>
          <w:szCs w:val="28"/>
          <w:lang w:val="uk-UA"/>
        </w:rPr>
        <w:t>лише починає шлях свого станов</w:t>
      </w:r>
      <w:r w:rsidRPr="00214162">
        <w:rPr>
          <w:rFonts w:ascii="Times New Roman" w:hAnsi="Times New Roman" w:cs="Times New Roman"/>
          <w:sz w:val="28"/>
          <w:szCs w:val="28"/>
          <w:lang w:val="uk-UA"/>
        </w:rPr>
        <w:t xml:space="preserve">лення та вважається відносно молодою, як і сам предмет наукових досліджень — екологічний туризм.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На початку ХХІ століття екологічний туризм впевнено посів своє місце в процесах інтеграції, що зумовило переформатування функціонування різних галузей економіки з урахуванням процесів становлення, розвитку та реалізації екологічних турів.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Нині екологічний туризм розглядається як новий перспективний вид рекреації</w:t>
      </w:r>
      <w:r w:rsidR="00917FF6" w:rsidRPr="00214162">
        <w:rPr>
          <w:rFonts w:ascii="Times New Roman" w:hAnsi="Times New Roman" w:cs="Times New Roman"/>
          <w:sz w:val="28"/>
          <w:szCs w:val="28"/>
          <w:lang w:val="uk-UA"/>
        </w:rPr>
        <w:t>, пріоритетний напрям у держав</w:t>
      </w:r>
      <w:r w:rsidRPr="00214162">
        <w:rPr>
          <w:rFonts w:ascii="Times New Roman" w:hAnsi="Times New Roman" w:cs="Times New Roman"/>
          <w:sz w:val="28"/>
          <w:szCs w:val="28"/>
          <w:lang w:val="uk-UA"/>
        </w:rPr>
        <w:t xml:space="preserve">ній екологічній політиці, інструмент економічного розвитку та екологічної безпеки країн та регіонів [7].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Однак узагальнений аналіз світового досвіду формування еколого</w:t>
      </w:r>
      <w:r w:rsidR="00067FAB" w:rsidRPr="00214162">
        <w:rPr>
          <w:rFonts w:ascii="Times New Roman" w:hAnsi="Times New Roman" w:cs="Times New Roman"/>
          <w:sz w:val="28"/>
          <w:szCs w:val="28"/>
          <w:lang w:val="uk-UA"/>
        </w:rPr>
        <w:t>-</w:t>
      </w:r>
      <w:r w:rsidRPr="00214162">
        <w:rPr>
          <w:rFonts w:ascii="Times New Roman" w:hAnsi="Times New Roman" w:cs="Times New Roman"/>
          <w:sz w:val="28"/>
          <w:szCs w:val="28"/>
          <w:lang w:val="uk-UA"/>
        </w:rPr>
        <w:t xml:space="preserve">економічних основ розвитку екологічного туризму на рекреаційних територіях, а також проблеми регулювання та інвестиційного забезпечення ще не отримали належного відображення в сучасних наукових дослідженнях. Дослідженню стану, проблем та перспектив розвитку екологічного туризму на рекреаційних територіях присвячено наукові праці багатьох вітчизняних і зарубіжних вчених, зокрема: С. Сонька, Л. Гальківа, Л. Кобанця, О. Дмитрука, В. Кекушева, C. Ніконорова, В. Степаницького, Р. Браймера, Х. Годфри, Д. Дея, Д. Юрдана та ін. </w:t>
      </w:r>
      <w:r w:rsidR="00067FAB" w:rsidRPr="00214162">
        <w:rPr>
          <w:rFonts w:ascii="Times New Roman" w:hAnsi="Times New Roman" w:cs="Times New Roman"/>
          <w:sz w:val="28"/>
          <w:szCs w:val="28"/>
          <w:lang w:val="uk-UA"/>
        </w:rPr>
        <w:t>[81]</w:t>
      </w:r>
    </w:p>
    <w:p w:rsidR="003D1168"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Поряд із тим низка науково-прикл</w:t>
      </w:r>
      <w:r w:rsidR="003C4DDD" w:rsidRPr="00214162">
        <w:rPr>
          <w:rFonts w:ascii="Times New Roman" w:hAnsi="Times New Roman" w:cs="Times New Roman"/>
          <w:sz w:val="28"/>
          <w:szCs w:val="28"/>
          <w:lang w:val="uk-UA"/>
        </w:rPr>
        <w:t>адних питань з адаптації світо</w:t>
      </w:r>
      <w:r w:rsidRPr="00214162">
        <w:rPr>
          <w:rFonts w:ascii="Times New Roman" w:hAnsi="Times New Roman" w:cs="Times New Roman"/>
          <w:sz w:val="28"/>
          <w:szCs w:val="28"/>
          <w:lang w:val="uk-UA"/>
        </w:rPr>
        <w:t xml:space="preserve">вого досвіду у сфері екологічного туризму, з урахуванням природно-ресурсного потенціалу рекреаційних територій в Україні, потребують подальших наукових досліджень.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Світовий туризм за останні десятиліття розвивався доволі стрімко, і високий темп його розвитку забезпечив ефективне функціонування туристичного ринку та його стратегічний розвиток навіть за несприятливих економічних умов, фінансових криз та значного збільшення чинників ризику. Аналізуючи вплив туристичної галузі на розвиток економіки загалом, необхідно чітко розмежовувати прямий та непрямий впливи. </w:t>
      </w:r>
      <w:r w:rsidR="00067FAB" w:rsidRPr="00214162">
        <w:rPr>
          <w:rFonts w:ascii="Times New Roman" w:hAnsi="Times New Roman" w:cs="Times New Roman"/>
          <w:sz w:val="28"/>
          <w:szCs w:val="28"/>
          <w:lang w:val="uk-UA"/>
        </w:rPr>
        <w:t>[45]</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До прямого</w:t>
      </w:r>
      <w:r w:rsidR="003C4DDD" w:rsidRPr="00214162">
        <w:rPr>
          <w:rFonts w:ascii="Times New Roman" w:hAnsi="Times New Roman" w:cs="Times New Roman"/>
          <w:sz w:val="28"/>
          <w:szCs w:val="28"/>
          <w:lang w:val="uk-UA"/>
        </w:rPr>
        <w:t xml:space="preserve"> впливу відносять внески в еко</w:t>
      </w:r>
      <w:r w:rsidRPr="00214162">
        <w:rPr>
          <w:rFonts w:ascii="Times New Roman" w:hAnsi="Times New Roman" w:cs="Times New Roman"/>
          <w:sz w:val="28"/>
          <w:szCs w:val="28"/>
          <w:lang w:val="uk-UA"/>
        </w:rPr>
        <w:t>номічне се</w:t>
      </w:r>
      <w:r w:rsidR="003C4DDD" w:rsidRPr="00214162">
        <w:rPr>
          <w:rFonts w:ascii="Times New Roman" w:hAnsi="Times New Roman" w:cs="Times New Roman"/>
          <w:sz w:val="28"/>
          <w:szCs w:val="28"/>
          <w:lang w:val="uk-UA"/>
        </w:rPr>
        <w:t>редовище, які здійснюють підпри</w:t>
      </w:r>
      <w:r w:rsidRPr="00214162">
        <w:rPr>
          <w:rFonts w:ascii="Times New Roman" w:hAnsi="Times New Roman" w:cs="Times New Roman"/>
          <w:sz w:val="28"/>
          <w:szCs w:val="28"/>
          <w:lang w:val="uk-UA"/>
        </w:rPr>
        <w:t>ємства туристичної галузі. Майже в кожній країні туристичні підприємства збільшують ВВП країни</w:t>
      </w:r>
      <w:r w:rsidR="000C03FA" w:rsidRPr="00214162">
        <w:rPr>
          <w:rFonts w:ascii="Times New Roman" w:hAnsi="Times New Roman" w:cs="Times New Roman"/>
          <w:sz w:val="28"/>
          <w:szCs w:val="28"/>
          <w:lang w:val="uk-UA"/>
        </w:rPr>
        <w:t xml:space="preserve"> та стимулюють економічний роз</w:t>
      </w:r>
      <w:r w:rsidRPr="00214162">
        <w:rPr>
          <w:rFonts w:ascii="Times New Roman" w:hAnsi="Times New Roman" w:cs="Times New Roman"/>
          <w:sz w:val="28"/>
          <w:szCs w:val="28"/>
          <w:lang w:val="uk-UA"/>
        </w:rPr>
        <w:t>виток. Окрім того, економічну ефективність туристичної галузі посилюють спільні зусилля незалежних одна від одної організації: готелі, ресторани, т</w:t>
      </w:r>
      <w:r w:rsidR="000C03FA" w:rsidRPr="00214162">
        <w:rPr>
          <w:rFonts w:ascii="Times New Roman" w:hAnsi="Times New Roman" w:cs="Times New Roman"/>
          <w:sz w:val="28"/>
          <w:szCs w:val="28"/>
          <w:lang w:val="uk-UA"/>
        </w:rPr>
        <w:t>ранспортні компанії, розважаль</w:t>
      </w:r>
      <w:r w:rsidRPr="00214162">
        <w:rPr>
          <w:rFonts w:ascii="Times New Roman" w:hAnsi="Times New Roman" w:cs="Times New Roman"/>
          <w:sz w:val="28"/>
          <w:szCs w:val="28"/>
          <w:lang w:val="uk-UA"/>
        </w:rPr>
        <w:t xml:space="preserve">ні центри, музеї тощо.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До непрямого впливу належить процес виробництва та реалізації сувенірної</w:t>
      </w:r>
      <w:r w:rsidR="000C03FA" w:rsidRPr="00214162">
        <w:rPr>
          <w:rFonts w:ascii="Times New Roman" w:hAnsi="Times New Roman" w:cs="Times New Roman"/>
          <w:sz w:val="28"/>
          <w:szCs w:val="28"/>
          <w:lang w:val="uk-UA"/>
        </w:rPr>
        <w:t xml:space="preserve"> продукції, куди може </w:t>
      </w:r>
      <w:r w:rsidR="00067FAB" w:rsidRPr="00214162">
        <w:rPr>
          <w:rFonts w:ascii="Times New Roman" w:hAnsi="Times New Roman" w:cs="Times New Roman"/>
          <w:sz w:val="28"/>
          <w:szCs w:val="28"/>
          <w:lang w:val="uk-UA"/>
        </w:rPr>
        <w:t>у</w:t>
      </w:r>
      <w:r w:rsidR="000C03FA" w:rsidRPr="00214162">
        <w:rPr>
          <w:rFonts w:ascii="Times New Roman" w:hAnsi="Times New Roman" w:cs="Times New Roman"/>
          <w:sz w:val="28"/>
          <w:szCs w:val="28"/>
          <w:lang w:val="uk-UA"/>
        </w:rPr>
        <w:t>війти су</w:t>
      </w:r>
      <w:r w:rsidRPr="00214162">
        <w:rPr>
          <w:rFonts w:ascii="Times New Roman" w:hAnsi="Times New Roman" w:cs="Times New Roman"/>
          <w:sz w:val="28"/>
          <w:szCs w:val="28"/>
          <w:lang w:val="uk-UA"/>
        </w:rPr>
        <w:t>венірна, харчова промисловості, будівельна галузь тощо. З</w:t>
      </w:r>
      <w:r w:rsidR="003D1168" w:rsidRPr="00214162">
        <w:rPr>
          <w:rFonts w:ascii="Times New Roman" w:hAnsi="Times New Roman" w:cs="Times New Roman"/>
          <w:sz w:val="28"/>
          <w:szCs w:val="28"/>
          <w:lang w:val="uk-UA"/>
        </w:rPr>
        <w:t>авдяки туристичній сфері і фор</w:t>
      </w:r>
      <w:r w:rsidRPr="00214162">
        <w:rPr>
          <w:rFonts w:ascii="Times New Roman" w:hAnsi="Times New Roman" w:cs="Times New Roman"/>
          <w:sz w:val="28"/>
          <w:szCs w:val="28"/>
          <w:lang w:val="uk-UA"/>
        </w:rPr>
        <w:t>муються економічні взаємозв’язки між різними виробничими галу</w:t>
      </w:r>
      <w:r w:rsidR="003C4DDD" w:rsidRPr="00214162">
        <w:rPr>
          <w:rFonts w:ascii="Times New Roman" w:hAnsi="Times New Roman" w:cs="Times New Roman"/>
          <w:sz w:val="28"/>
          <w:szCs w:val="28"/>
          <w:lang w:val="uk-UA"/>
        </w:rPr>
        <w:t>зями, що частково забез</w:t>
      </w:r>
      <w:r w:rsidRPr="00214162">
        <w:rPr>
          <w:rFonts w:ascii="Times New Roman" w:hAnsi="Times New Roman" w:cs="Times New Roman"/>
          <w:sz w:val="28"/>
          <w:szCs w:val="28"/>
          <w:lang w:val="uk-UA"/>
        </w:rPr>
        <w:t>печує економічну цілісність та стабільність в країні, безперервність процесів розширеного відтворення. Рівень непрямого впливу доволі важко досто</w:t>
      </w:r>
      <w:r w:rsidR="003D1168" w:rsidRPr="00214162">
        <w:rPr>
          <w:rFonts w:ascii="Times New Roman" w:hAnsi="Times New Roman" w:cs="Times New Roman"/>
          <w:sz w:val="28"/>
          <w:szCs w:val="28"/>
          <w:lang w:val="uk-UA"/>
        </w:rPr>
        <w:t>вірно розрахувати, тому на сьо</w:t>
      </w:r>
      <w:r w:rsidRPr="00214162">
        <w:rPr>
          <w:rFonts w:ascii="Times New Roman" w:hAnsi="Times New Roman" w:cs="Times New Roman"/>
          <w:sz w:val="28"/>
          <w:szCs w:val="28"/>
          <w:lang w:val="uk-UA"/>
        </w:rPr>
        <w:t>годні його велчина, на жаль, не береться до уваги у вітчизняній економіці, що зумовлює необхідніст</w:t>
      </w:r>
      <w:r w:rsidR="003D1168" w:rsidRPr="00214162">
        <w:rPr>
          <w:rFonts w:ascii="Times New Roman" w:hAnsi="Times New Roman" w:cs="Times New Roman"/>
          <w:sz w:val="28"/>
          <w:szCs w:val="28"/>
          <w:lang w:val="uk-UA"/>
        </w:rPr>
        <w:t>ь врахування туристичного муль</w:t>
      </w:r>
      <w:r w:rsidRPr="00214162">
        <w:rPr>
          <w:rFonts w:ascii="Times New Roman" w:hAnsi="Times New Roman" w:cs="Times New Roman"/>
          <w:sz w:val="28"/>
          <w:szCs w:val="28"/>
          <w:lang w:val="uk-UA"/>
        </w:rPr>
        <w:t xml:space="preserve">типлікатора. </w:t>
      </w:r>
      <w:r w:rsidR="00067FAB" w:rsidRPr="00214162">
        <w:rPr>
          <w:rFonts w:ascii="Times New Roman" w:hAnsi="Times New Roman" w:cs="Times New Roman"/>
          <w:sz w:val="28"/>
          <w:szCs w:val="28"/>
          <w:lang w:val="uk-UA"/>
        </w:rPr>
        <w:t>[36]</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Модель такого мультиплікатора використовуєть</w:t>
      </w:r>
      <w:r w:rsidR="00D90816" w:rsidRPr="00214162">
        <w:rPr>
          <w:rFonts w:ascii="Times New Roman" w:hAnsi="Times New Roman" w:cs="Times New Roman"/>
          <w:sz w:val="28"/>
          <w:szCs w:val="28"/>
          <w:lang w:val="uk-UA"/>
        </w:rPr>
        <w:t>ся вже близько півстоліття. Ба</w:t>
      </w:r>
      <w:r w:rsidRPr="00214162">
        <w:rPr>
          <w:rFonts w:ascii="Times New Roman" w:hAnsi="Times New Roman" w:cs="Times New Roman"/>
          <w:sz w:val="28"/>
          <w:szCs w:val="28"/>
          <w:lang w:val="uk-UA"/>
        </w:rPr>
        <w:t xml:space="preserve">гато уваги цьому питанню приділив В.Г. Гуляєв. На його думку, в туризмі мультиплікаційний ефект проявляється найістотніше, що обумовлено специфікою галузі, </w:t>
      </w:r>
      <w:r w:rsidR="003D1168" w:rsidRPr="00214162">
        <w:rPr>
          <w:rFonts w:ascii="Times New Roman" w:hAnsi="Times New Roman" w:cs="Times New Roman"/>
          <w:sz w:val="28"/>
          <w:szCs w:val="28"/>
          <w:lang w:val="uk-UA"/>
        </w:rPr>
        <w:t>а також «невидимим експортом» [8</w:t>
      </w:r>
      <w:r w:rsidRPr="00214162">
        <w:rPr>
          <w:rFonts w:ascii="Times New Roman" w:hAnsi="Times New Roman" w:cs="Times New Roman"/>
          <w:sz w:val="28"/>
          <w:szCs w:val="28"/>
          <w:lang w:val="uk-UA"/>
        </w:rPr>
        <w:t>]. Але зауважимо, що цей ефект доцільно відносити до мультиплікаційного, а до синергетичног</w:t>
      </w:r>
      <w:r w:rsidR="003D1168" w:rsidRPr="00214162">
        <w:rPr>
          <w:rFonts w:ascii="Times New Roman" w:hAnsi="Times New Roman" w:cs="Times New Roman"/>
          <w:sz w:val="28"/>
          <w:szCs w:val="28"/>
          <w:lang w:val="uk-UA"/>
        </w:rPr>
        <w:t>о ефекту, з огляду на агломера</w:t>
      </w:r>
      <w:r w:rsidRPr="00214162">
        <w:rPr>
          <w:rFonts w:ascii="Times New Roman" w:hAnsi="Times New Roman" w:cs="Times New Roman"/>
          <w:sz w:val="28"/>
          <w:szCs w:val="28"/>
          <w:lang w:val="uk-UA"/>
        </w:rPr>
        <w:t>ційну і регіона</w:t>
      </w:r>
      <w:r w:rsidR="003D1168" w:rsidRPr="00214162">
        <w:rPr>
          <w:rFonts w:ascii="Times New Roman" w:hAnsi="Times New Roman" w:cs="Times New Roman"/>
          <w:sz w:val="28"/>
          <w:szCs w:val="28"/>
          <w:lang w:val="uk-UA"/>
        </w:rPr>
        <w:t>льну прив’язки до конкретної ре</w:t>
      </w:r>
      <w:r w:rsidRPr="00214162">
        <w:rPr>
          <w:rFonts w:ascii="Times New Roman" w:hAnsi="Times New Roman" w:cs="Times New Roman"/>
          <w:sz w:val="28"/>
          <w:szCs w:val="28"/>
          <w:lang w:val="uk-UA"/>
        </w:rPr>
        <w:t xml:space="preserve">креаційної території чи кластера. Поряд із тим, у спільному проекті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Європейської туристської комісії та Всесвітньої туристської організації, розробленом</w:t>
      </w:r>
      <w:r w:rsidR="003D1168" w:rsidRPr="00214162">
        <w:rPr>
          <w:rFonts w:ascii="Times New Roman" w:hAnsi="Times New Roman" w:cs="Times New Roman"/>
          <w:sz w:val="28"/>
          <w:szCs w:val="28"/>
          <w:lang w:val="uk-UA"/>
        </w:rPr>
        <w:t>у Лутонським університетом (Ве</w:t>
      </w:r>
      <w:r w:rsidRPr="00214162">
        <w:rPr>
          <w:rFonts w:ascii="Times New Roman" w:hAnsi="Times New Roman" w:cs="Times New Roman"/>
          <w:sz w:val="28"/>
          <w:szCs w:val="28"/>
          <w:lang w:val="uk-UA"/>
        </w:rPr>
        <w:t xml:space="preserve">ликобританія), йдеться, що дотепер ні в одній країні, де проводилися дослідження, узгодже- ної методології розрахунку мультиплікатора так і не розроблена [9].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Як і бу</w:t>
      </w:r>
      <w:r w:rsidR="003C4DDD" w:rsidRPr="00214162">
        <w:rPr>
          <w:rFonts w:ascii="Times New Roman" w:hAnsi="Times New Roman" w:cs="Times New Roman"/>
          <w:sz w:val="28"/>
          <w:szCs w:val="28"/>
          <w:lang w:val="uk-UA"/>
        </w:rPr>
        <w:t>дь-яка інша господарська діяль</w:t>
      </w:r>
      <w:r w:rsidRPr="00214162">
        <w:rPr>
          <w:rFonts w:ascii="Times New Roman" w:hAnsi="Times New Roman" w:cs="Times New Roman"/>
          <w:sz w:val="28"/>
          <w:szCs w:val="28"/>
          <w:lang w:val="uk-UA"/>
        </w:rPr>
        <w:t xml:space="preserve">ність, </w:t>
      </w:r>
      <w:r w:rsidR="003C4DDD" w:rsidRPr="00214162">
        <w:rPr>
          <w:rFonts w:ascii="Times New Roman" w:hAnsi="Times New Roman" w:cs="Times New Roman"/>
          <w:sz w:val="28"/>
          <w:szCs w:val="28"/>
          <w:lang w:val="uk-UA"/>
        </w:rPr>
        <w:t>туризм передбачає викорис</w:t>
      </w:r>
      <w:r w:rsidRPr="00214162">
        <w:rPr>
          <w:rFonts w:ascii="Times New Roman" w:hAnsi="Times New Roman" w:cs="Times New Roman"/>
          <w:sz w:val="28"/>
          <w:szCs w:val="28"/>
          <w:lang w:val="uk-UA"/>
        </w:rPr>
        <w:t>тання природних ресурсів. Проте на відміну від інших галузей, туристична діяльність не потребує вилучення цих природних ресурсів та їх переробк</w:t>
      </w:r>
      <w:r w:rsidR="003C4DDD" w:rsidRPr="00214162">
        <w:rPr>
          <w:rFonts w:ascii="Times New Roman" w:hAnsi="Times New Roman" w:cs="Times New Roman"/>
          <w:sz w:val="28"/>
          <w:szCs w:val="28"/>
          <w:lang w:val="uk-UA"/>
        </w:rPr>
        <w:t>и. Підприємства туристичної га</w:t>
      </w:r>
      <w:r w:rsidRPr="00214162">
        <w:rPr>
          <w:rFonts w:ascii="Times New Roman" w:hAnsi="Times New Roman" w:cs="Times New Roman"/>
          <w:sz w:val="28"/>
          <w:szCs w:val="28"/>
          <w:lang w:val="uk-UA"/>
        </w:rPr>
        <w:t>лузі, навпаки, зац</w:t>
      </w:r>
      <w:r w:rsidR="003C4DDD" w:rsidRPr="00214162">
        <w:rPr>
          <w:rFonts w:ascii="Times New Roman" w:hAnsi="Times New Roman" w:cs="Times New Roman"/>
          <w:sz w:val="28"/>
          <w:szCs w:val="28"/>
          <w:lang w:val="uk-UA"/>
        </w:rPr>
        <w:t>ікавлені в збереженні навколиш</w:t>
      </w:r>
      <w:r w:rsidRPr="00214162">
        <w:rPr>
          <w:rFonts w:ascii="Times New Roman" w:hAnsi="Times New Roman" w:cs="Times New Roman"/>
          <w:sz w:val="28"/>
          <w:szCs w:val="28"/>
          <w:lang w:val="uk-UA"/>
        </w:rPr>
        <w:t xml:space="preserve">нього природного середовища у його первинній формі та структурі.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Страте</w:t>
      </w:r>
      <w:r w:rsidR="00D4464A" w:rsidRPr="00214162">
        <w:rPr>
          <w:rFonts w:ascii="Times New Roman" w:hAnsi="Times New Roman" w:cs="Times New Roman"/>
          <w:sz w:val="28"/>
          <w:szCs w:val="28"/>
          <w:lang w:val="uk-UA"/>
        </w:rPr>
        <w:t>гічні напрями роз</w:t>
      </w:r>
      <w:r w:rsidRPr="00214162">
        <w:rPr>
          <w:rFonts w:ascii="Times New Roman" w:hAnsi="Times New Roman" w:cs="Times New Roman"/>
          <w:sz w:val="28"/>
          <w:szCs w:val="28"/>
          <w:lang w:val="uk-UA"/>
        </w:rPr>
        <w:t xml:space="preserve">витку туризму розробляються з огляду на мінімізацію споживання природних ресурсів, щоб забезпечити збереження їх для наступних поколінь. Разом з </w:t>
      </w:r>
      <w:r w:rsidR="000C03FA" w:rsidRPr="00214162">
        <w:rPr>
          <w:rFonts w:ascii="Times New Roman" w:hAnsi="Times New Roman" w:cs="Times New Roman"/>
          <w:sz w:val="28"/>
          <w:szCs w:val="28"/>
          <w:lang w:val="uk-UA"/>
        </w:rPr>
        <w:t>економічним розвитком екологіч</w:t>
      </w:r>
      <w:r w:rsidRPr="00214162">
        <w:rPr>
          <w:rFonts w:ascii="Times New Roman" w:hAnsi="Times New Roman" w:cs="Times New Roman"/>
          <w:sz w:val="28"/>
          <w:szCs w:val="28"/>
          <w:lang w:val="uk-UA"/>
        </w:rPr>
        <w:t xml:space="preserve">ного туризму збільшуються надходження до державного </w:t>
      </w:r>
      <w:r w:rsidR="003C4DDD" w:rsidRPr="00214162">
        <w:rPr>
          <w:rFonts w:ascii="Times New Roman" w:hAnsi="Times New Roman" w:cs="Times New Roman"/>
          <w:sz w:val="28"/>
          <w:szCs w:val="28"/>
          <w:lang w:val="uk-UA"/>
        </w:rPr>
        <w:t>бюджету, що своєю чергою забез</w:t>
      </w:r>
      <w:r w:rsidRPr="00214162">
        <w:rPr>
          <w:rFonts w:ascii="Times New Roman" w:hAnsi="Times New Roman" w:cs="Times New Roman"/>
          <w:sz w:val="28"/>
          <w:szCs w:val="28"/>
          <w:lang w:val="uk-UA"/>
        </w:rPr>
        <w:t>печує збільшення обсягів соціальних видатків, підвищенн</w:t>
      </w:r>
      <w:r w:rsidR="00D4464A" w:rsidRPr="00214162">
        <w:rPr>
          <w:rFonts w:ascii="Times New Roman" w:hAnsi="Times New Roman" w:cs="Times New Roman"/>
          <w:sz w:val="28"/>
          <w:szCs w:val="28"/>
          <w:lang w:val="uk-UA"/>
        </w:rPr>
        <w:t>я рівня життя населення, плато</w:t>
      </w:r>
      <w:r w:rsidRPr="00214162">
        <w:rPr>
          <w:rFonts w:ascii="Times New Roman" w:hAnsi="Times New Roman" w:cs="Times New Roman"/>
          <w:sz w:val="28"/>
          <w:szCs w:val="28"/>
          <w:lang w:val="uk-UA"/>
        </w:rPr>
        <w:t>спроможного</w:t>
      </w:r>
      <w:r w:rsidR="003D1168" w:rsidRPr="00214162">
        <w:rPr>
          <w:rFonts w:ascii="Times New Roman" w:hAnsi="Times New Roman" w:cs="Times New Roman"/>
          <w:sz w:val="28"/>
          <w:szCs w:val="28"/>
          <w:lang w:val="uk-UA"/>
        </w:rPr>
        <w:t xml:space="preserve"> попиту та екологічної свідомос</w:t>
      </w:r>
      <w:r w:rsidRPr="00214162">
        <w:rPr>
          <w:rFonts w:ascii="Times New Roman" w:hAnsi="Times New Roman" w:cs="Times New Roman"/>
          <w:sz w:val="28"/>
          <w:szCs w:val="28"/>
          <w:lang w:val="uk-UA"/>
        </w:rPr>
        <w:t xml:space="preserve">ті. </w:t>
      </w:r>
      <w:r w:rsidR="00067FAB" w:rsidRPr="00214162">
        <w:rPr>
          <w:rFonts w:ascii="Times New Roman" w:hAnsi="Times New Roman" w:cs="Times New Roman"/>
          <w:sz w:val="28"/>
          <w:szCs w:val="28"/>
          <w:lang w:val="uk-UA"/>
        </w:rPr>
        <w:t>[61]</w:t>
      </w:r>
    </w:p>
    <w:p w:rsidR="00340CB3"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Також підвищення попиту на </w:t>
      </w:r>
      <w:r w:rsidR="002960FF" w:rsidRPr="00214162">
        <w:rPr>
          <w:rFonts w:ascii="Times New Roman" w:hAnsi="Times New Roman" w:cs="Times New Roman"/>
          <w:sz w:val="28"/>
          <w:szCs w:val="28"/>
          <w:lang w:val="uk-UA"/>
        </w:rPr>
        <w:t xml:space="preserve">туризм даэ </w:t>
      </w:r>
      <w:r w:rsidRPr="00214162">
        <w:rPr>
          <w:rFonts w:ascii="Times New Roman" w:hAnsi="Times New Roman" w:cs="Times New Roman"/>
          <w:sz w:val="28"/>
          <w:szCs w:val="28"/>
          <w:lang w:val="uk-UA"/>
        </w:rPr>
        <w:t>можливить збільшення інвестиційної привабливості туристичної галузі, що надасть змогу досягти р</w:t>
      </w:r>
      <w:r w:rsidR="003D1168" w:rsidRPr="00214162">
        <w:rPr>
          <w:rFonts w:ascii="Times New Roman" w:hAnsi="Times New Roman" w:cs="Times New Roman"/>
          <w:sz w:val="28"/>
          <w:szCs w:val="28"/>
          <w:lang w:val="uk-UA"/>
        </w:rPr>
        <w:t>езультату, Тобто збільшення до</w:t>
      </w:r>
      <w:r w:rsidRPr="00214162">
        <w:rPr>
          <w:rFonts w:ascii="Times New Roman" w:hAnsi="Times New Roman" w:cs="Times New Roman"/>
          <w:sz w:val="28"/>
          <w:szCs w:val="28"/>
          <w:lang w:val="uk-UA"/>
        </w:rPr>
        <w:t>ходів буде заб</w:t>
      </w:r>
      <w:r w:rsidR="003D1168" w:rsidRPr="00214162">
        <w:rPr>
          <w:rFonts w:ascii="Times New Roman" w:hAnsi="Times New Roman" w:cs="Times New Roman"/>
          <w:sz w:val="28"/>
          <w:szCs w:val="28"/>
          <w:lang w:val="uk-UA"/>
        </w:rPr>
        <w:t>езпечене не внаслідок збільшен</w:t>
      </w:r>
      <w:r w:rsidRPr="00214162">
        <w:rPr>
          <w:rFonts w:ascii="Times New Roman" w:hAnsi="Times New Roman" w:cs="Times New Roman"/>
          <w:sz w:val="28"/>
          <w:szCs w:val="28"/>
          <w:lang w:val="uk-UA"/>
        </w:rPr>
        <w:t>ня обсягів використання природних ресурсів, а завдяки ефективнішому їх використанню. До стратегіч</w:t>
      </w:r>
      <w:r w:rsidR="003C4DDD" w:rsidRPr="00214162">
        <w:rPr>
          <w:rFonts w:ascii="Times New Roman" w:hAnsi="Times New Roman" w:cs="Times New Roman"/>
          <w:sz w:val="28"/>
          <w:szCs w:val="28"/>
          <w:lang w:val="uk-UA"/>
        </w:rPr>
        <w:t xml:space="preserve">них планів розвитку </w:t>
      </w:r>
      <w:r w:rsidRPr="00214162">
        <w:rPr>
          <w:rFonts w:ascii="Times New Roman" w:hAnsi="Times New Roman" w:cs="Times New Roman"/>
          <w:sz w:val="28"/>
          <w:szCs w:val="28"/>
          <w:lang w:val="uk-UA"/>
        </w:rPr>
        <w:t>туризму входить підвищення всіх аспектів життєдіяльнос</w:t>
      </w:r>
      <w:r w:rsidR="003D1168" w:rsidRPr="00214162">
        <w:rPr>
          <w:rFonts w:ascii="Times New Roman" w:hAnsi="Times New Roman" w:cs="Times New Roman"/>
          <w:sz w:val="28"/>
          <w:szCs w:val="28"/>
          <w:lang w:val="uk-UA"/>
        </w:rPr>
        <w:t>ті суспільства, фізичне, духов</w:t>
      </w:r>
      <w:r w:rsidRPr="00214162">
        <w:rPr>
          <w:rFonts w:ascii="Times New Roman" w:hAnsi="Times New Roman" w:cs="Times New Roman"/>
          <w:sz w:val="28"/>
          <w:szCs w:val="28"/>
          <w:lang w:val="uk-UA"/>
        </w:rPr>
        <w:t>не, гуманітарне та культурне оздоровлення населення, що забезпечить підвищення рівня свідомості населення та якості життя. А це, своєю черго</w:t>
      </w:r>
      <w:r w:rsidR="003D1168" w:rsidRPr="00214162">
        <w:rPr>
          <w:rFonts w:ascii="Times New Roman" w:hAnsi="Times New Roman" w:cs="Times New Roman"/>
          <w:sz w:val="28"/>
          <w:szCs w:val="28"/>
          <w:lang w:val="uk-UA"/>
        </w:rPr>
        <w:t>ю, надасть змогу підвищити про</w:t>
      </w:r>
      <w:r w:rsidRPr="00214162">
        <w:rPr>
          <w:rFonts w:ascii="Times New Roman" w:hAnsi="Times New Roman" w:cs="Times New Roman"/>
          <w:sz w:val="28"/>
          <w:szCs w:val="28"/>
          <w:lang w:val="uk-UA"/>
        </w:rPr>
        <w:t>дуктивність праці та забезпечити розвиток інших галузе</w:t>
      </w:r>
      <w:r w:rsidR="003C4DDD" w:rsidRPr="00214162">
        <w:rPr>
          <w:rFonts w:ascii="Times New Roman" w:hAnsi="Times New Roman" w:cs="Times New Roman"/>
          <w:sz w:val="28"/>
          <w:szCs w:val="28"/>
          <w:lang w:val="uk-UA"/>
        </w:rPr>
        <w:t>й виробництва, зростання еконо</w:t>
      </w:r>
      <w:r w:rsidRPr="00214162">
        <w:rPr>
          <w:rFonts w:ascii="Times New Roman" w:hAnsi="Times New Roman" w:cs="Times New Roman"/>
          <w:sz w:val="28"/>
          <w:szCs w:val="28"/>
          <w:lang w:val="uk-UA"/>
        </w:rPr>
        <w:t>мічної стабільності та наповнення</w:t>
      </w:r>
      <w:r w:rsidR="003D1168" w:rsidRPr="00214162">
        <w:rPr>
          <w:rFonts w:ascii="Times New Roman" w:hAnsi="Times New Roman" w:cs="Times New Roman"/>
          <w:sz w:val="28"/>
          <w:szCs w:val="28"/>
          <w:lang w:val="uk-UA"/>
        </w:rPr>
        <w:t xml:space="preserve"> всіх ланок бюджетної системи [5</w:t>
      </w:r>
      <w:r w:rsidRPr="00214162">
        <w:rPr>
          <w:rFonts w:ascii="Times New Roman" w:hAnsi="Times New Roman" w:cs="Times New Roman"/>
          <w:sz w:val="28"/>
          <w:szCs w:val="28"/>
          <w:lang w:val="uk-UA"/>
        </w:rPr>
        <w:t>].</w:t>
      </w:r>
    </w:p>
    <w:p w:rsidR="00340CB3"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 Вказани</w:t>
      </w:r>
      <w:r w:rsidR="004736FC" w:rsidRPr="00214162">
        <w:rPr>
          <w:rFonts w:ascii="Times New Roman" w:hAnsi="Times New Roman" w:cs="Times New Roman"/>
          <w:sz w:val="28"/>
          <w:szCs w:val="28"/>
          <w:lang w:val="uk-UA"/>
        </w:rPr>
        <w:t>й принцип реалізується і в зво</w:t>
      </w:r>
      <w:r w:rsidRPr="00214162">
        <w:rPr>
          <w:rFonts w:ascii="Times New Roman" w:hAnsi="Times New Roman" w:cs="Times New Roman"/>
          <w:sz w:val="28"/>
          <w:szCs w:val="28"/>
          <w:lang w:val="uk-UA"/>
        </w:rPr>
        <w:t>ротному напрямі. Тобто не лише підвищення розвитку соціальної сфери впливає на економічну стабіль</w:t>
      </w:r>
      <w:r w:rsidR="003C4DDD" w:rsidRPr="00214162">
        <w:rPr>
          <w:rFonts w:ascii="Times New Roman" w:hAnsi="Times New Roman" w:cs="Times New Roman"/>
          <w:sz w:val="28"/>
          <w:szCs w:val="28"/>
          <w:lang w:val="uk-UA"/>
        </w:rPr>
        <w:t>ність, а й підвищення економіч</w:t>
      </w:r>
      <w:r w:rsidRPr="00214162">
        <w:rPr>
          <w:rFonts w:ascii="Times New Roman" w:hAnsi="Times New Roman" w:cs="Times New Roman"/>
          <w:sz w:val="28"/>
          <w:szCs w:val="28"/>
          <w:lang w:val="uk-UA"/>
        </w:rPr>
        <w:t>ної стабільності впливає на соціальну сферу. Іншими слов</w:t>
      </w:r>
      <w:r w:rsidR="003C4DDD" w:rsidRPr="00214162">
        <w:rPr>
          <w:rFonts w:ascii="Times New Roman" w:hAnsi="Times New Roman" w:cs="Times New Roman"/>
          <w:sz w:val="28"/>
          <w:szCs w:val="28"/>
          <w:lang w:val="uk-UA"/>
        </w:rPr>
        <w:t xml:space="preserve">ами, завдяки розвитку </w:t>
      </w:r>
      <w:r w:rsidRPr="00214162">
        <w:rPr>
          <w:rFonts w:ascii="Times New Roman" w:hAnsi="Times New Roman" w:cs="Times New Roman"/>
          <w:sz w:val="28"/>
          <w:szCs w:val="28"/>
          <w:lang w:val="uk-UA"/>
        </w:rPr>
        <w:t>туризму соціальна та економічні сфери розвиваються у взаємозалежно та доповнюють одна одну. Про</w:t>
      </w:r>
      <w:r w:rsidR="002960FF" w:rsidRPr="00214162">
        <w:rPr>
          <w:rFonts w:ascii="Times New Roman" w:hAnsi="Times New Roman" w:cs="Times New Roman"/>
          <w:sz w:val="28"/>
          <w:szCs w:val="28"/>
          <w:lang w:val="uk-UA"/>
        </w:rPr>
        <w:t>те для ефективності впливу</w:t>
      </w:r>
      <w:r w:rsidRPr="00214162">
        <w:rPr>
          <w:rFonts w:ascii="Times New Roman" w:hAnsi="Times New Roman" w:cs="Times New Roman"/>
          <w:sz w:val="28"/>
          <w:szCs w:val="28"/>
          <w:lang w:val="uk-UA"/>
        </w:rPr>
        <w:t xml:space="preserve"> туризму на економічну та соціальну сфери необхід</w:t>
      </w:r>
      <w:r w:rsidR="003C4DDD" w:rsidRPr="00214162">
        <w:rPr>
          <w:rFonts w:ascii="Times New Roman" w:hAnsi="Times New Roman" w:cs="Times New Roman"/>
          <w:sz w:val="28"/>
          <w:szCs w:val="28"/>
          <w:lang w:val="uk-UA"/>
        </w:rPr>
        <w:t>но досягти його масового харак</w:t>
      </w:r>
      <w:r w:rsidRPr="00214162">
        <w:rPr>
          <w:rFonts w:ascii="Times New Roman" w:hAnsi="Times New Roman" w:cs="Times New Roman"/>
          <w:sz w:val="28"/>
          <w:szCs w:val="28"/>
          <w:lang w:val="uk-UA"/>
        </w:rPr>
        <w:t xml:space="preserve">теру завдяки фінансової доступності для всіх верств населення.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Розвиток </w:t>
      </w:r>
      <w:r w:rsidR="0063408F" w:rsidRPr="00214162">
        <w:rPr>
          <w:rFonts w:ascii="Times New Roman" w:hAnsi="Times New Roman" w:cs="Times New Roman"/>
          <w:sz w:val="28"/>
          <w:szCs w:val="28"/>
          <w:lang w:val="uk-UA"/>
        </w:rPr>
        <w:t>туризму в Укра</w:t>
      </w:r>
      <w:r w:rsidRPr="00214162">
        <w:rPr>
          <w:rFonts w:ascii="Times New Roman" w:hAnsi="Times New Roman" w:cs="Times New Roman"/>
          <w:sz w:val="28"/>
          <w:szCs w:val="28"/>
          <w:lang w:val="uk-UA"/>
        </w:rPr>
        <w:t xml:space="preserve">їні підтримується спеціальними програмами Міжнародного фонду «Відродження», фонду «Євразія» тощо. </w:t>
      </w:r>
      <w:r w:rsidR="002960FF" w:rsidRPr="00214162">
        <w:rPr>
          <w:rFonts w:ascii="Times New Roman" w:hAnsi="Times New Roman" w:cs="Times New Roman"/>
          <w:sz w:val="28"/>
          <w:szCs w:val="28"/>
          <w:lang w:val="uk-UA"/>
        </w:rPr>
        <w:t>Т</w:t>
      </w:r>
      <w:r w:rsidRPr="00214162">
        <w:rPr>
          <w:rFonts w:ascii="Times New Roman" w:hAnsi="Times New Roman" w:cs="Times New Roman"/>
          <w:sz w:val="28"/>
          <w:szCs w:val="28"/>
          <w:lang w:val="uk-UA"/>
        </w:rPr>
        <w:t xml:space="preserve">уризм в Україні має перспективу стати провідним чинником стабільного </w:t>
      </w:r>
      <w:r w:rsidR="0096688A" w:rsidRPr="00214162">
        <w:rPr>
          <w:rFonts w:ascii="Times New Roman" w:hAnsi="Times New Roman" w:cs="Times New Roman"/>
          <w:sz w:val="28"/>
          <w:szCs w:val="28"/>
          <w:lang w:val="uk-UA"/>
        </w:rPr>
        <w:t>і динамічного збільшення надхо</w:t>
      </w:r>
      <w:r w:rsidRPr="00214162">
        <w:rPr>
          <w:rFonts w:ascii="Times New Roman" w:hAnsi="Times New Roman" w:cs="Times New Roman"/>
          <w:sz w:val="28"/>
          <w:szCs w:val="28"/>
          <w:lang w:val="uk-UA"/>
        </w:rPr>
        <w:t xml:space="preserve">джень до бюджету та сприяти розвитку інших галузей економіки, тому необхідно здійснювати законодавчо-нормативне регулювання основ його функціонування та створення пільгових умов діяльності для тих підприємств, установ, організацій, які займаються екотуризмом [10]. </w:t>
      </w:r>
    </w:p>
    <w:p w:rsidR="00D90816" w:rsidRPr="00214162" w:rsidRDefault="003D1168"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Надзвичайну важ</w:t>
      </w:r>
      <w:r w:rsidR="008C51B5" w:rsidRPr="00214162">
        <w:rPr>
          <w:rFonts w:ascii="Times New Roman" w:hAnsi="Times New Roman" w:cs="Times New Roman"/>
          <w:sz w:val="28"/>
          <w:szCs w:val="28"/>
          <w:lang w:val="uk-UA"/>
        </w:rPr>
        <w:t xml:space="preserve">ливість </w:t>
      </w:r>
      <w:r w:rsidR="003C4DDD" w:rsidRPr="00214162">
        <w:rPr>
          <w:rFonts w:ascii="Times New Roman" w:hAnsi="Times New Roman" w:cs="Times New Roman"/>
          <w:sz w:val="28"/>
          <w:szCs w:val="28"/>
          <w:lang w:val="uk-UA"/>
        </w:rPr>
        <w:t>туризму для сталого роз</w:t>
      </w:r>
      <w:r w:rsidR="008C51B5" w:rsidRPr="00214162">
        <w:rPr>
          <w:rFonts w:ascii="Times New Roman" w:hAnsi="Times New Roman" w:cs="Times New Roman"/>
          <w:sz w:val="28"/>
          <w:szCs w:val="28"/>
          <w:lang w:val="uk-UA"/>
        </w:rPr>
        <w:t>витку підкреслено ООН проголошенням 2002 р. Це зміцнило роль туризму не лише в економічному розвитку територій, а й у збереженні навколишнього природнього середовища,</w:t>
      </w:r>
      <w:r w:rsidRPr="00214162">
        <w:rPr>
          <w:rFonts w:ascii="Times New Roman" w:hAnsi="Times New Roman" w:cs="Times New Roman"/>
          <w:sz w:val="28"/>
          <w:szCs w:val="28"/>
          <w:lang w:val="uk-UA"/>
        </w:rPr>
        <w:t xml:space="preserve"> адже збереження довкілля у та</w:t>
      </w:r>
      <w:r w:rsidR="008C51B5" w:rsidRPr="00214162">
        <w:rPr>
          <w:rFonts w:ascii="Times New Roman" w:hAnsi="Times New Roman" w:cs="Times New Roman"/>
          <w:sz w:val="28"/>
          <w:szCs w:val="28"/>
          <w:lang w:val="uk-UA"/>
        </w:rPr>
        <w:t xml:space="preserve">кий спосіб може бути не тільки незатратним, а й приносити помітні дивіденди.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Проте для розвитку</w:t>
      </w:r>
      <w:r w:rsidR="003D1168" w:rsidRPr="00214162">
        <w:rPr>
          <w:rFonts w:ascii="Times New Roman" w:hAnsi="Times New Roman" w:cs="Times New Roman"/>
          <w:sz w:val="28"/>
          <w:szCs w:val="28"/>
          <w:lang w:val="uk-UA"/>
        </w:rPr>
        <w:t xml:space="preserve"> туризму в Україні недо</w:t>
      </w:r>
      <w:r w:rsidRPr="00214162">
        <w:rPr>
          <w:rFonts w:ascii="Times New Roman" w:hAnsi="Times New Roman" w:cs="Times New Roman"/>
          <w:sz w:val="28"/>
          <w:szCs w:val="28"/>
          <w:lang w:val="uk-UA"/>
        </w:rPr>
        <w:t xml:space="preserve">статньою є імплементація міжнародних заходів та положень. Тому необхідно створити </w:t>
      </w:r>
      <w:r w:rsidR="003C4DDD" w:rsidRPr="00214162">
        <w:rPr>
          <w:rFonts w:ascii="Times New Roman" w:hAnsi="Times New Roman" w:cs="Times New Roman"/>
          <w:sz w:val="28"/>
          <w:szCs w:val="28"/>
          <w:lang w:val="uk-UA"/>
        </w:rPr>
        <w:t>відпо</w:t>
      </w:r>
      <w:r w:rsidRPr="00214162">
        <w:rPr>
          <w:rFonts w:ascii="Times New Roman" w:hAnsi="Times New Roman" w:cs="Times New Roman"/>
          <w:sz w:val="28"/>
          <w:szCs w:val="28"/>
          <w:lang w:val="uk-UA"/>
        </w:rPr>
        <w:t xml:space="preserve">відне правове підґрунтя та розробити стратегії розвитку туризму в державі для досягнення поставлених цілей. </w:t>
      </w:r>
      <w:r w:rsidR="009F1E62" w:rsidRPr="00214162">
        <w:rPr>
          <w:rFonts w:ascii="Times New Roman" w:hAnsi="Times New Roman" w:cs="Times New Roman"/>
          <w:sz w:val="28"/>
          <w:szCs w:val="28"/>
          <w:lang w:val="uk-UA"/>
        </w:rPr>
        <w:t>[40]</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Генеральний секретар Всесвітньо</w:t>
      </w:r>
      <w:r w:rsidR="003D1168" w:rsidRPr="00214162">
        <w:rPr>
          <w:rFonts w:ascii="Times New Roman" w:hAnsi="Times New Roman" w:cs="Times New Roman"/>
          <w:sz w:val="28"/>
          <w:szCs w:val="28"/>
          <w:lang w:val="uk-UA"/>
        </w:rPr>
        <w:t>ї ту</w:t>
      </w:r>
      <w:r w:rsidRPr="00214162">
        <w:rPr>
          <w:rFonts w:ascii="Times New Roman" w:hAnsi="Times New Roman" w:cs="Times New Roman"/>
          <w:sz w:val="28"/>
          <w:szCs w:val="28"/>
          <w:lang w:val="uk-UA"/>
        </w:rPr>
        <w:t xml:space="preserve">ристичної організації Франческо Франгіаллі наголосив, що </w:t>
      </w:r>
      <w:r w:rsidR="002960FF" w:rsidRPr="00214162">
        <w:rPr>
          <w:rFonts w:ascii="Times New Roman" w:hAnsi="Times New Roman" w:cs="Times New Roman"/>
          <w:sz w:val="28"/>
          <w:szCs w:val="28"/>
          <w:lang w:val="uk-UA"/>
        </w:rPr>
        <w:t>рег</w:t>
      </w:r>
      <w:r w:rsidR="000A1AFC" w:rsidRPr="00214162">
        <w:rPr>
          <w:rFonts w:ascii="Times New Roman" w:hAnsi="Times New Roman" w:cs="Times New Roman"/>
          <w:sz w:val="28"/>
          <w:szCs w:val="28"/>
          <w:lang w:val="uk-UA"/>
        </w:rPr>
        <w:t>і</w:t>
      </w:r>
      <w:r w:rsidR="002960FF" w:rsidRPr="00214162">
        <w:rPr>
          <w:rFonts w:ascii="Times New Roman" w:hAnsi="Times New Roman" w:cs="Times New Roman"/>
          <w:sz w:val="28"/>
          <w:szCs w:val="28"/>
          <w:lang w:val="uk-UA"/>
        </w:rPr>
        <w:t>ональний</w:t>
      </w:r>
      <w:r w:rsidRPr="00214162">
        <w:rPr>
          <w:rFonts w:ascii="Times New Roman" w:hAnsi="Times New Roman" w:cs="Times New Roman"/>
          <w:sz w:val="28"/>
          <w:szCs w:val="28"/>
          <w:lang w:val="uk-UA"/>
        </w:rPr>
        <w:t xml:space="preserve"> туризм не повинен сприйматись як тимчасове явище та результат піар-компаній. </w:t>
      </w:r>
      <w:r w:rsidR="002960FF" w:rsidRPr="00214162">
        <w:rPr>
          <w:rFonts w:ascii="Times New Roman" w:hAnsi="Times New Roman" w:cs="Times New Roman"/>
          <w:sz w:val="28"/>
          <w:szCs w:val="28"/>
          <w:lang w:val="uk-UA"/>
        </w:rPr>
        <w:t>Рег</w:t>
      </w:r>
      <w:r w:rsidR="000A1AFC" w:rsidRPr="00214162">
        <w:rPr>
          <w:rFonts w:ascii="Times New Roman" w:hAnsi="Times New Roman" w:cs="Times New Roman"/>
          <w:sz w:val="28"/>
          <w:szCs w:val="28"/>
          <w:lang w:val="uk-UA"/>
        </w:rPr>
        <w:t>і</w:t>
      </w:r>
      <w:r w:rsidR="002960FF" w:rsidRPr="00214162">
        <w:rPr>
          <w:rFonts w:ascii="Times New Roman" w:hAnsi="Times New Roman" w:cs="Times New Roman"/>
          <w:sz w:val="28"/>
          <w:szCs w:val="28"/>
          <w:lang w:val="uk-UA"/>
        </w:rPr>
        <w:t>ональна</w:t>
      </w:r>
      <w:r w:rsidRPr="00214162">
        <w:rPr>
          <w:rFonts w:ascii="Times New Roman" w:hAnsi="Times New Roman" w:cs="Times New Roman"/>
          <w:sz w:val="28"/>
          <w:szCs w:val="28"/>
          <w:lang w:val="uk-UA"/>
        </w:rPr>
        <w:t xml:space="preserve"> діяльність виконує зовсім не другорядну функцію, а є основою для розвитку туристичної галузі країни та відіграє важливу роль у формуванні та забезпеченні збалансованог</w:t>
      </w:r>
      <w:r w:rsidR="000C03FA" w:rsidRPr="00214162">
        <w:rPr>
          <w:rFonts w:ascii="Times New Roman" w:hAnsi="Times New Roman" w:cs="Times New Roman"/>
          <w:sz w:val="28"/>
          <w:szCs w:val="28"/>
          <w:lang w:val="uk-UA"/>
        </w:rPr>
        <w:t>о розвитку соціальної та еконо</w:t>
      </w:r>
      <w:r w:rsidRPr="00214162">
        <w:rPr>
          <w:rFonts w:ascii="Times New Roman" w:hAnsi="Times New Roman" w:cs="Times New Roman"/>
          <w:sz w:val="28"/>
          <w:szCs w:val="28"/>
          <w:lang w:val="uk-UA"/>
        </w:rPr>
        <w:t xml:space="preserve">мічної сфер. </w:t>
      </w:r>
      <w:r w:rsidR="009F1E62" w:rsidRPr="00214162">
        <w:rPr>
          <w:rFonts w:ascii="Times New Roman" w:hAnsi="Times New Roman" w:cs="Times New Roman"/>
          <w:sz w:val="28"/>
          <w:szCs w:val="28"/>
          <w:lang w:val="uk-UA"/>
        </w:rPr>
        <w:t>[3]</w:t>
      </w:r>
    </w:p>
    <w:p w:rsidR="00D90816" w:rsidRPr="00214162" w:rsidRDefault="008C51B5" w:rsidP="000A1AFC">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В Укра</w:t>
      </w:r>
      <w:r w:rsidR="000C03FA" w:rsidRPr="00214162">
        <w:rPr>
          <w:rFonts w:ascii="Times New Roman" w:hAnsi="Times New Roman" w:cs="Times New Roman"/>
          <w:sz w:val="28"/>
          <w:szCs w:val="28"/>
          <w:lang w:val="uk-UA"/>
        </w:rPr>
        <w:t xml:space="preserve">їні </w:t>
      </w:r>
      <w:r w:rsidR="004B3B51">
        <w:rPr>
          <w:rFonts w:ascii="Times New Roman" w:hAnsi="Times New Roman" w:cs="Times New Roman"/>
          <w:sz w:val="28"/>
          <w:szCs w:val="28"/>
          <w:lang w:val="uk-UA"/>
        </w:rPr>
        <w:t>регіональний</w:t>
      </w:r>
      <w:r w:rsidR="000A1AFC" w:rsidRPr="00214162">
        <w:rPr>
          <w:rFonts w:ascii="Times New Roman" w:hAnsi="Times New Roman" w:cs="Times New Roman"/>
          <w:sz w:val="28"/>
          <w:szCs w:val="28"/>
          <w:lang w:val="uk-UA"/>
        </w:rPr>
        <w:t xml:space="preserve"> </w:t>
      </w:r>
      <w:r w:rsidR="000C03FA" w:rsidRPr="00214162">
        <w:rPr>
          <w:rFonts w:ascii="Times New Roman" w:hAnsi="Times New Roman" w:cs="Times New Roman"/>
          <w:sz w:val="28"/>
          <w:szCs w:val="28"/>
          <w:lang w:val="uk-UA"/>
        </w:rPr>
        <w:t>туризм лише по</w:t>
      </w:r>
      <w:r w:rsidRPr="00214162">
        <w:rPr>
          <w:rFonts w:ascii="Times New Roman" w:hAnsi="Times New Roman" w:cs="Times New Roman"/>
          <w:sz w:val="28"/>
          <w:szCs w:val="28"/>
          <w:lang w:val="uk-UA"/>
        </w:rPr>
        <w:t>чинає своє становлення, і його подальший розвиток можливий двома шляхами. Перший (американський) — передбачає формування заходів з організації спортивно-туристичних подорожей,</w:t>
      </w:r>
      <w:r w:rsidR="003C4DDD" w:rsidRPr="00214162">
        <w:rPr>
          <w:rFonts w:ascii="Times New Roman" w:hAnsi="Times New Roman" w:cs="Times New Roman"/>
          <w:sz w:val="28"/>
          <w:szCs w:val="28"/>
          <w:lang w:val="uk-UA"/>
        </w:rPr>
        <w:t xml:space="preserve"> що супроводжуються екстремаль</w:t>
      </w:r>
      <w:r w:rsidRPr="00214162">
        <w:rPr>
          <w:rFonts w:ascii="Times New Roman" w:hAnsi="Times New Roman" w:cs="Times New Roman"/>
          <w:sz w:val="28"/>
          <w:szCs w:val="28"/>
          <w:lang w:val="uk-UA"/>
        </w:rPr>
        <w:t>ними природ</w:t>
      </w:r>
      <w:r w:rsidR="003D1168" w:rsidRPr="00214162">
        <w:rPr>
          <w:rFonts w:ascii="Times New Roman" w:hAnsi="Times New Roman" w:cs="Times New Roman"/>
          <w:sz w:val="28"/>
          <w:szCs w:val="28"/>
          <w:lang w:val="uk-UA"/>
        </w:rPr>
        <w:t>ними умовами, а інший (європей</w:t>
      </w:r>
      <w:r w:rsidRPr="00214162">
        <w:rPr>
          <w:rFonts w:ascii="Times New Roman" w:hAnsi="Times New Roman" w:cs="Times New Roman"/>
          <w:sz w:val="28"/>
          <w:szCs w:val="28"/>
          <w:lang w:val="uk-UA"/>
        </w:rPr>
        <w:t>ський) — за</w:t>
      </w:r>
      <w:r w:rsidR="003D1168" w:rsidRPr="00214162">
        <w:rPr>
          <w:rFonts w:ascii="Times New Roman" w:hAnsi="Times New Roman" w:cs="Times New Roman"/>
          <w:sz w:val="28"/>
          <w:szCs w:val="28"/>
          <w:lang w:val="uk-UA"/>
        </w:rPr>
        <w:t xml:space="preserve"> основу бере відпочинок у сіль</w:t>
      </w:r>
      <w:r w:rsidRPr="00214162">
        <w:rPr>
          <w:rFonts w:ascii="Times New Roman" w:hAnsi="Times New Roman" w:cs="Times New Roman"/>
          <w:sz w:val="28"/>
          <w:szCs w:val="28"/>
          <w:lang w:val="uk-UA"/>
        </w:rPr>
        <w:t>ській місцевості з акцентом на нац</w:t>
      </w:r>
      <w:r w:rsidR="000A1AFC" w:rsidRPr="00214162">
        <w:rPr>
          <w:rFonts w:ascii="Times New Roman" w:hAnsi="Times New Roman" w:cs="Times New Roman"/>
          <w:sz w:val="28"/>
          <w:szCs w:val="28"/>
          <w:lang w:val="uk-UA"/>
        </w:rPr>
        <w:t>іональній традиційній культурі.</w:t>
      </w:r>
      <w:r w:rsidR="003D1168" w:rsidRPr="00214162">
        <w:rPr>
          <w:rFonts w:ascii="Times New Roman" w:hAnsi="Times New Roman" w:cs="Times New Roman"/>
          <w:sz w:val="28"/>
          <w:szCs w:val="28"/>
          <w:lang w:val="uk-UA"/>
        </w:rPr>
        <w:t xml:space="preserve"> [10</w:t>
      </w:r>
      <w:r w:rsidRPr="00214162">
        <w:rPr>
          <w:rFonts w:ascii="Times New Roman" w:hAnsi="Times New Roman" w:cs="Times New Roman"/>
          <w:sz w:val="28"/>
          <w:szCs w:val="28"/>
          <w:lang w:val="uk-UA"/>
        </w:rPr>
        <w:t xml:space="preserve">].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Державна політика світових країн у сфері туризму істотно відрізняється. Яскравим прикладом стануть Канада, Беліз і Фінляндія, в державних органах яких створено окремі департаменти або консультаційні ради з екологічного туризму </w:t>
      </w:r>
      <w:r w:rsidR="009F1E62" w:rsidRPr="00214162">
        <w:rPr>
          <w:rFonts w:ascii="Times New Roman" w:hAnsi="Times New Roman" w:cs="Times New Roman"/>
          <w:sz w:val="28"/>
          <w:szCs w:val="28"/>
          <w:lang w:val="uk-UA"/>
        </w:rPr>
        <w:t>у</w:t>
      </w:r>
      <w:r w:rsidRPr="00214162">
        <w:rPr>
          <w:rFonts w:ascii="Times New Roman" w:hAnsi="Times New Roman" w:cs="Times New Roman"/>
          <w:sz w:val="28"/>
          <w:szCs w:val="28"/>
          <w:lang w:val="uk-UA"/>
        </w:rPr>
        <w:t xml:space="preserve"> відповідних </w:t>
      </w:r>
      <w:r w:rsidR="003D1168" w:rsidRPr="00214162">
        <w:rPr>
          <w:rFonts w:ascii="Times New Roman" w:hAnsi="Times New Roman" w:cs="Times New Roman"/>
          <w:sz w:val="28"/>
          <w:szCs w:val="28"/>
          <w:lang w:val="uk-UA"/>
        </w:rPr>
        <w:t>мініс</w:t>
      </w:r>
      <w:r w:rsidRPr="00214162">
        <w:rPr>
          <w:rFonts w:ascii="Times New Roman" w:hAnsi="Times New Roman" w:cs="Times New Roman"/>
          <w:sz w:val="28"/>
          <w:szCs w:val="28"/>
          <w:lang w:val="uk-UA"/>
        </w:rPr>
        <w:t>терствах. Уряди таких країн, як Коста-Ріка, Намібія та А</w:t>
      </w:r>
      <w:r w:rsidR="003C4DDD" w:rsidRPr="00214162">
        <w:rPr>
          <w:rFonts w:ascii="Times New Roman" w:hAnsi="Times New Roman" w:cs="Times New Roman"/>
          <w:sz w:val="28"/>
          <w:szCs w:val="28"/>
          <w:lang w:val="uk-UA"/>
        </w:rPr>
        <w:t>встралія включили розвиток еко</w:t>
      </w:r>
      <w:r w:rsidRPr="00214162">
        <w:rPr>
          <w:rFonts w:ascii="Times New Roman" w:hAnsi="Times New Roman" w:cs="Times New Roman"/>
          <w:sz w:val="28"/>
          <w:szCs w:val="28"/>
          <w:lang w:val="uk-UA"/>
        </w:rPr>
        <w:t>туризму до пріоритетних напрямів розвитку своїх країн.</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 </w:t>
      </w:r>
      <w:r w:rsidR="003C4DDD" w:rsidRPr="00214162">
        <w:rPr>
          <w:rFonts w:ascii="Times New Roman" w:hAnsi="Times New Roman" w:cs="Times New Roman"/>
          <w:sz w:val="28"/>
          <w:szCs w:val="28"/>
          <w:lang w:val="uk-UA"/>
        </w:rPr>
        <w:t>У Німеччині та Туреччині з дер</w:t>
      </w:r>
      <w:r w:rsidRPr="00214162">
        <w:rPr>
          <w:rFonts w:ascii="Times New Roman" w:hAnsi="Times New Roman" w:cs="Times New Roman"/>
          <w:sz w:val="28"/>
          <w:szCs w:val="28"/>
          <w:lang w:val="uk-UA"/>
        </w:rPr>
        <w:t>жавних бюджетів виділяються значні кошти на розвиток цієї галузі, а у США створено окремі урядові організації «Агентство навколишнього природного середовища» та «Служба риби та дикої фауни»,</w:t>
      </w:r>
      <w:r w:rsidR="003C4DDD" w:rsidRPr="00214162">
        <w:rPr>
          <w:rFonts w:ascii="Times New Roman" w:hAnsi="Times New Roman" w:cs="Times New Roman"/>
          <w:sz w:val="28"/>
          <w:szCs w:val="28"/>
          <w:lang w:val="uk-UA"/>
        </w:rPr>
        <w:t xml:space="preserve"> основним завданням яких є охо</w:t>
      </w:r>
      <w:r w:rsidRPr="00214162">
        <w:rPr>
          <w:rFonts w:ascii="Times New Roman" w:hAnsi="Times New Roman" w:cs="Times New Roman"/>
          <w:sz w:val="28"/>
          <w:szCs w:val="28"/>
          <w:lang w:val="uk-UA"/>
        </w:rPr>
        <w:t>рона навколишнього середовища та розробка програм ро</w:t>
      </w:r>
      <w:r w:rsidR="000A1AFC" w:rsidRPr="00214162">
        <w:rPr>
          <w:rFonts w:ascii="Times New Roman" w:hAnsi="Times New Roman" w:cs="Times New Roman"/>
          <w:sz w:val="28"/>
          <w:szCs w:val="28"/>
          <w:lang w:val="uk-UA"/>
        </w:rPr>
        <w:t>звитку екологічного туризму [8</w:t>
      </w:r>
      <w:r w:rsidRPr="00214162">
        <w:rPr>
          <w:rFonts w:ascii="Times New Roman" w:hAnsi="Times New Roman" w:cs="Times New Roman"/>
          <w:sz w:val="28"/>
          <w:szCs w:val="28"/>
          <w:lang w:val="uk-UA"/>
        </w:rPr>
        <w:t xml:space="preserve">].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З огляду на геополітичні чинники та внутрішні стратегії розвитку, позиції країн щодо реалізац</w:t>
      </w:r>
      <w:r w:rsidR="003D1168" w:rsidRPr="00214162">
        <w:rPr>
          <w:rFonts w:ascii="Times New Roman" w:hAnsi="Times New Roman" w:cs="Times New Roman"/>
          <w:sz w:val="28"/>
          <w:szCs w:val="28"/>
          <w:lang w:val="uk-UA"/>
        </w:rPr>
        <w:t>ії розвитку екологічного туриз</w:t>
      </w:r>
      <w:r w:rsidRPr="00214162">
        <w:rPr>
          <w:rFonts w:ascii="Times New Roman" w:hAnsi="Times New Roman" w:cs="Times New Roman"/>
          <w:sz w:val="28"/>
          <w:szCs w:val="28"/>
          <w:lang w:val="uk-UA"/>
        </w:rPr>
        <w:t xml:space="preserve">му істотно </w:t>
      </w:r>
      <w:r w:rsidR="00214162">
        <w:rPr>
          <w:rFonts w:ascii="Times New Roman" w:hAnsi="Times New Roman" w:cs="Times New Roman"/>
          <w:sz w:val="28"/>
          <w:szCs w:val="28"/>
          <w:lang w:val="uk-UA"/>
        </w:rPr>
        <w:t>ро</w:t>
      </w:r>
      <w:r w:rsidR="00B90B7C">
        <w:rPr>
          <w:rFonts w:ascii="Times New Roman" w:hAnsi="Times New Roman" w:cs="Times New Roman"/>
          <w:sz w:val="28"/>
          <w:szCs w:val="28"/>
          <w:lang w:val="uk-UA"/>
        </w:rPr>
        <w:t>з</w:t>
      </w:r>
      <w:r w:rsidRPr="00214162">
        <w:rPr>
          <w:rFonts w:ascii="Times New Roman" w:hAnsi="Times New Roman" w:cs="Times New Roman"/>
          <w:sz w:val="28"/>
          <w:szCs w:val="28"/>
          <w:lang w:val="uk-UA"/>
        </w:rPr>
        <w:t>різняються. Проте зауважимо, що розвиток екологічного туризму є невід’ємним складником п</w:t>
      </w:r>
      <w:r w:rsidR="003C4DDD" w:rsidRPr="00214162">
        <w:rPr>
          <w:rFonts w:ascii="Times New Roman" w:hAnsi="Times New Roman" w:cs="Times New Roman"/>
          <w:sz w:val="28"/>
          <w:szCs w:val="28"/>
          <w:lang w:val="uk-UA"/>
        </w:rPr>
        <w:t>риродоохоронної діяльності пев</w:t>
      </w:r>
      <w:r w:rsidRPr="00214162">
        <w:rPr>
          <w:rFonts w:ascii="Times New Roman" w:hAnsi="Times New Roman" w:cs="Times New Roman"/>
          <w:sz w:val="28"/>
          <w:szCs w:val="28"/>
          <w:lang w:val="uk-UA"/>
        </w:rPr>
        <w:t xml:space="preserve">ної території.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Тобто охоронні території приваблюють туристів, а завдання туристичної сфери — забезпечення їх якісного та доступного обслуговування. Однією з перших розглядати стратегію розвитку екологічного туризму як основу для державних програм почала Болгарія. Звичайно, як і у будь-якого рішення, у ньому</w:t>
      </w:r>
      <w:r w:rsidR="00214162">
        <w:rPr>
          <w:rFonts w:ascii="Times New Roman" w:hAnsi="Times New Roman" w:cs="Times New Roman"/>
          <w:sz w:val="28"/>
          <w:szCs w:val="28"/>
          <w:lang w:val="uk-UA"/>
        </w:rPr>
        <w:t xml:space="preserve"> є переваги і недоліки, що про</w:t>
      </w:r>
      <w:r w:rsidRPr="00214162">
        <w:rPr>
          <w:rFonts w:ascii="Times New Roman" w:hAnsi="Times New Roman" w:cs="Times New Roman"/>
          <w:sz w:val="28"/>
          <w:szCs w:val="28"/>
          <w:lang w:val="uk-UA"/>
        </w:rPr>
        <w:t xml:space="preserve">являтимуться згодом. </w:t>
      </w:r>
      <w:r w:rsidR="009F1E62" w:rsidRPr="00214162">
        <w:rPr>
          <w:rFonts w:ascii="Times New Roman" w:hAnsi="Times New Roman" w:cs="Times New Roman"/>
          <w:sz w:val="28"/>
          <w:szCs w:val="28"/>
          <w:lang w:val="uk-UA"/>
        </w:rPr>
        <w:t>[19]</w:t>
      </w:r>
    </w:p>
    <w:p w:rsidR="005E7128"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Нині цей підхід є предметом багатьох досліджень, оскільки неймовірно важливо достовірно оцінити можлив</w:t>
      </w:r>
      <w:r w:rsidR="005E7128" w:rsidRPr="00214162">
        <w:rPr>
          <w:rFonts w:ascii="Times New Roman" w:hAnsi="Times New Roman" w:cs="Times New Roman"/>
          <w:sz w:val="28"/>
          <w:szCs w:val="28"/>
          <w:lang w:val="uk-UA"/>
        </w:rPr>
        <w:t>ість стійкості екосистем до ви</w:t>
      </w:r>
      <w:r w:rsidRPr="00214162">
        <w:rPr>
          <w:rFonts w:ascii="Times New Roman" w:hAnsi="Times New Roman" w:cs="Times New Roman"/>
          <w:sz w:val="28"/>
          <w:szCs w:val="28"/>
          <w:lang w:val="uk-UA"/>
        </w:rPr>
        <w:t>значеного туристичного навантаження, його максимально допустимий рівень та ймовірний фінансовий резул</w:t>
      </w:r>
      <w:r w:rsidR="005E7128" w:rsidRPr="00214162">
        <w:rPr>
          <w:rFonts w:ascii="Times New Roman" w:hAnsi="Times New Roman" w:cs="Times New Roman"/>
          <w:sz w:val="28"/>
          <w:szCs w:val="28"/>
          <w:lang w:val="uk-UA"/>
        </w:rPr>
        <w:t>ьтат від такої діяльності.</w:t>
      </w:r>
    </w:p>
    <w:p w:rsidR="005E7128"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Наприклад, у Молдові екологічний туризм було включено до Переліку пріоритетних видів діяльності в Державній програмі підтримки підприємництва й малого бізнесу. Іншими словами, держава стимулювала розвиток екологічного туризму шляхом стимулювання виробників та дрібних підприємців до вжиття рекреаційних заходів, впровадж</w:t>
      </w:r>
      <w:r w:rsidR="003C4DDD" w:rsidRPr="00214162">
        <w:rPr>
          <w:rFonts w:ascii="Times New Roman" w:hAnsi="Times New Roman" w:cs="Times New Roman"/>
          <w:sz w:val="28"/>
          <w:szCs w:val="28"/>
          <w:lang w:val="uk-UA"/>
        </w:rPr>
        <w:t>ення визначеної державної фінан</w:t>
      </w:r>
      <w:r w:rsidRPr="00214162">
        <w:rPr>
          <w:rFonts w:ascii="Times New Roman" w:hAnsi="Times New Roman" w:cs="Times New Roman"/>
          <w:sz w:val="28"/>
          <w:szCs w:val="28"/>
          <w:lang w:val="uk-UA"/>
        </w:rPr>
        <w:t>сово-кредит</w:t>
      </w:r>
      <w:r w:rsidR="003D1168" w:rsidRPr="00214162">
        <w:rPr>
          <w:rFonts w:ascii="Times New Roman" w:hAnsi="Times New Roman" w:cs="Times New Roman"/>
          <w:sz w:val="28"/>
          <w:szCs w:val="28"/>
          <w:lang w:val="uk-UA"/>
        </w:rPr>
        <w:t>ної політики в туристичній сфе</w:t>
      </w:r>
      <w:r w:rsidRPr="00214162">
        <w:rPr>
          <w:rFonts w:ascii="Times New Roman" w:hAnsi="Times New Roman" w:cs="Times New Roman"/>
          <w:sz w:val="28"/>
          <w:szCs w:val="28"/>
          <w:lang w:val="uk-UA"/>
        </w:rPr>
        <w:t>рі, зосередження уваги на законах та інших нормативно-правових актах, які регулюють взаємовідносини таких галузей економіки, як сільське господ</w:t>
      </w:r>
      <w:r w:rsidR="003C4DDD" w:rsidRPr="00214162">
        <w:rPr>
          <w:rFonts w:ascii="Times New Roman" w:hAnsi="Times New Roman" w:cs="Times New Roman"/>
          <w:sz w:val="28"/>
          <w:szCs w:val="28"/>
          <w:lang w:val="uk-UA"/>
        </w:rPr>
        <w:t>арство, промисловість та транс</w:t>
      </w:r>
      <w:r w:rsidRPr="00214162">
        <w:rPr>
          <w:rFonts w:ascii="Times New Roman" w:hAnsi="Times New Roman" w:cs="Times New Roman"/>
          <w:sz w:val="28"/>
          <w:szCs w:val="28"/>
          <w:lang w:val="uk-UA"/>
        </w:rPr>
        <w:t xml:space="preserve">порт [8]. </w:t>
      </w:r>
    </w:p>
    <w:p w:rsidR="005E7128"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Для прикладу, США не лише приймають та відправл</w:t>
      </w:r>
      <w:r w:rsidR="000A1AFC" w:rsidRPr="00214162">
        <w:rPr>
          <w:rFonts w:ascii="Times New Roman" w:hAnsi="Times New Roman" w:cs="Times New Roman"/>
          <w:sz w:val="28"/>
          <w:szCs w:val="28"/>
          <w:lang w:val="uk-UA"/>
        </w:rPr>
        <w:t xml:space="preserve">яють найбільшу кількість </w:t>
      </w:r>
      <w:r w:rsidR="00044DB6" w:rsidRPr="00214162">
        <w:rPr>
          <w:rFonts w:ascii="Times New Roman" w:hAnsi="Times New Roman" w:cs="Times New Roman"/>
          <w:sz w:val="28"/>
          <w:szCs w:val="28"/>
          <w:lang w:val="uk-UA"/>
        </w:rPr>
        <w:t>ту</w:t>
      </w:r>
      <w:r w:rsidRPr="00214162">
        <w:rPr>
          <w:rFonts w:ascii="Times New Roman" w:hAnsi="Times New Roman" w:cs="Times New Roman"/>
          <w:sz w:val="28"/>
          <w:szCs w:val="28"/>
          <w:lang w:val="uk-UA"/>
        </w:rPr>
        <w:t>ристів з усього світу, а й володіють найбільш розгалуж</w:t>
      </w:r>
      <w:r w:rsidR="003C4DDD" w:rsidRPr="00214162">
        <w:rPr>
          <w:rFonts w:ascii="Times New Roman" w:hAnsi="Times New Roman" w:cs="Times New Roman"/>
          <w:sz w:val="28"/>
          <w:szCs w:val="28"/>
          <w:lang w:val="uk-UA"/>
        </w:rPr>
        <w:t>еною внутрішньою екологічно-ту</w:t>
      </w:r>
      <w:r w:rsidRPr="00214162">
        <w:rPr>
          <w:rFonts w:ascii="Times New Roman" w:hAnsi="Times New Roman" w:cs="Times New Roman"/>
          <w:sz w:val="28"/>
          <w:szCs w:val="28"/>
          <w:lang w:val="uk-UA"/>
        </w:rPr>
        <w:t xml:space="preserve">ристичною системою. Зосередження уваги на проблемах екологічного туризму дало змогу з часом зменшити кількість </w:t>
      </w:r>
      <w:r w:rsidR="00044DB6" w:rsidRPr="00214162">
        <w:rPr>
          <w:rFonts w:ascii="Times New Roman" w:hAnsi="Times New Roman" w:cs="Times New Roman"/>
          <w:sz w:val="28"/>
          <w:szCs w:val="28"/>
          <w:lang w:val="uk-UA"/>
        </w:rPr>
        <w:t>виїжджаючих ту</w:t>
      </w:r>
      <w:r w:rsidRPr="00214162">
        <w:rPr>
          <w:rFonts w:ascii="Times New Roman" w:hAnsi="Times New Roman" w:cs="Times New Roman"/>
          <w:sz w:val="28"/>
          <w:szCs w:val="28"/>
          <w:lang w:val="uk-UA"/>
        </w:rPr>
        <w:t>ристів та, відпов</w:t>
      </w:r>
      <w:r w:rsidR="00340CB3" w:rsidRPr="00214162">
        <w:rPr>
          <w:rFonts w:ascii="Times New Roman" w:hAnsi="Times New Roman" w:cs="Times New Roman"/>
          <w:sz w:val="28"/>
          <w:szCs w:val="28"/>
          <w:lang w:val="uk-UA"/>
        </w:rPr>
        <w:t>ідно, збільшити кількість внут</w:t>
      </w:r>
      <w:r w:rsidRPr="00214162">
        <w:rPr>
          <w:rFonts w:ascii="Times New Roman" w:hAnsi="Times New Roman" w:cs="Times New Roman"/>
          <w:sz w:val="28"/>
          <w:szCs w:val="28"/>
          <w:lang w:val="uk-UA"/>
        </w:rPr>
        <w:t>рішніх. У сф</w:t>
      </w:r>
      <w:r w:rsidR="003C4DDD" w:rsidRPr="00214162">
        <w:rPr>
          <w:rFonts w:ascii="Times New Roman" w:hAnsi="Times New Roman" w:cs="Times New Roman"/>
          <w:sz w:val="28"/>
          <w:szCs w:val="28"/>
          <w:lang w:val="uk-UA"/>
        </w:rPr>
        <w:t>ері природно-орієнтовного туриз</w:t>
      </w:r>
      <w:r w:rsidRPr="00214162">
        <w:rPr>
          <w:rFonts w:ascii="Times New Roman" w:hAnsi="Times New Roman" w:cs="Times New Roman"/>
          <w:sz w:val="28"/>
          <w:szCs w:val="28"/>
          <w:lang w:val="uk-UA"/>
        </w:rPr>
        <w:t xml:space="preserve">му американці надають перевагу відвідуванню охоронних територій, таких як національні парки тощо. </w:t>
      </w:r>
      <w:r w:rsidR="00233DC5" w:rsidRPr="00214162">
        <w:rPr>
          <w:rFonts w:ascii="Times New Roman" w:hAnsi="Times New Roman" w:cs="Times New Roman"/>
          <w:sz w:val="28"/>
          <w:szCs w:val="28"/>
          <w:lang w:val="uk-UA"/>
        </w:rPr>
        <w:t>[2]</w:t>
      </w:r>
    </w:p>
    <w:p w:rsidR="00340CB3"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Щодо Канади, то подорожі у природу становлять</w:t>
      </w:r>
      <w:r w:rsidR="003C4DDD" w:rsidRPr="00214162">
        <w:rPr>
          <w:rFonts w:ascii="Times New Roman" w:hAnsi="Times New Roman" w:cs="Times New Roman"/>
          <w:sz w:val="28"/>
          <w:szCs w:val="28"/>
          <w:lang w:val="uk-UA"/>
        </w:rPr>
        <w:t xml:space="preserve"> майже 25% від усього екологіч</w:t>
      </w:r>
      <w:r w:rsidRPr="00214162">
        <w:rPr>
          <w:rFonts w:ascii="Times New Roman" w:hAnsi="Times New Roman" w:cs="Times New Roman"/>
          <w:sz w:val="28"/>
          <w:szCs w:val="28"/>
          <w:lang w:val="uk-UA"/>
        </w:rPr>
        <w:t>ного внутрішнього туризму країни. Розвитку туризму значно сприяють низька щільність населення та великі площі незаселених тери- торій, що доступні для екологічного туризму. Кількість заповідників та національний парків у Центральній Америці за останні півстоліття зросла у вісім разів [12]. На шля</w:t>
      </w:r>
      <w:r w:rsidR="00CB258F" w:rsidRPr="00214162">
        <w:rPr>
          <w:rFonts w:ascii="Times New Roman" w:hAnsi="Times New Roman" w:cs="Times New Roman"/>
          <w:sz w:val="28"/>
          <w:szCs w:val="28"/>
          <w:lang w:val="uk-UA"/>
        </w:rPr>
        <w:t>ху від Мексики до Панами турис</w:t>
      </w:r>
      <w:r w:rsidRPr="00214162">
        <w:rPr>
          <w:rFonts w:ascii="Times New Roman" w:hAnsi="Times New Roman" w:cs="Times New Roman"/>
          <w:sz w:val="28"/>
          <w:szCs w:val="28"/>
          <w:lang w:val="uk-UA"/>
        </w:rPr>
        <w:t>там пропо</w:t>
      </w:r>
      <w:r w:rsidR="00233DC5" w:rsidRPr="00214162">
        <w:rPr>
          <w:rFonts w:ascii="Times New Roman" w:hAnsi="Times New Roman" w:cs="Times New Roman"/>
          <w:sz w:val="28"/>
          <w:szCs w:val="28"/>
          <w:lang w:val="uk-UA"/>
        </w:rPr>
        <w:t>нується понад 350 охоронних при</w:t>
      </w:r>
      <w:r w:rsidRPr="00214162">
        <w:rPr>
          <w:rFonts w:ascii="Times New Roman" w:hAnsi="Times New Roman" w:cs="Times New Roman"/>
          <w:sz w:val="28"/>
          <w:szCs w:val="28"/>
          <w:lang w:val="uk-UA"/>
        </w:rPr>
        <w:t>родних територій. Національні парки та заповідники становлять 27% території Коста-Ріки, а доходи від екологічного туризму є найбільшою дох</w:t>
      </w:r>
      <w:r w:rsidR="00233DC5" w:rsidRPr="00214162">
        <w:rPr>
          <w:rFonts w:ascii="Times New Roman" w:hAnsi="Times New Roman" w:cs="Times New Roman"/>
          <w:sz w:val="28"/>
          <w:szCs w:val="28"/>
          <w:lang w:val="uk-UA"/>
        </w:rPr>
        <w:t>і</w:t>
      </w:r>
      <w:r w:rsidRPr="00214162">
        <w:rPr>
          <w:rFonts w:ascii="Times New Roman" w:hAnsi="Times New Roman" w:cs="Times New Roman"/>
          <w:sz w:val="28"/>
          <w:szCs w:val="28"/>
          <w:lang w:val="uk-UA"/>
        </w:rPr>
        <w:t>дною статтею державного бюджету [13].</w:t>
      </w:r>
    </w:p>
    <w:p w:rsidR="00340CB3"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Не відстає</w:t>
      </w:r>
      <w:r w:rsidR="00CB258F" w:rsidRPr="00214162">
        <w:rPr>
          <w:rFonts w:ascii="Times New Roman" w:hAnsi="Times New Roman" w:cs="Times New Roman"/>
          <w:sz w:val="28"/>
          <w:szCs w:val="28"/>
          <w:lang w:val="uk-UA"/>
        </w:rPr>
        <w:t xml:space="preserve"> в розвитку екологічного туриз</w:t>
      </w:r>
      <w:r w:rsidRPr="00214162">
        <w:rPr>
          <w:rFonts w:ascii="Times New Roman" w:hAnsi="Times New Roman" w:cs="Times New Roman"/>
          <w:sz w:val="28"/>
          <w:szCs w:val="28"/>
          <w:lang w:val="uk-UA"/>
        </w:rPr>
        <w:t>му і європейськ</w:t>
      </w:r>
      <w:r w:rsidR="00CB258F" w:rsidRPr="00214162">
        <w:rPr>
          <w:rFonts w:ascii="Times New Roman" w:hAnsi="Times New Roman" w:cs="Times New Roman"/>
          <w:sz w:val="28"/>
          <w:szCs w:val="28"/>
          <w:lang w:val="uk-UA"/>
        </w:rPr>
        <w:t>ий континент. З огляду на висо</w:t>
      </w:r>
      <w:r w:rsidRPr="00214162">
        <w:rPr>
          <w:rFonts w:ascii="Times New Roman" w:hAnsi="Times New Roman" w:cs="Times New Roman"/>
          <w:sz w:val="28"/>
          <w:szCs w:val="28"/>
          <w:lang w:val="uk-UA"/>
        </w:rPr>
        <w:t>ку щільність населення, природа Європи зазнала найпомітніших змін унаслідок антропогенної діяльності. Про</w:t>
      </w:r>
      <w:r w:rsidR="003C4DDD" w:rsidRPr="00214162">
        <w:rPr>
          <w:rFonts w:ascii="Times New Roman" w:hAnsi="Times New Roman" w:cs="Times New Roman"/>
          <w:sz w:val="28"/>
          <w:szCs w:val="28"/>
          <w:lang w:val="uk-UA"/>
        </w:rPr>
        <w:t>те навіть сьогодні можливо зна</w:t>
      </w:r>
      <w:r w:rsidRPr="00214162">
        <w:rPr>
          <w:rFonts w:ascii="Times New Roman" w:hAnsi="Times New Roman" w:cs="Times New Roman"/>
          <w:sz w:val="28"/>
          <w:szCs w:val="28"/>
          <w:lang w:val="uk-UA"/>
        </w:rPr>
        <w:t>йти терито</w:t>
      </w:r>
      <w:r w:rsidR="003C4DDD" w:rsidRPr="00214162">
        <w:rPr>
          <w:rFonts w:ascii="Times New Roman" w:hAnsi="Times New Roman" w:cs="Times New Roman"/>
          <w:sz w:val="28"/>
          <w:szCs w:val="28"/>
          <w:lang w:val="uk-UA"/>
        </w:rPr>
        <w:t>рії, майже не потривожені люди</w:t>
      </w:r>
      <w:r w:rsidRPr="00214162">
        <w:rPr>
          <w:rFonts w:ascii="Times New Roman" w:hAnsi="Times New Roman" w:cs="Times New Roman"/>
          <w:sz w:val="28"/>
          <w:szCs w:val="28"/>
          <w:lang w:val="uk-UA"/>
        </w:rPr>
        <w:t xml:space="preserve">ною та негативним впливом її господарської діяльності. Зазвичай, ці території </w:t>
      </w:r>
      <w:r w:rsidR="00CB258F" w:rsidRPr="00214162">
        <w:rPr>
          <w:rFonts w:ascii="Times New Roman" w:hAnsi="Times New Roman" w:cs="Times New Roman"/>
          <w:sz w:val="28"/>
          <w:szCs w:val="28"/>
          <w:lang w:val="uk-UA"/>
        </w:rPr>
        <w:t>характери</w:t>
      </w:r>
      <w:r w:rsidRPr="00214162">
        <w:rPr>
          <w:rFonts w:ascii="Times New Roman" w:hAnsi="Times New Roman" w:cs="Times New Roman"/>
          <w:sz w:val="28"/>
          <w:szCs w:val="28"/>
          <w:lang w:val="uk-UA"/>
        </w:rPr>
        <w:t>зуються складними умовами господарювання та невеликими обсягами природних ресурсів. Йдеться про гірську місцевість Центральної Європи, тундру Скандинавського півострова, посушливі райони Іспанії та ліси Польщі. Найбільша концентрація збереженої природи спостерігається на півночі — в Ісланд</w:t>
      </w:r>
      <w:r w:rsidR="00CB258F" w:rsidRPr="00214162">
        <w:rPr>
          <w:rFonts w:ascii="Times New Roman" w:hAnsi="Times New Roman" w:cs="Times New Roman"/>
          <w:sz w:val="28"/>
          <w:szCs w:val="28"/>
          <w:lang w:val="uk-UA"/>
        </w:rPr>
        <w:t>ії, Фін</w:t>
      </w:r>
      <w:r w:rsidRPr="00214162">
        <w:rPr>
          <w:rFonts w:ascii="Times New Roman" w:hAnsi="Times New Roman" w:cs="Times New Roman"/>
          <w:sz w:val="28"/>
          <w:szCs w:val="28"/>
          <w:lang w:val="uk-UA"/>
        </w:rPr>
        <w:t>ляндії та Норвегії. Слід згадати і про Захід- но-Естонський архіпелаг, гори Шотландії та інші території, що характеризуються низьким рівнем антропогенного навантаженням. Оскільк</w:t>
      </w:r>
      <w:r w:rsidR="003C4DDD" w:rsidRPr="00214162">
        <w:rPr>
          <w:rFonts w:ascii="Times New Roman" w:hAnsi="Times New Roman" w:cs="Times New Roman"/>
          <w:sz w:val="28"/>
          <w:szCs w:val="28"/>
          <w:lang w:val="uk-UA"/>
        </w:rPr>
        <w:t>и природні ресурси Європи обме</w:t>
      </w:r>
      <w:r w:rsidRPr="00214162">
        <w:rPr>
          <w:rFonts w:ascii="Times New Roman" w:hAnsi="Times New Roman" w:cs="Times New Roman"/>
          <w:sz w:val="28"/>
          <w:szCs w:val="28"/>
          <w:lang w:val="uk-UA"/>
        </w:rPr>
        <w:t>жені значною щільністю населення та високим рівнем життя суспільства, європейці формують істотну частину попиту на екологічний туризм. Натомість Африка та Азія, що мають великі площі, л</w:t>
      </w:r>
      <w:r w:rsidR="003D1168" w:rsidRPr="00214162">
        <w:rPr>
          <w:rFonts w:ascii="Times New Roman" w:hAnsi="Times New Roman" w:cs="Times New Roman"/>
          <w:sz w:val="28"/>
          <w:szCs w:val="28"/>
          <w:lang w:val="uk-UA"/>
        </w:rPr>
        <w:t>ише створюють туристичну пропо</w:t>
      </w:r>
      <w:r w:rsidRPr="00214162">
        <w:rPr>
          <w:rFonts w:ascii="Times New Roman" w:hAnsi="Times New Roman" w:cs="Times New Roman"/>
          <w:sz w:val="28"/>
          <w:szCs w:val="28"/>
          <w:lang w:val="uk-UA"/>
        </w:rPr>
        <w:t>зицію. Африк</w:t>
      </w:r>
      <w:r w:rsidR="000C03FA" w:rsidRPr="00214162">
        <w:rPr>
          <w:rFonts w:ascii="Times New Roman" w:hAnsi="Times New Roman" w:cs="Times New Roman"/>
          <w:sz w:val="28"/>
          <w:szCs w:val="28"/>
          <w:lang w:val="uk-UA"/>
        </w:rPr>
        <w:t>у можна сміливо назвати найкра</w:t>
      </w:r>
      <w:r w:rsidRPr="00214162">
        <w:rPr>
          <w:rFonts w:ascii="Times New Roman" w:hAnsi="Times New Roman" w:cs="Times New Roman"/>
          <w:sz w:val="28"/>
          <w:szCs w:val="28"/>
          <w:lang w:val="uk-UA"/>
        </w:rPr>
        <w:t>щим контин</w:t>
      </w:r>
      <w:r w:rsidR="00340CB3" w:rsidRPr="00214162">
        <w:rPr>
          <w:rFonts w:ascii="Times New Roman" w:hAnsi="Times New Roman" w:cs="Times New Roman"/>
          <w:sz w:val="28"/>
          <w:szCs w:val="28"/>
          <w:lang w:val="uk-UA"/>
        </w:rPr>
        <w:t>ентом для екологічного туризму.</w:t>
      </w:r>
      <w:r w:rsidRPr="00214162">
        <w:rPr>
          <w:rFonts w:ascii="Times New Roman" w:hAnsi="Times New Roman" w:cs="Times New Roman"/>
          <w:sz w:val="28"/>
          <w:szCs w:val="28"/>
          <w:lang w:val="uk-UA"/>
        </w:rPr>
        <w:t xml:space="preserve">[14]. </w:t>
      </w:r>
    </w:p>
    <w:p w:rsidR="00D90816" w:rsidRPr="00214162" w:rsidRDefault="008C51B5"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На другом</w:t>
      </w:r>
      <w:r w:rsidR="003D1168" w:rsidRPr="00214162">
        <w:rPr>
          <w:rFonts w:ascii="Times New Roman" w:hAnsi="Times New Roman" w:cs="Times New Roman"/>
          <w:sz w:val="28"/>
          <w:szCs w:val="28"/>
          <w:lang w:val="uk-UA"/>
        </w:rPr>
        <w:t>у місці щодо пропозиції на еко</w:t>
      </w:r>
      <w:r w:rsidRPr="00214162">
        <w:rPr>
          <w:rFonts w:ascii="Times New Roman" w:hAnsi="Times New Roman" w:cs="Times New Roman"/>
          <w:sz w:val="28"/>
          <w:szCs w:val="28"/>
          <w:lang w:val="uk-UA"/>
        </w:rPr>
        <w:t xml:space="preserve">логічний туризм перебуває Азія. Значні площі територій зумовили виникнення та одночасний розвиток різноманітних культур, які формують привабливість </w:t>
      </w:r>
      <w:r w:rsidR="00D90816" w:rsidRPr="00214162">
        <w:rPr>
          <w:rFonts w:ascii="Times New Roman" w:hAnsi="Times New Roman" w:cs="Times New Roman"/>
          <w:sz w:val="28"/>
          <w:szCs w:val="28"/>
          <w:lang w:val="uk-UA"/>
        </w:rPr>
        <w:t xml:space="preserve">регіонів для екотуризму. </w:t>
      </w:r>
    </w:p>
    <w:p w:rsidR="00CB258F" w:rsidRPr="00214162" w:rsidRDefault="00D90816"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Найпо</w:t>
      </w:r>
      <w:r w:rsidR="008C51B5" w:rsidRPr="00214162">
        <w:rPr>
          <w:rFonts w:ascii="Times New Roman" w:hAnsi="Times New Roman" w:cs="Times New Roman"/>
          <w:sz w:val="28"/>
          <w:szCs w:val="28"/>
          <w:lang w:val="uk-UA"/>
        </w:rPr>
        <w:t>пулярнішими мі</w:t>
      </w:r>
      <w:r w:rsidR="005E7128" w:rsidRPr="00214162">
        <w:rPr>
          <w:rFonts w:ascii="Times New Roman" w:hAnsi="Times New Roman" w:cs="Times New Roman"/>
          <w:sz w:val="28"/>
          <w:szCs w:val="28"/>
          <w:lang w:val="uk-UA"/>
        </w:rPr>
        <w:t>сцями в Азії на сьогодні є: Гі</w:t>
      </w:r>
      <w:r w:rsidR="008C51B5" w:rsidRPr="00214162">
        <w:rPr>
          <w:rFonts w:ascii="Times New Roman" w:hAnsi="Times New Roman" w:cs="Times New Roman"/>
          <w:sz w:val="28"/>
          <w:szCs w:val="28"/>
          <w:lang w:val="uk-UA"/>
        </w:rPr>
        <w:t xml:space="preserve">малаї, Непал, Тибет, частина Західного Китаю, Монголія, Японські Альпи, Таїланд та ін. </w:t>
      </w:r>
      <w:r w:rsidR="00FC309F" w:rsidRPr="00214162">
        <w:rPr>
          <w:rFonts w:ascii="Times New Roman" w:hAnsi="Times New Roman" w:cs="Times New Roman"/>
          <w:sz w:val="28"/>
          <w:szCs w:val="28"/>
          <w:lang w:val="uk-UA"/>
        </w:rPr>
        <w:t>[7]</w:t>
      </w:r>
    </w:p>
    <w:p w:rsidR="00431A0F" w:rsidRPr="00214162" w:rsidRDefault="00431A0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Потужним чинником глобалізації та інформатизації економічної діяльності, а також зміни структури суспільного відтворення виступає інноваційний процес, який представляє собою послідовний ланцюг дій від зародження інноваційної ідеї до її реалізації в системі новаторських продуктів, послуг і технологій та їх поширення в господарській практиці. У науково-методичній літературі досить рідко розглядаються особливості інноваційних процесів в туризмі, відсутня точне визначення поняття, розмиті критерії систем</w:t>
      </w:r>
      <w:r w:rsidR="00D71492" w:rsidRPr="00214162">
        <w:rPr>
          <w:rFonts w:ascii="Times New Roman" w:hAnsi="Times New Roman" w:cs="Times New Roman"/>
          <w:sz w:val="28"/>
          <w:szCs w:val="28"/>
          <w:lang w:val="uk-UA"/>
        </w:rPr>
        <w:t xml:space="preserve">атизації та типології інновацій. </w:t>
      </w:r>
      <w:r w:rsidRPr="00214162">
        <w:rPr>
          <w:rFonts w:ascii="Times New Roman" w:hAnsi="Times New Roman" w:cs="Times New Roman"/>
          <w:sz w:val="28"/>
          <w:szCs w:val="28"/>
          <w:lang w:val="uk-UA"/>
        </w:rPr>
        <w:t>У зв'язку з цим метою даної статті є понятійно-термінологічне визначення інноваційного процесу в туризмі та виявлення провідних типів інновацій, використовуваних в практиці внутрішнього і міжнародного туризму.</w:t>
      </w:r>
      <w:r w:rsidR="00FC309F" w:rsidRPr="00214162">
        <w:rPr>
          <w:rFonts w:ascii="Times New Roman" w:hAnsi="Times New Roman" w:cs="Times New Roman"/>
          <w:sz w:val="28"/>
          <w:szCs w:val="28"/>
          <w:lang w:val="uk-UA"/>
        </w:rPr>
        <w:t xml:space="preserve"> [76]</w:t>
      </w:r>
    </w:p>
    <w:p w:rsidR="000A1AFC" w:rsidRPr="00214162" w:rsidRDefault="00431A0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Перші міжнародні стандарти, зокрема, Керівництво Фраскаті, визначають інноваційну діяльність як «вид діяльності, пов'язаний з трансформацією ідей (зазвичай результатів досліджень і розробок) в новий або вдосконалений продукт, впроваджений на ринок, в новий або вдосконалений технологічний процес, використовуваний у практичній діяльності , або в но</w:t>
      </w:r>
      <w:r w:rsidR="004B3B51">
        <w:rPr>
          <w:rFonts w:ascii="Times New Roman" w:hAnsi="Times New Roman" w:cs="Times New Roman"/>
          <w:sz w:val="28"/>
          <w:szCs w:val="28"/>
          <w:lang w:val="uk-UA"/>
        </w:rPr>
        <w:t>вий підхід до соціальних послуг</w:t>
      </w:r>
      <w:r w:rsidRPr="00214162">
        <w:rPr>
          <w:rFonts w:ascii="Times New Roman" w:hAnsi="Times New Roman" w:cs="Times New Roman"/>
          <w:sz w:val="28"/>
          <w:szCs w:val="28"/>
          <w:lang w:val="uk-UA"/>
        </w:rPr>
        <w:t xml:space="preserve">»[9]. </w:t>
      </w:r>
    </w:p>
    <w:p w:rsidR="00431A0F" w:rsidRPr="00214162" w:rsidRDefault="00431A0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Багато авторів, розглядаючи інноваційну діяльність в сфері послуг, вважають послугу технологічною інновацією за умови, що способи використання послуги або принципово нові, або якісно поліпшено в технологічному відношенні. Це стосується не тільки засобів виробництва, а й методів передачі послуги, при яких не можуть бути притягнуті існуюче обладнання або традиційні методи організації дове</w:t>
      </w:r>
      <w:r w:rsidR="00D71492" w:rsidRPr="00214162">
        <w:rPr>
          <w:rFonts w:ascii="Times New Roman" w:hAnsi="Times New Roman" w:cs="Times New Roman"/>
          <w:sz w:val="28"/>
          <w:szCs w:val="28"/>
          <w:lang w:val="uk-UA"/>
        </w:rPr>
        <w:t>дення послуг до споживача</w:t>
      </w:r>
      <w:r w:rsidRPr="00214162">
        <w:rPr>
          <w:rFonts w:ascii="Times New Roman" w:hAnsi="Times New Roman" w:cs="Times New Roman"/>
          <w:sz w:val="28"/>
          <w:szCs w:val="28"/>
          <w:lang w:val="uk-UA"/>
        </w:rPr>
        <w:t>.</w:t>
      </w:r>
      <w:r w:rsidR="00FC309F" w:rsidRPr="00214162">
        <w:rPr>
          <w:rFonts w:ascii="Times New Roman" w:hAnsi="Times New Roman" w:cs="Times New Roman"/>
          <w:sz w:val="28"/>
          <w:szCs w:val="28"/>
          <w:lang w:val="uk-UA"/>
        </w:rPr>
        <w:t xml:space="preserve"> [58]</w:t>
      </w:r>
    </w:p>
    <w:p w:rsidR="000A1AFC" w:rsidRPr="00214162" w:rsidRDefault="00431A0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Більш точним і адекватним вважаємо тлумачення інновації в туризмі з позицій об'єктно-процесного підходу. </w:t>
      </w:r>
    </w:p>
    <w:p w:rsidR="00431A0F" w:rsidRPr="00214162" w:rsidRDefault="00431A0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Інновація в туризмі - це система науково-дослідних, організаційно-економічних, технологічних та інших заходів і їх результатів, спрямованих на докорінне перетворення і оновлення туристичного продукту, механізму його просування та реалізації з метою досягнення соціального, економічного, екологічного або іншого ефекту.</w:t>
      </w:r>
    </w:p>
    <w:p w:rsidR="00502AF2" w:rsidRPr="00214162" w:rsidRDefault="00431A0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Класифікація інновацій відіграє важливу роль, так як дозволяє не тільки упорядкувати сформовані уявлення, але і є засобом п</w:t>
      </w:r>
      <w:r w:rsidR="00B90B7C">
        <w:rPr>
          <w:rFonts w:ascii="Times New Roman" w:hAnsi="Times New Roman" w:cs="Times New Roman"/>
          <w:sz w:val="28"/>
          <w:szCs w:val="28"/>
          <w:lang w:val="uk-UA"/>
        </w:rPr>
        <w:t xml:space="preserve">ошуку і виявлення недостатньо </w:t>
      </w:r>
      <w:r w:rsidR="00214162">
        <w:rPr>
          <w:rFonts w:ascii="Times New Roman" w:hAnsi="Times New Roman" w:cs="Times New Roman"/>
          <w:sz w:val="28"/>
          <w:szCs w:val="28"/>
          <w:lang w:val="uk-UA"/>
        </w:rPr>
        <w:t>досліджених</w:t>
      </w:r>
      <w:r w:rsidRPr="00214162">
        <w:rPr>
          <w:rFonts w:ascii="Times New Roman" w:hAnsi="Times New Roman" w:cs="Times New Roman"/>
          <w:sz w:val="28"/>
          <w:szCs w:val="28"/>
          <w:lang w:val="uk-UA"/>
        </w:rPr>
        <w:t xml:space="preserve"> питань інноваційної діяльності. Класифікація інновацій в туризмі особливо складна в силу багатоаспектності самого об'єкта досліджень, розпливчастості його функціональної структури і тенденцій до глобалізації територіальної організації</w:t>
      </w:r>
      <w:r w:rsidR="006C5596" w:rsidRPr="00214162">
        <w:rPr>
          <w:rFonts w:ascii="Times New Roman" w:hAnsi="Times New Roman" w:cs="Times New Roman"/>
          <w:sz w:val="28"/>
          <w:szCs w:val="28"/>
          <w:lang w:val="uk-UA"/>
        </w:rPr>
        <w:t xml:space="preserve"> світового туристичного процесу</w:t>
      </w:r>
      <w:r w:rsidR="00B90B7C">
        <w:rPr>
          <w:rFonts w:ascii="Times New Roman" w:hAnsi="Times New Roman" w:cs="Times New Roman"/>
          <w:sz w:val="28"/>
          <w:szCs w:val="28"/>
          <w:lang w:val="uk-UA"/>
        </w:rPr>
        <w:t>.</w:t>
      </w:r>
    </w:p>
    <w:p w:rsidR="00314876" w:rsidRDefault="00B90B7C"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наведені у табл. 1.4 приклади туристичних інновацій у депресивних регіонах світу більш детально.</w:t>
      </w:r>
    </w:p>
    <w:p w:rsidR="004300F5" w:rsidRPr="004300F5" w:rsidRDefault="004300F5" w:rsidP="004300F5">
      <w:pPr>
        <w:spacing w:after="0" w:line="360" w:lineRule="auto"/>
        <w:ind w:firstLine="709"/>
        <w:jc w:val="both"/>
        <w:rPr>
          <w:rFonts w:ascii="Times New Roman" w:hAnsi="Times New Roman" w:cs="Times New Roman"/>
          <w:sz w:val="28"/>
          <w:szCs w:val="28"/>
          <w:shd w:val="clear" w:color="auto" w:fill="FFFFFF"/>
          <w:lang w:val="uk-UA"/>
        </w:rPr>
      </w:pPr>
      <w:r w:rsidRPr="00214162">
        <w:rPr>
          <w:rFonts w:ascii="Times New Roman" w:hAnsi="Times New Roman" w:cs="Times New Roman"/>
          <w:sz w:val="28"/>
          <w:szCs w:val="28"/>
          <w:shd w:val="clear" w:color="auto" w:fill="FFFFFF"/>
          <w:lang w:val="uk-UA"/>
        </w:rPr>
        <w:t>У 1972 році Алькатрас відкрили для відвідин і він, на диво, став шалено популярним об'єктом для туристів. Так звані, похмурі, темні туристи зі всього світу прямують сюди, щоб подивитися одну з найсуворіших в'язниць планети. А розташування об'єкта поруч з містом Сан-Франциско тільки сприяє зростанню його популярності.</w:t>
      </w:r>
    </w:p>
    <w:p w:rsidR="00431A0F" w:rsidRPr="00214162" w:rsidRDefault="006C5596" w:rsidP="00176F49">
      <w:pPr>
        <w:spacing w:after="0" w:line="360" w:lineRule="auto"/>
        <w:ind w:firstLine="709"/>
        <w:jc w:val="right"/>
        <w:rPr>
          <w:rFonts w:ascii="Times New Roman" w:hAnsi="Times New Roman" w:cs="Times New Roman"/>
          <w:b/>
          <w:sz w:val="28"/>
          <w:szCs w:val="28"/>
          <w:lang w:val="uk-UA"/>
        </w:rPr>
      </w:pPr>
      <w:r w:rsidRPr="00214162">
        <w:rPr>
          <w:rFonts w:ascii="Times New Roman" w:hAnsi="Times New Roman" w:cs="Times New Roman"/>
          <w:b/>
          <w:sz w:val="28"/>
          <w:szCs w:val="28"/>
          <w:lang w:val="uk-UA"/>
        </w:rPr>
        <w:t>Таблиця</w:t>
      </w:r>
      <w:r w:rsidR="00EC2BCE" w:rsidRPr="00214162">
        <w:rPr>
          <w:rFonts w:ascii="Times New Roman" w:hAnsi="Times New Roman" w:cs="Times New Roman"/>
          <w:b/>
          <w:sz w:val="28"/>
          <w:szCs w:val="28"/>
          <w:lang w:val="uk-UA"/>
        </w:rPr>
        <w:t xml:space="preserve"> 1</w:t>
      </w:r>
      <w:r w:rsidR="00815256" w:rsidRPr="00214162">
        <w:rPr>
          <w:rFonts w:ascii="Times New Roman" w:hAnsi="Times New Roman" w:cs="Times New Roman"/>
          <w:b/>
          <w:sz w:val="28"/>
          <w:szCs w:val="28"/>
          <w:lang w:val="uk-UA"/>
        </w:rPr>
        <w:t>.</w:t>
      </w:r>
      <w:r w:rsidRPr="00214162">
        <w:rPr>
          <w:rFonts w:ascii="Times New Roman" w:hAnsi="Times New Roman" w:cs="Times New Roman"/>
          <w:b/>
          <w:sz w:val="28"/>
          <w:szCs w:val="28"/>
          <w:lang w:val="uk-UA"/>
        </w:rPr>
        <w:t>4</w:t>
      </w:r>
    </w:p>
    <w:p w:rsidR="00044DB6" w:rsidRPr="00214162" w:rsidRDefault="00BA03C8" w:rsidP="00176F49">
      <w:pPr>
        <w:spacing w:after="0" w:line="360" w:lineRule="auto"/>
        <w:ind w:firstLine="709"/>
        <w:jc w:val="center"/>
        <w:rPr>
          <w:rFonts w:ascii="Times New Roman" w:hAnsi="Times New Roman" w:cs="Times New Roman"/>
          <w:b/>
          <w:color w:val="000000"/>
          <w:sz w:val="28"/>
          <w:szCs w:val="28"/>
          <w:shd w:val="clear" w:color="auto" w:fill="FFFFFF"/>
          <w:lang w:val="uk-UA"/>
        </w:rPr>
      </w:pPr>
      <w:r w:rsidRPr="00214162">
        <w:rPr>
          <w:rFonts w:ascii="Times New Roman" w:hAnsi="Times New Roman" w:cs="Times New Roman"/>
          <w:b/>
          <w:color w:val="000000"/>
          <w:sz w:val="28"/>
          <w:szCs w:val="28"/>
          <w:shd w:val="clear" w:color="auto" w:fill="FFFFFF"/>
          <w:lang w:val="uk-UA"/>
        </w:rPr>
        <w:t>Туристичні і</w:t>
      </w:r>
      <w:r w:rsidR="00215ECE" w:rsidRPr="00214162">
        <w:rPr>
          <w:rFonts w:ascii="Times New Roman" w:hAnsi="Times New Roman" w:cs="Times New Roman"/>
          <w:b/>
          <w:color w:val="000000"/>
          <w:sz w:val="28"/>
          <w:szCs w:val="28"/>
          <w:shd w:val="clear" w:color="auto" w:fill="FFFFFF"/>
          <w:lang w:val="uk-UA"/>
        </w:rPr>
        <w:t xml:space="preserve">нновації у </w:t>
      </w:r>
      <w:r w:rsidR="004B3B51">
        <w:rPr>
          <w:rFonts w:ascii="Times New Roman" w:hAnsi="Times New Roman" w:cs="Times New Roman"/>
          <w:b/>
          <w:color w:val="000000"/>
          <w:sz w:val="28"/>
          <w:szCs w:val="28"/>
          <w:shd w:val="clear" w:color="auto" w:fill="FFFFFF"/>
          <w:lang w:val="uk-UA"/>
        </w:rPr>
        <w:t>депресивних регіонах</w:t>
      </w:r>
      <w:r w:rsidRPr="00214162">
        <w:rPr>
          <w:rFonts w:ascii="Times New Roman" w:hAnsi="Times New Roman" w:cs="Times New Roman"/>
          <w:b/>
          <w:color w:val="000000"/>
          <w:sz w:val="28"/>
          <w:szCs w:val="28"/>
          <w:shd w:val="clear" w:color="auto" w:fill="FFFFFF"/>
          <w:lang w:val="uk-UA"/>
        </w:rPr>
        <w:t xml:space="preserve"> світу</w:t>
      </w:r>
      <w:r w:rsidR="00215ECE" w:rsidRPr="00214162">
        <w:rPr>
          <w:rFonts w:ascii="Times New Roman" w:hAnsi="Times New Roman" w:cs="Times New Roman"/>
          <w:b/>
          <w:color w:val="000000"/>
          <w:sz w:val="28"/>
          <w:szCs w:val="28"/>
          <w:shd w:val="clear" w:color="auto" w:fill="FFFFFF"/>
          <w:lang w:val="uk-UA"/>
        </w:rPr>
        <w:t xml:space="preserve"> </w:t>
      </w:r>
    </w:p>
    <w:tbl>
      <w:tblPr>
        <w:tblStyle w:val="ac"/>
        <w:tblW w:w="9356" w:type="dxa"/>
        <w:tblInd w:w="439" w:type="dxa"/>
        <w:tblLook w:val="04A0" w:firstRow="1" w:lastRow="0" w:firstColumn="1" w:lastColumn="0" w:noHBand="0" w:noVBand="1"/>
      </w:tblPr>
      <w:tblGrid>
        <w:gridCol w:w="3545"/>
        <w:gridCol w:w="5811"/>
      </w:tblGrid>
      <w:tr w:rsidR="00431A0F" w:rsidRPr="00214162" w:rsidTr="004300F5">
        <w:tc>
          <w:tcPr>
            <w:tcW w:w="3545" w:type="dxa"/>
          </w:tcPr>
          <w:p w:rsidR="00431A0F" w:rsidRPr="00214162" w:rsidRDefault="00BA03C8"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Країни,</w:t>
            </w:r>
            <w:r w:rsidR="004B3B51">
              <w:rPr>
                <w:rFonts w:ascii="Times New Roman" w:hAnsi="Times New Roman" w:cs="Times New Roman"/>
                <w:sz w:val="24"/>
                <w:szCs w:val="24"/>
                <w:lang w:val="uk-UA"/>
              </w:rPr>
              <w:t xml:space="preserve"> </w:t>
            </w:r>
            <w:r w:rsidRPr="00214162">
              <w:rPr>
                <w:rFonts w:ascii="Times New Roman" w:hAnsi="Times New Roman" w:cs="Times New Roman"/>
                <w:sz w:val="24"/>
                <w:szCs w:val="24"/>
                <w:lang w:val="uk-UA"/>
              </w:rPr>
              <w:t>території</w:t>
            </w:r>
          </w:p>
        </w:tc>
        <w:tc>
          <w:tcPr>
            <w:tcW w:w="5811" w:type="dxa"/>
          </w:tcPr>
          <w:p w:rsidR="00431A0F" w:rsidRPr="00214162" w:rsidRDefault="00466188"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Туристична інновація</w:t>
            </w:r>
          </w:p>
        </w:tc>
      </w:tr>
      <w:tr w:rsidR="004B6291" w:rsidRPr="00214162" w:rsidTr="004300F5">
        <w:trPr>
          <w:trHeight w:val="1038"/>
        </w:trPr>
        <w:tc>
          <w:tcPr>
            <w:tcW w:w="3545" w:type="dxa"/>
          </w:tcPr>
          <w:p w:rsidR="004B6291" w:rsidRPr="00214162" w:rsidRDefault="004B6291"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США</w:t>
            </w:r>
          </w:p>
          <w:p w:rsidR="004B6291" w:rsidRPr="00214162" w:rsidRDefault="004B6291"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 xml:space="preserve"> (</w:t>
            </w:r>
            <w:hyperlink r:id="rId10" w:tooltip="Затока Сан-Франциско" w:history="1">
              <w:r w:rsidRPr="00214162">
                <w:rPr>
                  <w:rStyle w:val="a3"/>
                  <w:rFonts w:ascii="Times New Roman" w:hAnsi="Times New Roman" w:cs="Times New Roman"/>
                  <w:color w:val="auto"/>
                  <w:sz w:val="24"/>
                  <w:szCs w:val="24"/>
                  <w:u w:val="none"/>
                  <w:shd w:val="clear" w:color="auto" w:fill="F9F9F9"/>
                  <w:lang w:val="uk-UA"/>
                </w:rPr>
                <w:t>Затока Сан-Франциско</w:t>
              </w:r>
            </w:hyperlink>
            <w:r w:rsidRPr="00214162">
              <w:rPr>
                <w:rFonts w:ascii="Times New Roman" w:hAnsi="Times New Roman" w:cs="Times New Roman"/>
                <w:sz w:val="24"/>
                <w:szCs w:val="24"/>
                <w:lang w:val="uk-UA"/>
              </w:rPr>
              <w:t>)</w:t>
            </w:r>
          </w:p>
          <w:p w:rsidR="004B6291" w:rsidRPr="00214162" w:rsidRDefault="004B6291" w:rsidP="00B90B7C">
            <w:pPr>
              <w:jc w:val="center"/>
              <w:rPr>
                <w:rFonts w:ascii="Times New Roman" w:hAnsi="Times New Roman" w:cs="Times New Roman"/>
                <w:color w:val="222222"/>
                <w:sz w:val="24"/>
                <w:szCs w:val="24"/>
                <w:shd w:val="clear" w:color="auto" w:fill="FFFFFF"/>
                <w:lang w:val="uk-UA"/>
              </w:rPr>
            </w:pPr>
            <w:r w:rsidRPr="00214162">
              <w:rPr>
                <w:rFonts w:ascii="Times New Roman" w:hAnsi="Times New Roman" w:cs="Times New Roman"/>
                <w:sz w:val="24"/>
                <w:szCs w:val="24"/>
                <w:lang w:val="uk-UA"/>
              </w:rPr>
              <w:t xml:space="preserve"> (</w:t>
            </w:r>
            <w:r w:rsidRPr="00214162">
              <w:rPr>
                <w:rFonts w:ascii="Times New Roman" w:hAnsi="Times New Roman" w:cs="Times New Roman"/>
                <w:color w:val="222222"/>
                <w:sz w:val="24"/>
                <w:szCs w:val="24"/>
                <w:shd w:val="clear" w:color="auto" w:fill="FFFFFF"/>
                <w:lang w:val="uk-UA"/>
              </w:rPr>
              <w:t>Флорида,</w:t>
            </w:r>
            <w:r w:rsidRPr="00214162">
              <w:rPr>
                <w:rFonts w:ascii="Times New Roman" w:hAnsi="Times New Roman" w:cs="Times New Roman"/>
                <w:spacing w:val="-15"/>
                <w:sz w:val="24"/>
                <w:szCs w:val="24"/>
                <w:shd w:val="clear" w:color="auto" w:fill="FFFFFF"/>
                <w:lang w:val="uk-UA"/>
              </w:rPr>
              <w:t>Кі-Ларго</w:t>
            </w:r>
            <w:r w:rsidRPr="00214162">
              <w:rPr>
                <w:rFonts w:ascii="Times New Roman" w:hAnsi="Times New Roman" w:cs="Times New Roman"/>
                <w:color w:val="222222"/>
                <w:sz w:val="24"/>
                <w:szCs w:val="24"/>
                <w:shd w:val="clear" w:color="auto" w:fill="FFFFFF"/>
                <w:lang w:val="uk-UA"/>
              </w:rPr>
              <w:t>)</w:t>
            </w:r>
          </w:p>
          <w:p w:rsidR="004B6291" w:rsidRPr="00214162" w:rsidRDefault="004B6291"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(Аляска)</w:t>
            </w:r>
          </w:p>
        </w:tc>
        <w:tc>
          <w:tcPr>
            <w:tcW w:w="5811" w:type="dxa"/>
          </w:tcPr>
          <w:p w:rsidR="004B6291" w:rsidRPr="00214162" w:rsidRDefault="004B6291" w:rsidP="00B90B7C">
            <w:pPr>
              <w:jc w:val="center"/>
              <w:rPr>
                <w:rFonts w:ascii="Times New Roman" w:hAnsi="Times New Roman" w:cs="Times New Roman"/>
                <w:sz w:val="24"/>
                <w:szCs w:val="24"/>
                <w:lang w:val="uk-UA"/>
              </w:rPr>
            </w:pPr>
          </w:p>
          <w:p w:rsidR="004B6291" w:rsidRPr="00214162" w:rsidRDefault="004B6291"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Тюремний туризм-Алькатрас</w:t>
            </w:r>
          </w:p>
          <w:p w:rsidR="004B6291" w:rsidRPr="00214162" w:rsidRDefault="004B6291" w:rsidP="00B90B7C">
            <w:pPr>
              <w:jc w:val="center"/>
              <w:rPr>
                <w:rFonts w:ascii="Times New Roman" w:hAnsi="Times New Roman" w:cs="Times New Roman"/>
                <w:sz w:val="24"/>
                <w:szCs w:val="24"/>
                <w:shd w:val="clear" w:color="auto" w:fill="FFFFFF"/>
                <w:lang w:val="uk-UA"/>
              </w:rPr>
            </w:pPr>
            <w:r w:rsidRPr="00214162">
              <w:rPr>
                <w:rFonts w:ascii="Times New Roman" w:hAnsi="Times New Roman" w:cs="Times New Roman"/>
                <w:sz w:val="24"/>
                <w:szCs w:val="24"/>
                <w:lang w:val="uk-UA"/>
              </w:rPr>
              <w:t>Готель під водою -</w:t>
            </w:r>
            <w:r w:rsidRPr="00214162">
              <w:rPr>
                <w:rFonts w:ascii="Verdana" w:hAnsi="Verdana"/>
                <w:color w:val="444444"/>
                <w:sz w:val="24"/>
                <w:szCs w:val="24"/>
                <w:shd w:val="clear" w:color="auto" w:fill="FFFFFF"/>
                <w:lang w:val="uk-UA"/>
              </w:rPr>
              <w:t xml:space="preserve"> </w:t>
            </w:r>
            <w:r w:rsidRPr="00214162">
              <w:rPr>
                <w:rFonts w:ascii="Times New Roman" w:hAnsi="Times New Roman" w:cs="Times New Roman"/>
                <w:sz w:val="24"/>
                <w:szCs w:val="24"/>
                <w:shd w:val="clear" w:color="auto" w:fill="FFFFFF"/>
                <w:lang w:val="uk-UA"/>
              </w:rPr>
              <w:t>Jules ‘Undersea Lodge</w:t>
            </w:r>
          </w:p>
          <w:p w:rsidR="004B6291" w:rsidRPr="00214162" w:rsidRDefault="004B6291"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shd w:val="clear" w:color="auto" w:fill="FFFFFF"/>
                <w:lang w:val="uk-UA"/>
              </w:rPr>
              <w:t>Місто Анкоридж</w:t>
            </w:r>
          </w:p>
        </w:tc>
      </w:tr>
      <w:tr w:rsidR="00BA03C8" w:rsidRPr="00214162" w:rsidTr="004300F5">
        <w:trPr>
          <w:trHeight w:val="209"/>
        </w:trPr>
        <w:tc>
          <w:tcPr>
            <w:tcW w:w="3545" w:type="dxa"/>
          </w:tcPr>
          <w:p w:rsidR="00BA03C8" w:rsidRPr="00214162" w:rsidRDefault="00A847FE" w:rsidP="00B90B7C">
            <w:pPr>
              <w:jc w:val="center"/>
              <w:rPr>
                <w:rFonts w:ascii="Times New Roman" w:hAnsi="Times New Roman" w:cs="Times New Roman"/>
                <w:sz w:val="20"/>
                <w:szCs w:val="20"/>
                <w:lang w:val="uk-UA"/>
              </w:rPr>
            </w:pPr>
            <w:r w:rsidRPr="00214162">
              <w:rPr>
                <w:rFonts w:ascii="Times New Roman" w:hAnsi="Times New Roman" w:cs="Times New Roman"/>
                <w:sz w:val="24"/>
                <w:szCs w:val="24"/>
                <w:lang w:val="uk-UA"/>
              </w:rPr>
              <w:t>Великобританія</w:t>
            </w:r>
          </w:p>
        </w:tc>
        <w:tc>
          <w:tcPr>
            <w:tcW w:w="5811" w:type="dxa"/>
          </w:tcPr>
          <w:p w:rsidR="00BA03C8" w:rsidRPr="00214162" w:rsidRDefault="00A847FE"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Готель-маяк</w:t>
            </w:r>
          </w:p>
        </w:tc>
      </w:tr>
      <w:tr w:rsidR="004B6291" w:rsidRPr="00214162" w:rsidTr="004300F5">
        <w:trPr>
          <w:trHeight w:val="214"/>
        </w:trPr>
        <w:tc>
          <w:tcPr>
            <w:tcW w:w="3545" w:type="dxa"/>
          </w:tcPr>
          <w:p w:rsidR="004B6291" w:rsidRPr="00214162" w:rsidRDefault="004B6291"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 xml:space="preserve">Туніс </w:t>
            </w:r>
          </w:p>
        </w:tc>
        <w:tc>
          <w:tcPr>
            <w:tcW w:w="5811" w:type="dxa"/>
          </w:tcPr>
          <w:p w:rsidR="004B6291" w:rsidRPr="00214162" w:rsidRDefault="004B6291"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Етнографічний та екстремальний туризм-Сахара</w:t>
            </w:r>
          </w:p>
        </w:tc>
      </w:tr>
      <w:tr w:rsidR="00BA03C8" w:rsidRPr="00214162" w:rsidTr="004300F5">
        <w:trPr>
          <w:trHeight w:val="203"/>
        </w:trPr>
        <w:tc>
          <w:tcPr>
            <w:tcW w:w="3545" w:type="dxa"/>
          </w:tcPr>
          <w:p w:rsidR="00BA03C8" w:rsidRPr="00214162" w:rsidRDefault="0021730B"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Швейцарі</w:t>
            </w:r>
            <w:r w:rsidR="00CB5C94" w:rsidRPr="00214162">
              <w:rPr>
                <w:rFonts w:ascii="Times New Roman" w:hAnsi="Times New Roman" w:cs="Times New Roman"/>
                <w:sz w:val="24"/>
                <w:szCs w:val="24"/>
                <w:lang w:val="uk-UA"/>
              </w:rPr>
              <w:t>я</w:t>
            </w:r>
          </w:p>
        </w:tc>
        <w:tc>
          <w:tcPr>
            <w:tcW w:w="5811" w:type="dxa"/>
          </w:tcPr>
          <w:p w:rsidR="00BA03C8" w:rsidRPr="00214162" w:rsidRDefault="00CB5C94"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Канатная дорога Штансерхорн</w:t>
            </w:r>
          </w:p>
        </w:tc>
      </w:tr>
      <w:tr w:rsidR="00BA03C8" w:rsidRPr="00214162" w:rsidTr="004300F5">
        <w:trPr>
          <w:trHeight w:val="208"/>
        </w:trPr>
        <w:tc>
          <w:tcPr>
            <w:tcW w:w="3545" w:type="dxa"/>
          </w:tcPr>
          <w:p w:rsidR="00BA03C8" w:rsidRPr="00214162" w:rsidRDefault="00044DB6"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Японія</w:t>
            </w:r>
          </w:p>
        </w:tc>
        <w:tc>
          <w:tcPr>
            <w:tcW w:w="5811" w:type="dxa"/>
          </w:tcPr>
          <w:p w:rsidR="00BA03C8" w:rsidRPr="00214162" w:rsidRDefault="00044DB6" w:rsidP="00B90B7C">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Хіросіма</w:t>
            </w:r>
          </w:p>
        </w:tc>
      </w:tr>
      <w:tr w:rsidR="004300F5" w:rsidRPr="00214162" w:rsidTr="004300F5">
        <w:trPr>
          <w:trHeight w:val="339"/>
        </w:trPr>
        <w:tc>
          <w:tcPr>
            <w:tcW w:w="3545" w:type="dxa"/>
          </w:tcPr>
          <w:p w:rsidR="004300F5" w:rsidRPr="00214162" w:rsidRDefault="004300F5" w:rsidP="005E5C30">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Україна</w:t>
            </w:r>
          </w:p>
        </w:tc>
        <w:tc>
          <w:tcPr>
            <w:tcW w:w="5811" w:type="dxa"/>
          </w:tcPr>
          <w:p w:rsidR="004300F5" w:rsidRPr="00214162" w:rsidRDefault="004300F5" w:rsidP="005E5C30">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Прип`ять</w:t>
            </w:r>
          </w:p>
        </w:tc>
      </w:tr>
      <w:tr w:rsidR="004300F5" w:rsidRPr="00214162" w:rsidTr="004300F5">
        <w:trPr>
          <w:trHeight w:val="274"/>
        </w:trPr>
        <w:tc>
          <w:tcPr>
            <w:tcW w:w="3545" w:type="dxa"/>
          </w:tcPr>
          <w:p w:rsidR="004300F5" w:rsidRPr="00214162" w:rsidRDefault="004300F5" w:rsidP="005E5C30">
            <w:pPr>
              <w:jc w:val="center"/>
              <w:rPr>
                <w:rFonts w:ascii="Times New Roman" w:hAnsi="Times New Roman" w:cs="Times New Roman"/>
                <w:sz w:val="24"/>
                <w:szCs w:val="24"/>
                <w:lang w:val="uk-UA"/>
              </w:rPr>
            </w:pPr>
            <w:r w:rsidRPr="00214162">
              <w:rPr>
                <w:rFonts w:ascii="Times New Roman" w:hAnsi="Times New Roman" w:cs="Times New Roman"/>
                <w:sz w:val="24"/>
                <w:szCs w:val="24"/>
                <w:lang w:val="uk-UA"/>
              </w:rPr>
              <w:t>Франція</w:t>
            </w:r>
          </w:p>
        </w:tc>
        <w:tc>
          <w:tcPr>
            <w:tcW w:w="5811" w:type="dxa"/>
          </w:tcPr>
          <w:p w:rsidR="004300F5" w:rsidRPr="00214162" w:rsidRDefault="004300F5" w:rsidP="005E5C30">
            <w:pPr>
              <w:jc w:val="center"/>
              <w:rPr>
                <w:rFonts w:ascii="Times New Roman" w:hAnsi="Times New Roman" w:cs="Times New Roman"/>
                <w:sz w:val="24"/>
                <w:szCs w:val="24"/>
                <w:lang w:val="uk-UA"/>
              </w:rPr>
            </w:pPr>
            <w:r w:rsidRPr="00214162">
              <w:rPr>
                <w:rFonts w:ascii="Times New Roman" w:hAnsi="Times New Roman" w:cs="Times New Roman"/>
                <w:sz w:val="24"/>
                <w:szCs w:val="24"/>
                <w:shd w:val="clear" w:color="auto" w:fill="FFFFFF"/>
                <w:lang w:val="uk-UA"/>
              </w:rPr>
              <w:t>місто-призрак Орадур-сюр-Глан</w:t>
            </w:r>
          </w:p>
        </w:tc>
      </w:tr>
    </w:tbl>
    <w:p w:rsidR="004B3B51" w:rsidRPr="004B3B51" w:rsidRDefault="004B3B51" w:rsidP="004300F5">
      <w:pPr>
        <w:rPr>
          <w:rFonts w:ascii="Times New Roman" w:hAnsi="Times New Roman" w:cs="Times New Roman"/>
          <w:sz w:val="24"/>
          <w:szCs w:val="24"/>
          <w:lang w:val="uk-UA"/>
        </w:rPr>
      </w:pPr>
    </w:p>
    <w:p w:rsidR="00044DB6" w:rsidRPr="00214162" w:rsidRDefault="00044DB6"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Джерело: сформовано на підставі [20]</w:t>
      </w:r>
    </w:p>
    <w:p w:rsidR="00815256" w:rsidRPr="00214162" w:rsidRDefault="00815256" w:rsidP="00176F49">
      <w:pPr>
        <w:spacing w:after="0" w:line="360" w:lineRule="auto"/>
        <w:ind w:firstLine="709"/>
        <w:jc w:val="both"/>
        <w:rPr>
          <w:rFonts w:ascii="Times New Roman" w:hAnsi="Times New Roman" w:cs="Times New Roman"/>
          <w:b/>
          <w:sz w:val="28"/>
          <w:szCs w:val="28"/>
          <w:lang w:val="uk-UA"/>
        </w:rPr>
      </w:pPr>
    </w:p>
    <w:p w:rsidR="00474394" w:rsidRPr="00214162" w:rsidRDefault="00474394" w:rsidP="00176F49">
      <w:pPr>
        <w:spacing w:after="0" w:line="360" w:lineRule="auto"/>
        <w:ind w:firstLine="709"/>
        <w:jc w:val="both"/>
        <w:rPr>
          <w:rFonts w:ascii="Times New Roman" w:hAnsi="Times New Roman" w:cs="Times New Roman"/>
          <w:sz w:val="24"/>
          <w:szCs w:val="24"/>
          <w:lang w:val="uk-UA"/>
        </w:rPr>
      </w:pPr>
      <w:r w:rsidRPr="00214162">
        <w:rPr>
          <w:rFonts w:ascii="Times New Roman" w:hAnsi="Times New Roman" w:cs="Times New Roman"/>
          <w:sz w:val="28"/>
          <w:szCs w:val="28"/>
          <w:lang w:val="uk-UA"/>
        </w:rPr>
        <w:t>США</w:t>
      </w:r>
      <w:r w:rsidR="00EC2BCE" w:rsidRPr="00214162">
        <w:rPr>
          <w:rFonts w:ascii="Times New Roman" w:hAnsi="Times New Roman" w:cs="Times New Roman"/>
          <w:sz w:val="24"/>
          <w:szCs w:val="24"/>
          <w:lang w:val="uk-UA"/>
        </w:rPr>
        <w:t>:</w:t>
      </w:r>
    </w:p>
    <w:p w:rsidR="00474394" w:rsidRPr="00214162" w:rsidRDefault="00474394"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Тюремний туризм-Алькатрас (Затока Сан-Франциско) </w:t>
      </w:r>
    </w:p>
    <w:p w:rsidR="00474394" w:rsidRPr="00214162" w:rsidRDefault="00474394" w:rsidP="00176F49">
      <w:pPr>
        <w:spacing w:after="0" w:line="360" w:lineRule="auto"/>
        <w:ind w:firstLine="709"/>
        <w:jc w:val="both"/>
        <w:rPr>
          <w:rFonts w:ascii="Times New Roman" w:hAnsi="Times New Roman" w:cs="Times New Roman"/>
          <w:color w:val="222222"/>
          <w:sz w:val="28"/>
          <w:szCs w:val="28"/>
          <w:shd w:val="clear" w:color="auto" w:fill="FFFFFF"/>
          <w:lang w:val="uk-UA"/>
        </w:rPr>
      </w:pPr>
      <w:r w:rsidRPr="00214162">
        <w:rPr>
          <w:rFonts w:ascii="Times New Roman" w:hAnsi="Times New Roman" w:cs="Times New Roman"/>
          <w:sz w:val="28"/>
          <w:szCs w:val="28"/>
          <w:lang w:val="uk-UA"/>
        </w:rPr>
        <w:t>Готель під водою -</w:t>
      </w:r>
      <w:r w:rsidRPr="00214162">
        <w:rPr>
          <w:rFonts w:ascii="Times New Roman" w:hAnsi="Times New Roman" w:cs="Times New Roman"/>
          <w:color w:val="444444"/>
          <w:sz w:val="28"/>
          <w:szCs w:val="28"/>
          <w:shd w:val="clear" w:color="auto" w:fill="FFFFFF"/>
          <w:lang w:val="uk-UA"/>
        </w:rPr>
        <w:t xml:space="preserve"> </w:t>
      </w:r>
      <w:r w:rsidRPr="00214162">
        <w:rPr>
          <w:rFonts w:ascii="Times New Roman" w:hAnsi="Times New Roman" w:cs="Times New Roman"/>
          <w:sz w:val="28"/>
          <w:szCs w:val="28"/>
          <w:shd w:val="clear" w:color="auto" w:fill="FFFFFF"/>
          <w:lang w:val="uk-UA"/>
        </w:rPr>
        <w:t>Jules ‘Undersea Lodge</w:t>
      </w:r>
      <w:r w:rsidRPr="00214162">
        <w:rPr>
          <w:rFonts w:ascii="Times New Roman" w:hAnsi="Times New Roman" w:cs="Times New Roman"/>
          <w:sz w:val="28"/>
          <w:szCs w:val="28"/>
          <w:lang w:val="uk-UA"/>
        </w:rPr>
        <w:t xml:space="preserve"> (</w:t>
      </w:r>
      <w:r w:rsidRPr="00214162">
        <w:rPr>
          <w:rFonts w:ascii="Times New Roman" w:hAnsi="Times New Roman" w:cs="Times New Roman"/>
          <w:color w:val="222222"/>
          <w:sz w:val="28"/>
          <w:szCs w:val="28"/>
          <w:shd w:val="clear" w:color="auto" w:fill="FFFFFF"/>
          <w:lang w:val="uk-UA"/>
        </w:rPr>
        <w:t>Флорида,</w:t>
      </w:r>
      <w:r w:rsidRPr="00214162">
        <w:rPr>
          <w:rFonts w:ascii="Times New Roman" w:hAnsi="Times New Roman" w:cs="Times New Roman"/>
          <w:spacing w:val="-15"/>
          <w:sz w:val="28"/>
          <w:szCs w:val="28"/>
          <w:shd w:val="clear" w:color="auto" w:fill="FFFFFF"/>
          <w:lang w:val="uk-UA"/>
        </w:rPr>
        <w:t>Кі-Ларго</w:t>
      </w:r>
      <w:r w:rsidRPr="00214162">
        <w:rPr>
          <w:rFonts w:ascii="Times New Roman" w:hAnsi="Times New Roman" w:cs="Times New Roman"/>
          <w:color w:val="222222"/>
          <w:sz w:val="28"/>
          <w:szCs w:val="28"/>
          <w:shd w:val="clear" w:color="auto" w:fill="FFFFFF"/>
          <w:lang w:val="uk-UA"/>
        </w:rPr>
        <w:t>)</w:t>
      </w:r>
    </w:p>
    <w:p w:rsidR="0040166F" w:rsidRPr="00214162" w:rsidRDefault="0040166F"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Унікальна підводний готель, Jules 'Undersea Lodge, відкрилася в 1986 році в парку для любителів дайвінгу Key Largo в штаті Флорида. Готель розташований недалеко від аеропорту Майамі і являє собою унікальну конструкцію, зведену трохи нижче рівня океану. Раніше ця будівля належала наукової лабораторії La Chalupa.</w:t>
      </w:r>
    </w:p>
    <w:p w:rsidR="00841887" w:rsidRPr="00214162" w:rsidRDefault="0084188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shd w:val="clear" w:color="auto" w:fill="FFFFFF"/>
          <w:lang w:val="uk-UA"/>
        </w:rPr>
        <w:t xml:space="preserve">Місто Анкоридж </w:t>
      </w:r>
      <w:r w:rsidRPr="00214162">
        <w:rPr>
          <w:rFonts w:ascii="Times New Roman" w:hAnsi="Times New Roman" w:cs="Times New Roman"/>
          <w:sz w:val="28"/>
          <w:szCs w:val="28"/>
          <w:lang w:val="uk-UA"/>
        </w:rPr>
        <w:t>(Аляска)</w:t>
      </w:r>
    </w:p>
    <w:p w:rsidR="00841887" w:rsidRPr="00214162" w:rsidRDefault="0084188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Анкоридж - найбільше місто Аляски. Його населення (з агломерацією) налічує 374 тисячі осіб, майже половину жителів штату Аляска. У самому місті проживає близько 280 тисяч чоловік.</w:t>
      </w:r>
    </w:p>
    <w:p w:rsidR="00841887" w:rsidRPr="00214162" w:rsidRDefault="0084188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Місто оточене національними парками з усіх боків. Анкорідж розташований між двома затоками Кука, недалеко від гір Чугач. З Анкоріджа прокладені дороги по всім</w:t>
      </w:r>
      <w:r w:rsidR="009B221F" w:rsidRPr="00214162">
        <w:rPr>
          <w:rFonts w:ascii="Times New Roman" w:hAnsi="Times New Roman" w:cs="Times New Roman"/>
          <w:sz w:val="28"/>
          <w:szCs w:val="28"/>
          <w:lang w:val="uk-UA"/>
        </w:rPr>
        <w:t xml:space="preserve"> направленіеям до заповідників.</w:t>
      </w:r>
    </w:p>
    <w:p w:rsidR="00841887" w:rsidRPr="00214162" w:rsidRDefault="0084188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Великобританія</w:t>
      </w:r>
      <w:r w:rsidR="00EC2BCE" w:rsidRPr="00214162">
        <w:rPr>
          <w:rFonts w:ascii="Times New Roman" w:hAnsi="Times New Roman" w:cs="Times New Roman"/>
          <w:sz w:val="28"/>
          <w:szCs w:val="28"/>
          <w:lang w:val="uk-UA"/>
        </w:rPr>
        <w:t>:</w:t>
      </w:r>
    </w:p>
    <w:p w:rsidR="00841887" w:rsidRPr="00214162" w:rsidRDefault="0084188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Готель-маяк</w:t>
      </w:r>
    </w:p>
    <w:p w:rsidR="00841887" w:rsidRPr="00214162" w:rsidRDefault="00841887" w:rsidP="00176F49">
      <w:pPr>
        <w:spacing w:after="0" w:line="360" w:lineRule="auto"/>
        <w:ind w:firstLine="709"/>
        <w:jc w:val="both"/>
        <w:rPr>
          <w:rFonts w:ascii="Times New Roman" w:hAnsi="Times New Roman" w:cs="Times New Roman"/>
          <w:sz w:val="28"/>
          <w:szCs w:val="28"/>
          <w:shd w:val="clear" w:color="auto" w:fill="FFFFFF"/>
          <w:lang w:val="uk-UA"/>
        </w:rPr>
      </w:pPr>
      <w:r w:rsidRPr="00214162">
        <w:rPr>
          <w:rFonts w:ascii="Times New Roman" w:hAnsi="Times New Roman" w:cs="Times New Roman"/>
          <w:sz w:val="28"/>
          <w:szCs w:val="28"/>
          <w:shd w:val="clear" w:color="auto" w:fill="FFFFFF"/>
          <w:lang w:val="uk-UA"/>
        </w:rPr>
        <w:t>Кілька століть тому контрабандисти розводили на кручах вогонь і збивали з пантелику капітанів кораблів, заманюючи їх на небезпечні скелі: кермові були в повній впевне</w:t>
      </w:r>
      <w:r w:rsidR="00524662" w:rsidRPr="00214162">
        <w:rPr>
          <w:rFonts w:ascii="Times New Roman" w:hAnsi="Times New Roman" w:cs="Times New Roman"/>
          <w:sz w:val="28"/>
          <w:szCs w:val="28"/>
          <w:shd w:val="clear" w:color="auto" w:fill="FFFFFF"/>
          <w:lang w:val="uk-UA"/>
        </w:rPr>
        <w:t xml:space="preserve">ності, що йшли на світло маяка. </w:t>
      </w:r>
      <w:r w:rsidRPr="00214162">
        <w:rPr>
          <w:rFonts w:ascii="Times New Roman" w:hAnsi="Times New Roman" w:cs="Times New Roman"/>
          <w:sz w:val="28"/>
          <w:szCs w:val="28"/>
          <w:shd w:val="clear" w:color="auto" w:fill="FFFFFF"/>
          <w:lang w:val="uk-UA"/>
        </w:rPr>
        <w:t>А потім розбійники грабували</w:t>
      </w:r>
      <w:r w:rsidR="00524662" w:rsidRPr="00214162">
        <w:rPr>
          <w:rFonts w:ascii="Times New Roman" w:hAnsi="Times New Roman" w:cs="Times New Roman"/>
          <w:sz w:val="28"/>
          <w:szCs w:val="28"/>
          <w:shd w:val="clear" w:color="auto" w:fill="FFFFFF"/>
          <w:lang w:val="uk-UA"/>
        </w:rPr>
        <w:t xml:space="preserve"> шхуни, розбиті в тріски шхуни. </w:t>
      </w:r>
      <w:r w:rsidRPr="00214162">
        <w:rPr>
          <w:rFonts w:ascii="Times New Roman" w:hAnsi="Times New Roman" w:cs="Times New Roman"/>
          <w:sz w:val="28"/>
          <w:szCs w:val="28"/>
          <w:shd w:val="clear" w:color="auto" w:fill="FFFFFF"/>
          <w:lang w:val="uk-UA"/>
        </w:rPr>
        <w:t>Відчути атмосферу епохи контрабандистів можна, зупинившись в унікальному готелі-маяку, побудованому в 1815 році на мисі Корсуолл в Шотландії, як</w:t>
      </w:r>
      <w:r w:rsidR="00524662" w:rsidRPr="00214162">
        <w:rPr>
          <w:rFonts w:ascii="Times New Roman" w:hAnsi="Times New Roman" w:cs="Times New Roman"/>
          <w:sz w:val="28"/>
          <w:szCs w:val="28"/>
          <w:shd w:val="clear" w:color="auto" w:fill="FFFFFF"/>
          <w:lang w:val="uk-UA"/>
        </w:rPr>
        <w:t xml:space="preserve">ий дивиться на Ірландське море. </w:t>
      </w:r>
      <w:r w:rsidRPr="00214162">
        <w:rPr>
          <w:rFonts w:ascii="Times New Roman" w:hAnsi="Times New Roman" w:cs="Times New Roman"/>
          <w:sz w:val="28"/>
          <w:szCs w:val="28"/>
          <w:shd w:val="clear" w:color="auto" w:fill="FFFFFF"/>
          <w:lang w:val="uk-UA"/>
        </w:rPr>
        <w:t>Якщо ви заснете, як колись заснув і забув про службу доглядач маяка, жоден корабель не постраждає – з 1994 вся робота маяка автоматизована, що і дозволило перетворити історичну будівлю в готель.</w:t>
      </w:r>
    </w:p>
    <w:p w:rsidR="0021730B" w:rsidRPr="00214162" w:rsidRDefault="0021730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Туніс</w:t>
      </w:r>
      <w:r w:rsidR="00EC2BCE" w:rsidRPr="00214162">
        <w:rPr>
          <w:rFonts w:ascii="Times New Roman" w:hAnsi="Times New Roman" w:cs="Times New Roman"/>
          <w:sz w:val="28"/>
          <w:szCs w:val="28"/>
          <w:lang w:val="uk-UA"/>
        </w:rPr>
        <w:t>:</w:t>
      </w:r>
    </w:p>
    <w:p w:rsidR="00524662" w:rsidRPr="00214162" w:rsidRDefault="00524662"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Етногр</w:t>
      </w:r>
      <w:r w:rsidR="00EC2BCE" w:rsidRPr="00214162">
        <w:rPr>
          <w:rFonts w:ascii="Times New Roman" w:hAnsi="Times New Roman" w:cs="Times New Roman"/>
          <w:sz w:val="28"/>
          <w:szCs w:val="28"/>
          <w:lang w:val="uk-UA"/>
        </w:rPr>
        <w:t>афічний та екстремальний туризм у Сахарі</w:t>
      </w:r>
      <w:r w:rsidRPr="00214162">
        <w:rPr>
          <w:rFonts w:ascii="Times New Roman" w:hAnsi="Times New Roman" w:cs="Times New Roman"/>
          <w:sz w:val="28"/>
          <w:szCs w:val="28"/>
          <w:lang w:val="uk-UA"/>
        </w:rPr>
        <w:t xml:space="preserve"> </w:t>
      </w:r>
    </w:p>
    <w:p w:rsidR="00841887" w:rsidRPr="00214162" w:rsidRDefault="00524662" w:rsidP="00176F49">
      <w:pPr>
        <w:spacing w:after="0" w:line="360" w:lineRule="auto"/>
        <w:ind w:firstLine="709"/>
        <w:jc w:val="both"/>
        <w:rPr>
          <w:rFonts w:ascii="Tahoma" w:hAnsi="Tahoma" w:cs="Tahoma"/>
          <w:color w:val="404040"/>
          <w:sz w:val="26"/>
          <w:szCs w:val="26"/>
          <w:shd w:val="clear" w:color="auto" w:fill="FFFFFF"/>
          <w:lang w:val="uk-UA"/>
        </w:rPr>
      </w:pPr>
      <w:r w:rsidRPr="00214162">
        <w:rPr>
          <w:rFonts w:ascii="Times New Roman" w:hAnsi="Times New Roman" w:cs="Times New Roman"/>
          <w:sz w:val="28"/>
          <w:szCs w:val="28"/>
          <w:shd w:val="clear" w:color="auto" w:fill="FFFFFF"/>
          <w:lang w:val="uk-UA"/>
        </w:rPr>
        <w:t>Переважаючий ландшафт Сахари – це нескінченні камянисті плато – хамади, що досягають 400 м над рівнем моря. Між ними підносяться вулканічні масиви Ахаггар (на півдні Алжиру) і Тібесті (на півдні Чаду), висота яких доходить до 3000 м. На південь від них розташовані великі території, вкриті химерними скелястими брилами, а на північному сході лежить майже непрохідне піщане море Лівійської пустелі. У центральній частині Алжиру, прямо в центрі посушливої зони, трапляється чимало оазисів. Люди довели, що ефективне штучне зрошення здатне перетворити мертву пустелю на родючі поля. Але саме у тих країн, які найсильніше потерпають від посухи, немає коштів на проектування і будівництво іригаційних споруд. Північ Сахари багатий на корисні копалини. В Алжирі, Лівії та Тунісі ведеться видобуток нафти і газу, в Мавританії і Західній Сахарі розробляють родовища залізної руди і фосфатів</w:t>
      </w:r>
      <w:r w:rsidRPr="00214162">
        <w:rPr>
          <w:rFonts w:ascii="Tahoma" w:hAnsi="Tahoma" w:cs="Tahoma"/>
          <w:color w:val="404040"/>
          <w:sz w:val="26"/>
          <w:szCs w:val="26"/>
          <w:shd w:val="clear" w:color="auto" w:fill="FFFFFF"/>
          <w:lang w:val="uk-UA"/>
        </w:rPr>
        <w:t>.</w:t>
      </w:r>
    </w:p>
    <w:p w:rsidR="0021730B" w:rsidRPr="00214162" w:rsidRDefault="0021730B" w:rsidP="00176F49">
      <w:pPr>
        <w:spacing w:after="0" w:line="360" w:lineRule="auto"/>
        <w:ind w:firstLine="709"/>
        <w:jc w:val="both"/>
        <w:rPr>
          <w:rFonts w:ascii="Times New Roman" w:hAnsi="Times New Roman" w:cs="Times New Roman"/>
          <w:sz w:val="28"/>
          <w:szCs w:val="28"/>
          <w:shd w:val="clear" w:color="auto" w:fill="FFFFFF"/>
          <w:lang w:val="uk-UA"/>
        </w:rPr>
      </w:pPr>
      <w:r w:rsidRPr="00214162">
        <w:rPr>
          <w:rFonts w:ascii="Times New Roman" w:hAnsi="Times New Roman" w:cs="Times New Roman"/>
          <w:sz w:val="28"/>
          <w:szCs w:val="28"/>
          <w:shd w:val="clear" w:color="auto" w:fill="FFFFFF"/>
          <w:lang w:val="uk-UA"/>
        </w:rPr>
        <w:t>Швейцарія</w:t>
      </w:r>
      <w:r w:rsidR="00EC2BCE" w:rsidRPr="00214162">
        <w:rPr>
          <w:rFonts w:ascii="Times New Roman" w:hAnsi="Times New Roman" w:cs="Times New Roman"/>
          <w:sz w:val="28"/>
          <w:szCs w:val="28"/>
          <w:shd w:val="clear" w:color="auto" w:fill="FFFFFF"/>
          <w:lang w:val="uk-UA"/>
        </w:rPr>
        <w:t>:</w:t>
      </w:r>
    </w:p>
    <w:p w:rsidR="0021730B" w:rsidRPr="00214162" w:rsidRDefault="00EC2BCE" w:rsidP="00176F49">
      <w:pPr>
        <w:spacing w:after="0" w:line="360" w:lineRule="auto"/>
        <w:ind w:firstLine="709"/>
        <w:jc w:val="both"/>
        <w:rPr>
          <w:rFonts w:ascii="Times New Roman" w:hAnsi="Times New Roman" w:cs="Times New Roman"/>
          <w:sz w:val="28"/>
          <w:szCs w:val="28"/>
          <w:shd w:val="clear" w:color="auto" w:fill="FFFFFF"/>
          <w:lang w:val="uk-UA"/>
        </w:rPr>
      </w:pPr>
      <w:r w:rsidRPr="00214162">
        <w:rPr>
          <w:rFonts w:ascii="Times New Roman" w:hAnsi="Times New Roman" w:cs="Times New Roman"/>
          <w:sz w:val="28"/>
          <w:szCs w:val="28"/>
          <w:lang w:val="uk-UA"/>
        </w:rPr>
        <w:t>Канатна</w:t>
      </w:r>
      <w:r w:rsidR="0021730B" w:rsidRPr="00214162">
        <w:rPr>
          <w:rFonts w:ascii="Times New Roman" w:hAnsi="Times New Roman" w:cs="Times New Roman"/>
          <w:sz w:val="28"/>
          <w:szCs w:val="28"/>
          <w:lang w:val="uk-UA"/>
        </w:rPr>
        <w:t xml:space="preserve"> дорога Штансерхорн</w:t>
      </w:r>
    </w:p>
    <w:p w:rsidR="0021730B" w:rsidRPr="00214162" w:rsidRDefault="0021730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Швейцарія відкрила нову сторінку історії в системі канатних доріг. У Швейцарських Альпах, на горі Штансерхорн, висота якої 1900 метрів, пустили першу в світі двоповерхову кабіну. Вагончик розрахований на 60 пасажирів, 30 з яких розміщуються на відкритому ярусі, де можна не тільки помилуватися дивовижним краєвидом альпійських гір і озер, а й зробити прекрасні фото на пам'ять.</w:t>
      </w:r>
    </w:p>
    <w:p w:rsidR="0021730B" w:rsidRPr="00214162" w:rsidRDefault="0021730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Японія</w:t>
      </w:r>
      <w:r w:rsidR="00EC2BCE" w:rsidRPr="00214162">
        <w:rPr>
          <w:rFonts w:ascii="Times New Roman" w:hAnsi="Times New Roman" w:cs="Times New Roman"/>
          <w:sz w:val="28"/>
          <w:szCs w:val="28"/>
          <w:lang w:val="uk-UA"/>
        </w:rPr>
        <w:t>:</w:t>
      </w:r>
    </w:p>
    <w:p w:rsidR="0021730B" w:rsidRPr="00214162" w:rsidRDefault="0021730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Хіросіма</w:t>
      </w:r>
    </w:p>
    <w:p w:rsidR="0021730B" w:rsidRPr="00214162" w:rsidRDefault="0021730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Відвідування Меморіального парку світу, де знаходиться музей, руїни будівель, зруйнованих в 1945 році під час вибуху атомної бомби, і пам'ятники загиблим в результаті ядерного удару. Пам'ятаючи про те, що в недавньому минулому Хіросіма була повністю зруйнована, Ви зможете в повній мірі оцінити красу і культуру сучасного міста. Відвідайте відмінно відновлені історичні пам'ятки, наприклад, Замок і сад Сюккейен, і не забудьте про святиню Іцукусіма на сусідньому острові Міядзіма.</w:t>
      </w:r>
    </w:p>
    <w:p w:rsidR="0021730B" w:rsidRPr="00214162" w:rsidRDefault="00EC2BCE"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Україна:</w:t>
      </w:r>
    </w:p>
    <w:p w:rsidR="0021730B" w:rsidRPr="00214162" w:rsidRDefault="0021730B"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Прип</w:t>
      </w:r>
      <w:r w:rsidR="00CB6667" w:rsidRPr="00214162">
        <w:rPr>
          <w:rFonts w:ascii="Times New Roman" w:hAnsi="Times New Roman" w:cs="Times New Roman"/>
          <w:sz w:val="28"/>
          <w:szCs w:val="28"/>
          <w:lang w:val="uk-UA"/>
        </w:rPr>
        <w:t>`</w:t>
      </w:r>
      <w:r w:rsidRPr="00214162">
        <w:rPr>
          <w:rFonts w:ascii="Times New Roman" w:hAnsi="Times New Roman" w:cs="Times New Roman"/>
          <w:sz w:val="28"/>
          <w:szCs w:val="28"/>
          <w:lang w:val="uk-UA"/>
        </w:rPr>
        <w:t>ять</w:t>
      </w:r>
    </w:p>
    <w:p w:rsidR="00CB6667" w:rsidRPr="00214162" w:rsidRDefault="00CB666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В Прип'ять в основному їздять туристи, також у кожну річницю аварії на ЧАЕС вшанувати пам'ять загиблих приїжджають учасники ліквідації наслідків аварії і колишні місцеві жителі.</w:t>
      </w:r>
    </w:p>
    <w:p w:rsidR="00CB6667" w:rsidRPr="00214162" w:rsidRDefault="00CB666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Туристів, що відвідали Прип'ять, в першу чергу вражає порожнеча покинутого міста. Адже люди покидали свої будинки, залишаючи всі свої речі вдома. І хоча давним-давно всі цінності були викрадені мародерами, у багатьох квартирах ще можна побачити і відчути те, як і чим жили їхні мешканці. </w:t>
      </w:r>
    </w:p>
    <w:p w:rsidR="00CB6667" w:rsidRPr="00214162" w:rsidRDefault="00CB666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Франція</w:t>
      </w:r>
      <w:r w:rsidR="00EC2BCE" w:rsidRPr="00214162">
        <w:rPr>
          <w:rFonts w:ascii="Times New Roman" w:hAnsi="Times New Roman" w:cs="Times New Roman"/>
          <w:sz w:val="28"/>
          <w:szCs w:val="28"/>
          <w:lang w:val="uk-UA"/>
        </w:rPr>
        <w:t>;</w:t>
      </w:r>
    </w:p>
    <w:p w:rsidR="00CB6667" w:rsidRPr="00214162" w:rsidRDefault="00EC2BCE"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shd w:val="clear" w:color="auto" w:fill="FFFFFF"/>
          <w:lang w:val="uk-UA"/>
        </w:rPr>
        <w:t>Місто-привид</w:t>
      </w:r>
      <w:r w:rsidR="00CB6667" w:rsidRPr="00214162">
        <w:rPr>
          <w:rFonts w:ascii="Times New Roman" w:hAnsi="Times New Roman" w:cs="Times New Roman"/>
          <w:sz w:val="28"/>
          <w:szCs w:val="28"/>
          <w:shd w:val="clear" w:color="auto" w:fill="FFFFFF"/>
          <w:lang w:val="uk-UA"/>
        </w:rPr>
        <w:t xml:space="preserve"> Орадур-сюр-Глан</w:t>
      </w:r>
    </w:p>
    <w:p w:rsidR="00CB6667" w:rsidRPr="00214162" w:rsidRDefault="00CB6667"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Зруйнований селище, який зберігає той самий вигляд, в якому його залишили фашисти, і зараз виглядає жахливо: розкидані речі з плямами крові убитих, спалені остови старовинних автомобілів, які пережили своїх власників дитячі іграшки стали німим нагадуванням про страшну біду, що трапилася в маленькому селі. Тим, хто побував на таких меморіалах, присвячених трагедій минулої війни, ніколи не забути її спотворене обличчя.</w:t>
      </w:r>
    </w:p>
    <w:p w:rsidR="006C5596" w:rsidRPr="00214162" w:rsidRDefault="00756803" w:rsidP="00176F49">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На сьогодні спостеріга</w:t>
      </w:r>
      <w:r w:rsidR="005E7128" w:rsidRPr="00214162">
        <w:rPr>
          <w:rFonts w:ascii="Times New Roman" w:hAnsi="Times New Roman" w:cs="Times New Roman"/>
          <w:sz w:val="28"/>
          <w:szCs w:val="28"/>
          <w:lang w:val="uk-UA"/>
        </w:rPr>
        <w:t>ється тенденція до збереження сформованого розподілу поп</w:t>
      </w:r>
      <w:r w:rsidRPr="00214162">
        <w:rPr>
          <w:rFonts w:ascii="Times New Roman" w:hAnsi="Times New Roman" w:cs="Times New Roman"/>
          <w:sz w:val="28"/>
          <w:szCs w:val="28"/>
          <w:lang w:val="uk-UA"/>
        </w:rPr>
        <w:t>иту та пропозиції. За прогноза</w:t>
      </w:r>
      <w:r w:rsidR="005E7128" w:rsidRPr="00214162">
        <w:rPr>
          <w:rFonts w:ascii="Times New Roman" w:hAnsi="Times New Roman" w:cs="Times New Roman"/>
          <w:sz w:val="28"/>
          <w:szCs w:val="28"/>
          <w:lang w:val="uk-UA"/>
        </w:rPr>
        <w:t>ми науковців, така тенденція збережеться і в осяжному майбутньому. Погірш</w:t>
      </w:r>
      <w:r w:rsidR="00340CB3" w:rsidRPr="00214162">
        <w:rPr>
          <w:rFonts w:ascii="Times New Roman" w:hAnsi="Times New Roman" w:cs="Times New Roman"/>
          <w:sz w:val="28"/>
          <w:szCs w:val="28"/>
          <w:lang w:val="uk-UA"/>
        </w:rPr>
        <w:t>ення глобальної екологічної си</w:t>
      </w:r>
      <w:r w:rsidR="005E7128" w:rsidRPr="00214162">
        <w:rPr>
          <w:rFonts w:ascii="Times New Roman" w:hAnsi="Times New Roman" w:cs="Times New Roman"/>
          <w:sz w:val="28"/>
          <w:szCs w:val="28"/>
          <w:lang w:val="uk-UA"/>
        </w:rPr>
        <w:t>туації привертає дедалі більше ув</w:t>
      </w:r>
      <w:r w:rsidR="00340CB3" w:rsidRPr="00214162">
        <w:rPr>
          <w:rFonts w:ascii="Times New Roman" w:hAnsi="Times New Roman" w:cs="Times New Roman"/>
          <w:sz w:val="28"/>
          <w:szCs w:val="28"/>
          <w:lang w:val="uk-UA"/>
        </w:rPr>
        <w:t>аги до необ</w:t>
      </w:r>
      <w:r w:rsidR="005E7128" w:rsidRPr="00214162">
        <w:rPr>
          <w:rFonts w:ascii="Times New Roman" w:hAnsi="Times New Roman" w:cs="Times New Roman"/>
          <w:sz w:val="28"/>
          <w:szCs w:val="28"/>
          <w:lang w:val="uk-UA"/>
        </w:rPr>
        <w:t>хідності охорони навколишнього природного середовища, що своєю чергою збільшує попит на екологічн</w:t>
      </w:r>
      <w:r w:rsidR="00340CB3" w:rsidRPr="00214162">
        <w:rPr>
          <w:rFonts w:ascii="Times New Roman" w:hAnsi="Times New Roman" w:cs="Times New Roman"/>
          <w:sz w:val="28"/>
          <w:szCs w:val="28"/>
          <w:lang w:val="uk-UA"/>
        </w:rPr>
        <w:t>ий туризм та включення його по</w:t>
      </w:r>
      <w:r w:rsidR="005E7128" w:rsidRPr="00214162">
        <w:rPr>
          <w:rFonts w:ascii="Times New Roman" w:hAnsi="Times New Roman" w:cs="Times New Roman"/>
          <w:sz w:val="28"/>
          <w:szCs w:val="28"/>
          <w:lang w:val="uk-UA"/>
        </w:rPr>
        <w:t>ложень до стратегічних програм розвитку як окремих регіонів, так і цілих країн.</w:t>
      </w:r>
    </w:p>
    <w:p w:rsidR="00D8093C" w:rsidRPr="00214162" w:rsidRDefault="006C5596" w:rsidP="00842580">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Таким чином, ми можемо зробити висновок, що інноваційні технології в туристичній галузі є вимогою часу, що дозволяють не тільки підвищувати якість послуг, але і раціонально використовувати всі наявні ресурси як для туристів, так і для власників туристичного бізнесу. У міру розвитку НТП будуть розвиватися і інноваційні технології в туристичній галузі, які дозволяють відкривати нові можливості для інноваторів і роблять туризм доступним для різних категорій населення.</w:t>
      </w:r>
    </w:p>
    <w:p w:rsidR="008A2296" w:rsidRPr="00214162" w:rsidRDefault="008A2296" w:rsidP="00842580">
      <w:pPr>
        <w:spacing w:after="0" w:line="360" w:lineRule="auto"/>
        <w:ind w:firstLine="709"/>
        <w:jc w:val="both"/>
        <w:rPr>
          <w:rFonts w:ascii="Times New Roman" w:hAnsi="Times New Roman" w:cs="Times New Roman"/>
          <w:sz w:val="28"/>
          <w:szCs w:val="28"/>
          <w:lang w:val="uk-UA"/>
        </w:rPr>
      </w:pPr>
    </w:p>
    <w:p w:rsidR="00F22DC3" w:rsidRPr="00214162" w:rsidRDefault="00F22DC3" w:rsidP="00176F49">
      <w:pPr>
        <w:spacing w:after="0" w:line="360" w:lineRule="auto"/>
        <w:ind w:firstLine="709"/>
        <w:jc w:val="both"/>
        <w:rPr>
          <w:rFonts w:ascii="Times New Roman" w:hAnsi="Times New Roman" w:cs="Times New Roman"/>
          <w:b/>
          <w:sz w:val="28"/>
          <w:szCs w:val="28"/>
          <w:lang w:val="uk-UA"/>
        </w:rPr>
      </w:pPr>
      <w:r w:rsidRPr="00214162">
        <w:rPr>
          <w:rFonts w:ascii="Times New Roman" w:hAnsi="Times New Roman" w:cs="Times New Roman"/>
          <w:b/>
          <w:sz w:val="28"/>
          <w:szCs w:val="28"/>
          <w:lang w:val="uk-UA"/>
        </w:rPr>
        <w:t xml:space="preserve">Висновки до </w:t>
      </w:r>
      <w:r w:rsidR="006E1AC0">
        <w:rPr>
          <w:rFonts w:ascii="Times New Roman" w:hAnsi="Times New Roman" w:cs="Times New Roman"/>
          <w:b/>
          <w:sz w:val="28"/>
          <w:szCs w:val="28"/>
          <w:lang w:val="uk-UA"/>
        </w:rPr>
        <w:t>р</w:t>
      </w:r>
      <w:r w:rsidR="00C55FE6" w:rsidRPr="00214162">
        <w:rPr>
          <w:rFonts w:ascii="Times New Roman" w:hAnsi="Times New Roman" w:cs="Times New Roman"/>
          <w:b/>
          <w:sz w:val="28"/>
          <w:szCs w:val="28"/>
          <w:lang w:val="uk-UA"/>
        </w:rPr>
        <w:t>озділу 1</w:t>
      </w:r>
    </w:p>
    <w:p w:rsidR="008A2296" w:rsidRPr="00214162" w:rsidRDefault="008A2296" w:rsidP="00176F49">
      <w:pPr>
        <w:spacing w:after="0" w:line="360" w:lineRule="auto"/>
        <w:ind w:firstLine="709"/>
        <w:jc w:val="both"/>
        <w:rPr>
          <w:rFonts w:ascii="Times New Roman" w:hAnsi="Times New Roman" w:cs="Times New Roman"/>
          <w:b/>
          <w:sz w:val="28"/>
          <w:szCs w:val="28"/>
          <w:lang w:val="uk-UA"/>
        </w:rPr>
      </w:pPr>
    </w:p>
    <w:p w:rsidR="00C55FE6" w:rsidRPr="00214162" w:rsidRDefault="00842580" w:rsidP="00346ABF">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У першому розділі розглянуто теоретичний </w:t>
      </w:r>
      <w:r w:rsidR="006E1AC0">
        <w:rPr>
          <w:rFonts w:ascii="Times New Roman" w:hAnsi="Times New Roman" w:cs="Times New Roman"/>
          <w:sz w:val="28"/>
          <w:szCs w:val="28"/>
          <w:lang w:val="uk-UA"/>
        </w:rPr>
        <w:t>основи поняття інновацій та інноваційної діяльності</w:t>
      </w:r>
      <w:r w:rsidR="008E2366" w:rsidRPr="00214162">
        <w:rPr>
          <w:rFonts w:ascii="Times New Roman" w:hAnsi="Times New Roman" w:cs="Times New Roman"/>
          <w:sz w:val="28"/>
          <w:szCs w:val="28"/>
          <w:lang w:val="uk-UA"/>
        </w:rPr>
        <w:t xml:space="preserve"> в Україні та світі</w:t>
      </w:r>
      <w:r w:rsidR="00346ABF" w:rsidRPr="00214162">
        <w:rPr>
          <w:rFonts w:ascii="Times New Roman" w:hAnsi="Times New Roman" w:cs="Times New Roman"/>
          <w:sz w:val="28"/>
          <w:szCs w:val="28"/>
          <w:lang w:val="uk-UA"/>
        </w:rPr>
        <w:t xml:space="preserve">, </w:t>
      </w:r>
      <w:r w:rsidR="006E1AC0">
        <w:rPr>
          <w:rFonts w:ascii="Times New Roman" w:hAnsi="Times New Roman" w:cs="Times New Roman"/>
          <w:sz w:val="28"/>
          <w:szCs w:val="28"/>
          <w:lang w:val="uk-UA"/>
        </w:rPr>
        <w:t>які дозволяють зробити висновки</w:t>
      </w:r>
      <w:r w:rsidR="00346ABF" w:rsidRPr="00214162">
        <w:rPr>
          <w:rFonts w:ascii="Times New Roman" w:hAnsi="Times New Roman" w:cs="Times New Roman"/>
          <w:sz w:val="28"/>
          <w:szCs w:val="28"/>
          <w:lang w:val="uk-UA"/>
        </w:rPr>
        <w:t xml:space="preserve">, що </w:t>
      </w:r>
      <w:r w:rsidR="00C55FE6" w:rsidRPr="00214162">
        <w:rPr>
          <w:rFonts w:ascii="Times New Roman" w:hAnsi="Times New Roman" w:cs="Times New Roman"/>
          <w:sz w:val="28"/>
          <w:szCs w:val="28"/>
          <w:lang w:val="uk-UA"/>
        </w:rPr>
        <w:t>т</w:t>
      </w:r>
      <w:r w:rsidR="0031432F" w:rsidRPr="00214162">
        <w:rPr>
          <w:rFonts w:ascii="Times New Roman" w:hAnsi="Times New Roman" w:cs="Times New Roman"/>
          <w:sz w:val="28"/>
          <w:szCs w:val="28"/>
          <w:lang w:val="uk-UA"/>
        </w:rPr>
        <w:t>ермін «інновація»</w:t>
      </w:r>
      <w:r w:rsidR="00C55FE6" w:rsidRPr="00214162">
        <w:rPr>
          <w:rFonts w:ascii="Times New Roman" w:hAnsi="Times New Roman" w:cs="Times New Roman"/>
          <w:sz w:val="28"/>
          <w:szCs w:val="28"/>
          <w:lang w:val="uk-UA"/>
        </w:rPr>
        <w:t xml:space="preserve"> </w:t>
      </w:r>
      <w:r w:rsidR="006E1AC0">
        <w:rPr>
          <w:rFonts w:ascii="Times New Roman" w:hAnsi="Times New Roman" w:cs="Times New Roman"/>
          <w:sz w:val="28"/>
          <w:szCs w:val="28"/>
          <w:lang w:val="uk-UA"/>
        </w:rPr>
        <w:t>означає суттєву зміну функції виробництва товарів та послуг</w:t>
      </w:r>
      <w:r w:rsidR="00C55FE6" w:rsidRPr="00214162">
        <w:rPr>
          <w:rFonts w:ascii="Times New Roman" w:hAnsi="Times New Roman" w:cs="Times New Roman"/>
          <w:sz w:val="28"/>
          <w:szCs w:val="28"/>
          <w:lang w:val="uk-UA"/>
        </w:rPr>
        <w:t>, що складається в новому з'єднанні і комерціалізації всіх нових комбінацій, заснованих на використанні нових матеріалів</w:t>
      </w:r>
      <w:r w:rsidR="006E1AC0">
        <w:rPr>
          <w:rFonts w:ascii="Times New Roman" w:hAnsi="Times New Roman" w:cs="Times New Roman"/>
          <w:sz w:val="28"/>
          <w:szCs w:val="28"/>
          <w:lang w:val="uk-UA"/>
        </w:rPr>
        <w:t>, ресурсів</w:t>
      </w:r>
      <w:r w:rsidR="00C55FE6" w:rsidRPr="00214162">
        <w:rPr>
          <w:rFonts w:ascii="Times New Roman" w:hAnsi="Times New Roman" w:cs="Times New Roman"/>
          <w:sz w:val="28"/>
          <w:szCs w:val="28"/>
          <w:lang w:val="uk-UA"/>
        </w:rPr>
        <w:t xml:space="preserve"> і компонентів, впровадженні нових процесів, відк</w:t>
      </w:r>
      <w:r w:rsidR="006E1AC0">
        <w:rPr>
          <w:rFonts w:ascii="Times New Roman" w:hAnsi="Times New Roman" w:cs="Times New Roman"/>
          <w:sz w:val="28"/>
          <w:szCs w:val="28"/>
          <w:lang w:val="uk-UA"/>
        </w:rPr>
        <w:t>ритті нових ринків, впровадженні</w:t>
      </w:r>
      <w:r w:rsidR="00C55FE6" w:rsidRPr="00214162">
        <w:rPr>
          <w:rFonts w:ascii="Times New Roman" w:hAnsi="Times New Roman" w:cs="Times New Roman"/>
          <w:sz w:val="28"/>
          <w:szCs w:val="28"/>
          <w:lang w:val="uk-UA"/>
        </w:rPr>
        <w:t xml:space="preserve"> нових організаційних форм.</w:t>
      </w:r>
    </w:p>
    <w:p w:rsidR="00C55FE6" w:rsidRDefault="00C55FE6" w:rsidP="00C55FE6">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До цього можна додати, що інновація - це новий продукт, нове явище</w:t>
      </w:r>
      <w:r w:rsidR="006E1AC0">
        <w:rPr>
          <w:rFonts w:ascii="Times New Roman" w:hAnsi="Times New Roman" w:cs="Times New Roman"/>
          <w:sz w:val="28"/>
          <w:szCs w:val="28"/>
          <w:lang w:val="uk-UA"/>
        </w:rPr>
        <w:t xml:space="preserve"> або дія на ринку</w:t>
      </w:r>
      <w:r w:rsidRPr="00214162">
        <w:rPr>
          <w:rFonts w:ascii="Times New Roman" w:hAnsi="Times New Roman" w:cs="Times New Roman"/>
          <w:sz w:val="28"/>
          <w:szCs w:val="28"/>
          <w:lang w:val="uk-UA"/>
        </w:rPr>
        <w:t>, яке має на меті привернути споживача, задовольнити його потреби і одночасно принести дохід підприємцю</w:t>
      </w:r>
      <w:r w:rsidR="006E1AC0">
        <w:rPr>
          <w:rFonts w:ascii="Times New Roman" w:hAnsi="Times New Roman" w:cs="Times New Roman"/>
          <w:sz w:val="28"/>
          <w:szCs w:val="28"/>
          <w:lang w:val="uk-UA"/>
        </w:rPr>
        <w:t>, або території, яка його виробляє</w:t>
      </w:r>
      <w:r w:rsidRPr="00214162">
        <w:rPr>
          <w:rFonts w:ascii="Times New Roman" w:hAnsi="Times New Roman" w:cs="Times New Roman"/>
          <w:sz w:val="28"/>
          <w:szCs w:val="28"/>
          <w:lang w:val="uk-UA"/>
        </w:rPr>
        <w:t>.</w:t>
      </w:r>
      <w:r w:rsidR="006E1AC0">
        <w:rPr>
          <w:rFonts w:ascii="Times New Roman" w:hAnsi="Times New Roman" w:cs="Times New Roman"/>
          <w:sz w:val="28"/>
          <w:szCs w:val="28"/>
          <w:lang w:val="uk-UA"/>
        </w:rPr>
        <w:t xml:space="preserve"> </w:t>
      </w:r>
    </w:p>
    <w:p w:rsidR="006E1AC0" w:rsidRPr="006E1AC0" w:rsidRDefault="006E1AC0" w:rsidP="006E1AC0">
      <w:pPr>
        <w:spacing w:after="0" w:line="360" w:lineRule="auto"/>
        <w:ind w:firstLine="709"/>
        <w:jc w:val="both"/>
        <w:rPr>
          <w:rFonts w:ascii="Times New Roman" w:hAnsi="Times New Roman" w:cs="Times New Roman"/>
          <w:sz w:val="28"/>
          <w:szCs w:val="28"/>
          <w:lang w:val="uk-UA"/>
        </w:rPr>
      </w:pPr>
      <w:r w:rsidRPr="006E1AC0">
        <w:rPr>
          <w:rFonts w:ascii="Times New Roman" w:hAnsi="Times New Roman" w:cs="Times New Roman"/>
          <w:sz w:val="28"/>
          <w:szCs w:val="28"/>
          <w:lang w:val="uk-UA"/>
        </w:rPr>
        <w:t>Інновація в туризмі - це система науково-дослідних, організаційно-економічних, технологічних та інших заходів і їх результатів, спрямованих на докорінне перетворення і оновлення туристичного продукту, механізму його просування та реалізації з метою досягнення соціального, економічного, екологічного або іншого ефекту.</w:t>
      </w:r>
    </w:p>
    <w:p w:rsidR="006E1AC0" w:rsidRPr="006E1AC0" w:rsidRDefault="006E1AC0" w:rsidP="006E1A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6E1AC0">
        <w:rPr>
          <w:rFonts w:ascii="Times New Roman" w:hAnsi="Times New Roman" w:cs="Times New Roman"/>
          <w:sz w:val="28"/>
          <w:szCs w:val="28"/>
          <w:lang w:val="uk-UA"/>
        </w:rPr>
        <w:t>астосування інновацій у туристичній сфері спрямовані на формування нового туристичного продукту, надання унікальних туристичних послуг, застосування нових маркетингових підходів, використовуючи новітні техніки та ІТ-технології, що підвищить конкурентоспроможність туристичного продукту на національному та міжнародному ринках, призведе до появи нових видів туризму.</w:t>
      </w:r>
    </w:p>
    <w:p w:rsidR="00C55FE6" w:rsidRPr="00214162" w:rsidRDefault="00C20174" w:rsidP="00C55FE6">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Також у теоретичному розділі даного дослідження було визначено, що </w:t>
      </w:r>
      <w:r w:rsidR="00C55FE6" w:rsidRPr="00214162">
        <w:rPr>
          <w:rFonts w:ascii="Times New Roman" w:hAnsi="Times New Roman" w:cs="Times New Roman"/>
          <w:sz w:val="28"/>
          <w:szCs w:val="28"/>
          <w:shd w:val="clear" w:color="auto" w:fill="FFFFFF"/>
          <w:lang w:val="uk-UA"/>
        </w:rPr>
        <w:t>депресивні території — це такі просторово локальні утворення, в яких через економічні, політичні, соціальні, екологічні та інші причини перестають діяти стимули саморозвитку, отже, немає підстав розраховувати на самостійний вихід з кризової ситуації. На відміну від збанкрутілих підприємств території як невід’ємні частини соціально-економічного, природно-ресурсного, екологічного, культурно-історичного потенціалів суспільства, невід’ємні складові єдиної держави звичайно не можуть ліквідовуватись, тобто неможливо механічно припинити їх функціонування.</w:t>
      </w:r>
    </w:p>
    <w:p w:rsidR="00C20174" w:rsidRPr="00214162" w:rsidRDefault="00C55FE6" w:rsidP="00C20174">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У пошуку шляхів збалансованого розвитку депресивних територій, подолання стану їхньої деградації цікавим і корисним є досвід країн з усталеними традиціями управління територіальним розвитком. Зокрема, </w:t>
      </w:r>
      <w:r w:rsidR="00C20174">
        <w:rPr>
          <w:rFonts w:ascii="Times New Roman" w:hAnsi="Times New Roman" w:cs="Times New Roman"/>
          <w:sz w:val="28"/>
          <w:szCs w:val="28"/>
          <w:lang w:val="uk-UA"/>
        </w:rPr>
        <w:t xml:space="preserve">на особливу увагу заслуговує досвід застосування радикальних інновацій у туристичній галузі саме на територіях, визнаних депресивними, після впровадження яких регіони перетворюються на популярне місце паломництва туристів. </w:t>
      </w:r>
    </w:p>
    <w:p w:rsidR="00D8093C" w:rsidRPr="00D8093C" w:rsidRDefault="00D8093C" w:rsidP="00176F49">
      <w:pPr>
        <w:spacing w:after="0" w:line="360" w:lineRule="auto"/>
        <w:ind w:firstLine="709"/>
        <w:jc w:val="both"/>
        <w:rPr>
          <w:rFonts w:ascii="Times New Roman" w:hAnsi="Times New Roman" w:cs="Times New Roman"/>
          <w:caps/>
          <w:sz w:val="28"/>
          <w:szCs w:val="28"/>
        </w:rPr>
      </w:pPr>
      <w:r w:rsidRPr="00D8093C">
        <w:rPr>
          <w:rFonts w:ascii="Times New Roman" w:hAnsi="Times New Roman" w:cs="Times New Roman"/>
          <w:caps/>
          <w:sz w:val="28"/>
          <w:szCs w:val="28"/>
        </w:rPr>
        <w:br w:type="page"/>
      </w:r>
    </w:p>
    <w:p w:rsidR="009F7ECA" w:rsidRPr="008A2296" w:rsidRDefault="0084145B" w:rsidP="00176F49">
      <w:pPr>
        <w:spacing w:after="0" w:line="360" w:lineRule="auto"/>
        <w:ind w:firstLine="709"/>
        <w:jc w:val="both"/>
        <w:rPr>
          <w:rFonts w:ascii="Times New Roman" w:hAnsi="Times New Roman" w:cs="Times New Roman"/>
          <w:b/>
          <w:caps/>
          <w:sz w:val="28"/>
          <w:szCs w:val="28"/>
          <w:lang w:val="uk-UA"/>
        </w:rPr>
      </w:pPr>
      <w:r w:rsidRPr="008A2296">
        <w:rPr>
          <w:rFonts w:ascii="Times New Roman" w:hAnsi="Times New Roman" w:cs="Times New Roman"/>
          <w:b/>
          <w:caps/>
          <w:sz w:val="28"/>
          <w:szCs w:val="28"/>
          <w:lang w:val="en-US"/>
        </w:rPr>
        <w:t>Po</w:t>
      </w:r>
      <w:r w:rsidRPr="008A2296">
        <w:rPr>
          <w:rFonts w:ascii="Times New Roman" w:hAnsi="Times New Roman" w:cs="Times New Roman"/>
          <w:b/>
          <w:caps/>
          <w:sz w:val="28"/>
          <w:szCs w:val="28"/>
          <w:lang w:val="uk-UA"/>
        </w:rPr>
        <w:t>зд</w:t>
      </w:r>
      <w:r w:rsidR="009F7ECA" w:rsidRPr="008A2296">
        <w:rPr>
          <w:rFonts w:ascii="Times New Roman" w:hAnsi="Times New Roman" w:cs="Times New Roman"/>
          <w:b/>
          <w:caps/>
          <w:sz w:val="28"/>
          <w:szCs w:val="28"/>
          <w:lang w:val="uk-UA"/>
        </w:rPr>
        <w:t>іл 2</w:t>
      </w:r>
      <w:r w:rsidR="004B3B51">
        <w:rPr>
          <w:rFonts w:ascii="Times New Roman" w:hAnsi="Times New Roman" w:cs="Times New Roman"/>
          <w:b/>
          <w:caps/>
          <w:sz w:val="28"/>
          <w:szCs w:val="28"/>
          <w:lang w:val="uk-UA"/>
        </w:rPr>
        <w:t>.</w:t>
      </w:r>
      <w:r w:rsidR="009F7ECA" w:rsidRPr="008A2296">
        <w:rPr>
          <w:rFonts w:ascii="Times New Roman" w:hAnsi="Times New Roman" w:cs="Times New Roman"/>
          <w:b/>
          <w:caps/>
          <w:sz w:val="28"/>
          <w:szCs w:val="28"/>
          <w:lang w:val="uk-UA"/>
        </w:rPr>
        <w:t xml:space="preserve"> А</w:t>
      </w:r>
      <w:r w:rsidR="00617B13" w:rsidRPr="008A2296">
        <w:rPr>
          <w:rFonts w:ascii="Times New Roman" w:hAnsi="Times New Roman" w:cs="Times New Roman"/>
          <w:b/>
          <w:caps/>
          <w:sz w:val="28"/>
          <w:szCs w:val="28"/>
          <w:lang w:val="uk-UA"/>
        </w:rPr>
        <w:t>НАЛІЗ ТУРИСТИЧНОЇ ДІЯЛЬНОСТІ</w:t>
      </w:r>
      <w:r w:rsidR="009F7ECA" w:rsidRPr="008A2296">
        <w:rPr>
          <w:rFonts w:ascii="Times New Roman" w:hAnsi="Times New Roman" w:cs="Times New Roman"/>
          <w:b/>
          <w:caps/>
          <w:sz w:val="28"/>
          <w:szCs w:val="28"/>
          <w:lang w:val="uk-UA"/>
        </w:rPr>
        <w:t xml:space="preserve"> </w:t>
      </w:r>
      <w:r w:rsidR="00314876" w:rsidRPr="008A2296">
        <w:rPr>
          <w:rFonts w:ascii="Times New Roman" w:hAnsi="Times New Roman" w:cs="Times New Roman"/>
          <w:b/>
          <w:caps/>
          <w:sz w:val="28"/>
          <w:szCs w:val="28"/>
          <w:lang w:val="uk-UA"/>
        </w:rPr>
        <w:t>ТА ІННОВАЦІЇ</w:t>
      </w:r>
      <w:r w:rsidR="00617B13" w:rsidRPr="008A2296">
        <w:rPr>
          <w:rFonts w:ascii="Times New Roman" w:hAnsi="Times New Roman" w:cs="Times New Roman"/>
          <w:b/>
          <w:caps/>
          <w:sz w:val="28"/>
          <w:szCs w:val="28"/>
          <w:lang w:val="uk-UA"/>
        </w:rPr>
        <w:t xml:space="preserve"> В</w:t>
      </w:r>
      <w:r w:rsidR="0096688A" w:rsidRPr="008A2296">
        <w:rPr>
          <w:rFonts w:ascii="Times New Roman" w:hAnsi="Times New Roman" w:cs="Times New Roman"/>
          <w:b/>
          <w:caps/>
          <w:sz w:val="28"/>
          <w:szCs w:val="28"/>
        </w:rPr>
        <w:t xml:space="preserve"> </w:t>
      </w:r>
      <w:r w:rsidR="00617B13" w:rsidRPr="008A2296">
        <w:rPr>
          <w:rFonts w:ascii="Times New Roman" w:hAnsi="Times New Roman" w:cs="Times New Roman"/>
          <w:b/>
          <w:caps/>
          <w:sz w:val="28"/>
          <w:szCs w:val="28"/>
          <w:lang w:val="uk-UA"/>
        </w:rPr>
        <w:t>ТУРИЗМІ</w:t>
      </w:r>
      <w:r w:rsidR="0096688A" w:rsidRPr="008A2296">
        <w:rPr>
          <w:rFonts w:ascii="Times New Roman" w:hAnsi="Times New Roman" w:cs="Times New Roman"/>
          <w:b/>
          <w:caps/>
          <w:sz w:val="28"/>
          <w:szCs w:val="28"/>
          <w:lang w:val="uk-UA"/>
        </w:rPr>
        <w:t xml:space="preserve"> </w:t>
      </w:r>
      <w:r w:rsidR="00617B13" w:rsidRPr="008A2296">
        <w:rPr>
          <w:rFonts w:ascii="Times New Roman" w:hAnsi="Times New Roman" w:cs="Times New Roman"/>
          <w:b/>
          <w:caps/>
          <w:sz w:val="28"/>
          <w:szCs w:val="28"/>
          <w:lang w:val="uk-UA"/>
        </w:rPr>
        <w:t>ПО РЕГІОНАХ УКРАЇНИ</w:t>
      </w:r>
    </w:p>
    <w:p w:rsidR="009F7ECA" w:rsidRDefault="009F7ECA" w:rsidP="00176F49">
      <w:pPr>
        <w:spacing w:after="0" w:line="360" w:lineRule="auto"/>
        <w:ind w:firstLine="709"/>
        <w:jc w:val="both"/>
        <w:rPr>
          <w:rFonts w:ascii="Times New Roman" w:hAnsi="Times New Roman" w:cs="Times New Roman"/>
          <w:b/>
          <w:sz w:val="28"/>
          <w:szCs w:val="28"/>
          <w:lang w:val="uk-UA"/>
        </w:rPr>
      </w:pPr>
    </w:p>
    <w:p w:rsidR="008A2296" w:rsidRPr="009F7ECA" w:rsidRDefault="008A2296" w:rsidP="00176F49">
      <w:pPr>
        <w:spacing w:after="0" w:line="360" w:lineRule="auto"/>
        <w:ind w:firstLine="709"/>
        <w:jc w:val="both"/>
        <w:rPr>
          <w:rFonts w:ascii="Times New Roman" w:hAnsi="Times New Roman" w:cs="Times New Roman"/>
          <w:b/>
          <w:sz w:val="28"/>
          <w:szCs w:val="28"/>
          <w:lang w:val="uk-UA"/>
        </w:rPr>
      </w:pPr>
    </w:p>
    <w:p w:rsidR="00A645F6" w:rsidRDefault="008A4611" w:rsidP="00176F4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4C638E">
        <w:rPr>
          <w:rFonts w:ascii="Times New Roman" w:hAnsi="Times New Roman" w:cs="Times New Roman"/>
          <w:b/>
          <w:sz w:val="28"/>
          <w:szCs w:val="28"/>
          <w:lang w:val="uk-UA"/>
        </w:rPr>
        <w:t>.</w:t>
      </w:r>
      <w:r w:rsidR="00A645F6" w:rsidRPr="00A645F6">
        <w:rPr>
          <w:rFonts w:ascii="Times New Roman" w:hAnsi="Times New Roman" w:cs="Times New Roman"/>
          <w:b/>
          <w:sz w:val="28"/>
          <w:szCs w:val="28"/>
          <w:lang w:val="uk-UA"/>
        </w:rPr>
        <w:t>1.</w:t>
      </w:r>
      <w:r w:rsidR="004B3B51">
        <w:rPr>
          <w:rFonts w:ascii="Times New Roman" w:hAnsi="Times New Roman" w:cs="Times New Roman"/>
          <w:b/>
          <w:sz w:val="28"/>
          <w:szCs w:val="28"/>
          <w:lang w:val="uk-UA"/>
        </w:rPr>
        <w:t xml:space="preserve"> </w:t>
      </w:r>
      <w:r w:rsidR="0096688A">
        <w:rPr>
          <w:rFonts w:ascii="Times New Roman" w:hAnsi="Times New Roman" w:cs="Times New Roman"/>
          <w:b/>
          <w:sz w:val="28"/>
          <w:szCs w:val="28"/>
          <w:lang w:val="uk-UA"/>
        </w:rPr>
        <w:t>Загальна ха</w:t>
      </w:r>
      <w:r w:rsidR="004B3B51">
        <w:rPr>
          <w:rFonts w:ascii="Times New Roman" w:hAnsi="Times New Roman" w:cs="Times New Roman"/>
          <w:b/>
          <w:sz w:val="28"/>
          <w:szCs w:val="28"/>
          <w:lang w:val="uk-UA"/>
        </w:rPr>
        <w:t>рактеристика туристичної діяльно</w:t>
      </w:r>
      <w:r w:rsidR="0096688A">
        <w:rPr>
          <w:rFonts w:ascii="Times New Roman" w:hAnsi="Times New Roman" w:cs="Times New Roman"/>
          <w:b/>
          <w:sz w:val="28"/>
          <w:szCs w:val="28"/>
          <w:lang w:val="uk-UA"/>
        </w:rPr>
        <w:t>сті</w:t>
      </w:r>
      <w:r w:rsidR="008D7655">
        <w:rPr>
          <w:rFonts w:ascii="Times New Roman" w:hAnsi="Times New Roman" w:cs="Times New Roman"/>
          <w:b/>
          <w:sz w:val="28"/>
          <w:szCs w:val="28"/>
          <w:lang w:val="uk-UA"/>
        </w:rPr>
        <w:t xml:space="preserve"> в Україні.</w:t>
      </w:r>
    </w:p>
    <w:p w:rsidR="009F7ECA" w:rsidRPr="00A645F6" w:rsidRDefault="009F7ECA" w:rsidP="00176F49">
      <w:pPr>
        <w:spacing w:after="0" w:line="360" w:lineRule="auto"/>
        <w:ind w:firstLine="709"/>
        <w:jc w:val="both"/>
        <w:rPr>
          <w:rFonts w:ascii="Times New Roman" w:hAnsi="Times New Roman" w:cs="Times New Roman"/>
          <w:b/>
          <w:sz w:val="28"/>
          <w:szCs w:val="28"/>
          <w:lang w:val="uk-UA"/>
        </w:rPr>
      </w:pPr>
    </w:p>
    <w:p w:rsidR="008D7655" w:rsidRDefault="008D7655" w:rsidP="00176F49">
      <w:pPr>
        <w:spacing w:after="0" w:line="360" w:lineRule="auto"/>
        <w:ind w:firstLine="709"/>
        <w:jc w:val="both"/>
        <w:rPr>
          <w:rFonts w:ascii="Times New Roman" w:hAnsi="Times New Roman" w:cs="Times New Roman"/>
          <w:sz w:val="28"/>
          <w:szCs w:val="28"/>
          <w:lang w:val="uk-UA"/>
        </w:rPr>
      </w:pPr>
      <w:r w:rsidRPr="008D7655">
        <w:rPr>
          <w:rFonts w:ascii="Times New Roman" w:hAnsi="Times New Roman" w:cs="Times New Roman"/>
          <w:sz w:val="28"/>
          <w:szCs w:val="28"/>
          <w:lang w:val="uk-UA"/>
        </w:rPr>
        <w:t>У найближче десятиліття туризм залишиться одним з джерел нових робочих місць у багатьох регіонах світу. За прогнозами експертів, протягом наступних п'яти років рівень щорічного приросту в цій галузі становитиме 5%, що дорівнює 2 млн. нових робочих місць. Результати проведених досліджень ВТО показують, що туристичний рух до 2020 року зросте до 1,6 млрд. туристів за рік, а їх витрати на поїздки досягнуть $2 трлн — тобто $5 млрд в день. Туризм забезпечуватиме економічне зростання у XXI столітті нарівні з телекомунікаційною індустрією і сектором ІТ.</w:t>
      </w:r>
      <w:r w:rsidR="00203531">
        <w:rPr>
          <w:rFonts w:ascii="Times New Roman" w:hAnsi="Times New Roman" w:cs="Times New Roman"/>
          <w:sz w:val="28"/>
          <w:szCs w:val="28"/>
          <w:lang w:val="uk-UA"/>
        </w:rPr>
        <w:t xml:space="preserve"> </w:t>
      </w:r>
      <w:r w:rsidR="00203531" w:rsidRPr="00AF4099">
        <w:rPr>
          <w:rFonts w:ascii="Times New Roman" w:hAnsi="Times New Roman" w:cs="Times New Roman"/>
          <w:sz w:val="28"/>
          <w:szCs w:val="28"/>
        </w:rPr>
        <w:t>[</w:t>
      </w:r>
      <w:r w:rsidR="00203531">
        <w:rPr>
          <w:rFonts w:ascii="Times New Roman" w:hAnsi="Times New Roman" w:cs="Times New Roman"/>
          <w:sz w:val="28"/>
          <w:szCs w:val="28"/>
          <w:lang w:val="uk-UA"/>
        </w:rPr>
        <w:t>83</w:t>
      </w:r>
      <w:r w:rsidR="00203531" w:rsidRPr="00AF4099">
        <w:rPr>
          <w:rFonts w:ascii="Times New Roman" w:hAnsi="Times New Roman" w:cs="Times New Roman"/>
          <w:sz w:val="28"/>
          <w:szCs w:val="28"/>
        </w:rPr>
        <w:t>]</w:t>
      </w:r>
    </w:p>
    <w:p w:rsidR="008D7655" w:rsidRPr="008D7655" w:rsidRDefault="008D7655" w:rsidP="00176F49">
      <w:pPr>
        <w:spacing w:after="0" w:line="360" w:lineRule="auto"/>
        <w:ind w:firstLine="709"/>
        <w:jc w:val="both"/>
        <w:rPr>
          <w:rFonts w:ascii="Times New Roman" w:hAnsi="Times New Roman" w:cs="Times New Roman"/>
          <w:sz w:val="28"/>
          <w:szCs w:val="28"/>
          <w:lang w:val="uk-UA"/>
        </w:rPr>
      </w:pPr>
      <w:r w:rsidRPr="008D7655">
        <w:rPr>
          <w:rFonts w:ascii="Times New Roman" w:hAnsi="Times New Roman" w:cs="Times New Roman"/>
          <w:sz w:val="28"/>
          <w:szCs w:val="28"/>
          <w:lang w:val="uk-UA"/>
        </w:rPr>
        <w:t>Світова туристична організація (UNWTO оцінила туристичні потоки України 2012 року в $4,8 млрд, а 2014 року – лише $1,6 млрд.</w:t>
      </w:r>
    </w:p>
    <w:p w:rsidR="008D7655" w:rsidRPr="004B447C" w:rsidRDefault="008D7655" w:rsidP="00176F49">
      <w:pPr>
        <w:spacing w:after="0" w:line="360" w:lineRule="auto"/>
        <w:ind w:firstLine="709"/>
        <w:jc w:val="both"/>
        <w:rPr>
          <w:rFonts w:ascii="Times New Roman" w:hAnsi="Times New Roman" w:cs="Times New Roman"/>
          <w:sz w:val="28"/>
          <w:szCs w:val="28"/>
          <w:lang w:val="uk-UA"/>
        </w:rPr>
      </w:pPr>
      <w:r w:rsidRPr="008D7655">
        <w:rPr>
          <w:rFonts w:ascii="Times New Roman" w:hAnsi="Times New Roman" w:cs="Times New Roman"/>
          <w:sz w:val="28"/>
          <w:szCs w:val="28"/>
          <w:lang w:val="uk-UA"/>
        </w:rPr>
        <w:t>Всесвітній економічний форум оцінив загальний дохід від туристичної діяльності в Україні у 2012 році у $3,2 млрд, однак у 2014-2015 роках, у зв'язку з кризою і російською агресією на сході країни, Україна взагалі не увійшла у рейтинг.</w:t>
      </w:r>
      <w:r w:rsidR="004B447C" w:rsidRPr="004B447C">
        <w:rPr>
          <w:rFonts w:ascii="Times New Roman" w:hAnsi="Times New Roman" w:cs="Times New Roman"/>
          <w:sz w:val="28"/>
          <w:szCs w:val="28"/>
          <w:lang w:val="uk-UA"/>
        </w:rPr>
        <w:t>[44]</w:t>
      </w:r>
    </w:p>
    <w:p w:rsidR="008D7655" w:rsidRDefault="008D7655" w:rsidP="00176F49">
      <w:pPr>
        <w:spacing w:after="0" w:line="360" w:lineRule="auto"/>
        <w:ind w:firstLine="709"/>
        <w:jc w:val="both"/>
        <w:rPr>
          <w:rFonts w:ascii="Times New Roman" w:hAnsi="Times New Roman" w:cs="Times New Roman"/>
          <w:sz w:val="28"/>
          <w:szCs w:val="28"/>
          <w:lang w:val="uk-UA"/>
        </w:rPr>
      </w:pPr>
      <w:r w:rsidRPr="008D7655">
        <w:rPr>
          <w:rFonts w:ascii="Times New Roman" w:hAnsi="Times New Roman" w:cs="Times New Roman"/>
          <w:sz w:val="28"/>
          <w:szCs w:val="28"/>
          <w:lang w:val="uk-UA"/>
        </w:rPr>
        <w:t>Близько шести мільйонів осіб вчиняють понад 10 млн турпоїздок просторами країни. Протягом 2001-2011 років обсяги інвестицій в готельну та ресторанну сферу зросли з 469 до 4908 млн грн., або в 10,5 разів. Протягом 2011-2014 років капітальні інвестиції у сферу розміщення і харчування туристів скоротився до 1,5 млрд грн. Внутрішні туристичні потоки на 70-80% забезпечені в'їзним туристичними потоками і лише на 20-30% — вітчизняними туристами. Протягом 2000-2014 років частка внутрішніх туристів на ринку мала тенденцію до скорочення, і навіть різке скорочення в'їзного туризму в 2014 році не суттєво вплинуло на структуру туристичних потоків, що може свідчити про недостатній розвиток внутрішнього туризму в Україні.</w:t>
      </w:r>
      <w:r w:rsidR="00F82FF5">
        <w:rPr>
          <w:rFonts w:ascii="Times New Roman" w:hAnsi="Times New Roman" w:cs="Times New Roman"/>
          <w:sz w:val="28"/>
          <w:szCs w:val="28"/>
          <w:lang w:val="uk-UA"/>
        </w:rPr>
        <w:t xml:space="preserve"> </w:t>
      </w:r>
      <w:r w:rsidR="00F82FF5" w:rsidRPr="00AF4099">
        <w:rPr>
          <w:rFonts w:ascii="Times New Roman" w:hAnsi="Times New Roman" w:cs="Times New Roman"/>
          <w:sz w:val="28"/>
          <w:szCs w:val="28"/>
        </w:rPr>
        <w:t>[</w:t>
      </w:r>
      <w:r w:rsidR="00F82FF5">
        <w:rPr>
          <w:rFonts w:ascii="Times New Roman" w:hAnsi="Times New Roman" w:cs="Times New Roman"/>
          <w:sz w:val="28"/>
          <w:szCs w:val="28"/>
          <w:lang w:val="uk-UA"/>
        </w:rPr>
        <w:t>68</w:t>
      </w:r>
      <w:r w:rsidR="00F82FF5" w:rsidRPr="00AF4099">
        <w:rPr>
          <w:rFonts w:ascii="Times New Roman" w:hAnsi="Times New Roman" w:cs="Times New Roman"/>
          <w:sz w:val="28"/>
          <w:szCs w:val="28"/>
        </w:rPr>
        <w:t>]</w:t>
      </w:r>
    </w:p>
    <w:p w:rsidR="008D7655"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У той же час, дані офіційної статистики від різних джерел мають суттєві відмінності, що обумовлено з одного боку — різними методологічними базами обліку, а з іншого — значним тіньовим оборотом в галузі. Точно визначити обсяги ринку обслуговування туристичних потоків на сьогоднішній день — неможливо.</w:t>
      </w:r>
      <w:r w:rsidR="00F82FF5">
        <w:rPr>
          <w:rFonts w:ascii="Times New Roman" w:hAnsi="Times New Roman" w:cs="Times New Roman"/>
          <w:sz w:val="28"/>
          <w:szCs w:val="28"/>
          <w:lang w:val="uk-UA"/>
        </w:rPr>
        <w:t xml:space="preserve"> </w:t>
      </w:r>
      <w:r w:rsidR="00F82FF5" w:rsidRPr="00AF4099">
        <w:rPr>
          <w:rFonts w:ascii="Times New Roman" w:hAnsi="Times New Roman" w:cs="Times New Roman"/>
          <w:sz w:val="28"/>
          <w:szCs w:val="28"/>
        </w:rPr>
        <w:t>[</w:t>
      </w:r>
      <w:r w:rsidR="00F82FF5">
        <w:rPr>
          <w:rFonts w:ascii="Times New Roman" w:hAnsi="Times New Roman" w:cs="Times New Roman"/>
          <w:sz w:val="28"/>
          <w:szCs w:val="28"/>
          <w:lang w:val="uk-UA"/>
        </w:rPr>
        <w:t>15</w:t>
      </w:r>
      <w:r w:rsidR="00F82FF5" w:rsidRPr="00AF4099">
        <w:rPr>
          <w:rFonts w:ascii="Times New Roman" w:hAnsi="Times New Roman" w:cs="Times New Roman"/>
          <w:sz w:val="28"/>
          <w:szCs w:val="28"/>
        </w:rPr>
        <w:t>]</w:t>
      </w:r>
    </w:p>
    <w:p w:rsidR="008900AA" w:rsidRP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Відродження внутрішнього туризму, яке спостерігається в останні роки, пояснюється:</w:t>
      </w:r>
    </w:p>
    <w:p w:rsidR="008900AA" w:rsidRP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Скороченням сімейних бюджетів, у тому числі і на відпочинок.</w:t>
      </w:r>
    </w:p>
    <w:p w:rsidR="008900AA" w:rsidRP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 xml:space="preserve">Сплеском патріотичності </w:t>
      </w:r>
      <w:r>
        <w:rPr>
          <w:rFonts w:ascii="Times New Roman" w:hAnsi="Times New Roman" w:cs="Times New Roman"/>
          <w:sz w:val="28"/>
          <w:szCs w:val="28"/>
          <w:lang w:val="uk-UA"/>
        </w:rPr>
        <w:t>на тлі останніх подій в країні.</w:t>
      </w:r>
    </w:p>
    <w:p w:rsidR="008900AA" w:rsidRP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 xml:space="preserve">Популярністю користуються Херсонська, Одеська та Миколаївська області. Але і там сервіс не відповідає вартості, яка виросла в рази після </w:t>
      </w:r>
      <w:r>
        <w:rPr>
          <w:rFonts w:ascii="Times New Roman" w:hAnsi="Times New Roman" w:cs="Times New Roman"/>
          <w:sz w:val="28"/>
          <w:szCs w:val="28"/>
          <w:lang w:val="uk-UA"/>
        </w:rPr>
        <w:t>окупації Кримського півострова.</w:t>
      </w:r>
    </w:p>
    <w:p w:rsid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Хоча в південній частині країни в минулому році відпочило близько 3 млн осіб. На інших напрямках, таких як Карпати (які користуються попитом серед українців і не тільки, завжди), Чорнобиль і Прип'ять та інших — збільшилася кількість туристів на 20%. Туроператори при цьому виконують роль організаторів екскурсії, тому що онлайн-маркетинг готелів України знаходиться на досить високому рівні</w:t>
      </w:r>
      <w:r w:rsidR="00F82FF5">
        <w:rPr>
          <w:rFonts w:ascii="Times New Roman" w:hAnsi="Times New Roman" w:cs="Times New Roman"/>
          <w:sz w:val="28"/>
          <w:szCs w:val="28"/>
          <w:lang w:val="uk-UA"/>
        </w:rPr>
        <w:t xml:space="preserve">. </w:t>
      </w:r>
      <w:r w:rsidR="004B447C" w:rsidRPr="004B447C">
        <w:rPr>
          <w:rFonts w:ascii="Times New Roman" w:hAnsi="Times New Roman" w:cs="Times New Roman"/>
          <w:sz w:val="28"/>
          <w:szCs w:val="28"/>
        </w:rPr>
        <w:t>[44]</w:t>
      </w:r>
    </w:p>
    <w:p w:rsidR="008900AA" w:rsidRP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Ринок туристичних п</w:t>
      </w:r>
      <w:r>
        <w:rPr>
          <w:rFonts w:ascii="Times New Roman" w:hAnsi="Times New Roman" w:cs="Times New Roman"/>
          <w:sz w:val="28"/>
          <w:szCs w:val="28"/>
          <w:lang w:val="uk-UA"/>
        </w:rPr>
        <w:t>ослуг: вплив безвізового режиму</w:t>
      </w:r>
      <w:r w:rsidR="00F82FF5">
        <w:rPr>
          <w:rFonts w:ascii="Times New Roman" w:hAnsi="Times New Roman" w:cs="Times New Roman"/>
          <w:sz w:val="28"/>
          <w:szCs w:val="28"/>
          <w:lang w:val="uk-UA"/>
        </w:rPr>
        <w:t>.</w:t>
      </w:r>
    </w:p>
    <w:p w:rsidR="008900AA" w:rsidRP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З 12 червня українці отримали безвізовий режим. Завдяки цьому очікуються нові, цікаві підходи в маркетингу туристичних послуг. Немає потреби збирати документи для візи. Це означає, що відстань від чемоданного настрою до насолоди закордонним сонечком скоротилося в рази. Безвізовий режим — це можливість будувати емоційне спілк</w:t>
      </w:r>
      <w:r>
        <w:rPr>
          <w:rFonts w:ascii="Times New Roman" w:hAnsi="Times New Roman" w:cs="Times New Roman"/>
          <w:sz w:val="28"/>
          <w:szCs w:val="28"/>
          <w:lang w:val="uk-UA"/>
        </w:rPr>
        <w:t xml:space="preserve">ування з потенційним туристом. </w:t>
      </w:r>
    </w:p>
    <w:p w:rsidR="008900AA" w:rsidRDefault="008900AA" w:rsidP="00176F49">
      <w:pPr>
        <w:spacing w:after="0" w:line="360" w:lineRule="auto"/>
        <w:ind w:firstLine="709"/>
        <w:jc w:val="both"/>
        <w:rPr>
          <w:rFonts w:ascii="Times New Roman" w:hAnsi="Times New Roman" w:cs="Times New Roman"/>
          <w:sz w:val="28"/>
          <w:szCs w:val="28"/>
          <w:lang w:val="uk-UA"/>
        </w:rPr>
      </w:pPr>
      <w:r w:rsidRPr="008900AA">
        <w:rPr>
          <w:rFonts w:ascii="Times New Roman" w:hAnsi="Times New Roman" w:cs="Times New Roman"/>
          <w:sz w:val="28"/>
          <w:szCs w:val="28"/>
          <w:lang w:val="uk-UA"/>
        </w:rPr>
        <w:t>Однією з основних проблем для мандрівників стала вартість перельоту, але і цей момент обіцяють зробити більш доступним разом з</w:t>
      </w:r>
      <w:r w:rsidR="009912CD">
        <w:rPr>
          <w:rFonts w:ascii="Times New Roman" w:hAnsi="Times New Roman" w:cs="Times New Roman"/>
          <w:sz w:val="28"/>
          <w:szCs w:val="28"/>
          <w:lang w:val="uk-UA"/>
        </w:rPr>
        <w:t xml:space="preserve"> введенням безвізу</w:t>
      </w:r>
      <w:r w:rsidR="00346ABF">
        <w:rPr>
          <w:rFonts w:ascii="Times New Roman" w:hAnsi="Times New Roman" w:cs="Times New Roman"/>
          <w:sz w:val="28"/>
          <w:szCs w:val="28"/>
          <w:lang w:val="uk-UA"/>
        </w:rPr>
        <w:t>. Туристичні потоки з</w:t>
      </w:r>
      <w:r w:rsidR="009912CD">
        <w:rPr>
          <w:rFonts w:ascii="Times New Roman" w:hAnsi="Times New Roman" w:cs="Times New Roman"/>
          <w:sz w:val="28"/>
          <w:szCs w:val="28"/>
          <w:lang w:val="uk-UA"/>
        </w:rPr>
        <w:t xml:space="preserve"> 2000-2016 роки представлено ниж</w:t>
      </w:r>
      <w:r w:rsidR="00346ABF">
        <w:rPr>
          <w:rFonts w:ascii="Times New Roman" w:hAnsi="Times New Roman" w:cs="Times New Roman"/>
          <w:sz w:val="28"/>
          <w:szCs w:val="28"/>
          <w:lang w:val="uk-UA"/>
        </w:rPr>
        <w:t>че</w:t>
      </w:r>
      <w:r w:rsidR="00416419">
        <w:rPr>
          <w:rFonts w:ascii="Times New Roman" w:hAnsi="Times New Roman" w:cs="Times New Roman"/>
          <w:sz w:val="28"/>
          <w:szCs w:val="28"/>
          <w:lang w:val="uk-UA"/>
        </w:rPr>
        <w:t>.</w:t>
      </w:r>
      <w:r w:rsidR="008A2296">
        <w:rPr>
          <w:rFonts w:ascii="Times New Roman" w:hAnsi="Times New Roman" w:cs="Times New Roman"/>
          <w:sz w:val="28"/>
          <w:szCs w:val="28"/>
          <w:lang w:val="uk-UA"/>
        </w:rPr>
        <w:t xml:space="preserve">(табл. </w:t>
      </w:r>
      <w:r w:rsidR="00C20F75">
        <w:rPr>
          <w:rFonts w:ascii="Times New Roman" w:hAnsi="Times New Roman" w:cs="Times New Roman"/>
          <w:sz w:val="28"/>
          <w:szCs w:val="28"/>
          <w:lang w:val="uk-UA"/>
        </w:rPr>
        <w:t>2.1)</w:t>
      </w:r>
    </w:p>
    <w:p w:rsidR="00416419" w:rsidRDefault="00416419" w:rsidP="00176F49">
      <w:pPr>
        <w:spacing w:after="0" w:line="360" w:lineRule="auto"/>
        <w:ind w:firstLine="709"/>
        <w:jc w:val="both"/>
        <w:rPr>
          <w:rFonts w:ascii="Times New Roman" w:hAnsi="Times New Roman" w:cs="Times New Roman"/>
          <w:sz w:val="28"/>
          <w:szCs w:val="28"/>
          <w:lang w:val="uk-UA"/>
        </w:rPr>
        <w:sectPr w:rsidR="00416419" w:rsidSect="002110AA">
          <w:headerReference w:type="default" r:id="rId11"/>
          <w:pgSz w:w="11906" w:h="16838"/>
          <w:pgMar w:top="1134" w:right="851" w:bottom="1134" w:left="1701" w:header="708" w:footer="708" w:gutter="0"/>
          <w:pgNumType w:start="7"/>
          <w:cols w:space="708"/>
          <w:docGrid w:linePitch="360"/>
        </w:sectPr>
      </w:pPr>
    </w:p>
    <w:p w:rsidR="008900AA" w:rsidRDefault="00B7083D" w:rsidP="00176F49">
      <w:pPr>
        <w:spacing w:after="0" w:line="360" w:lineRule="auto"/>
        <w:ind w:firstLine="709"/>
        <w:jc w:val="right"/>
        <w:rPr>
          <w:rFonts w:ascii="Times New Roman" w:hAnsi="Times New Roman" w:cs="Times New Roman"/>
          <w:b/>
          <w:sz w:val="28"/>
          <w:szCs w:val="28"/>
          <w:lang w:val="uk-UA"/>
        </w:rPr>
      </w:pPr>
      <w:r w:rsidRPr="008A2296">
        <w:rPr>
          <w:rFonts w:ascii="Times New Roman" w:hAnsi="Times New Roman" w:cs="Times New Roman"/>
          <w:b/>
          <w:sz w:val="28"/>
          <w:szCs w:val="28"/>
          <w:lang w:val="uk-UA"/>
        </w:rPr>
        <w:t>Таблиця 2.1</w:t>
      </w:r>
    </w:p>
    <w:p w:rsidR="00346ABF" w:rsidRPr="008A2296" w:rsidRDefault="00346ABF" w:rsidP="00346ABF">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Туристичні потоки за 2000-2016 роки</w:t>
      </w:r>
    </w:p>
    <w:p w:rsidR="00DE4340" w:rsidRPr="00DE4340" w:rsidRDefault="00DE4340" w:rsidP="00176F49">
      <w:pPr>
        <w:spacing w:after="0" w:line="360" w:lineRule="auto"/>
        <w:ind w:firstLine="709"/>
        <w:jc w:val="right"/>
        <w:rPr>
          <w:rFonts w:ascii="Times New Roman" w:hAnsi="Times New Roman" w:cs="Times New Roman"/>
          <w:sz w:val="24"/>
          <w:szCs w:val="24"/>
          <w:lang w:val="uk-UA"/>
        </w:rPr>
      </w:pPr>
      <w:r w:rsidRPr="00DE4340">
        <w:rPr>
          <w:rFonts w:ascii="Times New Roman" w:hAnsi="Times New Roman" w:cs="Times New Roman"/>
          <w:sz w:val="24"/>
          <w:szCs w:val="24"/>
          <w:lang w:val="uk-UA"/>
        </w:rPr>
        <w:t>(осіб)</w:t>
      </w:r>
    </w:p>
    <w:tbl>
      <w:tblPr>
        <w:tblStyle w:val="ac"/>
        <w:tblW w:w="0" w:type="auto"/>
        <w:tblLook w:val="04A0" w:firstRow="1" w:lastRow="0" w:firstColumn="1" w:lastColumn="0" w:noHBand="0" w:noVBand="1"/>
      </w:tblPr>
      <w:tblGrid>
        <w:gridCol w:w="2062"/>
        <w:gridCol w:w="2062"/>
        <w:gridCol w:w="2063"/>
        <w:gridCol w:w="2285"/>
        <w:gridCol w:w="1841"/>
        <w:gridCol w:w="2063"/>
        <w:gridCol w:w="2064"/>
      </w:tblGrid>
      <w:tr w:rsidR="00DE4340" w:rsidTr="00346ABF">
        <w:trPr>
          <w:trHeight w:val="225"/>
        </w:trPr>
        <w:tc>
          <w:tcPr>
            <w:tcW w:w="2062" w:type="dxa"/>
            <w:vMerge w:val="restart"/>
            <w:vAlign w:val="bottom"/>
          </w:tcPr>
          <w:p w:rsidR="00DE4340" w:rsidRPr="005E5B13" w:rsidRDefault="00DE4340" w:rsidP="00DE4340">
            <w:pPr>
              <w:pStyle w:val="22"/>
              <w:spacing w:before="0" w:beforeAutospacing="0" w:after="0" w:afterAutospacing="0" w:line="210" w:lineRule="atLeast"/>
              <w:jc w:val="center"/>
              <w:rPr>
                <w:b/>
                <w:bCs/>
              </w:rPr>
            </w:pPr>
          </w:p>
        </w:tc>
        <w:tc>
          <w:tcPr>
            <w:tcW w:w="2062" w:type="dxa"/>
            <w:vMerge w:val="restart"/>
            <w:vAlign w:val="center"/>
          </w:tcPr>
          <w:p w:rsidR="00DE4340" w:rsidRPr="00DE4340" w:rsidRDefault="00DE4340" w:rsidP="00DE4340">
            <w:pPr>
              <w:pStyle w:val="22"/>
              <w:spacing w:after="0"/>
              <w:jc w:val="center"/>
            </w:pPr>
            <w:r w:rsidRPr="00DE4340">
              <w:t>Кількість громадян України, які виїжджали за кордон</w:t>
            </w:r>
            <w:r w:rsidRPr="00DE4340">
              <w:rPr>
                <w:lang w:val="uk-UA"/>
              </w:rPr>
              <w:t>–</w:t>
            </w:r>
            <w:r w:rsidRPr="00DE4340">
              <w:t>усього</w:t>
            </w:r>
            <w:r w:rsidRPr="00DE4340">
              <w:rPr>
                <w:vertAlign w:val="superscript"/>
                <w:lang w:val="uk-UA"/>
              </w:rPr>
              <w:t>2</w:t>
            </w:r>
          </w:p>
        </w:tc>
        <w:tc>
          <w:tcPr>
            <w:tcW w:w="2063" w:type="dxa"/>
            <w:vMerge w:val="restart"/>
            <w:vAlign w:val="center"/>
          </w:tcPr>
          <w:p w:rsidR="00DE4340" w:rsidRPr="00DE4340" w:rsidRDefault="00DE4340" w:rsidP="00DE4340">
            <w:pPr>
              <w:pStyle w:val="22"/>
              <w:spacing w:after="0"/>
              <w:jc w:val="center"/>
              <w:rPr>
                <w:lang w:val="uk-UA"/>
              </w:rPr>
            </w:pPr>
            <w:r w:rsidRPr="00DE4340">
              <w:rPr>
                <w:lang w:val="uk-UA"/>
              </w:rPr>
              <w:t>Кількість іноземних громадян, які відвідали Україну – усього</w:t>
            </w:r>
            <w:r w:rsidRPr="00DE4340">
              <w:rPr>
                <w:vertAlign w:val="superscript"/>
                <w:lang w:val="uk-UA"/>
              </w:rPr>
              <w:t>2</w:t>
            </w:r>
          </w:p>
        </w:tc>
        <w:tc>
          <w:tcPr>
            <w:tcW w:w="2285" w:type="dxa"/>
            <w:vMerge w:val="restart"/>
            <w:vAlign w:val="center"/>
          </w:tcPr>
          <w:p w:rsidR="00DE4340" w:rsidRPr="00DE4340" w:rsidRDefault="00DE4340" w:rsidP="00DE4340">
            <w:pPr>
              <w:pStyle w:val="22"/>
              <w:spacing w:after="0"/>
              <w:jc w:val="center"/>
              <w:rPr>
                <w:lang w:val="uk-UA"/>
              </w:rPr>
            </w:pPr>
            <w:r w:rsidRPr="00DE4340">
              <w:rPr>
                <w:lang w:val="uk-UA"/>
              </w:rPr>
              <w:t>К</w:t>
            </w:r>
            <w:r w:rsidRPr="00DE4340">
              <w:t>ількість туристів, обслугованих суб'єктами</w:t>
            </w:r>
            <w:r w:rsidRPr="00DE4340">
              <w:rPr>
                <w:lang w:val="uk-UA"/>
              </w:rPr>
              <w:t xml:space="preserve"> </w:t>
            </w:r>
            <w:r w:rsidRPr="00DE4340">
              <w:t>туристичної діяльності</w:t>
            </w:r>
            <w:r w:rsidRPr="00DE4340">
              <w:rPr>
                <w:lang w:val="uk-UA"/>
              </w:rPr>
              <w:t xml:space="preserve"> У</w:t>
            </w:r>
            <w:r w:rsidRPr="00DE4340">
              <w:t>країни</w:t>
            </w:r>
            <w:r w:rsidRPr="00DE4340">
              <w:rPr>
                <w:lang w:val="uk-UA"/>
              </w:rPr>
              <w:t xml:space="preserve"> –</w:t>
            </w:r>
            <w:r w:rsidRPr="00DE4340">
              <w:t>усього</w:t>
            </w:r>
            <w:r w:rsidRPr="00DE4340">
              <w:rPr>
                <w:vertAlign w:val="superscript"/>
              </w:rPr>
              <w:t>3</w:t>
            </w:r>
          </w:p>
        </w:tc>
        <w:tc>
          <w:tcPr>
            <w:tcW w:w="5968" w:type="dxa"/>
            <w:gridSpan w:val="3"/>
            <w:vAlign w:val="bottom"/>
          </w:tcPr>
          <w:p w:rsidR="00DE4340" w:rsidRPr="00DE4340" w:rsidRDefault="00DE4340" w:rsidP="00DE4340">
            <w:pPr>
              <w:pStyle w:val="22"/>
              <w:spacing w:before="0" w:beforeAutospacing="0" w:after="0" w:afterAutospacing="0" w:line="210" w:lineRule="atLeast"/>
              <w:jc w:val="center"/>
            </w:pPr>
            <w:r w:rsidRPr="00DE4340">
              <w:rPr>
                <w:color w:val="000000"/>
              </w:rPr>
              <w:t>У тому числі</w:t>
            </w:r>
          </w:p>
        </w:tc>
      </w:tr>
      <w:tr w:rsidR="00DE4340" w:rsidTr="00346ABF">
        <w:trPr>
          <w:trHeight w:val="125"/>
        </w:trPr>
        <w:tc>
          <w:tcPr>
            <w:tcW w:w="2062" w:type="dxa"/>
            <w:vMerge/>
            <w:vAlign w:val="bottom"/>
          </w:tcPr>
          <w:p w:rsidR="00DE4340" w:rsidRPr="00DE4340" w:rsidRDefault="00DE4340" w:rsidP="00DE4340">
            <w:pPr>
              <w:pStyle w:val="22"/>
              <w:spacing w:before="0" w:beforeAutospacing="0" w:after="0" w:afterAutospacing="0" w:line="210" w:lineRule="atLeast"/>
              <w:jc w:val="center"/>
              <w:rPr>
                <w:b/>
                <w:bCs/>
              </w:rPr>
            </w:pPr>
          </w:p>
        </w:tc>
        <w:tc>
          <w:tcPr>
            <w:tcW w:w="2062" w:type="dxa"/>
            <w:vMerge/>
            <w:vAlign w:val="center"/>
          </w:tcPr>
          <w:p w:rsidR="00DE4340" w:rsidRPr="00DE4340" w:rsidRDefault="00DE4340" w:rsidP="00DE4340">
            <w:pPr>
              <w:pStyle w:val="22"/>
              <w:spacing w:before="0" w:beforeAutospacing="0" w:after="0" w:afterAutospacing="0"/>
              <w:jc w:val="center"/>
            </w:pPr>
          </w:p>
        </w:tc>
        <w:tc>
          <w:tcPr>
            <w:tcW w:w="2063" w:type="dxa"/>
            <w:vMerge/>
            <w:vAlign w:val="center"/>
          </w:tcPr>
          <w:p w:rsidR="00DE4340" w:rsidRPr="00DE4340" w:rsidRDefault="00DE4340" w:rsidP="00DE4340">
            <w:pPr>
              <w:pStyle w:val="22"/>
              <w:spacing w:before="0" w:beforeAutospacing="0" w:after="0" w:afterAutospacing="0"/>
              <w:jc w:val="center"/>
            </w:pPr>
          </w:p>
        </w:tc>
        <w:tc>
          <w:tcPr>
            <w:tcW w:w="2285" w:type="dxa"/>
            <w:vMerge/>
            <w:vAlign w:val="center"/>
          </w:tcPr>
          <w:p w:rsidR="00DE4340" w:rsidRPr="00DE4340" w:rsidRDefault="00DE4340" w:rsidP="00DE4340">
            <w:pPr>
              <w:pStyle w:val="22"/>
              <w:spacing w:before="0" w:beforeAutospacing="0" w:after="0" w:afterAutospacing="0"/>
              <w:jc w:val="center"/>
            </w:pPr>
          </w:p>
        </w:tc>
        <w:tc>
          <w:tcPr>
            <w:tcW w:w="1841" w:type="dxa"/>
            <w:vAlign w:val="center"/>
          </w:tcPr>
          <w:p w:rsidR="00DE4340" w:rsidRPr="00DE4340" w:rsidRDefault="00DE4340" w:rsidP="00DE4340">
            <w:pPr>
              <w:pStyle w:val="22"/>
              <w:spacing w:before="0" w:beforeAutospacing="0" w:after="0" w:afterAutospacing="0"/>
              <w:jc w:val="center"/>
            </w:pPr>
            <w:r w:rsidRPr="00DE4340">
              <w:rPr>
                <w:lang w:val="uk-UA"/>
              </w:rPr>
              <w:t>і</w:t>
            </w:r>
            <w:r w:rsidRPr="00DE4340">
              <w:t>ноземні туристи</w:t>
            </w:r>
          </w:p>
        </w:tc>
        <w:tc>
          <w:tcPr>
            <w:tcW w:w="2063" w:type="dxa"/>
            <w:vAlign w:val="center"/>
          </w:tcPr>
          <w:p w:rsidR="00DE4340" w:rsidRPr="00DE4340" w:rsidRDefault="00DE4340" w:rsidP="00DE4340">
            <w:pPr>
              <w:pStyle w:val="22"/>
              <w:spacing w:before="0" w:beforeAutospacing="0" w:after="0" w:afterAutospacing="0"/>
              <w:jc w:val="center"/>
            </w:pPr>
            <w:r w:rsidRPr="00DE4340">
              <w:rPr>
                <w:lang w:val="uk-UA"/>
              </w:rPr>
              <w:t>т</w:t>
            </w:r>
            <w:r w:rsidRPr="00DE4340">
              <w:t>уристи-громадяни України, які виїжджали за кордон</w:t>
            </w:r>
          </w:p>
        </w:tc>
        <w:tc>
          <w:tcPr>
            <w:tcW w:w="2064" w:type="dxa"/>
            <w:vAlign w:val="center"/>
          </w:tcPr>
          <w:p w:rsidR="00DE4340" w:rsidRPr="00DE4340" w:rsidRDefault="00DE4340" w:rsidP="00DE4340">
            <w:pPr>
              <w:pStyle w:val="22"/>
              <w:spacing w:before="0" w:beforeAutospacing="0" w:after="0" w:afterAutospacing="0"/>
              <w:jc w:val="center"/>
            </w:pPr>
            <w:r w:rsidRPr="00DE4340">
              <w:rPr>
                <w:lang w:val="uk-UA"/>
              </w:rPr>
              <w:t>внутрішні туристи</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2000</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lang w:val="uk-UA"/>
              </w:rPr>
              <w:t>13422320</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6430940</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2013998</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377871</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285353</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1350774</w:t>
            </w:r>
          </w:p>
        </w:tc>
      </w:tr>
      <w:tr w:rsidR="00DE4340" w:rsidTr="00346ABF">
        <w:trPr>
          <w:trHeight w:val="244"/>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2001</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14849033</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9174166</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2175090</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416186</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271281</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1487623</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2002</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14729444</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10516665</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2265317</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417729</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302632</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1544956</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2003</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14794932</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12513883</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2856983</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590641</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344 332</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1922010</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2004</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15487571</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15629213</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1890370</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436311</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441798</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1012261</w:t>
            </w:r>
          </w:p>
        </w:tc>
      </w:tr>
      <w:tr w:rsidR="00DE4340" w:rsidTr="00346ABF">
        <w:trPr>
          <w:trHeight w:val="244"/>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2005</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16453704</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17630760</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1825649</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326389</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566942</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932318</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2006</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16875256</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18935775</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rPr>
                <w:lang w:val="uk-UA"/>
              </w:rPr>
              <w:t>2206498</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rPr>
                <w:lang w:val="uk-UA"/>
              </w:rPr>
              <w:t>299125</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rPr>
                <w:lang w:val="uk-UA"/>
              </w:rPr>
              <w:t>868228</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rPr>
                <w:lang w:val="uk-UA"/>
              </w:rPr>
              <w:t>1039145</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2007</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17334653</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23122157</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2863820</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372455</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336049</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2155316</w:t>
            </w:r>
          </w:p>
        </w:tc>
      </w:tr>
      <w:tr w:rsidR="00DE4340" w:rsidTr="00346ABF">
        <w:trPr>
          <w:trHeight w:val="244"/>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2008</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15498567</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25449078</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3041655</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372752</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1282023</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rPr>
                <w:lang w:val="en-US"/>
              </w:rPr>
              <w:t>1386880</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2009</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15333949</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20798342</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2290097</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282287</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913640</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1094170</w:t>
            </w:r>
          </w:p>
        </w:tc>
      </w:tr>
      <w:tr w:rsidR="00DE4340" w:rsidTr="00346ABF">
        <w:trPr>
          <w:trHeight w:val="225"/>
        </w:trPr>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rPr>
                <w:b/>
                <w:bCs/>
                <w:lang w:val="en-US"/>
              </w:rPr>
              <w:t>2010</w:t>
            </w:r>
          </w:p>
        </w:tc>
        <w:tc>
          <w:tcPr>
            <w:tcW w:w="2062" w:type="dxa"/>
            <w:vAlign w:val="bottom"/>
          </w:tcPr>
          <w:p w:rsidR="00DE4340" w:rsidRPr="00DE4340" w:rsidRDefault="00DE4340" w:rsidP="00DE4340">
            <w:pPr>
              <w:pStyle w:val="22"/>
              <w:spacing w:before="0" w:beforeAutospacing="0" w:after="0" w:afterAutospacing="0" w:line="210" w:lineRule="atLeast"/>
              <w:jc w:val="center"/>
            </w:pPr>
            <w:r w:rsidRPr="00DE4340">
              <w:t>17180034</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21203327</w:t>
            </w:r>
          </w:p>
        </w:tc>
        <w:tc>
          <w:tcPr>
            <w:tcW w:w="2285" w:type="dxa"/>
            <w:vAlign w:val="bottom"/>
          </w:tcPr>
          <w:p w:rsidR="00DE4340" w:rsidRPr="00DE4340" w:rsidRDefault="00DE4340" w:rsidP="00DE4340">
            <w:pPr>
              <w:pStyle w:val="22"/>
              <w:spacing w:before="0" w:beforeAutospacing="0" w:after="0" w:afterAutospacing="0" w:line="210" w:lineRule="atLeast"/>
              <w:jc w:val="center"/>
            </w:pPr>
            <w:r w:rsidRPr="00DE4340">
              <w:t>2280757</w:t>
            </w:r>
          </w:p>
        </w:tc>
        <w:tc>
          <w:tcPr>
            <w:tcW w:w="1841" w:type="dxa"/>
            <w:vAlign w:val="bottom"/>
          </w:tcPr>
          <w:p w:rsidR="00DE4340" w:rsidRPr="00DE4340" w:rsidRDefault="00DE4340" w:rsidP="00DE4340">
            <w:pPr>
              <w:pStyle w:val="22"/>
              <w:spacing w:before="0" w:beforeAutospacing="0" w:after="0" w:afterAutospacing="0" w:line="210" w:lineRule="atLeast"/>
              <w:jc w:val="center"/>
            </w:pPr>
            <w:r w:rsidRPr="00DE4340">
              <w:t>335835</w:t>
            </w:r>
          </w:p>
        </w:tc>
        <w:tc>
          <w:tcPr>
            <w:tcW w:w="2063" w:type="dxa"/>
            <w:vAlign w:val="bottom"/>
          </w:tcPr>
          <w:p w:rsidR="00DE4340" w:rsidRPr="00DE4340" w:rsidRDefault="00DE4340" w:rsidP="00DE4340">
            <w:pPr>
              <w:pStyle w:val="22"/>
              <w:spacing w:before="0" w:beforeAutospacing="0" w:after="0" w:afterAutospacing="0" w:line="210" w:lineRule="atLeast"/>
              <w:jc w:val="center"/>
            </w:pPr>
            <w:r w:rsidRPr="00DE4340">
              <w:t>1295623</w:t>
            </w:r>
          </w:p>
        </w:tc>
        <w:tc>
          <w:tcPr>
            <w:tcW w:w="2064" w:type="dxa"/>
            <w:vAlign w:val="bottom"/>
          </w:tcPr>
          <w:p w:rsidR="00DE4340" w:rsidRPr="00DE4340" w:rsidRDefault="00DE4340" w:rsidP="00DE4340">
            <w:pPr>
              <w:pStyle w:val="22"/>
              <w:spacing w:before="0" w:beforeAutospacing="0" w:after="0" w:afterAutospacing="0" w:line="210" w:lineRule="atLeast"/>
              <w:jc w:val="center"/>
            </w:pPr>
            <w:r w:rsidRPr="00DE4340">
              <w:t>649299</w:t>
            </w:r>
          </w:p>
        </w:tc>
      </w:tr>
      <w:tr w:rsidR="00DE4340" w:rsidTr="00346ABF">
        <w:trPr>
          <w:trHeight w:val="244"/>
        </w:trPr>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b/>
                <w:bCs/>
                <w:sz w:val="24"/>
                <w:szCs w:val="24"/>
                <w:lang w:val="en-US"/>
              </w:rPr>
              <w:t>201</w:t>
            </w:r>
            <w:r w:rsidRPr="00DE4340">
              <w:rPr>
                <w:rFonts w:ascii="Times New Roman" w:hAnsi="Times New Roman" w:cs="Times New Roman"/>
                <w:b/>
                <w:bCs/>
                <w:sz w:val="24"/>
                <w:szCs w:val="24"/>
                <w:lang w:val="uk-UA"/>
              </w:rPr>
              <w:t>1</w:t>
            </w:r>
          </w:p>
        </w:tc>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uk-UA"/>
              </w:rPr>
              <w:t>19773143</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uk-UA"/>
              </w:rPr>
              <w:t>21415296</w:t>
            </w:r>
          </w:p>
        </w:tc>
        <w:tc>
          <w:tcPr>
            <w:tcW w:w="2285"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uk-UA"/>
              </w:rPr>
              <w:t>2199977</w:t>
            </w:r>
          </w:p>
        </w:tc>
        <w:tc>
          <w:tcPr>
            <w:tcW w:w="1841"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234271</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1250068</w:t>
            </w:r>
          </w:p>
        </w:tc>
        <w:tc>
          <w:tcPr>
            <w:tcW w:w="2064"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715638</w:t>
            </w:r>
          </w:p>
        </w:tc>
      </w:tr>
      <w:tr w:rsidR="00DE4340" w:rsidTr="00346ABF">
        <w:trPr>
          <w:trHeight w:val="225"/>
        </w:trPr>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b/>
                <w:bCs/>
                <w:sz w:val="24"/>
                <w:szCs w:val="24"/>
                <w:lang w:val="en-US"/>
              </w:rPr>
              <w:t>2012</w:t>
            </w:r>
          </w:p>
        </w:tc>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21432836</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23012823</w:t>
            </w:r>
          </w:p>
        </w:tc>
        <w:tc>
          <w:tcPr>
            <w:tcW w:w="2285"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3000696</w:t>
            </w:r>
          </w:p>
        </w:tc>
        <w:tc>
          <w:tcPr>
            <w:tcW w:w="1841"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270064</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1956662</w:t>
            </w:r>
          </w:p>
        </w:tc>
        <w:tc>
          <w:tcPr>
            <w:tcW w:w="2064"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773970</w:t>
            </w:r>
          </w:p>
        </w:tc>
      </w:tr>
      <w:tr w:rsidR="00DE4340" w:rsidTr="00346ABF">
        <w:trPr>
          <w:trHeight w:val="225"/>
        </w:trPr>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b/>
                <w:bCs/>
                <w:sz w:val="24"/>
                <w:szCs w:val="24"/>
                <w:lang w:val="en-US"/>
              </w:rPr>
              <w:t>2013</w:t>
            </w:r>
          </w:p>
        </w:tc>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23761287</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24671227</w:t>
            </w:r>
          </w:p>
        </w:tc>
        <w:tc>
          <w:tcPr>
            <w:tcW w:w="2285"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3454316</w:t>
            </w:r>
          </w:p>
        </w:tc>
        <w:tc>
          <w:tcPr>
            <w:tcW w:w="1841"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232311</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2519390</w:t>
            </w:r>
          </w:p>
        </w:tc>
        <w:tc>
          <w:tcPr>
            <w:tcW w:w="2064"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lang w:val="en-US"/>
              </w:rPr>
              <w:t>702615</w:t>
            </w:r>
          </w:p>
        </w:tc>
      </w:tr>
      <w:tr w:rsidR="00DE4340" w:rsidTr="00346ABF">
        <w:trPr>
          <w:trHeight w:val="244"/>
        </w:trPr>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b/>
                <w:bCs/>
                <w:sz w:val="24"/>
                <w:szCs w:val="24"/>
              </w:rPr>
              <w:t>2014</w:t>
            </w:r>
            <w:r w:rsidRPr="00DE4340">
              <w:rPr>
                <w:rFonts w:ascii="Times New Roman" w:hAnsi="Times New Roman" w:cs="Times New Roman"/>
                <w:b/>
                <w:bCs/>
                <w:sz w:val="24"/>
                <w:szCs w:val="24"/>
                <w:vertAlign w:val="superscript"/>
              </w:rPr>
              <w:t>1</w:t>
            </w:r>
          </w:p>
        </w:tc>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22437671</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12711507</w:t>
            </w:r>
          </w:p>
        </w:tc>
        <w:tc>
          <w:tcPr>
            <w:tcW w:w="2285"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2425089</w:t>
            </w:r>
          </w:p>
        </w:tc>
        <w:tc>
          <w:tcPr>
            <w:tcW w:w="1841"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17070</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2085273</w:t>
            </w:r>
          </w:p>
        </w:tc>
        <w:tc>
          <w:tcPr>
            <w:tcW w:w="2064"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322746</w:t>
            </w:r>
          </w:p>
        </w:tc>
      </w:tr>
      <w:tr w:rsidR="00DE4340" w:rsidTr="00346ABF">
        <w:trPr>
          <w:trHeight w:val="225"/>
        </w:trPr>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b/>
                <w:bCs/>
                <w:sz w:val="24"/>
                <w:szCs w:val="24"/>
              </w:rPr>
              <w:t>2015</w:t>
            </w:r>
            <w:r w:rsidRPr="00DE4340">
              <w:rPr>
                <w:rFonts w:ascii="Times New Roman" w:hAnsi="Times New Roman" w:cs="Times New Roman"/>
                <w:b/>
                <w:bCs/>
                <w:sz w:val="24"/>
                <w:szCs w:val="24"/>
                <w:vertAlign w:val="superscript"/>
              </w:rPr>
              <w:t>1</w:t>
            </w:r>
          </w:p>
        </w:tc>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23141646</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12428286</w:t>
            </w:r>
          </w:p>
        </w:tc>
        <w:tc>
          <w:tcPr>
            <w:tcW w:w="2285"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2019576</w:t>
            </w:r>
          </w:p>
        </w:tc>
        <w:tc>
          <w:tcPr>
            <w:tcW w:w="1841"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15159</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1647390</w:t>
            </w:r>
          </w:p>
        </w:tc>
        <w:tc>
          <w:tcPr>
            <w:tcW w:w="2064"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357027</w:t>
            </w:r>
          </w:p>
        </w:tc>
      </w:tr>
      <w:tr w:rsidR="00DE4340" w:rsidTr="00346ABF">
        <w:trPr>
          <w:trHeight w:val="244"/>
        </w:trPr>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b/>
                <w:bCs/>
                <w:sz w:val="24"/>
                <w:szCs w:val="24"/>
              </w:rPr>
              <w:t>2016</w:t>
            </w:r>
            <w:r w:rsidRPr="00DE4340">
              <w:rPr>
                <w:rFonts w:ascii="Times New Roman" w:hAnsi="Times New Roman" w:cs="Times New Roman"/>
                <w:b/>
                <w:bCs/>
                <w:sz w:val="24"/>
                <w:szCs w:val="24"/>
                <w:vertAlign w:val="superscript"/>
              </w:rPr>
              <w:t>1</w:t>
            </w:r>
          </w:p>
        </w:tc>
        <w:tc>
          <w:tcPr>
            <w:tcW w:w="2062"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24668233</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13333096</w:t>
            </w:r>
          </w:p>
        </w:tc>
        <w:tc>
          <w:tcPr>
            <w:tcW w:w="2285"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2549606</w:t>
            </w:r>
          </w:p>
        </w:tc>
        <w:tc>
          <w:tcPr>
            <w:tcW w:w="1841"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35071</w:t>
            </w:r>
          </w:p>
        </w:tc>
        <w:tc>
          <w:tcPr>
            <w:tcW w:w="2063"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2060974</w:t>
            </w:r>
          </w:p>
        </w:tc>
        <w:tc>
          <w:tcPr>
            <w:tcW w:w="2064" w:type="dxa"/>
            <w:vAlign w:val="bottom"/>
          </w:tcPr>
          <w:p w:rsidR="00DE4340" w:rsidRPr="00DE4340" w:rsidRDefault="00DE4340" w:rsidP="00DE4340">
            <w:pPr>
              <w:spacing w:line="210" w:lineRule="atLeast"/>
              <w:jc w:val="center"/>
              <w:rPr>
                <w:rFonts w:ascii="Times New Roman" w:hAnsi="Times New Roman" w:cs="Times New Roman"/>
                <w:sz w:val="24"/>
                <w:szCs w:val="24"/>
              </w:rPr>
            </w:pPr>
            <w:r w:rsidRPr="00DE4340">
              <w:rPr>
                <w:rFonts w:ascii="Times New Roman" w:hAnsi="Times New Roman" w:cs="Times New Roman"/>
                <w:sz w:val="24"/>
                <w:szCs w:val="24"/>
              </w:rPr>
              <w:t>453561</w:t>
            </w:r>
          </w:p>
        </w:tc>
      </w:tr>
    </w:tbl>
    <w:p w:rsidR="00DE4340" w:rsidRPr="00DE4340" w:rsidRDefault="00DE4340" w:rsidP="00DE4340">
      <w:pPr>
        <w:spacing w:before="60" w:after="60" w:line="240" w:lineRule="auto"/>
        <w:jc w:val="both"/>
        <w:rPr>
          <w:rFonts w:ascii="Times New Roman" w:eastAsia="Times New Roman" w:hAnsi="Times New Roman" w:cs="Times New Roman"/>
          <w:color w:val="000000"/>
          <w:sz w:val="24"/>
          <w:szCs w:val="24"/>
          <w:lang w:eastAsia="ru-RU"/>
        </w:rPr>
      </w:pPr>
      <w:r w:rsidRPr="00DE4340">
        <w:rPr>
          <w:rFonts w:ascii="Times New Roman" w:eastAsia="Times New Roman" w:hAnsi="Times New Roman" w:cs="Times New Roman"/>
          <w:color w:val="000000"/>
          <w:sz w:val="24"/>
          <w:szCs w:val="24"/>
          <w:lang w:val="uk-UA" w:eastAsia="ru-RU"/>
        </w:rPr>
        <w:t>1</w:t>
      </w:r>
      <w:r w:rsidR="004B3B79" w:rsidRPr="004B3B79">
        <w:rPr>
          <w:rFonts w:ascii="Times New Roman" w:eastAsia="Times New Roman" w:hAnsi="Times New Roman" w:cs="Times New Roman"/>
          <w:color w:val="000000"/>
          <w:sz w:val="24"/>
          <w:szCs w:val="24"/>
          <w:lang w:eastAsia="ru-RU"/>
        </w:rPr>
        <w:t>.</w:t>
      </w:r>
      <w:r w:rsidRPr="00DE4340">
        <w:rPr>
          <w:rFonts w:ascii="Times New Roman" w:eastAsia="Times New Roman" w:hAnsi="Times New Roman" w:cs="Times New Roman"/>
          <w:color w:val="000000"/>
          <w:sz w:val="24"/>
          <w:szCs w:val="24"/>
          <w:lang w:val="uk-UA" w:eastAsia="ru-RU"/>
        </w:rPr>
        <w:t>Без урахування тимчасово окупованої території Автономної Республіки Крим, м.Севастополя та частини зони проведення антитерористичної операції</w:t>
      </w:r>
    </w:p>
    <w:p w:rsidR="00DE4340" w:rsidRPr="00DE4340" w:rsidRDefault="00DE4340" w:rsidP="00DE4340">
      <w:pPr>
        <w:spacing w:before="60" w:after="60" w:line="240" w:lineRule="auto"/>
        <w:rPr>
          <w:rFonts w:ascii="Times New Roman" w:eastAsia="Times New Roman" w:hAnsi="Times New Roman" w:cs="Times New Roman"/>
          <w:color w:val="000000"/>
          <w:sz w:val="24"/>
          <w:szCs w:val="24"/>
          <w:lang w:eastAsia="ru-RU"/>
        </w:rPr>
      </w:pPr>
      <w:r w:rsidRPr="00DE4340">
        <w:rPr>
          <w:rFonts w:ascii="Times New Roman" w:eastAsia="Times New Roman" w:hAnsi="Times New Roman" w:cs="Times New Roman"/>
          <w:color w:val="000000"/>
          <w:sz w:val="24"/>
          <w:szCs w:val="24"/>
          <w:lang w:val="uk-UA" w:eastAsia="ru-RU"/>
        </w:rPr>
        <w:t>2</w:t>
      </w:r>
      <w:r w:rsidR="004B3B79" w:rsidRPr="004B3B79">
        <w:rPr>
          <w:rFonts w:ascii="Times New Roman" w:eastAsia="Times New Roman" w:hAnsi="Times New Roman" w:cs="Times New Roman"/>
          <w:color w:val="000000"/>
          <w:sz w:val="24"/>
          <w:szCs w:val="24"/>
          <w:lang w:eastAsia="ru-RU"/>
        </w:rPr>
        <w:t>.</w:t>
      </w:r>
      <w:r w:rsidRPr="00DE4340">
        <w:rPr>
          <w:rFonts w:ascii="Times New Roman" w:eastAsia="Times New Roman" w:hAnsi="Times New Roman" w:cs="Times New Roman"/>
          <w:color w:val="000000"/>
          <w:sz w:val="24"/>
          <w:szCs w:val="24"/>
          <w:lang w:eastAsia="ru-RU"/>
        </w:rPr>
        <w:t xml:space="preserve">Включно з одноденними відвідувачами (за даними </w:t>
      </w:r>
      <w:r w:rsidRPr="00DE4340">
        <w:rPr>
          <w:rFonts w:ascii="Times New Roman" w:eastAsia="Times New Roman" w:hAnsi="Times New Roman" w:cs="Times New Roman"/>
          <w:color w:val="000000"/>
          <w:sz w:val="24"/>
          <w:szCs w:val="24"/>
          <w:lang w:val="uk-UA" w:eastAsia="ru-RU"/>
        </w:rPr>
        <w:t xml:space="preserve"> </w:t>
      </w:r>
      <w:r w:rsidRPr="00DE4340">
        <w:rPr>
          <w:rFonts w:ascii="Times New Roman" w:eastAsia="Times New Roman" w:hAnsi="Times New Roman" w:cs="Times New Roman"/>
          <w:color w:val="000000"/>
          <w:sz w:val="24"/>
          <w:szCs w:val="24"/>
          <w:lang w:eastAsia="ru-RU"/>
        </w:rPr>
        <w:t>Адміністрації Держприкордонслужби України)</w:t>
      </w:r>
    </w:p>
    <w:p w:rsidR="00DE4340" w:rsidRPr="00DE4340" w:rsidRDefault="004B3B79" w:rsidP="00DE4340">
      <w:pPr>
        <w:spacing w:before="60" w:after="60" w:line="240" w:lineRule="auto"/>
        <w:rPr>
          <w:rFonts w:ascii="Times New Roman" w:eastAsia="Times New Roman" w:hAnsi="Times New Roman" w:cs="Times New Roman"/>
          <w:color w:val="000000"/>
          <w:sz w:val="24"/>
          <w:szCs w:val="24"/>
          <w:lang w:eastAsia="ru-RU"/>
        </w:rPr>
      </w:pPr>
      <w:r w:rsidRPr="004B3B79">
        <w:rPr>
          <w:rFonts w:ascii="Times New Roman" w:eastAsia="Times New Roman" w:hAnsi="Times New Roman" w:cs="Times New Roman"/>
          <w:color w:val="000000"/>
          <w:sz w:val="24"/>
          <w:szCs w:val="24"/>
          <w:lang w:eastAsia="ru-RU"/>
        </w:rPr>
        <w:t>3.</w:t>
      </w:r>
      <w:r w:rsidR="00DE4340">
        <w:rPr>
          <w:rFonts w:ascii="Times New Roman" w:eastAsia="Times New Roman" w:hAnsi="Times New Roman" w:cs="Times New Roman"/>
          <w:color w:val="000000"/>
          <w:sz w:val="24"/>
          <w:szCs w:val="24"/>
          <w:lang w:eastAsia="ru-RU"/>
        </w:rPr>
        <w:t>2000-2010</w:t>
      </w:r>
      <w:r w:rsidR="00DE4340" w:rsidRPr="00DE4340">
        <w:rPr>
          <w:rFonts w:ascii="Times New Roman" w:eastAsia="Times New Roman" w:hAnsi="Times New Roman" w:cs="Times New Roman"/>
          <w:color w:val="000000"/>
          <w:sz w:val="24"/>
          <w:szCs w:val="24"/>
          <w:lang w:eastAsia="ru-RU"/>
        </w:rPr>
        <w:t xml:space="preserve"> </w:t>
      </w:r>
      <w:r w:rsidR="00DE4340" w:rsidRPr="00DE4340">
        <w:rPr>
          <w:rFonts w:ascii="Times New Roman" w:eastAsia="Times New Roman" w:hAnsi="Times New Roman" w:cs="Times New Roman"/>
          <w:color w:val="000000"/>
          <w:sz w:val="24"/>
          <w:szCs w:val="24"/>
          <w:lang w:val="uk-UA" w:eastAsia="ru-RU"/>
        </w:rPr>
        <w:t>з</w:t>
      </w:r>
      <w:r w:rsidR="00DE4340" w:rsidRPr="00DE4340">
        <w:rPr>
          <w:rFonts w:ascii="Times New Roman" w:eastAsia="Times New Roman" w:hAnsi="Times New Roman" w:cs="Times New Roman"/>
          <w:color w:val="000000"/>
          <w:sz w:val="24"/>
          <w:szCs w:val="24"/>
          <w:lang w:eastAsia="ru-RU"/>
        </w:rPr>
        <w:t xml:space="preserve">а даними Міністерства інфраструктури України, </w:t>
      </w:r>
      <w:r w:rsidR="00DE4340" w:rsidRPr="00DE4340">
        <w:rPr>
          <w:rFonts w:ascii="Times New Roman" w:eastAsia="Times New Roman" w:hAnsi="Times New Roman" w:cs="Times New Roman"/>
          <w:color w:val="000000"/>
          <w:sz w:val="24"/>
          <w:szCs w:val="24"/>
          <w:lang w:val="uk-UA" w:eastAsia="ru-RU"/>
        </w:rPr>
        <w:t xml:space="preserve">починаючи з 2011 року за </w:t>
      </w:r>
      <w:r w:rsidR="00DE4340" w:rsidRPr="00DE4340">
        <w:rPr>
          <w:rFonts w:ascii="Times New Roman" w:eastAsia="Times New Roman" w:hAnsi="Times New Roman" w:cs="Times New Roman"/>
          <w:color w:val="000000"/>
          <w:sz w:val="24"/>
          <w:szCs w:val="24"/>
          <w:lang w:eastAsia="ru-RU"/>
        </w:rPr>
        <w:t>даними</w:t>
      </w:r>
      <w:r w:rsidR="00DE4340" w:rsidRPr="00DE4340">
        <w:rPr>
          <w:rFonts w:ascii="Times New Roman" w:eastAsia="Times New Roman" w:hAnsi="Times New Roman" w:cs="Times New Roman"/>
          <w:color w:val="000000"/>
          <w:sz w:val="24"/>
          <w:szCs w:val="24"/>
          <w:lang w:val="uk-UA" w:eastAsia="ru-RU"/>
        </w:rPr>
        <w:t xml:space="preserve"> Держстату</w:t>
      </w:r>
    </w:p>
    <w:p w:rsidR="008D7655" w:rsidRPr="005E5B13" w:rsidRDefault="00DE4340" w:rsidP="00DE434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t>Джелело</w:t>
      </w:r>
      <w:r w:rsidR="009912CD">
        <w:rPr>
          <w:rFonts w:ascii="Times New Roman" w:hAnsi="Times New Roman" w:cs="Times New Roman"/>
          <w:sz w:val="28"/>
          <w:szCs w:val="28"/>
          <w:lang w:val="uk-UA"/>
        </w:rPr>
        <w:t xml:space="preserve">: </w:t>
      </w:r>
      <w:r w:rsidRPr="005E5B13">
        <w:rPr>
          <w:rFonts w:ascii="Times New Roman" w:hAnsi="Times New Roman" w:cs="Times New Roman"/>
          <w:sz w:val="28"/>
          <w:szCs w:val="28"/>
        </w:rPr>
        <w:t>[4]</w:t>
      </w:r>
    </w:p>
    <w:p w:rsidR="00E052E2" w:rsidRDefault="00E052E2" w:rsidP="00176F49">
      <w:pPr>
        <w:spacing w:after="0" w:line="360" w:lineRule="auto"/>
        <w:ind w:firstLine="709"/>
        <w:jc w:val="both"/>
        <w:rPr>
          <w:rFonts w:ascii="Times New Roman" w:hAnsi="Times New Roman" w:cs="Times New Roman"/>
          <w:sz w:val="28"/>
          <w:szCs w:val="28"/>
          <w:lang w:val="uk-UA"/>
        </w:rPr>
        <w:sectPr w:rsidR="00E052E2" w:rsidSect="008A4611">
          <w:pgSz w:w="16838" w:h="11906" w:orient="landscape"/>
          <w:pgMar w:top="851" w:right="851" w:bottom="851" w:left="1701" w:header="709" w:footer="709" w:gutter="0"/>
          <w:cols w:space="708"/>
          <w:docGrid w:linePitch="360"/>
        </w:sectPr>
      </w:pPr>
    </w:p>
    <w:p w:rsidR="00C20F75" w:rsidRPr="00C20F75" w:rsidRDefault="00C20F75"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w:t>
      </w:r>
      <w:r>
        <w:rPr>
          <w:rFonts w:ascii="Times New Roman" w:hAnsi="Times New Roman" w:cs="Times New Roman"/>
          <w:sz w:val="28"/>
          <w:szCs w:val="28"/>
        </w:rPr>
        <w:t>б</w:t>
      </w:r>
      <w:r>
        <w:rPr>
          <w:rFonts w:ascii="Times New Roman" w:hAnsi="Times New Roman" w:cs="Times New Roman"/>
          <w:sz w:val="28"/>
          <w:szCs w:val="28"/>
          <w:lang w:val="uk-UA"/>
        </w:rPr>
        <w:t xml:space="preserve">інет </w:t>
      </w:r>
      <w:r w:rsidR="009912CD">
        <w:rPr>
          <w:rFonts w:ascii="Times New Roman" w:hAnsi="Times New Roman" w:cs="Times New Roman"/>
          <w:sz w:val="28"/>
          <w:szCs w:val="28"/>
          <w:lang w:val="uk-UA"/>
        </w:rPr>
        <w:t>М</w:t>
      </w:r>
      <w:r w:rsidR="00E052E2" w:rsidRPr="00E052E2">
        <w:rPr>
          <w:rFonts w:ascii="Times New Roman" w:hAnsi="Times New Roman" w:cs="Times New Roman"/>
          <w:sz w:val="28"/>
          <w:szCs w:val="28"/>
          <w:lang w:val="uk-UA"/>
        </w:rPr>
        <w:t>ін</w:t>
      </w:r>
      <w:r>
        <w:rPr>
          <w:rFonts w:ascii="Times New Roman" w:hAnsi="Times New Roman" w:cs="Times New Roman"/>
          <w:sz w:val="28"/>
          <w:szCs w:val="28"/>
          <w:lang w:val="uk-UA"/>
        </w:rPr>
        <w:t>істрів</w:t>
      </w:r>
      <w:r w:rsidR="00E052E2" w:rsidRPr="00E052E2">
        <w:rPr>
          <w:rFonts w:ascii="Times New Roman" w:hAnsi="Times New Roman" w:cs="Times New Roman"/>
          <w:sz w:val="28"/>
          <w:szCs w:val="28"/>
          <w:lang w:val="uk-UA"/>
        </w:rPr>
        <w:t xml:space="preserve"> 16 березня </w:t>
      </w:r>
      <w:r w:rsidR="009912CD">
        <w:rPr>
          <w:rFonts w:ascii="Times New Roman" w:hAnsi="Times New Roman" w:cs="Times New Roman"/>
          <w:sz w:val="28"/>
          <w:szCs w:val="28"/>
          <w:lang w:val="uk-UA"/>
        </w:rPr>
        <w:t xml:space="preserve">2017 р. </w:t>
      </w:r>
      <w:r w:rsidR="00E052E2" w:rsidRPr="00E052E2">
        <w:rPr>
          <w:rFonts w:ascii="Times New Roman" w:hAnsi="Times New Roman" w:cs="Times New Roman"/>
          <w:sz w:val="28"/>
          <w:szCs w:val="28"/>
          <w:lang w:val="uk-UA"/>
        </w:rPr>
        <w:t>затвердив Стратегію розвитку туризму і курортів України на період до 2026 року. Стратегія передбачає такі кроки</w:t>
      </w:r>
      <w:r w:rsidR="00EC2BCE">
        <w:rPr>
          <w:rFonts w:ascii="Times New Roman" w:hAnsi="Times New Roman" w:cs="Times New Roman"/>
          <w:sz w:val="28"/>
          <w:szCs w:val="28"/>
          <w:lang w:val="uk-UA"/>
        </w:rPr>
        <w:t xml:space="preserve"> (рис 2</w:t>
      </w:r>
      <w:r w:rsidR="00333C8B">
        <w:rPr>
          <w:rFonts w:ascii="Times New Roman" w:hAnsi="Times New Roman" w:cs="Times New Roman"/>
          <w:sz w:val="28"/>
          <w:szCs w:val="28"/>
          <w:lang w:val="uk-UA"/>
        </w:rPr>
        <w:t>.1</w:t>
      </w:r>
      <w:r>
        <w:rPr>
          <w:rFonts w:ascii="Times New Roman" w:hAnsi="Times New Roman" w:cs="Times New Roman"/>
          <w:sz w:val="28"/>
          <w:szCs w:val="28"/>
          <w:lang w:val="uk-UA"/>
        </w:rPr>
        <w:t>)</w:t>
      </w:r>
    </w:p>
    <w:p w:rsidR="00C20F75" w:rsidRPr="00C20F75" w:rsidRDefault="00C20F75" w:rsidP="00176F49">
      <w:pPr>
        <w:spacing w:after="0" w:line="360" w:lineRule="auto"/>
        <w:ind w:firstLine="709"/>
        <w:jc w:val="both"/>
        <w:rPr>
          <w:rFonts w:ascii="Times New Roman" w:hAnsi="Times New Roman" w:cs="Times New Roman"/>
          <w:sz w:val="28"/>
          <w:szCs w:val="28"/>
          <w:lang w:val="uk-UA"/>
        </w:rPr>
      </w:pPr>
    </w:p>
    <w:p w:rsidR="00D15304" w:rsidRDefault="004B6291" w:rsidP="00176F4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452947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20F75" w:rsidRDefault="00C20F75" w:rsidP="00176F49">
      <w:pPr>
        <w:spacing w:after="0" w:line="360" w:lineRule="auto"/>
        <w:ind w:firstLine="709"/>
        <w:jc w:val="both"/>
        <w:rPr>
          <w:rFonts w:ascii="Times New Roman" w:hAnsi="Times New Roman" w:cs="Times New Roman"/>
          <w:sz w:val="28"/>
          <w:szCs w:val="28"/>
        </w:rPr>
      </w:pPr>
    </w:p>
    <w:p w:rsidR="00C20F75" w:rsidRPr="009912CD" w:rsidRDefault="00C20F75" w:rsidP="00176F49">
      <w:pPr>
        <w:spacing w:after="0" w:line="360" w:lineRule="auto"/>
        <w:ind w:firstLine="709"/>
        <w:jc w:val="both"/>
        <w:rPr>
          <w:rFonts w:ascii="Times New Roman" w:hAnsi="Times New Roman" w:cs="Times New Roman"/>
          <w:b/>
          <w:sz w:val="28"/>
          <w:szCs w:val="28"/>
          <w:lang w:val="uk-UA"/>
        </w:rPr>
      </w:pPr>
      <w:r w:rsidRPr="009912CD">
        <w:rPr>
          <w:rFonts w:ascii="Times New Roman" w:hAnsi="Times New Roman" w:cs="Times New Roman"/>
          <w:b/>
          <w:sz w:val="28"/>
          <w:szCs w:val="28"/>
          <w:lang w:val="uk-UA"/>
        </w:rPr>
        <w:t>Рис.</w:t>
      </w:r>
      <w:r w:rsidR="00366A05" w:rsidRPr="009912CD">
        <w:rPr>
          <w:rFonts w:ascii="Times New Roman" w:hAnsi="Times New Roman" w:cs="Times New Roman"/>
          <w:b/>
          <w:sz w:val="28"/>
          <w:szCs w:val="28"/>
          <w:lang w:val="uk-UA"/>
        </w:rPr>
        <w:t>2</w:t>
      </w:r>
      <w:r w:rsidR="004C638E" w:rsidRPr="009912CD">
        <w:rPr>
          <w:rFonts w:ascii="Times New Roman" w:hAnsi="Times New Roman" w:cs="Times New Roman"/>
          <w:b/>
          <w:sz w:val="28"/>
          <w:szCs w:val="28"/>
          <w:lang w:val="uk-UA"/>
        </w:rPr>
        <w:t>.</w:t>
      </w:r>
      <w:r w:rsidRPr="009912CD">
        <w:rPr>
          <w:rFonts w:ascii="Times New Roman" w:hAnsi="Times New Roman" w:cs="Times New Roman"/>
          <w:b/>
          <w:sz w:val="28"/>
          <w:szCs w:val="28"/>
          <w:lang w:val="uk-UA"/>
        </w:rPr>
        <w:t>1 Пріоритетні напрями діяльності стратегії</w:t>
      </w:r>
    </w:p>
    <w:p w:rsidR="00C20F75" w:rsidRPr="009912CD" w:rsidRDefault="004B447C" w:rsidP="00176F49">
      <w:pPr>
        <w:spacing w:after="0" w:line="360" w:lineRule="auto"/>
        <w:ind w:firstLine="709"/>
        <w:jc w:val="both"/>
        <w:rPr>
          <w:rFonts w:ascii="Times New Roman" w:hAnsi="Times New Roman" w:cs="Times New Roman"/>
          <w:sz w:val="24"/>
          <w:szCs w:val="24"/>
          <w:lang w:val="uk-UA"/>
        </w:rPr>
      </w:pPr>
      <w:r w:rsidRPr="009912CD">
        <w:rPr>
          <w:rFonts w:ascii="Times New Roman" w:hAnsi="Times New Roman" w:cs="Times New Roman"/>
          <w:sz w:val="24"/>
          <w:szCs w:val="24"/>
          <w:lang w:val="uk-UA"/>
        </w:rPr>
        <w:t>Джерело</w:t>
      </w:r>
      <w:r w:rsidR="00EC2BCE" w:rsidRPr="009912CD">
        <w:rPr>
          <w:rFonts w:ascii="Times New Roman" w:hAnsi="Times New Roman" w:cs="Times New Roman"/>
          <w:sz w:val="24"/>
          <w:szCs w:val="24"/>
          <w:lang w:val="uk-UA"/>
        </w:rPr>
        <w:t>:</w:t>
      </w:r>
      <w:r w:rsidRPr="009912CD">
        <w:rPr>
          <w:rFonts w:ascii="Times New Roman" w:hAnsi="Times New Roman" w:cs="Times New Roman"/>
          <w:sz w:val="24"/>
          <w:szCs w:val="24"/>
          <w:lang w:val="uk-UA"/>
        </w:rPr>
        <w:t xml:space="preserve"> </w:t>
      </w:r>
      <w:r w:rsidR="004807C1" w:rsidRPr="009912CD">
        <w:rPr>
          <w:rFonts w:ascii="Times New Roman" w:hAnsi="Times New Roman" w:cs="Times New Roman"/>
          <w:sz w:val="24"/>
          <w:szCs w:val="24"/>
          <w:lang w:val="uk-UA"/>
        </w:rPr>
        <w:t>[3]</w:t>
      </w:r>
    </w:p>
    <w:p w:rsidR="00EC2BCE" w:rsidRDefault="00EC2BCE" w:rsidP="00176F49">
      <w:pPr>
        <w:spacing w:after="0" w:line="360" w:lineRule="auto"/>
        <w:ind w:firstLine="709"/>
        <w:jc w:val="both"/>
        <w:rPr>
          <w:rFonts w:ascii="Times New Roman" w:hAnsi="Times New Roman" w:cs="Times New Roman"/>
          <w:sz w:val="28"/>
          <w:szCs w:val="28"/>
          <w:lang w:val="uk-UA"/>
        </w:rPr>
      </w:pPr>
    </w:p>
    <w:p w:rsidR="00E052E2" w:rsidRDefault="00062B91" w:rsidP="00176F49">
      <w:pPr>
        <w:spacing w:after="0" w:line="360" w:lineRule="auto"/>
        <w:ind w:firstLine="709"/>
        <w:jc w:val="both"/>
        <w:rPr>
          <w:rFonts w:ascii="Times New Roman" w:hAnsi="Times New Roman" w:cs="Times New Roman"/>
          <w:sz w:val="28"/>
          <w:szCs w:val="28"/>
          <w:lang w:val="uk-UA"/>
        </w:rPr>
      </w:pPr>
      <w:r w:rsidRPr="00062B91">
        <w:rPr>
          <w:rFonts w:ascii="Times New Roman" w:hAnsi="Times New Roman" w:cs="Times New Roman"/>
          <w:sz w:val="28"/>
          <w:szCs w:val="28"/>
          <w:lang w:val="uk-UA"/>
        </w:rPr>
        <w:t xml:space="preserve">11% від загальної кількості робочих місць прямо </w:t>
      </w:r>
      <w:r w:rsidR="0096688A">
        <w:rPr>
          <w:rFonts w:ascii="Times New Roman" w:hAnsi="Times New Roman" w:cs="Times New Roman"/>
          <w:sz w:val="28"/>
          <w:szCs w:val="28"/>
          <w:lang w:val="uk-UA"/>
        </w:rPr>
        <w:t>чи побічно зачіпає туризм. Планові показники</w:t>
      </w:r>
      <w:r w:rsidRPr="00062B91">
        <w:rPr>
          <w:rFonts w:ascii="Times New Roman" w:hAnsi="Times New Roman" w:cs="Times New Roman"/>
          <w:sz w:val="28"/>
          <w:szCs w:val="28"/>
          <w:lang w:val="uk-UA"/>
        </w:rPr>
        <w:t xml:space="preserve"> </w:t>
      </w:r>
      <w:r w:rsidR="00C20F75">
        <w:rPr>
          <w:rFonts w:ascii="Times New Roman" w:hAnsi="Times New Roman" w:cs="Times New Roman"/>
          <w:sz w:val="28"/>
          <w:szCs w:val="28"/>
          <w:lang w:val="uk-UA"/>
        </w:rPr>
        <w:t xml:space="preserve">діяльності </w:t>
      </w:r>
      <w:r w:rsidRPr="00062B91">
        <w:rPr>
          <w:rFonts w:ascii="Times New Roman" w:hAnsi="Times New Roman" w:cs="Times New Roman"/>
          <w:sz w:val="28"/>
          <w:szCs w:val="28"/>
          <w:lang w:val="uk-UA"/>
        </w:rPr>
        <w:t>стратег</w:t>
      </w:r>
      <w:r w:rsidR="00C20F75">
        <w:rPr>
          <w:rFonts w:ascii="Times New Roman" w:hAnsi="Times New Roman" w:cs="Times New Roman"/>
          <w:sz w:val="28"/>
          <w:szCs w:val="28"/>
          <w:lang w:val="uk-UA"/>
        </w:rPr>
        <w:t>ії (рис</w:t>
      </w:r>
      <w:r w:rsidR="00EC2BCE">
        <w:rPr>
          <w:rFonts w:ascii="Times New Roman" w:hAnsi="Times New Roman" w:cs="Times New Roman"/>
          <w:sz w:val="28"/>
          <w:szCs w:val="28"/>
          <w:lang w:val="uk-UA"/>
        </w:rPr>
        <w:t>.</w:t>
      </w:r>
      <w:r w:rsidR="00C20F75">
        <w:rPr>
          <w:rFonts w:ascii="Times New Roman" w:hAnsi="Times New Roman" w:cs="Times New Roman"/>
          <w:sz w:val="28"/>
          <w:szCs w:val="28"/>
          <w:lang w:val="uk-UA"/>
        </w:rPr>
        <w:t xml:space="preserve"> 2.2)</w:t>
      </w:r>
    </w:p>
    <w:p w:rsidR="00E052E2" w:rsidRDefault="00D15304"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281448" cy="4666593"/>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20F75" w:rsidRPr="009912CD" w:rsidRDefault="00C20F75" w:rsidP="00176F49">
      <w:pPr>
        <w:spacing w:after="0" w:line="360" w:lineRule="auto"/>
        <w:ind w:firstLine="709"/>
        <w:jc w:val="both"/>
        <w:rPr>
          <w:rFonts w:ascii="Times New Roman" w:hAnsi="Times New Roman" w:cs="Times New Roman"/>
          <w:b/>
          <w:sz w:val="28"/>
          <w:szCs w:val="28"/>
          <w:lang w:val="uk-UA"/>
        </w:rPr>
      </w:pPr>
      <w:r w:rsidRPr="009912CD">
        <w:rPr>
          <w:rFonts w:ascii="Times New Roman" w:hAnsi="Times New Roman" w:cs="Times New Roman"/>
          <w:b/>
          <w:sz w:val="28"/>
          <w:szCs w:val="28"/>
          <w:lang w:val="uk-UA"/>
        </w:rPr>
        <w:t>Рис.</w:t>
      </w:r>
      <w:r w:rsidR="003D4F34" w:rsidRPr="009912CD">
        <w:rPr>
          <w:rFonts w:ascii="Times New Roman" w:hAnsi="Times New Roman" w:cs="Times New Roman"/>
          <w:b/>
          <w:sz w:val="28"/>
          <w:szCs w:val="28"/>
          <w:lang w:val="uk-UA"/>
        </w:rPr>
        <w:t xml:space="preserve"> </w:t>
      </w:r>
      <w:r w:rsidR="00366A05" w:rsidRPr="009912CD">
        <w:rPr>
          <w:rFonts w:ascii="Times New Roman" w:hAnsi="Times New Roman" w:cs="Times New Roman"/>
          <w:b/>
          <w:sz w:val="28"/>
          <w:szCs w:val="28"/>
          <w:lang w:val="uk-UA"/>
        </w:rPr>
        <w:t>2</w:t>
      </w:r>
      <w:r w:rsidR="003D4F34" w:rsidRPr="009912CD">
        <w:rPr>
          <w:rFonts w:ascii="Times New Roman" w:hAnsi="Times New Roman" w:cs="Times New Roman"/>
          <w:b/>
          <w:sz w:val="28"/>
          <w:szCs w:val="28"/>
          <w:lang w:val="uk-UA"/>
        </w:rPr>
        <w:t>.</w:t>
      </w:r>
      <w:r w:rsidRPr="009912CD">
        <w:rPr>
          <w:rFonts w:ascii="Times New Roman" w:hAnsi="Times New Roman" w:cs="Times New Roman"/>
          <w:b/>
          <w:sz w:val="28"/>
          <w:szCs w:val="28"/>
          <w:lang w:val="uk-UA"/>
        </w:rPr>
        <w:t>2 План</w:t>
      </w:r>
      <w:r w:rsidR="0096688A" w:rsidRPr="009912CD">
        <w:rPr>
          <w:rFonts w:ascii="Times New Roman" w:hAnsi="Times New Roman" w:cs="Times New Roman"/>
          <w:b/>
          <w:sz w:val="28"/>
          <w:szCs w:val="28"/>
          <w:lang w:val="uk-UA"/>
        </w:rPr>
        <w:t>ові показн</w:t>
      </w:r>
      <w:r w:rsidR="009912CD" w:rsidRPr="009912CD">
        <w:rPr>
          <w:rFonts w:ascii="Times New Roman" w:hAnsi="Times New Roman" w:cs="Times New Roman"/>
          <w:b/>
          <w:sz w:val="28"/>
          <w:szCs w:val="28"/>
          <w:lang w:val="uk-UA"/>
        </w:rPr>
        <w:t>и</w:t>
      </w:r>
      <w:r w:rsidR="0096688A" w:rsidRPr="009912CD">
        <w:rPr>
          <w:rFonts w:ascii="Times New Roman" w:hAnsi="Times New Roman" w:cs="Times New Roman"/>
          <w:b/>
          <w:sz w:val="28"/>
          <w:szCs w:val="28"/>
          <w:lang w:val="uk-UA"/>
        </w:rPr>
        <w:t>ки реалізації стратегії розвитку туризму і курортів України</w:t>
      </w:r>
    </w:p>
    <w:p w:rsidR="004B447C" w:rsidRPr="009912CD" w:rsidRDefault="004B447C" w:rsidP="004B447C">
      <w:pPr>
        <w:spacing w:after="0" w:line="360" w:lineRule="auto"/>
        <w:ind w:firstLine="709"/>
        <w:jc w:val="both"/>
        <w:rPr>
          <w:rFonts w:ascii="Times New Roman" w:hAnsi="Times New Roman" w:cs="Times New Roman"/>
          <w:sz w:val="24"/>
          <w:szCs w:val="24"/>
          <w:lang w:val="uk-UA"/>
        </w:rPr>
      </w:pPr>
      <w:r w:rsidRPr="009912CD">
        <w:rPr>
          <w:rFonts w:ascii="Times New Roman" w:hAnsi="Times New Roman" w:cs="Times New Roman"/>
          <w:sz w:val="24"/>
          <w:szCs w:val="24"/>
          <w:lang w:val="uk-UA"/>
        </w:rPr>
        <w:t xml:space="preserve">Джерело </w:t>
      </w:r>
      <w:r w:rsidR="004807C1" w:rsidRPr="009912CD">
        <w:rPr>
          <w:rFonts w:ascii="Times New Roman" w:hAnsi="Times New Roman" w:cs="Times New Roman"/>
          <w:sz w:val="24"/>
          <w:szCs w:val="24"/>
          <w:lang w:val="uk-UA"/>
        </w:rPr>
        <w:t>[3]</w:t>
      </w:r>
    </w:p>
    <w:p w:rsidR="00C20F75" w:rsidRPr="003C6A80" w:rsidRDefault="00C20F75" w:rsidP="00176F49">
      <w:pPr>
        <w:spacing w:after="0" w:line="360" w:lineRule="auto"/>
        <w:ind w:firstLine="709"/>
        <w:jc w:val="both"/>
        <w:rPr>
          <w:rFonts w:ascii="Times New Roman" w:hAnsi="Times New Roman" w:cs="Times New Roman"/>
          <w:sz w:val="28"/>
          <w:szCs w:val="28"/>
        </w:rPr>
      </w:pPr>
    </w:p>
    <w:p w:rsidR="00E052E2" w:rsidRPr="00E052E2" w:rsidRDefault="00E052E2" w:rsidP="00176F49">
      <w:pPr>
        <w:spacing w:after="0" w:line="360" w:lineRule="auto"/>
        <w:ind w:firstLine="709"/>
        <w:jc w:val="both"/>
        <w:rPr>
          <w:rFonts w:ascii="Times New Roman" w:hAnsi="Times New Roman" w:cs="Times New Roman"/>
          <w:sz w:val="28"/>
          <w:szCs w:val="28"/>
          <w:lang w:val="uk-UA"/>
        </w:rPr>
      </w:pPr>
      <w:r w:rsidRPr="00E052E2">
        <w:rPr>
          <w:rFonts w:ascii="Times New Roman" w:hAnsi="Times New Roman" w:cs="Times New Roman"/>
          <w:sz w:val="28"/>
          <w:szCs w:val="28"/>
          <w:lang w:val="uk-UA"/>
        </w:rPr>
        <w:t xml:space="preserve">Спрощення візового режиму для іноземних туристів буде виглядати так: зменшення вартості візи до $65 ($85) </w:t>
      </w:r>
      <w:r w:rsidR="009912CD">
        <w:rPr>
          <w:rFonts w:ascii="Times New Roman" w:hAnsi="Times New Roman" w:cs="Times New Roman"/>
          <w:sz w:val="28"/>
          <w:szCs w:val="28"/>
          <w:lang w:val="uk-UA"/>
        </w:rPr>
        <w:t>і отримання за 5 днів (було 10)</w:t>
      </w:r>
      <w:r>
        <w:rPr>
          <w:rFonts w:ascii="Times New Roman" w:hAnsi="Times New Roman" w:cs="Times New Roman"/>
          <w:sz w:val="28"/>
          <w:szCs w:val="28"/>
          <w:lang w:val="uk-UA"/>
        </w:rPr>
        <w:t>.</w:t>
      </w:r>
      <w:r w:rsidR="00F82FF5">
        <w:rPr>
          <w:rFonts w:ascii="Times New Roman" w:hAnsi="Times New Roman" w:cs="Times New Roman"/>
          <w:sz w:val="28"/>
          <w:szCs w:val="28"/>
          <w:lang w:val="uk-UA"/>
        </w:rPr>
        <w:t xml:space="preserve"> </w:t>
      </w:r>
      <w:r w:rsidR="00F82FF5" w:rsidRPr="00AF4099">
        <w:rPr>
          <w:rFonts w:ascii="Times New Roman" w:hAnsi="Times New Roman" w:cs="Times New Roman"/>
          <w:sz w:val="28"/>
          <w:szCs w:val="28"/>
        </w:rPr>
        <w:t>[</w:t>
      </w:r>
      <w:r w:rsidR="00F82FF5">
        <w:rPr>
          <w:rFonts w:ascii="Times New Roman" w:hAnsi="Times New Roman" w:cs="Times New Roman"/>
          <w:sz w:val="28"/>
          <w:szCs w:val="28"/>
          <w:lang w:val="uk-UA"/>
        </w:rPr>
        <w:t>47</w:t>
      </w:r>
      <w:r w:rsidR="00F82FF5" w:rsidRPr="00AF4099">
        <w:rPr>
          <w:rFonts w:ascii="Times New Roman" w:hAnsi="Times New Roman" w:cs="Times New Roman"/>
          <w:sz w:val="28"/>
          <w:szCs w:val="28"/>
        </w:rPr>
        <w:t>]</w:t>
      </w:r>
    </w:p>
    <w:p w:rsidR="00E052E2" w:rsidRPr="00E052E2" w:rsidRDefault="00E052E2" w:rsidP="00176F49">
      <w:pPr>
        <w:spacing w:after="0" w:line="360" w:lineRule="auto"/>
        <w:ind w:firstLine="709"/>
        <w:jc w:val="both"/>
        <w:rPr>
          <w:rFonts w:ascii="Times New Roman" w:hAnsi="Times New Roman" w:cs="Times New Roman"/>
          <w:sz w:val="28"/>
          <w:szCs w:val="28"/>
          <w:lang w:val="uk-UA"/>
        </w:rPr>
      </w:pPr>
      <w:r w:rsidRPr="00E052E2">
        <w:rPr>
          <w:rFonts w:ascii="Times New Roman" w:hAnsi="Times New Roman" w:cs="Times New Roman"/>
          <w:sz w:val="28"/>
          <w:szCs w:val="28"/>
          <w:lang w:val="uk-UA"/>
        </w:rPr>
        <w:t>Основна проблема, з якою необхідно боротися українським турфірмам — незнання про туристичні пропозиції країни серед іноземних туристів. На свою рекламу Грузія витрачає близько $22 млн, а Україна у цьому році, вперше передбачила кошти розмір</w:t>
      </w:r>
      <w:r>
        <w:rPr>
          <w:rFonts w:ascii="Times New Roman" w:hAnsi="Times New Roman" w:cs="Times New Roman"/>
          <w:sz w:val="28"/>
          <w:szCs w:val="28"/>
          <w:lang w:val="uk-UA"/>
        </w:rPr>
        <w:t>ом майже в $1 млн (31 млн грн).</w:t>
      </w:r>
    </w:p>
    <w:p w:rsidR="00E052E2" w:rsidRPr="00E052E2" w:rsidRDefault="00E052E2" w:rsidP="00176F49">
      <w:pPr>
        <w:spacing w:after="0" w:line="360" w:lineRule="auto"/>
        <w:ind w:firstLine="709"/>
        <w:jc w:val="both"/>
        <w:rPr>
          <w:rFonts w:ascii="Times New Roman" w:hAnsi="Times New Roman" w:cs="Times New Roman"/>
          <w:sz w:val="28"/>
          <w:szCs w:val="28"/>
          <w:lang w:val="uk-UA"/>
        </w:rPr>
      </w:pPr>
      <w:r w:rsidRPr="00E052E2">
        <w:rPr>
          <w:rFonts w:ascii="Times New Roman" w:hAnsi="Times New Roman" w:cs="Times New Roman"/>
          <w:sz w:val="28"/>
          <w:szCs w:val="28"/>
          <w:lang w:val="uk-UA"/>
        </w:rPr>
        <w:t>Нововведення торкнуться працівників туризму: немає потреби отримувати ліцензію туроператорам і категорії готелям. Тепер потрібно потрапити до реєстру, але для того, щоб це зробити, потрібно виконати низку вимог. Наприклад, «зірки» готелям б</w:t>
      </w:r>
      <w:r>
        <w:rPr>
          <w:rFonts w:ascii="Times New Roman" w:hAnsi="Times New Roman" w:cs="Times New Roman"/>
          <w:sz w:val="28"/>
          <w:szCs w:val="28"/>
          <w:lang w:val="uk-UA"/>
        </w:rPr>
        <w:t>удуть присуджувати відвідувачі.</w:t>
      </w:r>
    </w:p>
    <w:p w:rsidR="00E052E2" w:rsidRPr="00E052E2" w:rsidRDefault="00E052E2" w:rsidP="00176F49">
      <w:pPr>
        <w:spacing w:after="0" w:line="360" w:lineRule="auto"/>
        <w:ind w:firstLine="709"/>
        <w:jc w:val="both"/>
        <w:rPr>
          <w:rFonts w:ascii="Times New Roman" w:hAnsi="Times New Roman" w:cs="Times New Roman"/>
          <w:sz w:val="28"/>
          <w:szCs w:val="28"/>
          <w:lang w:val="uk-UA"/>
        </w:rPr>
      </w:pPr>
      <w:r w:rsidRPr="00E052E2">
        <w:rPr>
          <w:rFonts w:ascii="Times New Roman" w:hAnsi="Times New Roman" w:cs="Times New Roman"/>
          <w:sz w:val="28"/>
          <w:szCs w:val="28"/>
          <w:lang w:val="uk-UA"/>
        </w:rPr>
        <w:t>Також у планах розділити сферу туризму на галузі і цілеспрямовано їх розвивати:</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урбаністичний;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сільський;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зелений;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науковий;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пригодницький;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екстремальний;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шопінг;</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паломницький;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спортивний;</w:t>
      </w:r>
    </w:p>
    <w:p w:rsidR="00E052E2" w:rsidRPr="00E0435C" w:rsidRDefault="00E052E2" w:rsidP="00E0435C">
      <w:pPr>
        <w:spacing w:after="0" w:line="360" w:lineRule="auto"/>
        <w:ind w:left="709"/>
        <w:jc w:val="both"/>
        <w:rPr>
          <w:rFonts w:ascii="Times New Roman" w:hAnsi="Times New Roman" w:cs="Times New Roman"/>
          <w:sz w:val="28"/>
          <w:szCs w:val="28"/>
          <w:lang w:val="uk-UA"/>
        </w:rPr>
      </w:pPr>
      <w:r w:rsidRPr="00E0435C">
        <w:rPr>
          <w:rFonts w:ascii="Times New Roman" w:hAnsi="Times New Roman" w:cs="Times New Roman"/>
          <w:sz w:val="28"/>
          <w:szCs w:val="28"/>
          <w:lang w:val="uk-UA"/>
        </w:rPr>
        <w:t>діловий.</w:t>
      </w:r>
    </w:p>
    <w:p w:rsidR="00E052E2" w:rsidRPr="00E052E2" w:rsidRDefault="00E052E2" w:rsidP="00176F49">
      <w:pPr>
        <w:spacing w:after="0" w:line="360" w:lineRule="auto"/>
        <w:ind w:firstLine="709"/>
        <w:jc w:val="both"/>
        <w:rPr>
          <w:rFonts w:ascii="Times New Roman" w:hAnsi="Times New Roman" w:cs="Times New Roman"/>
          <w:sz w:val="28"/>
          <w:szCs w:val="28"/>
          <w:lang w:val="uk-UA"/>
        </w:rPr>
      </w:pPr>
      <w:r w:rsidRPr="00E052E2">
        <w:rPr>
          <w:rFonts w:ascii="Times New Roman" w:hAnsi="Times New Roman" w:cs="Times New Roman"/>
          <w:sz w:val="28"/>
          <w:szCs w:val="28"/>
          <w:lang w:val="uk-UA"/>
        </w:rPr>
        <w:t>Новими контролюючими органами сфери, можливо, буде Національна туристична організація, а також Державні кадастри курортних те</w:t>
      </w:r>
      <w:r>
        <w:rPr>
          <w:rFonts w:ascii="Times New Roman" w:hAnsi="Times New Roman" w:cs="Times New Roman"/>
          <w:sz w:val="28"/>
          <w:szCs w:val="28"/>
          <w:lang w:val="uk-UA"/>
        </w:rPr>
        <w:t>риторій і лікувальних ресурсів.</w:t>
      </w:r>
      <w:r w:rsidR="00AF6316">
        <w:rPr>
          <w:rFonts w:ascii="Times New Roman" w:hAnsi="Times New Roman" w:cs="Times New Roman"/>
          <w:sz w:val="28"/>
          <w:szCs w:val="28"/>
          <w:lang w:val="uk-UA"/>
        </w:rPr>
        <w:t xml:space="preserve"> </w:t>
      </w:r>
      <w:r w:rsidR="00AF6316" w:rsidRPr="00AF4099">
        <w:rPr>
          <w:rFonts w:ascii="Times New Roman" w:hAnsi="Times New Roman" w:cs="Times New Roman"/>
          <w:sz w:val="28"/>
          <w:szCs w:val="28"/>
        </w:rPr>
        <w:t>[</w:t>
      </w:r>
      <w:r w:rsidR="00AF6316">
        <w:rPr>
          <w:rFonts w:ascii="Times New Roman" w:hAnsi="Times New Roman" w:cs="Times New Roman"/>
          <w:sz w:val="28"/>
          <w:szCs w:val="28"/>
          <w:lang w:val="uk-UA"/>
        </w:rPr>
        <w:t>13</w:t>
      </w:r>
      <w:r w:rsidR="00AF6316" w:rsidRPr="00AF4099">
        <w:rPr>
          <w:rFonts w:ascii="Times New Roman" w:hAnsi="Times New Roman" w:cs="Times New Roman"/>
          <w:sz w:val="28"/>
          <w:szCs w:val="28"/>
        </w:rPr>
        <w:t>]</w:t>
      </w:r>
    </w:p>
    <w:p w:rsidR="00E052E2" w:rsidRDefault="00E052E2" w:rsidP="00176F49">
      <w:pPr>
        <w:spacing w:after="0" w:line="360" w:lineRule="auto"/>
        <w:ind w:firstLine="709"/>
        <w:jc w:val="both"/>
        <w:rPr>
          <w:rFonts w:ascii="Times New Roman" w:hAnsi="Times New Roman" w:cs="Times New Roman"/>
          <w:sz w:val="28"/>
          <w:szCs w:val="28"/>
          <w:lang w:val="uk-UA"/>
        </w:rPr>
      </w:pPr>
      <w:r w:rsidRPr="00E052E2">
        <w:rPr>
          <w:rFonts w:ascii="Times New Roman" w:hAnsi="Times New Roman" w:cs="Times New Roman"/>
          <w:sz w:val="28"/>
          <w:szCs w:val="28"/>
          <w:lang w:val="uk-UA"/>
        </w:rPr>
        <w:t>Вивчення міжнародного досвіду управління в сфері туризму — одна з можливостей для виходу України з кризи. Також варто робити акцент не тільки на зарубіжного відвідувача, але і приділяти велику увагу землякам-туристам. В обох випадках є необхідність змінити ринок і підвищити якість туристичних послуг до рівня міжнародних вимог. Для України розвиток сфери туризму — стратегічно важливий аспект як для економічної, так і для соціально-політичної ситуації.</w:t>
      </w:r>
      <w:r w:rsidR="00AF6316">
        <w:rPr>
          <w:rFonts w:ascii="Times New Roman" w:hAnsi="Times New Roman" w:cs="Times New Roman"/>
          <w:sz w:val="28"/>
          <w:szCs w:val="28"/>
          <w:lang w:val="uk-UA"/>
        </w:rPr>
        <w:t xml:space="preserve"> </w:t>
      </w:r>
      <w:r w:rsidR="00AF6316" w:rsidRPr="00AF4099">
        <w:rPr>
          <w:rFonts w:ascii="Times New Roman" w:hAnsi="Times New Roman" w:cs="Times New Roman"/>
          <w:sz w:val="28"/>
          <w:szCs w:val="28"/>
        </w:rPr>
        <w:t>[</w:t>
      </w:r>
      <w:r w:rsidR="00AF6316">
        <w:rPr>
          <w:rFonts w:ascii="Times New Roman" w:hAnsi="Times New Roman" w:cs="Times New Roman"/>
          <w:sz w:val="28"/>
          <w:szCs w:val="28"/>
          <w:lang w:val="uk-UA"/>
        </w:rPr>
        <w:t>58</w:t>
      </w:r>
      <w:r w:rsidR="00AF6316" w:rsidRPr="00AF4099">
        <w:rPr>
          <w:rFonts w:ascii="Times New Roman" w:hAnsi="Times New Roman" w:cs="Times New Roman"/>
          <w:sz w:val="28"/>
          <w:szCs w:val="28"/>
        </w:rPr>
        <w:t>]</w:t>
      </w:r>
    </w:p>
    <w:p w:rsidR="00416419" w:rsidRPr="00416419" w:rsidRDefault="00416419" w:rsidP="00176F49">
      <w:pPr>
        <w:spacing w:after="0" w:line="360" w:lineRule="auto"/>
        <w:ind w:firstLine="709"/>
        <w:jc w:val="both"/>
        <w:rPr>
          <w:rFonts w:ascii="Times New Roman" w:hAnsi="Times New Roman" w:cs="Times New Roman"/>
          <w:sz w:val="28"/>
          <w:szCs w:val="28"/>
          <w:lang w:val="uk-UA"/>
        </w:rPr>
      </w:pPr>
      <w:r w:rsidRPr="00416419">
        <w:rPr>
          <w:rFonts w:ascii="Times New Roman" w:hAnsi="Times New Roman" w:cs="Times New Roman"/>
          <w:sz w:val="28"/>
          <w:szCs w:val="28"/>
          <w:lang w:val="uk-UA"/>
        </w:rPr>
        <w:t>У період бурхливого розвитку науково-технічного прогресу інновації є необхідною умовою успіху конкурентної боротьби, появи нових товарів і послуг, а також</w:t>
      </w:r>
      <w:r>
        <w:rPr>
          <w:rFonts w:ascii="Times New Roman" w:hAnsi="Times New Roman" w:cs="Times New Roman"/>
          <w:sz w:val="28"/>
          <w:szCs w:val="28"/>
          <w:lang w:val="uk-UA"/>
        </w:rPr>
        <w:t xml:space="preserve"> підвищення якості продукції.</w:t>
      </w:r>
    </w:p>
    <w:p w:rsidR="00416419" w:rsidRPr="00416419" w:rsidRDefault="00416419" w:rsidP="00176F49">
      <w:pPr>
        <w:spacing w:after="0" w:line="360" w:lineRule="auto"/>
        <w:ind w:firstLine="709"/>
        <w:jc w:val="both"/>
        <w:rPr>
          <w:rFonts w:ascii="Times New Roman" w:hAnsi="Times New Roman" w:cs="Times New Roman"/>
          <w:sz w:val="28"/>
          <w:szCs w:val="28"/>
          <w:lang w:val="uk-UA"/>
        </w:rPr>
      </w:pPr>
      <w:r w:rsidRPr="00416419">
        <w:rPr>
          <w:rFonts w:ascii="Times New Roman" w:hAnsi="Times New Roman" w:cs="Times New Roman"/>
          <w:sz w:val="28"/>
          <w:szCs w:val="28"/>
          <w:lang w:val="uk-UA"/>
        </w:rPr>
        <w:t>У сфері соціально-культурного сервісу і туризму необхідно використання і реалізація досягнень науково-технічного прогресу. Працівники туристичної галузі активно використовують у своїй роботі інноваційні технології. Важливо не тільки вивчити інноваційні технології з майбутніми працівниками туристичної галузі, але й навчити використовувати їх на практиці. На сьогоднішній день це одна з умов прийому на роботу. Потрібно не тільки знати програми, які використовуються в туристській сфері, але і вміти в них працювати. Це одна з умов підг</w:t>
      </w:r>
      <w:r>
        <w:rPr>
          <w:rFonts w:ascii="Times New Roman" w:hAnsi="Times New Roman" w:cs="Times New Roman"/>
          <w:sz w:val="28"/>
          <w:szCs w:val="28"/>
          <w:lang w:val="uk-UA"/>
        </w:rPr>
        <w:t>отовки кваліфікованих фахівців.</w:t>
      </w:r>
      <w:r w:rsidR="00AF6316">
        <w:rPr>
          <w:rFonts w:ascii="Times New Roman" w:hAnsi="Times New Roman" w:cs="Times New Roman"/>
          <w:sz w:val="28"/>
          <w:szCs w:val="28"/>
          <w:lang w:val="uk-UA"/>
        </w:rPr>
        <w:t xml:space="preserve"> </w:t>
      </w:r>
      <w:r w:rsidR="00AF6316" w:rsidRPr="00AF4099">
        <w:rPr>
          <w:rFonts w:ascii="Times New Roman" w:hAnsi="Times New Roman" w:cs="Times New Roman"/>
          <w:sz w:val="28"/>
          <w:szCs w:val="28"/>
        </w:rPr>
        <w:t>[</w:t>
      </w:r>
      <w:r w:rsidR="00AF6316">
        <w:rPr>
          <w:rFonts w:ascii="Times New Roman" w:hAnsi="Times New Roman" w:cs="Times New Roman"/>
          <w:sz w:val="28"/>
          <w:szCs w:val="28"/>
          <w:lang w:val="uk-UA"/>
        </w:rPr>
        <w:t>52</w:t>
      </w:r>
      <w:r w:rsidR="00AF6316" w:rsidRPr="00AF4099">
        <w:rPr>
          <w:rFonts w:ascii="Times New Roman" w:hAnsi="Times New Roman" w:cs="Times New Roman"/>
          <w:sz w:val="28"/>
          <w:szCs w:val="28"/>
        </w:rPr>
        <w:t>]</w:t>
      </w:r>
    </w:p>
    <w:p w:rsidR="00416419" w:rsidRPr="00416419" w:rsidRDefault="00416419" w:rsidP="00176F49">
      <w:pPr>
        <w:spacing w:after="0" w:line="360" w:lineRule="auto"/>
        <w:ind w:firstLine="709"/>
        <w:jc w:val="both"/>
        <w:rPr>
          <w:rFonts w:ascii="Times New Roman" w:hAnsi="Times New Roman" w:cs="Times New Roman"/>
          <w:sz w:val="28"/>
          <w:szCs w:val="28"/>
          <w:lang w:val="uk-UA"/>
        </w:rPr>
      </w:pPr>
      <w:r w:rsidRPr="00416419">
        <w:rPr>
          <w:rFonts w:ascii="Times New Roman" w:hAnsi="Times New Roman" w:cs="Times New Roman"/>
          <w:sz w:val="28"/>
          <w:szCs w:val="28"/>
          <w:lang w:val="uk-UA"/>
        </w:rPr>
        <w:t>Важлива розробка принципів політики в галузі туризму, створення програм та їх реалізація, а також контроль з</w:t>
      </w:r>
      <w:r>
        <w:rPr>
          <w:rFonts w:ascii="Times New Roman" w:hAnsi="Times New Roman" w:cs="Times New Roman"/>
          <w:sz w:val="28"/>
          <w:szCs w:val="28"/>
          <w:lang w:val="uk-UA"/>
        </w:rPr>
        <w:t>а виконанням створених програм.</w:t>
      </w:r>
    </w:p>
    <w:p w:rsidR="00416419" w:rsidRPr="00416419" w:rsidRDefault="00416419" w:rsidP="00176F49">
      <w:pPr>
        <w:spacing w:after="0" w:line="360" w:lineRule="auto"/>
        <w:ind w:firstLine="709"/>
        <w:jc w:val="both"/>
        <w:rPr>
          <w:rFonts w:ascii="Times New Roman" w:hAnsi="Times New Roman" w:cs="Times New Roman"/>
          <w:sz w:val="28"/>
          <w:szCs w:val="28"/>
          <w:lang w:val="uk-UA"/>
        </w:rPr>
      </w:pPr>
      <w:r w:rsidRPr="00416419">
        <w:rPr>
          <w:rFonts w:ascii="Times New Roman" w:hAnsi="Times New Roman" w:cs="Times New Roman"/>
          <w:sz w:val="28"/>
          <w:szCs w:val="28"/>
          <w:lang w:val="uk-UA"/>
        </w:rPr>
        <w:t>Необхідна допомога у дослідженні та організації нових дестинацій. Для поліпшення ситуації в туризмі необхідно формування привабливого образу країни, підтримка туризму, а також використання всіх фо</w:t>
      </w:r>
      <w:r>
        <w:rPr>
          <w:rFonts w:ascii="Times New Roman" w:hAnsi="Times New Roman" w:cs="Times New Roman"/>
          <w:sz w:val="28"/>
          <w:szCs w:val="28"/>
          <w:lang w:val="uk-UA"/>
        </w:rPr>
        <w:t>рм маркетингу в цьому напрямку.</w:t>
      </w:r>
      <w:r w:rsidR="00AF6316">
        <w:rPr>
          <w:rFonts w:ascii="Times New Roman" w:hAnsi="Times New Roman" w:cs="Times New Roman"/>
          <w:sz w:val="28"/>
          <w:szCs w:val="28"/>
          <w:lang w:val="uk-UA"/>
        </w:rPr>
        <w:t xml:space="preserve"> </w:t>
      </w:r>
      <w:r w:rsidR="00AF6316" w:rsidRPr="00EE636E">
        <w:rPr>
          <w:rFonts w:ascii="Times New Roman" w:hAnsi="Times New Roman" w:cs="Times New Roman"/>
          <w:sz w:val="28"/>
          <w:szCs w:val="28"/>
          <w:lang w:val="uk-UA"/>
        </w:rPr>
        <w:t>[</w:t>
      </w:r>
      <w:r w:rsidR="00AF6316">
        <w:rPr>
          <w:rFonts w:ascii="Times New Roman" w:hAnsi="Times New Roman" w:cs="Times New Roman"/>
          <w:sz w:val="28"/>
          <w:szCs w:val="28"/>
          <w:lang w:val="uk-UA"/>
        </w:rPr>
        <w:t>8</w:t>
      </w:r>
      <w:r w:rsidR="00AF6316" w:rsidRPr="00EE636E">
        <w:rPr>
          <w:rFonts w:ascii="Times New Roman" w:hAnsi="Times New Roman" w:cs="Times New Roman"/>
          <w:sz w:val="28"/>
          <w:szCs w:val="28"/>
          <w:lang w:val="uk-UA"/>
        </w:rPr>
        <w:t>]</w:t>
      </w:r>
    </w:p>
    <w:p w:rsidR="00416419" w:rsidRPr="00416419" w:rsidRDefault="00FD0B82"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Пряма</w:t>
      </w:r>
      <w:r w:rsidR="00416419" w:rsidRPr="00416419">
        <w:rPr>
          <w:rFonts w:ascii="Times New Roman" w:hAnsi="Times New Roman" w:cs="Times New Roman"/>
          <w:sz w:val="28"/>
          <w:szCs w:val="28"/>
          <w:lang w:val="uk-UA"/>
        </w:rPr>
        <w:t xml:space="preserve"> участь держави у реалізації цільових соціальних програм і асигнування регіональних, місцевих органів влади, створення великих національних центрів, що знаходяться на бюджетному фінансуванні і безкоштовно надають отримані знання широкого кола потенційних користувачів. Необхідно не тільки твердження, але і реалізація регіон</w:t>
      </w:r>
      <w:r w:rsidR="00416419">
        <w:rPr>
          <w:rFonts w:ascii="Times New Roman" w:hAnsi="Times New Roman" w:cs="Times New Roman"/>
          <w:sz w:val="28"/>
          <w:szCs w:val="28"/>
          <w:lang w:val="uk-UA"/>
        </w:rPr>
        <w:t>альних програм у сфері туризму.</w:t>
      </w:r>
    </w:p>
    <w:p w:rsidR="003833E2" w:rsidRDefault="009912CD" w:rsidP="009912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само основним і важливим</w:t>
      </w:r>
      <w:r w:rsidR="00416419" w:rsidRPr="00416419">
        <w:rPr>
          <w:rFonts w:ascii="Times New Roman" w:hAnsi="Times New Roman" w:cs="Times New Roman"/>
          <w:sz w:val="28"/>
          <w:szCs w:val="28"/>
          <w:lang w:val="uk-UA"/>
        </w:rPr>
        <w:t xml:space="preserve"> завданням є підготовка та перепідготовка кадрі</w:t>
      </w:r>
      <w:r>
        <w:rPr>
          <w:rFonts w:ascii="Times New Roman" w:hAnsi="Times New Roman" w:cs="Times New Roman"/>
          <w:sz w:val="28"/>
          <w:szCs w:val="28"/>
          <w:lang w:val="uk-UA"/>
        </w:rPr>
        <w:t xml:space="preserve">в для сфери туризму. Справжні </w:t>
      </w:r>
      <w:r w:rsidR="00416419" w:rsidRPr="00416419">
        <w:rPr>
          <w:rFonts w:ascii="Times New Roman" w:hAnsi="Times New Roman" w:cs="Times New Roman"/>
          <w:sz w:val="28"/>
          <w:szCs w:val="28"/>
          <w:lang w:val="uk-UA"/>
        </w:rPr>
        <w:t>майбутні працівники туристичної галузі повинні вміти працювати в нових програмах і вміти використовувати у своїй роботі інноваційні технології. Завдання освітніх закладів, які готують майбутніх фахівців для туристської сфери, полягає в тому, щоб підготувати саме такі, професійні кадри. В іншому випадку, у випускників освітніх установ будуть виникати серйозні проблеми при прийомі на роботу. Роботодавці в сфері туризму чекають кваліфікованих, добре підготовлених фахівців.</w:t>
      </w:r>
    </w:p>
    <w:p w:rsidR="0060289A" w:rsidRPr="009912CD" w:rsidRDefault="003833E2" w:rsidP="00176F49">
      <w:pPr>
        <w:spacing w:after="0" w:line="360" w:lineRule="auto"/>
        <w:ind w:firstLine="709"/>
        <w:jc w:val="both"/>
        <w:rPr>
          <w:rFonts w:ascii="Times New Roman" w:hAnsi="Times New Roman" w:cs="Times New Roman"/>
          <w:sz w:val="28"/>
          <w:szCs w:val="28"/>
          <w:lang w:val="uk-UA"/>
        </w:rPr>
      </w:pPr>
      <w:r w:rsidRPr="003833E2">
        <w:rPr>
          <w:rFonts w:ascii="Times New Roman" w:hAnsi="Times New Roman" w:cs="Times New Roman"/>
          <w:sz w:val="28"/>
          <w:szCs w:val="28"/>
          <w:lang w:val="uk-UA"/>
        </w:rPr>
        <w:t>У зв’язку з тимчасовою окупацією Криму, військовими діями на Сх</w:t>
      </w:r>
      <w:r w:rsidR="009912CD">
        <w:rPr>
          <w:rFonts w:ascii="Times New Roman" w:hAnsi="Times New Roman" w:cs="Times New Roman"/>
          <w:sz w:val="28"/>
          <w:szCs w:val="28"/>
          <w:lang w:val="uk-UA"/>
        </w:rPr>
        <w:t>оді країни, загальною економіч</w:t>
      </w:r>
      <w:r w:rsidRPr="003833E2">
        <w:rPr>
          <w:rFonts w:ascii="Times New Roman" w:hAnsi="Times New Roman" w:cs="Times New Roman"/>
          <w:sz w:val="28"/>
          <w:szCs w:val="28"/>
          <w:lang w:val="uk-UA"/>
        </w:rPr>
        <w:t xml:space="preserve">ною кризою у світі та Україні відбувається різка зміна напрямків туристичних потоків у країні. </w:t>
      </w:r>
      <w:r w:rsidRPr="009912CD">
        <w:rPr>
          <w:rFonts w:ascii="Times New Roman" w:hAnsi="Times New Roman" w:cs="Times New Roman"/>
          <w:sz w:val="28"/>
          <w:szCs w:val="28"/>
          <w:lang w:val="uk-UA"/>
        </w:rPr>
        <w:t>Статистика свідчить про зменшення кількості українців, які можуть собі дозволити відпочити за кордоном. Тому саме внутрішній туризм може стати активізуючим фактором розвитку галузі у кризовий період економіки та под</w:t>
      </w:r>
      <w:r w:rsidR="009912CD">
        <w:rPr>
          <w:rFonts w:ascii="Times New Roman" w:hAnsi="Times New Roman" w:cs="Times New Roman"/>
          <w:sz w:val="28"/>
          <w:szCs w:val="28"/>
          <w:lang w:val="uk-UA"/>
        </w:rPr>
        <w:t>альшого зміцнення туристично</w:t>
      </w:r>
      <w:r w:rsidRPr="009912CD">
        <w:rPr>
          <w:rFonts w:ascii="Times New Roman" w:hAnsi="Times New Roman" w:cs="Times New Roman"/>
          <w:sz w:val="28"/>
          <w:szCs w:val="28"/>
          <w:lang w:val="uk-UA"/>
        </w:rPr>
        <w:t xml:space="preserve">-рекреаційного потенціалу держави. </w:t>
      </w:r>
    </w:p>
    <w:p w:rsidR="00EF2E26" w:rsidRPr="009912CD" w:rsidRDefault="003833E2" w:rsidP="00176F49">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На цьому тлі актуалізується проблема якісного забезпечення розвитку внутрішнього бюджетного туризму, пошуку причин занепаду галузі туризму з урахуванням подальших перспектив її розвитку.</w:t>
      </w:r>
      <w:r w:rsidR="00AF6316" w:rsidRPr="009912CD">
        <w:rPr>
          <w:rFonts w:ascii="Times New Roman" w:hAnsi="Times New Roman" w:cs="Times New Roman"/>
          <w:sz w:val="28"/>
          <w:szCs w:val="28"/>
          <w:lang w:val="uk-UA"/>
        </w:rPr>
        <w:t xml:space="preserve"> [8]</w:t>
      </w:r>
    </w:p>
    <w:p w:rsidR="0060289A" w:rsidRPr="009912CD" w:rsidRDefault="0060289A" w:rsidP="00176F49">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Кількість туристів, що обслуговувалися суб’єктами туристичної діяльності України (юридичними та фізичними особами) за вказаний період, склала загалом 25,6 млн осіб, а кількість іноземних громадян, які відвідали Україну, зросла з 17,6 до 24,6, або на 40 %. Загальна кількіс</w:t>
      </w:r>
      <w:r w:rsidR="00612C01" w:rsidRPr="009912CD">
        <w:rPr>
          <w:rFonts w:ascii="Times New Roman" w:hAnsi="Times New Roman" w:cs="Times New Roman"/>
          <w:sz w:val="28"/>
          <w:szCs w:val="28"/>
          <w:lang w:val="uk-UA"/>
        </w:rPr>
        <w:t xml:space="preserve">ть екскурсантів у країні у 2015 </w:t>
      </w:r>
      <w:r w:rsidRPr="009912CD">
        <w:rPr>
          <w:rFonts w:ascii="Times New Roman" w:hAnsi="Times New Roman" w:cs="Times New Roman"/>
          <w:sz w:val="28"/>
          <w:szCs w:val="28"/>
          <w:lang w:val="uk-UA"/>
        </w:rPr>
        <w:t>р. сягнула 1,17 млн відвідувачів. Однак у зв’язку із військовим конфліктом на Сході країни та анексії частини території туристичний потік зазнав суттєви</w:t>
      </w:r>
      <w:r w:rsidR="00612C01" w:rsidRPr="009912CD">
        <w:rPr>
          <w:rFonts w:ascii="Times New Roman" w:hAnsi="Times New Roman" w:cs="Times New Roman"/>
          <w:sz w:val="28"/>
          <w:szCs w:val="28"/>
          <w:lang w:val="uk-UA"/>
        </w:rPr>
        <w:t>х втрат. Так, кількість інозем</w:t>
      </w:r>
      <w:r w:rsidRPr="009912CD">
        <w:rPr>
          <w:rFonts w:ascii="Times New Roman" w:hAnsi="Times New Roman" w:cs="Times New Roman"/>
          <w:sz w:val="28"/>
          <w:szCs w:val="28"/>
          <w:lang w:val="uk-UA"/>
        </w:rPr>
        <w:t>них туристів,</w:t>
      </w:r>
      <w:r w:rsidR="00612C01" w:rsidRPr="009912CD">
        <w:rPr>
          <w:rFonts w:ascii="Times New Roman" w:hAnsi="Times New Roman" w:cs="Times New Roman"/>
          <w:sz w:val="28"/>
          <w:szCs w:val="28"/>
          <w:lang w:val="uk-UA"/>
        </w:rPr>
        <w:t xml:space="preserve"> що відвідали нашу країну у 2015</w:t>
      </w:r>
      <w:r w:rsidRPr="009912CD">
        <w:rPr>
          <w:rFonts w:ascii="Times New Roman" w:hAnsi="Times New Roman" w:cs="Times New Roman"/>
          <w:sz w:val="28"/>
          <w:szCs w:val="28"/>
          <w:lang w:val="uk-UA"/>
        </w:rPr>
        <w:t xml:space="preserve"> р., порівняно з 2013 р. скоротилася майже вдвічі і склала 48,5 %, а кількість громадян, які виїжджали за кордон, скоротилася на 5,6 %, що вплинуло на зменшення загальної кількості туристів, які були обслуговані національними туроператорами, з 3,4 млн у 2013 р. до 2,4 млн осіб у 2014 р., або на 30 %. </w:t>
      </w:r>
      <w:r w:rsidR="00AF6316" w:rsidRPr="009912CD">
        <w:rPr>
          <w:rFonts w:ascii="Times New Roman" w:hAnsi="Times New Roman" w:cs="Times New Roman"/>
          <w:sz w:val="28"/>
          <w:szCs w:val="28"/>
          <w:lang w:val="uk-UA"/>
        </w:rPr>
        <w:t>[28]</w:t>
      </w:r>
    </w:p>
    <w:p w:rsidR="0060289A" w:rsidRPr="009912CD" w:rsidRDefault="0060289A" w:rsidP="00176F49">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 xml:space="preserve">Узагальнення останніх тенденцій у діяльності туристичних суб’єктів виявило, що на теперішній час в Україні діють 667 туроператорів як юридичні особи, чий дохід </w:t>
      </w:r>
      <w:r w:rsidR="00612C01" w:rsidRPr="009912CD">
        <w:rPr>
          <w:rFonts w:ascii="Times New Roman" w:hAnsi="Times New Roman" w:cs="Times New Roman"/>
          <w:sz w:val="28"/>
          <w:szCs w:val="28"/>
          <w:lang w:val="uk-UA"/>
        </w:rPr>
        <w:t>від надання послуг сягнув у 2015</w:t>
      </w:r>
      <w:r w:rsidRPr="009912CD">
        <w:rPr>
          <w:rFonts w:ascii="Times New Roman" w:hAnsi="Times New Roman" w:cs="Times New Roman"/>
          <w:sz w:val="28"/>
          <w:szCs w:val="28"/>
          <w:lang w:val="uk-UA"/>
        </w:rPr>
        <w:t xml:space="preserve"> р. 5,1млрд грн, у тому числі від екскурсійної діяльності 139 млн грн, а середньооблікова чисельність шта</w:t>
      </w:r>
      <w:r w:rsidR="009912CD">
        <w:rPr>
          <w:rFonts w:ascii="Times New Roman" w:hAnsi="Times New Roman" w:cs="Times New Roman"/>
          <w:sz w:val="28"/>
          <w:szCs w:val="28"/>
          <w:lang w:val="uk-UA"/>
        </w:rPr>
        <w:t>тних працівників склала 5235 осіб</w:t>
      </w:r>
      <w:r w:rsidRPr="009912CD">
        <w:rPr>
          <w:rFonts w:ascii="Times New Roman" w:hAnsi="Times New Roman" w:cs="Times New Roman"/>
          <w:sz w:val="28"/>
          <w:szCs w:val="28"/>
          <w:lang w:val="uk-UA"/>
        </w:rPr>
        <w:t>.</w:t>
      </w:r>
    </w:p>
    <w:p w:rsidR="0060289A" w:rsidRDefault="00612C01" w:rsidP="00176F49">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На рис. 3 наведено структуру кількості суб’єктів туристичної діяльності в Україні серед юридичних осіб</w:t>
      </w:r>
      <w:r w:rsidR="003D4F34" w:rsidRPr="009912CD">
        <w:rPr>
          <w:rFonts w:ascii="Times New Roman" w:hAnsi="Times New Roman" w:cs="Times New Roman"/>
          <w:sz w:val="28"/>
          <w:szCs w:val="28"/>
          <w:lang w:val="uk-UA"/>
        </w:rPr>
        <w:t xml:space="preserve"> </w:t>
      </w:r>
      <w:r w:rsidR="00C20F75" w:rsidRPr="009912CD">
        <w:rPr>
          <w:rFonts w:ascii="Times New Roman" w:hAnsi="Times New Roman" w:cs="Times New Roman"/>
          <w:sz w:val="28"/>
          <w:szCs w:val="28"/>
          <w:lang w:val="uk-UA"/>
        </w:rPr>
        <w:t>(рис. 2</w:t>
      </w:r>
      <w:r w:rsidR="003D4F34" w:rsidRPr="009912CD">
        <w:rPr>
          <w:rFonts w:ascii="Times New Roman" w:hAnsi="Times New Roman" w:cs="Times New Roman"/>
          <w:sz w:val="28"/>
          <w:szCs w:val="28"/>
          <w:lang w:val="uk-UA"/>
        </w:rPr>
        <w:t>.</w:t>
      </w:r>
      <w:r w:rsidR="00C20F75" w:rsidRPr="009912CD">
        <w:rPr>
          <w:rFonts w:ascii="Times New Roman" w:hAnsi="Times New Roman" w:cs="Times New Roman"/>
          <w:sz w:val="28"/>
          <w:szCs w:val="28"/>
          <w:lang w:val="uk-UA"/>
        </w:rPr>
        <w:t>3)</w:t>
      </w:r>
      <w:r w:rsidR="009912CD">
        <w:rPr>
          <w:rFonts w:ascii="Times New Roman" w:hAnsi="Times New Roman" w:cs="Times New Roman"/>
          <w:sz w:val="28"/>
          <w:szCs w:val="28"/>
          <w:lang w:val="uk-UA"/>
        </w:rPr>
        <w:t>.</w:t>
      </w:r>
    </w:p>
    <w:p w:rsidR="009912CD" w:rsidRPr="009912CD" w:rsidRDefault="009912CD" w:rsidP="009912CD">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З рис.2.3 видно, що у структурі суб’єктів туристичної діяльності серед юридичних осіб упродовж останніх двох років в Україні спостерігається стійка тенденція до переважання турагентів над туроператорами у 2 рази.</w:t>
      </w:r>
    </w:p>
    <w:p w:rsidR="009912CD" w:rsidRPr="009912CD" w:rsidRDefault="009912CD" w:rsidP="00176F49">
      <w:pPr>
        <w:spacing w:after="0" w:line="360" w:lineRule="auto"/>
        <w:ind w:firstLine="709"/>
        <w:jc w:val="both"/>
        <w:rPr>
          <w:rFonts w:ascii="Times New Roman" w:hAnsi="Times New Roman" w:cs="Times New Roman"/>
          <w:sz w:val="28"/>
          <w:szCs w:val="28"/>
          <w:lang w:val="uk-UA"/>
        </w:rPr>
      </w:pPr>
    </w:p>
    <w:p w:rsidR="003F1C92" w:rsidRPr="003F1C92" w:rsidRDefault="003F1C92" w:rsidP="00176F49">
      <w:pPr>
        <w:pStyle w:val="af0"/>
        <w:keepNext/>
        <w:ind w:firstLine="709"/>
        <w:rPr>
          <w:rFonts w:ascii="Times New Roman" w:hAnsi="Times New Roman" w:cs="Times New Roman"/>
          <w:color w:val="auto"/>
          <w:sz w:val="28"/>
          <w:szCs w:val="28"/>
          <w:lang w:val="uk-UA"/>
        </w:rPr>
      </w:pPr>
      <w:r>
        <w:rPr>
          <w:noProof/>
          <w:lang w:val="uk-UA"/>
        </w:rPr>
        <w:t xml:space="preserve">                                                  </w:t>
      </w:r>
      <w:r w:rsidRPr="00356AC0">
        <w:rPr>
          <w:rFonts w:ascii="Times New Roman" w:hAnsi="Times New Roman" w:cs="Times New Roman"/>
          <w:noProof/>
          <w:color w:val="auto"/>
          <w:sz w:val="28"/>
          <w:szCs w:val="28"/>
        </w:rPr>
        <w:t xml:space="preserve">2013 </w:t>
      </w:r>
      <w:r w:rsidRPr="003F1C92">
        <w:rPr>
          <w:rFonts w:ascii="Times New Roman" w:hAnsi="Times New Roman" w:cs="Times New Roman"/>
          <w:noProof/>
          <w:color w:val="auto"/>
          <w:sz w:val="28"/>
          <w:szCs w:val="28"/>
        </w:rPr>
        <w:t>р</w:t>
      </w:r>
      <w:r w:rsidRPr="003F1C92">
        <w:rPr>
          <w:rFonts w:ascii="Times New Roman" w:hAnsi="Times New Roman" w:cs="Times New Roman"/>
          <w:noProof/>
          <w:color w:val="auto"/>
          <w:sz w:val="28"/>
          <w:szCs w:val="28"/>
          <w:lang w:val="uk-UA"/>
        </w:rPr>
        <w:t>ік                                           2015рік</w:t>
      </w:r>
    </w:p>
    <w:p w:rsidR="00F83B66" w:rsidRPr="00F83B66" w:rsidRDefault="00EA238F"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677160" cy="3657600"/>
            <wp:effectExtent l="19050" t="0" r="8890"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noProof/>
          <w:sz w:val="28"/>
          <w:szCs w:val="28"/>
          <w:lang w:eastAsia="ru-RU"/>
        </w:rPr>
        <w:drawing>
          <wp:inline distT="0" distB="0" distL="0" distR="0">
            <wp:extent cx="2362835" cy="3657600"/>
            <wp:effectExtent l="19050" t="0" r="0" b="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7126" w:rsidRPr="00037126" w:rsidRDefault="0096688A" w:rsidP="00176F49">
      <w:pPr>
        <w:spacing w:after="0" w:line="360" w:lineRule="auto"/>
        <w:ind w:firstLine="709"/>
        <w:jc w:val="both"/>
        <w:rPr>
          <w:rFonts w:ascii="Times New Roman" w:hAnsi="Times New Roman" w:cs="Times New Roman"/>
          <w:sz w:val="24"/>
          <w:szCs w:val="24"/>
          <w:lang w:val="uk-UA"/>
        </w:rPr>
      </w:pPr>
      <w:r w:rsidRPr="004E468A">
        <w:rPr>
          <w:rFonts w:ascii="Times New Roman" w:hAnsi="Times New Roman" w:cs="Times New Roman"/>
          <w:sz w:val="24"/>
          <w:szCs w:val="24"/>
          <w:lang w:val="uk-UA"/>
        </w:rPr>
        <w:t>1 – туроператори; 2 – турагенти; 3 – суб’єкти, що здійснюють екскурсійну діяльність</w:t>
      </w:r>
    </w:p>
    <w:p w:rsidR="009912CD" w:rsidRDefault="009912CD" w:rsidP="004B3B79">
      <w:pPr>
        <w:spacing w:after="0" w:line="360" w:lineRule="auto"/>
        <w:ind w:firstLine="709"/>
        <w:jc w:val="both"/>
        <w:rPr>
          <w:rFonts w:ascii="Times New Roman" w:hAnsi="Times New Roman" w:cs="Times New Roman"/>
          <w:b/>
          <w:sz w:val="28"/>
          <w:szCs w:val="28"/>
          <w:lang w:val="uk-UA"/>
        </w:rPr>
      </w:pPr>
    </w:p>
    <w:p w:rsidR="004B3B79" w:rsidRPr="00604E92" w:rsidRDefault="007B28E4" w:rsidP="004B3B79">
      <w:pPr>
        <w:spacing w:after="0" w:line="360" w:lineRule="auto"/>
        <w:ind w:firstLine="709"/>
        <w:jc w:val="both"/>
        <w:rPr>
          <w:rFonts w:ascii="Times New Roman" w:hAnsi="Times New Roman" w:cs="Times New Roman"/>
          <w:b/>
          <w:color w:val="FF0000"/>
          <w:sz w:val="28"/>
          <w:szCs w:val="28"/>
        </w:rPr>
      </w:pPr>
      <w:r w:rsidRPr="00604E92">
        <w:rPr>
          <w:rFonts w:ascii="Times New Roman" w:hAnsi="Times New Roman" w:cs="Times New Roman"/>
          <w:b/>
          <w:sz w:val="28"/>
          <w:szCs w:val="28"/>
          <w:lang w:val="uk-UA"/>
        </w:rPr>
        <w:t>Рис.</w:t>
      </w:r>
      <w:r w:rsidR="003D4F34" w:rsidRPr="00604E92">
        <w:rPr>
          <w:rFonts w:ascii="Times New Roman" w:hAnsi="Times New Roman" w:cs="Times New Roman"/>
          <w:b/>
          <w:sz w:val="28"/>
          <w:szCs w:val="28"/>
          <w:lang w:val="uk-UA"/>
        </w:rPr>
        <w:t xml:space="preserve"> </w:t>
      </w:r>
      <w:r w:rsidR="0055364A" w:rsidRPr="00604E92">
        <w:rPr>
          <w:rFonts w:ascii="Times New Roman" w:hAnsi="Times New Roman" w:cs="Times New Roman"/>
          <w:b/>
          <w:sz w:val="28"/>
          <w:szCs w:val="28"/>
          <w:lang w:val="uk-UA"/>
        </w:rPr>
        <w:t>2</w:t>
      </w:r>
      <w:r w:rsidR="004C638E" w:rsidRPr="00604E92">
        <w:rPr>
          <w:rFonts w:ascii="Times New Roman" w:hAnsi="Times New Roman" w:cs="Times New Roman"/>
          <w:b/>
          <w:sz w:val="28"/>
          <w:szCs w:val="28"/>
          <w:lang w:val="uk-UA"/>
        </w:rPr>
        <w:t>.</w:t>
      </w:r>
      <w:r w:rsidRPr="00604E92">
        <w:rPr>
          <w:rFonts w:ascii="Times New Roman" w:hAnsi="Times New Roman" w:cs="Times New Roman"/>
          <w:b/>
          <w:sz w:val="28"/>
          <w:szCs w:val="28"/>
          <w:lang w:val="uk-UA"/>
        </w:rPr>
        <w:t>3. Структура кількості суб’єктів туристичної діяльності в У</w:t>
      </w:r>
      <w:r w:rsidR="003F1C92" w:rsidRPr="00604E92">
        <w:rPr>
          <w:rFonts w:ascii="Times New Roman" w:hAnsi="Times New Roman" w:cs="Times New Roman"/>
          <w:b/>
          <w:sz w:val="28"/>
          <w:szCs w:val="28"/>
          <w:lang w:val="uk-UA"/>
        </w:rPr>
        <w:t>країні серед юридичних осіб</w:t>
      </w:r>
      <w:r w:rsidR="003D4F34" w:rsidRPr="00604E92">
        <w:rPr>
          <w:rFonts w:ascii="Times New Roman" w:hAnsi="Times New Roman" w:cs="Times New Roman"/>
          <w:b/>
          <w:sz w:val="28"/>
          <w:szCs w:val="28"/>
          <w:lang w:val="uk-UA"/>
        </w:rPr>
        <w:t>.</w:t>
      </w:r>
    </w:p>
    <w:p w:rsidR="00037126" w:rsidRPr="005E5B13" w:rsidRDefault="008F40D7" w:rsidP="004B3B79">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0D0D0D" w:themeColor="text1" w:themeTint="F2"/>
          <w:sz w:val="24"/>
          <w:szCs w:val="24"/>
          <w:lang w:val="uk-UA"/>
        </w:rPr>
        <w:t xml:space="preserve">Джерело </w:t>
      </w:r>
      <w:r w:rsidRPr="005E5B13">
        <w:rPr>
          <w:rFonts w:ascii="Times New Roman" w:hAnsi="Times New Roman" w:cs="Times New Roman"/>
          <w:color w:val="0D0D0D" w:themeColor="text1" w:themeTint="F2"/>
          <w:sz w:val="24"/>
          <w:szCs w:val="24"/>
        </w:rPr>
        <w:t>[44]</w:t>
      </w:r>
    </w:p>
    <w:p w:rsidR="009912CD" w:rsidRDefault="009912CD" w:rsidP="00176F49">
      <w:pPr>
        <w:spacing w:after="0" w:line="360" w:lineRule="auto"/>
        <w:ind w:firstLine="709"/>
        <w:jc w:val="both"/>
        <w:rPr>
          <w:rFonts w:ascii="Times New Roman" w:hAnsi="Times New Roman" w:cs="Times New Roman"/>
          <w:sz w:val="28"/>
          <w:szCs w:val="28"/>
          <w:lang w:val="uk-UA"/>
        </w:rPr>
      </w:pPr>
    </w:p>
    <w:p w:rsidR="00AE5243" w:rsidRPr="009912CD" w:rsidRDefault="00AE5243" w:rsidP="00176F49">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Статистичні дослідження державних органів влади починаючи з</w:t>
      </w:r>
      <w:r w:rsidR="00EA2DE8" w:rsidRPr="009912CD">
        <w:rPr>
          <w:rFonts w:ascii="Times New Roman" w:hAnsi="Times New Roman" w:cs="Times New Roman"/>
          <w:sz w:val="28"/>
          <w:szCs w:val="28"/>
          <w:lang w:val="uk-UA"/>
        </w:rPr>
        <w:t xml:space="preserve"> 2012</w:t>
      </w:r>
      <w:r w:rsidRPr="009912CD">
        <w:rPr>
          <w:rFonts w:ascii="Times New Roman" w:hAnsi="Times New Roman" w:cs="Times New Roman"/>
          <w:sz w:val="28"/>
          <w:szCs w:val="28"/>
          <w:lang w:val="uk-UA"/>
        </w:rPr>
        <w:t xml:space="preserve"> р. почали публікувати дані щодо кількості і вартості реалізованих суб’єктами туристичної діяльності туристичних путівок (табл. </w:t>
      </w:r>
      <w:r w:rsidR="00EA2DE8" w:rsidRPr="009912CD">
        <w:rPr>
          <w:rFonts w:ascii="Times New Roman" w:hAnsi="Times New Roman" w:cs="Times New Roman"/>
          <w:sz w:val="28"/>
          <w:szCs w:val="28"/>
          <w:lang w:val="uk-UA"/>
        </w:rPr>
        <w:t>2.4</w:t>
      </w:r>
      <w:r w:rsidRPr="009912CD">
        <w:rPr>
          <w:rFonts w:ascii="Times New Roman" w:hAnsi="Times New Roman" w:cs="Times New Roman"/>
          <w:sz w:val="28"/>
          <w:szCs w:val="28"/>
          <w:lang w:val="uk-UA"/>
        </w:rPr>
        <w:t>).</w:t>
      </w:r>
      <w:r w:rsidR="00AF6316" w:rsidRPr="009912CD">
        <w:rPr>
          <w:rFonts w:ascii="Times New Roman" w:hAnsi="Times New Roman" w:cs="Times New Roman"/>
          <w:sz w:val="28"/>
          <w:szCs w:val="28"/>
          <w:lang w:val="uk-UA"/>
        </w:rPr>
        <w:t xml:space="preserve"> [4]</w:t>
      </w:r>
    </w:p>
    <w:p w:rsidR="00FC1DBC" w:rsidRPr="009912CD" w:rsidRDefault="0012283A" w:rsidP="00176F49">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 xml:space="preserve">З даних табл. 2.4 випливає, що за показниками кількості реалізованих путівок туроператорами безпосередньо населенню відбулося їх зменшення з 760,3 тис. у 2013 р. до 547,2 тис. путівок у 2015 р., або на 28,0 %; з них </w:t>
      </w:r>
      <w:r w:rsidR="00FC1DBC" w:rsidRPr="009912CD">
        <w:rPr>
          <w:rFonts w:ascii="Times New Roman" w:hAnsi="Times New Roman" w:cs="Times New Roman"/>
          <w:sz w:val="28"/>
          <w:szCs w:val="28"/>
          <w:lang w:val="uk-UA"/>
        </w:rPr>
        <w:t>громадянам України для подорожі в межах країни – з 167,9 тис. у 2012 р. до 158,4 тис. путівок у 2015 р., або на 5,7 % менше; іноземцям для подорожі в межах України – з 86,1 тис. у 2012 р. до 9,6 тис. у 2015 р, або у 9 разів менше.</w:t>
      </w:r>
    </w:p>
    <w:p w:rsidR="00FC1DBC" w:rsidRPr="009912CD" w:rsidRDefault="00FC1DBC" w:rsidP="00176F49">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 xml:space="preserve"> </w:t>
      </w:r>
    </w:p>
    <w:p w:rsidR="00960E68" w:rsidRPr="00366A05" w:rsidRDefault="00960E68" w:rsidP="00366A05">
      <w:pPr>
        <w:spacing w:after="0" w:line="360" w:lineRule="auto"/>
        <w:jc w:val="both"/>
        <w:rPr>
          <w:rFonts w:ascii="Times New Roman" w:hAnsi="Times New Roman" w:cs="Times New Roman"/>
          <w:sz w:val="28"/>
          <w:szCs w:val="28"/>
          <w:lang w:val="uk-UA"/>
        </w:rPr>
        <w:sectPr w:rsidR="00960E68" w:rsidRPr="00366A05" w:rsidSect="00176F49">
          <w:pgSz w:w="11906" w:h="16838"/>
          <w:pgMar w:top="1134" w:right="851" w:bottom="1134" w:left="1701" w:header="708" w:footer="708" w:gutter="0"/>
          <w:cols w:space="708"/>
          <w:docGrid w:linePitch="360"/>
        </w:sectPr>
      </w:pPr>
    </w:p>
    <w:p w:rsidR="00AE5243" w:rsidRPr="00604E92" w:rsidRDefault="00AE5243" w:rsidP="00366A05">
      <w:pPr>
        <w:spacing w:after="0" w:line="360" w:lineRule="auto"/>
        <w:jc w:val="right"/>
        <w:rPr>
          <w:rFonts w:ascii="Times New Roman" w:hAnsi="Times New Roman" w:cs="Times New Roman"/>
          <w:b/>
          <w:sz w:val="28"/>
          <w:szCs w:val="28"/>
        </w:rPr>
      </w:pPr>
      <w:r w:rsidRPr="00604E92">
        <w:rPr>
          <w:rFonts w:ascii="Times New Roman" w:hAnsi="Times New Roman" w:cs="Times New Roman"/>
          <w:b/>
          <w:sz w:val="28"/>
          <w:szCs w:val="28"/>
        </w:rPr>
        <w:t xml:space="preserve">Таблиця </w:t>
      </w:r>
      <w:r w:rsidR="0055364A" w:rsidRPr="00604E92">
        <w:rPr>
          <w:rFonts w:ascii="Times New Roman" w:hAnsi="Times New Roman" w:cs="Times New Roman"/>
          <w:b/>
          <w:sz w:val="28"/>
          <w:szCs w:val="28"/>
        </w:rPr>
        <w:t>2</w:t>
      </w:r>
      <w:r w:rsidRPr="00604E92">
        <w:rPr>
          <w:rFonts w:ascii="Times New Roman" w:hAnsi="Times New Roman" w:cs="Times New Roman"/>
          <w:b/>
          <w:sz w:val="28"/>
          <w:szCs w:val="28"/>
        </w:rPr>
        <w:t xml:space="preserve">.4 </w:t>
      </w:r>
    </w:p>
    <w:p w:rsidR="00AE5243" w:rsidRPr="000C6BFB" w:rsidRDefault="00AE5243" w:rsidP="00200C8E">
      <w:pPr>
        <w:spacing w:after="0" w:line="360" w:lineRule="auto"/>
        <w:ind w:firstLine="709"/>
        <w:jc w:val="center"/>
        <w:rPr>
          <w:rFonts w:ascii="Times New Roman" w:hAnsi="Times New Roman" w:cs="Times New Roman"/>
          <w:b/>
          <w:sz w:val="28"/>
          <w:szCs w:val="28"/>
          <w:lang w:val="uk-UA"/>
        </w:rPr>
      </w:pPr>
      <w:r w:rsidRPr="000C6BFB">
        <w:rPr>
          <w:rFonts w:ascii="Times New Roman" w:hAnsi="Times New Roman" w:cs="Times New Roman"/>
          <w:b/>
          <w:sz w:val="28"/>
          <w:szCs w:val="28"/>
          <w:lang w:val="uk-UA"/>
        </w:rPr>
        <w:t>Кількість і вартість ре</w:t>
      </w:r>
      <w:r w:rsidR="00200C8E" w:rsidRPr="000C6BFB">
        <w:rPr>
          <w:rFonts w:ascii="Times New Roman" w:hAnsi="Times New Roman" w:cs="Times New Roman"/>
          <w:b/>
          <w:sz w:val="28"/>
          <w:szCs w:val="28"/>
          <w:lang w:val="uk-UA"/>
        </w:rPr>
        <w:t xml:space="preserve">алізованих туристичних путівок </w:t>
      </w:r>
      <w:r w:rsidRPr="000C6BFB">
        <w:rPr>
          <w:rFonts w:ascii="Times New Roman" w:hAnsi="Times New Roman" w:cs="Times New Roman"/>
          <w:b/>
          <w:sz w:val="28"/>
          <w:szCs w:val="28"/>
          <w:lang w:val="uk-UA"/>
        </w:rPr>
        <w:t>з боку туроператорів – юридичних осіб</w:t>
      </w:r>
      <w:r w:rsidR="00871A89" w:rsidRPr="000C6BFB">
        <w:rPr>
          <w:rFonts w:ascii="Times New Roman" w:hAnsi="Times New Roman" w:cs="Times New Roman"/>
          <w:b/>
          <w:sz w:val="28"/>
          <w:szCs w:val="28"/>
          <w:lang w:val="uk-UA"/>
        </w:rPr>
        <w:t xml:space="preserve"> за 2012-2015 роки</w:t>
      </w:r>
    </w:p>
    <w:tbl>
      <w:tblPr>
        <w:tblStyle w:val="ac"/>
        <w:tblW w:w="15043" w:type="dxa"/>
        <w:tblLayout w:type="fixed"/>
        <w:tblLook w:val="04A0" w:firstRow="1" w:lastRow="0" w:firstColumn="1" w:lastColumn="0" w:noHBand="0" w:noVBand="1"/>
      </w:tblPr>
      <w:tblGrid>
        <w:gridCol w:w="2802"/>
        <w:gridCol w:w="1417"/>
        <w:gridCol w:w="1418"/>
        <w:gridCol w:w="1559"/>
        <w:gridCol w:w="1559"/>
        <w:gridCol w:w="1330"/>
        <w:gridCol w:w="1930"/>
        <w:gridCol w:w="1412"/>
        <w:gridCol w:w="1616"/>
      </w:tblGrid>
      <w:tr w:rsidR="00960E68" w:rsidTr="00FD5EAC">
        <w:trPr>
          <w:trHeight w:val="448"/>
        </w:trPr>
        <w:tc>
          <w:tcPr>
            <w:tcW w:w="2802" w:type="dxa"/>
            <w:vMerge w:val="restart"/>
          </w:tcPr>
          <w:p w:rsidR="00960E68" w:rsidRPr="00FD5EAC" w:rsidRDefault="00960E68" w:rsidP="00871A89">
            <w:pPr>
              <w:jc w:val="center"/>
              <w:rPr>
                <w:rFonts w:ascii="Times New Roman" w:hAnsi="Times New Roman" w:cs="Times New Roman"/>
                <w:sz w:val="24"/>
                <w:szCs w:val="24"/>
              </w:rPr>
            </w:pPr>
          </w:p>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Показник</w:t>
            </w:r>
          </w:p>
        </w:tc>
        <w:tc>
          <w:tcPr>
            <w:tcW w:w="2835" w:type="dxa"/>
            <w:gridSpan w:val="2"/>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201</w:t>
            </w:r>
            <w:r w:rsidRPr="00FD5EAC">
              <w:rPr>
                <w:rFonts w:ascii="Times New Roman" w:hAnsi="Times New Roman" w:cs="Times New Roman"/>
                <w:sz w:val="24"/>
                <w:szCs w:val="24"/>
                <w:lang w:val="en-US"/>
              </w:rPr>
              <w:t>2</w:t>
            </w:r>
            <w:r w:rsidRPr="00FD5EAC">
              <w:rPr>
                <w:rFonts w:ascii="Times New Roman" w:hAnsi="Times New Roman" w:cs="Times New Roman"/>
                <w:sz w:val="24"/>
                <w:szCs w:val="24"/>
              </w:rPr>
              <w:t xml:space="preserve"> р.</w:t>
            </w:r>
          </w:p>
        </w:tc>
        <w:tc>
          <w:tcPr>
            <w:tcW w:w="3118" w:type="dxa"/>
            <w:gridSpan w:val="2"/>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201</w:t>
            </w:r>
            <w:r w:rsidRPr="00FD5EAC">
              <w:rPr>
                <w:rFonts w:ascii="Times New Roman" w:hAnsi="Times New Roman" w:cs="Times New Roman"/>
                <w:sz w:val="24"/>
                <w:szCs w:val="24"/>
                <w:lang w:val="en-US"/>
              </w:rPr>
              <w:t>3</w:t>
            </w:r>
            <w:r w:rsidRPr="00FD5EAC">
              <w:rPr>
                <w:rFonts w:ascii="Times New Roman" w:hAnsi="Times New Roman" w:cs="Times New Roman"/>
                <w:sz w:val="24"/>
                <w:szCs w:val="24"/>
              </w:rPr>
              <w:t xml:space="preserve"> р</w:t>
            </w:r>
          </w:p>
        </w:tc>
        <w:tc>
          <w:tcPr>
            <w:tcW w:w="3260" w:type="dxa"/>
            <w:gridSpan w:val="2"/>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lang w:val="en-US"/>
              </w:rPr>
              <w:t>2014</w:t>
            </w:r>
            <w:r w:rsidRPr="00FD5EAC">
              <w:rPr>
                <w:rFonts w:ascii="Times New Roman" w:hAnsi="Times New Roman" w:cs="Times New Roman"/>
                <w:sz w:val="24"/>
                <w:szCs w:val="24"/>
              </w:rPr>
              <w:t>р</w:t>
            </w:r>
          </w:p>
        </w:tc>
        <w:tc>
          <w:tcPr>
            <w:tcW w:w="3028" w:type="dxa"/>
            <w:gridSpan w:val="2"/>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2015р</w:t>
            </w:r>
          </w:p>
        </w:tc>
      </w:tr>
      <w:tr w:rsidR="00960E68" w:rsidTr="00FD5EAC">
        <w:trPr>
          <w:trHeight w:val="154"/>
        </w:trPr>
        <w:tc>
          <w:tcPr>
            <w:tcW w:w="2802" w:type="dxa"/>
            <w:vMerge/>
          </w:tcPr>
          <w:p w:rsidR="00960E68" w:rsidRPr="00FD5EAC" w:rsidRDefault="00960E68" w:rsidP="00871A89">
            <w:pPr>
              <w:jc w:val="center"/>
              <w:rPr>
                <w:rFonts w:ascii="Times New Roman" w:hAnsi="Times New Roman" w:cs="Times New Roman"/>
                <w:sz w:val="24"/>
                <w:szCs w:val="24"/>
              </w:rPr>
            </w:pPr>
          </w:p>
        </w:tc>
        <w:tc>
          <w:tcPr>
            <w:tcW w:w="1417"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Кількість, од.</w:t>
            </w:r>
          </w:p>
        </w:tc>
        <w:tc>
          <w:tcPr>
            <w:tcW w:w="1418"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 xml:space="preserve">Вартість, тис. </w:t>
            </w:r>
            <w:r w:rsidR="000F0B3A">
              <w:rPr>
                <w:rFonts w:ascii="Times New Roman" w:hAnsi="Times New Roman" w:cs="Times New Roman"/>
                <w:sz w:val="24"/>
                <w:szCs w:val="24"/>
                <w:lang w:val="uk-UA"/>
              </w:rPr>
              <w:t>г</w:t>
            </w:r>
            <w:r w:rsidRPr="00FD5EAC">
              <w:rPr>
                <w:rFonts w:ascii="Times New Roman" w:hAnsi="Times New Roman" w:cs="Times New Roman"/>
                <w:sz w:val="24"/>
                <w:szCs w:val="24"/>
              </w:rPr>
              <w:t>рн</w:t>
            </w:r>
          </w:p>
        </w:tc>
        <w:tc>
          <w:tcPr>
            <w:tcW w:w="1559"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Кількість, од.</w:t>
            </w:r>
          </w:p>
        </w:tc>
        <w:tc>
          <w:tcPr>
            <w:tcW w:w="1559"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Вартість, тис. грн</w:t>
            </w:r>
          </w:p>
        </w:tc>
        <w:tc>
          <w:tcPr>
            <w:tcW w:w="1330"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Кількість, од.</w:t>
            </w:r>
          </w:p>
        </w:tc>
        <w:tc>
          <w:tcPr>
            <w:tcW w:w="1930"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 xml:space="preserve">Вартість, тис. </w:t>
            </w:r>
            <w:r w:rsidR="00E0435C" w:rsidRPr="00FD5EAC">
              <w:rPr>
                <w:rFonts w:ascii="Times New Roman" w:hAnsi="Times New Roman" w:cs="Times New Roman"/>
                <w:sz w:val="24"/>
                <w:szCs w:val="24"/>
              </w:rPr>
              <w:t>Г</w:t>
            </w:r>
            <w:r w:rsidRPr="00FD5EAC">
              <w:rPr>
                <w:rFonts w:ascii="Times New Roman" w:hAnsi="Times New Roman" w:cs="Times New Roman"/>
                <w:sz w:val="24"/>
                <w:szCs w:val="24"/>
              </w:rPr>
              <w:t>рн</w:t>
            </w:r>
          </w:p>
        </w:tc>
        <w:tc>
          <w:tcPr>
            <w:tcW w:w="1412"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Кількість, од.</w:t>
            </w:r>
          </w:p>
        </w:tc>
        <w:tc>
          <w:tcPr>
            <w:tcW w:w="1616" w:type="dxa"/>
          </w:tcPr>
          <w:p w:rsidR="00960E68"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Вартість, тис. грн</w:t>
            </w:r>
          </w:p>
        </w:tc>
      </w:tr>
      <w:tr w:rsidR="00AE5243" w:rsidTr="00FD5EAC">
        <w:trPr>
          <w:trHeight w:val="710"/>
        </w:trPr>
        <w:tc>
          <w:tcPr>
            <w:tcW w:w="2802" w:type="dxa"/>
          </w:tcPr>
          <w:p w:rsidR="00AE5243" w:rsidRPr="00FD5EAC" w:rsidRDefault="00FD5EAC" w:rsidP="00871A89">
            <w:pPr>
              <w:jc w:val="center"/>
              <w:rPr>
                <w:rFonts w:ascii="Times New Roman" w:hAnsi="Times New Roman" w:cs="Times New Roman"/>
                <w:sz w:val="24"/>
                <w:szCs w:val="24"/>
              </w:rPr>
            </w:pPr>
            <w:r>
              <w:rPr>
                <w:rFonts w:ascii="Times New Roman" w:hAnsi="Times New Roman" w:cs="Times New Roman"/>
                <w:sz w:val="24"/>
                <w:szCs w:val="24"/>
              </w:rPr>
              <w:t xml:space="preserve">Безпосередньо </w:t>
            </w:r>
            <w:r w:rsidR="00960E68" w:rsidRPr="00FD5EAC">
              <w:rPr>
                <w:rFonts w:ascii="Times New Roman" w:hAnsi="Times New Roman" w:cs="Times New Roman"/>
                <w:sz w:val="24"/>
                <w:szCs w:val="24"/>
              </w:rPr>
              <w:t>населенню</w:t>
            </w:r>
          </w:p>
        </w:tc>
        <w:tc>
          <w:tcPr>
            <w:tcW w:w="1417"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444246</w:t>
            </w:r>
          </w:p>
        </w:tc>
        <w:tc>
          <w:tcPr>
            <w:tcW w:w="1418"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2091222</w:t>
            </w:r>
          </w:p>
        </w:tc>
        <w:tc>
          <w:tcPr>
            <w:tcW w:w="1559"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760343</w:t>
            </w:r>
          </w:p>
        </w:tc>
        <w:tc>
          <w:tcPr>
            <w:tcW w:w="1559"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5212115</w:t>
            </w:r>
          </w:p>
        </w:tc>
        <w:tc>
          <w:tcPr>
            <w:tcW w:w="1330"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818305</w:t>
            </w:r>
          </w:p>
        </w:tc>
        <w:tc>
          <w:tcPr>
            <w:tcW w:w="1930"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5238177</w:t>
            </w:r>
          </w:p>
        </w:tc>
        <w:tc>
          <w:tcPr>
            <w:tcW w:w="1412"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547520</w:t>
            </w:r>
          </w:p>
        </w:tc>
        <w:tc>
          <w:tcPr>
            <w:tcW w:w="1616"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7088474</w:t>
            </w:r>
          </w:p>
        </w:tc>
      </w:tr>
      <w:tr w:rsidR="00AE5243" w:rsidTr="00FD5EAC">
        <w:trPr>
          <w:trHeight w:val="501"/>
        </w:trPr>
        <w:tc>
          <w:tcPr>
            <w:tcW w:w="2802" w:type="dxa"/>
          </w:tcPr>
          <w:p w:rsidR="00AE5243" w:rsidRPr="00FD5EAC" w:rsidRDefault="00C03641" w:rsidP="00871A89">
            <w:pPr>
              <w:jc w:val="center"/>
              <w:rPr>
                <w:rFonts w:ascii="Times New Roman" w:hAnsi="Times New Roman" w:cs="Times New Roman"/>
                <w:sz w:val="24"/>
                <w:szCs w:val="24"/>
              </w:rPr>
            </w:pPr>
            <w:r>
              <w:rPr>
                <w:rFonts w:ascii="Times New Roman" w:hAnsi="Times New Roman" w:cs="Times New Roman"/>
                <w:sz w:val="24"/>
                <w:szCs w:val="24"/>
              </w:rPr>
              <w:t>з них грома</w:t>
            </w:r>
            <w:r w:rsidR="00AB0F38">
              <w:rPr>
                <w:rFonts w:ascii="Times New Roman" w:hAnsi="Times New Roman" w:cs="Times New Roman"/>
                <w:sz w:val="24"/>
                <w:szCs w:val="24"/>
              </w:rPr>
              <w:t>дянам України для подо</w:t>
            </w:r>
            <w:r w:rsidR="00960E68" w:rsidRPr="00FD5EAC">
              <w:rPr>
                <w:rFonts w:ascii="Times New Roman" w:hAnsi="Times New Roman" w:cs="Times New Roman"/>
                <w:sz w:val="24"/>
                <w:szCs w:val="24"/>
              </w:rPr>
              <w:t>рожі в межах України</w:t>
            </w:r>
          </w:p>
        </w:tc>
        <w:tc>
          <w:tcPr>
            <w:tcW w:w="1417"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167972</w:t>
            </w:r>
          </w:p>
        </w:tc>
        <w:tc>
          <w:tcPr>
            <w:tcW w:w="1418"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445759</w:t>
            </w:r>
          </w:p>
        </w:tc>
        <w:tc>
          <w:tcPr>
            <w:tcW w:w="1559"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177255</w:t>
            </w:r>
          </w:p>
        </w:tc>
        <w:tc>
          <w:tcPr>
            <w:tcW w:w="1559"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475453</w:t>
            </w:r>
          </w:p>
        </w:tc>
        <w:tc>
          <w:tcPr>
            <w:tcW w:w="1330"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220223</w:t>
            </w:r>
          </w:p>
        </w:tc>
        <w:tc>
          <w:tcPr>
            <w:tcW w:w="1930"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337150</w:t>
            </w:r>
          </w:p>
        </w:tc>
        <w:tc>
          <w:tcPr>
            <w:tcW w:w="1412"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158430</w:t>
            </w:r>
          </w:p>
        </w:tc>
        <w:tc>
          <w:tcPr>
            <w:tcW w:w="1616"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1415994</w:t>
            </w:r>
          </w:p>
        </w:tc>
      </w:tr>
      <w:tr w:rsidR="00AE5243" w:rsidTr="00FD5EAC">
        <w:trPr>
          <w:trHeight w:val="520"/>
        </w:trPr>
        <w:tc>
          <w:tcPr>
            <w:tcW w:w="2802"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за кордон</w:t>
            </w:r>
          </w:p>
        </w:tc>
        <w:tc>
          <w:tcPr>
            <w:tcW w:w="1417"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190102</w:t>
            </w:r>
          </w:p>
        </w:tc>
        <w:tc>
          <w:tcPr>
            <w:tcW w:w="1418"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1400112</w:t>
            </w:r>
          </w:p>
        </w:tc>
        <w:tc>
          <w:tcPr>
            <w:tcW w:w="1559"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457403</w:t>
            </w:r>
          </w:p>
        </w:tc>
        <w:tc>
          <w:tcPr>
            <w:tcW w:w="1559"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4426233</w:t>
            </w:r>
          </w:p>
        </w:tc>
        <w:tc>
          <w:tcPr>
            <w:tcW w:w="1330"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508646</w:t>
            </w:r>
          </w:p>
        </w:tc>
        <w:tc>
          <w:tcPr>
            <w:tcW w:w="1930"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4683492</w:t>
            </w:r>
          </w:p>
        </w:tc>
        <w:tc>
          <w:tcPr>
            <w:tcW w:w="1412"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379530</w:t>
            </w:r>
          </w:p>
        </w:tc>
        <w:tc>
          <w:tcPr>
            <w:tcW w:w="1616"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5610495</w:t>
            </w:r>
          </w:p>
        </w:tc>
      </w:tr>
      <w:tr w:rsidR="00AE5243" w:rsidTr="00FD5EAC">
        <w:trPr>
          <w:trHeight w:val="520"/>
        </w:trPr>
        <w:tc>
          <w:tcPr>
            <w:tcW w:w="2802" w:type="dxa"/>
          </w:tcPr>
          <w:p w:rsidR="00AE5243" w:rsidRPr="00FD5EAC" w:rsidRDefault="00960E68" w:rsidP="00871A89">
            <w:pPr>
              <w:jc w:val="center"/>
              <w:rPr>
                <w:rFonts w:ascii="Times New Roman" w:hAnsi="Times New Roman" w:cs="Times New Roman"/>
                <w:sz w:val="24"/>
                <w:szCs w:val="24"/>
              </w:rPr>
            </w:pPr>
            <w:r w:rsidRPr="00FD5EAC">
              <w:rPr>
                <w:rFonts w:ascii="Times New Roman" w:hAnsi="Times New Roman" w:cs="Times New Roman"/>
                <w:sz w:val="24"/>
                <w:szCs w:val="24"/>
              </w:rPr>
              <w:t>з них по країнах СНД</w:t>
            </w:r>
          </w:p>
        </w:tc>
        <w:tc>
          <w:tcPr>
            <w:tcW w:w="1417"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2084</w:t>
            </w:r>
          </w:p>
        </w:tc>
        <w:tc>
          <w:tcPr>
            <w:tcW w:w="1418"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10249</w:t>
            </w:r>
          </w:p>
        </w:tc>
        <w:tc>
          <w:tcPr>
            <w:tcW w:w="1559"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3790</w:t>
            </w:r>
          </w:p>
        </w:tc>
        <w:tc>
          <w:tcPr>
            <w:tcW w:w="1559"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20722</w:t>
            </w:r>
          </w:p>
        </w:tc>
        <w:tc>
          <w:tcPr>
            <w:tcW w:w="1330"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2405</w:t>
            </w:r>
          </w:p>
        </w:tc>
        <w:tc>
          <w:tcPr>
            <w:tcW w:w="1930"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10255</w:t>
            </w:r>
          </w:p>
        </w:tc>
        <w:tc>
          <w:tcPr>
            <w:tcW w:w="1412"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1722</w:t>
            </w:r>
          </w:p>
        </w:tc>
        <w:tc>
          <w:tcPr>
            <w:tcW w:w="1616" w:type="dxa"/>
          </w:tcPr>
          <w:p w:rsidR="00AE5243"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18323</w:t>
            </w:r>
          </w:p>
        </w:tc>
      </w:tr>
      <w:tr w:rsidR="00FD5EAC" w:rsidTr="00FD5EAC">
        <w:trPr>
          <w:trHeight w:val="968"/>
        </w:trPr>
        <w:tc>
          <w:tcPr>
            <w:tcW w:w="2802"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іноземцям для подорожі в межах України</w:t>
            </w:r>
          </w:p>
        </w:tc>
        <w:tc>
          <w:tcPr>
            <w:tcW w:w="1417"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86172</w:t>
            </w:r>
          </w:p>
        </w:tc>
        <w:tc>
          <w:tcPr>
            <w:tcW w:w="1418"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1049272</w:t>
            </w:r>
          </w:p>
        </w:tc>
        <w:tc>
          <w:tcPr>
            <w:tcW w:w="1559"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125685</w:t>
            </w:r>
          </w:p>
        </w:tc>
        <w:tc>
          <w:tcPr>
            <w:tcW w:w="1559"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310427</w:t>
            </w:r>
          </w:p>
        </w:tc>
        <w:tc>
          <w:tcPr>
            <w:tcW w:w="1330"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89436</w:t>
            </w:r>
          </w:p>
        </w:tc>
        <w:tc>
          <w:tcPr>
            <w:tcW w:w="1930"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217535</w:t>
            </w:r>
          </w:p>
        </w:tc>
        <w:tc>
          <w:tcPr>
            <w:tcW w:w="1412"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9560</w:t>
            </w:r>
          </w:p>
        </w:tc>
        <w:tc>
          <w:tcPr>
            <w:tcW w:w="1616"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61985</w:t>
            </w:r>
          </w:p>
        </w:tc>
      </w:tr>
      <w:tr w:rsidR="00FD5EAC" w:rsidTr="00FD5EAC">
        <w:trPr>
          <w:trHeight w:val="520"/>
        </w:trPr>
        <w:tc>
          <w:tcPr>
            <w:tcW w:w="2802"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з них громадянам країн СНД</w:t>
            </w:r>
          </w:p>
        </w:tc>
        <w:tc>
          <w:tcPr>
            <w:tcW w:w="1417"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55453</w:t>
            </w:r>
          </w:p>
        </w:tc>
        <w:tc>
          <w:tcPr>
            <w:tcW w:w="1418"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822082</w:t>
            </w:r>
          </w:p>
        </w:tc>
        <w:tc>
          <w:tcPr>
            <w:tcW w:w="1559"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46426</w:t>
            </w:r>
          </w:p>
        </w:tc>
        <w:tc>
          <w:tcPr>
            <w:tcW w:w="1559"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161439</w:t>
            </w:r>
          </w:p>
        </w:tc>
        <w:tc>
          <w:tcPr>
            <w:tcW w:w="1330"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22946</w:t>
            </w:r>
          </w:p>
        </w:tc>
        <w:tc>
          <w:tcPr>
            <w:tcW w:w="1930"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55997</w:t>
            </w:r>
          </w:p>
        </w:tc>
        <w:tc>
          <w:tcPr>
            <w:tcW w:w="1412"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3196</w:t>
            </w:r>
          </w:p>
        </w:tc>
        <w:tc>
          <w:tcPr>
            <w:tcW w:w="1616" w:type="dxa"/>
          </w:tcPr>
          <w:p w:rsidR="00FD5EAC" w:rsidRPr="00FD5EAC" w:rsidRDefault="00FD5EAC" w:rsidP="00871A89">
            <w:pPr>
              <w:jc w:val="center"/>
              <w:rPr>
                <w:rFonts w:ascii="Times New Roman" w:hAnsi="Times New Roman" w:cs="Times New Roman"/>
                <w:sz w:val="24"/>
                <w:szCs w:val="24"/>
              </w:rPr>
            </w:pPr>
            <w:r w:rsidRPr="00FD5EAC">
              <w:rPr>
                <w:rFonts w:ascii="Times New Roman" w:hAnsi="Times New Roman" w:cs="Times New Roman"/>
                <w:sz w:val="24"/>
                <w:szCs w:val="24"/>
              </w:rPr>
              <w:t>9866</w:t>
            </w:r>
          </w:p>
        </w:tc>
      </w:tr>
    </w:tbl>
    <w:p w:rsidR="00AE5243" w:rsidRPr="00AE5243" w:rsidRDefault="00AE5243" w:rsidP="00176F49">
      <w:pPr>
        <w:spacing w:after="0" w:line="360" w:lineRule="auto"/>
        <w:ind w:firstLine="709"/>
        <w:jc w:val="both"/>
        <w:rPr>
          <w:rFonts w:ascii="Times New Roman" w:hAnsi="Times New Roman" w:cs="Times New Roman"/>
          <w:sz w:val="28"/>
          <w:szCs w:val="28"/>
        </w:rPr>
      </w:pPr>
    </w:p>
    <w:p w:rsidR="00FD5EAC" w:rsidRDefault="00FD5EAC" w:rsidP="00176F49">
      <w:pPr>
        <w:spacing w:after="0" w:line="360" w:lineRule="auto"/>
        <w:ind w:firstLine="709"/>
        <w:jc w:val="both"/>
        <w:rPr>
          <w:rFonts w:ascii="Times New Roman" w:hAnsi="Times New Roman" w:cs="Times New Roman"/>
          <w:sz w:val="28"/>
          <w:szCs w:val="28"/>
          <w:lang w:val="uk-UA"/>
        </w:rPr>
      </w:pPr>
      <w:r w:rsidRPr="00474394">
        <w:rPr>
          <w:rFonts w:ascii="Times New Roman" w:hAnsi="Times New Roman" w:cs="Times New Roman"/>
          <w:sz w:val="28"/>
          <w:szCs w:val="28"/>
          <w:lang w:val="uk-UA"/>
        </w:rPr>
        <w:t>Джерело: сформовано на підставі</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sidR="004807C1">
        <w:rPr>
          <w:rFonts w:ascii="Times New Roman" w:hAnsi="Times New Roman" w:cs="Times New Roman"/>
          <w:sz w:val="28"/>
          <w:szCs w:val="28"/>
          <w:lang w:val="en-US"/>
        </w:rPr>
        <w:t>5</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p>
    <w:p w:rsidR="00FD5EAC" w:rsidRDefault="00FD5EAC" w:rsidP="00176F49">
      <w:pPr>
        <w:spacing w:after="0" w:line="360" w:lineRule="auto"/>
        <w:ind w:firstLine="709"/>
        <w:jc w:val="both"/>
        <w:rPr>
          <w:rFonts w:ascii="Times New Roman" w:hAnsi="Times New Roman" w:cs="Times New Roman"/>
          <w:sz w:val="28"/>
          <w:szCs w:val="28"/>
        </w:rPr>
        <w:sectPr w:rsidR="00FD5EAC" w:rsidSect="00176F49">
          <w:pgSz w:w="16838" w:h="11906" w:orient="landscape"/>
          <w:pgMar w:top="1134" w:right="851" w:bottom="1134" w:left="1701" w:header="708" w:footer="708" w:gutter="0"/>
          <w:cols w:space="708"/>
          <w:docGrid w:linePitch="360"/>
        </w:sectPr>
      </w:pPr>
    </w:p>
    <w:p w:rsidR="009912CD" w:rsidRPr="009912CD" w:rsidRDefault="009912CD" w:rsidP="009912CD">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 xml:space="preserve">У структурі продажів путівок іноземним громадянам переважають туристи з країн СНД – від 26 до 33 % упродовж 2013–2015 рр. Загальна кількість реалізованих путівок із метою виїзду за кордон теж зменшилася в 2014 р. порівняно з 2013 р. на 17 %. З іншого боку, на цьому фоні спостерігається збільшення вартості туристичних путівок, що реалізовувалися туроператорами України, з 2,1 млн грн у 2012 р. до 7,1 млн грн у 2014 р., або у 3,4 рази. Відбулося також здешевлення вартості реалізованих путівок іноземним громадянам у 2015 р. порівняно з 2012 р. за рахунок різкого зменшення попиту на в’їзний туризм. </w:t>
      </w:r>
    </w:p>
    <w:p w:rsidR="009912CD" w:rsidRPr="009912CD" w:rsidRDefault="009912CD" w:rsidP="009912CD">
      <w:pPr>
        <w:spacing w:after="0" w:line="360" w:lineRule="auto"/>
        <w:ind w:firstLine="709"/>
        <w:jc w:val="both"/>
        <w:rPr>
          <w:rFonts w:ascii="Times New Roman" w:hAnsi="Times New Roman" w:cs="Times New Roman"/>
          <w:sz w:val="28"/>
          <w:szCs w:val="28"/>
          <w:lang w:val="uk-UA"/>
        </w:rPr>
      </w:pPr>
      <w:r w:rsidRPr="009912CD">
        <w:rPr>
          <w:rFonts w:ascii="Times New Roman" w:hAnsi="Times New Roman" w:cs="Times New Roman"/>
          <w:sz w:val="28"/>
          <w:szCs w:val="28"/>
          <w:lang w:val="uk-UA"/>
        </w:rPr>
        <w:t>Слід також зазначити негативну динаміку останніх двох років на фоні кризових явищ у світовій економі- ці (в 2014-2015 р. порівняно з 2013 р.), коли, з одного боку спостерігалося падіння показників кількості реалізованих путівок, а з іншого – здороження їх вартості. [56]</w:t>
      </w:r>
    </w:p>
    <w:p w:rsidR="009912CD" w:rsidRDefault="009912CD" w:rsidP="009912CD">
      <w:pPr>
        <w:spacing w:after="0" w:line="360" w:lineRule="auto"/>
        <w:ind w:firstLine="709"/>
        <w:jc w:val="both"/>
        <w:rPr>
          <w:rFonts w:ascii="Times New Roman" w:hAnsi="Times New Roman" w:cs="Times New Roman"/>
          <w:sz w:val="28"/>
          <w:szCs w:val="28"/>
        </w:rPr>
      </w:pPr>
      <w:r w:rsidRPr="009912CD">
        <w:rPr>
          <w:rFonts w:ascii="Times New Roman" w:hAnsi="Times New Roman" w:cs="Times New Roman"/>
          <w:sz w:val="28"/>
          <w:szCs w:val="28"/>
          <w:lang w:val="uk-UA"/>
        </w:rPr>
        <w:t>Водночас кількість туроднів, що надавалися безпосередньо населенню туроператорами за реалізованими туристичними путівками, збільшилася з 5,4 до 5,9 млн, а турагентами, навпаки, – зменшилася з 3,0 до 2,3 млн.</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Аналіз туристичного потоку громадян України</w:t>
      </w:r>
      <w:r w:rsidR="008F04BC" w:rsidRPr="000C6BFB">
        <w:rPr>
          <w:rFonts w:ascii="Times New Roman" w:hAnsi="Times New Roman" w:cs="Times New Roman"/>
          <w:sz w:val="28"/>
          <w:szCs w:val="28"/>
          <w:lang w:val="uk-UA"/>
        </w:rPr>
        <w:t>, які виїжджали за кордон у 2015</w:t>
      </w:r>
      <w:r w:rsidRPr="000C6BFB">
        <w:rPr>
          <w:rFonts w:ascii="Times New Roman" w:hAnsi="Times New Roman" w:cs="Times New Roman"/>
          <w:sz w:val="28"/>
          <w:szCs w:val="28"/>
          <w:lang w:val="uk-UA"/>
        </w:rPr>
        <w:t xml:space="preserve"> р., свідчить, що найбільша їх кількість прямувала до Польщі (7,6 млн осіб), Російської Федерації (4,6 млн), Молдови (2,4 млн), Угорщини (2,1 млн) та Білорусії (1,5 млн) [12]. Туреччина та Єгипет, до яких традиційно упродовж 2008–2013 рр. був спрямований туристичних потік громадян України, поступилися зазначеним країнам. </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За розрахунками Всесвітньої ради з подорожей та туризму (The World Travel &amp; Tourism Cou</w:t>
      </w:r>
      <w:r w:rsidR="008F04BC" w:rsidRPr="000C6BFB">
        <w:rPr>
          <w:rFonts w:ascii="Times New Roman" w:hAnsi="Times New Roman" w:cs="Times New Roman"/>
          <w:sz w:val="28"/>
          <w:szCs w:val="28"/>
          <w:lang w:val="uk-UA"/>
        </w:rPr>
        <w:t>ncil), Укра</w:t>
      </w:r>
      <w:r w:rsidRPr="000C6BFB">
        <w:rPr>
          <w:rFonts w:ascii="Times New Roman" w:hAnsi="Times New Roman" w:cs="Times New Roman"/>
          <w:sz w:val="28"/>
          <w:szCs w:val="28"/>
          <w:lang w:val="uk-UA"/>
        </w:rPr>
        <w:t xml:space="preserve">їна за показниками, наведеними на рис. 6, мала такі рейтинги. </w:t>
      </w:r>
      <w:r w:rsidR="00AF6316" w:rsidRPr="000C6BFB">
        <w:rPr>
          <w:rFonts w:ascii="Times New Roman" w:hAnsi="Times New Roman" w:cs="Times New Roman"/>
          <w:sz w:val="28"/>
          <w:szCs w:val="28"/>
          <w:lang w:val="uk-UA"/>
        </w:rPr>
        <w:t>[48]</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Враховуючи вищевикладене, можна констатувати, що основними фа</w:t>
      </w:r>
      <w:r w:rsidR="008F04BC" w:rsidRPr="000C6BFB">
        <w:rPr>
          <w:rFonts w:ascii="Times New Roman" w:hAnsi="Times New Roman" w:cs="Times New Roman"/>
          <w:sz w:val="28"/>
          <w:szCs w:val="28"/>
          <w:lang w:val="uk-UA"/>
        </w:rPr>
        <w:t>кторами, що гальмують активіза</w:t>
      </w:r>
      <w:r w:rsidRPr="000C6BFB">
        <w:rPr>
          <w:rFonts w:ascii="Times New Roman" w:hAnsi="Times New Roman" w:cs="Times New Roman"/>
          <w:sz w:val="28"/>
          <w:szCs w:val="28"/>
          <w:lang w:val="uk-UA"/>
        </w:rPr>
        <w:t>цію розвитку туристичної галузі та зміцнення її конкурентоспроможності в Україні, можна назвати такі:</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недосконала нормативно-законодавча база країни, яка неефективно регулює галузь туризму та не розробляє держані цільові програми її підтримки; </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відсутність обґрунтованих пріоритетних напрямків розвитку туристичної галузі в кожному окремо- му регіоні країни; </w:t>
      </w:r>
    </w:p>
    <w:p w:rsidR="0002733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занепад галузі та застарілість матеріальної бази та номерного фонду об’єктів інфраструктури, що знищувалися протягом багатьох років після розпаду колишнього СРСР;</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ігнорування значення внутрішнього туризму, який міг би стати потужним поштовхом для активізації галузі у кризові періоди розвитку економіки та подальшого нарощування туристсько-</w:t>
      </w:r>
      <w:r w:rsidR="008F04BC" w:rsidRPr="000C6BFB">
        <w:rPr>
          <w:rFonts w:ascii="Times New Roman" w:hAnsi="Times New Roman" w:cs="Times New Roman"/>
          <w:sz w:val="28"/>
          <w:szCs w:val="28"/>
          <w:lang w:val="uk-UA"/>
        </w:rPr>
        <w:t>рекреаційного потенці</w:t>
      </w:r>
      <w:r w:rsidRPr="000C6BFB">
        <w:rPr>
          <w:rFonts w:ascii="Times New Roman" w:hAnsi="Times New Roman" w:cs="Times New Roman"/>
          <w:sz w:val="28"/>
          <w:szCs w:val="28"/>
          <w:lang w:val="uk-UA"/>
        </w:rPr>
        <w:t xml:space="preserve">алу держави; </w:t>
      </w:r>
    </w:p>
    <w:p w:rsidR="008F04BC" w:rsidRPr="000C6BFB" w:rsidRDefault="00AF6316"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 </w:t>
      </w:r>
      <w:r w:rsidR="00FD5EAC" w:rsidRPr="000C6BFB">
        <w:rPr>
          <w:rFonts w:ascii="Times New Roman" w:hAnsi="Times New Roman" w:cs="Times New Roman"/>
          <w:sz w:val="28"/>
          <w:szCs w:val="28"/>
          <w:lang w:val="uk-UA"/>
        </w:rPr>
        <w:t>низький рівень обслуговування, сервісу та якості туристських послуг, що надаються у більшості санаторно-курортних зон;</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надвисока вартість проживання та харчування в об’єктах тривалого перебування, що не відповідає рівню якості туристичних послуг; </w:t>
      </w:r>
    </w:p>
    <w:p w:rsidR="00C03641"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низькі тем</w:t>
      </w:r>
      <w:r w:rsidR="008F04BC" w:rsidRPr="000C6BFB">
        <w:rPr>
          <w:rFonts w:ascii="Times New Roman" w:hAnsi="Times New Roman" w:cs="Times New Roman"/>
          <w:sz w:val="28"/>
          <w:szCs w:val="28"/>
          <w:lang w:val="uk-UA"/>
        </w:rPr>
        <w:t>п</w:t>
      </w:r>
      <w:r w:rsidRPr="000C6BFB">
        <w:rPr>
          <w:rFonts w:ascii="Times New Roman" w:hAnsi="Times New Roman" w:cs="Times New Roman"/>
          <w:sz w:val="28"/>
          <w:szCs w:val="28"/>
          <w:lang w:val="uk-UA"/>
        </w:rPr>
        <w:t>и зростання капіталовкладень у туристичну галузь т</w:t>
      </w:r>
      <w:r w:rsidR="008F04BC" w:rsidRPr="000C6BFB">
        <w:rPr>
          <w:rFonts w:ascii="Times New Roman" w:hAnsi="Times New Roman" w:cs="Times New Roman"/>
          <w:sz w:val="28"/>
          <w:szCs w:val="28"/>
          <w:lang w:val="uk-UA"/>
        </w:rPr>
        <w:t>а гальмуюче фінансування прива</w:t>
      </w:r>
      <w:r w:rsidRPr="000C6BFB">
        <w:rPr>
          <w:rFonts w:ascii="Times New Roman" w:hAnsi="Times New Roman" w:cs="Times New Roman"/>
          <w:sz w:val="28"/>
          <w:szCs w:val="28"/>
          <w:lang w:val="uk-UA"/>
        </w:rPr>
        <w:t>бливих туристичних об’єктів із боку інвесторів на відміну від країн Балтії, Ру</w:t>
      </w:r>
      <w:r w:rsidR="008F04BC" w:rsidRPr="000C6BFB">
        <w:rPr>
          <w:rFonts w:ascii="Times New Roman" w:hAnsi="Times New Roman" w:cs="Times New Roman"/>
          <w:sz w:val="28"/>
          <w:szCs w:val="28"/>
          <w:lang w:val="uk-UA"/>
        </w:rPr>
        <w:t>мунії, Болгарії, Сербії, Чорно</w:t>
      </w:r>
      <w:r w:rsidRPr="000C6BFB">
        <w:rPr>
          <w:rFonts w:ascii="Times New Roman" w:hAnsi="Times New Roman" w:cs="Times New Roman"/>
          <w:sz w:val="28"/>
          <w:szCs w:val="28"/>
          <w:lang w:val="uk-UA"/>
        </w:rPr>
        <w:t xml:space="preserve">горії ін. </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Таким чином, проведене дослідження дозволяє дійти таких висновків: </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 Потенціал санаторно-курортних та оздоровчих закладів в Україні упродовж останніх 10 років зазнав суттєвих втрат, зменшивши кількість санаторіїв із лікуванням, пансіо</w:t>
      </w:r>
      <w:r w:rsidR="008F04BC" w:rsidRPr="000C6BFB">
        <w:rPr>
          <w:rFonts w:ascii="Times New Roman" w:hAnsi="Times New Roman" w:cs="Times New Roman"/>
          <w:sz w:val="28"/>
          <w:szCs w:val="28"/>
          <w:lang w:val="uk-UA"/>
        </w:rPr>
        <w:t>натів, будинків і баз відпочин</w:t>
      </w:r>
      <w:r w:rsidRPr="000C6BFB">
        <w:rPr>
          <w:rFonts w:ascii="Times New Roman" w:hAnsi="Times New Roman" w:cs="Times New Roman"/>
          <w:sz w:val="28"/>
          <w:szCs w:val="28"/>
          <w:lang w:val="uk-UA"/>
        </w:rPr>
        <w:t>ку, дитячих оздоровчих таборів в середньому у 1,5–3,0 рази, що свідчить про існування потенційних загроз у розвитку туристичної індустрії в країні.</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 Тривалий військовий конфлікт на Сході країни та анексія частини тери</w:t>
      </w:r>
      <w:r w:rsidR="00C03641" w:rsidRPr="000C6BFB">
        <w:rPr>
          <w:rFonts w:ascii="Times New Roman" w:hAnsi="Times New Roman" w:cs="Times New Roman"/>
          <w:sz w:val="28"/>
          <w:szCs w:val="28"/>
          <w:lang w:val="uk-UA"/>
        </w:rPr>
        <w:t>торії призвели до значного ско</w:t>
      </w:r>
      <w:r w:rsidRPr="000C6BFB">
        <w:rPr>
          <w:rFonts w:ascii="Times New Roman" w:hAnsi="Times New Roman" w:cs="Times New Roman"/>
          <w:sz w:val="28"/>
          <w:szCs w:val="28"/>
          <w:lang w:val="uk-UA"/>
        </w:rPr>
        <w:t xml:space="preserve">рочення туристичного потоку іноземних туристів – кількість іноземних туристів, що відвідали нашу Україну у 2014 р., порівняно з 2013 р. скоротилася майже вдвічі, а кількість виїзного туристичного потоку скоротилася на 5,6 %. Значним фактором такої ситуації стала також надмірна застарілість номерного фонду об’єктів санаторно-курортної інфраструктури, яка також призвела до розбалансувала виїзний туристичний потік із країни із кількістю в’їзних туристів та внутрішніх споживачів. </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 Туроператори в Україні найбільш сконцентровані у м. Києві (майже половина із загальної кількості) та в Одеській (7,8 %), Львівській (6,5 %), Дніпропетровській (5,4 %) та Харківській (4,7 %) областях. Загальна кількість туристів – громадян України, які були обслуговані суб’єктами туристичної діяльності, досягла 6,7 млн осіб. </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 xml:space="preserve"> Виїзний туристичний потік громадян України упродовж останніх п’яти років свідчить про тенденцію до зміщення традиційних курортів Туреччини та Єгипту у бік Польщ</w:t>
      </w:r>
      <w:r w:rsidR="000F0B3A" w:rsidRPr="000C6BFB">
        <w:rPr>
          <w:rFonts w:ascii="Times New Roman" w:hAnsi="Times New Roman" w:cs="Times New Roman"/>
          <w:sz w:val="28"/>
          <w:szCs w:val="28"/>
          <w:lang w:val="uk-UA"/>
        </w:rPr>
        <w:t>і, Російської Федерації, Молдо</w:t>
      </w:r>
      <w:r w:rsidRPr="000C6BFB">
        <w:rPr>
          <w:rFonts w:ascii="Times New Roman" w:hAnsi="Times New Roman" w:cs="Times New Roman"/>
          <w:sz w:val="28"/>
          <w:szCs w:val="28"/>
          <w:lang w:val="uk-UA"/>
        </w:rPr>
        <w:t xml:space="preserve">ви, Угорщини та Білорусії (1,5 млн). </w:t>
      </w:r>
    </w:p>
    <w:p w:rsidR="00FD5EA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У рейтингах світових консалтингових організацій у сфері туризму Україна посідає низькі місця за показниками загального внеску сфери подорожей і туризму у ВВП, обсягами інвестицій та експорту, опинившись далеко за першими п’ятдесятьма країнами світу, що свідчить про наднизьку динаміку розвитку туризму в Україні.</w:t>
      </w:r>
    </w:p>
    <w:p w:rsidR="008F04B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Бойові дії на Сході України та тимчасово окупованих територіях, а також анексований Крим із його унікальним природно-рекреаційним потенціалом у комплексі я</w:t>
      </w:r>
      <w:r w:rsidR="006B1263">
        <w:rPr>
          <w:rFonts w:ascii="Times New Roman" w:hAnsi="Times New Roman" w:cs="Times New Roman"/>
          <w:sz w:val="28"/>
          <w:szCs w:val="28"/>
          <w:lang w:val="uk-UA"/>
        </w:rPr>
        <w:t>вляють собою передумови для ак</w:t>
      </w:r>
      <w:r w:rsidRPr="000C6BFB">
        <w:rPr>
          <w:rFonts w:ascii="Times New Roman" w:hAnsi="Times New Roman" w:cs="Times New Roman"/>
          <w:sz w:val="28"/>
          <w:szCs w:val="28"/>
          <w:lang w:val="uk-UA"/>
        </w:rPr>
        <w:t>тивізації внутрішнього туризму у бік його зміщення до об’єктів туристичної інфраструктури та рекреаційно-туристичного господарства країни (Карпатський,</w:t>
      </w:r>
      <w:r w:rsidR="008F04BC" w:rsidRPr="000C6BFB">
        <w:rPr>
          <w:rFonts w:ascii="Times New Roman" w:hAnsi="Times New Roman" w:cs="Times New Roman"/>
          <w:sz w:val="28"/>
          <w:szCs w:val="28"/>
          <w:lang w:val="uk-UA"/>
        </w:rPr>
        <w:t xml:space="preserve"> Причорноморський, Придністров</w:t>
      </w:r>
      <w:r w:rsidRPr="000C6BFB">
        <w:rPr>
          <w:rFonts w:ascii="Times New Roman" w:hAnsi="Times New Roman" w:cs="Times New Roman"/>
          <w:sz w:val="28"/>
          <w:szCs w:val="28"/>
          <w:lang w:val="uk-UA"/>
        </w:rPr>
        <w:t>ський, Дніпровський, Поліський, Донецько-Приазовський рекреаційні регіони) та інших регіональних здравниць. Про це свідчать численні сюжети засобів масової інформ</w:t>
      </w:r>
      <w:r w:rsidR="006B1263">
        <w:rPr>
          <w:rFonts w:ascii="Times New Roman" w:hAnsi="Times New Roman" w:cs="Times New Roman"/>
          <w:sz w:val="28"/>
          <w:szCs w:val="28"/>
          <w:lang w:val="uk-UA"/>
        </w:rPr>
        <w:t>ації, які сповіщають про надви</w:t>
      </w:r>
      <w:r w:rsidRPr="000C6BFB">
        <w:rPr>
          <w:rFonts w:ascii="Times New Roman" w:hAnsi="Times New Roman" w:cs="Times New Roman"/>
          <w:sz w:val="28"/>
          <w:szCs w:val="28"/>
          <w:lang w:val="uk-UA"/>
        </w:rPr>
        <w:t>сокий туристичний потік у зазначені регіони. Така тенденція не може в подальшому не вплинути на одночасний притік грошового капіталу від активізації туристичного п</w:t>
      </w:r>
      <w:r w:rsidR="006B1263">
        <w:rPr>
          <w:rFonts w:ascii="Times New Roman" w:hAnsi="Times New Roman" w:cs="Times New Roman"/>
          <w:sz w:val="28"/>
          <w:szCs w:val="28"/>
          <w:lang w:val="uk-UA"/>
        </w:rPr>
        <w:t>отоку, який змістив свої уподо</w:t>
      </w:r>
      <w:r w:rsidRPr="000C6BFB">
        <w:rPr>
          <w:rFonts w:ascii="Times New Roman" w:hAnsi="Times New Roman" w:cs="Times New Roman"/>
          <w:sz w:val="28"/>
          <w:szCs w:val="28"/>
          <w:lang w:val="uk-UA"/>
        </w:rPr>
        <w:t xml:space="preserve">бання до зазначених регіонів, та рівень доходів місцевих бюджетів. </w:t>
      </w:r>
    </w:p>
    <w:p w:rsidR="00FD5EAC" w:rsidRPr="000C6BFB" w:rsidRDefault="00FD5EAC"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Розвиток туризму в Україні повинен мати виховний патріотичний аспект, сприяти знайомству з пам’ятками культури, особливостями регіонів, вивчанню його традицій та звичаїв культури, що, у свою чергу, буде сприяти не тільки національному вихованню, а й підвищенню інтересу до туризму як економічному явищу</w:t>
      </w:r>
      <w:r w:rsidR="00925C73" w:rsidRPr="000C6BFB">
        <w:rPr>
          <w:rFonts w:ascii="Times New Roman" w:hAnsi="Times New Roman" w:cs="Times New Roman"/>
          <w:sz w:val="28"/>
          <w:szCs w:val="28"/>
          <w:lang w:val="uk-UA"/>
        </w:rPr>
        <w:t>.</w:t>
      </w:r>
      <w:r w:rsidR="00A93E0C" w:rsidRPr="000C6BFB">
        <w:rPr>
          <w:rFonts w:ascii="Times New Roman" w:hAnsi="Times New Roman" w:cs="Times New Roman"/>
          <w:sz w:val="28"/>
          <w:szCs w:val="28"/>
          <w:lang w:val="uk-UA"/>
        </w:rPr>
        <w:t xml:space="preserve"> [50]</w:t>
      </w:r>
    </w:p>
    <w:p w:rsidR="00C03641" w:rsidRPr="000C6BFB" w:rsidRDefault="00925C73" w:rsidP="00176F49">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Ефективність від туристської діяльності визначається або кількістю туристів-відвідувачів в регіоні, або об'ємом діяльності (середньорічна зайнятість ліжковою бази в днях, товарообіг на одне місце в підприємствах громадського харчування, дохід від екскурсій та інших культурних заходів, валютний обмін на одного туриста і ін.) комерційних структур, які виробляють специфічний туристичний продукт. Оскільки туризм охоплює широкий діапазон видів діяльності та виходить за рамки традиційного уявлення про нього як про явище, пов'язаному тільки з відпочинком, то ефект від нього повинен розглядатися з точки зору попиту особливого типу споживача.</w:t>
      </w:r>
      <w:r w:rsidR="00A93E0C" w:rsidRPr="000C6BFB">
        <w:rPr>
          <w:rFonts w:ascii="Times New Roman" w:hAnsi="Times New Roman" w:cs="Times New Roman"/>
          <w:sz w:val="28"/>
          <w:szCs w:val="28"/>
          <w:lang w:val="uk-UA"/>
        </w:rPr>
        <w:t xml:space="preserve"> </w:t>
      </w:r>
    </w:p>
    <w:p w:rsidR="00037126" w:rsidRPr="0040394B" w:rsidRDefault="00037126" w:rsidP="00176F49">
      <w:pPr>
        <w:spacing w:after="0" w:line="360" w:lineRule="auto"/>
        <w:ind w:firstLine="709"/>
        <w:jc w:val="both"/>
        <w:rPr>
          <w:rFonts w:ascii="Times New Roman" w:hAnsi="Times New Roman" w:cs="Times New Roman"/>
          <w:sz w:val="28"/>
          <w:szCs w:val="28"/>
          <w:lang w:val="uk-UA"/>
        </w:rPr>
      </w:pPr>
    </w:p>
    <w:p w:rsidR="00FC1DBC" w:rsidRPr="000C6BFB" w:rsidRDefault="004C638E" w:rsidP="00176F49">
      <w:pPr>
        <w:spacing w:after="0" w:line="360" w:lineRule="auto"/>
        <w:ind w:firstLine="709"/>
        <w:jc w:val="both"/>
        <w:rPr>
          <w:rFonts w:ascii="Times New Roman" w:hAnsi="Times New Roman" w:cs="Times New Roman"/>
          <w:b/>
          <w:sz w:val="28"/>
          <w:szCs w:val="28"/>
          <w:lang w:val="uk-UA"/>
        </w:rPr>
      </w:pPr>
      <w:r w:rsidRPr="000C6BFB">
        <w:rPr>
          <w:rFonts w:ascii="Times New Roman" w:hAnsi="Times New Roman" w:cs="Times New Roman"/>
          <w:b/>
          <w:sz w:val="28"/>
          <w:szCs w:val="28"/>
          <w:lang w:val="uk-UA"/>
        </w:rPr>
        <w:t>2.</w:t>
      </w:r>
      <w:r w:rsidR="009832EC" w:rsidRPr="000C6BFB">
        <w:rPr>
          <w:rFonts w:ascii="Times New Roman" w:hAnsi="Times New Roman" w:cs="Times New Roman"/>
          <w:b/>
          <w:sz w:val="28"/>
          <w:szCs w:val="28"/>
          <w:lang w:val="uk-UA"/>
        </w:rPr>
        <w:t>2</w:t>
      </w:r>
      <w:r w:rsidR="0099532C" w:rsidRPr="000C6BFB">
        <w:rPr>
          <w:rFonts w:ascii="Times New Roman" w:hAnsi="Times New Roman" w:cs="Times New Roman"/>
          <w:b/>
          <w:sz w:val="28"/>
          <w:szCs w:val="28"/>
          <w:lang w:val="uk-UA"/>
        </w:rPr>
        <w:t>.</w:t>
      </w:r>
      <w:r w:rsidR="00575632" w:rsidRPr="000C6BFB">
        <w:rPr>
          <w:rFonts w:ascii="Times New Roman" w:hAnsi="Times New Roman" w:cs="Times New Roman"/>
          <w:b/>
          <w:sz w:val="28"/>
          <w:szCs w:val="28"/>
          <w:lang w:val="uk-UA"/>
        </w:rPr>
        <w:t>Харакеристика</w:t>
      </w:r>
      <w:r w:rsidR="00AB77B5" w:rsidRPr="000C6BFB">
        <w:rPr>
          <w:rFonts w:ascii="Times New Roman" w:hAnsi="Times New Roman" w:cs="Times New Roman"/>
          <w:b/>
          <w:sz w:val="28"/>
          <w:szCs w:val="28"/>
          <w:lang w:val="uk-UA"/>
        </w:rPr>
        <w:t xml:space="preserve"> туристичної</w:t>
      </w:r>
      <w:r w:rsidR="00575632" w:rsidRPr="000C6BFB">
        <w:rPr>
          <w:rFonts w:ascii="Times New Roman" w:hAnsi="Times New Roman" w:cs="Times New Roman"/>
          <w:b/>
          <w:sz w:val="28"/>
          <w:szCs w:val="28"/>
          <w:lang w:val="uk-UA"/>
        </w:rPr>
        <w:t xml:space="preserve"> ін</w:t>
      </w:r>
      <w:r w:rsidR="00652E75" w:rsidRPr="000C6BFB">
        <w:rPr>
          <w:rFonts w:ascii="Times New Roman" w:hAnsi="Times New Roman" w:cs="Times New Roman"/>
          <w:b/>
          <w:sz w:val="28"/>
          <w:szCs w:val="28"/>
          <w:lang w:val="uk-UA"/>
        </w:rPr>
        <w:t>новаці</w:t>
      </w:r>
      <w:r w:rsidR="00AB77B5" w:rsidRPr="000C6BFB">
        <w:rPr>
          <w:rFonts w:ascii="Times New Roman" w:hAnsi="Times New Roman" w:cs="Times New Roman"/>
          <w:b/>
          <w:sz w:val="28"/>
          <w:szCs w:val="28"/>
          <w:lang w:val="uk-UA"/>
        </w:rPr>
        <w:t>ї</w:t>
      </w:r>
      <w:r w:rsidR="00575632" w:rsidRPr="000C6BFB">
        <w:rPr>
          <w:rFonts w:ascii="Times New Roman" w:hAnsi="Times New Roman" w:cs="Times New Roman"/>
          <w:b/>
          <w:sz w:val="28"/>
          <w:szCs w:val="28"/>
          <w:lang w:val="uk-UA"/>
        </w:rPr>
        <w:t xml:space="preserve"> </w:t>
      </w:r>
      <w:r w:rsidR="00AB77B5" w:rsidRPr="000C6BFB">
        <w:rPr>
          <w:rFonts w:ascii="Times New Roman" w:hAnsi="Times New Roman" w:cs="Times New Roman"/>
          <w:b/>
          <w:sz w:val="28"/>
          <w:szCs w:val="28"/>
          <w:lang w:val="uk-UA"/>
        </w:rPr>
        <w:t>по</w:t>
      </w:r>
      <w:r w:rsidR="00575632" w:rsidRPr="000C6BFB">
        <w:rPr>
          <w:rFonts w:ascii="Times New Roman" w:hAnsi="Times New Roman" w:cs="Times New Roman"/>
          <w:b/>
          <w:sz w:val="28"/>
          <w:szCs w:val="28"/>
          <w:lang w:val="uk-UA"/>
        </w:rPr>
        <w:t xml:space="preserve"> </w:t>
      </w:r>
      <w:r w:rsidR="00AB77B5" w:rsidRPr="000C6BFB">
        <w:rPr>
          <w:rFonts w:ascii="Times New Roman" w:hAnsi="Times New Roman" w:cs="Times New Roman"/>
          <w:b/>
          <w:sz w:val="28"/>
          <w:szCs w:val="28"/>
          <w:lang w:val="uk-UA"/>
        </w:rPr>
        <w:t xml:space="preserve">регіонах </w:t>
      </w:r>
      <w:r w:rsidR="00575632" w:rsidRPr="000C6BFB">
        <w:rPr>
          <w:rFonts w:ascii="Times New Roman" w:hAnsi="Times New Roman" w:cs="Times New Roman"/>
          <w:b/>
          <w:sz w:val="28"/>
          <w:szCs w:val="28"/>
          <w:lang w:val="uk-UA"/>
        </w:rPr>
        <w:t>України</w:t>
      </w:r>
    </w:p>
    <w:p w:rsidR="005A0ADA" w:rsidRPr="000C6BFB" w:rsidRDefault="005A0ADA" w:rsidP="00176F49">
      <w:pPr>
        <w:spacing w:after="0" w:line="360" w:lineRule="auto"/>
        <w:ind w:firstLine="709"/>
        <w:jc w:val="both"/>
        <w:rPr>
          <w:rFonts w:ascii="Times New Roman" w:hAnsi="Times New Roman" w:cs="Times New Roman"/>
          <w:b/>
          <w:sz w:val="28"/>
          <w:szCs w:val="28"/>
          <w:lang w:val="uk-UA"/>
        </w:rPr>
      </w:pPr>
    </w:p>
    <w:p w:rsidR="00037126" w:rsidRDefault="00FC1DBC" w:rsidP="00176F49">
      <w:pPr>
        <w:spacing w:after="0" w:line="360" w:lineRule="auto"/>
        <w:ind w:firstLine="709"/>
        <w:jc w:val="both"/>
        <w:rPr>
          <w:rFonts w:ascii="Times New Roman" w:hAnsi="Times New Roman" w:cs="Times New Roman"/>
          <w:sz w:val="28"/>
          <w:szCs w:val="28"/>
          <w:shd w:val="clear" w:color="auto" w:fill="FFFFFF"/>
          <w:lang w:val="uk-UA"/>
        </w:rPr>
      </w:pPr>
      <w:r w:rsidRPr="000C6BFB">
        <w:rPr>
          <w:rFonts w:ascii="Times New Roman" w:hAnsi="Times New Roman" w:cs="Times New Roman"/>
          <w:color w:val="000000"/>
          <w:sz w:val="28"/>
          <w:szCs w:val="28"/>
          <w:shd w:val="clear" w:color="auto" w:fill="FFFFFF"/>
          <w:lang w:val="uk-UA"/>
        </w:rPr>
        <w:t xml:space="preserve">Як туристична держава, Україна не достатньо використовує свої можливості в сфері розвитку туристичного бізнесу, розбудови інфраструктури туризму. Для зміни ситуації на регіональному рівні необхідно створити умови для розвитку конкуренції, економічного змагання за лідерство на ринку туристичних послуг, розширення кількості туристичних маршрутів, підвищення якості туристичних продуктів. Розвиток туризму відбувається еволюційним шляхом, тому досягнути конкурентних </w:t>
      </w:r>
      <w:r w:rsidRPr="000C6BFB">
        <w:rPr>
          <w:rFonts w:ascii="Times New Roman" w:hAnsi="Times New Roman" w:cs="Times New Roman"/>
          <w:sz w:val="28"/>
          <w:szCs w:val="28"/>
          <w:shd w:val="clear" w:color="auto" w:fill="FFFFFF"/>
          <w:lang w:val="uk-UA"/>
        </w:rPr>
        <w:t xml:space="preserve">переваг можливо тільки завдяки впровадженню та поширенню </w:t>
      </w:r>
      <w:r w:rsidRPr="000C6BFB">
        <w:rPr>
          <w:rFonts w:ascii="Times New Roman" w:hAnsi="Times New Roman" w:cs="Times New Roman"/>
          <w:sz w:val="28"/>
          <w:szCs w:val="28"/>
          <w:lang w:val="uk-UA"/>
        </w:rPr>
        <w:t>і</w:t>
      </w:r>
      <w:r w:rsidR="003D4F34" w:rsidRPr="000C6BFB">
        <w:rPr>
          <w:rFonts w:ascii="Times New Roman" w:hAnsi="Times New Roman" w:cs="Times New Roman"/>
          <w:sz w:val="28"/>
          <w:szCs w:val="28"/>
          <w:shd w:val="clear" w:color="auto" w:fill="FFFFFF"/>
          <w:lang w:val="uk-UA"/>
        </w:rPr>
        <w:t>нноваційних туристичних</w:t>
      </w:r>
      <w:r w:rsidRPr="000C6BFB">
        <w:rPr>
          <w:rFonts w:ascii="Times New Roman" w:hAnsi="Times New Roman" w:cs="Times New Roman"/>
          <w:sz w:val="28"/>
          <w:szCs w:val="28"/>
          <w:shd w:val="clear" w:color="auto" w:fill="FFFFFF"/>
          <w:lang w:val="uk-UA"/>
        </w:rPr>
        <w:t xml:space="preserve"> проектів, нових підходів в розвитку туристичного продукту в містах</w:t>
      </w:r>
      <w:r w:rsidR="003D4F34" w:rsidRPr="000C6BFB">
        <w:rPr>
          <w:rFonts w:ascii="Times New Roman" w:hAnsi="Times New Roman" w:cs="Times New Roman"/>
          <w:sz w:val="28"/>
          <w:szCs w:val="28"/>
          <w:shd w:val="clear" w:color="auto" w:fill="FFFFFF"/>
          <w:lang w:val="uk-UA"/>
        </w:rPr>
        <w:t xml:space="preserve"> </w:t>
      </w:r>
      <w:r w:rsidRPr="000C6BFB">
        <w:rPr>
          <w:rFonts w:ascii="Times New Roman" w:hAnsi="Times New Roman" w:cs="Times New Roman"/>
          <w:sz w:val="28"/>
          <w:szCs w:val="28"/>
          <w:shd w:val="clear" w:color="auto" w:fill="FFFFFF"/>
          <w:lang w:val="uk-UA"/>
        </w:rPr>
        <w:t>(табл.2.5)</w:t>
      </w:r>
      <w:r w:rsidR="000C6BFB">
        <w:rPr>
          <w:rFonts w:ascii="Times New Roman" w:hAnsi="Times New Roman" w:cs="Times New Roman"/>
          <w:sz w:val="28"/>
          <w:szCs w:val="28"/>
          <w:shd w:val="clear" w:color="auto" w:fill="FFFFFF"/>
          <w:lang w:val="uk-UA"/>
        </w:rPr>
        <w:t>.</w:t>
      </w:r>
    </w:p>
    <w:p w:rsidR="006B1263" w:rsidRPr="000C6BFB" w:rsidRDefault="006B1263" w:rsidP="006B1263">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Все більшу популярність набирають гастрономічні тури, які включають в себе різноманітні дегустаційні заходи. Знайомство з місцевими традиціями, приготуванням їжі та напоїв завжди цікаві. Тим більше, що коли ми на відпочинку, завжди хочеться побалувати себе чимось смачненьким. [58]</w:t>
      </w:r>
    </w:p>
    <w:p w:rsidR="00FC1DBC" w:rsidRPr="000C6BFB" w:rsidRDefault="005A0ADA" w:rsidP="00176F49">
      <w:pPr>
        <w:spacing w:after="0" w:line="360" w:lineRule="auto"/>
        <w:ind w:firstLine="709"/>
        <w:jc w:val="right"/>
        <w:rPr>
          <w:rFonts w:ascii="Times New Roman" w:hAnsi="Times New Roman" w:cs="Times New Roman"/>
          <w:b/>
          <w:sz w:val="28"/>
          <w:szCs w:val="28"/>
          <w:shd w:val="clear" w:color="auto" w:fill="FFFFFF"/>
          <w:lang w:val="uk-UA"/>
        </w:rPr>
      </w:pPr>
      <w:r w:rsidRPr="000C6BFB">
        <w:rPr>
          <w:rFonts w:ascii="Times New Roman" w:hAnsi="Times New Roman" w:cs="Times New Roman"/>
          <w:b/>
          <w:sz w:val="28"/>
          <w:szCs w:val="28"/>
          <w:shd w:val="clear" w:color="auto" w:fill="FFFFFF"/>
          <w:lang w:val="uk-UA"/>
        </w:rPr>
        <w:t>Таблиця</w:t>
      </w:r>
      <w:r w:rsidR="00B47541" w:rsidRPr="000C6BFB">
        <w:rPr>
          <w:rFonts w:ascii="Times New Roman" w:hAnsi="Times New Roman" w:cs="Times New Roman"/>
          <w:b/>
          <w:sz w:val="28"/>
          <w:szCs w:val="28"/>
          <w:shd w:val="clear" w:color="auto" w:fill="FFFFFF"/>
          <w:lang w:val="uk-UA"/>
        </w:rPr>
        <w:t xml:space="preserve"> </w:t>
      </w:r>
      <w:r w:rsidR="004C638E" w:rsidRPr="000C6BFB">
        <w:rPr>
          <w:rFonts w:ascii="Times New Roman" w:hAnsi="Times New Roman" w:cs="Times New Roman"/>
          <w:b/>
          <w:sz w:val="28"/>
          <w:szCs w:val="28"/>
          <w:shd w:val="clear" w:color="auto" w:fill="FFFFFF"/>
          <w:lang w:val="uk-UA"/>
        </w:rPr>
        <w:t>2.</w:t>
      </w:r>
      <w:r w:rsidR="009076EF" w:rsidRPr="000C6BFB">
        <w:rPr>
          <w:rFonts w:ascii="Times New Roman" w:hAnsi="Times New Roman" w:cs="Times New Roman"/>
          <w:b/>
          <w:sz w:val="28"/>
          <w:szCs w:val="28"/>
          <w:shd w:val="clear" w:color="auto" w:fill="FFFFFF"/>
          <w:lang w:val="uk-UA"/>
        </w:rPr>
        <w:t>5</w:t>
      </w:r>
    </w:p>
    <w:p w:rsidR="00FC1DBC" w:rsidRPr="000C6BFB" w:rsidRDefault="00FC1DBC" w:rsidP="00176F49">
      <w:pPr>
        <w:spacing w:after="0" w:line="360" w:lineRule="auto"/>
        <w:ind w:firstLine="709"/>
        <w:jc w:val="center"/>
        <w:rPr>
          <w:rFonts w:ascii="Times New Roman" w:hAnsi="Times New Roman" w:cs="Times New Roman"/>
          <w:b/>
          <w:sz w:val="28"/>
          <w:szCs w:val="28"/>
          <w:shd w:val="clear" w:color="auto" w:fill="FFFFFF"/>
          <w:lang w:val="uk-UA"/>
        </w:rPr>
      </w:pPr>
      <w:r w:rsidRPr="000C6BFB">
        <w:rPr>
          <w:rFonts w:ascii="Times New Roman" w:hAnsi="Times New Roman" w:cs="Times New Roman"/>
          <w:b/>
          <w:sz w:val="28"/>
          <w:szCs w:val="28"/>
          <w:shd w:val="clear" w:color="auto" w:fill="FFFFFF"/>
          <w:lang w:val="uk-UA"/>
        </w:rPr>
        <w:t xml:space="preserve">Туристичні </w:t>
      </w:r>
      <w:r w:rsidR="005171FE" w:rsidRPr="000C6BFB">
        <w:rPr>
          <w:rFonts w:ascii="Times New Roman" w:hAnsi="Times New Roman" w:cs="Times New Roman"/>
          <w:b/>
          <w:sz w:val="28"/>
          <w:szCs w:val="28"/>
          <w:shd w:val="clear" w:color="auto" w:fill="FFFFFF"/>
          <w:lang w:val="uk-UA"/>
        </w:rPr>
        <w:t xml:space="preserve">інновації на регіонах </w:t>
      </w:r>
      <w:r w:rsidR="00B22BD1" w:rsidRPr="000C6BFB">
        <w:rPr>
          <w:rFonts w:ascii="Times New Roman" w:hAnsi="Times New Roman" w:cs="Times New Roman"/>
          <w:b/>
          <w:sz w:val="28"/>
          <w:szCs w:val="28"/>
          <w:shd w:val="clear" w:color="auto" w:fill="FFFFFF"/>
          <w:lang w:val="uk-UA"/>
        </w:rPr>
        <w:t>України</w:t>
      </w:r>
    </w:p>
    <w:tbl>
      <w:tblPr>
        <w:tblStyle w:val="ac"/>
        <w:tblW w:w="0" w:type="auto"/>
        <w:tblLook w:val="04A0" w:firstRow="1" w:lastRow="0" w:firstColumn="1" w:lastColumn="0" w:noHBand="0" w:noVBand="1"/>
      </w:tblPr>
      <w:tblGrid>
        <w:gridCol w:w="4656"/>
        <w:gridCol w:w="4690"/>
      </w:tblGrid>
      <w:tr w:rsidR="00B22BD1" w:rsidRPr="000C6BFB" w:rsidTr="004300F5">
        <w:tc>
          <w:tcPr>
            <w:tcW w:w="4656" w:type="dxa"/>
          </w:tcPr>
          <w:p w:rsidR="00B22BD1" w:rsidRPr="000C6BFB" w:rsidRDefault="00B22BD1" w:rsidP="000C6BFB">
            <w:pPr>
              <w:ind w:firstLine="709"/>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Регіон</w:t>
            </w:r>
          </w:p>
        </w:tc>
        <w:tc>
          <w:tcPr>
            <w:tcW w:w="4690" w:type="dxa"/>
          </w:tcPr>
          <w:p w:rsidR="00B22BD1" w:rsidRPr="000C6BFB" w:rsidRDefault="00B22BD1" w:rsidP="000C6BFB">
            <w:pPr>
              <w:ind w:firstLine="709"/>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Види інновації</w:t>
            </w:r>
          </w:p>
        </w:tc>
      </w:tr>
      <w:tr w:rsidR="003D4F34" w:rsidRPr="000C6BFB" w:rsidTr="004300F5">
        <w:tc>
          <w:tcPr>
            <w:tcW w:w="4656" w:type="dxa"/>
          </w:tcPr>
          <w:p w:rsidR="003D4F34" w:rsidRPr="000C6BFB" w:rsidRDefault="003D4F34" w:rsidP="000C6BFB">
            <w:pPr>
              <w:ind w:firstLine="709"/>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1</w:t>
            </w:r>
          </w:p>
        </w:tc>
        <w:tc>
          <w:tcPr>
            <w:tcW w:w="4690" w:type="dxa"/>
          </w:tcPr>
          <w:p w:rsidR="003D4F34" w:rsidRPr="000C6BFB" w:rsidRDefault="003D4F34" w:rsidP="000C6BFB">
            <w:pPr>
              <w:ind w:firstLine="709"/>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2</w:t>
            </w:r>
          </w:p>
        </w:tc>
      </w:tr>
      <w:tr w:rsidR="00B22BD1" w:rsidRPr="000C6BFB" w:rsidTr="004300F5">
        <w:tc>
          <w:tcPr>
            <w:tcW w:w="4656" w:type="dxa"/>
          </w:tcPr>
          <w:p w:rsidR="00B22BD1" w:rsidRPr="000C6BFB" w:rsidRDefault="00B22BD1" w:rsidP="000C6BFB">
            <w:pPr>
              <w:jc w:val="center"/>
              <w:rPr>
                <w:rFonts w:ascii="Times New Roman" w:hAnsi="Times New Roman" w:cs="Times New Roman"/>
                <w:sz w:val="24"/>
                <w:szCs w:val="24"/>
                <w:shd w:val="clear" w:color="auto" w:fill="FFFFFF"/>
                <w:lang w:val="uk-UA"/>
              </w:rPr>
            </w:pPr>
          </w:p>
          <w:p w:rsidR="00B22BD1" w:rsidRPr="000C6BFB" w:rsidRDefault="00B22BD1" w:rsidP="000C6BFB">
            <w:pPr>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Україна в цілому</w:t>
            </w:r>
          </w:p>
        </w:tc>
        <w:tc>
          <w:tcPr>
            <w:tcW w:w="4690" w:type="dxa"/>
          </w:tcPr>
          <w:p w:rsidR="00816F5F" w:rsidRPr="000C6BFB" w:rsidRDefault="00F65EFE" w:rsidP="000C6BFB">
            <w:pPr>
              <w:jc w:val="both"/>
              <w:rPr>
                <w:rFonts w:ascii="Times New Roman" w:hAnsi="Times New Roman" w:cs="Times New Roman"/>
                <w:color w:val="1D1D1B"/>
                <w:sz w:val="24"/>
                <w:szCs w:val="24"/>
                <w:lang w:val="uk-UA"/>
              </w:rPr>
            </w:pPr>
            <w:r w:rsidRPr="000C6BFB">
              <w:rPr>
                <w:rFonts w:ascii="Times New Roman" w:hAnsi="Times New Roman" w:cs="Times New Roman"/>
                <w:sz w:val="24"/>
                <w:szCs w:val="24"/>
                <w:shd w:val="clear" w:color="auto" w:fill="FFFFFF"/>
                <w:lang w:val="uk-UA"/>
              </w:rPr>
              <w:t>-</w:t>
            </w:r>
            <w:r w:rsidR="00D2551B" w:rsidRPr="000C6BFB">
              <w:rPr>
                <w:rFonts w:ascii="Times New Roman" w:hAnsi="Times New Roman" w:cs="Times New Roman"/>
                <w:color w:val="1D1D1B"/>
                <w:sz w:val="24"/>
                <w:szCs w:val="24"/>
                <w:lang w:val="uk-UA"/>
              </w:rPr>
              <w:t xml:space="preserve"> </w:t>
            </w:r>
            <w:r w:rsidR="00816F5F" w:rsidRPr="000C6BFB">
              <w:rPr>
                <w:rFonts w:ascii="Times New Roman" w:hAnsi="Times New Roman" w:cs="Times New Roman"/>
                <w:color w:val="1D1D1B"/>
                <w:sz w:val="24"/>
                <w:szCs w:val="24"/>
                <w:lang w:val="uk-UA"/>
              </w:rPr>
              <w:t>гастронамічні тури</w:t>
            </w:r>
          </w:p>
          <w:p w:rsidR="0084698E" w:rsidRPr="000C6BFB" w:rsidRDefault="00366A05" w:rsidP="000C6BFB">
            <w:pPr>
              <w:jc w:val="both"/>
              <w:rPr>
                <w:rFonts w:ascii="Times New Roman" w:hAnsi="Times New Roman" w:cs="Times New Roman"/>
                <w:sz w:val="24"/>
                <w:szCs w:val="24"/>
                <w:lang w:val="uk-UA"/>
              </w:rPr>
            </w:pPr>
            <w:r w:rsidRPr="000C6BFB">
              <w:rPr>
                <w:rFonts w:ascii="PTSansRegular" w:hAnsi="PTSansRegular"/>
                <w:color w:val="1D1D1B"/>
                <w:sz w:val="17"/>
                <w:szCs w:val="17"/>
                <w:lang w:val="uk-UA"/>
              </w:rPr>
              <w:t xml:space="preserve">- </w:t>
            </w:r>
            <w:r w:rsidR="00D2551B" w:rsidRPr="000C6BFB">
              <w:rPr>
                <w:rFonts w:ascii="Times New Roman" w:hAnsi="Times New Roman" w:cs="Times New Roman"/>
                <w:sz w:val="24"/>
                <w:szCs w:val="24"/>
                <w:lang w:val="uk-UA"/>
              </w:rPr>
              <w:t>подієві тури</w:t>
            </w:r>
          </w:p>
          <w:p w:rsidR="00B22BD1" w:rsidRPr="000C6BFB" w:rsidRDefault="00B22BD1" w:rsidP="000C6BFB">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-віртуальні гіди</w:t>
            </w:r>
          </w:p>
          <w:p w:rsidR="00FE1E4C" w:rsidRPr="000C6BFB" w:rsidRDefault="00FE1E4C" w:rsidP="000C6BFB">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-віртуальні тури</w:t>
            </w:r>
          </w:p>
          <w:p w:rsidR="00FE1E4C" w:rsidRPr="000C6BFB" w:rsidRDefault="00FE1E4C" w:rsidP="000C6BFB">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-віртуальний квест</w:t>
            </w:r>
          </w:p>
          <w:p w:rsidR="00CC374C" w:rsidRPr="000C6BFB" w:rsidRDefault="00C222F0" w:rsidP="000C6BFB">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-агропоселення</w:t>
            </w:r>
          </w:p>
        </w:tc>
      </w:tr>
      <w:tr w:rsidR="00C01545" w:rsidRPr="000C6BFB" w:rsidTr="004300F5">
        <w:trPr>
          <w:trHeight w:val="1658"/>
        </w:trPr>
        <w:tc>
          <w:tcPr>
            <w:tcW w:w="4656" w:type="dxa"/>
          </w:tcPr>
          <w:p w:rsidR="00C01545" w:rsidRPr="000C6BFB" w:rsidRDefault="00C01545" w:rsidP="000C6BFB">
            <w:pPr>
              <w:jc w:val="both"/>
              <w:rPr>
                <w:rFonts w:ascii="Times New Roman" w:hAnsi="Times New Roman" w:cs="Times New Roman"/>
                <w:sz w:val="24"/>
                <w:szCs w:val="24"/>
                <w:shd w:val="clear" w:color="auto" w:fill="FFFFFF"/>
                <w:lang w:val="uk-UA"/>
              </w:rPr>
            </w:pPr>
          </w:p>
          <w:p w:rsidR="00C01545" w:rsidRPr="000C6BFB" w:rsidRDefault="00C01545" w:rsidP="000C6BFB">
            <w:pPr>
              <w:jc w:val="both"/>
              <w:rPr>
                <w:rFonts w:ascii="Times New Roman" w:hAnsi="Times New Roman" w:cs="Times New Roman"/>
                <w:sz w:val="24"/>
                <w:szCs w:val="24"/>
                <w:shd w:val="clear" w:color="auto" w:fill="FFFFFF"/>
                <w:lang w:val="uk-UA"/>
              </w:rPr>
            </w:pPr>
          </w:p>
          <w:p w:rsidR="00C01545" w:rsidRPr="000C6BFB" w:rsidRDefault="00C01545" w:rsidP="000C6BFB">
            <w:pPr>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Центральна Україна</w:t>
            </w:r>
          </w:p>
        </w:tc>
        <w:tc>
          <w:tcPr>
            <w:tcW w:w="4690" w:type="dxa"/>
          </w:tcPr>
          <w:p w:rsidR="00C01545" w:rsidRPr="000C6BFB" w:rsidRDefault="00C01545" w:rsidP="000C6BFB">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Київська область</w:t>
            </w:r>
            <w:r w:rsidR="00A35E5E" w:rsidRPr="000C6BFB">
              <w:rPr>
                <w:rFonts w:ascii="Times New Roman" w:hAnsi="Times New Roman" w:cs="Times New Roman"/>
                <w:sz w:val="24"/>
                <w:szCs w:val="24"/>
                <w:shd w:val="clear" w:color="auto" w:fill="FFFFFF"/>
                <w:lang w:val="uk-UA"/>
              </w:rPr>
              <w:t xml:space="preserve"> </w:t>
            </w:r>
            <w:r w:rsidRPr="000C6BFB">
              <w:rPr>
                <w:rFonts w:ascii="Times New Roman" w:hAnsi="Times New Roman" w:cs="Times New Roman"/>
                <w:sz w:val="24"/>
                <w:szCs w:val="24"/>
                <w:shd w:val="clear" w:color="auto" w:fill="FFFFFF"/>
                <w:lang w:val="uk-UA"/>
              </w:rPr>
              <w:t>(</w:t>
            </w:r>
            <w:r w:rsidR="00C01D94" w:rsidRPr="000C6BFB">
              <w:rPr>
                <w:rFonts w:ascii="Times New Roman" w:hAnsi="Times New Roman" w:cs="Times New Roman"/>
                <w:sz w:val="24"/>
                <w:szCs w:val="24"/>
                <w:shd w:val="clear" w:color="auto" w:fill="FFFFFF"/>
                <w:lang w:val="uk-UA"/>
              </w:rPr>
              <w:t>Інтерактивний музей науки і техніки «Експеріментаніум»</w:t>
            </w:r>
            <w:r w:rsidRPr="000C6BFB">
              <w:rPr>
                <w:rFonts w:ascii="Times New Roman" w:hAnsi="Times New Roman" w:cs="Times New Roman"/>
                <w:sz w:val="24"/>
                <w:szCs w:val="24"/>
                <w:shd w:val="clear" w:color="auto" w:fill="FFFFFF"/>
                <w:lang w:val="uk-UA"/>
              </w:rPr>
              <w:t>,</w:t>
            </w:r>
            <w:r w:rsidR="00B82655" w:rsidRPr="000C6BFB">
              <w:rPr>
                <w:rFonts w:ascii="Times New Roman" w:hAnsi="Times New Roman" w:cs="Times New Roman"/>
                <w:color w:val="1D1D1B"/>
                <w:sz w:val="24"/>
                <w:szCs w:val="24"/>
                <w:lang w:val="uk-UA"/>
              </w:rPr>
              <w:t xml:space="preserve"> Еко-культурни</w:t>
            </w:r>
            <w:r w:rsidR="000C6BFB" w:rsidRPr="000C6BFB">
              <w:rPr>
                <w:rFonts w:ascii="Times New Roman" w:hAnsi="Times New Roman" w:cs="Times New Roman"/>
                <w:color w:val="1D1D1B"/>
                <w:sz w:val="24"/>
                <w:szCs w:val="24"/>
                <w:lang w:val="uk-UA"/>
              </w:rPr>
              <w:t>й фестиваль «Трипільське коло</w:t>
            </w:r>
            <w:r w:rsidR="00E826FF" w:rsidRPr="000C6BFB">
              <w:rPr>
                <w:rFonts w:ascii="Times New Roman" w:hAnsi="Times New Roman" w:cs="Times New Roman"/>
                <w:color w:val="1D1D1B"/>
                <w:sz w:val="24"/>
                <w:szCs w:val="24"/>
                <w:lang w:val="uk-UA"/>
              </w:rPr>
              <w:t>»</w:t>
            </w:r>
            <w:r w:rsidR="00094CF8" w:rsidRPr="000C6BFB">
              <w:rPr>
                <w:rFonts w:ascii="Times New Roman" w:hAnsi="Times New Roman" w:cs="Times New Roman"/>
                <w:color w:val="1D1D1B"/>
                <w:sz w:val="24"/>
                <w:szCs w:val="24"/>
                <w:lang w:val="uk-UA"/>
              </w:rPr>
              <w:t>)</w:t>
            </w:r>
          </w:p>
          <w:p w:rsidR="00C01545" w:rsidRPr="000C6BFB" w:rsidRDefault="00C01545" w:rsidP="000C6BFB">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 xml:space="preserve"> </w:t>
            </w:r>
            <w:r w:rsidR="00AA3FD6" w:rsidRPr="000C6BFB">
              <w:rPr>
                <w:rFonts w:ascii="Times New Roman" w:hAnsi="Times New Roman" w:cs="Times New Roman"/>
                <w:sz w:val="24"/>
                <w:szCs w:val="24"/>
                <w:shd w:val="clear" w:color="auto" w:fill="FFFFFF"/>
                <w:lang w:val="uk-UA"/>
              </w:rPr>
              <w:t>Хмельницька</w:t>
            </w:r>
            <w:r w:rsidRPr="000C6BFB">
              <w:rPr>
                <w:rFonts w:ascii="Times New Roman" w:hAnsi="Times New Roman" w:cs="Times New Roman"/>
                <w:sz w:val="24"/>
                <w:szCs w:val="24"/>
                <w:shd w:val="clear" w:color="auto" w:fill="FFFFFF"/>
                <w:lang w:val="uk-UA"/>
              </w:rPr>
              <w:t xml:space="preserve"> область</w:t>
            </w:r>
            <w:r w:rsidR="0000557C" w:rsidRPr="000C6BFB">
              <w:rPr>
                <w:rFonts w:ascii="Times New Roman" w:hAnsi="Times New Roman" w:cs="Times New Roman"/>
                <w:sz w:val="24"/>
                <w:szCs w:val="24"/>
                <w:shd w:val="clear" w:color="auto" w:fill="FFFFFF"/>
                <w:lang w:val="uk-UA"/>
              </w:rPr>
              <w:t xml:space="preserve"> </w:t>
            </w:r>
            <w:r w:rsidR="0041708D" w:rsidRPr="000C6BFB">
              <w:rPr>
                <w:rFonts w:ascii="Times New Roman" w:hAnsi="Times New Roman" w:cs="Times New Roman"/>
                <w:sz w:val="24"/>
                <w:szCs w:val="24"/>
                <w:shd w:val="clear" w:color="auto" w:fill="FFFFFF"/>
                <w:lang w:val="uk-UA"/>
              </w:rPr>
              <w:t>(</w:t>
            </w:r>
            <w:r w:rsidR="000C6BFB" w:rsidRPr="000C6BFB">
              <w:rPr>
                <w:rFonts w:ascii="Times New Roman" w:hAnsi="Times New Roman" w:cs="Times New Roman"/>
                <w:sz w:val="24"/>
                <w:szCs w:val="24"/>
                <w:lang w:val="uk-UA"/>
              </w:rPr>
              <w:t>Фестиваль середньовікової</w:t>
            </w:r>
            <w:r w:rsidR="00B82655" w:rsidRPr="000C6BFB">
              <w:rPr>
                <w:rFonts w:ascii="Times New Roman" w:hAnsi="Times New Roman" w:cs="Times New Roman"/>
                <w:sz w:val="24"/>
                <w:szCs w:val="24"/>
                <w:lang w:val="uk-UA"/>
              </w:rPr>
              <w:t xml:space="preserve"> культури</w:t>
            </w:r>
            <w:r w:rsidR="0000557C" w:rsidRPr="000C6BFB">
              <w:rPr>
                <w:rFonts w:ascii="Times New Roman" w:hAnsi="Times New Roman" w:cs="Times New Roman"/>
                <w:sz w:val="24"/>
                <w:szCs w:val="24"/>
                <w:lang w:val="uk-UA"/>
              </w:rPr>
              <w:t xml:space="preserve"> «Форпост» (м.Кам'янці-Подільський</w:t>
            </w:r>
            <w:r w:rsidR="0000557C" w:rsidRPr="000C6BFB">
              <w:rPr>
                <w:rFonts w:ascii="PTSansRegular" w:hAnsi="PTSansRegular"/>
                <w:color w:val="1D1D1B"/>
                <w:sz w:val="17"/>
                <w:szCs w:val="17"/>
                <w:lang w:val="uk-UA"/>
              </w:rPr>
              <w:t>)</w:t>
            </w:r>
            <w:r w:rsidR="00B82655" w:rsidRPr="000C6BFB">
              <w:rPr>
                <w:rFonts w:ascii="PTSansRegular" w:hAnsi="PTSansRegular"/>
                <w:color w:val="1D1D1B"/>
                <w:sz w:val="17"/>
                <w:szCs w:val="17"/>
                <w:lang w:val="uk-UA"/>
              </w:rPr>
              <w:t>)</w:t>
            </w:r>
          </w:p>
        </w:tc>
      </w:tr>
      <w:tr w:rsidR="00094CF8" w:rsidRPr="000C6BFB" w:rsidTr="004300F5">
        <w:tc>
          <w:tcPr>
            <w:tcW w:w="4656" w:type="dxa"/>
          </w:tcPr>
          <w:p w:rsidR="00094CF8" w:rsidRPr="000C6BFB" w:rsidRDefault="00094CF8" w:rsidP="000C6BFB">
            <w:pPr>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Східна Україна</w:t>
            </w:r>
          </w:p>
        </w:tc>
        <w:tc>
          <w:tcPr>
            <w:tcW w:w="4690" w:type="dxa"/>
          </w:tcPr>
          <w:p w:rsidR="00094CF8" w:rsidRPr="000C6BFB" w:rsidRDefault="000C6BFB" w:rsidP="000C6BFB">
            <w:pPr>
              <w:pStyle w:val="10"/>
              <w:shd w:val="clear" w:color="auto" w:fill="FFFFFF"/>
              <w:spacing w:before="0"/>
              <w:outlineLvl w:val="0"/>
              <w:rPr>
                <w:rFonts w:ascii="Times New Roman" w:hAnsi="Times New Roman" w:cs="Times New Roman"/>
                <w:b w:val="0"/>
                <w:bCs w:val="0"/>
                <w:color w:val="auto"/>
                <w:sz w:val="24"/>
                <w:szCs w:val="24"/>
                <w:lang w:val="uk-UA"/>
              </w:rPr>
            </w:pPr>
            <w:r>
              <w:rPr>
                <w:rFonts w:ascii="Times New Roman" w:hAnsi="Times New Roman" w:cs="Times New Roman"/>
                <w:b w:val="0"/>
                <w:color w:val="auto"/>
                <w:sz w:val="24"/>
                <w:szCs w:val="24"/>
                <w:lang w:val="uk-UA"/>
              </w:rPr>
              <w:t>Хар</w:t>
            </w:r>
            <w:r w:rsidR="00094CF8" w:rsidRPr="000C6BFB">
              <w:rPr>
                <w:rFonts w:ascii="Times New Roman" w:hAnsi="Times New Roman" w:cs="Times New Roman"/>
                <w:b w:val="0"/>
                <w:color w:val="auto"/>
                <w:sz w:val="24"/>
                <w:szCs w:val="24"/>
                <w:lang w:val="uk-UA"/>
              </w:rPr>
              <w:t>ківська область (віртуальні гіди-</w:t>
            </w:r>
            <w:r>
              <w:rPr>
                <w:rFonts w:ascii="Times New Roman" w:hAnsi="Times New Roman" w:cs="Times New Roman"/>
                <w:b w:val="0"/>
                <w:bCs w:val="0"/>
                <w:color w:val="auto"/>
                <w:sz w:val="24"/>
                <w:szCs w:val="24"/>
                <w:lang w:val="uk-UA"/>
              </w:rPr>
              <w:t xml:space="preserve"> Хар</w:t>
            </w:r>
            <w:r w:rsidRPr="000C6BFB">
              <w:rPr>
                <w:rFonts w:ascii="Times New Roman" w:hAnsi="Times New Roman" w:cs="Times New Roman"/>
                <w:b w:val="0"/>
                <w:bCs w:val="0"/>
                <w:color w:val="auto"/>
                <w:sz w:val="24"/>
                <w:szCs w:val="24"/>
                <w:lang w:val="uk-UA"/>
              </w:rPr>
              <w:t>ківський морський</w:t>
            </w:r>
            <w:r w:rsidR="00094CF8" w:rsidRPr="000C6BFB">
              <w:rPr>
                <w:rFonts w:ascii="Times New Roman" w:hAnsi="Times New Roman" w:cs="Times New Roman"/>
                <w:b w:val="0"/>
                <w:bCs w:val="0"/>
                <w:color w:val="auto"/>
                <w:sz w:val="24"/>
                <w:szCs w:val="24"/>
                <w:lang w:val="uk-UA"/>
              </w:rPr>
              <w:t xml:space="preserve"> музей</w:t>
            </w:r>
            <w:r w:rsidR="00094CF8" w:rsidRPr="000C6BFB">
              <w:rPr>
                <w:rFonts w:ascii="Times New Roman" w:hAnsi="Times New Roman" w:cs="Times New Roman"/>
                <w:b w:val="0"/>
                <w:color w:val="auto"/>
                <w:sz w:val="24"/>
                <w:szCs w:val="24"/>
                <w:shd w:val="clear" w:color="auto" w:fill="FFFFFF"/>
                <w:lang w:val="uk-UA"/>
              </w:rPr>
              <w:t>)</w:t>
            </w:r>
          </w:p>
        </w:tc>
      </w:tr>
      <w:tr w:rsidR="00B22BD1" w:rsidRPr="000C6BFB" w:rsidTr="004300F5">
        <w:tc>
          <w:tcPr>
            <w:tcW w:w="4656" w:type="dxa"/>
          </w:tcPr>
          <w:p w:rsidR="007233AA" w:rsidRPr="000C6BFB" w:rsidRDefault="007233AA" w:rsidP="0055364A">
            <w:pPr>
              <w:jc w:val="both"/>
              <w:rPr>
                <w:rFonts w:ascii="Times New Roman" w:hAnsi="Times New Roman" w:cs="Times New Roman"/>
                <w:sz w:val="24"/>
                <w:szCs w:val="24"/>
                <w:shd w:val="clear" w:color="auto" w:fill="FFFFFF"/>
                <w:lang w:val="uk-UA"/>
              </w:rPr>
            </w:pPr>
          </w:p>
          <w:p w:rsidR="0041708D" w:rsidRPr="000C6BFB" w:rsidRDefault="0041708D" w:rsidP="0055364A">
            <w:pPr>
              <w:jc w:val="both"/>
              <w:rPr>
                <w:rFonts w:ascii="Times New Roman" w:hAnsi="Times New Roman" w:cs="Times New Roman"/>
                <w:sz w:val="24"/>
                <w:szCs w:val="24"/>
                <w:shd w:val="clear" w:color="auto" w:fill="FFFFFF"/>
                <w:lang w:val="uk-UA"/>
              </w:rPr>
            </w:pPr>
          </w:p>
          <w:p w:rsidR="00A35E5E" w:rsidRPr="000C6BFB" w:rsidRDefault="00A35E5E" w:rsidP="0055364A">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 xml:space="preserve"> </w:t>
            </w:r>
          </w:p>
          <w:p w:rsidR="00A35E5E" w:rsidRPr="000C6BFB" w:rsidRDefault="00A35E5E" w:rsidP="0055364A">
            <w:pPr>
              <w:jc w:val="both"/>
              <w:rPr>
                <w:rFonts w:ascii="Times New Roman" w:hAnsi="Times New Roman" w:cs="Times New Roman"/>
                <w:sz w:val="24"/>
                <w:szCs w:val="24"/>
                <w:shd w:val="clear" w:color="auto" w:fill="FFFFFF"/>
                <w:lang w:val="uk-UA"/>
              </w:rPr>
            </w:pPr>
          </w:p>
          <w:p w:rsidR="00A35E5E" w:rsidRPr="000C6BFB" w:rsidRDefault="00A35E5E" w:rsidP="0055364A">
            <w:pPr>
              <w:jc w:val="both"/>
              <w:rPr>
                <w:rFonts w:ascii="Times New Roman" w:hAnsi="Times New Roman" w:cs="Times New Roman"/>
                <w:sz w:val="24"/>
                <w:szCs w:val="24"/>
                <w:shd w:val="clear" w:color="auto" w:fill="FFFFFF"/>
                <w:lang w:val="uk-UA"/>
              </w:rPr>
            </w:pPr>
          </w:p>
          <w:p w:rsidR="00B22BD1" w:rsidRPr="000C6BFB" w:rsidRDefault="00CC374C" w:rsidP="0055364A">
            <w:pPr>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Західна Україна</w:t>
            </w:r>
          </w:p>
        </w:tc>
        <w:tc>
          <w:tcPr>
            <w:tcW w:w="4690" w:type="dxa"/>
          </w:tcPr>
          <w:p w:rsidR="00B22BD1" w:rsidRPr="000C6BFB" w:rsidRDefault="007233AA" w:rsidP="0055364A">
            <w:pPr>
              <w:pStyle w:val="2"/>
              <w:spacing w:before="0"/>
              <w:jc w:val="both"/>
              <w:textAlignment w:val="baseline"/>
              <w:outlineLvl w:val="1"/>
              <w:rPr>
                <w:rFonts w:ascii="Times New Roman" w:hAnsi="Times New Roman" w:cs="Times New Roman"/>
                <w:sz w:val="24"/>
                <w:szCs w:val="24"/>
                <w:shd w:val="clear" w:color="auto" w:fill="FFFFFF"/>
                <w:lang w:val="uk-UA"/>
              </w:rPr>
            </w:pPr>
            <w:r w:rsidRPr="000C6BFB">
              <w:rPr>
                <w:rFonts w:ascii="Times New Roman" w:hAnsi="Times New Roman" w:cs="Times New Roman"/>
                <w:b w:val="0"/>
                <w:color w:val="auto"/>
                <w:sz w:val="24"/>
                <w:szCs w:val="24"/>
                <w:shd w:val="clear" w:color="auto" w:fill="FFFFFF"/>
                <w:lang w:val="uk-UA"/>
              </w:rPr>
              <w:t>Львів</w:t>
            </w:r>
            <w:r w:rsidR="00572DB6" w:rsidRPr="000C6BFB">
              <w:rPr>
                <w:rFonts w:ascii="Times New Roman" w:hAnsi="Times New Roman" w:cs="Times New Roman"/>
                <w:b w:val="0"/>
                <w:color w:val="auto"/>
                <w:sz w:val="24"/>
                <w:szCs w:val="24"/>
                <w:shd w:val="clear" w:color="auto" w:fill="FFFFFF"/>
                <w:lang w:val="uk-UA"/>
              </w:rPr>
              <w:t>ська область</w:t>
            </w:r>
            <w:r w:rsidR="00A35E5E" w:rsidRPr="000C6BFB">
              <w:rPr>
                <w:rFonts w:ascii="Times New Roman" w:hAnsi="Times New Roman" w:cs="Times New Roman"/>
                <w:b w:val="0"/>
                <w:color w:val="auto"/>
                <w:sz w:val="24"/>
                <w:szCs w:val="24"/>
                <w:shd w:val="clear" w:color="auto" w:fill="FFFFFF"/>
                <w:lang w:val="uk-UA"/>
              </w:rPr>
              <w:t xml:space="preserve"> </w:t>
            </w:r>
            <w:r w:rsidR="0041708D" w:rsidRPr="000C6BFB">
              <w:rPr>
                <w:rFonts w:ascii="Times New Roman" w:hAnsi="Times New Roman" w:cs="Times New Roman"/>
                <w:b w:val="0"/>
                <w:color w:val="auto"/>
                <w:sz w:val="24"/>
                <w:szCs w:val="24"/>
                <w:shd w:val="clear" w:color="auto" w:fill="FFFFFF"/>
                <w:lang w:val="uk-UA"/>
              </w:rPr>
              <w:t>(</w:t>
            </w:r>
            <w:r w:rsidR="00A23024" w:rsidRPr="000C6BFB">
              <w:rPr>
                <w:rFonts w:ascii="Times New Roman" w:hAnsi="Times New Roman" w:cs="Times New Roman"/>
                <w:b w:val="0"/>
                <w:color w:val="auto"/>
                <w:sz w:val="24"/>
                <w:szCs w:val="24"/>
                <w:shd w:val="clear" w:color="auto" w:fill="FFFFFF"/>
                <w:lang w:val="uk-UA"/>
              </w:rPr>
              <w:t>джазовий фестиваль Alfa Jazz Fest</w:t>
            </w:r>
            <w:r w:rsidR="0041708D" w:rsidRPr="000C6BFB">
              <w:rPr>
                <w:rFonts w:ascii="Times New Roman" w:hAnsi="Times New Roman" w:cs="Times New Roman"/>
                <w:b w:val="0"/>
                <w:color w:val="auto"/>
                <w:sz w:val="24"/>
                <w:szCs w:val="24"/>
                <w:shd w:val="clear" w:color="auto" w:fill="FFFFFF"/>
                <w:lang w:val="uk-UA"/>
              </w:rPr>
              <w:t>,</w:t>
            </w:r>
            <w:r w:rsidR="002A61B0" w:rsidRPr="000C6BFB">
              <w:rPr>
                <w:rFonts w:ascii="Times New Roman" w:hAnsi="Times New Roman" w:cs="Times New Roman"/>
                <w:b w:val="0"/>
                <w:color w:val="auto"/>
                <w:sz w:val="24"/>
                <w:szCs w:val="24"/>
                <w:shd w:val="clear" w:color="auto" w:fill="FFFFFF"/>
                <w:lang w:val="uk-UA"/>
              </w:rPr>
              <w:t xml:space="preserve"> </w:t>
            </w:r>
            <w:r w:rsidR="00A86C11" w:rsidRPr="000C6BFB">
              <w:rPr>
                <w:rStyle w:val="ae"/>
                <w:rFonts w:ascii="Times New Roman" w:hAnsi="Times New Roman" w:cs="Times New Roman"/>
                <w:color w:val="auto"/>
                <w:sz w:val="24"/>
                <w:szCs w:val="24"/>
                <w:bdr w:val="none" w:sz="0" w:space="0" w:color="auto" w:frame="1"/>
                <w:shd w:val="clear" w:color="auto" w:fill="FFFFFF"/>
                <w:lang w:val="uk-UA"/>
              </w:rPr>
              <w:t xml:space="preserve">гастрономічні </w:t>
            </w:r>
            <w:r w:rsidR="00A86C11" w:rsidRPr="000C6BFB">
              <w:rPr>
                <w:rStyle w:val="ae"/>
                <w:rFonts w:ascii="Times New Roman" w:hAnsi="Times New Roman" w:cs="Times New Roman"/>
                <w:b/>
                <w:color w:val="auto"/>
                <w:sz w:val="24"/>
                <w:szCs w:val="24"/>
                <w:bdr w:val="none" w:sz="0" w:space="0" w:color="auto" w:frame="1"/>
                <w:shd w:val="clear" w:color="auto" w:fill="FFFFFF"/>
                <w:lang w:val="uk-UA"/>
              </w:rPr>
              <w:t xml:space="preserve"> </w:t>
            </w:r>
            <w:r w:rsidR="00A86C11" w:rsidRPr="000C6BFB">
              <w:rPr>
                <w:rStyle w:val="ae"/>
                <w:rFonts w:ascii="Times New Roman" w:hAnsi="Times New Roman" w:cs="Times New Roman"/>
                <w:color w:val="auto"/>
                <w:sz w:val="24"/>
                <w:szCs w:val="24"/>
                <w:bdr w:val="none" w:sz="0" w:space="0" w:color="auto" w:frame="1"/>
                <w:shd w:val="clear" w:color="auto" w:fill="FFFFFF"/>
                <w:lang w:val="uk-UA"/>
              </w:rPr>
              <w:t xml:space="preserve">тури - </w:t>
            </w:r>
            <w:r w:rsidR="00A86C11" w:rsidRPr="000C6BFB">
              <w:rPr>
                <w:rStyle w:val="apple-converted-space"/>
                <w:rFonts w:ascii="Times New Roman" w:hAnsi="Times New Roman" w:cs="Times New Roman"/>
                <w:color w:val="auto"/>
                <w:sz w:val="24"/>
                <w:szCs w:val="24"/>
                <w:bdr w:val="none" w:sz="0" w:space="0" w:color="auto" w:frame="1"/>
                <w:shd w:val="clear" w:color="auto" w:fill="FFFFFF"/>
                <w:lang w:val="uk-UA"/>
              </w:rPr>
              <w:t xml:space="preserve"> </w:t>
            </w:r>
            <w:r w:rsidR="00A86C11" w:rsidRPr="000C6BFB">
              <w:rPr>
                <w:rStyle w:val="ae"/>
                <w:rFonts w:ascii="Times New Roman" w:hAnsi="Times New Roman" w:cs="Times New Roman"/>
                <w:color w:val="auto"/>
                <w:sz w:val="24"/>
                <w:szCs w:val="24"/>
                <w:bdr w:val="none" w:sz="0" w:space="0" w:color="auto" w:frame="1"/>
                <w:shd w:val="clear" w:color="auto" w:fill="FFFFFF"/>
                <w:lang w:val="uk-UA"/>
              </w:rPr>
              <w:t>Музей пивоваріння</w:t>
            </w:r>
            <w:r w:rsidR="00B47541" w:rsidRPr="000C6BFB">
              <w:rPr>
                <w:rStyle w:val="ae"/>
                <w:rFonts w:ascii="Times New Roman" w:hAnsi="Times New Roman" w:cs="Times New Roman"/>
                <w:color w:val="auto"/>
                <w:sz w:val="24"/>
                <w:szCs w:val="24"/>
                <w:bdr w:val="none" w:sz="0" w:space="0" w:color="auto" w:frame="1"/>
                <w:shd w:val="clear" w:color="auto" w:fill="FFFFFF"/>
                <w:lang w:val="uk-UA"/>
              </w:rPr>
              <w:t xml:space="preserve"> (м.Львів)</w:t>
            </w:r>
            <w:r w:rsidR="00771D01" w:rsidRPr="000C6BFB">
              <w:rPr>
                <w:rFonts w:ascii="Constantia" w:hAnsi="Constantia"/>
                <w:b w:val="0"/>
                <w:color w:val="auto"/>
                <w:sz w:val="24"/>
                <w:szCs w:val="24"/>
                <w:lang w:val="uk-UA"/>
              </w:rPr>
              <w:t>)</w:t>
            </w:r>
          </w:p>
          <w:p w:rsidR="007233AA" w:rsidRPr="000C6BFB" w:rsidRDefault="000C6BFB" w:rsidP="0055364A">
            <w:pPr>
              <w:pStyle w:val="2"/>
              <w:spacing w:before="0"/>
              <w:jc w:val="both"/>
              <w:textAlignment w:val="baseline"/>
              <w:outlineLvl w:val="1"/>
              <w:rPr>
                <w:rFonts w:ascii="Times New Roman" w:hAnsi="Times New Roman" w:cs="Times New Roman"/>
                <w:b w:val="0"/>
                <w:bCs w:val="0"/>
                <w:color w:val="auto"/>
                <w:sz w:val="24"/>
                <w:szCs w:val="24"/>
                <w:lang w:val="uk-UA"/>
              </w:rPr>
            </w:pPr>
            <w:r w:rsidRPr="000C6BFB">
              <w:rPr>
                <w:rFonts w:ascii="Times New Roman" w:hAnsi="Times New Roman" w:cs="Times New Roman"/>
                <w:b w:val="0"/>
                <w:color w:val="auto"/>
                <w:sz w:val="24"/>
                <w:szCs w:val="24"/>
                <w:shd w:val="clear" w:color="auto" w:fill="FFFFFF"/>
                <w:lang w:val="uk-UA"/>
              </w:rPr>
              <w:t>Закарпат</w:t>
            </w:r>
            <w:r w:rsidR="00572DB6" w:rsidRPr="000C6BFB">
              <w:rPr>
                <w:rFonts w:ascii="Times New Roman" w:hAnsi="Times New Roman" w:cs="Times New Roman"/>
                <w:b w:val="0"/>
                <w:color w:val="auto"/>
                <w:sz w:val="24"/>
                <w:szCs w:val="24"/>
                <w:shd w:val="clear" w:color="auto" w:fill="FFFFFF"/>
                <w:lang w:val="uk-UA"/>
              </w:rPr>
              <w:t>ська область</w:t>
            </w:r>
            <w:r w:rsidRPr="000C6BFB">
              <w:rPr>
                <w:rFonts w:ascii="Times New Roman" w:hAnsi="Times New Roman" w:cs="Times New Roman"/>
                <w:b w:val="0"/>
                <w:color w:val="auto"/>
                <w:sz w:val="24"/>
                <w:szCs w:val="24"/>
                <w:shd w:val="clear" w:color="auto" w:fill="FFFFFF"/>
                <w:lang w:val="uk-UA"/>
              </w:rPr>
              <w:t xml:space="preserve"> </w:t>
            </w:r>
            <w:r w:rsidR="00AA3FD6" w:rsidRPr="000C6BFB">
              <w:rPr>
                <w:rFonts w:ascii="Times New Roman" w:hAnsi="Times New Roman" w:cs="Times New Roman"/>
                <w:b w:val="0"/>
                <w:color w:val="auto"/>
                <w:sz w:val="24"/>
                <w:szCs w:val="24"/>
                <w:shd w:val="clear" w:color="auto" w:fill="FFFFFF"/>
                <w:lang w:val="uk-UA"/>
              </w:rPr>
              <w:t>(</w:t>
            </w:r>
            <w:r w:rsidR="00771D01" w:rsidRPr="000C6BFB">
              <w:rPr>
                <w:rFonts w:ascii="Times New Roman" w:hAnsi="Times New Roman" w:cs="Times New Roman"/>
                <w:b w:val="0"/>
                <w:bCs w:val="0"/>
                <w:color w:val="auto"/>
                <w:sz w:val="24"/>
                <w:szCs w:val="24"/>
                <w:lang w:val="uk-UA"/>
              </w:rPr>
              <w:t>Фестиваль</w:t>
            </w:r>
            <w:r w:rsidRPr="000C6BFB">
              <w:rPr>
                <w:rFonts w:ascii="Times New Roman" w:hAnsi="Times New Roman" w:cs="Times New Roman"/>
                <w:b w:val="0"/>
                <w:bCs w:val="0"/>
                <w:color w:val="auto"/>
                <w:sz w:val="24"/>
                <w:szCs w:val="24"/>
                <w:lang w:val="uk-UA"/>
              </w:rPr>
              <w:t xml:space="preserve"> квіртів</w:t>
            </w:r>
            <w:r w:rsidR="00771D01" w:rsidRPr="000C6BFB">
              <w:rPr>
                <w:rFonts w:ascii="Times New Roman" w:hAnsi="Times New Roman" w:cs="Times New Roman"/>
                <w:b w:val="0"/>
                <w:bCs w:val="0"/>
                <w:color w:val="auto"/>
                <w:sz w:val="24"/>
                <w:szCs w:val="24"/>
                <w:lang w:val="uk-UA"/>
              </w:rPr>
              <w:t xml:space="preserve"> «Любовь в Сент-Миклош»</w:t>
            </w:r>
            <w:r w:rsidR="00A86C11" w:rsidRPr="000C6BFB">
              <w:rPr>
                <w:rFonts w:ascii="Times New Roman" w:hAnsi="Times New Roman" w:cs="Times New Roman"/>
                <w:b w:val="0"/>
                <w:bCs w:val="0"/>
                <w:color w:val="auto"/>
                <w:sz w:val="24"/>
                <w:szCs w:val="24"/>
                <w:lang w:val="uk-UA"/>
              </w:rPr>
              <w:t>,</w:t>
            </w:r>
            <w:r w:rsidR="00A86C11" w:rsidRPr="000C6BFB">
              <w:rPr>
                <w:rStyle w:val="apple-converted-space"/>
                <w:rFonts w:ascii="Times New Roman" w:hAnsi="Times New Roman" w:cs="Times New Roman"/>
                <w:b w:val="0"/>
                <w:color w:val="auto"/>
                <w:sz w:val="24"/>
                <w:szCs w:val="24"/>
                <w:bdr w:val="none" w:sz="0" w:space="0" w:color="auto" w:frame="1"/>
                <w:shd w:val="clear" w:color="auto" w:fill="FFFFFF"/>
                <w:lang w:val="uk-UA"/>
              </w:rPr>
              <w:t xml:space="preserve"> </w:t>
            </w:r>
            <w:r w:rsidR="00A86C11" w:rsidRPr="000C6BFB">
              <w:rPr>
                <w:rStyle w:val="ae"/>
                <w:rFonts w:ascii="Times New Roman" w:hAnsi="Times New Roman" w:cs="Times New Roman"/>
                <w:color w:val="333333"/>
                <w:sz w:val="24"/>
                <w:szCs w:val="24"/>
                <w:bdr w:val="none" w:sz="0" w:space="0" w:color="auto" w:frame="1"/>
                <w:shd w:val="clear" w:color="auto" w:fill="FFFFFF"/>
                <w:lang w:val="uk-UA"/>
              </w:rPr>
              <w:t>гастрономічні</w:t>
            </w:r>
            <w:r w:rsidR="00A86C11" w:rsidRPr="000C6BFB">
              <w:rPr>
                <w:rStyle w:val="ae"/>
                <w:rFonts w:ascii="Times New Roman" w:hAnsi="Times New Roman" w:cs="Times New Roman"/>
                <w:b/>
                <w:color w:val="333333"/>
                <w:sz w:val="24"/>
                <w:szCs w:val="24"/>
                <w:bdr w:val="none" w:sz="0" w:space="0" w:color="auto" w:frame="1"/>
                <w:shd w:val="clear" w:color="auto" w:fill="FFFFFF"/>
                <w:lang w:val="uk-UA"/>
              </w:rPr>
              <w:t xml:space="preserve"> </w:t>
            </w:r>
            <w:r w:rsidR="00A86C11" w:rsidRPr="000C6BFB">
              <w:rPr>
                <w:rStyle w:val="ae"/>
                <w:rFonts w:ascii="Times New Roman" w:hAnsi="Times New Roman" w:cs="Times New Roman"/>
                <w:color w:val="333333"/>
                <w:sz w:val="24"/>
                <w:szCs w:val="24"/>
                <w:bdr w:val="none" w:sz="0" w:space="0" w:color="auto" w:frame="1"/>
                <w:shd w:val="clear" w:color="auto" w:fill="FFFFFF"/>
                <w:lang w:val="uk-UA"/>
              </w:rPr>
              <w:t>тури</w:t>
            </w:r>
            <w:r w:rsidR="00A86C11" w:rsidRPr="000C6BFB">
              <w:rPr>
                <w:rStyle w:val="ae"/>
                <w:rFonts w:ascii="Times New Roman" w:hAnsi="Times New Roman" w:cs="Times New Roman"/>
                <w:color w:val="auto"/>
                <w:sz w:val="24"/>
                <w:szCs w:val="24"/>
                <w:bdr w:val="none" w:sz="0" w:space="0" w:color="auto" w:frame="1"/>
                <w:shd w:val="clear" w:color="auto" w:fill="FFFFFF"/>
                <w:lang w:val="uk-UA"/>
              </w:rPr>
              <w:t>-ферма «Тизеш»</w:t>
            </w:r>
            <w:r w:rsidR="005C3836" w:rsidRPr="000C6BFB">
              <w:rPr>
                <w:rStyle w:val="ae"/>
                <w:rFonts w:ascii="Times New Roman" w:hAnsi="Times New Roman" w:cs="Times New Roman"/>
                <w:color w:val="auto"/>
                <w:sz w:val="24"/>
                <w:szCs w:val="24"/>
                <w:bdr w:val="none" w:sz="0" w:space="0" w:color="auto" w:frame="1"/>
                <w:shd w:val="clear" w:color="auto" w:fill="FFFFFF"/>
                <w:lang w:val="uk-UA"/>
              </w:rPr>
              <w:t xml:space="preserve"> </w:t>
            </w:r>
            <w:r w:rsidR="00A86C11" w:rsidRPr="000C6BFB">
              <w:rPr>
                <w:rStyle w:val="ae"/>
                <w:rFonts w:ascii="Times New Roman" w:hAnsi="Times New Roman" w:cs="Times New Roman"/>
                <w:color w:val="auto"/>
                <w:sz w:val="24"/>
                <w:szCs w:val="24"/>
                <w:bdr w:val="none" w:sz="0" w:space="0" w:color="auto" w:frame="1"/>
                <w:shd w:val="clear" w:color="auto" w:fill="FFFFFF"/>
                <w:lang w:val="uk-UA"/>
              </w:rPr>
              <w:t>(</w:t>
            </w:r>
            <w:r w:rsidR="00A86C11" w:rsidRPr="000C6BFB">
              <w:rPr>
                <w:rStyle w:val="apple-converted-space"/>
                <w:rFonts w:ascii="Times New Roman" w:hAnsi="Times New Roman" w:cs="Times New Roman"/>
                <w:color w:val="auto"/>
                <w:sz w:val="24"/>
                <w:szCs w:val="24"/>
                <w:bdr w:val="none" w:sz="0" w:space="0" w:color="auto" w:frame="1"/>
                <w:shd w:val="clear" w:color="auto" w:fill="FFFFFF"/>
                <w:lang w:val="uk-UA"/>
              </w:rPr>
              <w:t>с.</w:t>
            </w:r>
            <w:r w:rsidR="00A86C11" w:rsidRPr="000C6BFB">
              <w:rPr>
                <w:rStyle w:val="ae"/>
                <w:rFonts w:ascii="Times New Roman" w:hAnsi="Times New Roman" w:cs="Times New Roman"/>
                <w:color w:val="auto"/>
                <w:sz w:val="24"/>
                <w:szCs w:val="24"/>
                <w:bdr w:val="none" w:sz="0" w:space="0" w:color="auto" w:frame="1"/>
                <w:shd w:val="clear" w:color="auto" w:fill="FFFFFF"/>
                <w:lang w:val="uk-UA"/>
              </w:rPr>
              <w:t>Ботар</w:t>
            </w:r>
            <w:r w:rsidR="00E826FF" w:rsidRPr="000C6BFB">
              <w:rPr>
                <w:rStyle w:val="ae"/>
                <w:rFonts w:ascii="Times New Roman" w:hAnsi="Times New Roman" w:cs="Times New Roman"/>
                <w:color w:val="auto"/>
                <w:sz w:val="24"/>
                <w:szCs w:val="24"/>
                <w:bdr w:val="none" w:sz="0" w:space="0" w:color="auto" w:frame="1"/>
                <w:shd w:val="clear" w:color="auto" w:fill="FFFFFF"/>
                <w:lang w:val="uk-UA"/>
              </w:rPr>
              <w:t>),</w:t>
            </w:r>
            <w:r w:rsidR="00E826FF" w:rsidRPr="000C6BFB">
              <w:rPr>
                <w:rStyle w:val="apple-converted-space"/>
                <w:rFonts w:ascii="Arial" w:hAnsi="Arial" w:cs="Arial"/>
                <w:color w:val="800000"/>
                <w:sz w:val="18"/>
                <w:szCs w:val="18"/>
                <w:shd w:val="clear" w:color="auto" w:fill="FCF0E4"/>
                <w:lang w:val="uk-UA"/>
              </w:rPr>
              <w:t xml:space="preserve"> </w:t>
            </w:r>
            <w:r w:rsidR="00E826FF" w:rsidRPr="000C6BFB">
              <w:rPr>
                <w:rFonts w:ascii="Times New Roman" w:hAnsi="Times New Roman" w:cs="Times New Roman"/>
                <w:b w:val="0"/>
                <w:color w:val="auto"/>
                <w:sz w:val="24"/>
                <w:szCs w:val="24"/>
                <w:lang w:val="uk-UA"/>
              </w:rPr>
              <w:t>Подієвий туризм</w:t>
            </w:r>
            <w:r w:rsidR="00D2551B" w:rsidRPr="000C6BFB">
              <w:rPr>
                <w:rFonts w:ascii="Times New Roman" w:hAnsi="Times New Roman" w:cs="Times New Roman"/>
                <w:b w:val="0"/>
                <w:color w:val="auto"/>
                <w:sz w:val="24"/>
                <w:szCs w:val="24"/>
                <w:lang w:val="uk-UA"/>
              </w:rPr>
              <w:t>-</w:t>
            </w:r>
            <w:r w:rsidR="00D2551B" w:rsidRPr="000C6BFB">
              <w:rPr>
                <w:rFonts w:ascii="Times New Roman" w:hAnsi="Times New Roman" w:cs="Times New Roman"/>
                <w:b w:val="0"/>
                <w:color w:val="1D1D1B"/>
                <w:sz w:val="24"/>
                <w:szCs w:val="24"/>
                <w:lang w:val="uk-UA"/>
              </w:rPr>
              <w:t xml:space="preserve"> «Сакура-фест»</w:t>
            </w:r>
            <w:r w:rsidR="005C3836" w:rsidRPr="000C6BFB">
              <w:rPr>
                <w:rFonts w:ascii="Times New Roman" w:hAnsi="Times New Roman" w:cs="Times New Roman"/>
                <w:b w:val="0"/>
                <w:color w:val="1D1D1B"/>
                <w:sz w:val="24"/>
                <w:szCs w:val="24"/>
                <w:lang w:val="uk-UA"/>
              </w:rPr>
              <w:t>,</w:t>
            </w:r>
            <w:r w:rsidR="005C3836" w:rsidRPr="000C6BFB">
              <w:rPr>
                <w:lang w:val="uk-UA"/>
              </w:rPr>
              <w:t xml:space="preserve"> </w:t>
            </w:r>
            <w:r w:rsidR="005C3836" w:rsidRPr="000C6BFB">
              <w:rPr>
                <w:rFonts w:ascii="Times New Roman" w:hAnsi="Times New Roman" w:cs="Times New Roman"/>
                <w:b w:val="0"/>
                <w:color w:val="1D1D1B"/>
                <w:sz w:val="24"/>
                <w:szCs w:val="24"/>
                <w:lang w:val="uk-UA"/>
              </w:rPr>
              <w:t>мілітарі-готель «Ґрінгоф» (с.Гукливий))</w:t>
            </w:r>
          </w:p>
          <w:p w:rsidR="003B7C9B" w:rsidRPr="000C6BFB" w:rsidRDefault="00572DB6" w:rsidP="0055364A">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Волинська</w:t>
            </w:r>
            <w:r w:rsidR="00347DB4" w:rsidRPr="000C6BFB">
              <w:rPr>
                <w:rFonts w:ascii="Times New Roman" w:hAnsi="Times New Roman" w:cs="Times New Roman"/>
                <w:sz w:val="24"/>
                <w:szCs w:val="24"/>
                <w:shd w:val="clear" w:color="auto" w:fill="FFFFFF"/>
                <w:lang w:val="uk-UA"/>
              </w:rPr>
              <w:t xml:space="preserve"> </w:t>
            </w:r>
            <w:r w:rsidRPr="000C6BFB">
              <w:rPr>
                <w:rFonts w:ascii="Times New Roman" w:hAnsi="Times New Roman" w:cs="Times New Roman"/>
                <w:sz w:val="24"/>
                <w:szCs w:val="24"/>
                <w:shd w:val="clear" w:color="auto" w:fill="FFFFFF"/>
                <w:lang w:val="uk-UA"/>
              </w:rPr>
              <w:t>область</w:t>
            </w:r>
            <w:r w:rsidR="000C6BFB" w:rsidRPr="000C6BFB">
              <w:rPr>
                <w:rFonts w:ascii="Times New Roman" w:hAnsi="Times New Roman" w:cs="Times New Roman"/>
                <w:sz w:val="24"/>
                <w:szCs w:val="24"/>
                <w:shd w:val="clear" w:color="auto" w:fill="FFFFFF"/>
                <w:lang w:val="uk-UA"/>
              </w:rPr>
              <w:t xml:space="preserve"> </w:t>
            </w:r>
            <w:r w:rsidR="00AA3FD6" w:rsidRPr="000C6BFB">
              <w:rPr>
                <w:rFonts w:ascii="Times New Roman" w:hAnsi="Times New Roman" w:cs="Times New Roman"/>
                <w:sz w:val="24"/>
                <w:szCs w:val="24"/>
                <w:shd w:val="clear" w:color="auto" w:fill="FFFFFF"/>
                <w:lang w:val="uk-UA"/>
              </w:rPr>
              <w:t>(</w:t>
            </w:r>
            <w:hyperlink r:id="rId24" w:history="1">
              <w:r w:rsidR="00B47541" w:rsidRPr="000C6BFB">
                <w:rPr>
                  <w:rStyle w:val="a3"/>
                  <w:rFonts w:ascii="Times New Roman" w:hAnsi="Times New Roman" w:cs="Times New Roman"/>
                  <w:color w:val="auto"/>
                  <w:sz w:val="24"/>
                  <w:szCs w:val="24"/>
                  <w:u w:val="none"/>
                  <w:lang w:val="uk-UA"/>
                </w:rPr>
                <w:t>Ф</w:t>
              </w:r>
              <w:r w:rsidR="00B47541" w:rsidRPr="000C6BFB">
                <w:rPr>
                  <w:rFonts w:ascii="Times New Roman" w:hAnsi="Times New Roman" w:cs="Times New Roman"/>
                  <w:color w:val="1D1D1B"/>
                  <w:sz w:val="24"/>
                  <w:szCs w:val="24"/>
                  <w:lang w:val="uk-UA"/>
                </w:rPr>
                <w:t xml:space="preserve">естиваль Lutsk Food Fest </w:t>
              </w:r>
              <w:r w:rsidR="00173BD2" w:rsidRPr="000C6BFB">
                <w:rPr>
                  <w:rStyle w:val="a3"/>
                  <w:rFonts w:ascii="Times New Roman" w:hAnsi="Times New Roman" w:cs="Times New Roman"/>
                  <w:color w:val="auto"/>
                  <w:sz w:val="24"/>
                  <w:szCs w:val="24"/>
                  <w:u w:val="none"/>
                  <w:lang w:val="uk-UA"/>
                </w:rPr>
                <w:t>(</w:t>
              </w:r>
              <w:r w:rsidR="00B47541" w:rsidRPr="000C6BFB">
                <w:rPr>
                  <w:rStyle w:val="a3"/>
                  <w:rFonts w:ascii="Times New Roman" w:hAnsi="Times New Roman" w:cs="Times New Roman"/>
                  <w:color w:val="auto"/>
                  <w:sz w:val="24"/>
                  <w:szCs w:val="24"/>
                  <w:u w:val="none"/>
                  <w:lang w:val="uk-UA"/>
                </w:rPr>
                <w:t>м.</w:t>
              </w:r>
              <w:r w:rsidR="00173BD2" w:rsidRPr="000C6BFB">
                <w:rPr>
                  <w:rStyle w:val="a3"/>
                  <w:rFonts w:ascii="Times New Roman" w:hAnsi="Times New Roman" w:cs="Times New Roman"/>
                  <w:color w:val="auto"/>
                  <w:sz w:val="24"/>
                  <w:szCs w:val="24"/>
                  <w:u w:val="none"/>
                  <w:lang w:val="uk-UA"/>
                </w:rPr>
                <w:t>Луцьк)</w:t>
              </w:r>
            </w:hyperlink>
            <w:r w:rsidR="00AA3FD6" w:rsidRPr="000C6BFB">
              <w:rPr>
                <w:rFonts w:ascii="Times New Roman" w:hAnsi="Times New Roman" w:cs="Times New Roman"/>
                <w:sz w:val="24"/>
                <w:szCs w:val="24"/>
                <w:shd w:val="clear" w:color="auto" w:fill="FFFFFF"/>
                <w:lang w:val="uk-UA"/>
              </w:rPr>
              <w:t>)</w:t>
            </w:r>
          </w:p>
          <w:p w:rsidR="003B7C9B" w:rsidRPr="000C6BFB" w:rsidRDefault="0000557C" w:rsidP="0055364A">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І</w:t>
            </w:r>
            <w:r w:rsidR="000C6BFB" w:rsidRPr="000C6BFB">
              <w:rPr>
                <w:rFonts w:ascii="Times New Roman" w:hAnsi="Times New Roman" w:cs="Times New Roman"/>
                <w:sz w:val="24"/>
                <w:szCs w:val="24"/>
                <w:shd w:val="clear" w:color="auto" w:fill="FFFFFF"/>
                <w:lang w:val="uk-UA"/>
              </w:rPr>
              <w:t>вано-Франківська</w:t>
            </w:r>
            <w:r w:rsidR="00347DB4" w:rsidRPr="000C6BFB">
              <w:rPr>
                <w:rFonts w:ascii="Times New Roman" w:hAnsi="Times New Roman" w:cs="Times New Roman"/>
                <w:sz w:val="24"/>
                <w:szCs w:val="24"/>
                <w:shd w:val="clear" w:color="auto" w:fill="FFFFFF"/>
                <w:lang w:val="uk-UA"/>
              </w:rPr>
              <w:t xml:space="preserve"> </w:t>
            </w:r>
            <w:r w:rsidR="00572DB6" w:rsidRPr="000C6BFB">
              <w:rPr>
                <w:rFonts w:ascii="Times New Roman" w:hAnsi="Times New Roman" w:cs="Times New Roman"/>
                <w:sz w:val="24"/>
                <w:szCs w:val="24"/>
                <w:shd w:val="clear" w:color="auto" w:fill="FFFFFF"/>
                <w:lang w:val="uk-UA"/>
              </w:rPr>
              <w:t>область</w:t>
            </w:r>
            <w:r w:rsidR="0006187A" w:rsidRPr="000C6BFB">
              <w:rPr>
                <w:rFonts w:ascii="Times New Roman" w:hAnsi="Times New Roman" w:cs="Times New Roman"/>
                <w:sz w:val="24"/>
                <w:szCs w:val="24"/>
                <w:shd w:val="clear" w:color="auto" w:fill="FFFFFF"/>
                <w:lang w:val="uk-UA"/>
              </w:rPr>
              <w:t xml:space="preserve"> </w:t>
            </w:r>
            <w:r w:rsidR="00AA3FD6" w:rsidRPr="000C6BFB">
              <w:rPr>
                <w:rFonts w:ascii="Times New Roman" w:hAnsi="Times New Roman" w:cs="Times New Roman"/>
                <w:sz w:val="24"/>
                <w:szCs w:val="24"/>
                <w:shd w:val="clear" w:color="auto" w:fill="FFFFFF"/>
                <w:lang w:val="uk-UA"/>
              </w:rPr>
              <w:t>(</w:t>
            </w:r>
            <w:r w:rsidRPr="000C6BFB">
              <w:rPr>
                <w:rFonts w:ascii="Times New Roman" w:hAnsi="Times New Roman" w:cs="Times New Roman"/>
                <w:sz w:val="24"/>
                <w:szCs w:val="24"/>
                <w:shd w:val="clear" w:color="auto" w:fill="FFFFFF"/>
                <w:lang w:val="uk-UA"/>
              </w:rPr>
              <w:t>Фестиваль-</w:t>
            </w:r>
            <w:r w:rsidR="00B82655" w:rsidRPr="000C6BFB">
              <w:rPr>
                <w:lang w:val="uk-UA"/>
              </w:rPr>
              <w:t xml:space="preserve"> </w:t>
            </w:r>
            <w:r w:rsidR="00B82655" w:rsidRPr="000C6BFB">
              <w:rPr>
                <w:rFonts w:ascii="Times New Roman" w:hAnsi="Times New Roman" w:cs="Times New Roman"/>
                <w:color w:val="1D1D1B"/>
                <w:sz w:val="24"/>
                <w:szCs w:val="24"/>
                <w:lang w:val="uk-UA"/>
              </w:rPr>
              <w:t>Свято ковалів</w:t>
            </w:r>
            <w:r w:rsidR="00E826FF" w:rsidRPr="000C6BFB">
              <w:rPr>
                <w:rFonts w:ascii="Times New Roman" w:hAnsi="Times New Roman" w:cs="Times New Roman"/>
                <w:color w:val="1D1D1B"/>
                <w:sz w:val="24"/>
                <w:szCs w:val="24"/>
                <w:lang w:val="uk-UA"/>
              </w:rPr>
              <w:t>,</w:t>
            </w:r>
            <w:r w:rsidR="00B47541" w:rsidRPr="000C6BFB">
              <w:rPr>
                <w:rFonts w:ascii="Times New Roman" w:hAnsi="Times New Roman" w:cs="Times New Roman"/>
                <w:color w:val="1D1D1B"/>
                <w:sz w:val="24"/>
                <w:szCs w:val="24"/>
                <w:lang w:val="uk-UA"/>
              </w:rPr>
              <w:t xml:space="preserve"> </w:t>
            </w:r>
            <w:r w:rsidR="00B82655" w:rsidRPr="000C6BFB">
              <w:rPr>
                <w:rFonts w:ascii="Times New Roman" w:hAnsi="Times New Roman" w:cs="Times New Roman"/>
                <w:color w:val="1D1D1B"/>
                <w:sz w:val="24"/>
                <w:szCs w:val="24"/>
                <w:lang w:val="uk-UA"/>
              </w:rPr>
              <w:t>Еко-туристичний ф</w:t>
            </w:r>
            <w:r w:rsidR="00E826FF" w:rsidRPr="000C6BFB">
              <w:rPr>
                <w:rFonts w:ascii="Times New Roman" w:hAnsi="Times New Roman" w:cs="Times New Roman"/>
                <w:color w:val="1D1D1B"/>
                <w:sz w:val="24"/>
                <w:szCs w:val="24"/>
                <w:lang w:val="uk-UA"/>
              </w:rPr>
              <w:t>естиваль «Черемош-фест»</w:t>
            </w:r>
          </w:p>
          <w:p w:rsidR="00544663" w:rsidRPr="000C6BFB" w:rsidRDefault="00544663" w:rsidP="0055364A">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Чернівецька область (віртуальні тури-</w:t>
            </w:r>
            <w:r w:rsidRPr="000C6BFB">
              <w:rPr>
                <w:rFonts w:ascii="Times New Roman" w:hAnsi="Times New Roman" w:cs="Times New Roman"/>
                <w:sz w:val="24"/>
                <w:szCs w:val="24"/>
                <w:lang w:val="uk-UA"/>
              </w:rPr>
              <w:t>Чернівецький академічний обласний український музично-драматичний театр ім. Ольги Кобилянської)</w:t>
            </w:r>
          </w:p>
        </w:tc>
      </w:tr>
      <w:tr w:rsidR="00B22BD1" w:rsidRPr="000C6BFB" w:rsidTr="004300F5">
        <w:tc>
          <w:tcPr>
            <w:tcW w:w="4656" w:type="dxa"/>
          </w:tcPr>
          <w:p w:rsidR="00AA3FD6" w:rsidRPr="000C6BFB" w:rsidRDefault="00AA3FD6" w:rsidP="0055364A">
            <w:pPr>
              <w:jc w:val="both"/>
              <w:rPr>
                <w:rFonts w:ascii="Times New Roman" w:hAnsi="Times New Roman" w:cs="Times New Roman"/>
                <w:sz w:val="24"/>
                <w:szCs w:val="24"/>
                <w:shd w:val="clear" w:color="auto" w:fill="FFFFFF"/>
                <w:lang w:val="uk-UA"/>
              </w:rPr>
            </w:pPr>
          </w:p>
          <w:p w:rsidR="00AA3FD6" w:rsidRPr="000C6BFB" w:rsidRDefault="00AA3FD6" w:rsidP="0055364A">
            <w:pPr>
              <w:jc w:val="both"/>
              <w:rPr>
                <w:rFonts w:ascii="Times New Roman" w:hAnsi="Times New Roman" w:cs="Times New Roman"/>
                <w:sz w:val="24"/>
                <w:szCs w:val="24"/>
                <w:shd w:val="clear" w:color="auto" w:fill="FFFFFF"/>
                <w:lang w:val="uk-UA"/>
              </w:rPr>
            </w:pPr>
          </w:p>
          <w:p w:rsidR="00B22BD1" w:rsidRPr="000C6BFB" w:rsidRDefault="00CC374C" w:rsidP="0055364A">
            <w:pPr>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Південна</w:t>
            </w:r>
          </w:p>
        </w:tc>
        <w:tc>
          <w:tcPr>
            <w:tcW w:w="4690" w:type="dxa"/>
          </w:tcPr>
          <w:p w:rsidR="00CB442F" w:rsidRPr="000C6BFB" w:rsidRDefault="00CB442F" w:rsidP="0055364A">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lang w:val="uk-UA"/>
              </w:rPr>
              <w:t>Одеська</w:t>
            </w:r>
            <w:r w:rsidRPr="000C6BFB">
              <w:rPr>
                <w:rFonts w:ascii="Times New Roman" w:hAnsi="Times New Roman" w:cs="Times New Roman"/>
                <w:sz w:val="24"/>
                <w:szCs w:val="24"/>
                <w:shd w:val="clear" w:color="auto" w:fill="FFFFFF"/>
                <w:lang w:val="uk-UA"/>
              </w:rPr>
              <w:t xml:space="preserve"> </w:t>
            </w:r>
            <w:r w:rsidR="00572DB6" w:rsidRPr="000C6BFB">
              <w:rPr>
                <w:rFonts w:ascii="Times New Roman" w:hAnsi="Times New Roman" w:cs="Times New Roman"/>
                <w:sz w:val="24"/>
                <w:szCs w:val="24"/>
                <w:shd w:val="clear" w:color="auto" w:fill="FFFFFF"/>
                <w:lang w:val="uk-UA"/>
              </w:rPr>
              <w:t>область</w:t>
            </w:r>
            <w:r w:rsidR="00AA3FD6" w:rsidRPr="000C6BFB">
              <w:rPr>
                <w:rFonts w:ascii="Times New Roman" w:hAnsi="Times New Roman" w:cs="Times New Roman"/>
                <w:sz w:val="24"/>
                <w:szCs w:val="24"/>
                <w:shd w:val="clear" w:color="auto" w:fill="FFFFFF"/>
                <w:lang w:val="uk-UA"/>
              </w:rPr>
              <w:t>(</w:t>
            </w:r>
            <w:r w:rsidR="00C01D94" w:rsidRPr="000C6BFB">
              <w:rPr>
                <w:rFonts w:ascii="Times New Roman" w:hAnsi="Times New Roman" w:cs="Times New Roman"/>
                <w:sz w:val="24"/>
                <w:szCs w:val="24"/>
                <w:shd w:val="clear" w:color="auto" w:fill="FFFFFF"/>
                <w:lang w:val="uk-UA"/>
              </w:rPr>
              <w:t>Цифрова Одеса</w:t>
            </w:r>
            <w:r w:rsidR="00AA3FD6" w:rsidRPr="000C6BFB">
              <w:rPr>
                <w:rFonts w:ascii="Times New Roman" w:hAnsi="Times New Roman" w:cs="Times New Roman"/>
                <w:sz w:val="24"/>
                <w:szCs w:val="24"/>
                <w:shd w:val="clear" w:color="auto" w:fill="FFFFFF"/>
                <w:lang w:val="uk-UA"/>
              </w:rPr>
              <w:t xml:space="preserve">, </w:t>
            </w:r>
            <w:r w:rsidR="00C01D94" w:rsidRPr="000C6BFB">
              <w:rPr>
                <w:rFonts w:ascii="Times New Roman" w:hAnsi="Times New Roman" w:cs="Times New Roman"/>
                <w:sz w:val="24"/>
                <w:szCs w:val="24"/>
                <w:shd w:val="clear" w:color="auto" w:fill="FFFFFF"/>
                <w:lang w:val="uk-UA"/>
              </w:rPr>
              <w:t>музей цікавої науки</w:t>
            </w:r>
            <w:r w:rsidR="00AA3FD6" w:rsidRPr="000C6BFB">
              <w:rPr>
                <w:rFonts w:ascii="Times New Roman" w:hAnsi="Times New Roman" w:cs="Times New Roman"/>
                <w:sz w:val="24"/>
                <w:szCs w:val="24"/>
                <w:shd w:val="clear" w:color="auto" w:fill="FFFFFF"/>
                <w:lang w:val="uk-UA"/>
              </w:rPr>
              <w:t>,</w:t>
            </w:r>
            <w:r w:rsidR="000C6BFB">
              <w:rPr>
                <w:rFonts w:ascii="Times New Roman" w:hAnsi="Times New Roman" w:cs="Times New Roman"/>
                <w:sz w:val="24"/>
                <w:szCs w:val="24"/>
                <w:shd w:val="clear" w:color="auto" w:fill="FFFFFF"/>
                <w:lang w:val="uk-UA"/>
              </w:rPr>
              <w:t xml:space="preserve"> </w:t>
            </w:r>
            <w:r w:rsidR="00544663" w:rsidRPr="000C6BFB">
              <w:rPr>
                <w:rFonts w:ascii="Times New Roman" w:hAnsi="Times New Roman" w:cs="Times New Roman"/>
                <w:sz w:val="24"/>
                <w:szCs w:val="24"/>
                <w:shd w:val="clear" w:color="auto" w:fill="FFFFFF"/>
                <w:lang w:val="uk-UA"/>
              </w:rPr>
              <w:t>віртуальні тури-</w:t>
            </w:r>
            <w:r w:rsidR="00544663" w:rsidRPr="000C6BFB">
              <w:rPr>
                <w:rFonts w:ascii="Times New Roman" w:hAnsi="Times New Roman" w:cs="Times New Roman"/>
                <w:sz w:val="24"/>
                <w:szCs w:val="24"/>
                <w:lang w:val="uk-UA"/>
              </w:rPr>
              <w:t xml:space="preserve"> Одеський національний академічний театр опери та балету</w:t>
            </w:r>
            <w:r w:rsidR="00AA3FD6" w:rsidRPr="000C6BFB">
              <w:rPr>
                <w:rFonts w:ascii="Times New Roman" w:hAnsi="Times New Roman" w:cs="Times New Roman"/>
                <w:sz w:val="24"/>
                <w:szCs w:val="24"/>
                <w:shd w:val="clear" w:color="auto" w:fill="FFFFFF"/>
                <w:lang w:val="uk-UA"/>
              </w:rPr>
              <w:t>)</w:t>
            </w:r>
          </w:p>
          <w:p w:rsidR="00CB442F" w:rsidRPr="000C6BFB" w:rsidRDefault="00AA3FD6" w:rsidP="0055364A">
            <w:pPr>
              <w:jc w:val="both"/>
              <w:rPr>
                <w:rFonts w:ascii="Times New Roman" w:hAnsi="Times New Roman" w:cs="Times New Roman"/>
                <w:sz w:val="24"/>
                <w:szCs w:val="24"/>
                <w:lang w:val="uk-UA"/>
              </w:rPr>
            </w:pPr>
            <w:r w:rsidRPr="000C6BFB">
              <w:rPr>
                <w:rFonts w:ascii="Times New Roman" w:hAnsi="Times New Roman" w:cs="Times New Roman"/>
                <w:sz w:val="24"/>
                <w:szCs w:val="24"/>
                <w:lang w:val="uk-UA"/>
              </w:rPr>
              <w:t>Миколаї</w:t>
            </w:r>
            <w:r w:rsidR="00CB442F" w:rsidRPr="000C6BFB">
              <w:rPr>
                <w:rFonts w:ascii="Times New Roman" w:hAnsi="Times New Roman" w:cs="Times New Roman"/>
                <w:sz w:val="24"/>
                <w:szCs w:val="24"/>
                <w:lang w:val="uk-UA"/>
              </w:rPr>
              <w:t>вська</w:t>
            </w:r>
            <w:r w:rsidR="00572DB6" w:rsidRPr="000C6BFB">
              <w:rPr>
                <w:rFonts w:ascii="Times New Roman" w:hAnsi="Times New Roman" w:cs="Times New Roman"/>
                <w:sz w:val="24"/>
                <w:szCs w:val="24"/>
                <w:lang w:val="uk-UA"/>
              </w:rPr>
              <w:t xml:space="preserve"> область</w:t>
            </w:r>
            <w:r w:rsidR="00C01545" w:rsidRPr="000C6BFB">
              <w:rPr>
                <w:rFonts w:ascii="Times New Roman" w:hAnsi="Times New Roman" w:cs="Times New Roman"/>
                <w:sz w:val="24"/>
                <w:szCs w:val="24"/>
                <w:lang w:val="uk-UA"/>
              </w:rPr>
              <w:t xml:space="preserve"> (</w:t>
            </w:r>
            <w:r w:rsidR="00E826FF" w:rsidRPr="000C6BFB">
              <w:rPr>
                <w:rFonts w:ascii="Times New Roman" w:hAnsi="Times New Roman" w:cs="Times New Roman"/>
                <w:sz w:val="24"/>
                <w:szCs w:val="24"/>
                <w:lang w:val="uk-UA"/>
              </w:rPr>
              <w:t>віртуальні тури-</w:t>
            </w:r>
            <w:r w:rsidR="00173BD2" w:rsidRPr="000C6BFB">
              <w:rPr>
                <w:rFonts w:ascii="Times New Roman" w:hAnsi="Times New Roman" w:cs="Times New Roman"/>
                <w:sz w:val="24"/>
                <w:szCs w:val="24"/>
                <w:lang w:val="uk-UA"/>
              </w:rPr>
              <w:t>Миколаївський Академічний Художній Драматичний Театр</w:t>
            </w:r>
            <w:r w:rsidR="00C01545" w:rsidRPr="000C6BFB">
              <w:rPr>
                <w:rFonts w:ascii="Times New Roman" w:hAnsi="Times New Roman" w:cs="Times New Roman"/>
                <w:sz w:val="24"/>
                <w:szCs w:val="24"/>
                <w:lang w:val="uk-UA"/>
              </w:rPr>
              <w:t>)</w:t>
            </w:r>
          </w:p>
          <w:p w:rsidR="00D904E5" w:rsidRPr="000C6BFB" w:rsidRDefault="00D904E5" w:rsidP="0055364A">
            <w:pPr>
              <w:pStyle w:val="2"/>
              <w:shd w:val="clear" w:color="auto" w:fill="FFFFFF"/>
              <w:spacing w:before="0"/>
              <w:outlineLvl w:val="1"/>
              <w:rPr>
                <w:rFonts w:ascii="Times New Roman" w:hAnsi="Times New Roman" w:cs="Times New Roman"/>
                <w:b w:val="0"/>
                <w:color w:val="auto"/>
                <w:sz w:val="24"/>
                <w:szCs w:val="24"/>
                <w:lang w:val="uk-UA"/>
              </w:rPr>
            </w:pPr>
            <w:r w:rsidRPr="000C6BFB">
              <w:rPr>
                <w:rFonts w:ascii="Times New Roman" w:hAnsi="Times New Roman" w:cs="Times New Roman"/>
                <w:b w:val="0"/>
                <w:color w:val="auto"/>
                <w:sz w:val="24"/>
                <w:szCs w:val="24"/>
                <w:lang w:val="uk-UA"/>
              </w:rPr>
              <w:t>Кіровоградська область (агропоселення - Трипільське Сонце</w:t>
            </w:r>
          </w:p>
          <w:p w:rsidR="00CB442F" w:rsidRPr="000C6BFB" w:rsidRDefault="00CB442F" w:rsidP="0055364A">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lang w:val="uk-UA"/>
              </w:rPr>
              <w:t>Херсонська</w:t>
            </w:r>
            <w:r w:rsidR="00572DB6" w:rsidRPr="000C6BFB">
              <w:rPr>
                <w:rFonts w:ascii="Times New Roman" w:hAnsi="Times New Roman" w:cs="Times New Roman"/>
                <w:sz w:val="24"/>
                <w:szCs w:val="24"/>
                <w:lang w:val="uk-UA"/>
              </w:rPr>
              <w:t xml:space="preserve"> область</w:t>
            </w:r>
            <w:r w:rsidR="00AA3FD6" w:rsidRPr="000C6BFB">
              <w:rPr>
                <w:rFonts w:ascii="Times New Roman" w:hAnsi="Times New Roman" w:cs="Times New Roman"/>
                <w:sz w:val="24"/>
                <w:szCs w:val="24"/>
                <w:shd w:val="clear" w:color="auto" w:fill="FFFFFF"/>
                <w:lang w:val="uk-UA"/>
              </w:rPr>
              <w:t>(</w:t>
            </w:r>
            <w:r w:rsidR="00A23024" w:rsidRPr="000C6BFB">
              <w:rPr>
                <w:rFonts w:ascii="Open Sans" w:hAnsi="Open Sans"/>
                <w:color w:val="000000"/>
                <w:sz w:val="24"/>
                <w:szCs w:val="24"/>
                <w:shd w:val="clear" w:color="auto" w:fill="FFFFFF"/>
                <w:lang w:val="uk-UA"/>
              </w:rPr>
              <w:t>Crazy Days культурно-спортивній фестиваль</w:t>
            </w:r>
            <w:r w:rsidR="00AA3FD6" w:rsidRPr="000C6BFB">
              <w:rPr>
                <w:rFonts w:ascii="Times New Roman" w:hAnsi="Times New Roman" w:cs="Times New Roman"/>
                <w:sz w:val="24"/>
                <w:szCs w:val="24"/>
                <w:shd w:val="clear" w:color="auto" w:fill="FFFFFF"/>
                <w:lang w:val="uk-UA"/>
              </w:rPr>
              <w:t>)</w:t>
            </w:r>
          </w:p>
        </w:tc>
      </w:tr>
    </w:tbl>
    <w:p w:rsidR="004300F5" w:rsidRPr="004300F5" w:rsidRDefault="004300F5" w:rsidP="004300F5">
      <w:pPr>
        <w:jc w:val="right"/>
        <w:rPr>
          <w:rFonts w:ascii="Times New Roman" w:hAnsi="Times New Roman" w:cs="Times New Roman"/>
          <w:sz w:val="24"/>
          <w:szCs w:val="24"/>
          <w:lang w:val="uk-UA"/>
        </w:rPr>
      </w:pPr>
      <w:r>
        <w:br w:type="page"/>
      </w:r>
      <w:r w:rsidRPr="004300F5">
        <w:rPr>
          <w:rFonts w:ascii="Times New Roman" w:hAnsi="Times New Roman" w:cs="Times New Roman"/>
          <w:sz w:val="24"/>
          <w:szCs w:val="24"/>
          <w:lang w:val="uk-UA"/>
        </w:rPr>
        <w:t>Продовження табл. 2.5</w:t>
      </w:r>
    </w:p>
    <w:tbl>
      <w:tblPr>
        <w:tblStyle w:val="ac"/>
        <w:tblW w:w="0" w:type="auto"/>
        <w:tblLook w:val="04A0" w:firstRow="1" w:lastRow="0" w:firstColumn="1" w:lastColumn="0" w:noHBand="0" w:noVBand="1"/>
      </w:tblPr>
      <w:tblGrid>
        <w:gridCol w:w="4656"/>
        <w:gridCol w:w="4690"/>
      </w:tblGrid>
      <w:tr w:rsidR="004300F5" w:rsidRPr="000C6BFB" w:rsidTr="004300F5">
        <w:tc>
          <w:tcPr>
            <w:tcW w:w="4656" w:type="dxa"/>
          </w:tcPr>
          <w:p w:rsidR="004300F5" w:rsidRPr="000C6BFB" w:rsidRDefault="004300F5" w:rsidP="0055364A">
            <w:pPr>
              <w:jc w:val="cente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1</w:t>
            </w:r>
          </w:p>
        </w:tc>
        <w:tc>
          <w:tcPr>
            <w:tcW w:w="4690" w:type="dxa"/>
          </w:tcPr>
          <w:p w:rsidR="004300F5" w:rsidRPr="000C6BFB" w:rsidRDefault="004300F5" w:rsidP="004300F5">
            <w:pPr>
              <w:jc w:val="cente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2</w:t>
            </w:r>
          </w:p>
        </w:tc>
      </w:tr>
      <w:tr w:rsidR="003B7C9B" w:rsidRPr="000C6BFB" w:rsidTr="004300F5">
        <w:tc>
          <w:tcPr>
            <w:tcW w:w="4656" w:type="dxa"/>
          </w:tcPr>
          <w:p w:rsidR="00B22BD1" w:rsidRPr="000C6BFB" w:rsidRDefault="00094CF8" w:rsidP="0055364A">
            <w:pPr>
              <w:jc w:val="center"/>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Північна</w:t>
            </w:r>
          </w:p>
        </w:tc>
        <w:tc>
          <w:tcPr>
            <w:tcW w:w="4690" w:type="dxa"/>
          </w:tcPr>
          <w:p w:rsidR="00094CF8" w:rsidRPr="000C6BFB" w:rsidRDefault="00094CF8" w:rsidP="0055364A">
            <w:pPr>
              <w:jc w:val="both"/>
              <w:rPr>
                <w:rFonts w:ascii="Times New Roman" w:hAnsi="Times New Roman" w:cs="Times New Roman"/>
                <w:sz w:val="24"/>
                <w:szCs w:val="24"/>
                <w:shd w:val="clear" w:color="auto" w:fill="FFFFFF"/>
                <w:lang w:val="uk-UA"/>
              </w:rPr>
            </w:pPr>
            <w:r w:rsidRPr="000C6BFB">
              <w:rPr>
                <w:rFonts w:ascii="Times New Roman" w:hAnsi="Times New Roman" w:cs="Times New Roman"/>
                <w:sz w:val="24"/>
                <w:szCs w:val="24"/>
                <w:shd w:val="clear" w:color="auto" w:fill="FFFFFF"/>
                <w:lang w:val="uk-UA"/>
              </w:rPr>
              <w:t>Полтавська область (Фестиваль-</w:t>
            </w:r>
            <w:r w:rsidR="00E5456B" w:rsidRPr="000C6BFB">
              <w:rPr>
                <w:rFonts w:ascii="Times New Roman" w:hAnsi="Times New Roman" w:cs="Times New Roman"/>
                <w:color w:val="1D1D1B"/>
                <w:sz w:val="24"/>
                <w:szCs w:val="24"/>
                <w:lang w:val="uk-UA"/>
              </w:rPr>
              <w:t>тиждень</w:t>
            </w:r>
            <w:r w:rsidRPr="000C6BFB">
              <w:rPr>
                <w:rFonts w:ascii="Times New Roman" w:hAnsi="Times New Roman" w:cs="Times New Roman"/>
                <w:color w:val="1D1D1B"/>
                <w:sz w:val="24"/>
                <w:szCs w:val="24"/>
                <w:lang w:val="uk-UA"/>
              </w:rPr>
              <w:t xml:space="preserve"> гончарства в Опошне)</w:t>
            </w:r>
          </w:p>
        </w:tc>
      </w:tr>
    </w:tbl>
    <w:p w:rsidR="00236BBD" w:rsidRDefault="00236BBD" w:rsidP="00176F49">
      <w:pPr>
        <w:spacing w:after="0" w:line="360" w:lineRule="auto"/>
        <w:ind w:firstLine="709"/>
        <w:jc w:val="both"/>
        <w:rPr>
          <w:rFonts w:ascii="Times New Roman" w:hAnsi="Times New Roman" w:cs="Times New Roman"/>
          <w:sz w:val="28"/>
          <w:szCs w:val="28"/>
          <w:shd w:val="clear" w:color="auto" w:fill="FFFFFF"/>
          <w:lang w:val="uk-UA"/>
        </w:rPr>
      </w:pPr>
      <w:r w:rsidRPr="000C6BFB">
        <w:rPr>
          <w:rFonts w:ascii="Times New Roman" w:hAnsi="Times New Roman" w:cs="Times New Roman"/>
          <w:sz w:val="28"/>
          <w:szCs w:val="28"/>
          <w:shd w:val="clear" w:color="auto" w:fill="FFFFFF"/>
          <w:lang w:val="uk-UA"/>
        </w:rPr>
        <w:t>Джерело сформовано на основі[</w:t>
      </w:r>
      <w:r w:rsidR="004807C1" w:rsidRPr="000C6BFB">
        <w:rPr>
          <w:rFonts w:ascii="Times New Roman" w:hAnsi="Times New Roman" w:cs="Times New Roman"/>
          <w:sz w:val="28"/>
          <w:szCs w:val="28"/>
          <w:shd w:val="clear" w:color="auto" w:fill="FFFFFF"/>
          <w:lang w:val="uk-UA"/>
        </w:rPr>
        <w:t>6</w:t>
      </w:r>
      <w:r w:rsidRPr="000C6BFB">
        <w:rPr>
          <w:rFonts w:ascii="Times New Roman" w:hAnsi="Times New Roman" w:cs="Times New Roman"/>
          <w:sz w:val="28"/>
          <w:szCs w:val="28"/>
          <w:shd w:val="clear" w:color="auto" w:fill="FFFFFF"/>
          <w:lang w:val="uk-UA"/>
        </w:rPr>
        <w:t>]</w:t>
      </w:r>
    </w:p>
    <w:p w:rsidR="009076EF" w:rsidRDefault="009076EF" w:rsidP="004300F5">
      <w:pPr>
        <w:pStyle w:val="selectionshareable"/>
        <w:shd w:val="clear" w:color="auto" w:fill="FFFFFF"/>
        <w:spacing w:before="0" w:beforeAutospacing="0" w:after="0" w:afterAutospacing="0" w:line="360" w:lineRule="auto"/>
        <w:jc w:val="both"/>
        <w:rPr>
          <w:sz w:val="28"/>
          <w:szCs w:val="28"/>
          <w:shd w:val="clear" w:color="auto" w:fill="FFFFFF"/>
          <w:lang w:val="uk-UA"/>
        </w:rPr>
      </w:pPr>
    </w:p>
    <w:p w:rsidR="00816F5F" w:rsidRPr="000C6BFB" w:rsidRDefault="00816F5F" w:rsidP="00176F49">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0C6BFB">
        <w:rPr>
          <w:rFonts w:ascii="Times New Roman" w:hAnsi="Times New Roman" w:cs="Times New Roman"/>
          <w:sz w:val="28"/>
          <w:szCs w:val="28"/>
          <w:lang w:val="uk-UA"/>
        </w:rPr>
        <w:t>Сировинний тур Закарпаттям. Захоплююча подорож по Закарпаттю. Знайомство з різними етнокультурами цього регіону, зокрема з місцевою кухнею. А знамениті вина Берегівського району в поєднанні з кращими місцевими сирами приємно порадують навіть найзавзятіших гурманів. Тур насичений цікавою туристичною програмою з відвідинами знаменитих історичних і природних об'єктів.</w:t>
      </w:r>
      <w:r w:rsidRPr="000C6BFB">
        <w:rPr>
          <w:rFonts w:ascii="Times New Roman" w:eastAsia="Times New Roman" w:hAnsi="Times New Roman" w:cs="Times New Roman"/>
          <w:iCs/>
          <w:sz w:val="28"/>
          <w:szCs w:val="28"/>
          <w:shd w:val="clear" w:color="auto" w:fill="FFFFFF"/>
          <w:lang w:val="uk-UA" w:eastAsia="ru-RU"/>
        </w:rPr>
        <w:t xml:space="preserve"> </w:t>
      </w:r>
    </w:p>
    <w:p w:rsidR="0038604E" w:rsidRPr="000C6BFB" w:rsidRDefault="0038604E" w:rsidP="00176F49">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0C6BFB">
        <w:rPr>
          <w:rFonts w:ascii="Times New Roman" w:eastAsia="Times New Roman" w:hAnsi="Times New Roman" w:cs="Times New Roman"/>
          <w:iCs/>
          <w:sz w:val="28"/>
          <w:szCs w:val="28"/>
          <w:shd w:val="clear" w:color="auto" w:fill="FFFFFF"/>
          <w:lang w:val="uk-UA" w:eastAsia="ru-RU"/>
        </w:rPr>
        <w:t>У всьому світі подієвий туризм є не тільки позитивною іміджевої складової країни, візитною карткою міста, а й каталізатором розвитку економічного середовища, прибутковим бізнесом.</w:t>
      </w:r>
      <w:r w:rsidR="00A93E0C" w:rsidRPr="000C6BFB">
        <w:rPr>
          <w:rFonts w:ascii="Times New Roman" w:eastAsia="Times New Roman" w:hAnsi="Times New Roman" w:cs="Times New Roman"/>
          <w:iCs/>
          <w:sz w:val="28"/>
          <w:szCs w:val="28"/>
          <w:shd w:val="clear" w:color="auto" w:fill="FFFFFF"/>
          <w:lang w:val="uk-UA" w:eastAsia="ru-RU"/>
        </w:rPr>
        <w:t xml:space="preserve"> </w:t>
      </w:r>
      <w:r w:rsidR="00A93E0C" w:rsidRPr="000C6BFB">
        <w:rPr>
          <w:rFonts w:ascii="Times New Roman" w:hAnsi="Times New Roman" w:cs="Times New Roman"/>
          <w:sz w:val="28"/>
          <w:szCs w:val="28"/>
          <w:lang w:val="uk-UA"/>
        </w:rPr>
        <w:t>[5]</w:t>
      </w:r>
    </w:p>
    <w:p w:rsidR="0038604E" w:rsidRPr="000C6BFB" w:rsidRDefault="0038604E" w:rsidP="00176F49">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0C6BFB">
        <w:rPr>
          <w:rFonts w:ascii="Times New Roman" w:eastAsia="Times New Roman" w:hAnsi="Times New Roman" w:cs="Times New Roman"/>
          <w:iCs/>
          <w:sz w:val="28"/>
          <w:szCs w:val="28"/>
          <w:shd w:val="clear" w:color="auto" w:fill="FFFFFF"/>
          <w:lang w:val="uk-UA" w:eastAsia="ru-RU"/>
        </w:rPr>
        <w:t>Що стосується України, справи з подієвий туризмом, як, втім, і зі звичайним, йдуть не так добре, як хотілося б, проте, перспектива розвитку саме цієї галузі величезна. Столиця була і залишається центром наймасштабніших заходів. Останнє нововведення, яке передбачає співпрацю з органами влади та актуалізації ідей в напрямку туризму - дало свої плоди. Яскравими прикладами цього стали: «Фестиваль писанки», «Do not take fake», «Новий рік між двома колоколнямі», «The New Old Baraholka», «Гогольфест», «Made in Ukraine» та багато інших. З останніх успішно реалізованих стали музичні фестивалі U-park і Atlas weekend, які за 4 дня проведення, зібрали на своїх майданчиках понад 100 тис. Меломанів.</w:t>
      </w:r>
    </w:p>
    <w:p w:rsidR="00B82655" w:rsidRPr="000C6BFB" w:rsidRDefault="00B82655" w:rsidP="00176F49">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0C6BFB">
        <w:rPr>
          <w:rFonts w:ascii="Times New Roman" w:eastAsia="Times New Roman" w:hAnsi="Times New Roman" w:cs="Times New Roman"/>
          <w:iCs/>
          <w:sz w:val="28"/>
          <w:szCs w:val="28"/>
          <w:shd w:val="clear" w:color="auto" w:fill="FFFFFF"/>
          <w:lang w:val="uk-UA" w:eastAsia="ru-RU"/>
        </w:rPr>
        <w:t>Еко-туристичний фестиваль «Черемош-Фест» Місія фестивалю - звернути увагу громадськості на проблему техногенного знищення Білого Черемоша. Річку</w:t>
      </w:r>
      <w:r w:rsidR="0055364A" w:rsidRPr="000C6BFB">
        <w:rPr>
          <w:rFonts w:ascii="Times New Roman" w:eastAsia="Times New Roman" w:hAnsi="Times New Roman" w:cs="Times New Roman"/>
          <w:iCs/>
          <w:sz w:val="28"/>
          <w:szCs w:val="28"/>
          <w:shd w:val="clear" w:color="auto" w:fill="FFFFFF"/>
          <w:lang w:val="uk-UA" w:eastAsia="ru-RU"/>
        </w:rPr>
        <w:t xml:space="preserve"> і її притоки калічать дамбами та</w:t>
      </w:r>
      <w:r w:rsidRPr="000C6BFB">
        <w:rPr>
          <w:rFonts w:ascii="Times New Roman" w:eastAsia="Times New Roman" w:hAnsi="Times New Roman" w:cs="Times New Roman"/>
          <w:iCs/>
          <w:sz w:val="28"/>
          <w:szCs w:val="28"/>
          <w:shd w:val="clear" w:color="auto" w:fill="FFFFFF"/>
          <w:lang w:val="uk-UA" w:eastAsia="ru-RU"/>
        </w:rPr>
        <w:t xml:space="preserve"> іржавими трубами міні</w:t>
      </w:r>
      <w:r w:rsidR="00A93E0C" w:rsidRPr="000C6BFB">
        <w:rPr>
          <w:rFonts w:ascii="Times New Roman" w:eastAsia="Times New Roman" w:hAnsi="Times New Roman" w:cs="Times New Roman"/>
          <w:iCs/>
          <w:sz w:val="28"/>
          <w:szCs w:val="28"/>
          <w:shd w:val="clear" w:color="auto" w:fill="FFFFFF"/>
          <w:lang w:val="uk-UA" w:eastAsia="ru-RU"/>
        </w:rPr>
        <w:t xml:space="preserve"> </w:t>
      </w:r>
      <w:r w:rsidRPr="000C6BFB">
        <w:rPr>
          <w:rFonts w:ascii="Times New Roman" w:eastAsia="Times New Roman" w:hAnsi="Times New Roman" w:cs="Times New Roman"/>
          <w:iCs/>
          <w:sz w:val="28"/>
          <w:szCs w:val="28"/>
          <w:shd w:val="clear" w:color="auto" w:fill="FFFFFF"/>
          <w:lang w:val="uk-UA" w:eastAsia="ru-RU"/>
        </w:rPr>
        <w:t>ГЕС.</w:t>
      </w:r>
      <w:r w:rsidR="00A93E0C" w:rsidRPr="000C6BFB">
        <w:rPr>
          <w:rFonts w:ascii="Times New Roman" w:eastAsia="Times New Roman" w:hAnsi="Times New Roman" w:cs="Times New Roman"/>
          <w:iCs/>
          <w:sz w:val="28"/>
          <w:szCs w:val="28"/>
          <w:shd w:val="clear" w:color="auto" w:fill="FFFFFF"/>
          <w:lang w:val="uk-UA" w:eastAsia="ru-RU"/>
        </w:rPr>
        <w:t xml:space="preserve">  </w:t>
      </w:r>
      <w:r w:rsidR="00A93E0C" w:rsidRPr="000C6BFB">
        <w:rPr>
          <w:rFonts w:ascii="Times New Roman" w:hAnsi="Times New Roman" w:cs="Times New Roman"/>
          <w:sz w:val="28"/>
          <w:szCs w:val="28"/>
          <w:lang w:val="uk-UA"/>
        </w:rPr>
        <w:t>[63]</w:t>
      </w:r>
    </w:p>
    <w:p w:rsidR="00B82655" w:rsidRPr="000C6BFB" w:rsidRDefault="00B82655" w:rsidP="00176F49">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0C6BFB">
        <w:rPr>
          <w:rFonts w:ascii="Times New Roman" w:eastAsia="Times New Roman" w:hAnsi="Times New Roman" w:cs="Times New Roman"/>
          <w:iCs/>
          <w:sz w:val="28"/>
          <w:szCs w:val="28"/>
          <w:shd w:val="clear" w:color="auto" w:fill="FFFFFF"/>
          <w:lang w:val="uk-UA" w:eastAsia="ru-RU"/>
        </w:rPr>
        <w:t>Ідея фестивалю в тому, щоб підтримувати Білий Черемош Ви можете не демонстраціями або «прибиранням сміття», а відвідуванням концертів, майстер-класів, еколого-освітніх заходів, навіть дегустацією полонинського сиру на Черемош-Фесті.</w:t>
      </w:r>
    </w:p>
    <w:p w:rsidR="0038604E" w:rsidRPr="000C6BFB" w:rsidRDefault="0038604E" w:rsidP="00176F49">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0C6BFB">
        <w:rPr>
          <w:rFonts w:ascii="Times New Roman" w:eastAsia="Times New Roman" w:hAnsi="Times New Roman" w:cs="Times New Roman"/>
          <w:iCs/>
          <w:sz w:val="28"/>
          <w:szCs w:val="28"/>
          <w:shd w:val="clear" w:color="auto" w:fill="FFFFFF"/>
          <w:lang w:val="uk-UA" w:eastAsia="ru-RU"/>
        </w:rPr>
        <w:t>Одеса та Херсон  також досягли чималих висот в напрямку подієвого туризму досяг південний регіон. Головними подіями, які щорічно приваблюють безліч туристів стали «Z-Games» і «Crazy Days». Зараз вони вважаються наймасштабнішими культурно-спортивними фестивалями міжнародного рівня. Як показує минулорічний досвід, фестивалі не тільки виправдали очікування організаторів, а й можуть стати найголовнішим івент-бумами прибережних регіонів нашої країни.</w:t>
      </w:r>
      <w:r w:rsidR="00A93E0C" w:rsidRPr="000C6BFB">
        <w:rPr>
          <w:rFonts w:ascii="Times New Roman" w:eastAsia="Times New Roman" w:hAnsi="Times New Roman" w:cs="Times New Roman"/>
          <w:iCs/>
          <w:sz w:val="28"/>
          <w:szCs w:val="28"/>
          <w:shd w:val="clear" w:color="auto" w:fill="FFFFFF"/>
          <w:lang w:val="uk-UA" w:eastAsia="ru-RU"/>
        </w:rPr>
        <w:t xml:space="preserve"> </w:t>
      </w:r>
      <w:r w:rsidR="00A93E0C" w:rsidRPr="000C6BFB">
        <w:rPr>
          <w:rFonts w:ascii="Times New Roman" w:hAnsi="Times New Roman" w:cs="Times New Roman"/>
          <w:sz w:val="28"/>
          <w:szCs w:val="28"/>
          <w:lang w:val="uk-UA"/>
        </w:rPr>
        <w:t>[9]</w:t>
      </w:r>
    </w:p>
    <w:p w:rsidR="0038604E" w:rsidRPr="000C6BFB" w:rsidRDefault="0038604E" w:rsidP="00176F49">
      <w:pPr>
        <w:spacing w:after="0" w:line="360" w:lineRule="auto"/>
        <w:ind w:firstLine="709"/>
        <w:jc w:val="both"/>
        <w:rPr>
          <w:rFonts w:ascii="Times New Roman" w:eastAsia="Times New Roman" w:hAnsi="Times New Roman" w:cs="Times New Roman"/>
          <w:iCs/>
          <w:sz w:val="28"/>
          <w:szCs w:val="28"/>
          <w:shd w:val="clear" w:color="auto" w:fill="FFFFFF"/>
          <w:lang w:val="uk-UA" w:eastAsia="ru-RU"/>
        </w:rPr>
      </w:pPr>
      <w:r w:rsidRPr="000C6BFB">
        <w:rPr>
          <w:rFonts w:ascii="Times New Roman" w:eastAsia="Times New Roman" w:hAnsi="Times New Roman" w:cs="Times New Roman"/>
          <w:iCs/>
          <w:sz w:val="28"/>
          <w:szCs w:val="28"/>
          <w:shd w:val="clear" w:color="auto" w:fill="FFFFFF"/>
          <w:lang w:val="uk-UA" w:eastAsia="ru-RU"/>
        </w:rPr>
        <w:t xml:space="preserve">Титул головної атракції України отримує Львів, який щороку проводить понад 100 різних заходів: фестивалі кави, вина, шоколаду, медіа та книжкові форуми, велопробіги. Один з наймасштабніших заходів - великий джазовий фестиваль Alfa Jazz Fest, який британське видання The Guardian внесло в топ-10 джазових подій Європи 2016 року. </w:t>
      </w:r>
    </w:p>
    <w:p w:rsidR="00991B72" w:rsidRPr="000C6BFB" w:rsidRDefault="00991B72" w:rsidP="00176F49">
      <w:pPr>
        <w:pStyle w:val="selectionshareable"/>
        <w:shd w:val="clear" w:color="auto" w:fill="FFFFFF"/>
        <w:spacing w:before="0" w:beforeAutospacing="0" w:after="0" w:afterAutospacing="0" w:line="360" w:lineRule="auto"/>
        <w:ind w:firstLine="709"/>
        <w:jc w:val="both"/>
        <w:rPr>
          <w:rFonts w:eastAsiaTheme="minorHAnsi"/>
          <w:sz w:val="28"/>
          <w:szCs w:val="28"/>
          <w:lang w:val="uk-UA" w:eastAsia="en-US"/>
        </w:rPr>
      </w:pPr>
      <w:r w:rsidRPr="000C6BFB">
        <w:rPr>
          <w:rFonts w:eastAsiaTheme="minorHAnsi"/>
          <w:sz w:val="28"/>
          <w:szCs w:val="28"/>
          <w:lang w:val="uk-UA" w:eastAsia="en-US"/>
        </w:rPr>
        <w:t>У селі Гукливий (Закарпаття), знаходиться єдиний в Україні і країнах СНД мілітарі-готель "Ґрінгоф", саме тут де проходила знаменита військова лінія Арпада. Зміцнення складалися з двох потужних вузлів оборони польового типу на перевалах і шести вузлів довгострокової оборони котрі "закривали" долину річки Латориця, тут збереглися залишки: 35 дзотів, 95 дотів, 8 ліній протитанкових споруд, 100 вогневих точок, 6 протитанкових ровів, 4 смуги мінних полів, ескарпи, лісові завали. Лише на Закарпатті було 6 військових ліній, одна з них - лінія Гуняді, що проходила Вододільним хребтом і включала не лише Закарпаття, а й Львівську та Івано-Франківську області, а ще - лінія святого Іштвана і святого Ласло, також на Закарпатті та фортифікаційні споруди часів Чехословацької Республіки 1919-1938 років - лінія Масарика та лінія Бенеша.</w:t>
      </w:r>
      <w:r w:rsidR="00A93E0C" w:rsidRPr="000C6BFB">
        <w:rPr>
          <w:rFonts w:eastAsiaTheme="minorHAnsi"/>
          <w:sz w:val="28"/>
          <w:szCs w:val="28"/>
          <w:lang w:val="uk-UA" w:eastAsia="en-US"/>
        </w:rPr>
        <w:t xml:space="preserve"> </w:t>
      </w:r>
      <w:r w:rsidR="00A93E0C" w:rsidRPr="000C6BFB">
        <w:rPr>
          <w:sz w:val="28"/>
          <w:szCs w:val="28"/>
          <w:lang w:val="uk-UA"/>
        </w:rPr>
        <w:t>[34]</w:t>
      </w:r>
    </w:p>
    <w:p w:rsidR="00991B72" w:rsidRPr="000C6BFB" w:rsidRDefault="00991B72" w:rsidP="00176F49">
      <w:pPr>
        <w:pStyle w:val="selectionshareable"/>
        <w:shd w:val="clear" w:color="auto" w:fill="FFFFFF"/>
        <w:spacing w:before="0" w:beforeAutospacing="0" w:after="0" w:afterAutospacing="0" w:line="360" w:lineRule="auto"/>
        <w:ind w:firstLine="709"/>
        <w:jc w:val="both"/>
        <w:rPr>
          <w:rFonts w:eastAsiaTheme="minorHAnsi"/>
          <w:sz w:val="28"/>
          <w:szCs w:val="28"/>
          <w:lang w:val="uk-UA" w:eastAsia="en-US"/>
        </w:rPr>
      </w:pPr>
      <w:r w:rsidRPr="000C6BFB">
        <w:rPr>
          <w:rFonts w:eastAsiaTheme="minorHAnsi"/>
          <w:sz w:val="28"/>
          <w:szCs w:val="28"/>
          <w:lang w:val="uk-UA" w:eastAsia="en-US"/>
        </w:rPr>
        <w:t>Маршрут екскурсії: Свалява-Уклин-Верхня Грабівниця-Підполоззя-Гукливе (єдиний в Україні мілітарі-готель "Ґрінгоф") - Міжгір'я-Синевир.</w:t>
      </w:r>
    </w:p>
    <w:p w:rsidR="00FB3BBA" w:rsidRPr="000C6BFB" w:rsidRDefault="000C6BFB" w:rsidP="000C6BFB">
      <w:pPr>
        <w:pStyle w:val="selectionshareable"/>
        <w:shd w:val="clear" w:color="auto" w:fill="FFFFFF"/>
        <w:spacing w:before="0" w:beforeAutospacing="0" w:after="0" w:afterAutospacing="0" w:line="360" w:lineRule="auto"/>
        <w:ind w:firstLine="709"/>
        <w:jc w:val="both"/>
        <w:rPr>
          <w:rFonts w:eastAsiaTheme="minorHAnsi"/>
          <w:sz w:val="28"/>
          <w:szCs w:val="28"/>
          <w:lang w:val="uk-UA" w:eastAsia="en-US"/>
        </w:rPr>
      </w:pPr>
      <w:r>
        <w:rPr>
          <w:sz w:val="28"/>
          <w:szCs w:val="28"/>
          <w:lang w:val="uk-UA"/>
        </w:rPr>
        <w:t xml:space="preserve">Трипільське коло = це </w:t>
      </w:r>
      <w:r>
        <w:rPr>
          <w:rFonts w:eastAsiaTheme="minorHAnsi"/>
          <w:sz w:val="28"/>
          <w:szCs w:val="28"/>
          <w:lang w:val="uk-UA" w:eastAsia="en-US"/>
        </w:rPr>
        <w:t>с</w:t>
      </w:r>
      <w:r w:rsidR="003D4F34" w:rsidRPr="000C6BFB">
        <w:rPr>
          <w:rFonts w:eastAsiaTheme="minorHAnsi"/>
          <w:sz w:val="28"/>
          <w:szCs w:val="28"/>
          <w:lang w:val="uk-UA" w:eastAsia="en-US"/>
        </w:rPr>
        <w:t>творена згуртована громада</w:t>
      </w:r>
      <w:r w:rsidR="00891B67" w:rsidRPr="000C6BFB">
        <w:rPr>
          <w:rFonts w:eastAsiaTheme="minorHAnsi"/>
          <w:sz w:val="28"/>
          <w:szCs w:val="28"/>
          <w:lang w:val="uk-UA" w:eastAsia="en-US"/>
        </w:rPr>
        <w:t xml:space="preserve"> до 50 сімей. З колективно сформованим статутом в національних традиціях і обрядах. Максимально самодостатня</w:t>
      </w:r>
      <w:r w:rsidR="00FB3BBA" w:rsidRPr="000C6BFB">
        <w:rPr>
          <w:rFonts w:eastAsiaTheme="minorHAnsi"/>
          <w:sz w:val="28"/>
          <w:szCs w:val="28"/>
          <w:lang w:val="uk-UA" w:eastAsia="en-US"/>
        </w:rPr>
        <w:t xml:space="preserve"> в економічному, гастр</w:t>
      </w:r>
      <w:r w:rsidR="00891B67" w:rsidRPr="000C6BFB">
        <w:rPr>
          <w:rFonts w:eastAsiaTheme="minorHAnsi"/>
          <w:sz w:val="28"/>
          <w:szCs w:val="28"/>
          <w:lang w:val="uk-UA" w:eastAsia="en-US"/>
        </w:rPr>
        <w:t>ономічному, енергетичному плані, територіальна громада</w:t>
      </w:r>
      <w:r w:rsidR="00FB3BBA" w:rsidRPr="000C6BFB">
        <w:rPr>
          <w:rFonts w:eastAsiaTheme="minorHAnsi"/>
          <w:sz w:val="28"/>
          <w:szCs w:val="28"/>
          <w:lang w:val="uk-UA" w:eastAsia="en-US"/>
        </w:rPr>
        <w:t xml:space="preserve">. </w:t>
      </w:r>
      <w:r w:rsidR="00891B67" w:rsidRPr="000C6BFB">
        <w:rPr>
          <w:rFonts w:eastAsiaTheme="minorHAnsi"/>
          <w:sz w:val="28"/>
          <w:szCs w:val="28"/>
          <w:lang w:val="uk-UA" w:eastAsia="en-US"/>
        </w:rPr>
        <w:t>Спільне виробництво: землеробство, тваринництво, бджільництво</w:t>
      </w:r>
      <w:r w:rsidR="00FB3BBA" w:rsidRPr="000C6BFB">
        <w:rPr>
          <w:rFonts w:eastAsiaTheme="minorHAnsi"/>
          <w:sz w:val="28"/>
          <w:szCs w:val="28"/>
          <w:lang w:val="uk-UA" w:eastAsia="en-US"/>
        </w:rPr>
        <w:t xml:space="preserve"> Умови для самореалізації. Застосування сучасних технологій</w:t>
      </w:r>
      <w:r w:rsidR="008F40D7" w:rsidRPr="000C6BFB">
        <w:rPr>
          <w:rFonts w:eastAsiaTheme="minorHAnsi"/>
          <w:sz w:val="28"/>
          <w:szCs w:val="28"/>
          <w:lang w:val="uk-UA" w:eastAsia="en-US"/>
        </w:rPr>
        <w:t xml:space="preserve"> у розвитоку </w:t>
      </w:r>
      <w:r w:rsidR="00FB3BBA" w:rsidRPr="000C6BFB">
        <w:rPr>
          <w:rFonts w:eastAsiaTheme="minorHAnsi"/>
          <w:sz w:val="28"/>
          <w:szCs w:val="28"/>
          <w:lang w:val="uk-UA" w:eastAsia="en-US"/>
        </w:rPr>
        <w:t>агротуризму, ремісництва, вирощування декоративних рослин.</w:t>
      </w:r>
      <w:r w:rsidR="003D4F34" w:rsidRPr="000C6BFB">
        <w:rPr>
          <w:rFonts w:eastAsiaTheme="minorHAnsi"/>
          <w:sz w:val="28"/>
          <w:szCs w:val="28"/>
          <w:lang w:val="uk-UA" w:eastAsia="en-US"/>
        </w:rPr>
        <w:t xml:space="preserve"> </w:t>
      </w:r>
      <w:r w:rsidR="00A93E0C" w:rsidRPr="000C6BFB">
        <w:rPr>
          <w:sz w:val="28"/>
          <w:szCs w:val="28"/>
          <w:lang w:val="uk-UA"/>
        </w:rPr>
        <w:t>[58]</w:t>
      </w:r>
    </w:p>
    <w:p w:rsidR="00D93556" w:rsidRPr="000C6BFB" w:rsidRDefault="00D93556" w:rsidP="00176F49">
      <w:pPr>
        <w:pStyle w:val="selectionshareable"/>
        <w:shd w:val="clear" w:color="auto" w:fill="FFFFFF"/>
        <w:spacing w:before="0" w:beforeAutospacing="0" w:after="0" w:afterAutospacing="0" w:line="360" w:lineRule="auto"/>
        <w:ind w:firstLine="709"/>
        <w:jc w:val="both"/>
        <w:rPr>
          <w:sz w:val="28"/>
          <w:szCs w:val="28"/>
          <w:lang w:val="uk-UA"/>
        </w:rPr>
      </w:pPr>
      <w:r w:rsidRPr="000C6BFB">
        <w:rPr>
          <w:sz w:val="28"/>
          <w:szCs w:val="28"/>
          <w:lang w:val="uk-UA"/>
        </w:rPr>
        <w:t>Віртуальні</w:t>
      </w:r>
      <w:r w:rsidR="003D4F34" w:rsidRPr="000C6BFB">
        <w:rPr>
          <w:sz w:val="28"/>
          <w:szCs w:val="28"/>
          <w:lang w:val="uk-UA"/>
        </w:rPr>
        <w:t xml:space="preserve"> тури:</w:t>
      </w:r>
      <w:r w:rsidRPr="000C6BFB">
        <w:rPr>
          <w:sz w:val="28"/>
          <w:szCs w:val="28"/>
          <w:lang w:val="uk-UA"/>
        </w:rPr>
        <w:t xml:space="preserve"> У проекті «Цифрове перетворення України» взяли участь 4 області: Рівненська, Херсонська, Одеська та Ніколаєвська, а також </w:t>
      </w:r>
      <w:r w:rsidR="00FB3BBA" w:rsidRPr="000C6BFB">
        <w:rPr>
          <w:sz w:val="28"/>
          <w:szCs w:val="28"/>
          <w:lang w:val="uk-UA"/>
        </w:rPr>
        <w:t xml:space="preserve">у місті </w:t>
      </w:r>
      <w:r w:rsidRPr="000C6BFB">
        <w:rPr>
          <w:sz w:val="28"/>
          <w:szCs w:val="28"/>
          <w:lang w:val="uk-UA"/>
        </w:rPr>
        <w:t>Львов</w:t>
      </w:r>
      <w:r w:rsidR="00FB3BBA" w:rsidRPr="000C6BFB">
        <w:rPr>
          <w:sz w:val="28"/>
          <w:szCs w:val="28"/>
          <w:lang w:val="uk-UA"/>
        </w:rPr>
        <w:t>і</w:t>
      </w:r>
      <w:r w:rsidRPr="000C6BFB">
        <w:rPr>
          <w:sz w:val="28"/>
          <w:szCs w:val="28"/>
          <w:lang w:val="uk-UA"/>
        </w:rPr>
        <w:t>.</w:t>
      </w:r>
    </w:p>
    <w:p w:rsidR="00D93556" w:rsidRPr="000C6BFB" w:rsidRDefault="00D93556" w:rsidP="00176F49">
      <w:pPr>
        <w:spacing w:after="0" w:line="360" w:lineRule="auto"/>
        <w:ind w:firstLine="709"/>
        <w:jc w:val="both"/>
        <w:rPr>
          <w:rFonts w:ascii="Times New Roman" w:hAnsi="Times New Roman" w:cs="Times New Roman"/>
          <w:sz w:val="28"/>
          <w:szCs w:val="28"/>
          <w:shd w:val="clear" w:color="auto" w:fill="FFFFFF"/>
          <w:lang w:val="uk-UA"/>
        </w:rPr>
      </w:pPr>
      <w:r w:rsidRPr="000C6BFB">
        <w:rPr>
          <w:rFonts w:ascii="Times New Roman" w:hAnsi="Times New Roman" w:cs="Times New Roman"/>
          <w:sz w:val="28"/>
          <w:szCs w:val="28"/>
          <w:shd w:val="clear" w:color="auto" w:fill="FFFFFF"/>
          <w:lang w:val="uk-UA"/>
        </w:rPr>
        <w:t>В рамках реалізації проекту у Львові на Google Maps було додано більше 2000 об'єктів соціального, туристичного та громадського значення, 360-градусних панорами-фотосфери, а також створені віртуальні тури</w:t>
      </w:r>
      <w:r w:rsidR="00CB442F" w:rsidRPr="000C6BFB">
        <w:rPr>
          <w:rFonts w:ascii="Times New Roman" w:hAnsi="Times New Roman" w:cs="Times New Roman"/>
          <w:sz w:val="28"/>
          <w:szCs w:val="28"/>
          <w:shd w:val="clear" w:color="auto" w:fill="FFFFFF"/>
          <w:lang w:val="uk-UA"/>
        </w:rPr>
        <w:t xml:space="preserve"> по Острозькій академії, Рі</w:t>
      </w:r>
      <w:r w:rsidRPr="000C6BFB">
        <w:rPr>
          <w:rFonts w:ascii="Times New Roman" w:hAnsi="Times New Roman" w:cs="Times New Roman"/>
          <w:sz w:val="28"/>
          <w:szCs w:val="28"/>
          <w:shd w:val="clear" w:color="auto" w:fill="FFFFFF"/>
          <w:lang w:val="uk-UA"/>
        </w:rPr>
        <w:t>венському обласному краєзнавчому музею, тунелі кохання в Клевані.</w:t>
      </w:r>
      <w:r w:rsidR="00A93E0C" w:rsidRPr="000C6BFB">
        <w:rPr>
          <w:rFonts w:ascii="Times New Roman" w:hAnsi="Times New Roman" w:cs="Times New Roman"/>
          <w:sz w:val="28"/>
          <w:szCs w:val="28"/>
          <w:shd w:val="clear" w:color="auto" w:fill="FFFFFF"/>
          <w:lang w:val="uk-UA"/>
        </w:rPr>
        <w:t xml:space="preserve"> </w:t>
      </w:r>
      <w:r w:rsidR="00A93E0C" w:rsidRPr="000C6BFB">
        <w:rPr>
          <w:rFonts w:ascii="Times New Roman" w:hAnsi="Times New Roman" w:cs="Times New Roman"/>
          <w:sz w:val="28"/>
          <w:szCs w:val="28"/>
          <w:lang w:val="uk-UA"/>
        </w:rPr>
        <w:t>[</w:t>
      </w:r>
      <w:r w:rsidR="00A93E0C" w:rsidRPr="000C6BFB">
        <w:rPr>
          <w:sz w:val="28"/>
          <w:szCs w:val="28"/>
          <w:lang w:val="uk-UA"/>
        </w:rPr>
        <w:t>69</w:t>
      </w:r>
      <w:r w:rsidR="00A93E0C" w:rsidRPr="000C6BFB">
        <w:rPr>
          <w:rFonts w:ascii="Times New Roman" w:hAnsi="Times New Roman" w:cs="Times New Roman"/>
          <w:sz w:val="28"/>
          <w:szCs w:val="28"/>
          <w:lang w:val="uk-UA"/>
        </w:rPr>
        <w:t>]</w:t>
      </w:r>
    </w:p>
    <w:p w:rsidR="00A23024" w:rsidRPr="000C6BFB" w:rsidRDefault="00A23024" w:rsidP="00176F49">
      <w:pPr>
        <w:spacing w:after="0" w:line="360" w:lineRule="auto"/>
        <w:ind w:firstLine="709"/>
        <w:jc w:val="both"/>
        <w:rPr>
          <w:rFonts w:ascii="Times New Roman" w:hAnsi="Times New Roman" w:cs="Times New Roman"/>
          <w:sz w:val="28"/>
          <w:szCs w:val="28"/>
          <w:shd w:val="clear" w:color="auto" w:fill="FFFFFF"/>
          <w:lang w:val="uk-UA"/>
        </w:rPr>
      </w:pPr>
      <w:r w:rsidRPr="000C6BFB">
        <w:rPr>
          <w:rFonts w:ascii="Times New Roman" w:hAnsi="Times New Roman" w:cs="Times New Roman"/>
          <w:sz w:val="28"/>
          <w:szCs w:val="28"/>
          <w:shd w:val="clear" w:color="auto" w:fill="FFFFFF"/>
          <w:lang w:val="uk-UA"/>
        </w:rPr>
        <w:t>Титул головної атракції України отримує Львів, який щороку проводить понад 100 різних заходів: фестивалі кави, вина, шоколаду, медіа та книжкові форуми, велопробіги. Один з найбільш масштабних заходів – великий джазовий фестиваль Alfa Jazz Fest, який британське видання The Guardian внесло в топ-10 джазових подій Європи 2016 року.</w:t>
      </w:r>
    </w:p>
    <w:p w:rsidR="00D93556" w:rsidRPr="000C6BFB" w:rsidRDefault="00D93556" w:rsidP="00176F49">
      <w:pPr>
        <w:pStyle w:val="a4"/>
        <w:shd w:val="clear" w:color="auto" w:fill="FFFFFF"/>
        <w:spacing w:before="0" w:beforeAutospacing="0" w:after="0" w:afterAutospacing="0" w:line="360" w:lineRule="auto"/>
        <w:ind w:firstLine="709"/>
        <w:jc w:val="both"/>
        <w:rPr>
          <w:color w:val="000000"/>
          <w:sz w:val="28"/>
          <w:szCs w:val="28"/>
          <w:lang w:val="uk-UA"/>
        </w:rPr>
      </w:pPr>
      <w:r w:rsidRPr="000C6BFB">
        <w:rPr>
          <w:color w:val="000000"/>
          <w:sz w:val="28"/>
          <w:szCs w:val="28"/>
          <w:lang w:val="uk-UA"/>
        </w:rPr>
        <w:t>У Львові з'явилася можливість віртуально прогулятися живописними парками міста: Стрийським, Шевченківським гаем, парком ім. Івана Франка, відвідайте відомі музеї та собори, наприклад, Латинський кафедральни</w:t>
      </w:r>
      <w:r w:rsidR="00E94EC3">
        <w:rPr>
          <w:color w:val="000000"/>
          <w:sz w:val="28"/>
          <w:szCs w:val="28"/>
          <w:lang w:val="uk-UA"/>
        </w:rPr>
        <w:t>й собор, Бернардинський костел Св. Андрея, собор С</w:t>
      </w:r>
      <w:r w:rsidRPr="000C6BFB">
        <w:rPr>
          <w:color w:val="000000"/>
          <w:sz w:val="28"/>
          <w:szCs w:val="28"/>
          <w:lang w:val="uk-UA"/>
        </w:rPr>
        <w:t>в. Юри, істо</w:t>
      </w:r>
      <w:r w:rsidR="00E94EC3">
        <w:rPr>
          <w:color w:val="000000"/>
          <w:sz w:val="28"/>
          <w:szCs w:val="28"/>
          <w:lang w:val="uk-UA"/>
        </w:rPr>
        <w:t>рико-меморіальний музей-заповідник Ли</w:t>
      </w:r>
      <w:r w:rsidRPr="000C6BFB">
        <w:rPr>
          <w:color w:val="000000"/>
          <w:sz w:val="28"/>
          <w:szCs w:val="28"/>
          <w:lang w:val="uk-UA"/>
        </w:rPr>
        <w:t>чак</w:t>
      </w:r>
      <w:r w:rsidR="00E94EC3">
        <w:rPr>
          <w:color w:val="000000"/>
          <w:sz w:val="28"/>
          <w:szCs w:val="28"/>
          <w:lang w:val="uk-UA"/>
        </w:rPr>
        <w:t>івск</w:t>
      </w:r>
      <w:r w:rsidRPr="000C6BFB">
        <w:rPr>
          <w:color w:val="000000"/>
          <w:sz w:val="28"/>
          <w:szCs w:val="28"/>
          <w:lang w:val="uk-UA"/>
        </w:rPr>
        <w:t>е клад</w:t>
      </w:r>
      <w:r w:rsidR="00E94EC3">
        <w:rPr>
          <w:color w:val="000000"/>
          <w:sz w:val="28"/>
          <w:szCs w:val="28"/>
          <w:lang w:val="uk-UA"/>
        </w:rPr>
        <w:t>ов</w:t>
      </w:r>
      <w:r w:rsidRPr="000C6BFB">
        <w:rPr>
          <w:color w:val="000000"/>
          <w:sz w:val="28"/>
          <w:szCs w:val="28"/>
          <w:lang w:val="uk-UA"/>
        </w:rPr>
        <w:t>ище, одне з найстаріших в Україні, та багато інших культурних об'єктів.</w:t>
      </w:r>
      <w:r w:rsidR="00A93E0C" w:rsidRPr="000C6BFB">
        <w:rPr>
          <w:color w:val="000000"/>
          <w:sz w:val="28"/>
          <w:szCs w:val="28"/>
          <w:lang w:val="uk-UA"/>
        </w:rPr>
        <w:t xml:space="preserve"> </w:t>
      </w:r>
      <w:r w:rsidR="00A93E0C" w:rsidRPr="000C6BFB">
        <w:rPr>
          <w:sz w:val="28"/>
          <w:szCs w:val="28"/>
          <w:lang w:val="uk-UA"/>
        </w:rPr>
        <w:t>[65]</w:t>
      </w:r>
    </w:p>
    <w:p w:rsidR="00D93556" w:rsidRPr="000C6BFB" w:rsidRDefault="00E94EC3" w:rsidP="00176F49">
      <w:pPr>
        <w:pStyle w:val="a4"/>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Проект «Цифрове</w:t>
      </w:r>
      <w:r w:rsidR="00D93556" w:rsidRPr="000C6BFB">
        <w:rPr>
          <w:color w:val="000000"/>
          <w:sz w:val="28"/>
          <w:szCs w:val="28"/>
          <w:lang w:val="uk-UA"/>
        </w:rPr>
        <w:t xml:space="preserve"> перетворення Одеси» приніс до міста додаткові 3000 об'єктів соціального, туристичного та громадського значення на «Картах Google».</w:t>
      </w:r>
    </w:p>
    <w:p w:rsidR="00D93556" w:rsidRPr="000C6BFB" w:rsidRDefault="00D93556" w:rsidP="00176F49">
      <w:pPr>
        <w:pStyle w:val="a4"/>
        <w:shd w:val="clear" w:color="auto" w:fill="FFFFFF"/>
        <w:spacing w:before="0" w:beforeAutospacing="0" w:after="0" w:afterAutospacing="0" w:line="360" w:lineRule="auto"/>
        <w:ind w:firstLine="709"/>
        <w:jc w:val="both"/>
        <w:rPr>
          <w:color w:val="000000"/>
          <w:sz w:val="28"/>
          <w:szCs w:val="28"/>
          <w:lang w:val="uk-UA"/>
        </w:rPr>
      </w:pPr>
      <w:r w:rsidRPr="000C6BFB">
        <w:rPr>
          <w:color w:val="000000"/>
          <w:sz w:val="28"/>
          <w:szCs w:val="28"/>
          <w:lang w:val="uk-UA"/>
        </w:rPr>
        <w:t xml:space="preserve">Компанія також запустила туристичний сайт «Подорож по Одеській області» з інтерактивною картою, де представлені визначні пам'ятки та </w:t>
      </w:r>
      <w:r w:rsidR="00E94EC3">
        <w:rPr>
          <w:color w:val="000000"/>
          <w:sz w:val="28"/>
          <w:szCs w:val="28"/>
          <w:lang w:val="uk-UA"/>
        </w:rPr>
        <w:t>маловідомі</w:t>
      </w:r>
      <w:r w:rsidRPr="000C6BFB">
        <w:rPr>
          <w:color w:val="000000"/>
          <w:sz w:val="28"/>
          <w:szCs w:val="28"/>
          <w:lang w:val="uk-UA"/>
        </w:rPr>
        <w:t xml:space="preserve"> туристичні об'є</w:t>
      </w:r>
      <w:r w:rsidR="00E94EC3">
        <w:rPr>
          <w:color w:val="000000"/>
          <w:sz w:val="28"/>
          <w:szCs w:val="28"/>
          <w:lang w:val="uk-UA"/>
        </w:rPr>
        <w:t>кти області у форматі</w:t>
      </w:r>
      <w:r w:rsidRPr="000C6BFB">
        <w:rPr>
          <w:color w:val="000000"/>
          <w:sz w:val="28"/>
          <w:szCs w:val="28"/>
          <w:lang w:val="uk-UA"/>
        </w:rPr>
        <w:t xml:space="preserve"> відео та фото.</w:t>
      </w:r>
    </w:p>
    <w:p w:rsidR="00D93556" w:rsidRPr="000C6BFB" w:rsidRDefault="00D93556" w:rsidP="00176F49">
      <w:pPr>
        <w:pStyle w:val="a4"/>
        <w:shd w:val="clear" w:color="auto" w:fill="FFFFFF"/>
        <w:spacing w:before="0" w:beforeAutospacing="0" w:after="0" w:afterAutospacing="0" w:line="360" w:lineRule="auto"/>
        <w:ind w:firstLine="709"/>
        <w:jc w:val="both"/>
        <w:rPr>
          <w:color w:val="000000"/>
          <w:sz w:val="28"/>
          <w:szCs w:val="28"/>
          <w:lang w:val="uk-UA"/>
        </w:rPr>
      </w:pPr>
      <w:r w:rsidRPr="000C6BFB">
        <w:rPr>
          <w:color w:val="000000"/>
          <w:sz w:val="28"/>
          <w:szCs w:val="28"/>
          <w:lang w:val="uk-UA"/>
        </w:rPr>
        <w:t>Крім того, в рамках оцифровки області було створено спеціальний сайт «День у Одесі», що надає можливість взяти участь у віртуальному квесті за визначними пам'ятками міста</w:t>
      </w:r>
    </w:p>
    <w:p w:rsidR="00D93556" w:rsidRPr="000C6BFB" w:rsidRDefault="00D93556" w:rsidP="00176F49">
      <w:pPr>
        <w:pStyle w:val="a4"/>
        <w:shd w:val="clear" w:color="auto" w:fill="FFFFFF"/>
        <w:spacing w:before="0" w:beforeAutospacing="0" w:after="0" w:afterAutospacing="0" w:line="360" w:lineRule="auto"/>
        <w:ind w:firstLine="709"/>
        <w:jc w:val="both"/>
        <w:rPr>
          <w:color w:val="000000"/>
          <w:sz w:val="28"/>
          <w:szCs w:val="28"/>
          <w:lang w:val="uk-UA"/>
        </w:rPr>
      </w:pPr>
      <w:r w:rsidRPr="000C6BFB">
        <w:rPr>
          <w:color w:val="000000"/>
          <w:sz w:val="28"/>
          <w:szCs w:val="28"/>
          <w:lang w:val="uk-UA"/>
        </w:rPr>
        <w:t xml:space="preserve">Мало хто знає, що у </w:t>
      </w:r>
      <w:r w:rsidR="00E94EC3">
        <w:rPr>
          <w:color w:val="000000"/>
          <w:sz w:val="28"/>
          <w:szCs w:val="28"/>
          <w:lang w:val="uk-UA"/>
        </w:rPr>
        <w:t>Миколаївській</w:t>
      </w:r>
      <w:r w:rsidRPr="000C6BFB">
        <w:rPr>
          <w:color w:val="000000"/>
          <w:sz w:val="28"/>
          <w:szCs w:val="28"/>
          <w:lang w:val="uk-UA"/>
        </w:rPr>
        <w:t xml:space="preserve"> області високий туристичний потенціал. Тут є унікальні місця для активного та навіть екстремального відпочинку, для любителів історії та культури. На «Google Карти» додатково нанесено понад 2000 об'єктів соціального, туристичного та громадського значення регіону.</w:t>
      </w:r>
      <w:r w:rsidR="00A93E0C" w:rsidRPr="000C6BFB">
        <w:rPr>
          <w:color w:val="000000"/>
          <w:sz w:val="28"/>
          <w:szCs w:val="28"/>
          <w:lang w:val="uk-UA"/>
        </w:rPr>
        <w:t xml:space="preserve"> </w:t>
      </w:r>
      <w:r w:rsidR="00A93E0C" w:rsidRPr="000C6BFB">
        <w:rPr>
          <w:sz w:val="28"/>
          <w:szCs w:val="28"/>
          <w:lang w:val="uk-UA"/>
        </w:rPr>
        <w:t>[59]</w:t>
      </w:r>
    </w:p>
    <w:p w:rsidR="00D93556" w:rsidRPr="000C6BFB" w:rsidRDefault="00D93556" w:rsidP="00176F49">
      <w:pPr>
        <w:pStyle w:val="a4"/>
        <w:shd w:val="clear" w:color="auto" w:fill="FFFFFF"/>
        <w:spacing w:before="0" w:beforeAutospacing="0" w:after="0" w:afterAutospacing="0" w:line="360" w:lineRule="auto"/>
        <w:ind w:firstLine="709"/>
        <w:jc w:val="both"/>
        <w:rPr>
          <w:color w:val="000000"/>
          <w:sz w:val="28"/>
          <w:szCs w:val="28"/>
          <w:lang w:val="uk-UA"/>
        </w:rPr>
      </w:pPr>
      <w:r w:rsidRPr="000C6BFB">
        <w:rPr>
          <w:color w:val="000000"/>
          <w:sz w:val="28"/>
          <w:szCs w:val="28"/>
          <w:lang w:val="uk-UA"/>
        </w:rPr>
        <w:t>Компанія створила спеціальний сайт унікальних природних місць регіону «Подо</w:t>
      </w:r>
      <w:r w:rsidR="0031432F" w:rsidRPr="000C6BFB">
        <w:rPr>
          <w:color w:val="000000"/>
          <w:sz w:val="28"/>
          <w:szCs w:val="28"/>
          <w:lang w:val="uk-UA"/>
        </w:rPr>
        <w:t>рож по Миколаївській</w:t>
      </w:r>
      <w:r w:rsidRPr="000C6BFB">
        <w:rPr>
          <w:color w:val="000000"/>
          <w:sz w:val="28"/>
          <w:szCs w:val="28"/>
          <w:lang w:val="uk-UA"/>
        </w:rPr>
        <w:t xml:space="preserve"> області», де всі бажаючі зможуть знайти інформацію про найкращі місця для активного відпочинку на воді, на землі та в повітрі. На сайті зібрано багато корисної інформації, включаючи опис унікальних природних парків, кращих місць для любителів роуп-</w:t>
      </w:r>
      <w:r w:rsidR="00E94EC3">
        <w:rPr>
          <w:color w:val="000000"/>
          <w:sz w:val="28"/>
          <w:szCs w:val="28"/>
          <w:lang w:val="uk-UA"/>
        </w:rPr>
        <w:t>джемпінгу, рафтингу, пішохідного</w:t>
      </w:r>
      <w:r w:rsidRPr="000C6BFB">
        <w:rPr>
          <w:color w:val="000000"/>
          <w:sz w:val="28"/>
          <w:szCs w:val="28"/>
          <w:lang w:val="uk-UA"/>
        </w:rPr>
        <w:t xml:space="preserve"> туризму, дайвінгу, контактної інформації та безліч яскравих фотографій та відео.</w:t>
      </w:r>
    </w:p>
    <w:p w:rsidR="00D93556" w:rsidRPr="000C6BFB" w:rsidRDefault="0031432F" w:rsidP="00176F49">
      <w:pPr>
        <w:pStyle w:val="a4"/>
        <w:shd w:val="clear" w:color="auto" w:fill="FFFFFF"/>
        <w:spacing w:before="0" w:beforeAutospacing="0" w:after="0" w:afterAutospacing="0" w:line="360" w:lineRule="auto"/>
        <w:ind w:firstLine="709"/>
        <w:jc w:val="both"/>
        <w:rPr>
          <w:lang w:val="uk-UA"/>
        </w:rPr>
      </w:pPr>
      <w:r w:rsidRPr="000C6BFB">
        <w:rPr>
          <w:color w:val="000000"/>
          <w:sz w:val="28"/>
          <w:szCs w:val="28"/>
          <w:lang w:val="uk-UA"/>
        </w:rPr>
        <w:t>На сайті «Скри</w:t>
      </w:r>
      <w:r w:rsidR="00E94EC3">
        <w:rPr>
          <w:color w:val="000000"/>
          <w:sz w:val="28"/>
          <w:szCs w:val="28"/>
          <w:lang w:val="uk-UA"/>
        </w:rPr>
        <w:t>ті скарби</w:t>
      </w:r>
      <w:r w:rsidRPr="000C6BFB">
        <w:rPr>
          <w:color w:val="000000"/>
          <w:sz w:val="28"/>
          <w:szCs w:val="28"/>
          <w:lang w:val="uk-UA"/>
        </w:rPr>
        <w:t xml:space="preserve"> Миколаї</w:t>
      </w:r>
      <w:r w:rsidR="00D93556" w:rsidRPr="000C6BFB">
        <w:rPr>
          <w:color w:val="000000"/>
          <w:sz w:val="28"/>
          <w:szCs w:val="28"/>
          <w:lang w:val="uk-UA"/>
        </w:rPr>
        <w:t>вщини» м</w:t>
      </w:r>
      <w:r w:rsidR="00E94EC3">
        <w:rPr>
          <w:color w:val="000000"/>
          <w:sz w:val="28"/>
          <w:szCs w:val="28"/>
          <w:lang w:val="uk-UA"/>
        </w:rPr>
        <w:t>ожна ознайомитися з фотосферами та</w:t>
      </w:r>
      <w:r w:rsidR="00D93556" w:rsidRPr="000C6BFB">
        <w:rPr>
          <w:color w:val="000000"/>
          <w:sz w:val="28"/>
          <w:szCs w:val="28"/>
          <w:lang w:val="uk-UA"/>
        </w:rPr>
        <w:t xml:space="preserve"> </w:t>
      </w:r>
      <w:r w:rsidR="00E94EC3">
        <w:rPr>
          <w:color w:val="000000"/>
          <w:sz w:val="28"/>
          <w:szCs w:val="28"/>
          <w:lang w:val="uk-UA"/>
        </w:rPr>
        <w:t>відео</w:t>
      </w:r>
      <w:r w:rsidR="00D93556" w:rsidRPr="000C6BFB">
        <w:rPr>
          <w:color w:val="000000"/>
          <w:sz w:val="28"/>
          <w:szCs w:val="28"/>
          <w:lang w:val="uk-UA"/>
        </w:rPr>
        <w:t xml:space="preserve"> визначних пам'яток регіону, а також малознайомими туристичними об'єктами області.</w:t>
      </w:r>
      <w:r w:rsidR="00A93E0C" w:rsidRPr="000C6BFB">
        <w:rPr>
          <w:sz w:val="28"/>
          <w:szCs w:val="28"/>
          <w:lang w:val="uk-UA"/>
        </w:rPr>
        <w:t xml:space="preserve"> [31]</w:t>
      </w:r>
    </w:p>
    <w:p w:rsidR="00D93556" w:rsidRPr="000C6BFB" w:rsidRDefault="00D93556" w:rsidP="00176F49">
      <w:pPr>
        <w:pStyle w:val="a4"/>
        <w:shd w:val="clear" w:color="auto" w:fill="FFFFFF"/>
        <w:spacing w:before="0" w:beforeAutospacing="0" w:after="0" w:afterAutospacing="0" w:line="360" w:lineRule="auto"/>
        <w:ind w:firstLine="709"/>
        <w:jc w:val="both"/>
        <w:rPr>
          <w:color w:val="000000"/>
          <w:sz w:val="28"/>
          <w:szCs w:val="28"/>
          <w:lang w:val="uk-UA"/>
        </w:rPr>
      </w:pPr>
      <w:r w:rsidRPr="000C6BFB">
        <w:rPr>
          <w:color w:val="000000"/>
          <w:sz w:val="28"/>
          <w:szCs w:val="28"/>
          <w:lang w:val="uk-UA"/>
        </w:rPr>
        <w:t>Важливою складовою кампанії стало створення картки інвестиційної привабливості регіону та карт техногенних об'єктів, на яких зазначені території, сховища Миколаївської області та маршрути евакуації в надзвичайних ситуаціях. Її мета - підвищення рівня обізнаності населення про техногенні загрози та можливості захисту в надзвичайних ситуаціях.</w:t>
      </w:r>
    </w:p>
    <w:p w:rsidR="00C01545" w:rsidRPr="000C6BFB" w:rsidRDefault="00CB5AEA" w:rsidP="00176F49">
      <w:pPr>
        <w:pStyle w:val="a4"/>
        <w:shd w:val="clear" w:color="auto" w:fill="FFFFFF"/>
        <w:spacing w:before="0" w:beforeAutospacing="0" w:after="0" w:afterAutospacing="0" w:line="360" w:lineRule="auto"/>
        <w:ind w:firstLine="709"/>
        <w:jc w:val="both"/>
        <w:rPr>
          <w:sz w:val="28"/>
          <w:szCs w:val="28"/>
          <w:lang w:val="uk-UA"/>
        </w:rPr>
      </w:pPr>
      <w:r w:rsidRPr="000C6BFB">
        <w:rPr>
          <w:sz w:val="28"/>
          <w:szCs w:val="28"/>
          <w:lang w:val="uk-UA"/>
        </w:rPr>
        <w:t>У Музеї голограм в м. К</w:t>
      </w:r>
      <w:r w:rsidR="00E94EC3">
        <w:rPr>
          <w:sz w:val="28"/>
          <w:szCs w:val="28"/>
          <w:lang w:val="uk-UA"/>
        </w:rPr>
        <w:t>иєві, який знаходиться в Києво-</w:t>
      </w:r>
      <w:r w:rsidRPr="000C6BFB">
        <w:rPr>
          <w:sz w:val="28"/>
          <w:szCs w:val="28"/>
          <w:lang w:val="uk-UA"/>
        </w:rPr>
        <w:t xml:space="preserve">Печерському історико-культурному Національному заповідникові, в експозиції сьогодні представлені голографічні копії найцінніших предметів, що зберігаються в фондах Національного Києво-Печерського історико-культурного заповідника та Національного музею історії України. Копії виконані у вигляді голографічних скляних дисплеїв з внутрішнім шаром спеціальної фотоемульсії. </w:t>
      </w:r>
      <w:r w:rsidR="00C01545" w:rsidRPr="000C6BFB">
        <w:rPr>
          <w:sz w:val="28"/>
          <w:szCs w:val="28"/>
          <w:lang w:val="uk-UA"/>
        </w:rPr>
        <w:t>З</w:t>
      </w:r>
      <w:r w:rsidRPr="000C6BFB">
        <w:rPr>
          <w:sz w:val="28"/>
          <w:szCs w:val="28"/>
          <w:lang w:val="uk-UA"/>
        </w:rPr>
        <w:t xml:space="preserve">`явились інтерактивні музеї, у 2012 р. було відкрито </w:t>
      </w:r>
      <w:r w:rsidR="00C01545" w:rsidRPr="000C6BFB">
        <w:rPr>
          <w:sz w:val="28"/>
          <w:szCs w:val="28"/>
          <w:lang w:val="uk-UA"/>
        </w:rPr>
        <w:t>І</w:t>
      </w:r>
      <w:r w:rsidRPr="000C6BFB">
        <w:rPr>
          <w:sz w:val="28"/>
          <w:szCs w:val="28"/>
          <w:lang w:val="uk-UA"/>
        </w:rPr>
        <w:t>нтерактивний музе</w:t>
      </w:r>
      <w:r w:rsidR="00E94EC3">
        <w:rPr>
          <w:sz w:val="28"/>
          <w:szCs w:val="28"/>
          <w:lang w:val="uk-UA"/>
        </w:rPr>
        <w:t>й науки і техніки “Експеріментар</w:t>
      </w:r>
      <w:r w:rsidRPr="000C6BFB">
        <w:rPr>
          <w:sz w:val="28"/>
          <w:szCs w:val="28"/>
          <w:lang w:val="uk-UA"/>
        </w:rPr>
        <w:t xml:space="preserve">іум” в Києві та в 2014 р. Музей цікавої науки в Одесі. </w:t>
      </w:r>
      <w:r w:rsidR="00A93E0C" w:rsidRPr="000C6BFB">
        <w:rPr>
          <w:sz w:val="28"/>
          <w:szCs w:val="28"/>
          <w:lang w:val="uk-UA"/>
        </w:rPr>
        <w:t>[25]</w:t>
      </w:r>
    </w:p>
    <w:p w:rsidR="00CB5AEA" w:rsidRPr="000C6BFB" w:rsidRDefault="00CB5AEA" w:rsidP="00176F49">
      <w:pPr>
        <w:pStyle w:val="a4"/>
        <w:shd w:val="clear" w:color="auto" w:fill="FFFFFF"/>
        <w:spacing w:before="0" w:beforeAutospacing="0" w:after="0" w:afterAutospacing="0" w:line="360" w:lineRule="auto"/>
        <w:ind w:firstLine="709"/>
        <w:jc w:val="both"/>
        <w:rPr>
          <w:sz w:val="28"/>
          <w:szCs w:val="28"/>
          <w:lang w:val="uk-UA"/>
        </w:rPr>
      </w:pPr>
      <w:r w:rsidRPr="000C6BFB">
        <w:rPr>
          <w:sz w:val="28"/>
          <w:szCs w:val="28"/>
          <w:lang w:val="uk-UA"/>
        </w:rPr>
        <w:t>Обидва музеї являють собою наукові атракціони з технічними інноваціями, де огляд експозиції відвідувачами являє собою безпосередню участь в експериментах та різно</w:t>
      </w:r>
      <w:r w:rsidR="00C01545" w:rsidRPr="000C6BFB">
        <w:rPr>
          <w:sz w:val="28"/>
          <w:szCs w:val="28"/>
          <w:lang w:val="uk-UA"/>
        </w:rPr>
        <w:t>манітних пізнавальних процесах.</w:t>
      </w:r>
      <w:r w:rsidR="00E94EC3">
        <w:rPr>
          <w:sz w:val="28"/>
          <w:szCs w:val="28"/>
          <w:lang w:val="uk-UA"/>
        </w:rPr>
        <w:t xml:space="preserve"> </w:t>
      </w:r>
      <w:r w:rsidR="00C01545" w:rsidRPr="000C6BFB">
        <w:rPr>
          <w:sz w:val="28"/>
          <w:szCs w:val="28"/>
          <w:lang w:val="uk-UA"/>
        </w:rPr>
        <w:t>В</w:t>
      </w:r>
      <w:r w:rsidRPr="000C6BFB">
        <w:rPr>
          <w:sz w:val="28"/>
          <w:szCs w:val="28"/>
          <w:lang w:val="uk-UA"/>
        </w:rPr>
        <w:t xml:space="preserve"> фондовій діяльності музеїв використовують інноваційні технології. Національний музей історії України першим перейшов на комп`ютерний облік фондових колекцій і став піонером у використанні голографії у музейній справі.</w:t>
      </w:r>
    </w:p>
    <w:p w:rsidR="00A11EFB" w:rsidRPr="000C6BFB" w:rsidRDefault="0055364A" w:rsidP="003D4F34">
      <w:pPr>
        <w:pStyle w:val="a4"/>
        <w:shd w:val="clear" w:color="auto" w:fill="FFFFFF"/>
        <w:spacing w:before="0" w:beforeAutospacing="0" w:after="0" w:afterAutospacing="0" w:line="360" w:lineRule="auto"/>
        <w:ind w:firstLine="709"/>
        <w:jc w:val="both"/>
        <w:rPr>
          <w:sz w:val="28"/>
          <w:szCs w:val="28"/>
          <w:lang w:val="uk-UA"/>
        </w:rPr>
      </w:pPr>
      <w:r w:rsidRPr="000C6BFB">
        <w:rPr>
          <w:sz w:val="28"/>
          <w:szCs w:val="28"/>
          <w:lang w:val="uk-UA"/>
        </w:rPr>
        <w:t xml:space="preserve">Таким чином після розгляду </w:t>
      </w:r>
      <w:r w:rsidR="006B1263">
        <w:rPr>
          <w:sz w:val="28"/>
          <w:szCs w:val="28"/>
          <w:lang w:val="uk-UA"/>
        </w:rPr>
        <w:t xml:space="preserve">туристичних </w:t>
      </w:r>
      <w:r w:rsidRPr="000C6BFB">
        <w:rPr>
          <w:sz w:val="28"/>
          <w:szCs w:val="28"/>
          <w:lang w:val="uk-UA"/>
        </w:rPr>
        <w:t>інновацій в регіонах України</w:t>
      </w:r>
      <w:r w:rsidR="006B1263">
        <w:rPr>
          <w:sz w:val="28"/>
          <w:szCs w:val="28"/>
          <w:lang w:val="uk-UA"/>
        </w:rPr>
        <w:t xml:space="preserve"> можна зробити висновок</w:t>
      </w:r>
      <w:r w:rsidR="00FE00F5" w:rsidRPr="000C6BFB">
        <w:rPr>
          <w:sz w:val="28"/>
          <w:szCs w:val="28"/>
          <w:lang w:val="uk-UA"/>
        </w:rPr>
        <w:t>,</w:t>
      </w:r>
      <w:r w:rsidR="00D8093C" w:rsidRPr="000C6BFB">
        <w:rPr>
          <w:sz w:val="28"/>
          <w:szCs w:val="28"/>
          <w:lang w:val="uk-UA"/>
        </w:rPr>
        <w:t xml:space="preserve"> </w:t>
      </w:r>
      <w:r w:rsidR="00FE00F5" w:rsidRPr="000C6BFB">
        <w:rPr>
          <w:sz w:val="28"/>
          <w:szCs w:val="28"/>
          <w:lang w:val="uk-UA"/>
        </w:rPr>
        <w:t xml:space="preserve">що велика кількість інновацій </w:t>
      </w:r>
      <w:r w:rsidR="00A11EFB" w:rsidRPr="000C6BFB">
        <w:rPr>
          <w:sz w:val="28"/>
          <w:szCs w:val="28"/>
          <w:lang w:val="uk-UA"/>
        </w:rPr>
        <w:t xml:space="preserve">знаходиться на Західній та </w:t>
      </w:r>
      <w:r w:rsidR="0055653A" w:rsidRPr="000C6BFB">
        <w:rPr>
          <w:sz w:val="28"/>
          <w:szCs w:val="28"/>
          <w:lang w:val="uk-UA"/>
        </w:rPr>
        <w:t>Центральній Україні</w:t>
      </w:r>
      <w:r w:rsidR="00A11EFB" w:rsidRPr="000C6BFB">
        <w:rPr>
          <w:sz w:val="28"/>
          <w:szCs w:val="28"/>
          <w:lang w:val="uk-UA"/>
        </w:rPr>
        <w:t>,</w:t>
      </w:r>
      <w:r w:rsidR="00E94EC3">
        <w:rPr>
          <w:sz w:val="28"/>
          <w:szCs w:val="28"/>
          <w:lang w:val="uk-UA"/>
        </w:rPr>
        <w:t xml:space="preserve"> </w:t>
      </w:r>
      <w:r w:rsidR="00A11EFB" w:rsidRPr="000C6BFB">
        <w:rPr>
          <w:sz w:val="28"/>
          <w:szCs w:val="28"/>
          <w:lang w:val="uk-UA"/>
        </w:rPr>
        <w:t xml:space="preserve">за ними йде </w:t>
      </w:r>
      <w:r w:rsidR="0055653A" w:rsidRPr="000C6BFB">
        <w:rPr>
          <w:sz w:val="28"/>
          <w:szCs w:val="28"/>
          <w:lang w:val="uk-UA"/>
        </w:rPr>
        <w:t>Південна Україна</w:t>
      </w:r>
      <w:r w:rsidR="00A11EFB" w:rsidRPr="000C6BFB">
        <w:rPr>
          <w:sz w:val="28"/>
          <w:szCs w:val="28"/>
          <w:lang w:val="uk-UA"/>
        </w:rPr>
        <w:t>,</w:t>
      </w:r>
      <w:r w:rsidR="00E94EC3">
        <w:rPr>
          <w:sz w:val="28"/>
          <w:szCs w:val="28"/>
          <w:lang w:val="uk-UA"/>
        </w:rPr>
        <w:t xml:space="preserve"> </w:t>
      </w:r>
      <w:r w:rsidR="00A11EFB" w:rsidRPr="000C6BFB">
        <w:rPr>
          <w:sz w:val="28"/>
          <w:szCs w:val="28"/>
          <w:lang w:val="uk-UA"/>
        </w:rPr>
        <w:t>в той час як на Східній та Північній Україні інновацій майже немає.</w:t>
      </w:r>
      <w:r w:rsidR="003D4F34" w:rsidRPr="000C6BFB">
        <w:rPr>
          <w:sz w:val="28"/>
          <w:szCs w:val="28"/>
          <w:lang w:val="uk-UA"/>
        </w:rPr>
        <w:t xml:space="preserve"> </w:t>
      </w:r>
      <w:r w:rsidR="00A11EFB" w:rsidRPr="000C6BFB">
        <w:rPr>
          <w:sz w:val="28"/>
          <w:szCs w:val="28"/>
          <w:lang w:val="uk-UA"/>
        </w:rPr>
        <w:t xml:space="preserve">Найбільш </w:t>
      </w:r>
      <w:r w:rsidR="0055653A" w:rsidRPr="000C6BFB">
        <w:rPr>
          <w:sz w:val="28"/>
          <w:szCs w:val="28"/>
          <w:lang w:val="uk-UA"/>
        </w:rPr>
        <w:t xml:space="preserve">інноваційно </w:t>
      </w:r>
      <w:r w:rsidR="003D4F34" w:rsidRPr="000C6BFB">
        <w:rPr>
          <w:sz w:val="28"/>
          <w:szCs w:val="28"/>
          <w:lang w:val="uk-UA"/>
        </w:rPr>
        <w:t xml:space="preserve">розвинені області України – це </w:t>
      </w:r>
      <w:r w:rsidR="00A11EFB" w:rsidRPr="000C6BFB">
        <w:rPr>
          <w:sz w:val="28"/>
          <w:szCs w:val="28"/>
          <w:lang w:val="uk-UA"/>
        </w:rPr>
        <w:t>Львівська,</w:t>
      </w:r>
      <w:r w:rsidR="003D4F34" w:rsidRPr="000C6BFB">
        <w:rPr>
          <w:sz w:val="28"/>
          <w:szCs w:val="28"/>
          <w:lang w:val="uk-UA"/>
        </w:rPr>
        <w:t xml:space="preserve"> </w:t>
      </w:r>
      <w:r w:rsidR="00A11EFB" w:rsidRPr="000C6BFB">
        <w:rPr>
          <w:sz w:val="28"/>
          <w:szCs w:val="28"/>
          <w:lang w:val="uk-UA"/>
        </w:rPr>
        <w:t>Закарпатська,</w:t>
      </w:r>
      <w:r w:rsidR="003D4F34" w:rsidRPr="000C6BFB">
        <w:rPr>
          <w:sz w:val="28"/>
          <w:szCs w:val="28"/>
          <w:lang w:val="uk-UA"/>
        </w:rPr>
        <w:t xml:space="preserve"> </w:t>
      </w:r>
      <w:r w:rsidR="00A11EFB" w:rsidRPr="000C6BFB">
        <w:rPr>
          <w:sz w:val="28"/>
          <w:szCs w:val="28"/>
          <w:lang w:val="uk-UA"/>
        </w:rPr>
        <w:t>Київська</w:t>
      </w:r>
      <w:r w:rsidR="003D4F34" w:rsidRPr="000C6BFB">
        <w:rPr>
          <w:sz w:val="28"/>
          <w:szCs w:val="28"/>
          <w:lang w:val="uk-UA"/>
        </w:rPr>
        <w:t>, які є лідерами туристичної діяльності нашої країни</w:t>
      </w:r>
      <w:r w:rsidR="00D8093C" w:rsidRPr="000C6BFB">
        <w:rPr>
          <w:sz w:val="28"/>
          <w:szCs w:val="28"/>
          <w:lang w:val="uk-UA"/>
        </w:rPr>
        <w:t>.</w:t>
      </w:r>
    </w:p>
    <w:p w:rsidR="0038604E" w:rsidRPr="00F65EFE" w:rsidRDefault="0038604E" w:rsidP="00176F49">
      <w:pPr>
        <w:pStyle w:val="a4"/>
        <w:shd w:val="clear" w:color="auto" w:fill="FFFFFF"/>
        <w:spacing w:before="0" w:beforeAutospacing="0" w:after="0" w:afterAutospacing="0" w:line="360" w:lineRule="auto"/>
        <w:ind w:firstLine="709"/>
        <w:jc w:val="both"/>
        <w:rPr>
          <w:sz w:val="28"/>
          <w:szCs w:val="28"/>
          <w:lang w:val="uk-UA"/>
        </w:rPr>
      </w:pPr>
    </w:p>
    <w:p w:rsidR="00037126" w:rsidRDefault="004C638E" w:rsidP="00176F4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A34B2E" w:rsidRPr="0025093D">
        <w:rPr>
          <w:rFonts w:ascii="Times New Roman" w:hAnsi="Times New Roman" w:cs="Times New Roman"/>
          <w:b/>
          <w:sz w:val="28"/>
          <w:szCs w:val="28"/>
          <w:lang w:val="uk-UA"/>
        </w:rPr>
        <w:t xml:space="preserve">3. </w:t>
      </w:r>
      <w:r w:rsidR="00E97E1E" w:rsidRPr="0025093D">
        <w:rPr>
          <w:rFonts w:ascii="Times New Roman" w:hAnsi="Times New Roman" w:cs="Times New Roman"/>
          <w:b/>
          <w:sz w:val="28"/>
          <w:szCs w:val="28"/>
          <w:lang w:val="uk-UA"/>
        </w:rPr>
        <w:t>Проблеми інноваційного р</w:t>
      </w:r>
      <w:r w:rsidR="005409BF" w:rsidRPr="0025093D">
        <w:rPr>
          <w:rFonts w:ascii="Times New Roman" w:hAnsi="Times New Roman" w:cs="Times New Roman"/>
          <w:b/>
          <w:sz w:val="28"/>
          <w:szCs w:val="28"/>
          <w:lang w:val="uk-UA"/>
        </w:rPr>
        <w:t>озвитку</w:t>
      </w:r>
      <w:r w:rsidR="005409BF">
        <w:rPr>
          <w:rFonts w:ascii="Times New Roman" w:hAnsi="Times New Roman" w:cs="Times New Roman"/>
          <w:b/>
          <w:sz w:val="28"/>
          <w:szCs w:val="28"/>
          <w:lang w:val="uk-UA"/>
        </w:rPr>
        <w:t xml:space="preserve"> туристичної </w:t>
      </w:r>
      <w:r w:rsidR="00E97E1E">
        <w:rPr>
          <w:rFonts w:ascii="Times New Roman" w:hAnsi="Times New Roman" w:cs="Times New Roman"/>
          <w:b/>
          <w:sz w:val="28"/>
          <w:szCs w:val="28"/>
          <w:lang w:val="uk-UA"/>
        </w:rPr>
        <w:t>галузі</w:t>
      </w:r>
      <w:r w:rsidR="00037126">
        <w:rPr>
          <w:rFonts w:ascii="Times New Roman" w:hAnsi="Times New Roman" w:cs="Times New Roman"/>
          <w:b/>
          <w:sz w:val="28"/>
          <w:szCs w:val="28"/>
          <w:lang w:val="uk-UA"/>
        </w:rPr>
        <w:t xml:space="preserve"> </w:t>
      </w:r>
      <w:r w:rsidR="005409BF">
        <w:rPr>
          <w:rFonts w:ascii="Times New Roman" w:hAnsi="Times New Roman" w:cs="Times New Roman"/>
          <w:b/>
          <w:sz w:val="28"/>
          <w:szCs w:val="28"/>
          <w:lang w:val="uk-UA"/>
        </w:rPr>
        <w:t>в депресивних регіонах України.</w:t>
      </w:r>
    </w:p>
    <w:p w:rsidR="0002733C" w:rsidRPr="005A0ADA" w:rsidRDefault="0002733C" w:rsidP="00176F49">
      <w:pPr>
        <w:spacing w:after="0" w:line="360" w:lineRule="auto"/>
        <w:ind w:firstLine="709"/>
        <w:jc w:val="both"/>
        <w:rPr>
          <w:rFonts w:ascii="Times New Roman" w:hAnsi="Times New Roman" w:cs="Times New Roman"/>
          <w:b/>
          <w:sz w:val="28"/>
          <w:szCs w:val="28"/>
        </w:rPr>
      </w:pPr>
    </w:p>
    <w:p w:rsidR="000E4122" w:rsidRPr="00E94EC3" w:rsidRDefault="000E4122" w:rsidP="00176F49">
      <w:pPr>
        <w:spacing w:after="0" w:line="360" w:lineRule="auto"/>
        <w:ind w:firstLine="709"/>
        <w:jc w:val="both"/>
        <w:rPr>
          <w:rFonts w:ascii="Times New Roman" w:hAnsi="Times New Roman" w:cs="Times New Roman"/>
          <w:sz w:val="28"/>
          <w:szCs w:val="28"/>
          <w:lang w:val="uk-UA"/>
        </w:rPr>
      </w:pPr>
      <w:r w:rsidRPr="00E94EC3">
        <w:rPr>
          <w:rFonts w:ascii="Times New Roman" w:hAnsi="Times New Roman" w:cs="Times New Roman"/>
          <w:sz w:val="28"/>
          <w:szCs w:val="28"/>
          <w:lang w:val="uk-UA"/>
        </w:rPr>
        <w:t xml:space="preserve">Важливе значення для розвитку як міжнародного, так і внутрішнього туризму мають туристичні ресурси, які є основною метою подорожей. Внаслідок цих обставин вони зумовлюють і визначають найважливіші економічні показники туризму, такі як кількість туристів, географія подорожей, їх сезонний розподіл, тривалість перебування та </w:t>
      </w:r>
      <w:r w:rsidR="00FE00F5" w:rsidRPr="00E94EC3">
        <w:rPr>
          <w:rFonts w:ascii="Times New Roman" w:hAnsi="Times New Roman" w:cs="Times New Roman"/>
          <w:sz w:val="28"/>
          <w:szCs w:val="28"/>
          <w:lang w:val="uk-UA"/>
        </w:rPr>
        <w:t xml:space="preserve">ін. </w:t>
      </w:r>
      <w:r w:rsidR="00A93E0C" w:rsidRPr="00E94EC3">
        <w:rPr>
          <w:rFonts w:ascii="Times New Roman" w:hAnsi="Times New Roman" w:cs="Times New Roman"/>
          <w:sz w:val="28"/>
          <w:szCs w:val="28"/>
          <w:lang w:val="uk-UA"/>
        </w:rPr>
        <w:t>[</w:t>
      </w:r>
      <w:r w:rsidR="00A93E0C" w:rsidRPr="00E94EC3">
        <w:rPr>
          <w:sz w:val="28"/>
          <w:szCs w:val="28"/>
          <w:lang w:val="uk-UA"/>
        </w:rPr>
        <w:t>81</w:t>
      </w:r>
      <w:r w:rsidR="00A93E0C" w:rsidRPr="00E94EC3">
        <w:rPr>
          <w:rFonts w:ascii="Times New Roman" w:hAnsi="Times New Roman" w:cs="Times New Roman"/>
          <w:sz w:val="28"/>
          <w:szCs w:val="28"/>
          <w:lang w:val="uk-UA"/>
        </w:rPr>
        <w:t>]</w:t>
      </w:r>
    </w:p>
    <w:p w:rsidR="002F27DD" w:rsidRPr="00E94EC3" w:rsidRDefault="002F27DD" w:rsidP="00176F49">
      <w:pPr>
        <w:spacing w:after="0" w:line="360" w:lineRule="auto"/>
        <w:ind w:firstLine="709"/>
        <w:jc w:val="both"/>
        <w:rPr>
          <w:rFonts w:ascii="Times New Roman" w:hAnsi="Times New Roman" w:cs="Times New Roman"/>
          <w:sz w:val="28"/>
          <w:szCs w:val="28"/>
          <w:lang w:val="uk-UA"/>
        </w:rPr>
      </w:pPr>
      <w:r w:rsidRPr="00E94EC3">
        <w:rPr>
          <w:rFonts w:ascii="Times New Roman" w:hAnsi="Times New Roman" w:cs="Times New Roman"/>
          <w:sz w:val="28"/>
          <w:szCs w:val="28"/>
          <w:lang w:val="uk-UA"/>
        </w:rPr>
        <w:t>Р</w:t>
      </w:r>
      <w:r w:rsidR="00E94EC3">
        <w:rPr>
          <w:rFonts w:ascii="Times New Roman" w:hAnsi="Times New Roman" w:cs="Times New Roman"/>
          <w:sz w:val="28"/>
          <w:szCs w:val="28"/>
          <w:lang w:val="uk-UA"/>
        </w:rPr>
        <w:t>озвитку</w:t>
      </w:r>
      <w:r w:rsidRPr="00E94EC3">
        <w:rPr>
          <w:rFonts w:ascii="Times New Roman" w:hAnsi="Times New Roman" w:cs="Times New Roman"/>
          <w:sz w:val="28"/>
          <w:szCs w:val="28"/>
          <w:lang w:val="uk-UA"/>
        </w:rPr>
        <w:t xml:space="preserve"> </w:t>
      </w:r>
      <w:r w:rsidR="00E94EC3">
        <w:rPr>
          <w:rFonts w:ascii="Times New Roman" w:hAnsi="Times New Roman" w:cs="Times New Roman"/>
          <w:sz w:val="28"/>
          <w:szCs w:val="28"/>
          <w:lang w:val="uk-UA"/>
        </w:rPr>
        <w:t>нови</w:t>
      </w:r>
      <w:r w:rsidR="00FE00F5" w:rsidRPr="00E94EC3">
        <w:rPr>
          <w:rFonts w:ascii="Times New Roman" w:hAnsi="Times New Roman" w:cs="Times New Roman"/>
          <w:sz w:val="28"/>
          <w:szCs w:val="28"/>
          <w:lang w:val="uk-UA"/>
        </w:rPr>
        <w:t>х</w:t>
      </w:r>
      <w:r w:rsidRPr="00E94EC3">
        <w:rPr>
          <w:rFonts w:ascii="Times New Roman" w:hAnsi="Times New Roman" w:cs="Times New Roman"/>
          <w:sz w:val="28"/>
          <w:szCs w:val="28"/>
          <w:lang w:val="uk-UA"/>
        </w:rPr>
        <w:t xml:space="preserve"> галузей, альтернативних базовим (традиційним), зокрема, у сфері рекреації та туризму. Це дасть можливість створити додаткові робочі місця та забезпечити зайнятість населення, стимулювати розвиток сільського господарства і виробництва товарів загального вжитку, активізувати роботу транспорту і зв’язку, сприятиме збільшенню обсягів будівництва та стане своєрідним стабілізатором соціально-економічного розвитку регіону. </w:t>
      </w:r>
    </w:p>
    <w:p w:rsidR="00553A21" w:rsidRDefault="000E4122" w:rsidP="00176F49">
      <w:pPr>
        <w:spacing w:after="0" w:line="360" w:lineRule="auto"/>
        <w:ind w:firstLine="709"/>
        <w:jc w:val="both"/>
        <w:rPr>
          <w:rFonts w:ascii="Times New Roman" w:hAnsi="Times New Roman" w:cs="Times New Roman"/>
          <w:sz w:val="28"/>
          <w:szCs w:val="28"/>
          <w:lang w:val="uk-UA"/>
        </w:rPr>
      </w:pPr>
      <w:r w:rsidRPr="00E94EC3">
        <w:rPr>
          <w:rFonts w:ascii="Times New Roman" w:hAnsi="Times New Roman" w:cs="Times New Roman"/>
          <w:sz w:val="28"/>
          <w:szCs w:val="28"/>
          <w:lang w:val="uk-UA"/>
        </w:rPr>
        <w:t>Для</w:t>
      </w:r>
      <w:r w:rsidRPr="00FE00F5">
        <w:rPr>
          <w:rFonts w:ascii="Times New Roman" w:hAnsi="Times New Roman" w:cs="Times New Roman"/>
          <w:sz w:val="28"/>
          <w:szCs w:val="28"/>
          <w:lang w:val="uk-UA"/>
        </w:rPr>
        <w:t xml:space="preserve"> анал</w:t>
      </w:r>
      <w:r w:rsidR="00E94EC3">
        <w:rPr>
          <w:rFonts w:ascii="Times New Roman" w:hAnsi="Times New Roman" w:cs="Times New Roman"/>
          <w:sz w:val="28"/>
          <w:szCs w:val="28"/>
          <w:lang w:val="uk-UA"/>
        </w:rPr>
        <w:t>ізу обран</w:t>
      </w:r>
      <w:r>
        <w:rPr>
          <w:rFonts w:ascii="Times New Roman" w:hAnsi="Times New Roman" w:cs="Times New Roman"/>
          <w:sz w:val="28"/>
          <w:szCs w:val="28"/>
          <w:lang w:val="uk-UA"/>
        </w:rPr>
        <w:t>о чотири</w:t>
      </w:r>
      <w:r w:rsidR="00E94EC3">
        <w:rPr>
          <w:rFonts w:ascii="Times New Roman" w:hAnsi="Times New Roman" w:cs="Times New Roman"/>
          <w:sz w:val="28"/>
          <w:szCs w:val="28"/>
          <w:lang w:val="uk-UA"/>
        </w:rPr>
        <w:t xml:space="preserve"> області, які за результатами аналізу 2015 р визнані найбільш відсталими</w:t>
      </w:r>
      <w:r>
        <w:rPr>
          <w:rFonts w:ascii="Times New Roman" w:hAnsi="Times New Roman" w:cs="Times New Roman"/>
          <w:sz w:val="28"/>
          <w:szCs w:val="28"/>
          <w:lang w:val="uk-UA"/>
        </w:rPr>
        <w:t xml:space="preserve">: </w:t>
      </w:r>
      <w:r w:rsidR="00A11EFB">
        <w:rPr>
          <w:rFonts w:ascii="Times New Roman" w:hAnsi="Times New Roman" w:cs="Times New Roman"/>
          <w:sz w:val="28"/>
          <w:szCs w:val="28"/>
          <w:lang w:val="uk-UA"/>
        </w:rPr>
        <w:t>Миколаївська</w:t>
      </w:r>
      <w:r>
        <w:rPr>
          <w:rFonts w:ascii="Times New Roman" w:hAnsi="Times New Roman" w:cs="Times New Roman"/>
          <w:sz w:val="28"/>
          <w:szCs w:val="28"/>
          <w:lang w:val="uk-UA"/>
        </w:rPr>
        <w:t>, Кіровоградську,</w:t>
      </w:r>
      <w:r w:rsidR="00A93E0C">
        <w:rPr>
          <w:rFonts w:ascii="Times New Roman" w:hAnsi="Times New Roman" w:cs="Times New Roman"/>
          <w:sz w:val="28"/>
          <w:szCs w:val="28"/>
          <w:lang w:val="uk-UA"/>
        </w:rPr>
        <w:t xml:space="preserve"> </w:t>
      </w:r>
      <w:r>
        <w:rPr>
          <w:rFonts w:ascii="Times New Roman" w:hAnsi="Times New Roman" w:cs="Times New Roman"/>
          <w:sz w:val="28"/>
          <w:szCs w:val="28"/>
          <w:lang w:val="uk-UA"/>
        </w:rPr>
        <w:t>Луганську,</w:t>
      </w:r>
      <w:r w:rsidR="00A93E0C">
        <w:rPr>
          <w:rFonts w:ascii="Times New Roman" w:hAnsi="Times New Roman" w:cs="Times New Roman"/>
          <w:sz w:val="28"/>
          <w:szCs w:val="28"/>
          <w:lang w:val="uk-UA"/>
        </w:rPr>
        <w:t xml:space="preserve"> </w:t>
      </w:r>
      <w:r>
        <w:rPr>
          <w:rFonts w:ascii="Times New Roman" w:hAnsi="Times New Roman" w:cs="Times New Roman"/>
          <w:sz w:val="28"/>
          <w:szCs w:val="28"/>
          <w:lang w:val="uk-UA"/>
        </w:rPr>
        <w:t>Донецьку.</w:t>
      </w:r>
      <w:r w:rsidR="00A93E0C">
        <w:rPr>
          <w:rFonts w:ascii="Times New Roman" w:hAnsi="Times New Roman" w:cs="Times New Roman"/>
          <w:sz w:val="28"/>
          <w:szCs w:val="28"/>
          <w:lang w:val="uk-UA"/>
        </w:rPr>
        <w:t xml:space="preserve"> </w:t>
      </w:r>
      <w:r w:rsidR="00A93E0C" w:rsidRPr="00AF4099">
        <w:rPr>
          <w:rFonts w:ascii="Times New Roman" w:hAnsi="Times New Roman" w:cs="Times New Roman"/>
          <w:sz w:val="28"/>
          <w:szCs w:val="28"/>
        </w:rPr>
        <w:t>[</w:t>
      </w:r>
      <w:r w:rsidR="00A93E0C">
        <w:rPr>
          <w:sz w:val="28"/>
          <w:szCs w:val="28"/>
          <w:lang w:val="uk-UA"/>
        </w:rPr>
        <w:t>15</w:t>
      </w:r>
      <w:r w:rsidR="00A93E0C" w:rsidRPr="00AF4099">
        <w:rPr>
          <w:rFonts w:ascii="Times New Roman" w:hAnsi="Times New Roman" w:cs="Times New Roman"/>
          <w:sz w:val="28"/>
          <w:szCs w:val="28"/>
        </w:rPr>
        <w:t>]</w:t>
      </w:r>
    </w:p>
    <w:p w:rsidR="000E4122" w:rsidRDefault="000E4122" w:rsidP="00176F49">
      <w:pPr>
        <w:spacing w:after="0" w:line="360" w:lineRule="auto"/>
        <w:ind w:firstLine="709"/>
        <w:jc w:val="both"/>
        <w:rPr>
          <w:rFonts w:ascii="Times New Roman" w:hAnsi="Times New Roman" w:cs="Times New Roman"/>
          <w:sz w:val="28"/>
          <w:szCs w:val="28"/>
          <w:lang w:val="uk-UA"/>
        </w:rPr>
      </w:pPr>
      <w:r w:rsidRPr="000E4122">
        <w:rPr>
          <w:rFonts w:ascii="Times New Roman" w:hAnsi="Times New Roman" w:cs="Times New Roman"/>
          <w:sz w:val="28"/>
          <w:szCs w:val="28"/>
          <w:lang w:val="uk-UA"/>
        </w:rPr>
        <w:t>Миколаївська область розташована в південній частині України, її обласний центр - Миколаїв. Місто вдало розташувався в зоні злиття двох річок - Інгульця та Південного Бугу. Ідеальні умови для повноцінного відпочинку і лікування в цьому регіоні обумовлені узбережжям Чорного моря, розташованим на території області та наявністю мінеральних вод і лікувальних грязей. Численні установи, призначені для відпочинку, зосереджені в головних курортних зонах, це: Миколаїв, Коблево, Очаків і Рибаківка. Саме в цих місцях функціонує безліч пансіонатів, санаторіїв, будинків відпочинку, баз відпочинку і дитячих таборів. З цієї причини основні маршрути подорожі по Україні, спрямовані на узбережжі Чорного моря, яке знаходиться в Миколаївській області.</w:t>
      </w:r>
    </w:p>
    <w:p w:rsidR="000E4122" w:rsidRDefault="000E4122" w:rsidP="00176F49">
      <w:pPr>
        <w:spacing w:after="0" w:line="360" w:lineRule="auto"/>
        <w:ind w:firstLine="709"/>
        <w:jc w:val="both"/>
        <w:rPr>
          <w:rFonts w:ascii="Times New Roman" w:hAnsi="Times New Roman" w:cs="Times New Roman"/>
          <w:sz w:val="28"/>
          <w:szCs w:val="28"/>
          <w:lang w:val="uk-UA"/>
        </w:rPr>
      </w:pPr>
      <w:r w:rsidRPr="000E4122">
        <w:rPr>
          <w:rFonts w:ascii="Times New Roman" w:hAnsi="Times New Roman" w:cs="Times New Roman"/>
          <w:sz w:val="28"/>
          <w:szCs w:val="28"/>
          <w:lang w:val="uk-UA"/>
        </w:rPr>
        <w:t>Луганська область розташована на південному сході України, її обласним центром є Луганськ. Даний регіон славиться своїми мінеральними джерелами, багатими на вміст брому і йоду. Основна їх частина знаходиться в Старобільську. На базі цих джерел побудовано кілька водолікарень. З цієї причини багато, хто планують подорожі по Україні, мають можливість, завдяки активному застосуванню місцевих вод</w:t>
      </w:r>
      <w:r w:rsidR="00BE3ED4">
        <w:rPr>
          <w:rFonts w:ascii="Times New Roman" w:hAnsi="Times New Roman" w:cs="Times New Roman"/>
          <w:sz w:val="28"/>
          <w:szCs w:val="28"/>
          <w:lang w:val="uk-UA"/>
        </w:rPr>
        <w:t>.</w:t>
      </w:r>
      <w:r w:rsidR="00A93E0C">
        <w:rPr>
          <w:rFonts w:ascii="Times New Roman" w:hAnsi="Times New Roman" w:cs="Times New Roman"/>
          <w:sz w:val="28"/>
          <w:szCs w:val="28"/>
          <w:lang w:val="uk-UA"/>
        </w:rPr>
        <w:t xml:space="preserve"> </w:t>
      </w:r>
      <w:r w:rsidR="00A93E0C" w:rsidRPr="00AF4099">
        <w:rPr>
          <w:rFonts w:ascii="Times New Roman" w:hAnsi="Times New Roman" w:cs="Times New Roman"/>
          <w:sz w:val="28"/>
          <w:szCs w:val="28"/>
        </w:rPr>
        <w:t>[</w:t>
      </w:r>
      <w:r w:rsidR="00A93E0C">
        <w:rPr>
          <w:sz w:val="28"/>
          <w:szCs w:val="28"/>
          <w:lang w:val="uk-UA"/>
        </w:rPr>
        <w:t>74</w:t>
      </w:r>
      <w:r w:rsidR="00A93E0C" w:rsidRPr="00AF4099">
        <w:rPr>
          <w:rFonts w:ascii="Times New Roman" w:hAnsi="Times New Roman" w:cs="Times New Roman"/>
          <w:sz w:val="28"/>
          <w:szCs w:val="28"/>
        </w:rPr>
        <w:t>]</w:t>
      </w:r>
    </w:p>
    <w:p w:rsidR="00BE3ED4" w:rsidRPr="000E4122" w:rsidRDefault="00BE3ED4" w:rsidP="00176F49">
      <w:pPr>
        <w:spacing w:after="0" w:line="360" w:lineRule="auto"/>
        <w:ind w:firstLine="709"/>
        <w:jc w:val="both"/>
        <w:rPr>
          <w:rFonts w:ascii="Times New Roman" w:hAnsi="Times New Roman" w:cs="Times New Roman"/>
          <w:sz w:val="28"/>
          <w:szCs w:val="28"/>
          <w:lang w:val="uk-UA"/>
        </w:rPr>
      </w:pPr>
      <w:r w:rsidRPr="00BE3ED4">
        <w:rPr>
          <w:rFonts w:ascii="Times New Roman" w:hAnsi="Times New Roman" w:cs="Times New Roman"/>
          <w:sz w:val="28"/>
          <w:szCs w:val="28"/>
          <w:lang w:val="uk-UA"/>
        </w:rPr>
        <w:t>Кіровоградська область розташована в центрі України, її обласний центр - Кіровоград. Як і в більшості інших областей цієї країни, в Кіровоградщині за основу курортного потенціалу виступають м'який клімат і джерела мінеральних вод.</w:t>
      </w:r>
      <w:r w:rsidR="00A93E0C" w:rsidRPr="00A93E0C">
        <w:rPr>
          <w:rFonts w:ascii="Times New Roman" w:hAnsi="Times New Roman" w:cs="Times New Roman"/>
          <w:sz w:val="28"/>
          <w:szCs w:val="28"/>
        </w:rPr>
        <w:t xml:space="preserve"> </w:t>
      </w:r>
      <w:r w:rsidR="00A93E0C" w:rsidRPr="00AF4099">
        <w:rPr>
          <w:rFonts w:ascii="Times New Roman" w:hAnsi="Times New Roman" w:cs="Times New Roman"/>
          <w:sz w:val="28"/>
          <w:szCs w:val="28"/>
        </w:rPr>
        <w:t>[</w:t>
      </w:r>
      <w:r w:rsidR="00A93E0C">
        <w:rPr>
          <w:sz w:val="28"/>
          <w:szCs w:val="28"/>
          <w:lang w:val="uk-UA"/>
        </w:rPr>
        <w:t>79</w:t>
      </w:r>
      <w:r w:rsidR="00A93E0C" w:rsidRPr="00AF4099">
        <w:rPr>
          <w:rFonts w:ascii="Times New Roman" w:hAnsi="Times New Roman" w:cs="Times New Roman"/>
          <w:sz w:val="28"/>
          <w:szCs w:val="28"/>
        </w:rPr>
        <w:t>]</w:t>
      </w:r>
    </w:p>
    <w:p w:rsidR="00553A21" w:rsidRDefault="00BE3ED4" w:rsidP="00176F49">
      <w:pPr>
        <w:spacing w:after="0" w:line="360" w:lineRule="auto"/>
        <w:ind w:firstLine="709"/>
        <w:jc w:val="both"/>
        <w:rPr>
          <w:rFonts w:ascii="Times New Roman" w:hAnsi="Times New Roman" w:cs="Times New Roman"/>
          <w:sz w:val="28"/>
          <w:szCs w:val="28"/>
          <w:lang w:val="uk-UA"/>
        </w:rPr>
      </w:pPr>
      <w:r w:rsidRPr="00BE3ED4">
        <w:rPr>
          <w:rFonts w:ascii="Times New Roman" w:hAnsi="Times New Roman" w:cs="Times New Roman"/>
          <w:sz w:val="28"/>
          <w:szCs w:val="28"/>
          <w:lang w:val="uk-UA"/>
        </w:rPr>
        <w:t>Донецька область розташована в південно-східній частині України, її обласним центром є Донецьк. Туризм на цій землі розвивається з кожним роком і стає все різноманітніше. Подорожі по Україні стануть незабутніми, якщо у туристів буде можливість відвідати і цей регіон. Тут існує багато центрів активного відпочинку, парки і заповідники, велика різноманітність пішохідних і велосипедних маршрутів, кінна рекреація і верхова їзда, водні та деякі види екстремальних видів спорту, парки розваг, тощо.</w:t>
      </w:r>
      <w:r w:rsidR="00A93E0C">
        <w:rPr>
          <w:rFonts w:ascii="Times New Roman" w:hAnsi="Times New Roman" w:cs="Times New Roman"/>
          <w:sz w:val="28"/>
          <w:szCs w:val="28"/>
          <w:lang w:val="uk-UA"/>
        </w:rPr>
        <w:t xml:space="preserve"> </w:t>
      </w:r>
      <w:r w:rsidR="00A93E0C" w:rsidRPr="00EE636E">
        <w:rPr>
          <w:rFonts w:ascii="Times New Roman" w:hAnsi="Times New Roman" w:cs="Times New Roman"/>
          <w:sz w:val="28"/>
          <w:szCs w:val="28"/>
          <w:lang w:val="uk-UA"/>
        </w:rPr>
        <w:t>[</w:t>
      </w:r>
      <w:r w:rsidR="00A93E0C">
        <w:rPr>
          <w:sz w:val="28"/>
          <w:szCs w:val="28"/>
          <w:lang w:val="uk-UA"/>
        </w:rPr>
        <w:t>8</w:t>
      </w:r>
      <w:r w:rsidR="00A93E0C" w:rsidRPr="00EE636E">
        <w:rPr>
          <w:rFonts w:ascii="Times New Roman" w:hAnsi="Times New Roman" w:cs="Times New Roman"/>
          <w:sz w:val="28"/>
          <w:szCs w:val="28"/>
          <w:lang w:val="uk-UA"/>
        </w:rPr>
        <w:t>]</w:t>
      </w:r>
    </w:p>
    <w:p w:rsidR="00173BD2" w:rsidRPr="00E94EC3" w:rsidRDefault="002D40B0" w:rsidP="00176F49">
      <w:pPr>
        <w:pStyle w:val="a4"/>
        <w:shd w:val="clear" w:color="auto" w:fill="FFFFFF"/>
        <w:spacing w:before="0" w:beforeAutospacing="0" w:after="0" w:afterAutospacing="0" w:line="360" w:lineRule="auto"/>
        <w:ind w:firstLine="709"/>
        <w:jc w:val="both"/>
        <w:rPr>
          <w:color w:val="000000"/>
          <w:sz w:val="28"/>
          <w:szCs w:val="28"/>
          <w:lang w:val="uk-UA"/>
        </w:rPr>
      </w:pPr>
      <w:r w:rsidRPr="00E94EC3">
        <w:rPr>
          <w:sz w:val="28"/>
          <w:szCs w:val="28"/>
          <w:lang w:val="uk-UA"/>
        </w:rPr>
        <w:t xml:space="preserve">Спеціалізація Донецької та Луганської областей в економіці України визначається промисловими видами діяльності: видобуток корисних копалин, переробні виробництва, а також виробництво і розподіл електроенергії, газу і води. Дані види діяльності займають значну частку в структурі валового регіонального продукту Донецької та Луганської областей у порівнянні з ВРП України. Кіровоградська </w:t>
      </w:r>
      <w:r w:rsidRPr="00E94EC3">
        <w:rPr>
          <w:sz w:val="28"/>
          <w:szCs w:val="28"/>
          <w:shd w:val="clear" w:color="auto" w:fill="FFFFFF"/>
          <w:lang w:val="uk-UA"/>
        </w:rPr>
        <w:t>область на товарному ринку України вирiзняється виробництвом нiкелю, графiту, гiрського воску, буровугiльних брикетiв, мостових електричних кранiв, продукцiєю харчової промисловостi: м`ясо, молочнi продукти, цукор, олiя та ін.</w:t>
      </w:r>
      <w:r w:rsidRPr="00E94EC3">
        <w:rPr>
          <w:rStyle w:val="apple-converted-space"/>
          <w:sz w:val="28"/>
          <w:szCs w:val="28"/>
          <w:shd w:val="clear" w:color="auto" w:fill="FFFFFF"/>
          <w:lang w:val="uk-UA"/>
        </w:rPr>
        <w:t xml:space="preserve"> </w:t>
      </w:r>
      <w:r w:rsidRPr="00E94EC3">
        <w:rPr>
          <w:color w:val="000000"/>
          <w:sz w:val="28"/>
          <w:szCs w:val="28"/>
          <w:lang w:val="uk-UA"/>
        </w:rPr>
        <w:t xml:space="preserve">Промисловий потенціал </w:t>
      </w:r>
      <w:r w:rsidRPr="00E94EC3">
        <w:rPr>
          <w:rStyle w:val="apple-converted-space"/>
          <w:sz w:val="28"/>
          <w:szCs w:val="28"/>
          <w:shd w:val="clear" w:color="auto" w:fill="FFFFFF"/>
          <w:lang w:val="uk-UA"/>
        </w:rPr>
        <w:t>Миколаевської</w:t>
      </w:r>
      <w:r w:rsidRPr="00E94EC3">
        <w:rPr>
          <w:color w:val="000000"/>
          <w:sz w:val="28"/>
          <w:szCs w:val="28"/>
          <w:lang w:val="uk-UA"/>
        </w:rPr>
        <w:t xml:space="preserve"> області сконцентрований головним чином у п'яти містах обласного підпорядкування, питома вага яких у загальнообласних обсягах промислової продукції досягає майже 95%. Центр машинобудування, насамперед суднобудування і газотурбінобудування, кольорової металургії, харчової та легкої промисловості.</w:t>
      </w:r>
      <w:r w:rsidR="00782AD5" w:rsidRPr="00E94EC3">
        <w:rPr>
          <w:color w:val="000000"/>
          <w:sz w:val="28"/>
          <w:szCs w:val="28"/>
          <w:lang w:val="uk-UA"/>
        </w:rPr>
        <w:t>(</w:t>
      </w:r>
      <w:r w:rsidR="000B63D3" w:rsidRPr="00E94EC3">
        <w:rPr>
          <w:color w:val="000000"/>
          <w:sz w:val="28"/>
          <w:szCs w:val="28"/>
          <w:lang w:val="uk-UA"/>
        </w:rPr>
        <w:t>табл.</w:t>
      </w:r>
      <w:r w:rsidR="003D4F34" w:rsidRPr="00E94EC3">
        <w:rPr>
          <w:sz w:val="28"/>
          <w:szCs w:val="28"/>
          <w:lang w:val="uk-UA"/>
        </w:rPr>
        <w:t>2</w:t>
      </w:r>
      <w:r w:rsidR="000B63D3" w:rsidRPr="00E94EC3">
        <w:rPr>
          <w:sz w:val="28"/>
          <w:szCs w:val="28"/>
          <w:lang w:val="uk-UA"/>
        </w:rPr>
        <w:t>.6</w:t>
      </w:r>
      <w:r w:rsidR="00782AD5" w:rsidRPr="00E94EC3">
        <w:rPr>
          <w:color w:val="000000"/>
          <w:sz w:val="28"/>
          <w:szCs w:val="28"/>
          <w:lang w:val="uk-UA"/>
        </w:rPr>
        <w:t>)</w:t>
      </w:r>
    </w:p>
    <w:p w:rsidR="00BE3ED4" w:rsidRPr="00604E92" w:rsidRDefault="00952C28" w:rsidP="00176F49">
      <w:pPr>
        <w:spacing w:after="0" w:line="360" w:lineRule="auto"/>
        <w:ind w:firstLine="709"/>
        <w:jc w:val="right"/>
        <w:rPr>
          <w:rFonts w:ascii="Times New Roman" w:hAnsi="Times New Roman" w:cs="Times New Roman"/>
          <w:b/>
          <w:sz w:val="28"/>
          <w:szCs w:val="28"/>
          <w:lang w:val="uk-UA"/>
        </w:rPr>
      </w:pPr>
      <w:r w:rsidRPr="00604E92">
        <w:rPr>
          <w:rFonts w:ascii="Times New Roman" w:hAnsi="Times New Roman" w:cs="Times New Roman"/>
          <w:b/>
          <w:sz w:val="28"/>
          <w:szCs w:val="28"/>
          <w:lang w:val="uk-UA"/>
        </w:rPr>
        <w:t xml:space="preserve">Таблица </w:t>
      </w:r>
      <w:r w:rsidR="003D4F34" w:rsidRPr="00604E92">
        <w:rPr>
          <w:rFonts w:ascii="Times New Roman" w:hAnsi="Times New Roman" w:cs="Times New Roman"/>
          <w:b/>
          <w:sz w:val="28"/>
          <w:szCs w:val="28"/>
          <w:lang w:val="uk-UA"/>
        </w:rPr>
        <w:t>2.</w:t>
      </w:r>
      <w:r w:rsidRPr="00604E92">
        <w:rPr>
          <w:rFonts w:ascii="Times New Roman" w:hAnsi="Times New Roman" w:cs="Times New Roman"/>
          <w:b/>
          <w:sz w:val="28"/>
          <w:szCs w:val="28"/>
          <w:lang w:val="uk-UA"/>
        </w:rPr>
        <w:t>6</w:t>
      </w:r>
    </w:p>
    <w:p w:rsidR="002A130D" w:rsidRPr="00604E92" w:rsidRDefault="002D40B0" w:rsidP="00176F49">
      <w:pPr>
        <w:spacing w:after="0" w:line="360" w:lineRule="auto"/>
        <w:ind w:firstLine="709"/>
        <w:jc w:val="both"/>
        <w:rPr>
          <w:rFonts w:ascii="Times New Roman" w:hAnsi="Times New Roman" w:cs="Times New Roman"/>
          <w:b/>
          <w:sz w:val="28"/>
          <w:szCs w:val="28"/>
          <w:lang w:val="uk-UA"/>
        </w:rPr>
      </w:pPr>
      <w:r w:rsidRPr="00604E92">
        <w:rPr>
          <w:rFonts w:ascii="Times New Roman" w:hAnsi="Times New Roman" w:cs="Times New Roman"/>
          <w:b/>
          <w:sz w:val="28"/>
          <w:szCs w:val="28"/>
          <w:lang w:val="uk-UA"/>
        </w:rPr>
        <w:t xml:space="preserve">Структура валового регіонального </w:t>
      </w:r>
      <w:r w:rsidR="00366A05" w:rsidRPr="00604E92">
        <w:rPr>
          <w:rFonts w:ascii="Times New Roman" w:hAnsi="Times New Roman" w:cs="Times New Roman"/>
          <w:b/>
          <w:sz w:val="28"/>
          <w:szCs w:val="28"/>
          <w:lang w:val="uk-UA"/>
        </w:rPr>
        <w:t xml:space="preserve">продукту депресивних територій </w:t>
      </w:r>
      <w:r w:rsidRPr="00604E92">
        <w:rPr>
          <w:rFonts w:ascii="Times New Roman" w:hAnsi="Times New Roman" w:cs="Times New Roman"/>
          <w:b/>
          <w:sz w:val="28"/>
          <w:szCs w:val="28"/>
          <w:lang w:val="uk-UA"/>
        </w:rPr>
        <w:t>в розрізі видів економічної діяльності</w:t>
      </w:r>
      <w:r w:rsidR="00366A05" w:rsidRPr="00604E92">
        <w:rPr>
          <w:rFonts w:ascii="Times New Roman" w:hAnsi="Times New Roman" w:cs="Times New Roman"/>
          <w:b/>
          <w:sz w:val="28"/>
          <w:szCs w:val="28"/>
          <w:lang w:val="uk-UA"/>
        </w:rPr>
        <w:t xml:space="preserve"> України за 2015 р,%</w:t>
      </w:r>
    </w:p>
    <w:tbl>
      <w:tblPr>
        <w:tblStyle w:val="ac"/>
        <w:tblW w:w="9856" w:type="dxa"/>
        <w:tblLook w:val="04A0" w:firstRow="1" w:lastRow="0" w:firstColumn="1" w:lastColumn="0" w:noHBand="0" w:noVBand="1"/>
      </w:tblPr>
      <w:tblGrid>
        <w:gridCol w:w="2802"/>
        <w:gridCol w:w="1134"/>
        <w:gridCol w:w="1196"/>
        <w:gridCol w:w="1272"/>
        <w:gridCol w:w="1640"/>
        <w:gridCol w:w="1812"/>
      </w:tblGrid>
      <w:tr w:rsidR="00F2364A" w:rsidTr="009A0F2B">
        <w:tc>
          <w:tcPr>
            <w:tcW w:w="2802" w:type="dxa"/>
          </w:tcPr>
          <w:p w:rsidR="00952C28" w:rsidRPr="002A130D" w:rsidRDefault="00B27B2D" w:rsidP="009A0F2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Найменування видів </w:t>
            </w:r>
            <w:r w:rsidRPr="00B27B2D">
              <w:rPr>
                <w:rFonts w:ascii="Times New Roman" w:hAnsi="Times New Roman" w:cs="Times New Roman"/>
                <w:sz w:val="24"/>
                <w:szCs w:val="24"/>
                <w:lang w:val="uk-UA"/>
              </w:rPr>
              <w:t>діяль</w:t>
            </w:r>
            <w:r>
              <w:rPr>
                <w:rFonts w:ascii="Times New Roman" w:hAnsi="Times New Roman" w:cs="Times New Roman"/>
                <w:sz w:val="24"/>
                <w:szCs w:val="24"/>
                <w:lang w:val="uk-UA"/>
              </w:rPr>
              <w:t>-</w:t>
            </w:r>
            <w:r w:rsidRPr="00B27B2D">
              <w:rPr>
                <w:rFonts w:ascii="Times New Roman" w:hAnsi="Times New Roman" w:cs="Times New Roman"/>
                <w:sz w:val="24"/>
                <w:szCs w:val="24"/>
                <w:lang w:val="uk-UA"/>
              </w:rPr>
              <w:t>ності</w:t>
            </w:r>
          </w:p>
        </w:tc>
        <w:tc>
          <w:tcPr>
            <w:tcW w:w="1134" w:type="dxa"/>
          </w:tcPr>
          <w:p w:rsidR="00B27B2D" w:rsidRPr="00B27B2D" w:rsidRDefault="00B27B2D" w:rsidP="009A0F2B">
            <w:pPr>
              <w:jc w:val="both"/>
              <w:rPr>
                <w:rFonts w:ascii="Times New Roman" w:hAnsi="Times New Roman" w:cs="Times New Roman"/>
                <w:sz w:val="24"/>
                <w:szCs w:val="24"/>
                <w:lang w:val="uk-UA"/>
              </w:rPr>
            </w:pPr>
            <w:r w:rsidRPr="00B27B2D">
              <w:rPr>
                <w:rFonts w:ascii="Times New Roman" w:hAnsi="Times New Roman" w:cs="Times New Roman"/>
                <w:sz w:val="24"/>
                <w:szCs w:val="24"/>
                <w:lang w:val="uk-UA"/>
              </w:rPr>
              <w:t>Україна</w:t>
            </w:r>
          </w:p>
          <w:p w:rsidR="00952C28" w:rsidRPr="00B27B2D" w:rsidRDefault="00952C28" w:rsidP="009A0F2B">
            <w:pPr>
              <w:ind w:firstLine="709"/>
              <w:jc w:val="both"/>
              <w:rPr>
                <w:rFonts w:ascii="Times New Roman" w:hAnsi="Times New Roman" w:cs="Times New Roman"/>
                <w:sz w:val="24"/>
                <w:szCs w:val="24"/>
                <w:lang w:val="uk-UA"/>
              </w:rPr>
            </w:pPr>
          </w:p>
        </w:tc>
        <w:tc>
          <w:tcPr>
            <w:tcW w:w="1196" w:type="dxa"/>
          </w:tcPr>
          <w:p w:rsidR="00952C28" w:rsidRPr="00B27B2D" w:rsidRDefault="00B27B2D" w:rsidP="009A0F2B">
            <w:pPr>
              <w:jc w:val="both"/>
              <w:rPr>
                <w:rFonts w:ascii="Times New Roman" w:hAnsi="Times New Roman" w:cs="Times New Roman"/>
                <w:sz w:val="24"/>
                <w:szCs w:val="24"/>
                <w:lang w:val="uk-UA"/>
              </w:rPr>
            </w:pPr>
            <w:r>
              <w:rPr>
                <w:rFonts w:ascii="Times New Roman" w:hAnsi="Times New Roman" w:cs="Times New Roman"/>
                <w:sz w:val="24"/>
                <w:szCs w:val="24"/>
                <w:lang w:val="uk-UA"/>
              </w:rPr>
              <w:t>Донецька область</w:t>
            </w:r>
          </w:p>
        </w:tc>
        <w:tc>
          <w:tcPr>
            <w:tcW w:w="1272" w:type="dxa"/>
          </w:tcPr>
          <w:p w:rsidR="00952C28" w:rsidRPr="00B27B2D" w:rsidRDefault="00B27B2D" w:rsidP="009A0F2B">
            <w:pPr>
              <w:jc w:val="both"/>
              <w:rPr>
                <w:rFonts w:ascii="Times New Roman" w:hAnsi="Times New Roman" w:cs="Times New Roman"/>
                <w:sz w:val="24"/>
                <w:szCs w:val="24"/>
                <w:lang w:val="uk-UA"/>
              </w:rPr>
            </w:pPr>
            <w:r w:rsidRPr="00B27B2D">
              <w:rPr>
                <w:rFonts w:ascii="Times New Roman" w:hAnsi="Times New Roman" w:cs="Times New Roman"/>
                <w:sz w:val="24"/>
                <w:szCs w:val="24"/>
                <w:lang w:val="uk-UA"/>
              </w:rPr>
              <w:t>Луганська область</w:t>
            </w:r>
          </w:p>
        </w:tc>
        <w:tc>
          <w:tcPr>
            <w:tcW w:w="1640" w:type="dxa"/>
          </w:tcPr>
          <w:p w:rsidR="00952C28" w:rsidRPr="00B27B2D" w:rsidRDefault="00B27B2D" w:rsidP="009A0F2B">
            <w:pPr>
              <w:jc w:val="both"/>
              <w:rPr>
                <w:rFonts w:ascii="Times New Roman" w:hAnsi="Times New Roman" w:cs="Times New Roman"/>
                <w:sz w:val="24"/>
                <w:szCs w:val="24"/>
                <w:lang w:val="uk-UA"/>
              </w:rPr>
            </w:pPr>
            <w:r w:rsidRPr="00B27B2D">
              <w:rPr>
                <w:rFonts w:ascii="Times New Roman" w:hAnsi="Times New Roman" w:cs="Times New Roman"/>
                <w:sz w:val="24"/>
                <w:szCs w:val="24"/>
                <w:lang w:val="uk-UA"/>
              </w:rPr>
              <w:t xml:space="preserve">Миколаївська </w:t>
            </w:r>
          </w:p>
          <w:p w:rsidR="00B27B2D" w:rsidRPr="00B27B2D" w:rsidRDefault="00B27B2D" w:rsidP="009A0F2B">
            <w:pPr>
              <w:jc w:val="both"/>
              <w:rPr>
                <w:rFonts w:ascii="Times New Roman" w:hAnsi="Times New Roman" w:cs="Times New Roman"/>
                <w:sz w:val="24"/>
                <w:szCs w:val="24"/>
                <w:lang w:val="uk-UA"/>
              </w:rPr>
            </w:pPr>
            <w:r w:rsidRPr="00B27B2D">
              <w:rPr>
                <w:rFonts w:ascii="Times New Roman" w:hAnsi="Times New Roman" w:cs="Times New Roman"/>
                <w:sz w:val="24"/>
                <w:szCs w:val="24"/>
                <w:lang w:val="uk-UA"/>
              </w:rPr>
              <w:t>область</w:t>
            </w:r>
          </w:p>
        </w:tc>
        <w:tc>
          <w:tcPr>
            <w:tcW w:w="1812" w:type="dxa"/>
          </w:tcPr>
          <w:p w:rsidR="00952C28" w:rsidRPr="00B27B2D" w:rsidRDefault="00991B72" w:rsidP="009A0F2B">
            <w:pPr>
              <w:jc w:val="both"/>
              <w:rPr>
                <w:rFonts w:ascii="Times New Roman" w:hAnsi="Times New Roman" w:cs="Times New Roman"/>
                <w:sz w:val="24"/>
                <w:szCs w:val="24"/>
                <w:lang w:val="uk-UA"/>
              </w:rPr>
            </w:pPr>
            <w:r>
              <w:rPr>
                <w:rFonts w:ascii="Times New Roman" w:hAnsi="Times New Roman" w:cs="Times New Roman"/>
                <w:sz w:val="24"/>
                <w:szCs w:val="24"/>
                <w:lang w:val="uk-UA"/>
              </w:rPr>
              <w:t>Кіро</w:t>
            </w:r>
            <w:r>
              <w:rPr>
                <w:rFonts w:ascii="Times New Roman" w:hAnsi="Times New Roman" w:cs="Times New Roman"/>
                <w:sz w:val="24"/>
                <w:szCs w:val="24"/>
              </w:rPr>
              <w:t>в</w:t>
            </w:r>
            <w:r w:rsidR="00B27B2D" w:rsidRPr="00B27B2D">
              <w:rPr>
                <w:rFonts w:ascii="Times New Roman" w:hAnsi="Times New Roman" w:cs="Times New Roman"/>
                <w:sz w:val="24"/>
                <w:szCs w:val="24"/>
                <w:lang w:val="uk-UA"/>
              </w:rPr>
              <w:t>оградська область</w:t>
            </w:r>
          </w:p>
        </w:tc>
      </w:tr>
      <w:tr w:rsidR="00F2364A" w:rsidTr="009A0F2B">
        <w:tc>
          <w:tcPr>
            <w:tcW w:w="2802" w:type="dxa"/>
          </w:tcPr>
          <w:p w:rsidR="00D16512" w:rsidRPr="00D16512" w:rsidRDefault="00782AD5" w:rsidP="009A0F2B">
            <w:pPr>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34" w:type="dxa"/>
          </w:tcPr>
          <w:p w:rsidR="00D16512" w:rsidRDefault="00782AD5" w:rsidP="009A0F2B">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96" w:type="dxa"/>
          </w:tcPr>
          <w:p w:rsidR="00D16512" w:rsidRDefault="00782AD5" w:rsidP="009A0F2B">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72" w:type="dxa"/>
          </w:tcPr>
          <w:p w:rsidR="00D16512" w:rsidRDefault="00782AD5" w:rsidP="009A0F2B">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640" w:type="dxa"/>
          </w:tcPr>
          <w:p w:rsidR="00D16512" w:rsidRDefault="00782AD5" w:rsidP="009A0F2B">
            <w:pPr>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812" w:type="dxa"/>
          </w:tcPr>
          <w:p w:rsidR="00D16512" w:rsidRDefault="00782AD5" w:rsidP="009A0F2B">
            <w:pPr>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9A0F2B" w:rsidTr="009A0F2B">
        <w:tc>
          <w:tcPr>
            <w:tcW w:w="2802" w:type="dxa"/>
          </w:tcPr>
          <w:p w:rsidR="009A0F2B" w:rsidRPr="00D16512" w:rsidRDefault="009A0F2B" w:rsidP="009A0F2B">
            <w:pPr>
              <w:jc w:val="both"/>
              <w:rPr>
                <w:rFonts w:ascii="Times New Roman" w:hAnsi="Times New Roman" w:cs="Times New Roman"/>
                <w:sz w:val="24"/>
                <w:szCs w:val="24"/>
                <w:lang w:val="uk-UA"/>
              </w:rPr>
            </w:pPr>
            <w:r w:rsidRPr="00D16512">
              <w:rPr>
                <w:rFonts w:ascii="Times New Roman" w:hAnsi="Times New Roman" w:cs="Times New Roman"/>
                <w:sz w:val="24"/>
                <w:szCs w:val="24"/>
                <w:lang w:val="uk-UA"/>
              </w:rPr>
              <w:t>Сільське господарство, ми</w:t>
            </w:r>
            <w:r>
              <w:rPr>
                <w:rFonts w:ascii="Times New Roman" w:hAnsi="Times New Roman" w:cs="Times New Roman"/>
                <w:sz w:val="24"/>
                <w:szCs w:val="24"/>
                <w:lang w:val="uk-UA"/>
              </w:rPr>
              <w:t>сливство та лісове господарство</w:t>
            </w:r>
          </w:p>
        </w:tc>
        <w:tc>
          <w:tcPr>
            <w:tcW w:w="1134" w:type="dxa"/>
          </w:tcPr>
          <w:p w:rsidR="009A0F2B" w:rsidRPr="00250707" w:rsidRDefault="009A0F2B" w:rsidP="009A0F2B">
            <w:pPr>
              <w:jc w:val="center"/>
              <w:rPr>
                <w:rFonts w:ascii="Times New Roman" w:hAnsi="Times New Roman" w:cs="Times New Roman"/>
                <w:sz w:val="24"/>
                <w:szCs w:val="24"/>
                <w:lang w:val="uk-UA"/>
              </w:rPr>
            </w:pPr>
            <w:r w:rsidRPr="00D16512">
              <w:rPr>
                <w:rFonts w:ascii="Times New Roman" w:eastAsia="Times New Roman" w:hAnsi="Times New Roman" w:cs="Times New Roman"/>
                <w:color w:val="000000"/>
                <w:sz w:val="24"/>
                <w:szCs w:val="24"/>
                <w:lang w:eastAsia="ru-RU"/>
              </w:rPr>
              <w:t>7,8</w:t>
            </w:r>
          </w:p>
        </w:tc>
        <w:tc>
          <w:tcPr>
            <w:tcW w:w="1196" w:type="dxa"/>
          </w:tcPr>
          <w:p w:rsidR="009A0F2B" w:rsidRPr="00250707" w:rsidRDefault="009A0F2B" w:rsidP="009A0F2B">
            <w:pPr>
              <w:jc w:val="center"/>
              <w:rPr>
                <w:rFonts w:ascii="Times New Roman" w:hAnsi="Times New Roman" w:cs="Times New Roman"/>
                <w:sz w:val="24"/>
                <w:szCs w:val="24"/>
                <w:lang w:val="uk-UA"/>
              </w:rPr>
            </w:pPr>
            <w:r w:rsidRPr="00D16512">
              <w:rPr>
                <w:rFonts w:ascii="Times New Roman" w:eastAsia="Times New Roman" w:hAnsi="Times New Roman" w:cs="Times New Roman"/>
                <w:color w:val="000000"/>
                <w:sz w:val="24"/>
                <w:szCs w:val="24"/>
                <w:lang w:eastAsia="ru-RU"/>
              </w:rPr>
              <w:t>3,4</w:t>
            </w:r>
          </w:p>
        </w:tc>
        <w:tc>
          <w:tcPr>
            <w:tcW w:w="1272" w:type="dxa"/>
          </w:tcPr>
          <w:p w:rsidR="009A0F2B" w:rsidRPr="00250707" w:rsidRDefault="009A0F2B" w:rsidP="009A0F2B">
            <w:pPr>
              <w:jc w:val="center"/>
              <w:rPr>
                <w:rFonts w:ascii="Times New Roman" w:hAnsi="Times New Roman" w:cs="Times New Roman"/>
                <w:sz w:val="24"/>
                <w:szCs w:val="24"/>
                <w:lang w:val="uk-UA"/>
              </w:rPr>
            </w:pPr>
            <w:r w:rsidRPr="00D16512">
              <w:rPr>
                <w:rFonts w:ascii="Times New Roman" w:eastAsia="Times New Roman" w:hAnsi="Times New Roman" w:cs="Times New Roman"/>
                <w:color w:val="000000"/>
                <w:sz w:val="24"/>
                <w:szCs w:val="24"/>
                <w:lang w:eastAsia="ru-RU"/>
              </w:rPr>
              <w:t>5,5</w:t>
            </w:r>
          </w:p>
        </w:tc>
        <w:tc>
          <w:tcPr>
            <w:tcW w:w="1640" w:type="dxa"/>
          </w:tcPr>
          <w:p w:rsidR="009A0F2B" w:rsidRPr="00250707" w:rsidRDefault="009A0F2B" w:rsidP="009A0F2B">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4,9</w:t>
            </w:r>
          </w:p>
        </w:tc>
        <w:tc>
          <w:tcPr>
            <w:tcW w:w="1812" w:type="dxa"/>
          </w:tcPr>
          <w:p w:rsidR="009A0F2B" w:rsidRPr="00250707" w:rsidRDefault="009A0F2B" w:rsidP="009A0F2B">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11,8</w:t>
            </w:r>
          </w:p>
        </w:tc>
      </w:tr>
      <w:tr w:rsidR="00E94EC3" w:rsidTr="009A0F2B">
        <w:tc>
          <w:tcPr>
            <w:tcW w:w="2802" w:type="dxa"/>
          </w:tcPr>
          <w:p w:rsidR="00E94EC3" w:rsidRPr="00D16512" w:rsidRDefault="00E94EC3" w:rsidP="00E94EC3">
            <w:pPr>
              <w:jc w:val="both"/>
              <w:rPr>
                <w:rFonts w:ascii="Times New Roman" w:hAnsi="Times New Roman" w:cs="Times New Roman"/>
                <w:sz w:val="24"/>
                <w:szCs w:val="24"/>
                <w:lang w:val="uk-UA"/>
              </w:rPr>
            </w:pPr>
            <w:r>
              <w:rPr>
                <w:rFonts w:ascii="Times New Roman" w:hAnsi="Times New Roman" w:cs="Times New Roman"/>
                <w:sz w:val="24"/>
                <w:szCs w:val="24"/>
                <w:lang w:val="uk-UA"/>
              </w:rPr>
              <w:t>Рибальство</w:t>
            </w:r>
          </w:p>
        </w:tc>
        <w:tc>
          <w:tcPr>
            <w:tcW w:w="1134"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0,5</w:t>
            </w:r>
          </w:p>
        </w:tc>
        <w:tc>
          <w:tcPr>
            <w:tcW w:w="1196"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0,1</w:t>
            </w:r>
          </w:p>
        </w:tc>
        <w:tc>
          <w:tcPr>
            <w:tcW w:w="1272"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0,1</w:t>
            </w:r>
          </w:p>
        </w:tc>
        <w:tc>
          <w:tcPr>
            <w:tcW w:w="1640"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0,1</w:t>
            </w:r>
          </w:p>
        </w:tc>
        <w:tc>
          <w:tcPr>
            <w:tcW w:w="1812"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0,1</w:t>
            </w:r>
          </w:p>
        </w:tc>
      </w:tr>
      <w:tr w:rsidR="00E94EC3" w:rsidTr="009A0F2B">
        <w:tc>
          <w:tcPr>
            <w:tcW w:w="2802" w:type="dxa"/>
          </w:tcPr>
          <w:p w:rsidR="00E94EC3" w:rsidRPr="00D16512" w:rsidRDefault="00E94EC3" w:rsidP="00E94EC3">
            <w:pPr>
              <w:jc w:val="both"/>
              <w:rPr>
                <w:rFonts w:ascii="Times New Roman" w:hAnsi="Times New Roman" w:cs="Times New Roman"/>
                <w:sz w:val="24"/>
                <w:szCs w:val="24"/>
                <w:lang w:val="uk-UA"/>
              </w:rPr>
            </w:pPr>
            <w:r>
              <w:rPr>
                <w:rFonts w:ascii="Times New Roman" w:hAnsi="Times New Roman" w:cs="Times New Roman"/>
                <w:sz w:val="24"/>
                <w:szCs w:val="24"/>
                <w:lang w:val="uk-UA"/>
              </w:rPr>
              <w:t>Видобуток корисних копалин</w:t>
            </w:r>
          </w:p>
        </w:tc>
        <w:tc>
          <w:tcPr>
            <w:tcW w:w="1134"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4,8</w:t>
            </w:r>
          </w:p>
        </w:tc>
        <w:tc>
          <w:tcPr>
            <w:tcW w:w="1196"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15,2</w:t>
            </w:r>
          </w:p>
        </w:tc>
        <w:tc>
          <w:tcPr>
            <w:tcW w:w="1272"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10,4</w:t>
            </w:r>
          </w:p>
        </w:tc>
        <w:tc>
          <w:tcPr>
            <w:tcW w:w="1640"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0,9</w:t>
            </w:r>
          </w:p>
        </w:tc>
        <w:tc>
          <w:tcPr>
            <w:tcW w:w="1812"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9,7</w:t>
            </w:r>
          </w:p>
        </w:tc>
      </w:tr>
      <w:tr w:rsidR="00E94EC3" w:rsidTr="009A0F2B">
        <w:tc>
          <w:tcPr>
            <w:tcW w:w="2802" w:type="dxa"/>
          </w:tcPr>
          <w:p w:rsidR="00E94EC3" w:rsidRPr="00D16512" w:rsidRDefault="00E94EC3" w:rsidP="00C509AA">
            <w:pPr>
              <w:jc w:val="both"/>
              <w:rPr>
                <w:rFonts w:ascii="Times New Roman" w:hAnsi="Times New Roman" w:cs="Times New Roman"/>
                <w:sz w:val="24"/>
                <w:szCs w:val="24"/>
                <w:lang w:val="uk-UA"/>
              </w:rPr>
            </w:pPr>
            <w:r>
              <w:rPr>
                <w:rFonts w:ascii="Times New Roman" w:hAnsi="Times New Roman" w:cs="Times New Roman"/>
                <w:sz w:val="24"/>
                <w:szCs w:val="24"/>
                <w:lang w:val="uk-UA"/>
              </w:rPr>
              <w:t>Обробні виробництва</w:t>
            </w:r>
          </w:p>
        </w:tc>
        <w:tc>
          <w:tcPr>
            <w:tcW w:w="1134"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16,7</w:t>
            </w:r>
          </w:p>
        </w:tc>
        <w:tc>
          <w:tcPr>
            <w:tcW w:w="1196"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16,7</w:t>
            </w:r>
          </w:p>
        </w:tc>
        <w:tc>
          <w:tcPr>
            <w:tcW w:w="1272" w:type="dxa"/>
          </w:tcPr>
          <w:p w:rsidR="00E94EC3" w:rsidRPr="00250707" w:rsidRDefault="00C509AA" w:rsidP="00C509AA">
            <w:pPr>
              <w:jc w:val="center"/>
              <w:rPr>
                <w:rFonts w:ascii="Times New Roman" w:hAnsi="Times New Roman" w:cs="Times New Roman"/>
                <w:sz w:val="24"/>
                <w:szCs w:val="24"/>
                <w:lang w:val="uk-UA"/>
              </w:rPr>
            </w:pPr>
            <w:r>
              <w:rPr>
                <w:rFonts w:ascii="Times New Roman" w:hAnsi="Times New Roman" w:cs="Times New Roman"/>
                <w:sz w:val="24"/>
                <w:szCs w:val="24"/>
                <w:lang w:val="uk-UA"/>
              </w:rPr>
              <w:t>18,1</w:t>
            </w:r>
          </w:p>
        </w:tc>
        <w:tc>
          <w:tcPr>
            <w:tcW w:w="1640"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25,4</w:t>
            </w:r>
          </w:p>
        </w:tc>
        <w:tc>
          <w:tcPr>
            <w:tcW w:w="1812"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20,9</w:t>
            </w:r>
          </w:p>
        </w:tc>
      </w:tr>
      <w:tr w:rsidR="00E94EC3" w:rsidTr="009A0F2B">
        <w:tc>
          <w:tcPr>
            <w:tcW w:w="2802" w:type="dxa"/>
          </w:tcPr>
          <w:p w:rsidR="00E94EC3" w:rsidRPr="00D16512" w:rsidRDefault="00E94EC3" w:rsidP="00E94EC3">
            <w:pPr>
              <w:jc w:val="both"/>
              <w:rPr>
                <w:rFonts w:ascii="Times New Roman" w:hAnsi="Times New Roman" w:cs="Times New Roman"/>
                <w:sz w:val="24"/>
                <w:szCs w:val="24"/>
                <w:lang w:val="uk-UA"/>
              </w:rPr>
            </w:pPr>
            <w:r w:rsidRPr="00D16512">
              <w:rPr>
                <w:rFonts w:ascii="Times New Roman" w:hAnsi="Times New Roman" w:cs="Times New Roman"/>
                <w:sz w:val="24"/>
                <w:szCs w:val="24"/>
                <w:lang w:val="uk-UA"/>
              </w:rPr>
              <w:t>Виробництво та розподілен</w:t>
            </w:r>
            <w:r>
              <w:rPr>
                <w:rFonts w:ascii="Times New Roman" w:hAnsi="Times New Roman" w:cs="Times New Roman"/>
                <w:sz w:val="24"/>
                <w:szCs w:val="24"/>
                <w:lang w:val="uk-UA"/>
              </w:rPr>
              <w:t>ня електроенергії, газу та води</w:t>
            </w:r>
          </w:p>
        </w:tc>
        <w:tc>
          <w:tcPr>
            <w:tcW w:w="1134"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3,8</w:t>
            </w:r>
          </w:p>
        </w:tc>
        <w:tc>
          <w:tcPr>
            <w:tcW w:w="1196"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4,6</w:t>
            </w:r>
          </w:p>
        </w:tc>
        <w:tc>
          <w:tcPr>
            <w:tcW w:w="1272"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4,6</w:t>
            </w:r>
          </w:p>
        </w:tc>
        <w:tc>
          <w:tcPr>
            <w:tcW w:w="1640"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5,2</w:t>
            </w:r>
          </w:p>
        </w:tc>
        <w:tc>
          <w:tcPr>
            <w:tcW w:w="1812" w:type="dxa"/>
          </w:tcPr>
          <w:p w:rsidR="00E94EC3" w:rsidRPr="00250707" w:rsidRDefault="00E94EC3" w:rsidP="00E94EC3">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4,4</w:t>
            </w:r>
          </w:p>
        </w:tc>
      </w:tr>
      <w:tr w:rsidR="00C509AA" w:rsidTr="009A0F2B">
        <w:tc>
          <w:tcPr>
            <w:tcW w:w="2802" w:type="dxa"/>
          </w:tcPr>
          <w:p w:rsidR="00C509AA" w:rsidRPr="00D16512" w:rsidRDefault="00C509AA" w:rsidP="00C509AA">
            <w:pPr>
              <w:jc w:val="both"/>
              <w:rPr>
                <w:rFonts w:ascii="Times New Roman" w:hAnsi="Times New Roman" w:cs="Times New Roman"/>
                <w:sz w:val="24"/>
                <w:szCs w:val="24"/>
                <w:lang w:val="uk-UA"/>
              </w:rPr>
            </w:pPr>
            <w:r>
              <w:rPr>
                <w:rFonts w:ascii="Times New Roman" w:hAnsi="Times New Roman" w:cs="Times New Roman"/>
                <w:sz w:val="24"/>
                <w:szCs w:val="24"/>
                <w:lang w:val="uk-UA"/>
              </w:rPr>
              <w:t>Будівництво</w:t>
            </w:r>
          </w:p>
        </w:tc>
        <w:tc>
          <w:tcPr>
            <w:tcW w:w="1134" w:type="dxa"/>
          </w:tcPr>
          <w:p w:rsidR="00C509AA" w:rsidRPr="00250707" w:rsidRDefault="00C509AA" w:rsidP="00C509AA">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2,5</w:t>
            </w:r>
          </w:p>
        </w:tc>
        <w:tc>
          <w:tcPr>
            <w:tcW w:w="1196" w:type="dxa"/>
          </w:tcPr>
          <w:p w:rsidR="00C509AA" w:rsidRPr="00250707" w:rsidRDefault="00C509AA" w:rsidP="00C509AA">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1,8</w:t>
            </w:r>
          </w:p>
        </w:tc>
        <w:tc>
          <w:tcPr>
            <w:tcW w:w="1272" w:type="dxa"/>
          </w:tcPr>
          <w:p w:rsidR="00C509AA" w:rsidRPr="00250707" w:rsidRDefault="00C509AA" w:rsidP="00C509AA">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1,4</w:t>
            </w:r>
          </w:p>
        </w:tc>
        <w:tc>
          <w:tcPr>
            <w:tcW w:w="1640" w:type="dxa"/>
          </w:tcPr>
          <w:p w:rsidR="00C509AA" w:rsidRPr="00250707" w:rsidRDefault="00C509AA" w:rsidP="00C509AA">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1,6</w:t>
            </w:r>
          </w:p>
        </w:tc>
        <w:tc>
          <w:tcPr>
            <w:tcW w:w="1812" w:type="dxa"/>
          </w:tcPr>
          <w:p w:rsidR="00C509AA" w:rsidRPr="00250707" w:rsidRDefault="00C509AA" w:rsidP="00C509AA">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1,2</w:t>
            </w:r>
          </w:p>
        </w:tc>
      </w:tr>
    </w:tbl>
    <w:p w:rsidR="00C509AA" w:rsidRDefault="00C509AA" w:rsidP="0021370D">
      <w:pPr>
        <w:jc w:val="right"/>
        <w:rPr>
          <w:rFonts w:ascii="Times New Roman" w:hAnsi="Times New Roman" w:cs="Times New Roman"/>
          <w:sz w:val="28"/>
          <w:szCs w:val="28"/>
          <w:lang w:val="uk-UA"/>
        </w:rPr>
      </w:pPr>
    </w:p>
    <w:p w:rsidR="00C509AA" w:rsidRDefault="00C509AA" w:rsidP="0021370D">
      <w:pPr>
        <w:jc w:val="right"/>
        <w:rPr>
          <w:rFonts w:ascii="Times New Roman" w:hAnsi="Times New Roman" w:cs="Times New Roman"/>
          <w:sz w:val="28"/>
          <w:szCs w:val="28"/>
          <w:lang w:val="uk-UA"/>
        </w:rPr>
      </w:pPr>
    </w:p>
    <w:p w:rsidR="0021370D" w:rsidRPr="0021370D" w:rsidRDefault="0021370D" w:rsidP="0021370D">
      <w:pPr>
        <w:jc w:val="right"/>
        <w:rPr>
          <w:lang w:val="uk-UA"/>
        </w:rPr>
      </w:pPr>
      <w:r w:rsidRPr="00250707">
        <w:rPr>
          <w:rFonts w:ascii="Times New Roman" w:hAnsi="Times New Roman" w:cs="Times New Roman"/>
          <w:sz w:val="28"/>
          <w:szCs w:val="28"/>
          <w:lang w:val="uk-UA"/>
        </w:rPr>
        <w:t xml:space="preserve">Продовження </w:t>
      </w:r>
      <w:r w:rsidR="009A0F2B">
        <w:rPr>
          <w:rFonts w:ascii="Times New Roman" w:hAnsi="Times New Roman" w:cs="Times New Roman"/>
          <w:sz w:val="28"/>
          <w:szCs w:val="28"/>
          <w:lang w:val="uk-UA"/>
        </w:rPr>
        <w:t>табл.2.</w:t>
      </w:r>
      <w:r>
        <w:rPr>
          <w:rFonts w:ascii="Times New Roman" w:hAnsi="Times New Roman" w:cs="Times New Roman"/>
          <w:sz w:val="28"/>
          <w:szCs w:val="28"/>
          <w:lang w:val="uk-UA"/>
        </w:rPr>
        <w:t>6</w:t>
      </w:r>
    </w:p>
    <w:tbl>
      <w:tblPr>
        <w:tblStyle w:val="ac"/>
        <w:tblW w:w="0" w:type="auto"/>
        <w:tblLook w:val="04A0" w:firstRow="1" w:lastRow="0" w:firstColumn="1" w:lastColumn="0" w:noHBand="0" w:noVBand="1"/>
      </w:tblPr>
      <w:tblGrid>
        <w:gridCol w:w="2138"/>
        <w:gridCol w:w="1211"/>
        <w:gridCol w:w="1308"/>
        <w:gridCol w:w="1348"/>
        <w:gridCol w:w="1588"/>
        <w:gridCol w:w="1751"/>
      </w:tblGrid>
      <w:tr w:rsidR="0021370D" w:rsidTr="00C509AA">
        <w:tc>
          <w:tcPr>
            <w:tcW w:w="2138" w:type="dxa"/>
          </w:tcPr>
          <w:p w:rsidR="0021370D" w:rsidRPr="00D16512" w:rsidRDefault="0021370D" w:rsidP="00DF27FD">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211" w:type="dxa"/>
          </w:tcPr>
          <w:p w:rsidR="0021370D" w:rsidRPr="00250707" w:rsidRDefault="0021370D" w:rsidP="00DF27F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308" w:type="dxa"/>
          </w:tcPr>
          <w:p w:rsidR="0021370D" w:rsidRPr="00250707" w:rsidRDefault="0021370D" w:rsidP="00DF27F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348" w:type="dxa"/>
          </w:tcPr>
          <w:p w:rsidR="0021370D" w:rsidRPr="00250707" w:rsidRDefault="0021370D" w:rsidP="00DF27F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588" w:type="dxa"/>
          </w:tcPr>
          <w:p w:rsidR="0021370D" w:rsidRPr="00250707" w:rsidRDefault="0021370D" w:rsidP="00DF27F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51" w:type="dxa"/>
          </w:tcPr>
          <w:p w:rsidR="0021370D" w:rsidRPr="00250707" w:rsidRDefault="0021370D" w:rsidP="00DF27FD">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21370D" w:rsidTr="00C509AA">
        <w:tc>
          <w:tcPr>
            <w:tcW w:w="2138" w:type="dxa"/>
          </w:tcPr>
          <w:p w:rsidR="0021370D" w:rsidRPr="00D16512" w:rsidRDefault="0021370D" w:rsidP="00DF27FD">
            <w:pPr>
              <w:jc w:val="both"/>
              <w:rPr>
                <w:rFonts w:ascii="Times New Roman" w:hAnsi="Times New Roman" w:cs="Times New Roman"/>
                <w:sz w:val="24"/>
                <w:szCs w:val="24"/>
                <w:lang w:val="uk-UA"/>
              </w:rPr>
            </w:pPr>
            <w:r w:rsidRPr="00D16512">
              <w:rPr>
                <w:rFonts w:ascii="Times New Roman" w:hAnsi="Times New Roman" w:cs="Times New Roman"/>
                <w:sz w:val="24"/>
                <w:szCs w:val="24"/>
                <w:lang w:val="uk-UA"/>
              </w:rPr>
              <w:t>Оптова та роздрібна торгівля; ремонт автотранспортних засобів, мотоциклів, побутових виробів та предметів особистого вжитку</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15,3</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14,7</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8,9</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8,4</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17,7</w:t>
            </w:r>
          </w:p>
        </w:tc>
      </w:tr>
      <w:tr w:rsidR="0021370D" w:rsidTr="00C509AA">
        <w:tc>
          <w:tcPr>
            <w:tcW w:w="2138" w:type="dxa"/>
          </w:tcPr>
          <w:p w:rsidR="0021370D" w:rsidRPr="00D16512" w:rsidRDefault="0021370D" w:rsidP="00DF27FD">
            <w:pPr>
              <w:jc w:val="both"/>
              <w:rPr>
                <w:rFonts w:ascii="Times New Roman" w:hAnsi="Times New Roman" w:cs="Times New Roman"/>
                <w:sz w:val="24"/>
                <w:szCs w:val="24"/>
                <w:lang w:val="uk-UA"/>
              </w:rPr>
            </w:pPr>
            <w:r w:rsidRPr="00D16512">
              <w:rPr>
                <w:rFonts w:ascii="Times New Roman" w:hAnsi="Times New Roman" w:cs="Times New Roman"/>
                <w:sz w:val="24"/>
                <w:szCs w:val="24"/>
                <w:lang w:val="uk-UA"/>
              </w:rPr>
              <w:t>Готелі та ресторани(туризм</w:t>
            </w:r>
            <w:r>
              <w:rPr>
                <w:rFonts w:ascii="Times New Roman" w:hAnsi="Times New Roman" w:cs="Times New Roman"/>
                <w:sz w:val="24"/>
                <w:szCs w:val="24"/>
                <w:lang w:val="uk-UA"/>
              </w:rPr>
              <w:t>)</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0,9</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0,7</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0,4</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1,1</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1,0</w:t>
            </w:r>
          </w:p>
        </w:tc>
      </w:tr>
      <w:tr w:rsidR="0021370D" w:rsidTr="00C509AA">
        <w:tc>
          <w:tcPr>
            <w:tcW w:w="2138" w:type="dxa"/>
          </w:tcPr>
          <w:p w:rsidR="0021370D" w:rsidRPr="00D16512" w:rsidRDefault="0021370D" w:rsidP="00DF27FD">
            <w:pPr>
              <w:jc w:val="both"/>
              <w:rPr>
                <w:rFonts w:ascii="Times New Roman" w:hAnsi="Times New Roman" w:cs="Times New Roman"/>
                <w:sz w:val="24"/>
                <w:szCs w:val="24"/>
                <w:lang w:val="uk-UA"/>
              </w:rPr>
            </w:pPr>
            <w:r>
              <w:rPr>
                <w:rFonts w:ascii="Times New Roman" w:hAnsi="Times New Roman" w:cs="Times New Roman"/>
                <w:sz w:val="24"/>
                <w:szCs w:val="24"/>
                <w:lang w:val="uk-UA"/>
              </w:rPr>
              <w:t>Транспорт і зв'язок</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11,5</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8,3</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6,8</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10,0</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10,0</w:t>
            </w:r>
          </w:p>
        </w:tc>
      </w:tr>
      <w:tr w:rsidR="0021370D" w:rsidTr="00C509AA">
        <w:tc>
          <w:tcPr>
            <w:tcW w:w="2138" w:type="dxa"/>
          </w:tcPr>
          <w:p w:rsidR="0021370D" w:rsidRPr="00D16512" w:rsidRDefault="0021370D" w:rsidP="00DF27FD">
            <w:pPr>
              <w:jc w:val="both"/>
              <w:rPr>
                <w:rFonts w:ascii="Times New Roman" w:hAnsi="Times New Roman" w:cs="Times New Roman"/>
                <w:sz w:val="24"/>
                <w:szCs w:val="24"/>
                <w:lang w:val="uk-UA"/>
              </w:rPr>
            </w:pPr>
            <w:r>
              <w:rPr>
                <w:rFonts w:ascii="Times New Roman" w:hAnsi="Times New Roman" w:cs="Times New Roman"/>
                <w:sz w:val="24"/>
                <w:szCs w:val="24"/>
                <w:lang w:val="uk-UA"/>
              </w:rPr>
              <w:t>Фінансова діяльність</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7,9</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6,6</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4,5</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3,6</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3,4</w:t>
            </w:r>
          </w:p>
        </w:tc>
      </w:tr>
      <w:tr w:rsidR="0021370D" w:rsidTr="00C509AA">
        <w:tc>
          <w:tcPr>
            <w:tcW w:w="2138" w:type="dxa"/>
          </w:tcPr>
          <w:p w:rsidR="0021370D" w:rsidRDefault="0021370D" w:rsidP="00DF27FD">
            <w:pPr>
              <w:jc w:val="both"/>
              <w:rPr>
                <w:rFonts w:ascii="Times New Roman" w:hAnsi="Times New Roman" w:cs="Times New Roman"/>
                <w:sz w:val="24"/>
                <w:szCs w:val="24"/>
                <w:lang w:val="uk-UA"/>
              </w:rPr>
            </w:pPr>
            <w:r w:rsidRPr="00D16512">
              <w:rPr>
                <w:rFonts w:ascii="Times New Roman" w:hAnsi="Times New Roman" w:cs="Times New Roman"/>
                <w:sz w:val="24"/>
                <w:szCs w:val="24"/>
                <w:lang w:val="uk-UA"/>
              </w:rPr>
              <w:t xml:space="preserve">Операції з нерухомим </w:t>
            </w:r>
            <w:r>
              <w:rPr>
                <w:rFonts w:ascii="Times New Roman" w:hAnsi="Times New Roman" w:cs="Times New Roman"/>
                <w:sz w:val="24"/>
                <w:szCs w:val="24"/>
                <w:lang w:val="uk-UA"/>
              </w:rPr>
              <w:t>майном, оренда і надання послуг</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11,8</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7,3</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5,8</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11,3</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8,0</w:t>
            </w:r>
          </w:p>
        </w:tc>
      </w:tr>
      <w:tr w:rsidR="0021370D" w:rsidTr="00C509AA">
        <w:tc>
          <w:tcPr>
            <w:tcW w:w="2138" w:type="dxa"/>
          </w:tcPr>
          <w:p w:rsidR="0021370D" w:rsidRPr="00D16512" w:rsidRDefault="0021370D" w:rsidP="00DF27FD">
            <w:pPr>
              <w:jc w:val="both"/>
              <w:rPr>
                <w:rFonts w:ascii="Times New Roman" w:hAnsi="Times New Roman" w:cs="Times New Roman"/>
                <w:sz w:val="24"/>
                <w:szCs w:val="24"/>
                <w:lang w:val="uk-UA"/>
              </w:rPr>
            </w:pPr>
            <w:r>
              <w:rPr>
                <w:rFonts w:ascii="Times New Roman" w:hAnsi="Times New Roman" w:cs="Times New Roman"/>
                <w:sz w:val="24"/>
                <w:szCs w:val="24"/>
                <w:lang w:val="uk-UA"/>
              </w:rPr>
              <w:t>Освіта</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5.8</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4,4</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5,7</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4,5</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5,0</w:t>
            </w:r>
          </w:p>
        </w:tc>
      </w:tr>
      <w:tr w:rsidR="0021370D" w:rsidTr="00C509AA">
        <w:tc>
          <w:tcPr>
            <w:tcW w:w="2138" w:type="dxa"/>
          </w:tcPr>
          <w:p w:rsidR="0021370D" w:rsidRPr="00D16512" w:rsidRDefault="0021370D" w:rsidP="00DF27FD">
            <w:pPr>
              <w:jc w:val="both"/>
              <w:rPr>
                <w:rFonts w:ascii="Times New Roman" w:hAnsi="Times New Roman" w:cs="Times New Roman"/>
                <w:sz w:val="24"/>
                <w:szCs w:val="24"/>
                <w:lang w:val="uk-UA"/>
              </w:rPr>
            </w:pPr>
            <w:r w:rsidRPr="00D16512">
              <w:rPr>
                <w:rFonts w:ascii="Times New Roman" w:hAnsi="Times New Roman" w:cs="Times New Roman"/>
                <w:sz w:val="24"/>
                <w:szCs w:val="24"/>
                <w:lang w:val="uk-UA"/>
              </w:rPr>
              <w:t>Охорона здоров</w:t>
            </w:r>
            <w:r>
              <w:rPr>
                <w:rFonts w:ascii="Times New Roman" w:hAnsi="Times New Roman" w:cs="Times New Roman"/>
                <w:sz w:val="24"/>
                <w:szCs w:val="24"/>
                <w:lang w:val="uk-UA"/>
              </w:rPr>
              <w:t>'я та надання соціальних послуг</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4,1</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3,4</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4,0</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4,0</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4,0</w:t>
            </w:r>
          </w:p>
        </w:tc>
      </w:tr>
      <w:tr w:rsidR="0021370D" w:rsidTr="00C509AA">
        <w:tc>
          <w:tcPr>
            <w:tcW w:w="2138" w:type="dxa"/>
          </w:tcPr>
          <w:p w:rsidR="0021370D" w:rsidRPr="00E5456B" w:rsidRDefault="0021370D" w:rsidP="00DF27FD">
            <w:pPr>
              <w:jc w:val="both"/>
              <w:rPr>
                <w:rFonts w:ascii="Times New Roman" w:hAnsi="Times New Roman" w:cs="Times New Roman"/>
                <w:sz w:val="24"/>
                <w:szCs w:val="24"/>
                <w:lang w:val="uk-UA"/>
              </w:rPr>
            </w:pPr>
            <w:r w:rsidRPr="00E5456B">
              <w:rPr>
                <w:rFonts w:ascii="Times New Roman" w:hAnsi="Times New Roman" w:cs="Times New Roman"/>
                <w:sz w:val="24"/>
                <w:szCs w:val="24"/>
                <w:lang w:val="uk-UA"/>
              </w:rPr>
              <w:t>Надання інших комунальних, соціальних і персональних послуг</w:t>
            </w:r>
          </w:p>
        </w:tc>
        <w:tc>
          <w:tcPr>
            <w:tcW w:w="121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2,0</w:t>
            </w:r>
          </w:p>
        </w:tc>
        <w:tc>
          <w:tcPr>
            <w:tcW w:w="130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1,4</w:t>
            </w:r>
          </w:p>
        </w:tc>
        <w:tc>
          <w:tcPr>
            <w:tcW w:w="134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1,6</w:t>
            </w:r>
          </w:p>
        </w:tc>
        <w:tc>
          <w:tcPr>
            <w:tcW w:w="1588"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1,6</w:t>
            </w:r>
          </w:p>
        </w:tc>
        <w:tc>
          <w:tcPr>
            <w:tcW w:w="1751" w:type="dxa"/>
          </w:tcPr>
          <w:p w:rsidR="0021370D" w:rsidRPr="00250707" w:rsidRDefault="0021370D" w:rsidP="00DF27FD">
            <w:pPr>
              <w:jc w:val="center"/>
              <w:rPr>
                <w:rFonts w:ascii="Times New Roman" w:hAnsi="Times New Roman" w:cs="Times New Roman"/>
                <w:sz w:val="24"/>
                <w:szCs w:val="24"/>
                <w:lang w:val="uk-UA"/>
              </w:rPr>
            </w:pPr>
            <w:r w:rsidRPr="00250707">
              <w:rPr>
                <w:rFonts w:ascii="Times New Roman" w:hAnsi="Times New Roman" w:cs="Times New Roman"/>
                <w:sz w:val="24"/>
                <w:szCs w:val="24"/>
                <w:lang w:val="uk-UA"/>
              </w:rPr>
              <w:t>1,2</w:t>
            </w:r>
          </w:p>
        </w:tc>
      </w:tr>
    </w:tbl>
    <w:p w:rsidR="00952C28" w:rsidRDefault="00250707"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Джерело</w:t>
      </w:r>
      <w:r w:rsidR="00C07E3E">
        <w:rPr>
          <w:rFonts w:ascii="Times New Roman" w:hAnsi="Times New Roman" w:cs="Times New Roman"/>
          <w:sz w:val="28"/>
          <w:szCs w:val="28"/>
          <w:lang w:val="uk-UA"/>
        </w:rPr>
        <w:t xml:space="preserve"> сформовано</w:t>
      </w:r>
      <w:r>
        <w:rPr>
          <w:rFonts w:ascii="Times New Roman" w:hAnsi="Times New Roman" w:cs="Times New Roman"/>
          <w:sz w:val="28"/>
          <w:szCs w:val="28"/>
          <w:lang w:val="en-US"/>
        </w:rPr>
        <w:t>[</w:t>
      </w:r>
      <w:r w:rsidR="004807C1">
        <w:rPr>
          <w:rFonts w:ascii="Times New Roman" w:hAnsi="Times New Roman" w:cs="Times New Roman"/>
          <w:sz w:val="28"/>
          <w:szCs w:val="28"/>
          <w:lang w:val="en-US"/>
        </w:rPr>
        <w:t>18</w:t>
      </w:r>
      <w:r>
        <w:rPr>
          <w:rFonts w:ascii="Times New Roman" w:hAnsi="Times New Roman" w:cs="Times New Roman"/>
          <w:sz w:val="28"/>
          <w:szCs w:val="28"/>
          <w:lang w:val="en-US"/>
        </w:rPr>
        <w:t>]</w:t>
      </w:r>
    </w:p>
    <w:p w:rsidR="0006187A" w:rsidRPr="0006187A" w:rsidRDefault="0006187A" w:rsidP="00176F49">
      <w:pPr>
        <w:spacing w:after="0" w:line="360" w:lineRule="auto"/>
        <w:ind w:firstLine="709"/>
        <w:jc w:val="both"/>
        <w:rPr>
          <w:rFonts w:ascii="Times New Roman" w:hAnsi="Times New Roman" w:cs="Times New Roman"/>
          <w:sz w:val="28"/>
          <w:szCs w:val="28"/>
          <w:lang w:val="uk-UA"/>
        </w:rPr>
      </w:pPr>
    </w:p>
    <w:p w:rsidR="009A2E37" w:rsidRPr="0006187A" w:rsidRDefault="00D454FC" w:rsidP="00176F49">
      <w:pPr>
        <w:spacing w:after="0" w:line="360" w:lineRule="auto"/>
        <w:ind w:firstLine="709"/>
        <w:jc w:val="both"/>
        <w:rPr>
          <w:rFonts w:ascii="Times New Roman" w:hAnsi="Times New Roman" w:cs="Times New Roman"/>
          <w:sz w:val="28"/>
          <w:szCs w:val="28"/>
          <w:lang w:val="uk-UA"/>
        </w:rPr>
      </w:pPr>
      <w:r w:rsidRPr="00D454FC">
        <w:rPr>
          <w:rFonts w:ascii="Times New Roman" w:hAnsi="Times New Roman" w:cs="Times New Roman"/>
          <w:sz w:val="28"/>
          <w:szCs w:val="28"/>
          <w:lang w:val="uk-UA"/>
        </w:rPr>
        <w:t xml:space="preserve">На основі проведеного аналізу спеціалізацій Донецької, Луганської і </w:t>
      </w:r>
      <w:r>
        <w:rPr>
          <w:rFonts w:ascii="Times New Roman" w:hAnsi="Times New Roman" w:cs="Times New Roman"/>
          <w:sz w:val="28"/>
          <w:szCs w:val="28"/>
          <w:lang w:val="uk-UA"/>
        </w:rPr>
        <w:t>Миколаївської, Кіровоградської</w:t>
      </w:r>
      <w:r w:rsidRPr="00D454FC">
        <w:rPr>
          <w:rFonts w:ascii="Times New Roman" w:hAnsi="Times New Roman" w:cs="Times New Roman"/>
          <w:sz w:val="28"/>
          <w:szCs w:val="28"/>
          <w:lang w:val="uk-UA"/>
        </w:rPr>
        <w:t xml:space="preserve"> областей випливає висно</w:t>
      </w:r>
      <w:r>
        <w:rPr>
          <w:rFonts w:ascii="Times New Roman" w:hAnsi="Times New Roman" w:cs="Times New Roman"/>
          <w:sz w:val="28"/>
          <w:szCs w:val="28"/>
          <w:lang w:val="uk-UA"/>
        </w:rPr>
        <w:t xml:space="preserve">вок, що основною спеціалізацією </w:t>
      </w:r>
      <w:r w:rsidRPr="00D454FC">
        <w:rPr>
          <w:rFonts w:ascii="Times New Roman" w:hAnsi="Times New Roman" w:cs="Times New Roman"/>
          <w:sz w:val="28"/>
          <w:szCs w:val="28"/>
          <w:lang w:val="uk-UA"/>
        </w:rPr>
        <w:t>і одночасно домінуючим сектором економіки є обробна (переробна) промисловість</w:t>
      </w:r>
      <w:r>
        <w:rPr>
          <w:rFonts w:ascii="Times New Roman" w:hAnsi="Times New Roman" w:cs="Times New Roman"/>
          <w:sz w:val="28"/>
          <w:szCs w:val="28"/>
          <w:lang w:val="uk-UA"/>
        </w:rPr>
        <w:t xml:space="preserve"> та легка промисловість</w:t>
      </w:r>
      <w:r w:rsidRPr="00D454FC">
        <w:rPr>
          <w:rFonts w:ascii="Times New Roman" w:hAnsi="Times New Roman" w:cs="Times New Roman"/>
          <w:sz w:val="28"/>
          <w:szCs w:val="28"/>
          <w:lang w:val="uk-UA"/>
        </w:rPr>
        <w:t xml:space="preserve">. При цьому в обробній промисловості найважливішими галузями спеціалізації є металургія і машинобудування. Це визначає перспективність реалізації потенціалу подальшого поглиблення спеціалізації в даних напрямках, що дозволить забезпечити необхідний рівень концентрації основних і допоміжних виробництв, підвищити інвестиційну привабливість, створити необхідні умови для залучення і відтворення трудових ресурсів необхідної кваліфікації, сформувати супутній кластер в науково-освітній сфері і забезпечити, таким чином, інноваційний вектор розвитку і конкурентоспроможність на </w:t>
      </w:r>
      <w:r w:rsidRPr="0006187A">
        <w:rPr>
          <w:rFonts w:ascii="Times New Roman" w:hAnsi="Times New Roman" w:cs="Times New Roman"/>
          <w:sz w:val="28"/>
          <w:szCs w:val="28"/>
          <w:lang w:val="uk-UA"/>
        </w:rPr>
        <w:t>світовому ринку.</w:t>
      </w:r>
      <w:r w:rsidR="00A93E0C">
        <w:rPr>
          <w:rFonts w:ascii="Times New Roman" w:hAnsi="Times New Roman" w:cs="Times New Roman"/>
          <w:sz w:val="28"/>
          <w:szCs w:val="28"/>
          <w:lang w:val="uk-UA"/>
        </w:rPr>
        <w:t xml:space="preserve"> </w:t>
      </w:r>
      <w:r w:rsidR="00A93E0C" w:rsidRPr="00AF4099">
        <w:rPr>
          <w:rFonts w:ascii="Times New Roman" w:hAnsi="Times New Roman" w:cs="Times New Roman"/>
          <w:sz w:val="28"/>
          <w:szCs w:val="28"/>
        </w:rPr>
        <w:t>[</w:t>
      </w:r>
      <w:r w:rsidR="00A93E0C">
        <w:rPr>
          <w:sz w:val="28"/>
          <w:szCs w:val="28"/>
          <w:lang w:val="uk-UA"/>
        </w:rPr>
        <w:t>47</w:t>
      </w:r>
      <w:r w:rsidR="00A93E0C" w:rsidRPr="00AF4099">
        <w:rPr>
          <w:rFonts w:ascii="Times New Roman" w:hAnsi="Times New Roman" w:cs="Times New Roman"/>
          <w:sz w:val="28"/>
          <w:szCs w:val="28"/>
        </w:rPr>
        <w:t>]</w:t>
      </w:r>
    </w:p>
    <w:p w:rsidR="0006187A" w:rsidRPr="00C509AA" w:rsidRDefault="0006187A"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Основним показником системи статистичного обліку в сфері працевлаштування і зайнятості населення є економічно активне населення. (робоча сила) як частина населення, що забезпечує пропозицію робочої сили для виробництва товарів і послуг. Чисельність економічно активного населення включає зайнятих і безробітних і вимірюється стосовно досліджуваного періоду. При цьому до зайнятого належать особи віком 16 років і більше, а також особи молодшого віку, які в розглянутий період виконували роботу з наймання за винагороду на умовах повного й неповного робочого дня або іншу роботу, що </w:t>
      </w:r>
      <w:r w:rsidR="00604E92" w:rsidRPr="00C509AA">
        <w:rPr>
          <w:rFonts w:ascii="Times New Roman" w:hAnsi="Times New Roman" w:cs="Times New Roman"/>
          <w:sz w:val="28"/>
          <w:szCs w:val="28"/>
          <w:lang w:val="uk-UA"/>
        </w:rPr>
        <w:t xml:space="preserve">приносить дохід </w:t>
      </w:r>
      <w:r w:rsidR="00782AD5" w:rsidRPr="00C509AA">
        <w:rPr>
          <w:rFonts w:ascii="Times New Roman" w:hAnsi="Times New Roman" w:cs="Times New Roman"/>
          <w:sz w:val="28"/>
          <w:szCs w:val="28"/>
          <w:lang w:val="uk-UA"/>
        </w:rPr>
        <w:t>(</w:t>
      </w:r>
      <w:r w:rsidR="000B63D3" w:rsidRPr="00C509AA">
        <w:rPr>
          <w:rFonts w:ascii="Times New Roman" w:hAnsi="Times New Roman" w:cs="Times New Roman"/>
          <w:sz w:val="28"/>
          <w:szCs w:val="28"/>
          <w:lang w:val="uk-UA"/>
        </w:rPr>
        <w:t xml:space="preserve">табл. </w:t>
      </w:r>
      <w:r w:rsidR="009A0F2B" w:rsidRPr="00C509AA">
        <w:rPr>
          <w:rFonts w:ascii="Times New Roman" w:hAnsi="Times New Roman" w:cs="Times New Roman"/>
          <w:sz w:val="28"/>
          <w:szCs w:val="28"/>
          <w:lang w:val="uk-UA"/>
        </w:rPr>
        <w:t>2.</w:t>
      </w:r>
      <w:r w:rsidR="000B63D3" w:rsidRPr="00C509AA">
        <w:rPr>
          <w:rFonts w:ascii="Times New Roman" w:hAnsi="Times New Roman" w:cs="Times New Roman"/>
          <w:sz w:val="28"/>
          <w:szCs w:val="28"/>
          <w:lang w:val="uk-UA"/>
        </w:rPr>
        <w:t>7</w:t>
      </w:r>
      <w:r w:rsidR="00782AD5" w:rsidRPr="00C509AA">
        <w:rPr>
          <w:rFonts w:ascii="Times New Roman" w:hAnsi="Times New Roman" w:cs="Times New Roman"/>
          <w:sz w:val="28"/>
          <w:szCs w:val="28"/>
          <w:lang w:val="uk-UA"/>
        </w:rPr>
        <w:t>)</w:t>
      </w:r>
      <w:r w:rsidR="00604E92" w:rsidRPr="00C509AA">
        <w:rPr>
          <w:rFonts w:ascii="Times New Roman" w:hAnsi="Times New Roman" w:cs="Times New Roman"/>
          <w:sz w:val="28"/>
          <w:szCs w:val="28"/>
          <w:lang w:val="uk-UA"/>
        </w:rPr>
        <w:t>.</w:t>
      </w:r>
    </w:p>
    <w:p w:rsidR="00250707" w:rsidRDefault="009A2E37"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Сфера туризму нажаль не є головним напрямом інноваційного розвитку.</w:t>
      </w:r>
      <w:r w:rsidR="00A93E0C">
        <w:rPr>
          <w:rFonts w:ascii="Times New Roman" w:hAnsi="Times New Roman" w:cs="Times New Roman"/>
          <w:sz w:val="28"/>
          <w:szCs w:val="28"/>
          <w:lang w:val="uk-UA"/>
        </w:rPr>
        <w:t xml:space="preserve"> </w:t>
      </w:r>
      <w:r w:rsidR="00A93E0C" w:rsidRPr="00AF4099">
        <w:rPr>
          <w:rFonts w:ascii="Times New Roman" w:hAnsi="Times New Roman" w:cs="Times New Roman"/>
          <w:sz w:val="28"/>
          <w:szCs w:val="28"/>
        </w:rPr>
        <w:t>[</w:t>
      </w:r>
      <w:r w:rsidR="00A93E0C">
        <w:rPr>
          <w:sz w:val="28"/>
          <w:szCs w:val="28"/>
          <w:lang w:val="uk-UA"/>
        </w:rPr>
        <w:t>8</w:t>
      </w:r>
      <w:r w:rsidR="00A93E0C" w:rsidRPr="00AF4099">
        <w:rPr>
          <w:rFonts w:ascii="Times New Roman" w:hAnsi="Times New Roman" w:cs="Times New Roman"/>
          <w:sz w:val="28"/>
          <w:szCs w:val="28"/>
        </w:rPr>
        <w:t>]</w:t>
      </w:r>
    </w:p>
    <w:p w:rsidR="009A2E37" w:rsidRPr="00604E92" w:rsidRDefault="009A0F2B" w:rsidP="00176F49">
      <w:pPr>
        <w:spacing w:after="0" w:line="360" w:lineRule="auto"/>
        <w:ind w:firstLine="709"/>
        <w:jc w:val="right"/>
        <w:rPr>
          <w:rFonts w:ascii="Times New Roman" w:hAnsi="Times New Roman" w:cs="Times New Roman"/>
          <w:b/>
          <w:sz w:val="28"/>
          <w:szCs w:val="28"/>
          <w:lang w:val="uk-UA"/>
        </w:rPr>
      </w:pPr>
      <w:r w:rsidRPr="00604E92">
        <w:rPr>
          <w:rFonts w:ascii="Times New Roman" w:hAnsi="Times New Roman" w:cs="Times New Roman"/>
          <w:b/>
          <w:sz w:val="28"/>
          <w:szCs w:val="28"/>
          <w:lang w:val="uk-UA"/>
        </w:rPr>
        <w:t>Таблиця 2.</w:t>
      </w:r>
      <w:r w:rsidR="009A2E37" w:rsidRPr="00604E92">
        <w:rPr>
          <w:rFonts w:ascii="Times New Roman" w:hAnsi="Times New Roman" w:cs="Times New Roman"/>
          <w:b/>
          <w:sz w:val="28"/>
          <w:szCs w:val="28"/>
          <w:lang w:val="uk-UA"/>
        </w:rPr>
        <w:t>7</w:t>
      </w:r>
    </w:p>
    <w:p w:rsidR="009A2E37" w:rsidRPr="00C509AA" w:rsidRDefault="00782AD5" w:rsidP="00C509AA">
      <w:pPr>
        <w:spacing w:after="0" w:line="360" w:lineRule="auto"/>
        <w:jc w:val="center"/>
        <w:rPr>
          <w:rFonts w:ascii="Times New Roman" w:hAnsi="Times New Roman" w:cs="Times New Roman"/>
          <w:sz w:val="28"/>
          <w:szCs w:val="28"/>
          <w:lang w:val="uk-UA"/>
        </w:rPr>
      </w:pPr>
      <w:r w:rsidRPr="00C509AA">
        <w:rPr>
          <w:rFonts w:ascii="Times New Roman" w:hAnsi="Times New Roman" w:cs="Times New Roman"/>
          <w:b/>
          <w:sz w:val="28"/>
          <w:szCs w:val="28"/>
          <w:lang w:val="uk-UA"/>
        </w:rPr>
        <w:t>Окремі показники розвитку депресивних</w:t>
      </w:r>
      <w:r w:rsidR="009A2E37" w:rsidRPr="00C509AA">
        <w:rPr>
          <w:rFonts w:ascii="Times New Roman" w:hAnsi="Times New Roman" w:cs="Times New Roman"/>
          <w:b/>
          <w:sz w:val="28"/>
          <w:szCs w:val="28"/>
          <w:lang w:val="uk-UA"/>
        </w:rPr>
        <w:t xml:space="preserve"> регіонів</w:t>
      </w:r>
      <w:r w:rsidRPr="00C509AA">
        <w:rPr>
          <w:rFonts w:ascii="Times New Roman" w:hAnsi="Times New Roman" w:cs="Times New Roman"/>
          <w:b/>
          <w:sz w:val="28"/>
          <w:szCs w:val="28"/>
          <w:lang w:val="uk-UA"/>
        </w:rPr>
        <w:t xml:space="preserve"> України</w:t>
      </w:r>
      <w:r w:rsidR="00C509AA">
        <w:rPr>
          <w:rFonts w:ascii="Times New Roman" w:hAnsi="Times New Roman" w:cs="Times New Roman"/>
          <w:b/>
          <w:sz w:val="28"/>
          <w:szCs w:val="28"/>
          <w:lang w:val="uk-UA"/>
        </w:rPr>
        <w:t xml:space="preserve"> за 2015 р.</w:t>
      </w:r>
    </w:p>
    <w:tbl>
      <w:tblPr>
        <w:tblStyle w:val="ac"/>
        <w:tblW w:w="9747" w:type="dxa"/>
        <w:tblLayout w:type="fixed"/>
        <w:tblLook w:val="04A0" w:firstRow="1" w:lastRow="0" w:firstColumn="1" w:lastColumn="0" w:noHBand="0" w:noVBand="1"/>
      </w:tblPr>
      <w:tblGrid>
        <w:gridCol w:w="1809"/>
        <w:gridCol w:w="1560"/>
        <w:gridCol w:w="1417"/>
        <w:gridCol w:w="1418"/>
        <w:gridCol w:w="1701"/>
        <w:gridCol w:w="1842"/>
      </w:tblGrid>
      <w:tr w:rsidR="00790FA0" w:rsidRPr="00C509AA" w:rsidTr="00D618C8">
        <w:tc>
          <w:tcPr>
            <w:tcW w:w="1809"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Показннк</w:t>
            </w:r>
          </w:p>
        </w:tc>
        <w:tc>
          <w:tcPr>
            <w:tcW w:w="1560"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України</w:t>
            </w:r>
          </w:p>
        </w:tc>
        <w:tc>
          <w:tcPr>
            <w:tcW w:w="1417"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Луганська</w:t>
            </w:r>
          </w:p>
        </w:tc>
        <w:tc>
          <w:tcPr>
            <w:tcW w:w="1418"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Донецька</w:t>
            </w:r>
          </w:p>
        </w:tc>
        <w:tc>
          <w:tcPr>
            <w:tcW w:w="1701"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Миколаївська</w:t>
            </w:r>
          </w:p>
        </w:tc>
        <w:tc>
          <w:tcPr>
            <w:tcW w:w="1842" w:type="dxa"/>
          </w:tcPr>
          <w:p w:rsidR="00790FA0" w:rsidRPr="00C509AA" w:rsidRDefault="00EA1AA7" w:rsidP="00366A05">
            <w:pPr>
              <w:rPr>
                <w:rFonts w:ascii="Times New Roman" w:hAnsi="Times New Roman" w:cs="Times New Roman"/>
                <w:sz w:val="24"/>
                <w:szCs w:val="24"/>
                <w:lang w:val="uk-UA"/>
              </w:rPr>
            </w:pPr>
            <w:r w:rsidRPr="00C509AA">
              <w:rPr>
                <w:rFonts w:ascii="Times New Roman" w:hAnsi="Times New Roman" w:cs="Times New Roman"/>
                <w:sz w:val="24"/>
                <w:szCs w:val="24"/>
                <w:lang w:val="uk-UA"/>
              </w:rPr>
              <w:t>Кіровогр</w:t>
            </w:r>
            <w:r w:rsidR="00790FA0" w:rsidRPr="00C509AA">
              <w:rPr>
                <w:rFonts w:ascii="Times New Roman" w:hAnsi="Times New Roman" w:cs="Times New Roman"/>
                <w:sz w:val="24"/>
                <w:szCs w:val="24"/>
                <w:lang w:val="uk-UA"/>
              </w:rPr>
              <w:t>адська</w:t>
            </w:r>
          </w:p>
        </w:tc>
      </w:tr>
      <w:tr w:rsidR="00EA1AA7" w:rsidRPr="00C509AA" w:rsidTr="00D618C8">
        <w:tc>
          <w:tcPr>
            <w:tcW w:w="1809" w:type="dxa"/>
          </w:tcPr>
          <w:p w:rsidR="00EA1AA7" w:rsidRPr="00C509AA" w:rsidRDefault="00EA1AA7"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w:t>
            </w:r>
          </w:p>
        </w:tc>
        <w:tc>
          <w:tcPr>
            <w:tcW w:w="1560" w:type="dxa"/>
          </w:tcPr>
          <w:p w:rsidR="00EA1AA7" w:rsidRPr="00C509AA" w:rsidRDefault="00EA1AA7"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w:t>
            </w:r>
          </w:p>
        </w:tc>
        <w:tc>
          <w:tcPr>
            <w:tcW w:w="1417" w:type="dxa"/>
          </w:tcPr>
          <w:p w:rsidR="00EA1AA7" w:rsidRPr="00C509AA" w:rsidRDefault="00EA1AA7"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w:t>
            </w:r>
          </w:p>
        </w:tc>
        <w:tc>
          <w:tcPr>
            <w:tcW w:w="1418" w:type="dxa"/>
          </w:tcPr>
          <w:p w:rsidR="00EA1AA7" w:rsidRPr="00C509AA" w:rsidRDefault="00EA1AA7"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w:t>
            </w:r>
          </w:p>
        </w:tc>
        <w:tc>
          <w:tcPr>
            <w:tcW w:w="1701" w:type="dxa"/>
          </w:tcPr>
          <w:p w:rsidR="00EA1AA7" w:rsidRPr="00C509AA" w:rsidRDefault="00EA1AA7"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5</w:t>
            </w:r>
          </w:p>
        </w:tc>
        <w:tc>
          <w:tcPr>
            <w:tcW w:w="1842" w:type="dxa"/>
          </w:tcPr>
          <w:p w:rsidR="00EA1AA7" w:rsidRPr="00C509AA" w:rsidRDefault="00EA1AA7"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6</w:t>
            </w:r>
          </w:p>
        </w:tc>
      </w:tr>
      <w:tr w:rsidR="00790FA0" w:rsidRPr="00C509AA" w:rsidTr="00D618C8">
        <w:tc>
          <w:tcPr>
            <w:tcW w:w="1809" w:type="dxa"/>
          </w:tcPr>
          <w:p w:rsidR="00790FA0" w:rsidRPr="00C509AA" w:rsidRDefault="00790FA0" w:rsidP="00366A05">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 xml:space="preserve">Територія, тис. </w:t>
            </w:r>
            <w:r w:rsidR="00E0435C" w:rsidRPr="00C509AA">
              <w:rPr>
                <w:rFonts w:ascii="Times New Roman" w:hAnsi="Times New Roman" w:cs="Times New Roman"/>
                <w:sz w:val="24"/>
                <w:szCs w:val="24"/>
                <w:lang w:val="uk-UA"/>
              </w:rPr>
              <w:t>К</w:t>
            </w:r>
            <w:r w:rsidRPr="00C509AA">
              <w:rPr>
                <w:rFonts w:ascii="Times New Roman" w:hAnsi="Times New Roman" w:cs="Times New Roman"/>
                <w:sz w:val="24"/>
                <w:szCs w:val="24"/>
                <w:lang w:val="uk-UA"/>
              </w:rPr>
              <w:t>м</w:t>
            </w:r>
          </w:p>
        </w:tc>
        <w:tc>
          <w:tcPr>
            <w:tcW w:w="1560"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603 628</w:t>
            </w:r>
          </w:p>
        </w:tc>
        <w:tc>
          <w:tcPr>
            <w:tcW w:w="1417"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26 683</w:t>
            </w:r>
          </w:p>
        </w:tc>
        <w:tc>
          <w:tcPr>
            <w:tcW w:w="1418"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26 517</w:t>
            </w:r>
          </w:p>
        </w:tc>
        <w:tc>
          <w:tcPr>
            <w:tcW w:w="1701"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24 585</w:t>
            </w:r>
          </w:p>
        </w:tc>
        <w:tc>
          <w:tcPr>
            <w:tcW w:w="1842"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24 588</w:t>
            </w:r>
          </w:p>
        </w:tc>
      </w:tr>
      <w:tr w:rsidR="00790FA0" w:rsidRPr="00C509AA" w:rsidTr="00D618C8">
        <w:tc>
          <w:tcPr>
            <w:tcW w:w="1809" w:type="dxa"/>
          </w:tcPr>
          <w:p w:rsidR="00790FA0" w:rsidRPr="00C509AA" w:rsidRDefault="00790FA0" w:rsidP="00366A05">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Населення,тис.осіб</w:t>
            </w:r>
          </w:p>
        </w:tc>
        <w:tc>
          <w:tcPr>
            <w:tcW w:w="1560"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45 410 071</w:t>
            </w:r>
          </w:p>
        </w:tc>
        <w:tc>
          <w:tcPr>
            <w:tcW w:w="1417"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2 173 207</w:t>
            </w:r>
          </w:p>
        </w:tc>
        <w:tc>
          <w:tcPr>
            <w:tcW w:w="1418"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4 320 821</w:t>
            </w:r>
          </w:p>
        </w:tc>
        <w:tc>
          <w:tcPr>
            <w:tcW w:w="1701"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1 164 878</w:t>
            </w:r>
          </w:p>
        </w:tc>
        <w:tc>
          <w:tcPr>
            <w:tcW w:w="1842" w:type="dxa"/>
          </w:tcPr>
          <w:p w:rsidR="00790FA0" w:rsidRPr="00C509AA" w:rsidRDefault="00790FA0" w:rsidP="00366A05">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999 6</w:t>
            </w:r>
          </w:p>
        </w:tc>
      </w:tr>
      <w:tr w:rsidR="009A0F2B" w:rsidRPr="00C509AA" w:rsidTr="00D618C8">
        <w:tc>
          <w:tcPr>
            <w:tcW w:w="1809" w:type="dxa"/>
          </w:tcPr>
          <w:p w:rsidR="009A0F2B" w:rsidRPr="00C509AA" w:rsidRDefault="009A0F2B" w:rsidP="009A0F2B">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Шільність, осіб/км2</w:t>
            </w:r>
          </w:p>
        </w:tc>
        <w:tc>
          <w:tcPr>
            <w:tcW w:w="1560"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75,2</w:t>
            </w:r>
          </w:p>
        </w:tc>
        <w:tc>
          <w:tcPr>
            <w:tcW w:w="1417"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81,45</w:t>
            </w:r>
          </w:p>
        </w:tc>
        <w:tc>
          <w:tcPr>
            <w:tcW w:w="1418"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162,49</w:t>
            </w:r>
          </w:p>
        </w:tc>
        <w:tc>
          <w:tcPr>
            <w:tcW w:w="1701"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47,6</w:t>
            </w:r>
          </w:p>
        </w:tc>
        <w:tc>
          <w:tcPr>
            <w:tcW w:w="1842"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40,3</w:t>
            </w:r>
          </w:p>
        </w:tc>
      </w:tr>
      <w:tr w:rsidR="009A0F2B" w:rsidRPr="00C509AA" w:rsidTr="00D618C8">
        <w:tc>
          <w:tcPr>
            <w:tcW w:w="1809" w:type="dxa"/>
          </w:tcPr>
          <w:p w:rsidR="009A0F2B" w:rsidRPr="00C509AA" w:rsidRDefault="009A0F2B" w:rsidP="009A0F2B">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Міське, %</w:t>
            </w:r>
          </w:p>
        </w:tc>
        <w:tc>
          <w:tcPr>
            <w:tcW w:w="1560"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68,9</w:t>
            </w:r>
          </w:p>
        </w:tc>
        <w:tc>
          <w:tcPr>
            <w:tcW w:w="1417"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50,8</w:t>
            </w:r>
          </w:p>
        </w:tc>
        <w:tc>
          <w:tcPr>
            <w:tcW w:w="1418"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90,2</w:t>
            </w:r>
          </w:p>
        </w:tc>
        <w:tc>
          <w:tcPr>
            <w:tcW w:w="1701"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47</w:t>
            </w:r>
          </w:p>
        </w:tc>
        <w:tc>
          <w:tcPr>
            <w:tcW w:w="1842" w:type="dxa"/>
          </w:tcPr>
          <w:p w:rsidR="009A0F2B" w:rsidRPr="00C509AA" w:rsidRDefault="009A0F2B" w:rsidP="009A0F2B">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38,7</w:t>
            </w:r>
          </w:p>
        </w:tc>
      </w:tr>
      <w:tr w:rsidR="00790FA0" w:rsidRPr="00C509AA" w:rsidTr="00D618C8">
        <w:tc>
          <w:tcPr>
            <w:tcW w:w="1809" w:type="dxa"/>
          </w:tcPr>
          <w:p w:rsidR="00790FA0" w:rsidRPr="00C509AA" w:rsidRDefault="00790FA0"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Зайн. с/г, %</w:t>
            </w:r>
          </w:p>
        </w:tc>
        <w:tc>
          <w:tcPr>
            <w:tcW w:w="1560" w:type="dxa"/>
          </w:tcPr>
          <w:p w:rsidR="00790FA0" w:rsidRPr="00C509AA" w:rsidRDefault="00E7135F"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31,1</w:t>
            </w:r>
          </w:p>
        </w:tc>
        <w:tc>
          <w:tcPr>
            <w:tcW w:w="1417"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25,3</w:t>
            </w:r>
          </w:p>
        </w:tc>
        <w:tc>
          <w:tcPr>
            <w:tcW w:w="1418"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27,8</w:t>
            </w:r>
          </w:p>
        </w:tc>
        <w:tc>
          <w:tcPr>
            <w:tcW w:w="1701"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27,3</w:t>
            </w:r>
          </w:p>
        </w:tc>
        <w:tc>
          <w:tcPr>
            <w:tcW w:w="1842"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27,2</w:t>
            </w:r>
          </w:p>
        </w:tc>
      </w:tr>
      <w:tr w:rsidR="00790FA0" w:rsidRPr="00C509AA" w:rsidTr="00D618C8">
        <w:tc>
          <w:tcPr>
            <w:tcW w:w="1809" w:type="dxa"/>
          </w:tcPr>
          <w:p w:rsidR="00790FA0" w:rsidRPr="00C509AA" w:rsidRDefault="00790FA0"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Зайн. пр., буд. %</w:t>
            </w:r>
          </w:p>
        </w:tc>
        <w:tc>
          <w:tcPr>
            <w:tcW w:w="1560" w:type="dxa"/>
          </w:tcPr>
          <w:p w:rsidR="00790FA0" w:rsidRPr="00C509AA" w:rsidRDefault="00E7135F"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80</w:t>
            </w:r>
          </w:p>
        </w:tc>
        <w:tc>
          <w:tcPr>
            <w:tcW w:w="1417"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60</w:t>
            </w:r>
          </w:p>
        </w:tc>
        <w:tc>
          <w:tcPr>
            <w:tcW w:w="1418"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69,1</w:t>
            </w:r>
          </w:p>
        </w:tc>
        <w:tc>
          <w:tcPr>
            <w:tcW w:w="1701"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16,7</w:t>
            </w:r>
          </w:p>
        </w:tc>
        <w:tc>
          <w:tcPr>
            <w:tcW w:w="1842" w:type="dxa"/>
          </w:tcPr>
          <w:p w:rsidR="00790FA0" w:rsidRPr="00C509AA" w:rsidRDefault="00790FA0"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16,5</w:t>
            </w:r>
          </w:p>
        </w:tc>
      </w:tr>
      <w:tr w:rsidR="0021370D" w:rsidRPr="00C509AA" w:rsidTr="0021370D">
        <w:tc>
          <w:tcPr>
            <w:tcW w:w="1809" w:type="dxa"/>
          </w:tcPr>
          <w:p w:rsidR="0021370D" w:rsidRPr="00C509AA" w:rsidRDefault="0021370D" w:rsidP="00DF27FD">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ВРП, особу, грн</w:t>
            </w:r>
          </w:p>
        </w:tc>
        <w:tc>
          <w:tcPr>
            <w:tcW w:w="1560"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8360</w:t>
            </w:r>
          </w:p>
        </w:tc>
        <w:tc>
          <w:tcPr>
            <w:tcW w:w="1417"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8000</w:t>
            </w:r>
          </w:p>
        </w:tc>
        <w:tc>
          <w:tcPr>
            <w:tcW w:w="1418"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8100</w:t>
            </w:r>
          </w:p>
        </w:tc>
        <w:tc>
          <w:tcPr>
            <w:tcW w:w="1701"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8000</w:t>
            </w:r>
          </w:p>
        </w:tc>
        <w:tc>
          <w:tcPr>
            <w:tcW w:w="1842"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6000</w:t>
            </w:r>
          </w:p>
        </w:tc>
      </w:tr>
      <w:tr w:rsidR="0021370D" w:rsidRPr="00C509AA" w:rsidTr="0021370D">
        <w:tc>
          <w:tcPr>
            <w:tcW w:w="1809" w:type="dxa"/>
          </w:tcPr>
          <w:p w:rsidR="0021370D" w:rsidRPr="00C509AA" w:rsidRDefault="0021370D" w:rsidP="00DF27FD">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Зарплата, грн</w:t>
            </w:r>
          </w:p>
        </w:tc>
        <w:tc>
          <w:tcPr>
            <w:tcW w:w="1560"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5360</w:t>
            </w:r>
          </w:p>
        </w:tc>
        <w:tc>
          <w:tcPr>
            <w:tcW w:w="1417"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3200</w:t>
            </w:r>
          </w:p>
        </w:tc>
        <w:tc>
          <w:tcPr>
            <w:tcW w:w="1418"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3500</w:t>
            </w:r>
          </w:p>
        </w:tc>
        <w:tc>
          <w:tcPr>
            <w:tcW w:w="1701"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3200</w:t>
            </w:r>
          </w:p>
        </w:tc>
        <w:tc>
          <w:tcPr>
            <w:tcW w:w="1842"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3200</w:t>
            </w:r>
          </w:p>
        </w:tc>
      </w:tr>
    </w:tbl>
    <w:p w:rsidR="009A2E37" w:rsidRDefault="00FF1104" w:rsidP="00176F49">
      <w:pPr>
        <w:spacing w:after="0" w:line="360" w:lineRule="auto"/>
        <w:ind w:firstLine="709"/>
        <w:jc w:val="both"/>
        <w:rPr>
          <w:rFonts w:ascii="Times New Roman" w:hAnsi="Times New Roman" w:cs="Times New Roman"/>
          <w:sz w:val="28"/>
          <w:szCs w:val="28"/>
          <w:lang w:val="en-US"/>
        </w:rPr>
      </w:pPr>
      <w:r w:rsidRPr="0006187A">
        <w:rPr>
          <w:rFonts w:ascii="Times New Roman" w:hAnsi="Times New Roman" w:cs="Times New Roman"/>
          <w:sz w:val="28"/>
          <w:szCs w:val="28"/>
          <w:lang w:val="uk-UA"/>
        </w:rPr>
        <w:t>Джерело с формовано</w:t>
      </w:r>
      <w:r w:rsidRPr="0006187A">
        <w:rPr>
          <w:rFonts w:ascii="Times New Roman" w:hAnsi="Times New Roman" w:cs="Times New Roman"/>
          <w:sz w:val="28"/>
          <w:szCs w:val="28"/>
          <w:lang w:val="en-US"/>
        </w:rPr>
        <w:t>[</w:t>
      </w:r>
      <w:r w:rsidR="004807C1">
        <w:rPr>
          <w:rFonts w:ascii="Times New Roman" w:hAnsi="Times New Roman" w:cs="Times New Roman"/>
          <w:sz w:val="28"/>
          <w:szCs w:val="28"/>
          <w:lang w:val="en-US"/>
        </w:rPr>
        <w:t>20</w:t>
      </w:r>
      <w:r w:rsidRPr="0006187A">
        <w:rPr>
          <w:rFonts w:ascii="Times New Roman" w:hAnsi="Times New Roman" w:cs="Times New Roman"/>
          <w:sz w:val="28"/>
          <w:szCs w:val="28"/>
          <w:lang w:val="en-US"/>
        </w:rPr>
        <w:t>]</w:t>
      </w:r>
    </w:p>
    <w:p w:rsidR="0006187A" w:rsidRDefault="0006187A" w:rsidP="00176F49">
      <w:pPr>
        <w:spacing w:after="0" w:line="360" w:lineRule="auto"/>
        <w:ind w:firstLine="709"/>
        <w:jc w:val="both"/>
        <w:rPr>
          <w:rFonts w:ascii="Times New Roman" w:hAnsi="Times New Roman" w:cs="Times New Roman"/>
          <w:sz w:val="28"/>
          <w:szCs w:val="28"/>
          <w:lang w:val="en-US"/>
        </w:rPr>
      </w:pPr>
    </w:p>
    <w:p w:rsidR="00C509AA" w:rsidRPr="007C2E3D" w:rsidRDefault="00C509AA" w:rsidP="00176F49">
      <w:pPr>
        <w:spacing w:after="0" w:line="360" w:lineRule="auto"/>
        <w:ind w:firstLine="709"/>
        <w:jc w:val="both"/>
        <w:rPr>
          <w:rFonts w:ascii="Times New Roman" w:hAnsi="Times New Roman" w:cs="Times New Roman"/>
          <w:sz w:val="28"/>
          <w:szCs w:val="28"/>
          <w:lang w:val="en-US"/>
        </w:rPr>
      </w:pPr>
    </w:p>
    <w:p w:rsidR="009A2E37" w:rsidRPr="00C509AA" w:rsidRDefault="0006187A"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До трудових ресурсів регіону відноситься населення в працездатному віці, а також зайняті особи старшого віку і підлітки. У свою чергу, чисельність працездатного населення в працездатному віці дорівнює чисельності населення в працездатному віці (чоловіка 16 - 59, жінки 16 - 54 роки), за винятком чисельності непрацюючих інвалідів І і 2 груп у працездатному віці, що одержує пенсії в державних органах соціального забезпечення, і чисельності непрацюючих чоловіків 50- 59 років і жінок 45 - 54 років, що одержують пенсії за віком на пільгових умовах.</w:t>
      </w:r>
      <w:r w:rsidR="00A93E0C" w:rsidRPr="00C509AA">
        <w:rPr>
          <w:rFonts w:ascii="Times New Roman" w:hAnsi="Times New Roman" w:cs="Times New Roman"/>
          <w:sz w:val="28"/>
          <w:szCs w:val="28"/>
          <w:lang w:val="uk-UA"/>
        </w:rPr>
        <w:t xml:space="preserve"> [52]</w:t>
      </w:r>
    </w:p>
    <w:p w:rsidR="00DE0E5D" w:rsidRPr="00C509AA" w:rsidRDefault="00DE0E5D"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У травні 2016 р. Міністерством регіонального розвитку, будівництва та житлово-комунального господарства України було складено рейтинг областей нашої держави щодо соціально-економічного розвитку [</w:t>
      </w:r>
      <w:r w:rsidR="00745C90" w:rsidRPr="00C509AA">
        <w:rPr>
          <w:rFonts w:ascii="Times New Roman" w:hAnsi="Times New Roman" w:cs="Times New Roman"/>
          <w:sz w:val="28"/>
          <w:szCs w:val="28"/>
          <w:lang w:val="uk-UA"/>
        </w:rPr>
        <w:t>18</w:t>
      </w:r>
      <w:r w:rsidRPr="00C509AA">
        <w:rPr>
          <w:rFonts w:ascii="Times New Roman" w:hAnsi="Times New Roman" w:cs="Times New Roman"/>
          <w:sz w:val="28"/>
          <w:szCs w:val="28"/>
          <w:lang w:val="uk-UA"/>
        </w:rPr>
        <w:t>], за за даними якого визначено п’ять регіонів з найгіршою ситуацією. Серед них опинилися: Кіровоградська (21 місце), Миколаївська (22 м.), Луганська (24 м.) та Донецька області (25 м.). Криза у двох останніх регіонах взагалі ускладнена протіканням на їх території відкритого воєнного конфлікту, який вже третій рік поспіль не тільки гальмує але й взагалі здійснює руйнівний вплив на соціально-економічне становище цих двох регіонів та їх мешканців.</w:t>
      </w:r>
    </w:p>
    <w:p w:rsidR="00C509AA" w:rsidRDefault="009A0F2B" w:rsidP="00176F49">
      <w:pPr>
        <w:spacing w:after="0" w:line="360" w:lineRule="auto"/>
        <w:ind w:firstLine="709"/>
        <w:jc w:val="both"/>
        <w:rPr>
          <w:rFonts w:ascii="Times New Roman" w:hAnsi="Times New Roman" w:cs="Times New Roman"/>
          <w:b/>
          <w:noProof/>
          <w:sz w:val="28"/>
          <w:szCs w:val="28"/>
          <w:lang w:eastAsia="ru-RU"/>
        </w:rPr>
      </w:pPr>
      <w:r w:rsidRPr="00C509AA">
        <w:rPr>
          <w:rFonts w:ascii="Times New Roman" w:hAnsi="Times New Roman" w:cs="Times New Roman"/>
          <w:sz w:val="28"/>
          <w:szCs w:val="28"/>
          <w:lang w:val="uk-UA"/>
        </w:rPr>
        <w:t>На рис.2</w:t>
      </w:r>
      <w:r w:rsidR="000B63D3" w:rsidRPr="00C509AA">
        <w:rPr>
          <w:rFonts w:ascii="Times New Roman" w:hAnsi="Times New Roman" w:cs="Times New Roman"/>
          <w:sz w:val="28"/>
          <w:szCs w:val="28"/>
          <w:lang w:val="uk-UA"/>
        </w:rPr>
        <w:t>.</w:t>
      </w:r>
      <w:r w:rsidRPr="00C509AA">
        <w:rPr>
          <w:rFonts w:ascii="Times New Roman" w:hAnsi="Times New Roman" w:cs="Times New Roman"/>
          <w:sz w:val="28"/>
          <w:szCs w:val="28"/>
          <w:lang w:val="uk-UA"/>
        </w:rPr>
        <w:t>4</w:t>
      </w:r>
      <w:r w:rsidR="00DE0E5D" w:rsidRPr="00C509AA">
        <w:rPr>
          <w:rFonts w:ascii="Times New Roman" w:hAnsi="Times New Roman" w:cs="Times New Roman"/>
          <w:sz w:val="28"/>
          <w:szCs w:val="28"/>
          <w:lang w:val="uk-UA"/>
        </w:rPr>
        <w:t>. представлено динаміку кількості обслугованих туристів у зазначених регіонах за останні 15 років (з 2000 по 2015 р.р.).</w:t>
      </w:r>
      <w:r w:rsidR="00E5456B" w:rsidRPr="00E5456B">
        <w:rPr>
          <w:rFonts w:ascii="Times New Roman" w:hAnsi="Times New Roman" w:cs="Times New Roman"/>
          <w:b/>
          <w:noProof/>
          <w:sz w:val="28"/>
          <w:szCs w:val="28"/>
          <w:lang w:eastAsia="ru-RU"/>
        </w:rPr>
        <w:t xml:space="preserve"> </w:t>
      </w:r>
    </w:p>
    <w:p w:rsidR="00C509AA" w:rsidRPr="00C509AA" w:rsidRDefault="00C509AA" w:rsidP="00C509A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зазначених регіонах за останні роки відбулося різке скорочення користувачів туристичних послуг. Незважаючи на пожвавлення регіональних туристичних ринків, що спостерігалося майже у всіх областях всередині минулого десятиріччя, наприкінці 2015 р. кількість обслугованих у регіоні туристів у порівнянні з 2000 р. скоротилася: на 96 % у Луганській, на 95 % у Донецькій, на 79% у Кіровоградській, на 78% у Миколаївській. Найгірша ситуація у Луганській і Донецькій областях, що викликана побоюваннями </w:t>
      </w:r>
      <w:r w:rsidRPr="00C509AA">
        <w:rPr>
          <w:rFonts w:ascii="Times New Roman" w:hAnsi="Times New Roman" w:cs="Times New Roman"/>
          <w:sz w:val="28"/>
          <w:szCs w:val="28"/>
          <w:lang w:val="uk-UA"/>
        </w:rPr>
        <w:t xml:space="preserve">туристів за своє здоров’я та безпеку. </w:t>
      </w:r>
      <w:r w:rsidRPr="00C509AA">
        <w:rPr>
          <w:rFonts w:ascii="Times New Roman" w:hAnsi="Times New Roman" w:cs="Times New Roman"/>
          <w:sz w:val="28"/>
          <w:szCs w:val="28"/>
        </w:rPr>
        <w:t>[</w:t>
      </w:r>
      <w:r w:rsidRPr="00C509AA">
        <w:rPr>
          <w:rFonts w:ascii="Times New Roman" w:hAnsi="Times New Roman" w:cs="Times New Roman"/>
          <w:sz w:val="28"/>
          <w:szCs w:val="28"/>
          <w:lang w:val="uk-UA"/>
        </w:rPr>
        <w:t>74</w:t>
      </w:r>
      <w:r w:rsidRPr="00C509AA">
        <w:rPr>
          <w:rFonts w:ascii="Times New Roman" w:hAnsi="Times New Roman" w:cs="Times New Roman"/>
          <w:sz w:val="28"/>
          <w:szCs w:val="28"/>
        </w:rPr>
        <w:t>]</w:t>
      </w:r>
    </w:p>
    <w:p w:rsidR="00C509AA" w:rsidRDefault="00C509AA" w:rsidP="00176F49">
      <w:pPr>
        <w:spacing w:after="0" w:line="360" w:lineRule="auto"/>
        <w:ind w:firstLine="709"/>
        <w:jc w:val="both"/>
        <w:rPr>
          <w:rFonts w:ascii="Times New Roman" w:hAnsi="Times New Roman" w:cs="Times New Roman"/>
          <w:b/>
          <w:noProof/>
          <w:sz w:val="28"/>
          <w:szCs w:val="28"/>
          <w:lang w:eastAsia="ru-RU"/>
        </w:rPr>
      </w:pPr>
    </w:p>
    <w:p w:rsidR="00DE0E5D" w:rsidRDefault="00E5456B" w:rsidP="00176F49">
      <w:pPr>
        <w:spacing w:after="0" w:line="360" w:lineRule="auto"/>
        <w:ind w:firstLine="709"/>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eastAsia="ru-RU"/>
        </w:rPr>
        <w:drawing>
          <wp:inline distT="0" distB="0" distL="0" distR="0">
            <wp:extent cx="2576223" cy="14242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_cr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0444" cy="1437644"/>
                    </a:xfrm>
                    <a:prstGeom prst="rect">
                      <a:avLst/>
                    </a:prstGeom>
                  </pic:spPr>
                </pic:pic>
              </a:graphicData>
            </a:graphic>
          </wp:inline>
        </w:drawing>
      </w:r>
    </w:p>
    <w:p w:rsidR="000B63D3" w:rsidRPr="000B63D3" w:rsidRDefault="000B63D3"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drawing>
          <wp:inline distT="0" distB="0" distL="0" distR="0">
            <wp:extent cx="5939790" cy="16567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_c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1656715"/>
                    </a:xfrm>
                    <a:prstGeom prst="rect">
                      <a:avLst/>
                    </a:prstGeom>
                  </pic:spPr>
                </pic:pic>
              </a:graphicData>
            </a:graphic>
          </wp:inline>
        </w:drawing>
      </w:r>
    </w:p>
    <w:p w:rsidR="00DE0E5D" w:rsidRDefault="00DE0E5D" w:rsidP="00176F4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3301588" cy="37587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_cr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1588" cy="3758730"/>
                    </a:xfrm>
                    <a:prstGeom prst="rect">
                      <a:avLst/>
                    </a:prstGeom>
                  </pic:spPr>
                </pic:pic>
              </a:graphicData>
            </a:graphic>
          </wp:inline>
        </w:drawing>
      </w:r>
    </w:p>
    <w:p w:rsidR="00DE0E5D" w:rsidRPr="00604E92" w:rsidRDefault="00DE0E5D" w:rsidP="00176F49">
      <w:pPr>
        <w:spacing w:after="0" w:line="360" w:lineRule="auto"/>
        <w:ind w:firstLine="709"/>
        <w:jc w:val="both"/>
        <w:rPr>
          <w:rFonts w:ascii="Times New Roman" w:hAnsi="Times New Roman" w:cs="Times New Roman"/>
          <w:b/>
          <w:sz w:val="28"/>
          <w:szCs w:val="28"/>
          <w:lang w:val="uk-UA"/>
        </w:rPr>
      </w:pPr>
      <w:r w:rsidRPr="00604E92">
        <w:rPr>
          <w:rFonts w:ascii="Times New Roman" w:hAnsi="Times New Roman" w:cs="Times New Roman"/>
          <w:b/>
          <w:sz w:val="28"/>
          <w:szCs w:val="28"/>
          <w:lang w:val="uk-UA"/>
        </w:rPr>
        <w:t xml:space="preserve">Рис. </w:t>
      </w:r>
      <w:r w:rsidR="009A0F2B" w:rsidRPr="00604E92">
        <w:rPr>
          <w:rFonts w:ascii="Times New Roman" w:hAnsi="Times New Roman" w:cs="Times New Roman"/>
          <w:b/>
          <w:sz w:val="28"/>
          <w:szCs w:val="28"/>
          <w:lang w:val="uk-UA"/>
        </w:rPr>
        <w:t>2.4</w:t>
      </w:r>
      <w:r w:rsidRPr="00604E92">
        <w:rPr>
          <w:rFonts w:ascii="Times New Roman" w:hAnsi="Times New Roman" w:cs="Times New Roman"/>
          <w:b/>
          <w:sz w:val="28"/>
          <w:szCs w:val="28"/>
          <w:lang w:val="uk-UA"/>
        </w:rPr>
        <w:t xml:space="preserve">. </w:t>
      </w:r>
      <w:r w:rsidRPr="00604E92">
        <w:rPr>
          <w:rFonts w:ascii="Times New Roman" w:hAnsi="Times New Roman" w:cs="Times New Roman"/>
          <w:b/>
          <w:sz w:val="28"/>
          <w:szCs w:val="28"/>
        </w:rPr>
        <w:t>К</w:t>
      </w:r>
      <w:r w:rsidRPr="00604E92">
        <w:rPr>
          <w:rFonts w:ascii="Times New Roman" w:hAnsi="Times New Roman" w:cs="Times New Roman"/>
          <w:b/>
          <w:sz w:val="28"/>
          <w:szCs w:val="28"/>
          <w:lang w:val="uk-UA"/>
        </w:rPr>
        <w:t>ількість туристів, обслугованих в регіонах України у 2000-2015 р.р.</w:t>
      </w:r>
    </w:p>
    <w:p w:rsidR="00DE0E5D" w:rsidRDefault="00DE0E5D" w:rsidP="00176F49">
      <w:pPr>
        <w:spacing w:after="0" w:line="360" w:lineRule="auto"/>
        <w:ind w:firstLine="709"/>
        <w:jc w:val="both"/>
        <w:rPr>
          <w:rFonts w:ascii="Times New Roman" w:hAnsi="Times New Roman" w:cs="Times New Roman"/>
          <w:sz w:val="24"/>
          <w:szCs w:val="24"/>
        </w:rPr>
      </w:pPr>
      <w:r w:rsidRPr="00E5456B">
        <w:rPr>
          <w:rFonts w:ascii="Times New Roman" w:hAnsi="Times New Roman" w:cs="Times New Roman"/>
          <w:sz w:val="28"/>
          <w:szCs w:val="28"/>
          <w:lang w:val="uk-UA"/>
        </w:rPr>
        <w:t>Джерело: сформовано на підставі</w:t>
      </w:r>
      <w:r>
        <w:rPr>
          <w:rFonts w:ascii="Times New Roman" w:hAnsi="Times New Roman" w:cs="Times New Roman"/>
          <w:sz w:val="24"/>
          <w:szCs w:val="24"/>
          <w:lang w:val="uk-UA"/>
        </w:rPr>
        <w:t xml:space="preserve"> </w:t>
      </w:r>
      <w:r w:rsidR="004807C1">
        <w:rPr>
          <w:rFonts w:ascii="Times New Roman" w:hAnsi="Times New Roman" w:cs="Times New Roman"/>
          <w:sz w:val="24"/>
          <w:szCs w:val="24"/>
        </w:rPr>
        <w:t>[</w:t>
      </w:r>
      <w:r w:rsidR="004807C1" w:rsidRPr="00E37528">
        <w:rPr>
          <w:rFonts w:ascii="Times New Roman" w:hAnsi="Times New Roman" w:cs="Times New Roman"/>
          <w:sz w:val="24"/>
          <w:szCs w:val="24"/>
        </w:rPr>
        <w:t>23</w:t>
      </w:r>
      <w:r>
        <w:rPr>
          <w:rFonts w:ascii="Times New Roman" w:hAnsi="Times New Roman" w:cs="Times New Roman"/>
          <w:sz w:val="24"/>
          <w:szCs w:val="24"/>
        </w:rPr>
        <w:t>]</w:t>
      </w:r>
    </w:p>
    <w:p w:rsidR="00DE0E5D" w:rsidRDefault="00DE0E5D" w:rsidP="00176F49">
      <w:pPr>
        <w:spacing w:after="0" w:line="360" w:lineRule="auto"/>
        <w:ind w:firstLine="709"/>
        <w:jc w:val="both"/>
        <w:rPr>
          <w:rFonts w:ascii="Times New Roman" w:hAnsi="Times New Roman" w:cs="Times New Roman"/>
          <w:sz w:val="28"/>
          <w:szCs w:val="28"/>
        </w:rPr>
      </w:pPr>
    </w:p>
    <w:p w:rsidR="00FA408A" w:rsidRPr="00C509AA" w:rsidRDefault="00FA408A" w:rsidP="00176F49">
      <w:pPr>
        <w:pStyle w:val="a4"/>
        <w:spacing w:before="0" w:beforeAutospacing="0" w:after="0" w:afterAutospacing="0" w:line="360" w:lineRule="auto"/>
        <w:ind w:firstLine="709"/>
        <w:jc w:val="both"/>
        <w:rPr>
          <w:sz w:val="28"/>
          <w:szCs w:val="28"/>
          <w:lang w:val="uk-UA"/>
        </w:rPr>
      </w:pPr>
      <w:r w:rsidRPr="00C509AA">
        <w:rPr>
          <w:rStyle w:val="ae"/>
          <w:b w:val="0"/>
          <w:sz w:val="28"/>
          <w:szCs w:val="28"/>
          <w:lang w:val="uk-UA"/>
        </w:rPr>
        <w:t>Рекреаційно-туристична інфраструктура регіонів</w:t>
      </w:r>
    </w:p>
    <w:p w:rsidR="00FA408A" w:rsidRPr="00C509AA" w:rsidRDefault="00FA408A" w:rsidP="00176F49">
      <w:pPr>
        <w:pStyle w:val="a4"/>
        <w:spacing w:before="0" w:beforeAutospacing="0" w:after="0" w:afterAutospacing="0" w:line="360" w:lineRule="auto"/>
        <w:ind w:firstLine="709"/>
        <w:jc w:val="both"/>
        <w:rPr>
          <w:sz w:val="28"/>
          <w:szCs w:val="28"/>
          <w:lang w:val="uk-UA"/>
        </w:rPr>
      </w:pPr>
      <w:r w:rsidRPr="00C509AA">
        <w:rPr>
          <w:bCs/>
          <w:sz w:val="28"/>
          <w:szCs w:val="28"/>
          <w:lang w:val="uk-UA"/>
        </w:rPr>
        <w:t>В</w:t>
      </w:r>
      <w:r w:rsidRPr="00C509AA">
        <w:rPr>
          <w:rStyle w:val="apple-converted-space"/>
          <w:sz w:val="28"/>
          <w:szCs w:val="28"/>
          <w:lang w:val="uk-UA"/>
        </w:rPr>
        <w:t xml:space="preserve"> </w:t>
      </w:r>
      <w:r w:rsidRPr="00C509AA">
        <w:rPr>
          <w:sz w:val="28"/>
          <w:szCs w:val="28"/>
          <w:lang w:val="uk-UA"/>
        </w:rPr>
        <w:t>Донецькому регіоні розміщено два курорти державного значення – Слов’яногірськ та Слов’янськ і місцевого – Маріуполь. Сфера туризму представлена 110 готелями, 593 санаторно-курортними закладами та 197 туристич</w:t>
      </w:r>
      <w:r w:rsidR="006765FE" w:rsidRPr="00C509AA">
        <w:rPr>
          <w:sz w:val="28"/>
          <w:szCs w:val="28"/>
          <w:lang w:val="uk-UA"/>
        </w:rPr>
        <w:t>ними підприємствами (табл. 2.8</w:t>
      </w:r>
      <w:r w:rsidRPr="00C509AA">
        <w:rPr>
          <w:sz w:val="28"/>
          <w:szCs w:val="28"/>
          <w:lang w:val="uk-UA"/>
        </w:rPr>
        <w:t>). Варто зазначити, що в регіоні спостерігається стійка тенденція щодо збільшення числа діючих туристичних фірм та зменшення кількості готелів.</w:t>
      </w:r>
      <w:r w:rsidR="00A93E0C" w:rsidRPr="00C509AA">
        <w:rPr>
          <w:sz w:val="28"/>
          <w:szCs w:val="28"/>
          <w:lang w:val="uk-UA"/>
        </w:rPr>
        <w:t xml:space="preserve"> [60]</w:t>
      </w:r>
    </w:p>
    <w:p w:rsidR="00FA408A" w:rsidRPr="00C509AA" w:rsidRDefault="00FA408A" w:rsidP="00176F49">
      <w:pPr>
        <w:pStyle w:val="a4"/>
        <w:spacing w:before="0" w:beforeAutospacing="0" w:after="0" w:afterAutospacing="0" w:line="360" w:lineRule="auto"/>
        <w:ind w:firstLine="709"/>
        <w:jc w:val="right"/>
        <w:rPr>
          <w:b/>
          <w:sz w:val="28"/>
          <w:szCs w:val="28"/>
          <w:lang w:val="uk-UA"/>
        </w:rPr>
      </w:pPr>
      <w:r w:rsidRPr="00C509AA">
        <w:rPr>
          <w:b/>
          <w:bCs/>
          <w:sz w:val="28"/>
          <w:szCs w:val="28"/>
          <w:lang w:val="uk-UA"/>
        </w:rPr>
        <w:t>Т</w:t>
      </w:r>
      <w:r w:rsidRPr="00C509AA">
        <w:rPr>
          <w:b/>
          <w:sz w:val="28"/>
          <w:szCs w:val="28"/>
          <w:lang w:val="uk-UA"/>
        </w:rPr>
        <w:t>аблиця 2</w:t>
      </w:r>
      <w:r w:rsidR="009A0F2B" w:rsidRPr="00C509AA">
        <w:rPr>
          <w:b/>
          <w:sz w:val="28"/>
          <w:szCs w:val="28"/>
          <w:lang w:val="uk-UA"/>
        </w:rPr>
        <w:t>.</w:t>
      </w:r>
      <w:r w:rsidRPr="00C509AA">
        <w:rPr>
          <w:b/>
          <w:sz w:val="28"/>
          <w:szCs w:val="28"/>
          <w:lang w:val="uk-UA"/>
        </w:rPr>
        <w:t>8</w:t>
      </w:r>
    </w:p>
    <w:p w:rsidR="00FA408A" w:rsidRPr="00C509AA" w:rsidRDefault="00FA408A" w:rsidP="00034DF3">
      <w:pPr>
        <w:pStyle w:val="a4"/>
        <w:spacing w:before="0" w:beforeAutospacing="0" w:after="0" w:afterAutospacing="0" w:line="360" w:lineRule="auto"/>
        <w:jc w:val="both"/>
        <w:rPr>
          <w:b/>
          <w:sz w:val="28"/>
          <w:szCs w:val="28"/>
          <w:lang w:val="uk-UA"/>
        </w:rPr>
      </w:pPr>
      <w:r w:rsidRPr="00C509AA">
        <w:rPr>
          <w:rStyle w:val="ae"/>
          <w:sz w:val="28"/>
          <w:szCs w:val="28"/>
          <w:lang w:val="uk-UA"/>
        </w:rPr>
        <w:t xml:space="preserve">Основні показники діяльності санаторно-курортних </w:t>
      </w:r>
      <w:r w:rsidR="007C639F" w:rsidRPr="00C509AA">
        <w:rPr>
          <w:rStyle w:val="ae"/>
          <w:sz w:val="28"/>
          <w:szCs w:val="28"/>
          <w:lang w:val="uk-UA"/>
        </w:rPr>
        <w:t>закладів</w:t>
      </w:r>
      <w:r w:rsidR="00034DF3" w:rsidRPr="00C509AA">
        <w:rPr>
          <w:rStyle w:val="ae"/>
          <w:sz w:val="28"/>
          <w:szCs w:val="28"/>
          <w:lang w:val="uk-UA"/>
        </w:rPr>
        <w:t xml:space="preserve"> за 2015 рік</w:t>
      </w:r>
    </w:p>
    <w:tbl>
      <w:tblPr>
        <w:tblStyle w:val="ac"/>
        <w:tblW w:w="0" w:type="auto"/>
        <w:tblLook w:val="04A0" w:firstRow="1" w:lastRow="0" w:firstColumn="1" w:lastColumn="0" w:noHBand="0" w:noVBand="1"/>
      </w:tblPr>
      <w:tblGrid>
        <w:gridCol w:w="2455"/>
        <w:gridCol w:w="27"/>
        <w:gridCol w:w="1267"/>
        <w:gridCol w:w="15"/>
        <w:gridCol w:w="1683"/>
        <w:gridCol w:w="40"/>
        <w:gridCol w:w="1828"/>
        <w:gridCol w:w="26"/>
        <w:gridCol w:w="2003"/>
      </w:tblGrid>
      <w:tr w:rsidR="00FA408A" w:rsidRPr="00C509AA" w:rsidTr="00C509AA">
        <w:tc>
          <w:tcPr>
            <w:tcW w:w="2455" w:type="dxa"/>
            <w:vAlign w:val="center"/>
          </w:tcPr>
          <w:p w:rsidR="00FA408A" w:rsidRPr="00C509AA" w:rsidRDefault="00FA408A" w:rsidP="00034DF3">
            <w:pPr>
              <w:jc w:val="cente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Показники</w:t>
            </w:r>
          </w:p>
        </w:tc>
        <w:tc>
          <w:tcPr>
            <w:tcW w:w="1294" w:type="dxa"/>
            <w:gridSpan w:val="2"/>
            <w:vAlign w:val="center"/>
          </w:tcPr>
          <w:p w:rsidR="00FA408A" w:rsidRPr="00C509AA" w:rsidRDefault="00FA408A" w:rsidP="00034DF3">
            <w:pPr>
              <w:jc w:val="cente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Донецька область</w:t>
            </w:r>
          </w:p>
        </w:tc>
        <w:tc>
          <w:tcPr>
            <w:tcW w:w="1698" w:type="dxa"/>
            <w:gridSpan w:val="2"/>
            <w:vAlign w:val="center"/>
          </w:tcPr>
          <w:p w:rsidR="00FA408A" w:rsidRPr="00C509AA" w:rsidRDefault="00FA408A" w:rsidP="00034DF3">
            <w:pPr>
              <w:jc w:val="cente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Луганська область</w:t>
            </w:r>
          </w:p>
        </w:tc>
        <w:tc>
          <w:tcPr>
            <w:tcW w:w="1868" w:type="dxa"/>
            <w:gridSpan w:val="2"/>
          </w:tcPr>
          <w:p w:rsidR="00FA408A" w:rsidRPr="00C509AA" w:rsidRDefault="00FA408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Миколаївська</w:t>
            </w:r>
          </w:p>
          <w:p w:rsidR="00FA408A" w:rsidRPr="00C509AA" w:rsidRDefault="00FA408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область</w:t>
            </w:r>
          </w:p>
        </w:tc>
        <w:tc>
          <w:tcPr>
            <w:tcW w:w="2029" w:type="dxa"/>
            <w:gridSpan w:val="2"/>
          </w:tcPr>
          <w:p w:rsidR="00FA408A" w:rsidRPr="00C509AA" w:rsidRDefault="00FA408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Кіровоградська</w:t>
            </w:r>
          </w:p>
          <w:p w:rsidR="00FA408A" w:rsidRPr="00C509AA" w:rsidRDefault="00FA408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область</w:t>
            </w:r>
          </w:p>
        </w:tc>
      </w:tr>
      <w:tr w:rsidR="00D618C8" w:rsidRPr="00C509AA" w:rsidTr="00C509AA">
        <w:trPr>
          <w:trHeight w:val="283"/>
        </w:trPr>
        <w:tc>
          <w:tcPr>
            <w:tcW w:w="2455" w:type="dxa"/>
          </w:tcPr>
          <w:p w:rsidR="00D618C8" w:rsidRPr="00C509AA" w:rsidRDefault="00D618C8"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w:t>
            </w:r>
          </w:p>
        </w:tc>
        <w:tc>
          <w:tcPr>
            <w:tcW w:w="1294" w:type="dxa"/>
            <w:gridSpan w:val="2"/>
          </w:tcPr>
          <w:p w:rsidR="00D618C8" w:rsidRPr="00C509AA" w:rsidRDefault="00D618C8"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w:t>
            </w:r>
          </w:p>
        </w:tc>
        <w:tc>
          <w:tcPr>
            <w:tcW w:w="1698" w:type="dxa"/>
            <w:gridSpan w:val="2"/>
          </w:tcPr>
          <w:p w:rsidR="00D618C8" w:rsidRPr="00C509AA" w:rsidRDefault="00D618C8"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w:t>
            </w:r>
          </w:p>
        </w:tc>
        <w:tc>
          <w:tcPr>
            <w:tcW w:w="1868" w:type="dxa"/>
            <w:gridSpan w:val="2"/>
          </w:tcPr>
          <w:p w:rsidR="00D618C8" w:rsidRPr="00C509AA" w:rsidRDefault="00D618C8"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w:t>
            </w:r>
          </w:p>
        </w:tc>
        <w:tc>
          <w:tcPr>
            <w:tcW w:w="2029" w:type="dxa"/>
            <w:gridSpan w:val="2"/>
          </w:tcPr>
          <w:p w:rsidR="00D618C8" w:rsidRPr="00C509AA" w:rsidRDefault="00D618C8"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5</w:t>
            </w:r>
          </w:p>
        </w:tc>
      </w:tr>
      <w:tr w:rsidR="00BE453A" w:rsidRPr="00C509AA" w:rsidTr="00C509AA">
        <w:trPr>
          <w:trHeight w:val="1104"/>
        </w:trPr>
        <w:tc>
          <w:tcPr>
            <w:tcW w:w="2455" w:type="dxa"/>
          </w:tcPr>
          <w:p w:rsidR="00BE453A" w:rsidRPr="00C509AA" w:rsidRDefault="00BE453A" w:rsidP="00034DF3">
            <w:pPr>
              <w:jc w:val="both"/>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Кількість санаторно-курортних закладів</w:t>
            </w:r>
            <w:r w:rsidRPr="00C509AA">
              <w:rPr>
                <w:rFonts w:ascii="Times New Roman" w:hAnsi="Times New Roman" w:cs="Times New Roman"/>
                <w:sz w:val="28"/>
                <w:szCs w:val="28"/>
                <w:lang w:val="uk-UA"/>
              </w:rPr>
              <w:t xml:space="preserve"> </w:t>
            </w:r>
            <w:r w:rsidRPr="00C509AA">
              <w:rPr>
                <w:rFonts w:ascii="Times New Roman" w:eastAsia="Times New Roman" w:hAnsi="Times New Roman" w:cs="Times New Roman"/>
                <w:iCs/>
                <w:sz w:val="24"/>
                <w:szCs w:val="24"/>
                <w:lang w:val="uk-UA" w:eastAsia="ru-RU"/>
              </w:rPr>
              <w:t>в % до відповідного показника по Україні</w:t>
            </w:r>
          </w:p>
        </w:tc>
        <w:tc>
          <w:tcPr>
            <w:tcW w:w="1294" w:type="dxa"/>
            <w:gridSpan w:val="2"/>
            <w:vAlign w:val="center"/>
          </w:tcPr>
          <w:p w:rsidR="00BE453A" w:rsidRPr="00C509AA" w:rsidRDefault="00BE453A" w:rsidP="00034DF3">
            <w:pPr>
              <w:jc w:val="center"/>
              <w:rPr>
                <w:rFonts w:ascii="Times New Roman" w:eastAsia="Times New Roman" w:hAnsi="Times New Roman" w:cs="Times New Roman"/>
                <w:sz w:val="24"/>
                <w:szCs w:val="24"/>
                <w:lang w:val="uk-UA" w:eastAsia="ru-RU"/>
              </w:rPr>
            </w:pPr>
            <w:r w:rsidRPr="00C509AA">
              <w:rPr>
                <w:rFonts w:ascii="Times New Roman" w:hAnsi="Times New Roman" w:cs="Times New Roman"/>
                <w:sz w:val="24"/>
                <w:szCs w:val="24"/>
                <w:lang w:val="uk-UA"/>
              </w:rPr>
              <w:t>14,6</w:t>
            </w:r>
          </w:p>
        </w:tc>
        <w:tc>
          <w:tcPr>
            <w:tcW w:w="1698" w:type="dxa"/>
            <w:gridSpan w:val="2"/>
            <w:vAlign w:val="center"/>
          </w:tcPr>
          <w:p w:rsidR="00BE453A" w:rsidRPr="00C509AA" w:rsidRDefault="00BE453A" w:rsidP="00034DF3">
            <w:pPr>
              <w:jc w:val="center"/>
              <w:rPr>
                <w:rFonts w:ascii="Times New Roman" w:eastAsia="Times New Roman" w:hAnsi="Times New Roman" w:cs="Times New Roman"/>
                <w:sz w:val="24"/>
                <w:szCs w:val="24"/>
                <w:lang w:val="uk-UA" w:eastAsia="ru-RU"/>
              </w:rPr>
            </w:pPr>
            <w:r w:rsidRPr="00C509AA">
              <w:rPr>
                <w:rFonts w:ascii="Times New Roman" w:hAnsi="Times New Roman" w:cs="Times New Roman"/>
                <w:sz w:val="24"/>
                <w:szCs w:val="24"/>
                <w:lang w:val="uk-UA"/>
              </w:rPr>
              <w:t>3,7</w:t>
            </w:r>
          </w:p>
        </w:tc>
        <w:tc>
          <w:tcPr>
            <w:tcW w:w="1868" w:type="dxa"/>
            <w:gridSpan w:val="2"/>
            <w:vAlign w:val="center"/>
          </w:tcPr>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5</w:t>
            </w:r>
          </w:p>
        </w:tc>
        <w:tc>
          <w:tcPr>
            <w:tcW w:w="2029" w:type="dxa"/>
            <w:gridSpan w:val="2"/>
            <w:vAlign w:val="center"/>
          </w:tcPr>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w:t>
            </w:r>
          </w:p>
        </w:tc>
      </w:tr>
      <w:tr w:rsidR="00BE453A" w:rsidRPr="00C509AA" w:rsidTr="00C509AA">
        <w:trPr>
          <w:trHeight w:val="1042"/>
        </w:trPr>
        <w:tc>
          <w:tcPr>
            <w:tcW w:w="2455" w:type="dxa"/>
          </w:tcPr>
          <w:p w:rsidR="00BE453A" w:rsidRPr="00C509AA" w:rsidRDefault="00BE453A" w:rsidP="00034DF3">
            <w:pPr>
              <w:jc w:val="both"/>
              <w:rPr>
                <w:rFonts w:ascii="Times New Roman" w:hAnsi="Times New Roman" w:cs="Times New Roman"/>
                <w:sz w:val="28"/>
                <w:szCs w:val="28"/>
                <w:lang w:val="uk-UA"/>
              </w:rPr>
            </w:pPr>
            <w:r w:rsidRPr="00C509AA">
              <w:rPr>
                <w:rFonts w:ascii="Times New Roman" w:eastAsia="Times New Roman" w:hAnsi="Times New Roman" w:cs="Times New Roman"/>
                <w:sz w:val="24"/>
                <w:szCs w:val="24"/>
                <w:lang w:val="uk-UA" w:eastAsia="ru-RU"/>
              </w:rPr>
              <w:t>Загальна місткість закладів, місць</w:t>
            </w:r>
            <w:r w:rsidRPr="00C509AA">
              <w:rPr>
                <w:rFonts w:ascii="Times New Roman" w:hAnsi="Times New Roman" w:cs="Times New Roman"/>
                <w:sz w:val="28"/>
                <w:szCs w:val="28"/>
                <w:lang w:val="uk-UA"/>
              </w:rPr>
              <w:t xml:space="preserve"> </w:t>
            </w:r>
            <w:r w:rsidRPr="00C509AA">
              <w:rPr>
                <w:rFonts w:ascii="Times New Roman" w:eastAsia="Times New Roman" w:hAnsi="Times New Roman" w:cs="Times New Roman"/>
                <w:iCs/>
                <w:sz w:val="24"/>
                <w:szCs w:val="24"/>
                <w:lang w:val="uk-UA" w:eastAsia="ru-RU"/>
              </w:rPr>
              <w:t>в % до відповідного показни-ка по Україні</w:t>
            </w:r>
          </w:p>
        </w:tc>
        <w:tc>
          <w:tcPr>
            <w:tcW w:w="1294"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12,3</w:t>
            </w:r>
          </w:p>
        </w:tc>
        <w:tc>
          <w:tcPr>
            <w:tcW w:w="1698"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2,2</w:t>
            </w:r>
          </w:p>
        </w:tc>
        <w:tc>
          <w:tcPr>
            <w:tcW w:w="1868"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2,6</w:t>
            </w:r>
          </w:p>
        </w:tc>
        <w:tc>
          <w:tcPr>
            <w:tcW w:w="2029"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0,5</w:t>
            </w:r>
          </w:p>
        </w:tc>
      </w:tr>
      <w:tr w:rsidR="00BE453A" w:rsidRPr="00C509AA" w:rsidTr="00C509AA">
        <w:trPr>
          <w:trHeight w:val="1104"/>
        </w:trPr>
        <w:tc>
          <w:tcPr>
            <w:tcW w:w="2455" w:type="dxa"/>
          </w:tcPr>
          <w:p w:rsidR="00BE453A" w:rsidRPr="00C509AA" w:rsidRDefault="00BE453A" w:rsidP="00034DF3">
            <w:pP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Середньооблікова кількість працівників</w:t>
            </w:r>
          </w:p>
          <w:p w:rsidR="00BE453A" w:rsidRPr="00C509AA" w:rsidRDefault="00BE453A" w:rsidP="00034DF3">
            <w:pP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iCs/>
                <w:sz w:val="24"/>
                <w:szCs w:val="24"/>
                <w:lang w:val="uk-UA" w:eastAsia="ru-RU"/>
              </w:rPr>
              <w:t>в % до відповідного показника по Україні</w:t>
            </w:r>
          </w:p>
        </w:tc>
        <w:tc>
          <w:tcPr>
            <w:tcW w:w="1294"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6,8</w:t>
            </w:r>
          </w:p>
        </w:tc>
        <w:tc>
          <w:tcPr>
            <w:tcW w:w="1698"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1,8</w:t>
            </w:r>
          </w:p>
        </w:tc>
        <w:tc>
          <w:tcPr>
            <w:tcW w:w="1868"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2,7</w:t>
            </w:r>
          </w:p>
        </w:tc>
        <w:tc>
          <w:tcPr>
            <w:tcW w:w="2029" w:type="dxa"/>
            <w:gridSpan w:val="2"/>
          </w:tcPr>
          <w:p w:rsidR="00BE453A" w:rsidRPr="00C509AA" w:rsidRDefault="00BE453A" w:rsidP="00034DF3">
            <w:pPr>
              <w:jc w:val="center"/>
              <w:rPr>
                <w:rFonts w:ascii="Times New Roman" w:hAnsi="Times New Roman" w:cs="Times New Roman"/>
                <w:sz w:val="24"/>
                <w:szCs w:val="24"/>
                <w:lang w:val="uk-UA"/>
              </w:rPr>
            </w:pPr>
          </w:p>
          <w:p w:rsidR="00BE453A" w:rsidRPr="00C509AA" w:rsidRDefault="00BE453A" w:rsidP="00034DF3">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0,7</w:t>
            </w:r>
          </w:p>
        </w:tc>
      </w:tr>
      <w:tr w:rsidR="0021370D" w:rsidRPr="00C509AA" w:rsidTr="00C509AA">
        <w:trPr>
          <w:trHeight w:val="1104"/>
        </w:trPr>
        <w:tc>
          <w:tcPr>
            <w:tcW w:w="2455" w:type="dxa"/>
          </w:tcPr>
          <w:p w:rsidR="0021370D" w:rsidRPr="00C509AA" w:rsidRDefault="0021370D" w:rsidP="00DF27FD">
            <w:pP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Кількість готельних підприємств</w:t>
            </w:r>
          </w:p>
          <w:p w:rsidR="0021370D" w:rsidRPr="00C509AA" w:rsidRDefault="0021370D" w:rsidP="00DF27FD">
            <w:pP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iCs/>
                <w:sz w:val="24"/>
                <w:szCs w:val="24"/>
                <w:lang w:val="uk-UA" w:eastAsia="ru-RU"/>
              </w:rPr>
              <w:t>в % до відповідного показника по Україні</w:t>
            </w:r>
          </w:p>
        </w:tc>
        <w:tc>
          <w:tcPr>
            <w:tcW w:w="1294" w:type="dxa"/>
            <w:gridSpan w:val="2"/>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5,6</w:t>
            </w:r>
          </w:p>
        </w:tc>
        <w:tc>
          <w:tcPr>
            <w:tcW w:w="1698" w:type="dxa"/>
            <w:gridSpan w:val="2"/>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3,2</w:t>
            </w:r>
          </w:p>
        </w:tc>
        <w:tc>
          <w:tcPr>
            <w:tcW w:w="1868" w:type="dxa"/>
            <w:gridSpan w:val="2"/>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4,5</w:t>
            </w:r>
          </w:p>
        </w:tc>
        <w:tc>
          <w:tcPr>
            <w:tcW w:w="2029" w:type="dxa"/>
            <w:gridSpan w:val="2"/>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0,1</w:t>
            </w:r>
          </w:p>
        </w:tc>
      </w:tr>
      <w:tr w:rsidR="0021370D" w:rsidRPr="00C509AA" w:rsidTr="00C509AA">
        <w:trPr>
          <w:trHeight w:val="1104"/>
        </w:trPr>
        <w:tc>
          <w:tcPr>
            <w:tcW w:w="2482" w:type="dxa"/>
            <w:gridSpan w:val="2"/>
          </w:tcPr>
          <w:p w:rsidR="0021370D" w:rsidRPr="00C509AA" w:rsidRDefault="0021370D" w:rsidP="00DF27FD">
            <w:pP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Одноразова місткість готелів</w:t>
            </w:r>
          </w:p>
          <w:p w:rsidR="0021370D" w:rsidRPr="00C509AA" w:rsidRDefault="0021370D" w:rsidP="00DF27FD">
            <w:pP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iCs/>
                <w:sz w:val="24"/>
                <w:szCs w:val="24"/>
                <w:lang w:val="uk-UA" w:eastAsia="ru-RU"/>
              </w:rPr>
              <w:t>в % до відповідного показника по Україні</w:t>
            </w:r>
          </w:p>
        </w:tc>
        <w:tc>
          <w:tcPr>
            <w:tcW w:w="1282" w:type="dxa"/>
            <w:gridSpan w:val="2"/>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5,8</w:t>
            </w:r>
          </w:p>
        </w:tc>
        <w:tc>
          <w:tcPr>
            <w:tcW w:w="1723" w:type="dxa"/>
            <w:gridSpan w:val="2"/>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2,8</w:t>
            </w:r>
          </w:p>
        </w:tc>
        <w:tc>
          <w:tcPr>
            <w:tcW w:w="1854" w:type="dxa"/>
            <w:gridSpan w:val="2"/>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2,5</w:t>
            </w:r>
          </w:p>
        </w:tc>
        <w:tc>
          <w:tcPr>
            <w:tcW w:w="2003" w:type="dxa"/>
          </w:tcPr>
          <w:p w:rsidR="0021370D" w:rsidRPr="00C509AA" w:rsidRDefault="0021370D" w:rsidP="00DF27FD">
            <w:pPr>
              <w:jc w:val="center"/>
              <w:rPr>
                <w:rFonts w:ascii="Times New Roman" w:hAnsi="Times New Roman" w:cs="Times New Roman"/>
                <w:sz w:val="24"/>
                <w:szCs w:val="24"/>
                <w:lang w:val="uk-UA"/>
              </w:rPr>
            </w:pPr>
          </w:p>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0,9</w:t>
            </w:r>
          </w:p>
        </w:tc>
      </w:tr>
      <w:tr w:rsidR="0021370D" w:rsidRPr="00C509AA" w:rsidTr="00C509AA">
        <w:tc>
          <w:tcPr>
            <w:tcW w:w="2482" w:type="dxa"/>
            <w:gridSpan w:val="2"/>
          </w:tcPr>
          <w:p w:rsidR="0021370D" w:rsidRPr="00C509AA" w:rsidRDefault="0021370D" w:rsidP="00DF27FD">
            <w:pPr>
              <w:rPr>
                <w:rFonts w:ascii="Times New Roman" w:eastAsia="Times New Roman" w:hAnsi="Times New Roman" w:cs="Times New Roman"/>
                <w:sz w:val="24"/>
                <w:szCs w:val="24"/>
                <w:lang w:val="uk-UA" w:eastAsia="ru-RU"/>
              </w:rPr>
            </w:pPr>
            <w:r w:rsidRPr="00C509AA">
              <w:rPr>
                <w:rFonts w:ascii="Times New Roman" w:eastAsia="Times New Roman" w:hAnsi="Times New Roman" w:cs="Times New Roman"/>
                <w:sz w:val="24"/>
                <w:szCs w:val="24"/>
                <w:lang w:val="uk-UA" w:eastAsia="ru-RU"/>
              </w:rPr>
              <w:t>Коефіцієнт використання місткості</w:t>
            </w:r>
          </w:p>
        </w:tc>
        <w:tc>
          <w:tcPr>
            <w:tcW w:w="1282" w:type="dxa"/>
            <w:gridSpan w:val="2"/>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0,23</w:t>
            </w:r>
          </w:p>
        </w:tc>
        <w:tc>
          <w:tcPr>
            <w:tcW w:w="1723" w:type="dxa"/>
            <w:gridSpan w:val="2"/>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0,14</w:t>
            </w:r>
          </w:p>
        </w:tc>
        <w:tc>
          <w:tcPr>
            <w:tcW w:w="1854" w:type="dxa"/>
            <w:gridSpan w:val="2"/>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0,19</w:t>
            </w:r>
          </w:p>
        </w:tc>
        <w:tc>
          <w:tcPr>
            <w:tcW w:w="2003" w:type="dxa"/>
          </w:tcPr>
          <w:p w:rsidR="0021370D" w:rsidRPr="00C509AA" w:rsidRDefault="0021370D" w:rsidP="00DF27FD">
            <w:pPr>
              <w:jc w:val="center"/>
              <w:rPr>
                <w:rFonts w:ascii="Times New Roman" w:hAnsi="Times New Roman" w:cs="Times New Roman"/>
                <w:sz w:val="24"/>
                <w:szCs w:val="24"/>
                <w:lang w:val="uk-UA"/>
              </w:rPr>
            </w:pPr>
            <w:r w:rsidRPr="00C509AA">
              <w:rPr>
                <w:rFonts w:ascii="Times New Roman" w:hAnsi="Times New Roman" w:cs="Times New Roman"/>
                <w:sz w:val="24"/>
                <w:szCs w:val="24"/>
                <w:lang w:val="uk-UA"/>
              </w:rPr>
              <w:t>0,1</w:t>
            </w:r>
          </w:p>
        </w:tc>
      </w:tr>
    </w:tbl>
    <w:p w:rsidR="006765FE" w:rsidRPr="00C509AA" w:rsidRDefault="006765FE"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Джерело с формовано</w:t>
      </w:r>
      <w:r w:rsidR="009A0F2B" w:rsidRPr="00C509AA">
        <w:rPr>
          <w:rFonts w:ascii="Times New Roman" w:hAnsi="Times New Roman" w:cs="Times New Roman"/>
          <w:sz w:val="28"/>
          <w:szCs w:val="28"/>
          <w:lang w:val="uk-UA"/>
        </w:rPr>
        <w:t xml:space="preserve"> </w:t>
      </w:r>
      <w:r w:rsidRPr="00C509AA">
        <w:rPr>
          <w:rFonts w:ascii="Times New Roman" w:hAnsi="Times New Roman" w:cs="Times New Roman"/>
          <w:sz w:val="28"/>
          <w:szCs w:val="28"/>
          <w:lang w:val="uk-UA"/>
        </w:rPr>
        <w:t>[</w:t>
      </w:r>
      <w:r w:rsidR="004807C1" w:rsidRPr="00C509AA">
        <w:rPr>
          <w:rFonts w:ascii="Times New Roman" w:hAnsi="Times New Roman" w:cs="Times New Roman"/>
          <w:sz w:val="28"/>
          <w:szCs w:val="28"/>
          <w:lang w:val="uk-UA"/>
        </w:rPr>
        <w:t>22</w:t>
      </w:r>
      <w:r w:rsidRPr="00C509AA">
        <w:rPr>
          <w:rFonts w:ascii="Times New Roman" w:hAnsi="Times New Roman" w:cs="Times New Roman"/>
          <w:sz w:val="28"/>
          <w:szCs w:val="28"/>
          <w:lang w:val="uk-UA"/>
        </w:rPr>
        <w:t>]</w:t>
      </w:r>
    </w:p>
    <w:p w:rsidR="006765FE" w:rsidRPr="00C509AA" w:rsidRDefault="006765FE" w:rsidP="00176F49">
      <w:pPr>
        <w:spacing w:after="0" w:line="360" w:lineRule="auto"/>
        <w:ind w:firstLine="709"/>
        <w:jc w:val="both"/>
        <w:rPr>
          <w:rFonts w:ascii="Times New Roman" w:hAnsi="Times New Roman" w:cs="Times New Roman"/>
          <w:sz w:val="28"/>
          <w:szCs w:val="28"/>
          <w:lang w:val="uk-UA"/>
        </w:rPr>
      </w:pPr>
    </w:p>
    <w:p w:rsidR="00CC5AAB" w:rsidRPr="00C509AA" w:rsidRDefault="006765FE" w:rsidP="00176F49">
      <w:pPr>
        <w:pStyle w:val="a4"/>
        <w:spacing w:before="0" w:beforeAutospacing="0" w:after="0" w:afterAutospacing="0" w:line="360" w:lineRule="auto"/>
        <w:ind w:firstLine="709"/>
        <w:jc w:val="both"/>
        <w:rPr>
          <w:iCs/>
          <w:sz w:val="28"/>
          <w:szCs w:val="28"/>
          <w:lang w:val="uk-UA"/>
        </w:rPr>
      </w:pPr>
      <w:r w:rsidRPr="00C509AA">
        <w:rPr>
          <w:bCs/>
          <w:iCs/>
          <w:sz w:val="28"/>
          <w:szCs w:val="28"/>
          <w:lang w:val="uk-UA"/>
        </w:rPr>
        <w:t>Д</w:t>
      </w:r>
      <w:r w:rsidRPr="00C509AA">
        <w:rPr>
          <w:iCs/>
          <w:sz w:val="28"/>
          <w:szCs w:val="28"/>
          <w:lang w:val="uk-UA"/>
        </w:rPr>
        <w:t>ля Донбасу розвиток туристичної діяльності, особливо короткострокової, має особливе значення. Це зумовлено тим, що він є значним промисловим та густозаселеним регіоном України.</w:t>
      </w:r>
      <w:r w:rsidR="00CC5AAB" w:rsidRPr="00C509AA">
        <w:rPr>
          <w:iCs/>
          <w:sz w:val="28"/>
          <w:szCs w:val="28"/>
          <w:lang w:val="uk-UA"/>
        </w:rPr>
        <w:t xml:space="preserve"> </w:t>
      </w:r>
      <w:r w:rsidRPr="00C509AA">
        <w:rPr>
          <w:iCs/>
          <w:sz w:val="28"/>
          <w:szCs w:val="28"/>
          <w:lang w:val="uk-UA"/>
        </w:rPr>
        <w:t>Із загальної кількості найбільшу частку становлять внутрішні туристи – 76,3%, далі ідуть туристи направлені закордон – 21,1% і іноземні туристи – 2,6%. Співвідношення в’їзду - виїзду туристів в регіонах є негативним: 0,12 до 1.</w:t>
      </w:r>
    </w:p>
    <w:p w:rsidR="000B79BB" w:rsidRDefault="00CC5AAB" w:rsidP="00176F49">
      <w:pPr>
        <w:pStyle w:val="a4"/>
        <w:spacing w:before="0" w:beforeAutospacing="0" w:after="0" w:afterAutospacing="0" w:line="360" w:lineRule="auto"/>
        <w:ind w:firstLine="709"/>
        <w:jc w:val="both"/>
        <w:rPr>
          <w:sz w:val="28"/>
          <w:szCs w:val="28"/>
          <w:lang w:val="uk-UA"/>
        </w:rPr>
      </w:pPr>
      <w:r w:rsidRPr="00CC5AAB">
        <w:rPr>
          <w:sz w:val="28"/>
          <w:szCs w:val="28"/>
          <w:lang w:val="uk-UA"/>
        </w:rPr>
        <w:t>В умовах кризи, коли дуже високою є психологічне навантаження і обмежена кількість сімейного бюджету може бути виділена на відпочинок, необхідно розвивати місцеві види туризму, які є дешевшими і можуть дати поштовх для розвитку, сумісних з туризмом сфер економіки.</w:t>
      </w:r>
      <w:r w:rsidR="009A0F2B">
        <w:rPr>
          <w:sz w:val="28"/>
          <w:szCs w:val="28"/>
          <w:lang w:val="uk-UA"/>
        </w:rPr>
        <w:t>(табл. 2.</w:t>
      </w:r>
      <w:r w:rsidR="00782AD5">
        <w:rPr>
          <w:sz w:val="28"/>
          <w:szCs w:val="28"/>
          <w:lang w:val="uk-UA"/>
        </w:rPr>
        <w:t>9)</w:t>
      </w:r>
    </w:p>
    <w:p w:rsidR="009A0F2B" w:rsidRPr="00C509AA" w:rsidRDefault="009A0F2B" w:rsidP="00176F49">
      <w:pPr>
        <w:pStyle w:val="a4"/>
        <w:spacing w:before="0" w:beforeAutospacing="0" w:after="0" w:afterAutospacing="0" w:line="360" w:lineRule="auto"/>
        <w:ind w:firstLine="709"/>
        <w:jc w:val="both"/>
        <w:rPr>
          <w:sz w:val="28"/>
          <w:szCs w:val="28"/>
          <w:lang w:val="uk-UA"/>
        </w:rPr>
      </w:pPr>
      <w:r w:rsidRPr="00C509AA">
        <w:rPr>
          <w:sz w:val="28"/>
          <w:szCs w:val="28"/>
          <w:lang w:val="uk-UA"/>
        </w:rPr>
        <w:t>Необхідна робота над якістю надання послуг (поліпшити сервісу) з метою наближення до вимог міжнародного ринку. Загрози, пов'язані з падінням попиту на турпослуги під впливом різних факторів (екологічна небезпека, політична нестабільність, соціальна напруженість, внутреннерегіональние протиріччя) можуть бути нейтралізовані завдяки більш прогресивної системи страхування клієнтів. Піднімаючи рівень якості послуг, що надаються і імідж регіону можна впоратися з погрозами тиску міжнародних стандартів в турбізнесі і конкуренцією.</w:t>
      </w:r>
      <w:r w:rsidR="00A93E0C" w:rsidRPr="00C509AA">
        <w:rPr>
          <w:sz w:val="28"/>
          <w:szCs w:val="28"/>
          <w:lang w:val="uk-UA"/>
        </w:rPr>
        <w:t xml:space="preserve"> [56]</w:t>
      </w:r>
    </w:p>
    <w:p w:rsidR="001506BC" w:rsidRPr="00604E92" w:rsidRDefault="001506BC" w:rsidP="00176F49">
      <w:pPr>
        <w:pStyle w:val="a4"/>
        <w:spacing w:before="0" w:beforeAutospacing="0" w:after="0" w:afterAutospacing="0" w:line="360" w:lineRule="auto"/>
        <w:ind w:firstLine="709"/>
        <w:jc w:val="right"/>
        <w:rPr>
          <w:b/>
          <w:iCs/>
          <w:sz w:val="28"/>
          <w:szCs w:val="28"/>
          <w:lang w:val="uk-UA"/>
        </w:rPr>
      </w:pPr>
      <w:r w:rsidRPr="00604E92">
        <w:rPr>
          <w:b/>
          <w:sz w:val="28"/>
          <w:szCs w:val="28"/>
          <w:lang w:val="uk-UA"/>
        </w:rPr>
        <w:t xml:space="preserve">Таблиця </w:t>
      </w:r>
      <w:r w:rsidR="004C638E" w:rsidRPr="00604E92">
        <w:rPr>
          <w:b/>
          <w:sz w:val="28"/>
          <w:szCs w:val="28"/>
          <w:lang w:val="uk-UA"/>
        </w:rPr>
        <w:t>2.</w:t>
      </w:r>
      <w:r w:rsidRPr="00604E92">
        <w:rPr>
          <w:b/>
          <w:sz w:val="28"/>
          <w:szCs w:val="28"/>
          <w:lang w:val="uk-UA"/>
        </w:rPr>
        <w:t>9</w:t>
      </w:r>
    </w:p>
    <w:p w:rsidR="0006187A" w:rsidRPr="00604E92" w:rsidRDefault="008A51AC" w:rsidP="00176F49">
      <w:pPr>
        <w:spacing w:after="0" w:line="360" w:lineRule="auto"/>
        <w:ind w:firstLine="709"/>
        <w:jc w:val="center"/>
        <w:rPr>
          <w:rFonts w:ascii="Times New Roman" w:hAnsi="Times New Roman" w:cs="Times New Roman"/>
          <w:b/>
          <w:bCs/>
          <w:color w:val="000000"/>
          <w:sz w:val="28"/>
          <w:szCs w:val="28"/>
          <w:lang w:val="uk-UA"/>
        </w:rPr>
      </w:pPr>
      <w:r w:rsidRPr="00604E92">
        <w:rPr>
          <w:rFonts w:ascii="Times New Roman" w:hAnsi="Times New Roman" w:cs="Times New Roman"/>
          <w:b/>
          <w:bCs/>
          <w:color w:val="000000"/>
          <w:sz w:val="28"/>
          <w:szCs w:val="28"/>
          <w:lang w:val="en-US"/>
        </w:rPr>
        <w:t>SWOT</w:t>
      </w:r>
      <w:r w:rsidRPr="00604E92">
        <w:rPr>
          <w:rFonts w:ascii="Times New Roman" w:hAnsi="Times New Roman" w:cs="Times New Roman"/>
          <w:b/>
          <w:bCs/>
          <w:color w:val="000000"/>
          <w:sz w:val="28"/>
          <w:szCs w:val="28"/>
          <w:lang w:val="uk-UA"/>
        </w:rPr>
        <w:t>-аналіз: привабливість</w:t>
      </w:r>
      <w:r w:rsidR="00D618C8" w:rsidRPr="00604E92">
        <w:rPr>
          <w:rFonts w:ascii="Times New Roman" w:hAnsi="Times New Roman" w:cs="Times New Roman"/>
          <w:b/>
          <w:bCs/>
          <w:color w:val="000000"/>
          <w:sz w:val="28"/>
          <w:szCs w:val="28"/>
          <w:lang w:val="uk-UA"/>
        </w:rPr>
        <w:t xml:space="preserve"> туристичної галузі</w:t>
      </w:r>
      <w:r w:rsidR="005A2FEA" w:rsidRPr="00604E92">
        <w:rPr>
          <w:rFonts w:ascii="Times New Roman" w:hAnsi="Times New Roman" w:cs="Times New Roman"/>
          <w:b/>
          <w:bCs/>
          <w:color w:val="000000"/>
          <w:sz w:val="28"/>
          <w:szCs w:val="28"/>
          <w:lang w:val="uk-UA"/>
        </w:rPr>
        <w:t xml:space="preserve"> Донецької та Луганської</w:t>
      </w:r>
      <w:r w:rsidRPr="00604E92">
        <w:rPr>
          <w:rFonts w:ascii="Times New Roman" w:hAnsi="Times New Roman" w:cs="Times New Roman"/>
          <w:b/>
          <w:bCs/>
          <w:color w:val="000000"/>
          <w:sz w:val="28"/>
          <w:szCs w:val="28"/>
          <w:lang w:val="uk-UA"/>
        </w:rPr>
        <w:t xml:space="preserve"> </w:t>
      </w:r>
      <w:r w:rsidR="005A2FEA" w:rsidRPr="00604E92">
        <w:rPr>
          <w:rFonts w:ascii="Times New Roman" w:hAnsi="Times New Roman" w:cs="Times New Roman"/>
          <w:b/>
          <w:bCs/>
          <w:color w:val="000000"/>
          <w:sz w:val="28"/>
          <w:szCs w:val="28"/>
          <w:lang w:val="uk-UA"/>
        </w:rPr>
        <w:t>області</w:t>
      </w:r>
      <w:r w:rsidR="00E7135F" w:rsidRPr="00604E92">
        <w:rPr>
          <w:rFonts w:ascii="Times New Roman" w:hAnsi="Times New Roman" w:cs="Times New Roman"/>
          <w:b/>
          <w:bCs/>
          <w:color w:val="000000"/>
          <w:sz w:val="28"/>
          <w:szCs w:val="28"/>
          <w:lang w:val="uk-UA"/>
        </w:rPr>
        <w:t xml:space="preserve"> </w:t>
      </w:r>
    </w:p>
    <w:tbl>
      <w:tblPr>
        <w:tblStyle w:val="ac"/>
        <w:tblW w:w="9570" w:type="dxa"/>
        <w:tblLayout w:type="fixed"/>
        <w:tblLook w:val="04A0" w:firstRow="1" w:lastRow="0" w:firstColumn="1" w:lastColumn="0" w:noHBand="0" w:noVBand="1"/>
      </w:tblPr>
      <w:tblGrid>
        <w:gridCol w:w="3936"/>
        <w:gridCol w:w="5634"/>
      </w:tblGrid>
      <w:tr w:rsidR="00E7135F" w:rsidRPr="00C509AA" w:rsidTr="00C509AA">
        <w:tc>
          <w:tcPr>
            <w:tcW w:w="3936" w:type="dxa"/>
          </w:tcPr>
          <w:p w:rsidR="00E7135F" w:rsidRPr="00C509AA" w:rsidRDefault="00E7135F" w:rsidP="00034DF3">
            <w:pPr>
              <w:jc w:val="center"/>
              <w:rPr>
                <w:rFonts w:ascii="Times New Roman" w:hAnsi="Times New Roman" w:cs="Times New Roman"/>
                <w:bCs/>
                <w:color w:val="000000"/>
                <w:sz w:val="24"/>
                <w:szCs w:val="24"/>
                <w:lang w:val="uk-UA"/>
              </w:rPr>
            </w:pPr>
            <w:r w:rsidRPr="00C509AA">
              <w:rPr>
                <w:rFonts w:ascii="Times New Roman" w:hAnsi="Times New Roman" w:cs="Times New Roman"/>
                <w:sz w:val="24"/>
                <w:szCs w:val="24"/>
                <w:lang w:val="uk-UA"/>
              </w:rPr>
              <w:t>Сильні сторони</w:t>
            </w:r>
          </w:p>
        </w:tc>
        <w:tc>
          <w:tcPr>
            <w:tcW w:w="5634" w:type="dxa"/>
          </w:tcPr>
          <w:p w:rsidR="00E7135F" w:rsidRPr="00C509AA" w:rsidRDefault="00E7135F" w:rsidP="00034DF3">
            <w:pPr>
              <w:jc w:val="center"/>
              <w:rPr>
                <w:rFonts w:ascii="Times New Roman" w:hAnsi="Times New Roman" w:cs="Times New Roman"/>
                <w:bCs/>
                <w:color w:val="000000"/>
                <w:sz w:val="24"/>
                <w:szCs w:val="24"/>
                <w:lang w:val="uk-UA"/>
              </w:rPr>
            </w:pPr>
            <w:r w:rsidRPr="00C509AA">
              <w:rPr>
                <w:rFonts w:ascii="Times New Roman" w:hAnsi="Times New Roman" w:cs="Times New Roman"/>
                <w:sz w:val="24"/>
                <w:szCs w:val="24"/>
                <w:lang w:val="uk-UA"/>
              </w:rPr>
              <w:t>Слабкі сторони</w:t>
            </w:r>
          </w:p>
        </w:tc>
      </w:tr>
      <w:tr w:rsidR="00BE5321" w:rsidRPr="00C509AA" w:rsidTr="00C509AA">
        <w:trPr>
          <w:trHeight w:val="3312"/>
        </w:trPr>
        <w:tc>
          <w:tcPr>
            <w:tcW w:w="3936" w:type="dxa"/>
          </w:tcPr>
          <w:p w:rsidR="00BE5321" w:rsidRPr="00C509AA" w:rsidRDefault="00BE5321"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1)Вигідне економіко- географічне положення та наявність виходу до морів Середземноморського басейну для транскордонного і міжрегіонального співробітництва.(донецька область-Маріуполь,Бердянськ)</w:t>
            </w:r>
          </w:p>
          <w:p w:rsidR="00BE5321" w:rsidRPr="00C509AA" w:rsidRDefault="00BE5321"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2)Наявність потужних закладів вищої освіти та наукових установ.</w:t>
            </w:r>
          </w:p>
          <w:p w:rsidR="009A0F2B" w:rsidRPr="00C509AA" w:rsidRDefault="00BE5321"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3)Значний природно рекреаційний та історико-культурний потенціал. (Донецька обасть)</w:t>
            </w:r>
            <w:r w:rsidR="009A0F2B" w:rsidRPr="00C509AA">
              <w:rPr>
                <w:rFonts w:ascii="Times New Roman" w:hAnsi="Times New Roman" w:cs="Times New Roman"/>
                <w:sz w:val="24"/>
                <w:szCs w:val="24"/>
                <w:lang w:val="uk-UA"/>
              </w:rPr>
              <w:t xml:space="preserve"> </w:t>
            </w:r>
          </w:p>
          <w:p w:rsidR="00BE5321" w:rsidRPr="00C509AA" w:rsidRDefault="009A0F2B"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4)Велика кількість виробників сільськогосподарської продукції (агро- промислові формування, фермерські господарства, особисті селянські господарства).</w:t>
            </w:r>
          </w:p>
        </w:tc>
        <w:tc>
          <w:tcPr>
            <w:tcW w:w="5634" w:type="dxa"/>
          </w:tcPr>
          <w:p w:rsidR="00BE5321" w:rsidRPr="00C509AA" w:rsidRDefault="00BE5321"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1)На території областей є джерела екологічного забруднення водних та земельних ресурсів.</w:t>
            </w:r>
          </w:p>
          <w:p w:rsidR="00BE5321" w:rsidRPr="00C509AA" w:rsidRDefault="00BE5321"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2)Погіршення добробуту населення (високий рівень безробіття, зниження наявних доходів, заборгованість з виплати заробітної плати.</w:t>
            </w:r>
          </w:p>
          <w:p w:rsidR="00BE5321" w:rsidRPr="00C509AA" w:rsidRDefault="00BE5321" w:rsidP="00034DF3">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3)Проведення АТО</w:t>
            </w:r>
          </w:p>
          <w:p w:rsidR="00BE5321" w:rsidRPr="00C509AA" w:rsidRDefault="00C509AA"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4)Більшість об’</w:t>
            </w:r>
            <w:r w:rsidRPr="00C509AA">
              <w:rPr>
                <w:rFonts w:ascii="Times New Roman" w:hAnsi="Times New Roman" w:cs="Times New Roman"/>
                <w:sz w:val="24"/>
                <w:szCs w:val="24"/>
                <w:lang w:val="uk-UA"/>
              </w:rPr>
              <w:t>єктів</w:t>
            </w:r>
            <w:r>
              <w:rPr>
                <w:rFonts w:ascii="Times New Roman" w:hAnsi="Times New Roman" w:cs="Times New Roman"/>
                <w:sz w:val="24"/>
                <w:szCs w:val="24"/>
                <w:lang w:val="uk-UA"/>
              </w:rPr>
              <w:t xml:space="preserve"> що зплишилимь</w:t>
            </w:r>
            <w:r w:rsidR="00BE5321" w:rsidRPr="00C509AA">
              <w:rPr>
                <w:rFonts w:ascii="Times New Roman" w:hAnsi="Times New Roman" w:cs="Times New Roman"/>
                <w:sz w:val="24"/>
                <w:szCs w:val="24"/>
                <w:lang w:val="uk-UA"/>
              </w:rPr>
              <w:t xml:space="preserve"> на території України невідомі широкому колу населення як в Україні так і в регіонах(Луганська область)</w:t>
            </w:r>
          </w:p>
          <w:p w:rsidR="009A0F2B" w:rsidRPr="00C509AA" w:rsidRDefault="009A0F2B" w:rsidP="009A0F2B">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5)Висока трудова міграція, відтік інтелектуальних ресурсів за межі області.</w:t>
            </w:r>
          </w:p>
          <w:p w:rsidR="009A0F2B" w:rsidRPr="00C509AA" w:rsidRDefault="009A0F2B" w:rsidP="009A0F2B">
            <w:pPr>
              <w:jc w:val="both"/>
              <w:rPr>
                <w:rFonts w:ascii="Times New Roman" w:hAnsi="Times New Roman" w:cs="Times New Roman"/>
                <w:sz w:val="24"/>
                <w:szCs w:val="24"/>
                <w:lang w:val="uk-UA"/>
              </w:rPr>
            </w:pPr>
            <w:r w:rsidRPr="00C509AA">
              <w:rPr>
                <w:rFonts w:ascii="Times New Roman" w:hAnsi="Times New Roman" w:cs="Times New Roman"/>
                <w:sz w:val="24"/>
                <w:szCs w:val="24"/>
                <w:lang w:val="uk-UA"/>
              </w:rPr>
              <w:t>6)Низький рівень продуктивності сільського господарства(Луганська область)</w:t>
            </w:r>
          </w:p>
          <w:p w:rsidR="009A0F2B" w:rsidRPr="00C509AA" w:rsidRDefault="009A0F2B" w:rsidP="009A0F2B">
            <w:pPr>
              <w:jc w:val="both"/>
              <w:rPr>
                <w:rFonts w:ascii="Times New Roman" w:hAnsi="Times New Roman" w:cs="Times New Roman"/>
                <w:color w:val="000000"/>
                <w:sz w:val="24"/>
                <w:szCs w:val="24"/>
                <w:lang w:val="uk-UA"/>
              </w:rPr>
            </w:pPr>
            <w:r w:rsidRPr="00C509AA">
              <w:rPr>
                <w:rFonts w:ascii="Times New Roman" w:hAnsi="Times New Roman" w:cs="Times New Roman"/>
                <w:color w:val="000000"/>
                <w:sz w:val="24"/>
                <w:szCs w:val="24"/>
                <w:lang w:val="uk-UA"/>
              </w:rPr>
              <w:t xml:space="preserve">7)Негативний імідж територій небезпечних для подорожування. </w:t>
            </w:r>
          </w:p>
          <w:p w:rsidR="009A0F2B" w:rsidRPr="00C509AA" w:rsidRDefault="009A0F2B" w:rsidP="009A0F2B">
            <w:pPr>
              <w:jc w:val="both"/>
              <w:rPr>
                <w:rFonts w:ascii="Times New Roman" w:hAnsi="Times New Roman" w:cs="Times New Roman"/>
                <w:color w:val="000000"/>
                <w:sz w:val="24"/>
                <w:szCs w:val="24"/>
                <w:lang w:val="uk-UA"/>
              </w:rPr>
            </w:pPr>
            <w:r w:rsidRPr="00C509AA">
              <w:rPr>
                <w:rFonts w:ascii="Times New Roman" w:hAnsi="Times New Roman" w:cs="Times New Roman"/>
                <w:color w:val="000000"/>
                <w:sz w:val="24"/>
                <w:szCs w:val="24"/>
                <w:lang w:val="uk-UA"/>
              </w:rPr>
              <w:t>8)Зношеність суден,</w:t>
            </w:r>
            <w:r w:rsidR="00C509AA">
              <w:rPr>
                <w:rFonts w:ascii="Times New Roman" w:hAnsi="Times New Roman" w:cs="Times New Roman"/>
                <w:color w:val="000000"/>
                <w:sz w:val="24"/>
                <w:szCs w:val="24"/>
                <w:lang w:val="uk-UA"/>
              </w:rPr>
              <w:t xml:space="preserve"> </w:t>
            </w:r>
            <w:r w:rsidRPr="00C509AA">
              <w:rPr>
                <w:rFonts w:ascii="Times New Roman" w:hAnsi="Times New Roman" w:cs="Times New Roman"/>
                <w:color w:val="000000"/>
                <w:sz w:val="24"/>
                <w:szCs w:val="24"/>
                <w:lang w:val="uk-UA"/>
              </w:rPr>
              <w:t>відсутність річного судноплавства,</w:t>
            </w:r>
            <w:r w:rsidR="00C509AA">
              <w:rPr>
                <w:rFonts w:ascii="Times New Roman" w:hAnsi="Times New Roman" w:cs="Times New Roman"/>
                <w:color w:val="000000"/>
                <w:sz w:val="24"/>
                <w:szCs w:val="24"/>
                <w:lang w:val="uk-UA"/>
              </w:rPr>
              <w:t xml:space="preserve"> </w:t>
            </w:r>
            <w:r w:rsidRPr="00C509AA">
              <w:rPr>
                <w:rFonts w:ascii="Times New Roman" w:hAnsi="Times New Roman" w:cs="Times New Roman"/>
                <w:color w:val="000000"/>
                <w:sz w:val="24"/>
                <w:szCs w:val="24"/>
                <w:lang w:val="uk-UA"/>
              </w:rPr>
              <w:t>занепад морских портів та пасажироперевезень</w:t>
            </w:r>
            <w:r w:rsidR="00C509AA">
              <w:rPr>
                <w:rFonts w:ascii="Times New Roman" w:hAnsi="Times New Roman" w:cs="Times New Roman"/>
                <w:color w:val="000000"/>
                <w:sz w:val="24"/>
                <w:szCs w:val="24"/>
                <w:lang w:val="uk-UA"/>
              </w:rPr>
              <w:t xml:space="preserve"> </w:t>
            </w:r>
            <w:r w:rsidRPr="00C509AA">
              <w:rPr>
                <w:rFonts w:ascii="Times New Roman" w:hAnsi="Times New Roman" w:cs="Times New Roman"/>
                <w:color w:val="000000"/>
                <w:sz w:val="24"/>
                <w:szCs w:val="24"/>
                <w:lang w:val="uk-UA"/>
              </w:rPr>
              <w:t>(Донецька область)</w:t>
            </w:r>
          </w:p>
          <w:p w:rsidR="009A0F2B" w:rsidRPr="00C509AA" w:rsidRDefault="009A0F2B" w:rsidP="009A0F2B">
            <w:pPr>
              <w:jc w:val="both"/>
              <w:rPr>
                <w:rFonts w:ascii="Times New Roman" w:hAnsi="Times New Roman" w:cs="Times New Roman"/>
                <w:sz w:val="24"/>
                <w:szCs w:val="24"/>
                <w:lang w:val="uk-UA"/>
              </w:rPr>
            </w:pPr>
            <w:r w:rsidRPr="00C509AA">
              <w:rPr>
                <w:rFonts w:ascii="Times New Roman" w:hAnsi="Times New Roman" w:cs="Times New Roman"/>
                <w:color w:val="000000"/>
                <w:sz w:val="24"/>
                <w:szCs w:val="24"/>
                <w:lang w:val="uk-UA"/>
              </w:rPr>
              <w:t>9)Фінансування туристичної галузі за залишковим принципом</w:t>
            </w:r>
          </w:p>
        </w:tc>
      </w:tr>
    </w:tbl>
    <w:p w:rsidR="00C509AA" w:rsidRDefault="00C509AA"/>
    <w:p w:rsidR="00C509AA" w:rsidRPr="00C509AA" w:rsidRDefault="00C509AA" w:rsidP="00C509AA">
      <w:pPr>
        <w:jc w:val="right"/>
        <w:rPr>
          <w:rFonts w:ascii="Times New Roman" w:hAnsi="Times New Roman" w:cs="Times New Roman"/>
          <w:sz w:val="24"/>
          <w:szCs w:val="24"/>
          <w:lang w:val="uk-UA"/>
        </w:rPr>
      </w:pPr>
      <w:r>
        <w:rPr>
          <w:rFonts w:ascii="Times New Roman" w:hAnsi="Times New Roman" w:cs="Times New Roman"/>
          <w:sz w:val="24"/>
          <w:szCs w:val="24"/>
          <w:lang w:val="uk-UA"/>
        </w:rPr>
        <w:t>Продоаження табл. 2.9</w:t>
      </w:r>
    </w:p>
    <w:tbl>
      <w:tblPr>
        <w:tblStyle w:val="ac"/>
        <w:tblW w:w="9570" w:type="dxa"/>
        <w:tblLayout w:type="fixed"/>
        <w:tblLook w:val="04A0" w:firstRow="1" w:lastRow="0" w:firstColumn="1" w:lastColumn="0" w:noHBand="0" w:noVBand="1"/>
      </w:tblPr>
      <w:tblGrid>
        <w:gridCol w:w="5098"/>
        <w:gridCol w:w="4472"/>
      </w:tblGrid>
      <w:tr w:rsidR="00D618C8" w:rsidRPr="00E550EB" w:rsidTr="00C509AA">
        <w:tc>
          <w:tcPr>
            <w:tcW w:w="5098" w:type="dxa"/>
          </w:tcPr>
          <w:p w:rsidR="00D618C8" w:rsidRPr="001506BC" w:rsidRDefault="00D618C8" w:rsidP="00034DF3">
            <w:pPr>
              <w:jc w:val="center"/>
              <w:rPr>
                <w:rFonts w:ascii="Times New Roman" w:hAnsi="Times New Roman" w:cs="Times New Roman"/>
                <w:sz w:val="28"/>
                <w:szCs w:val="28"/>
                <w:lang w:val="uk-UA"/>
              </w:rPr>
            </w:pPr>
            <w:r w:rsidRPr="001506BC">
              <w:rPr>
                <w:rFonts w:ascii="Times New Roman" w:hAnsi="Times New Roman" w:cs="Times New Roman"/>
                <w:sz w:val="28"/>
                <w:szCs w:val="28"/>
                <w:lang w:val="uk-UA"/>
              </w:rPr>
              <w:t>Можливості</w:t>
            </w:r>
          </w:p>
        </w:tc>
        <w:tc>
          <w:tcPr>
            <w:tcW w:w="4472" w:type="dxa"/>
          </w:tcPr>
          <w:p w:rsidR="00D618C8" w:rsidRPr="001506BC" w:rsidRDefault="00D618C8" w:rsidP="00034DF3">
            <w:pPr>
              <w:jc w:val="center"/>
              <w:rPr>
                <w:rFonts w:ascii="Times New Roman" w:hAnsi="Times New Roman" w:cs="Times New Roman"/>
                <w:sz w:val="28"/>
                <w:szCs w:val="28"/>
                <w:lang w:val="uk-UA"/>
              </w:rPr>
            </w:pPr>
            <w:r w:rsidRPr="001506BC">
              <w:rPr>
                <w:rFonts w:ascii="Times New Roman" w:hAnsi="Times New Roman" w:cs="Times New Roman"/>
                <w:sz w:val="28"/>
                <w:szCs w:val="28"/>
                <w:lang w:val="uk-UA"/>
              </w:rPr>
              <w:t>Загрози</w:t>
            </w:r>
          </w:p>
        </w:tc>
      </w:tr>
      <w:tr w:rsidR="00D618C8" w:rsidRPr="00E550EB" w:rsidTr="00C509AA">
        <w:trPr>
          <w:trHeight w:val="4978"/>
        </w:trPr>
        <w:tc>
          <w:tcPr>
            <w:tcW w:w="5098" w:type="dxa"/>
          </w:tcPr>
          <w:p w:rsidR="00D618C8"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4D0777">
              <w:rPr>
                <w:rFonts w:ascii="Times New Roman" w:hAnsi="Times New Roman" w:cs="Times New Roman"/>
                <w:sz w:val="24"/>
                <w:szCs w:val="24"/>
                <w:lang w:val="uk-UA"/>
              </w:rPr>
              <w:t>Нові програми для розвитку малого та с</w:t>
            </w:r>
            <w:r>
              <w:rPr>
                <w:rFonts w:ascii="Times New Roman" w:hAnsi="Times New Roman" w:cs="Times New Roman"/>
                <w:sz w:val="24"/>
                <w:szCs w:val="24"/>
                <w:lang w:val="uk-UA"/>
              </w:rPr>
              <w:t>ереднього бізнесу(в т. ч. євро</w:t>
            </w:r>
            <w:r w:rsidRPr="004D0777">
              <w:rPr>
                <w:rFonts w:ascii="Times New Roman" w:hAnsi="Times New Roman" w:cs="Times New Roman"/>
                <w:sz w:val="24"/>
                <w:szCs w:val="24"/>
                <w:lang w:val="uk-UA"/>
              </w:rPr>
              <w:t xml:space="preserve">пейські програми «Горизонт 2020», </w:t>
            </w:r>
            <w:r w:rsidRPr="00345CE0">
              <w:rPr>
                <w:rFonts w:ascii="Times New Roman" w:hAnsi="Times New Roman" w:cs="Times New Roman"/>
                <w:sz w:val="24"/>
                <w:szCs w:val="24"/>
              </w:rPr>
              <w:t>COSME</w:t>
            </w:r>
            <w:r w:rsidRPr="004D0777">
              <w:rPr>
                <w:rFonts w:ascii="Times New Roman" w:hAnsi="Times New Roman" w:cs="Times New Roman"/>
                <w:sz w:val="24"/>
                <w:szCs w:val="24"/>
                <w:lang w:val="uk-UA"/>
              </w:rPr>
              <w:t>).Залучення міжнародної допомоги</w:t>
            </w:r>
          </w:p>
          <w:p w:rsidR="00D618C8" w:rsidRPr="003B5FCF" w:rsidRDefault="00D618C8" w:rsidP="00034DF3">
            <w:pPr>
              <w:jc w:val="both"/>
              <w:rPr>
                <w:rFonts w:ascii="Times New Roman" w:hAnsi="Times New Roman" w:cs="Times New Roman"/>
                <w:sz w:val="24"/>
                <w:szCs w:val="24"/>
                <w:lang w:val="uk-UA"/>
              </w:rPr>
            </w:pPr>
            <w:r w:rsidRPr="004D0777">
              <w:rPr>
                <w:rFonts w:ascii="Times New Roman" w:hAnsi="Times New Roman" w:cs="Times New Roman"/>
                <w:sz w:val="24"/>
                <w:szCs w:val="24"/>
                <w:lang w:val="uk-UA"/>
              </w:rPr>
              <w:t>(пільгові позики, гранти, консультації, бюджетна підтримка, освітні і культурні пр ограми та ін.).</w:t>
            </w:r>
            <w:r w:rsidRPr="004D0777">
              <w:rPr>
                <w:lang w:val="uk-UA"/>
              </w:rPr>
              <w:t xml:space="preserve"> </w:t>
            </w:r>
          </w:p>
          <w:p w:rsidR="00D618C8" w:rsidRPr="00E5456B"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3B5FCF">
              <w:rPr>
                <w:rFonts w:ascii="Times New Roman" w:hAnsi="Times New Roman" w:cs="Times New Roman"/>
                <w:sz w:val="24"/>
                <w:szCs w:val="24"/>
              </w:rPr>
              <w:t xml:space="preserve">Децентралізація управління та передача значних повноважень і бюджетів від державних органів органам місцевого </w:t>
            </w:r>
          </w:p>
          <w:p w:rsidR="00D618C8" w:rsidRDefault="00D618C8" w:rsidP="00034DF3">
            <w:pPr>
              <w:rPr>
                <w:rFonts w:ascii="Times New Roman" w:hAnsi="Times New Roman" w:cs="Times New Roman"/>
                <w:sz w:val="24"/>
                <w:szCs w:val="24"/>
                <w:lang w:val="uk-UA"/>
              </w:rPr>
            </w:pPr>
            <w:r w:rsidRPr="003B5FCF">
              <w:rPr>
                <w:rFonts w:ascii="Times New Roman" w:hAnsi="Times New Roman" w:cs="Times New Roman"/>
                <w:sz w:val="24"/>
                <w:szCs w:val="24"/>
              </w:rPr>
              <w:t>самоврядування.</w:t>
            </w:r>
          </w:p>
          <w:p w:rsidR="00D618C8" w:rsidRDefault="00D618C8" w:rsidP="00034DF3">
            <w:pPr>
              <w:jc w:val="both"/>
              <w:rPr>
                <w:rFonts w:ascii="Times New Roman" w:hAnsi="Times New Roman" w:cs="Times New Roman"/>
                <w:sz w:val="24"/>
                <w:szCs w:val="24"/>
              </w:rPr>
            </w:pPr>
            <w:r>
              <w:rPr>
                <w:rFonts w:ascii="Times New Roman" w:hAnsi="Times New Roman" w:cs="Times New Roman"/>
                <w:sz w:val="24"/>
                <w:szCs w:val="24"/>
                <w:lang w:val="uk-UA"/>
              </w:rPr>
              <w:t>3)</w:t>
            </w:r>
            <w:r w:rsidRPr="00345CE0">
              <w:rPr>
                <w:rFonts w:ascii="Times New Roman" w:hAnsi="Times New Roman" w:cs="Times New Roman"/>
                <w:sz w:val="24"/>
                <w:szCs w:val="24"/>
              </w:rPr>
              <w:t>Запровадження інформаційних тех</w:t>
            </w:r>
            <w:r>
              <w:rPr>
                <w:rFonts w:ascii="Times New Roman" w:hAnsi="Times New Roman" w:cs="Times New Roman"/>
                <w:sz w:val="24"/>
                <w:szCs w:val="24"/>
              </w:rPr>
              <w:t>нологій та електронних інформа</w:t>
            </w:r>
            <w:r w:rsidRPr="00345CE0">
              <w:rPr>
                <w:rFonts w:ascii="Times New Roman" w:hAnsi="Times New Roman" w:cs="Times New Roman"/>
                <w:sz w:val="24"/>
                <w:szCs w:val="24"/>
              </w:rPr>
              <w:t xml:space="preserve">ційних ресурсів в </w:t>
            </w:r>
          </w:p>
          <w:p w:rsidR="00D618C8" w:rsidRDefault="00D618C8" w:rsidP="00034DF3">
            <w:pPr>
              <w:jc w:val="both"/>
              <w:rPr>
                <w:rFonts w:ascii="Times New Roman" w:hAnsi="Times New Roman" w:cs="Times New Roman"/>
                <w:sz w:val="24"/>
                <w:szCs w:val="24"/>
                <w:lang w:val="uk-UA"/>
              </w:rPr>
            </w:pPr>
            <w:r w:rsidRPr="00345CE0">
              <w:rPr>
                <w:rFonts w:ascii="Times New Roman" w:hAnsi="Times New Roman" w:cs="Times New Roman"/>
                <w:sz w:val="24"/>
                <w:szCs w:val="24"/>
              </w:rPr>
              <w:t>усіх сферах суспільного життя та управління.</w:t>
            </w:r>
          </w:p>
          <w:p w:rsidR="00D618C8" w:rsidRPr="00E5456B"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3B5FCF">
              <w:rPr>
                <w:rFonts w:ascii="Times New Roman" w:hAnsi="Times New Roman" w:cs="Times New Roman"/>
                <w:bCs/>
                <w:sz w:val="24"/>
                <w:szCs w:val="24"/>
              </w:rPr>
              <w:t xml:space="preserve"> </w:t>
            </w:r>
            <w:r w:rsidRPr="00DF6C36">
              <w:rPr>
                <w:rFonts w:ascii="Times New Roman" w:hAnsi="Times New Roman" w:cs="Times New Roman"/>
                <w:sz w:val="24"/>
                <w:szCs w:val="24"/>
              </w:rPr>
              <w:t>Стратегія розвитку туризму та курортів до 2026 року</w:t>
            </w:r>
          </w:p>
          <w:p w:rsidR="00D618C8" w:rsidRPr="00E5456B" w:rsidRDefault="00D618C8" w:rsidP="00034DF3">
            <w:pPr>
              <w:rPr>
                <w:rFonts w:ascii="Times New Roman" w:hAnsi="Times New Roman" w:cs="Times New Roman"/>
                <w:sz w:val="24"/>
                <w:szCs w:val="24"/>
                <w:lang w:val="uk-UA"/>
              </w:rPr>
            </w:pPr>
            <w:r>
              <w:rPr>
                <w:rFonts w:ascii="Times New Roman" w:hAnsi="Times New Roman" w:cs="Times New Roman"/>
                <w:sz w:val="24"/>
                <w:szCs w:val="24"/>
                <w:lang w:val="uk-UA"/>
              </w:rPr>
              <w:t>5)Поглинання місцевих підприємств бізнесом з інших областей</w:t>
            </w:r>
          </w:p>
        </w:tc>
        <w:tc>
          <w:tcPr>
            <w:tcW w:w="4472" w:type="dxa"/>
          </w:tcPr>
          <w:p w:rsidR="00D618C8" w:rsidRPr="003B5FCF"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3B5FCF">
              <w:rPr>
                <w:rFonts w:ascii="Times New Roman" w:hAnsi="Times New Roman" w:cs="Times New Roman"/>
                <w:sz w:val="24"/>
                <w:szCs w:val="24"/>
              </w:rPr>
              <w:t>Низький рівень інвестиційної при- вабливості через зростання ризиків ведення бізнесу в зоні АТО.</w:t>
            </w:r>
          </w:p>
          <w:p w:rsidR="00D618C8" w:rsidRPr="003B5FCF"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E550EB">
              <w:rPr>
                <w:rFonts w:ascii="Times New Roman" w:hAnsi="Times New Roman" w:cs="Times New Roman"/>
                <w:sz w:val="24"/>
                <w:szCs w:val="24"/>
                <w:lang w:val="uk-UA"/>
              </w:rPr>
              <w:t>Підвищення рівня тінізації економіки</w:t>
            </w:r>
            <w:r>
              <w:rPr>
                <w:rFonts w:ascii="Times New Roman" w:hAnsi="Times New Roman" w:cs="Times New Roman"/>
                <w:sz w:val="24"/>
                <w:szCs w:val="24"/>
                <w:lang w:val="uk-UA"/>
              </w:rPr>
              <w:t xml:space="preserve"> України</w:t>
            </w:r>
          </w:p>
          <w:p w:rsidR="00D618C8" w:rsidRPr="003B5FCF"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Pr="003B5FCF">
              <w:rPr>
                <w:rFonts w:ascii="Times New Roman" w:hAnsi="Times New Roman" w:cs="Times New Roman"/>
                <w:sz w:val="24"/>
                <w:szCs w:val="24"/>
                <w:lang w:val="uk-UA"/>
              </w:rPr>
              <w:t>Загроза санітарно</w:t>
            </w:r>
            <w:r w:rsidRPr="003B5FCF">
              <w:rPr>
                <w:rFonts w:ascii="Times New Roman" w:hAnsi="Times New Roman" w:cs="Times New Roman"/>
                <w:sz w:val="24"/>
                <w:szCs w:val="24"/>
                <w:lang w:val="uk-UA"/>
              </w:rPr>
              <w:softHyphen/>
              <w:t>епідеміологічної, екологічної і техногенної катастроф.</w:t>
            </w:r>
          </w:p>
          <w:p w:rsidR="00D618C8" w:rsidRPr="00DF6C36"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4)Н</w:t>
            </w:r>
            <w:r w:rsidRPr="003B5FCF">
              <w:rPr>
                <w:rFonts w:ascii="Times New Roman" w:hAnsi="Times New Roman" w:cs="Times New Roman"/>
                <w:sz w:val="24"/>
                <w:szCs w:val="24"/>
              </w:rPr>
              <w:t xml:space="preserve">изький рівень зарплати в Україні, що </w:t>
            </w:r>
            <w:r>
              <w:rPr>
                <w:rFonts w:ascii="Times New Roman" w:hAnsi="Times New Roman" w:cs="Times New Roman"/>
                <w:sz w:val="24"/>
                <w:szCs w:val="24"/>
                <w:lang w:val="uk-UA"/>
              </w:rPr>
              <w:t>відсутність коштів на відпочинок</w:t>
            </w:r>
          </w:p>
          <w:p w:rsidR="00D618C8" w:rsidRPr="00E5456B" w:rsidRDefault="00D618C8" w:rsidP="00034DF3">
            <w:pPr>
              <w:jc w:val="both"/>
              <w:rPr>
                <w:rFonts w:ascii="Times New Roman" w:hAnsi="Times New Roman" w:cs="Times New Roman"/>
                <w:sz w:val="24"/>
                <w:szCs w:val="24"/>
                <w:lang w:val="uk-UA"/>
              </w:rPr>
            </w:pPr>
            <w:r w:rsidRPr="00E5456B">
              <w:rPr>
                <w:rFonts w:ascii="Times New Roman" w:hAnsi="Times New Roman" w:cs="Times New Roman"/>
                <w:sz w:val="24"/>
                <w:szCs w:val="24"/>
                <w:lang w:val="uk-UA"/>
              </w:rPr>
              <w:t xml:space="preserve">5)Монополізація ринків, відсутність </w:t>
            </w:r>
          </w:p>
          <w:p w:rsidR="00D618C8" w:rsidRDefault="00D618C8" w:rsidP="00034DF3">
            <w:pPr>
              <w:jc w:val="both"/>
              <w:rPr>
                <w:rFonts w:ascii="Times New Roman" w:hAnsi="Times New Roman" w:cs="Times New Roman"/>
                <w:sz w:val="24"/>
                <w:szCs w:val="24"/>
                <w:lang w:val="uk-UA"/>
              </w:rPr>
            </w:pPr>
            <w:r w:rsidRPr="00E5456B">
              <w:rPr>
                <w:rFonts w:ascii="Times New Roman" w:hAnsi="Times New Roman" w:cs="Times New Roman"/>
                <w:bCs/>
                <w:color w:val="000000"/>
                <w:sz w:val="24"/>
                <w:szCs w:val="24"/>
                <w:lang w:val="uk-UA"/>
              </w:rPr>
              <w:t>конкуренції</w:t>
            </w:r>
          </w:p>
        </w:tc>
      </w:tr>
    </w:tbl>
    <w:p w:rsidR="00DE0E5D" w:rsidRPr="00032D07" w:rsidRDefault="00B93953" w:rsidP="00346ABF">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032D07">
        <w:rPr>
          <w:rFonts w:ascii="Times New Roman" w:hAnsi="Times New Roman" w:cs="Times New Roman"/>
          <w:sz w:val="28"/>
          <w:szCs w:val="28"/>
        </w:rPr>
        <w:t xml:space="preserve">формовано </w:t>
      </w:r>
      <w:r w:rsidR="00DF6C36">
        <w:rPr>
          <w:rFonts w:ascii="Times New Roman" w:hAnsi="Times New Roman" w:cs="Times New Roman"/>
          <w:sz w:val="28"/>
          <w:szCs w:val="28"/>
          <w:lang w:val="uk-UA"/>
        </w:rPr>
        <w:t>автором</w:t>
      </w:r>
    </w:p>
    <w:p w:rsidR="00C509AA" w:rsidRDefault="00C509AA" w:rsidP="00176F49">
      <w:pPr>
        <w:spacing w:after="0" w:line="360" w:lineRule="auto"/>
        <w:ind w:firstLine="709"/>
        <w:jc w:val="both"/>
        <w:rPr>
          <w:rFonts w:ascii="Times New Roman" w:hAnsi="Times New Roman" w:cs="Times New Roman"/>
          <w:sz w:val="28"/>
          <w:szCs w:val="28"/>
          <w:lang w:val="uk-UA"/>
        </w:rPr>
      </w:pP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Для подолання загроз та мінімізації впливу слабких сторін необхідно з боку місцевих рад Донецької області, а також національних структур: </w:t>
      </w: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 реформування законодавчої бази, правових норм, що регулюють туристичні відносини; </w:t>
      </w: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 становлення турбізнесу як високорентабельної галузі економіки; 3) залучення національних та іноземних інвестицій в індустрію туризму і створення нових робочих місць; </w:t>
      </w: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 збільшення частки фінансування до цільового фонду з розвитку туризму; </w:t>
      </w: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 охорона і розвиток національних надбань, історичних пам'яток, вітчизняних зон відпочинку для сприяння в'їзного та екологічного туризму; </w:t>
      </w: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6розширення міжнародних зв'язків у сфері туристичної діяльності; </w:t>
      </w: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 гармонізація законодавства України про туризм до світових вимог.</w:t>
      </w:r>
    </w:p>
    <w:p w:rsidR="00E550EB" w:rsidRPr="00C509AA" w:rsidRDefault="00E550EB" w:rsidP="00176F49">
      <w:pPr>
        <w:spacing w:after="0" w:line="360" w:lineRule="auto"/>
        <w:ind w:firstLine="709"/>
        <w:jc w:val="both"/>
        <w:rPr>
          <w:rFonts w:ascii="Times New Roman" w:hAnsi="Times New Roman" w:cs="Times New Roman"/>
          <w:bCs/>
          <w:color w:val="000000"/>
          <w:sz w:val="28"/>
          <w:szCs w:val="28"/>
          <w:lang w:val="uk-UA"/>
        </w:rPr>
      </w:pPr>
      <w:r w:rsidRPr="00C509AA">
        <w:rPr>
          <w:rFonts w:ascii="Times New Roman" w:hAnsi="Times New Roman" w:cs="Times New Roman"/>
          <w:bCs/>
          <w:color w:val="000000"/>
          <w:sz w:val="28"/>
          <w:szCs w:val="28"/>
          <w:lang w:val="uk-UA"/>
        </w:rPr>
        <w:t>Таким чином, за результатами SWOT-аналізу визначено, що Луганська область є перспективними для створення туризму.</w:t>
      </w:r>
      <w:r w:rsidR="00A93E0C" w:rsidRPr="00C509AA">
        <w:rPr>
          <w:rFonts w:ascii="Times New Roman" w:hAnsi="Times New Roman" w:cs="Times New Roman"/>
          <w:bCs/>
          <w:color w:val="000000"/>
          <w:sz w:val="28"/>
          <w:szCs w:val="28"/>
          <w:lang w:val="uk-UA"/>
        </w:rPr>
        <w:t xml:space="preserve"> </w:t>
      </w:r>
      <w:r w:rsidR="00A93E0C" w:rsidRPr="00C509AA">
        <w:rPr>
          <w:rFonts w:ascii="Times New Roman" w:hAnsi="Times New Roman" w:cs="Times New Roman"/>
          <w:sz w:val="28"/>
          <w:szCs w:val="28"/>
        </w:rPr>
        <w:t>[</w:t>
      </w:r>
      <w:r w:rsidR="00A93E0C" w:rsidRPr="00C509AA">
        <w:rPr>
          <w:rFonts w:ascii="Times New Roman" w:hAnsi="Times New Roman" w:cs="Times New Roman"/>
          <w:sz w:val="28"/>
          <w:szCs w:val="28"/>
          <w:lang w:val="uk-UA"/>
        </w:rPr>
        <w:t>9</w:t>
      </w:r>
      <w:r w:rsidR="00A93E0C" w:rsidRPr="00C509AA">
        <w:rPr>
          <w:rFonts w:ascii="Times New Roman" w:hAnsi="Times New Roman" w:cs="Times New Roman"/>
          <w:sz w:val="28"/>
          <w:szCs w:val="28"/>
        </w:rPr>
        <w:t>]</w:t>
      </w:r>
    </w:p>
    <w:p w:rsidR="00E550EB" w:rsidRDefault="00E550EB" w:rsidP="00176F49">
      <w:pPr>
        <w:spacing w:after="0" w:line="360" w:lineRule="auto"/>
        <w:ind w:firstLine="709"/>
        <w:jc w:val="both"/>
        <w:rPr>
          <w:rFonts w:ascii="Times New Roman" w:hAnsi="Times New Roman" w:cs="Times New Roman"/>
          <w:sz w:val="28"/>
          <w:szCs w:val="28"/>
          <w:lang w:val="uk-UA"/>
        </w:rPr>
      </w:pPr>
      <w:r w:rsidRPr="001564B7">
        <w:rPr>
          <w:rFonts w:ascii="Times New Roman" w:hAnsi="Times New Roman" w:cs="Times New Roman"/>
          <w:sz w:val="28"/>
          <w:szCs w:val="28"/>
        </w:rPr>
        <w:t xml:space="preserve">Внаслідок швидкоплинності подій проведення АТО на території області суттєвих змін зазнала і загальна система управління регіоном. На підконтрольну територію України для продовження функціонування державних установ та організацій були переміщені органи державної влади, обласні правоохоронні заклади, заклади соціального забезпечення, медичні та бюджетні установи, вищі навчальні заклади тощо. Впродовж двох років здійснювалась перереєстрація обласних закладів, оперативно вирішувались питання щодо тимчасового та постійного розміщення в містах та районах області, налагоджувалась робота фахівців, однак відновленню системи продовжують заважати наступні проблеми: </w:t>
      </w:r>
    </w:p>
    <w:p w:rsidR="00E550EB" w:rsidRDefault="00E550EB" w:rsidP="00176F49">
      <w:pPr>
        <w:spacing w:after="0" w:line="360" w:lineRule="auto"/>
        <w:ind w:firstLine="709"/>
        <w:jc w:val="both"/>
        <w:rPr>
          <w:rFonts w:ascii="Times New Roman" w:hAnsi="Times New Roman" w:cs="Times New Roman"/>
          <w:sz w:val="28"/>
          <w:szCs w:val="28"/>
          <w:lang w:val="uk-UA"/>
        </w:rPr>
      </w:pPr>
      <w:r w:rsidRPr="001564B7">
        <w:rPr>
          <w:rFonts w:ascii="Times New Roman" w:hAnsi="Times New Roman" w:cs="Times New Roman"/>
          <w:sz w:val="28"/>
          <w:szCs w:val="28"/>
          <w:lang w:val="uk-UA"/>
        </w:rPr>
        <w:t>часткова або повна втрата поточної та архівної інформації щодо діяльності служб та закладів (в т.ч. кількісних даних, особових справ, статутних документів, положень та регламентів з організації діяльності);</w:t>
      </w:r>
    </w:p>
    <w:p w:rsidR="00E550EB" w:rsidRDefault="00E550EB" w:rsidP="00176F49">
      <w:pPr>
        <w:spacing w:after="0" w:line="360" w:lineRule="auto"/>
        <w:ind w:firstLine="709"/>
        <w:jc w:val="both"/>
        <w:rPr>
          <w:rFonts w:ascii="Times New Roman" w:hAnsi="Times New Roman" w:cs="Times New Roman"/>
          <w:sz w:val="28"/>
          <w:szCs w:val="28"/>
          <w:lang w:val="uk-UA"/>
        </w:rPr>
      </w:pPr>
      <w:r w:rsidRPr="001564B7">
        <w:rPr>
          <w:rFonts w:ascii="Times New Roman" w:hAnsi="Times New Roman" w:cs="Times New Roman"/>
          <w:sz w:val="28"/>
          <w:szCs w:val="28"/>
          <w:lang w:val="uk-UA"/>
        </w:rPr>
        <w:t>відсутність організаційних можливостей та відповідних умов (насамперед, приміщень та матеріально-технічного забезпечення) для відкриття обласних закладів на території підконтрольній Україні;</w:t>
      </w:r>
    </w:p>
    <w:p w:rsidR="00E550EB" w:rsidRPr="00C509AA" w:rsidRDefault="00E550EB" w:rsidP="00176F49">
      <w:pPr>
        <w:spacing w:after="0" w:line="360" w:lineRule="auto"/>
        <w:ind w:firstLine="709"/>
        <w:jc w:val="both"/>
        <w:rPr>
          <w:rFonts w:ascii="Times New Roman" w:hAnsi="Times New Roman" w:cs="Times New Roman"/>
          <w:sz w:val="28"/>
          <w:szCs w:val="28"/>
          <w:lang w:val="uk-UA"/>
        </w:rPr>
      </w:pPr>
      <w:r w:rsidRPr="00C509AA">
        <w:rPr>
          <w:rFonts w:ascii="Times New Roman" w:hAnsi="Times New Roman" w:cs="Times New Roman"/>
          <w:sz w:val="28"/>
          <w:szCs w:val="28"/>
          <w:lang w:val="uk-UA"/>
        </w:rPr>
        <w:t xml:space="preserve"> низький рівень кадрового забезпечення системи надання соціальних послуг та відсутність стимулюючих механізмів для залучення (перевезення) фахівців з території непідконтрольній України</w:t>
      </w:r>
      <w:r w:rsidR="00A93E0C" w:rsidRPr="00C509AA">
        <w:rPr>
          <w:rFonts w:ascii="Times New Roman" w:hAnsi="Times New Roman" w:cs="Times New Roman"/>
          <w:sz w:val="28"/>
          <w:szCs w:val="28"/>
          <w:lang w:val="uk-UA"/>
        </w:rPr>
        <w:t xml:space="preserve">. </w:t>
      </w:r>
      <w:r w:rsidR="00A93E0C" w:rsidRPr="00C509AA">
        <w:rPr>
          <w:rFonts w:ascii="Times New Roman" w:hAnsi="Times New Roman" w:cs="Times New Roman"/>
          <w:sz w:val="28"/>
          <w:szCs w:val="28"/>
        </w:rPr>
        <w:t>[</w:t>
      </w:r>
      <w:r w:rsidR="00A93E0C" w:rsidRPr="00C509AA">
        <w:rPr>
          <w:rFonts w:ascii="Times New Roman" w:hAnsi="Times New Roman" w:cs="Times New Roman"/>
          <w:sz w:val="28"/>
          <w:szCs w:val="28"/>
          <w:lang w:val="uk-UA"/>
        </w:rPr>
        <w:t>11</w:t>
      </w:r>
      <w:r w:rsidR="00A93E0C" w:rsidRPr="00C509AA">
        <w:rPr>
          <w:rFonts w:ascii="Times New Roman" w:hAnsi="Times New Roman" w:cs="Times New Roman"/>
          <w:sz w:val="28"/>
          <w:szCs w:val="28"/>
        </w:rPr>
        <w:t>]</w:t>
      </w:r>
    </w:p>
    <w:p w:rsidR="00E550EB" w:rsidRPr="00C509AA" w:rsidRDefault="00E550EB" w:rsidP="00176F49">
      <w:pPr>
        <w:spacing w:after="0" w:line="360" w:lineRule="auto"/>
        <w:ind w:firstLine="709"/>
        <w:jc w:val="both"/>
        <w:rPr>
          <w:rFonts w:ascii="Times New Roman" w:hAnsi="Times New Roman" w:cs="Times New Roman"/>
          <w:bCs/>
          <w:color w:val="000000"/>
          <w:sz w:val="28"/>
          <w:szCs w:val="28"/>
          <w:lang w:val="uk-UA"/>
        </w:rPr>
      </w:pPr>
      <w:r w:rsidRPr="00C509AA">
        <w:rPr>
          <w:rFonts w:ascii="Times New Roman" w:hAnsi="Times New Roman" w:cs="Times New Roman"/>
          <w:bCs/>
          <w:color w:val="000000"/>
          <w:sz w:val="28"/>
          <w:szCs w:val="28"/>
          <w:lang w:val="uk-UA"/>
        </w:rPr>
        <w:t>Якщо зрівняти Кіровоградську та Миколаївську області, то більше «туристичної» буде, звичайно, Миколаївська. На це впливають багато чинників:</w:t>
      </w:r>
    </w:p>
    <w:p w:rsidR="00E550EB" w:rsidRPr="00C509AA" w:rsidRDefault="00E550EB" w:rsidP="00176F49">
      <w:pPr>
        <w:spacing w:after="0" w:line="360" w:lineRule="auto"/>
        <w:ind w:firstLine="709"/>
        <w:jc w:val="both"/>
        <w:rPr>
          <w:rFonts w:ascii="Times New Roman" w:hAnsi="Times New Roman" w:cs="Times New Roman"/>
          <w:bCs/>
          <w:color w:val="000000"/>
          <w:sz w:val="28"/>
          <w:szCs w:val="28"/>
          <w:lang w:val="uk-UA"/>
        </w:rPr>
      </w:pPr>
      <w:r w:rsidRPr="00C509AA">
        <w:rPr>
          <w:rFonts w:ascii="Times New Roman" w:hAnsi="Times New Roman" w:cs="Times New Roman"/>
          <w:bCs/>
          <w:color w:val="000000"/>
          <w:sz w:val="28"/>
          <w:szCs w:val="28"/>
          <w:lang w:val="uk-UA"/>
        </w:rPr>
        <w:t>Відкритий море (Чорне море) -він є одним з головних;</w:t>
      </w:r>
    </w:p>
    <w:p w:rsidR="00E550EB" w:rsidRPr="00C509AA" w:rsidRDefault="00E550EB" w:rsidP="00176F49">
      <w:pPr>
        <w:spacing w:after="0" w:line="360" w:lineRule="auto"/>
        <w:ind w:firstLine="709"/>
        <w:jc w:val="both"/>
        <w:rPr>
          <w:rFonts w:ascii="Times New Roman" w:hAnsi="Times New Roman" w:cs="Times New Roman"/>
          <w:bCs/>
          <w:color w:val="000000"/>
          <w:sz w:val="28"/>
          <w:szCs w:val="28"/>
          <w:lang w:val="uk-UA"/>
        </w:rPr>
      </w:pPr>
      <w:r w:rsidRPr="00C509AA">
        <w:rPr>
          <w:rFonts w:ascii="Times New Roman" w:hAnsi="Times New Roman" w:cs="Times New Roman"/>
          <w:bCs/>
          <w:color w:val="000000"/>
          <w:sz w:val="28"/>
          <w:szCs w:val="28"/>
          <w:lang w:val="uk-UA"/>
        </w:rPr>
        <w:t>Розвиток інфраструктура, наявність діючого аеропорту;</w:t>
      </w:r>
    </w:p>
    <w:p w:rsidR="00E550EB" w:rsidRPr="00C509AA" w:rsidRDefault="00E550EB" w:rsidP="00176F49">
      <w:pPr>
        <w:spacing w:after="0" w:line="360" w:lineRule="auto"/>
        <w:ind w:firstLine="709"/>
        <w:jc w:val="both"/>
        <w:rPr>
          <w:rFonts w:ascii="Times New Roman" w:hAnsi="Times New Roman" w:cs="Times New Roman"/>
          <w:bCs/>
          <w:color w:val="000000"/>
          <w:sz w:val="28"/>
          <w:szCs w:val="28"/>
          <w:lang w:val="uk-UA"/>
        </w:rPr>
      </w:pPr>
      <w:r w:rsidRPr="00C509AA">
        <w:rPr>
          <w:rFonts w:ascii="Times New Roman" w:hAnsi="Times New Roman" w:cs="Times New Roman"/>
          <w:bCs/>
          <w:color w:val="000000"/>
          <w:sz w:val="28"/>
          <w:szCs w:val="28"/>
          <w:lang w:val="uk-UA"/>
        </w:rPr>
        <w:t>Історичний потенціал, паломництво;</w:t>
      </w:r>
    </w:p>
    <w:p w:rsidR="00E550EB" w:rsidRPr="00C509AA" w:rsidRDefault="00782AD5" w:rsidP="00176F49">
      <w:pPr>
        <w:spacing w:after="0" w:line="360" w:lineRule="auto"/>
        <w:ind w:firstLine="709"/>
        <w:jc w:val="both"/>
        <w:rPr>
          <w:rFonts w:ascii="Times New Roman" w:hAnsi="Times New Roman" w:cs="Times New Roman"/>
          <w:bCs/>
          <w:color w:val="000000"/>
          <w:sz w:val="28"/>
          <w:szCs w:val="28"/>
          <w:lang w:val="uk-UA"/>
        </w:rPr>
      </w:pPr>
      <w:r w:rsidRPr="00C509AA">
        <w:rPr>
          <w:rFonts w:ascii="Times New Roman" w:hAnsi="Times New Roman" w:cs="Times New Roman"/>
          <w:bCs/>
          <w:color w:val="000000"/>
          <w:sz w:val="28"/>
          <w:szCs w:val="28"/>
        </w:rPr>
        <w:t>В</w:t>
      </w:r>
      <w:r w:rsidR="00E550EB" w:rsidRPr="00C509AA">
        <w:rPr>
          <w:rFonts w:ascii="Times New Roman" w:hAnsi="Times New Roman" w:cs="Times New Roman"/>
          <w:bCs/>
          <w:color w:val="000000"/>
          <w:sz w:val="28"/>
          <w:szCs w:val="28"/>
          <w:lang w:val="uk-UA"/>
        </w:rPr>
        <w:t>елика гідросистема;</w:t>
      </w:r>
    </w:p>
    <w:p w:rsidR="00E5456B" w:rsidRPr="00C509AA" w:rsidRDefault="00E550EB" w:rsidP="00176F49">
      <w:pPr>
        <w:spacing w:after="0" w:line="360" w:lineRule="auto"/>
        <w:ind w:firstLine="709"/>
        <w:jc w:val="both"/>
        <w:rPr>
          <w:rFonts w:ascii="Times New Roman" w:hAnsi="Times New Roman" w:cs="Times New Roman"/>
          <w:bCs/>
          <w:color w:val="000000"/>
          <w:sz w:val="28"/>
          <w:szCs w:val="28"/>
          <w:lang w:val="uk-UA"/>
        </w:rPr>
      </w:pPr>
      <w:r w:rsidRPr="00C509AA">
        <w:rPr>
          <w:rFonts w:ascii="Times New Roman" w:hAnsi="Times New Roman" w:cs="Times New Roman"/>
          <w:bCs/>
          <w:color w:val="000000"/>
          <w:sz w:val="28"/>
          <w:szCs w:val="28"/>
          <w:lang w:val="uk-UA"/>
        </w:rPr>
        <w:t>Менше відстань до сусідньої держави.</w:t>
      </w:r>
    </w:p>
    <w:p w:rsidR="00C509AA" w:rsidRDefault="00C509AA" w:rsidP="00176F49">
      <w:pPr>
        <w:spacing w:after="0" w:line="360" w:lineRule="auto"/>
        <w:ind w:firstLine="709"/>
        <w:jc w:val="right"/>
        <w:rPr>
          <w:rFonts w:ascii="Times New Roman" w:hAnsi="Times New Roman" w:cs="Times New Roman"/>
          <w:b/>
          <w:bCs/>
          <w:color w:val="000000"/>
          <w:sz w:val="28"/>
          <w:szCs w:val="28"/>
          <w:lang w:val="uk-UA"/>
        </w:rPr>
      </w:pPr>
    </w:p>
    <w:p w:rsidR="00C509AA" w:rsidRDefault="00C509AA" w:rsidP="00176F49">
      <w:pPr>
        <w:spacing w:after="0" w:line="360" w:lineRule="auto"/>
        <w:ind w:firstLine="709"/>
        <w:jc w:val="right"/>
        <w:rPr>
          <w:rFonts w:ascii="Times New Roman" w:hAnsi="Times New Roman" w:cs="Times New Roman"/>
          <w:b/>
          <w:bCs/>
          <w:color w:val="000000"/>
          <w:sz w:val="28"/>
          <w:szCs w:val="28"/>
          <w:lang w:val="uk-UA"/>
        </w:rPr>
      </w:pPr>
    </w:p>
    <w:p w:rsidR="00C509AA" w:rsidRDefault="00C509AA" w:rsidP="00176F49">
      <w:pPr>
        <w:spacing w:after="0" w:line="360" w:lineRule="auto"/>
        <w:ind w:firstLine="709"/>
        <w:jc w:val="right"/>
        <w:rPr>
          <w:rFonts w:ascii="Times New Roman" w:hAnsi="Times New Roman" w:cs="Times New Roman"/>
          <w:b/>
          <w:bCs/>
          <w:color w:val="000000"/>
          <w:sz w:val="28"/>
          <w:szCs w:val="28"/>
          <w:lang w:val="uk-UA"/>
        </w:rPr>
      </w:pPr>
    </w:p>
    <w:p w:rsidR="00D016F0" w:rsidRPr="00604E92" w:rsidRDefault="00D016F0" w:rsidP="00176F49">
      <w:pPr>
        <w:spacing w:after="0" w:line="360" w:lineRule="auto"/>
        <w:ind w:firstLine="709"/>
        <w:jc w:val="right"/>
        <w:rPr>
          <w:rFonts w:ascii="Times New Roman" w:hAnsi="Times New Roman" w:cs="Times New Roman"/>
          <w:b/>
          <w:bCs/>
          <w:color w:val="000000"/>
          <w:sz w:val="28"/>
          <w:szCs w:val="28"/>
          <w:lang w:val="uk-UA"/>
        </w:rPr>
      </w:pPr>
      <w:r w:rsidRPr="00604E92">
        <w:rPr>
          <w:rFonts w:ascii="Times New Roman" w:hAnsi="Times New Roman" w:cs="Times New Roman"/>
          <w:b/>
          <w:bCs/>
          <w:color w:val="000000"/>
          <w:sz w:val="28"/>
          <w:szCs w:val="28"/>
          <w:lang w:val="uk-UA"/>
        </w:rPr>
        <w:t xml:space="preserve">Таблиця </w:t>
      </w:r>
      <w:r w:rsidR="004C638E" w:rsidRPr="00604E92">
        <w:rPr>
          <w:rFonts w:ascii="Times New Roman" w:hAnsi="Times New Roman" w:cs="Times New Roman"/>
          <w:b/>
          <w:bCs/>
          <w:color w:val="000000"/>
          <w:sz w:val="28"/>
          <w:szCs w:val="28"/>
          <w:lang w:val="uk-UA"/>
        </w:rPr>
        <w:t>2.</w:t>
      </w:r>
      <w:r w:rsidRPr="00604E92">
        <w:rPr>
          <w:rFonts w:ascii="Times New Roman" w:hAnsi="Times New Roman" w:cs="Times New Roman"/>
          <w:b/>
          <w:bCs/>
          <w:color w:val="000000"/>
          <w:sz w:val="28"/>
          <w:szCs w:val="28"/>
          <w:lang w:val="uk-UA"/>
        </w:rPr>
        <w:t>10</w:t>
      </w:r>
    </w:p>
    <w:p w:rsidR="0052553D" w:rsidRPr="00604E92" w:rsidRDefault="0052553D" w:rsidP="00176F49">
      <w:pPr>
        <w:tabs>
          <w:tab w:val="left" w:pos="8565"/>
        </w:tabs>
        <w:ind w:firstLine="709"/>
        <w:jc w:val="center"/>
        <w:rPr>
          <w:rFonts w:ascii="Times New Roman" w:hAnsi="Times New Roman" w:cs="Times New Roman"/>
          <w:b/>
          <w:sz w:val="28"/>
          <w:szCs w:val="28"/>
          <w:lang w:val="uk-UA"/>
        </w:rPr>
      </w:pPr>
      <w:r w:rsidRPr="00604E92">
        <w:rPr>
          <w:rFonts w:ascii="Times New Roman" w:hAnsi="Times New Roman" w:cs="Times New Roman"/>
          <w:b/>
          <w:bCs/>
          <w:color w:val="000000"/>
          <w:sz w:val="28"/>
          <w:szCs w:val="28"/>
          <w:lang w:val="en-US"/>
        </w:rPr>
        <w:t>SWOT</w:t>
      </w:r>
      <w:r w:rsidRPr="00604E92">
        <w:rPr>
          <w:rFonts w:ascii="Times New Roman" w:hAnsi="Times New Roman" w:cs="Times New Roman"/>
          <w:b/>
          <w:bCs/>
          <w:color w:val="000000"/>
          <w:sz w:val="28"/>
          <w:szCs w:val="28"/>
          <w:lang w:val="uk-UA"/>
        </w:rPr>
        <w:t>-аналіз: привабливість</w:t>
      </w:r>
      <w:r w:rsidR="00D618C8" w:rsidRPr="00604E92">
        <w:rPr>
          <w:rFonts w:ascii="Times New Roman" w:hAnsi="Times New Roman" w:cs="Times New Roman"/>
          <w:b/>
          <w:bCs/>
          <w:color w:val="000000"/>
          <w:sz w:val="28"/>
          <w:szCs w:val="28"/>
          <w:lang w:val="uk-UA"/>
        </w:rPr>
        <w:t xml:space="preserve"> туристичної галузі </w:t>
      </w:r>
      <w:r w:rsidRPr="00604E92">
        <w:rPr>
          <w:rFonts w:ascii="Times New Roman" w:hAnsi="Times New Roman" w:cs="Times New Roman"/>
          <w:b/>
          <w:bCs/>
          <w:color w:val="000000"/>
          <w:sz w:val="28"/>
          <w:szCs w:val="28"/>
          <w:lang w:val="uk-UA"/>
        </w:rPr>
        <w:t>Миколаївської та Кіровоградської</w:t>
      </w:r>
    </w:p>
    <w:tbl>
      <w:tblPr>
        <w:tblStyle w:val="ac"/>
        <w:tblW w:w="0" w:type="auto"/>
        <w:tblLook w:val="04A0" w:firstRow="1" w:lastRow="0" w:firstColumn="1" w:lastColumn="0" w:noHBand="0" w:noVBand="1"/>
      </w:tblPr>
      <w:tblGrid>
        <w:gridCol w:w="4683"/>
        <w:gridCol w:w="4661"/>
      </w:tblGrid>
      <w:tr w:rsidR="0052553D" w:rsidTr="00C509AA">
        <w:tc>
          <w:tcPr>
            <w:tcW w:w="4683" w:type="dxa"/>
          </w:tcPr>
          <w:p w:rsidR="0052553D" w:rsidRDefault="0052553D" w:rsidP="00034DF3">
            <w:pPr>
              <w:jc w:val="center"/>
              <w:rPr>
                <w:rFonts w:ascii="Times New Roman" w:hAnsi="Times New Roman" w:cs="Times New Roman"/>
                <w:bCs/>
                <w:color w:val="000000"/>
                <w:sz w:val="28"/>
                <w:szCs w:val="28"/>
                <w:lang w:val="uk-UA"/>
              </w:rPr>
            </w:pPr>
            <w:r w:rsidRPr="001506BC">
              <w:rPr>
                <w:rFonts w:ascii="Times New Roman" w:hAnsi="Times New Roman" w:cs="Times New Roman"/>
                <w:sz w:val="28"/>
                <w:szCs w:val="28"/>
                <w:lang w:val="uk-UA"/>
              </w:rPr>
              <w:t>Сильні сторони</w:t>
            </w:r>
          </w:p>
        </w:tc>
        <w:tc>
          <w:tcPr>
            <w:tcW w:w="4661" w:type="dxa"/>
          </w:tcPr>
          <w:p w:rsidR="0052553D" w:rsidRDefault="0052553D" w:rsidP="00034DF3">
            <w:pPr>
              <w:jc w:val="center"/>
              <w:rPr>
                <w:rFonts w:ascii="Times New Roman" w:hAnsi="Times New Roman" w:cs="Times New Roman"/>
                <w:bCs/>
                <w:color w:val="000000"/>
                <w:sz w:val="28"/>
                <w:szCs w:val="28"/>
                <w:lang w:val="uk-UA"/>
              </w:rPr>
            </w:pPr>
            <w:r w:rsidRPr="001506BC">
              <w:rPr>
                <w:rFonts w:ascii="Times New Roman" w:hAnsi="Times New Roman" w:cs="Times New Roman"/>
                <w:sz w:val="28"/>
                <w:szCs w:val="28"/>
                <w:lang w:val="uk-UA"/>
              </w:rPr>
              <w:t>Слабкі сторони</w:t>
            </w:r>
          </w:p>
        </w:tc>
      </w:tr>
      <w:tr w:rsidR="00F5359A" w:rsidRPr="00032D07" w:rsidTr="00C509AA">
        <w:trPr>
          <w:trHeight w:val="5254"/>
        </w:trPr>
        <w:tc>
          <w:tcPr>
            <w:tcW w:w="4683" w:type="dxa"/>
          </w:tcPr>
          <w:p w:rsidR="00F5359A" w:rsidRDefault="00F5359A"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920DF9">
              <w:rPr>
                <w:rFonts w:ascii="Times New Roman" w:hAnsi="Times New Roman" w:cs="Times New Roman"/>
                <w:sz w:val="24"/>
                <w:szCs w:val="24"/>
              </w:rPr>
              <w:t>Сприятливі природно-кліматичні умови для ведення сільського господарства</w:t>
            </w:r>
            <w:r>
              <w:rPr>
                <w:rFonts w:ascii="Times New Roman" w:hAnsi="Times New Roman" w:cs="Times New Roman"/>
                <w:sz w:val="24"/>
                <w:szCs w:val="24"/>
                <w:lang w:val="uk-UA"/>
              </w:rPr>
              <w:t>.</w:t>
            </w:r>
          </w:p>
          <w:p w:rsidR="00F5359A" w:rsidRPr="003B5FCF" w:rsidRDefault="00F5359A" w:rsidP="00034DF3">
            <w:pPr>
              <w:jc w:val="both"/>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2)</w:t>
            </w:r>
            <w:r>
              <w:rPr>
                <w:rFonts w:ascii="Times New Roman" w:hAnsi="Times New Roman" w:cs="Times New Roman"/>
                <w:bCs/>
                <w:color w:val="000000"/>
                <w:sz w:val="24"/>
                <w:szCs w:val="24"/>
              </w:rPr>
              <w:t>Значний транзитний потенціал та</w:t>
            </w:r>
            <w:r>
              <w:rPr>
                <w:rFonts w:ascii="Times New Roman" w:hAnsi="Times New Roman" w:cs="Times New Roman"/>
                <w:bCs/>
                <w:color w:val="000000"/>
                <w:sz w:val="24"/>
                <w:szCs w:val="24"/>
                <w:lang w:val="uk-UA"/>
              </w:rPr>
              <w:t xml:space="preserve"> </w:t>
            </w:r>
            <w:r w:rsidRPr="003B5FCF">
              <w:rPr>
                <w:rFonts w:ascii="Times New Roman" w:hAnsi="Times New Roman" w:cs="Times New Roman"/>
                <w:bCs/>
                <w:color w:val="000000"/>
                <w:sz w:val="24"/>
                <w:szCs w:val="24"/>
              </w:rPr>
              <w:t>розвинута транспортна інфраструктура</w:t>
            </w:r>
          </w:p>
          <w:p w:rsidR="00F5359A" w:rsidRDefault="00F5359A" w:rsidP="00034DF3">
            <w:pPr>
              <w:jc w:val="both"/>
              <w:rPr>
                <w:rFonts w:ascii="Times New Roman" w:hAnsi="Times New Roman" w:cs="Times New Roman"/>
                <w:color w:val="000000"/>
                <w:sz w:val="24"/>
                <w:szCs w:val="24"/>
                <w:lang w:val="uk-UA"/>
              </w:rPr>
            </w:pPr>
            <w:r>
              <w:rPr>
                <w:rFonts w:ascii="Times New Roman" w:hAnsi="Times New Roman" w:cs="Times New Roman"/>
                <w:bCs/>
                <w:sz w:val="24"/>
                <w:szCs w:val="24"/>
                <w:lang w:val="uk-UA"/>
              </w:rPr>
              <w:t>3)Наявність</w:t>
            </w:r>
            <w:r>
              <w:rPr>
                <w:rFonts w:ascii="Times New Roman" w:hAnsi="Times New Roman" w:cs="Times New Roman"/>
                <w:color w:val="000000"/>
                <w:sz w:val="24"/>
                <w:szCs w:val="24"/>
                <w:lang w:val="uk-UA"/>
              </w:rPr>
              <w:t xml:space="preserve"> морских портів та пасажиро-перевезень, річного судноплавства.</w:t>
            </w:r>
          </w:p>
          <w:p w:rsidR="00F5359A" w:rsidRDefault="00F5359A" w:rsidP="00034DF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lang w:val="uk-UA"/>
              </w:rPr>
              <w:t>4)</w:t>
            </w:r>
            <w:r w:rsidRPr="003B5FCF">
              <w:rPr>
                <w:rFonts w:ascii="Times New Roman" w:hAnsi="Times New Roman" w:cs="Times New Roman"/>
                <w:bCs/>
                <w:sz w:val="24"/>
                <w:szCs w:val="24"/>
              </w:rPr>
              <w:t xml:space="preserve"> Наявніст</w:t>
            </w:r>
            <w:r>
              <w:rPr>
                <w:rFonts w:ascii="Times New Roman" w:hAnsi="Times New Roman" w:cs="Times New Roman"/>
                <w:bCs/>
                <w:sz w:val="24"/>
                <w:szCs w:val="24"/>
              </w:rPr>
              <w:t>ь пам’яток історії та культури,</w:t>
            </w:r>
          </w:p>
          <w:p w:rsidR="00F5359A" w:rsidRDefault="00F5359A" w:rsidP="00034DF3">
            <w:pPr>
              <w:jc w:val="both"/>
              <w:rPr>
                <w:rFonts w:ascii="Times New Roman" w:hAnsi="Times New Roman" w:cs="Times New Roman"/>
                <w:sz w:val="24"/>
                <w:szCs w:val="24"/>
                <w:lang w:val="uk-UA"/>
              </w:rPr>
            </w:pPr>
            <w:r w:rsidRPr="003B5FCF">
              <w:rPr>
                <w:rFonts w:ascii="Times New Roman" w:hAnsi="Times New Roman" w:cs="Times New Roman"/>
                <w:bCs/>
                <w:sz w:val="24"/>
                <w:szCs w:val="24"/>
              </w:rPr>
              <w:t>багатий природно-заповідний фонд</w:t>
            </w:r>
          </w:p>
        </w:tc>
        <w:tc>
          <w:tcPr>
            <w:tcW w:w="4661" w:type="dxa"/>
          </w:tcPr>
          <w:p w:rsidR="00F5359A" w:rsidRDefault="00F5359A" w:rsidP="00034DF3">
            <w:pPr>
              <w:jc w:val="both"/>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1)</w:t>
            </w:r>
            <w:r w:rsidRPr="003B5FCF">
              <w:rPr>
                <w:rFonts w:ascii="Times New Roman" w:hAnsi="Times New Roman" w:cs="Times New Roman"/>
                <w:bCs/>
                <w:color w:val="000000"/>
                <w:sz w:val="24"/>
                <w:szCs w:val="24"/>
                <w:lang w:val="uk-UA"/>
              </w:rPr>
              <w:t>Низька зайнятість населення у сільській</w:t>
            </w:r>
          </w:p>
          <w:p w:rsidR="00F5359A" w:rsidRPr="00974E75" w:rsidRDefault="00F5359A" w:rsidP="00034DF3">
            <w:pPr>
              <w:jc w:val="both"/>
              <w:rPr>
                <w:rFonts w:ascii="Times New Roman" w:hAnsi="Times New Roman" w:cs="Times New Roman"/>
                <w:sz w:val="24"/>
                <w:szCs w:val="24"/>
                <w:lang w:val="uk-UA"/>
              </w:rPr>
            </w:pPr>
            <w:r w:rsidRPr="003B5FCF">
              <w:rPr>
                <w:rFonts w:ascii="Times New Roman" w:hAnsi="Times New Roman" w:cs="Times New Roman"/>
                <w:bCs/>
                <w:color w:val="000000"/>
                <w:sz w:val="24"/>
                <w:szCs w:val="24"/>
                <w:lang w:val="uk-UA"/>
              </w:rPr>
              <w:t xml:space="preserve">місцевості, відсутність робочих місць у </w:t>
            </w:r>
          </w:p>
          <w:p w:rsidR="00F5359A" w:rsidRDefault="00F5359A" w:rsidP="00034DF3">
            <w:pPr>
              <w:jc w:val="both"/>
              <w:rPr>
                <w:rFonts w:ascii="Times New Roman" w:hAnsi="Times New Roman" w:cs="Times New Roman"/>
                <w:sz w:val="24"/>
                <w:szCs w:val="24"/>
                <w:lang w:val="uk-UA"/>
              </w:rPr>
            </w:pPr>
            <w:r w:rsidRPr="003B5FCF">
              <w:rPr>
                <w:rFonts w:ascii="Times New Roman" w:hAnsi="Times New Roman" w:cs="Times New Roman"/>
                <w:bCs/>
                <w:color w:val="000000"/>
                <w:sz w:val="24"/>
                <w:szCs w:val="24"/>
                <w:lang w:val="uk-UA"/>
              </w:rPr>
              <w:t>невеликих містах і селищах</w:t>
            </w:r>
          </w:p>
          <w:p w:rsidR="00F5359A" w:rsidRPr="001E2417" w:rsidRDefault="00F5359A" w:rsidP="00034DF3">
            <w:pPr>
              <w:jc w:val="both"/>
              <w:rPr>
                <w:rFonts w:ascii="Times New Roman" w:hAnsi="Times New Roman" w:cs="Times New Roman"/>
                <w:sz w:val="24"/>
                <w:szCs w:val="24"/>
              </w:rPr>
            </w:pPr>
            <w:r>
              <w:rPr>
                <w:rFonts w:ascii="Times New Roman" w:hAnsi="Times New Roman" w:cs="Times New Roman"/>
                <w:sz w:val="24"/>
                <w:szCs w:val="24"/>
                <w:lang w:val="uk-UA"/>
              </w:rPr>
              <w:t>2</w:t>
            </w:r>
            <w:r>
              <w:rPr>
                <w:rFonts w:ascii="Times New Roman" w:hAnsi="Times New Roman" w:cs="Times New Roman"/>
                <w:sz w:val="24"/>
                <w:szCs w:val="24"/>
              </w:rPr>
              <w:t>)Н</w:t>
            </w:r>
            <w:r w:rsidRPr="003B5FCF">
              <w:rPr>
                <w:rFonts w:ascii="Times New Roman" w:hAnsi="Times New Roman" w:cs="Times New Roman"/>
                <w:sz w:val="24"/>
                <w:szCs w:val="24"/>
              </w:rPr>
              <w:t>изький рівень зарплати в Україні, що зумовлює відтік кадрів;</w:t>
            </w:r>
          </w:p>
          <w:p w:rsidR="00F5359A" w:rsidRPr="003B5FCF" w:rsidRDefault="00F5359A"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1E2417">
              <w:rPr>
                <w:rFonts w:ascii="Times New Roman" w:hAnsi="Times New Roman" w:cs="Times New Roman"/>
                <w:sz w:val="24"/>
                <w:szCs w:val="24"/>
                <w:lang w:val="uk-UA"/>
              </w:rPr>
              <w:t>Недостатність ресурсів місцевого бізнесу для впровадження інновацій;</w:t>
            </w:r>
          </w:p>
          <w:p w:rsidR="00F5359A" w:rsidRDefault="00F5359A"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1E2417">
              <w:rPr>
                <w:rFonts w:ascii="Times New Roman" w:hAnsi="Times New Roman" w:cs="Times New Roman"/>
                <w:sz w:val="24"/>
                <w:szCs w:val="24"/>
                <w:lang w:val="uk-UA"/>
              </w:rPr>
              <w:t>)Відсутність працюючого аеропорту</w:t>
            </w:r>
          </w:p>
          <w:p w:rsidR="00F5359A" w:rsidRPr="00871B24" w:rsidRDefault="00F5359A" w:rsidP="00034DF3">
            <w:pPr>
              <w:jc w:val="both"/>
              <w:rPr>
                <w:rFonts w:ascii="Times New Roman" w:hAnsi="Times New Roman" w:cs="Times New Roman"/>
                <w:color w:val="000000"/>
                <w:sz w:val="24"/>
                <w:szCs w:val="24"/>
              </w:rPr>
            </w:pPr>
            <w:r w:rsidRPr="00871B24">
              <w:rPr>
                <w:rFonts w:ascii="Times New Roman" w:hAnsi="Times New Roman" w:cs="Times New Roman"/>
                <w:color w:val="000000"/>
                <w:sz w:val="24"/>
                <w:szCs w:val="24"/>
              </w:rPr>
              <w:t>збільшення вартості туристичного продукту при оновленні обладнання та зниження його конкурентоспроможності</w:t>
            </w:r>
          </w:p>
          <w:p w:rsidR="00F5359A" w:rsidRPr="00871B24" w:rsidRDefault="00F5359A" w:rsidP="00034DF3">
            <w:pPr>
              <w:jc w:val="both"/>
              <w:rPr>
                <w:rFonts w:ascii="Times New Roman" w:hAnsi="Times New Roman" w:cs="Times New Roman"/>
                <w:color w:val="000000"/>
                <w:sz w:val="24"/>
                <w:szCs w:val="24"/>
              </w:rPr>
            </w:pPr>
            <w:r>
              <w:rPr>
                <w:rFonts w:ascii="Times New Roman" w:hAnsi="Times New Roman" w:cs="Times New Roman"/>
                <w:color w:val="000000"/>
                <w:sz w:val="24"/>
                <w:szCs w:val="24"/>
                <w:lang w:val="uk-UA"/>
              </w:rPr>
              <w:t>5</w:t>
            </w:r>
            <w:r>
              <w:rPr>
                <w:rFonts w:ascii="Times New Roman" w:hAnsi="Times New Roman" w:cs="Times New Roman"/>
                <w:color w:val="000000"/>
                <w:sz w:val="24"/>
                <w:szCs w:val="24"/>
              </w:rPr>
              <w:t>)Зношеність суд</w:t>
            </w:r>
            <w:r>
              <w:rPr>
                <w:rFonts w:ascii="Times New Roman" w:hAnsi="Times New Roman" w:cs="Times New Roman"/>
                <w:color w:val="000000"/>
                <w:sz w:val="24"/>
                <w:szCs w:val="24"/>
                <w:lang w:val="uk-UA"/>
              </w:rPr>
              <w:t>ен</w:t>
            </w:r>
            <w:r>
              <w:rPr>
                <w:rFonts w:ascii="Times New Roman" w:hAnsi="Times New Roman" w:cs="Times New Roman"/>
                <w:color w:val="000000"/>
                <w:sz w:val="24"/>
                <w:szCs w:val="24"/>
              </w:rPr>
              <w:t>, в</w:t>
            </w:r>
            <w:r w:rsidRPr="00871B24">
              <w:rPr>
                <w:rFonts w:ascii="Times New Roman" w:hAnsi="Times New Roman" w:cs="Times New Roman"/>
                <w:color w:val="000000"/>
                <w:sz w:val="24"/>
                <w:szCs w:val="24"/>
              </w:rPr>
              <w:t>исокі витрати на реконструкцію і технічне переозброєння суден;</w:t>
            </w:r>
          </w:p>
          <w:p w:rsidR="00F5359A" w:rsidRPr="00871B24" w:rsidRDefault="00F5359A" w:rsidP="00034DF3">
            <w:pPr>
              <w:jc w:val="both"/>
              <w:rPr>
                <w:rFonts w:ascii="Times New Roman" w:hAnsi="Times New Roman" w:cs="Times New Roman"/>
                <w:color w:val="000000"/>
                <w:sz w:val="24"/>
                <w:szCs w:val="24"/>
              </w:rPr>
            </w:pPr>
            <w:r>
              <w:rPr>
                <w:rFonts w:ascii="Times New Roman" w:hAnsi="Times New Roman" w:cs="Times New Roman"/>
                <w:color w:val="000000"/>
                <w:sz w:val="24"/>
                <w:szCs w:val="24"/>
                <w:lang w:val="uk-UA"/>
              </w:rPr>
              <w:t>6</w:t>
            </w:r>
            <w:r>
              <w:rPr>
                <w:rFonts w:ascii="Times New Roman" w:hAnsi="Times New Roman" w:cs="Times New Roman"/>
                <w:color w:val="000000"/>
                <w:sz w:val="24"/>
                <w:szCs w:val="24"/>
              </w:rPr>
              <w:t>)В</w:t>
            </w:r>
            <w:r w:rsidRPr="00871B24">
              <w:rPr>
                <w:rFonts w:ascii="Times New Roman" w:hAnsi="Times New Roman" w:cs="Times New Roman"/>
                <w:color w:val="000000"/>
                <w:sz w:val="24"/>
                <w:szCs w:val="24"/>
              </w:rPr>
              <w:t>ідсутність власних інвестиційних ресурсів</w:t>
            </w:r>
          </w:p>
          <w:p w:rsidR="00F5359A" w:rsidRPr="00974E75" w:rsidRDefault="00F5359A" w:rsidP="00034DF3">
            <w:pPr>
              <w:jc w:val="both"/>
              <w:rPr>
                <w:rFonts w:ascii="Times New Roman" w:hAnsi="Times New Roman" w:cs="Times New Roman"/>
                <w:sz w:val="24"/>
                <w:szCs w:val="24"/>
                <w:lang w:val="uk-UA"/>
              </w:rPr>
            </w:pPr>
            <w:r>
              <w:rPr>
                <w:rFonts w:ascii="Times New Roman" w:hAnsi="Times New Roman" w:cs="Times New Roman"/>
                <w:color w:val="000000"/>
                <w:sz w:val="24"/>
                <w:szCs w:val="24"/>
                <w:lang w:val="uk-UA"/>
              </w:rPr>
              <w:t>7</w:t>
            </w:r>
            <w:r>
              <w:rPr>
                <w:rFonts w:ascii="Times New Roman" w:hAnsi="Times New Roman" w:cs="Times New Roman"/>
                <w:color w:val="000000"/>
                <w:sz w:val="24"/>
                <w:szCs w:val="24"/>
              </w:rPr>
              <w:t>)Відсутність рекламн</w:t>
            </w:r>
            <w:r>
              <w:rPr>
                <w:rFonts w:ascii="Times New Roman" w:hAnsi="Times New Roman" w:cs="Times New Roman"/>
                <w:color w:val="000000"/>
                <w:sz w:val="24"/>
                <w:szCs w:val="24"/>
                <w:lang w:val="uk-UA"/>
              </w:rPr>
              <w:t>ої компанії</w:t>
            </w:r>
            <w:r w:rsidRPr="00871B24">
              <w:rPr>
                <w:rFonts w:ascii="Times New Roman" w:hAnsi="Times New Roman" w:cs="Times New Roman"/>
                <w:color w:val="000000"/>
                <w:sz w:val="24"/>
                <w:szCs w:val="24"/>
              </w:rPr>
              <w:t xml:space="preserve"> матеріалів для просування туристичних продуктів на міжнародному ринку</w:t>
            </w:r>
          </w:p>
        </w:tc>
      </w:tr>
      <w:tr w:rsidR="00F5359A" w:rsidTr="00C509AA">
        <w:tc>
          <w:tcPr>
            <w:tcW w:w="4683" w:type="dxa"/>
          </w:tcPr>
          <w:p w:rsidR="00F5359A" w:rsidRPr="003B5FCF" w:rsidRDefault="00F5359A" w:rsidP="00034DF3">
            <w:pPr>
              <w:autoSpaceDE w:val="0"/>
              <w:autoSpaceDN w:val="0"/>
              <w:adjustRightInd w:val="0"/>
              <w:jc w:val="center"/>
              <w:rPr>
                <w:rFonts w:ascii="Times New Roman" w:hAnsi="Times New Roman" w:cs="Times New Roman"/>
                <w:sz w:val="24"/>
                <w:szCs w:val="24"/>
              </w:rPr>
            </w:pPr>
            <w:r w:rsidRPr="001506BC">
              <w:rPr>
                <w:rFonts w:ascii="Times New Roman" w:hAnsi="Times New Roman" w:cs="Times New Roman"/>
                <w:sz w:val="28"/>
                <w:szCs w:val="28"/>
                <w:lang w:val="uk-UA"/>
              </w:rPr>
              <w:t>Можливості</w:t>
            </w:r>
          </w:p>
        </w:tc>
        <w:tc>
          <w:tcPr>
            <w:tcW w:w="4661" w:type="dxa"/>
          </w:tcPr>
          <w:p w:rsidR="00F5359A" w:rsidRPr="004D0777" w:rsidRDefault="00F5359A" w:rsidP="00034DF3">
            <w:pPr>
              <w:jc w:val="center"/>
              <w:rPr>
                <w:rFonts w:ascii="Times New Roman" w:hAnsi="Times New Roman" w:cs="Times New Roman"/>
                <w:sz w:val="24"/>
                <w:szCs w:val="24"/>
                <w:lang w:val="uk-UA"/>
              </w:rPr>
            </w:pPr>
            <w:r w:rsidRPr="001506BC">
              <w:rPr>
                <w:rFonts w:ascii="Times New Roman" w:hAnsi="Times New Roman" w:cs="Times New Roman"/>
                <w:sz w:val="28"/>
                <w:szCs w:val="28"/>
                <w:lang w:val="uk-UA"/>
              </w:rPr>
              <w:t>Загрози</w:t>
            </w:r>
          </w:p>
        </w:tc>
      </w:tr>
      <w:tr w:rsidR="00D618C8" w:rsidRPr="00920DF9" w:rsidTr="00C509AA">
        <w:trPr>
          <w:trHeight w:val="5244"/>
        </w:trPr>
        <w:tc>
          <w:tcPr>
            <w:tcW w:w="4683" w:type="dxa"/>
          </w:tcPr>
          <w:p w:rsidR="00D618C8" w:rsidRDefault="00D618C8" w:rsidP="00034DF3">
            <w:pPr>
              <w:jc w:val="both"/>
              <w:rPr>
                <w:rFonts w:ascii="Times New Roman" w:hAnsi="Times New Roman" w:cs="Times New Roman"/>
                <w:bCs/>
                <w:sz w:val="24"/>
                <w:szCs w:val="24"/>
                <w:lang w:val="uk-UA"/>
              </w:rPr>
            </w:pPr>
            <w:r>
              <w:rPr>
                <w:rFonts w:ascii="Times New Roman" w:hAnsi="Times New Roman" w:cs="Times New Roman"/>
                <w:bCs/>
                <w:sz w:val="24"/>
                <w:szCs w:val="24"/>
                <w:lang w:val="uk-UA"/>
              </w:rPr>
              <w:t>1)</w:t>
            </w:r>
            <w:r w:rsidRPr="003B5FCF">
              <w:rPr>
                <w:rFonts w:ascii="Times New Roman" w:hAnsi="Times New Roman" w:cs="Times New Roman"/>
                <w:bCs/>
                <w:sz w:val="24"/>
                <w:szCs w:val="24"/>
              </w:rPr>
              <w:t>Створення сприятливого  інвестиційного клімату</w:t>
            </w:r>
          </w:p>
          <w:p w:rsidR="00D618C8" w:rsidRDefault="00D618C8" w:rsidP="00034DF3">
            <w:pPr>
              <w:jc w:val="both"/>
              <w:rPr>
                <w:rFonts w:ascii="Times New Roman" w:hAnsi="Times New Roman" w:cs="Times New Roman"/>
                <w:sz w:val="24"/>
                <w:szCs w:val="24"/>
                <w:lang w:val="uk-UA"/>
              </w:rPr>
            </w:pPr>
            <w:r>
              <w:rPr>
                <w:rFonts w:ascii="Times New Roman" w:hAnsi="Times New Roman" w:cs="Times New Roman"/>
                <w:bCs/>
                <w:sz w:val="24"/>
                <w:szCs w:val="24"/>
                <w:lang w:val="uk-UA"/>
              </w:rPr>
              <w:t>2)</w:t>
            </w:r>
            <w:r w:rsidRPr="003B5FCF">
              <w:rPr>
                <w:rFonts w:ascii="Times New Roman" w:hAnsi="Times New Roman" w:cs="Times New Roman"/>
                <w:sz w:val="24"/>
                <w:szCs w:val="24"/>
              </w:rPr>
              <w:t xml:space="preserve"> Удосконалення законодавства щодо інноваційної діяльності та створення технологічних парків.</w:t>
            </w:r>
          </w:p>
          <w:p w:rsidR="00D618C8" w:rsidRPr="00920DF9" w:rsidRDefault="00D618C8" w:rsidP="00034DF3">
            <w:pPr>
              <w:jc w:val="both"/>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3)</w:t>
            </w:r>
            <w:r w:rsidRPr="003B5FCF">
              <w:rPr>
                <w:rFonts w:ascii="Times New Roman" w:hAnsi="Times New Roman" w:cs="Times New Roman"/>
                <w:bCs/>
                <w:color w:val="000000"/>
                <w:sz w:val="24"/>
                <w:szCs w:val="24"/>
              </w:rPr>
              <w:t>Підняття якості товарів та послуг до</w:t>
            </w:r>
            <w:r>
              <w:rPr>
                <w:rFonts w:ascii="Times New Roman" w:hAnsi="Times New Roman" w:cs="Times New Roman"/>
                <w:bCs/>
                <w:color w:val="000000"/>
                <w:sz w:val="24"/>
                <w:szCs w:val="24"/>
                <w:lang w:val="uk-UA"/>
              </w:rPr>
              <w:t xml:space="preserve"> </w:t>
            </w:r>
            <w:r w:rsidRPr="003B5FCF">
              <w:rPr>
                <w:rFonts w:ascii="Times New Roman" w:hAnsi="Times New Roman" w:cs="Times New Roman"/>
                <w:bCs/>
                <w:color w:val="000000"/>
                <w:sz w:val="24"/>
                <w:szCs w:val="24"/>
              </w:rPr>
              <w:t>європейських стандартів</w:t>
            </w:r>
          </w:p>
          <w:p w:rsidR="00D618C8" w:rsidRDefault="00D618C8" w:rsidP="00034DF3">
            <w:pPr>
              <w:jc w:val="both"/>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4)</w:t>
            </w:r>
            <w:r w:rsidRPr="003B5FCF">
              <w:rPr>
                <w:rFonts w:ascii="Times New Roman" w:hAnsi="Times New Roman" w:cs="Times New Roman"/>
                <w:bCs/>
                <w:color w:val="000000"/>
                <w:sz w:val="24"/>
                <w:szCs w:val="24"/>
              </w:rPr>
              <w:t>Децентралізація влади</w:t>
            </w:r>
          </w:p>
          <w:p w:rsidR="00D618C8" w:rsidRPr="00F5359A" w:rsidRDefault="00D618C8" w:rsidP="00034DF3">
            <w:pPr>
              <w:jc w:val="both"/>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5)</w:t>
            </w:r>
            <w:r w:rsidRPr="00345CE0">
              <w:rPr>
                <w:rFonts w:ascii="Times New Roman" w:hAnsi="Times New Roman" w:cs="Times New Roman"/>
                <w:sz w:val="24"/>
                <w:szCs w:val="24"/>
              </w:rPr>
              <w:t>Запровадження інформаційних тех</w:t>
            </w:r>
            <w:r>
              <w:rPr>
                <w:rFonts w:ascii="Times New Roman" w:hAnsi="Times New Roman" w:cs="Times New Roman"/>
                <w:sz w:val="24"/>
                <w:szCs w:val="24"/>
              </w:rPr>
              <w:t>нологій та електронних інформа</w:t>
            </w:r>
            <w:r w:rsidRPr="00345CE0">
              <w:rPr>
                <w:rFonts w:ascii="Times New Roman" w:hAnsi="Times New Roman" w:cs="Times New Roman"/>
                <w:sz w:val="24"/>
                <w:szCs w:val="24"/>
              </w:rPr>
              <w:t>ційних ресурсів в усіх сферах суспільного життя та управління.</w:t>
            </w:r>
          </w:p>
          <w:p w:rsidR="00D618C8" w:rsidRPr="00F5359A" w:rsidRDefault="00D618C8" w:rsidP="00034DF3">
            <w:pPr>
              <w:jc w:val="both"/>
              <w:rPr>
                <w:rFonts w:ascii="Times New Roman" w:hAnsi="Times New Roman" w:cs="Times New Roman"/>
                <w:bCs/>
                <w:sz w:val="24"/>
                <w:szCs w:val="24"/>
                <w:lang w:val="uk-UA"/>
              </w:rPr>
            </w:pPr>
            <w:r>
              <w:rPr>
                <w:rFonts w:ascii="Times New Roman" w:hAnsi="Times New Roman" w:cs="Times New Roman"/>
                <w:sz w:val="24"/>
                <w:szCs w:val="24"/>
                <w:lang w:val="uk-UA"/>
              </w:rPr>
              <w:t>6)</w:t>
            </w:r>
            <w:r w:rsidRPr="004D0777">
              <w:rPr>
                <w:rFonts w:ascii="Times New Roman" w:hAnsi="Times New Roman" w:cs="Times New Roman"/>
                <w:sz w:val="24"/>
                <w:szCs w:val="24"/>
                <w:lang w:val="uk-UA"/>
              </w:rPr>
              <w:t xml:space="preserve"> Нові програми для розвитку малого та с</w:t>
            </w:r>
            <w:r>
              <w:rPr>
                <w:rFonts w:ascii="Times New Roman" w:hAnsi="Times New Roman" w:cs="Times New Roman"/>
                <w:sz w:val="24"/>
                <w:szCs w:val="24"/>
                <w:lang w:val="uk-UA"/>
              </w:rPr>
              <w:t>ереднього бізнесу(в т. ч. євро</w:t>
            </w:r>
            <w:r w:rsidRPr="004D0777">
              <w:rPr>
                <w:rFonts w:ascii="Times New Roman" w:hAnsi="Times New Roman" w:cs="Times New Roman"/>
                <w:sz w:val="24"/>
                <w:szCs w:val="24"/>
                <w:lang w:val="uk-UA"/>
              </w:rPr>
              <w:t>пейські</w:t>
            </w:r>
          </w:p>
          <w:p w:rsidR="00D618C8" w:rsidRPr="00F5359A" w:rsidRDefault="00D618C8" w:rsidP="00034DF3">
            <w:pPr>
              <w:jc w:val="both"/>
              <w:rPr>
                <w:rFonts w:ascii="Times New Roman" w:hAnsi="Times New Roman" w:cs="Times New Roman"/>
                <w:bCs/>
                <w:sz w:val="24"/>
                <w:szCs w:val="24"/>
                <w:lang w:val="uk-UA"/>
              </w:rPr>
            </w:pPr>
            <w:r w:rsidRPr="004D0777">
              <w:rPr>
                <w:rFonts w:ascii="Times New Roman" w:hAnsi="Times New Roman" w:cs="Times New Roman"/>
                <w:sz w:val="24"/>
                <w:szCs w:val="24"/>
                <w:lang w:val="uk-UA"/>
              </w:rPr>
              <w:t xml:space="preserve">програми «Горизонт 2020», </w:t>
            </w:r>
            <w:r w:rsidRPr="00345CE0">
              <w:rPr>
                <w:rFonts w:ascii="Times New Roman" w:hAnsi="Times New Roman" w:cs="Times New Roman"/>
                <w:sz w:val="24"/>
                <w:szCs w:val="24"/>
              </w:rPr>
              <w:t>COSME</w:t>
            </w:r>
            <w:r w:rsidRPr="004D0777">
              <w:rPr>
                <w:rFonts w:ascii="Times New Roman" w:hAnsi="Times New Roman" w:cs="Times New Roman"/>
                <w:sz w:val="24"/>
                <w:szCs w:val="24"/>
                <w:lang w:val="uk-UA"/>
              </w:rPr>
              <w:t>).Залучення міжнародної допомоги (пільгові позики, гранти, консультації, бюджетна підтримка, освітні і культурні пр ограми та ін.).</w:t>
            </w:r>
          </w:p>
        </w:tc>
        <w:tc>
          <w:tcPr>
            <w:tcW w:w="4661" w:type="dxa"/>
          </w:tcPr>
          <w:p w:rsidR="00D618C8" w:rsidRPr="00DF6C36" w:rsidRDefault="00D618C8" w:rsidP="00034DF3">
            <w:pPr>
              <w:jc w:val="both"/>
              <w:rPr>
                <w:rFonts w:ascii="Times New Roman" w:hAnsi="Times New Roman" w:cs="Times New Roman"/>
                <w:bCs/>
                <w:color w:val="000000"/>
                <w:sz w:val="24"/>
                <w:szCs w:val="24"/>
                <w:lang w:val="uk-UA"/>
              </w:rPr>
            </w:pPr>
            <w:r>
              <w:rPr>
                <w:rFonts w:ascii="Times New Roman" w:hAnsi="Times New Roman" w:cs="Times New Roman"/>
                <w:bCs/>
                <w:color w:val="000000"/>
                <w:sz w:val="24"/>
                <w:szCs w:val="24"/>
                <w:lang w:val="uk-UA"/>
              </w:rPr>
              <w:t>1)</w:t>
            </w:r>
            <w:r w:rsidRPr="003B5FCF">
              <w:rPr>
                <w:rFonts w:ascii="Times New Roman" w:hAnsi="Times New Roman" w:cs="Times New Roman"/>
                <w:bCs/>
                <w:color w:val="000000"/>
                <w:sz w:val="24"/>
                <w:szCs w:val="24"/>
              </w:rPr>
              <w:t>Загострення чи продовж</w:t>
            </w:r>
            <w:r>
              <w:rPr>
                <w:rFonts w:ascii="Times New Roman" w:hAnsi="Times New Roman" w:cs="Times New Roman"/>
                <w:bCs/>
                <w:color w:val="000000"/>
                <w:sz w:val="24"/>
                <w:szCs w:val="24"/>
              </w:rPr>
              <w:t xml:space="preserve">ення воєнного конфлікту </w:t>
            </w:r>
            <w:r>
              <w:rPr>
                <w:rFonts w:ascii="Times New Roman" w:hAnsi="Times New Roman" w:cs="Times New Roman"/>
                <w:bCs/>
                <w:color w:val="000000"/>
                <w:sz w:val="24"/>
                <w:szCs w:val="24"/>
                <w:lang w:val="uk-UA"/>
              </w:rPr>
              <w:t>на Сході</w:t>
            </w:r>
          </w:p>
          <w:p w:rsidR="00D618C8" w:rsidRPr="003B5FCF"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E550EB">
              <w:rPr>
                <w:rFonts w:ascii="Times New Roman" w:hAnsi="Times New Roman" w:cs="Times New Roman"/>
                <w:sz w:val="24"/>
                <w:szCs w:val="24"/>
                <w:lang w:val="uk-UA"/>
              </w:rPr>
              <w:t>Підвищення рівня тінізації економіки</w:t>
            </w:r>
            <w:r>
              <w:rPr>
                <w:rFonts w:ascii="Times New Roman" w:hAnsi="Times New Roman" w:cs="Times New Roman"/>
                <w:sz w:val="24"/>
                <w:szCs w:val="24"/>
                <w:lang w:val="uk-UA"/>
              </w:rPr>
              <w:t xml:space="preserve"> України</w:t>
            </w:r>
          </w:p>
          <w:p w:rsidR="00D618C8" w:rsidRPr="00DF6C36"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3)Н</w:t>
            </w:r>
            <w:r w:rsidRPr="00920DF9">
              <w:rPr>
                <w:rFonts w:ascii="Times New Roman" w:hAnsi="Times New Roman" w:cs="Times New Roman"/>
                <w:sz w:val="24"/>
                <w:szCs w:val="24"/>
                <w:lang w:val="uk-UA"/>
              </w:rPr>
              <w:t xml:space="preserve">изький рівень зарплати в Україні, що </w:t>
            </w:r>
          </w:p>
          <w:p w:rsidR="00D618C8" w:rsidRDefault="00D618C8" w:rsidP="00034DF3">
            <w:pPr>
              <w:jc w:val="both"/>
              <w:rPr>
                <w:rFonts w:ascii="Times New Roman" w:hAnsi="Times New Roman" w:cs="Times New Roman"/>
                <w:sz w:val="24"/>
                <w:szCs w:val="24"/>
                <w:lang w:val="uk-UA"/>
              </w:rPr>
            </w:pPr>
            <w:r w:rsidRPr="00920DF9">
              <w:rPr>
                <w:rFonts w:ascii="Times New Roman" w:hAnsi="Times New Roman" w:cs="Times New Roman"/>
                <w:sz w:val="24"/>
                <w:szCs w:val="24"/>
                <w:lang w:val="uk-UA"/>
              </w:rPr>
              <w:t>зумовлює відтік кадрів;</w:t>
            </w:r>
          </w:p>
          <w:p w:rsidR="00D618C8" w:rsidRPr="001506BC" w:rsidRDefault="00D618C8" w:rsidP="00034DF3">
            <w:pPr>
              <w:jc w:val="both"/>
              <w:rPr>
                <w:rFonts w:ascii="Times New Roman" w:hAnsi="Times New Roman" w:cs="Times New Roman"/>
                <w:sz w:val="28"/>
                <w:szCs w:val="28"/>
                <w:lang w:val="uk-UA"/>
              </w:rPr>
            </w:pPr>
            <w:r>
              <w:rPr>
                <w:rFonts w:ascii="Times New Roman" w:hAnsi="Times New Roman" w:cs="Times New Roman"/>
                <w:sz w:val="24"/>
                <w:szCs w:val="24"/>
                <w:lang w:val="uk-UA"/>
              </w:rPr>
              <w:t>4)Н</w:t>
            </w:r>
            <w:r w:rsidRPr="003B5FCF">
              <w:rPr>
                <w:rFonts w:ascii="Times New Roman" w:hAnsi="Times New Roman" w:cs="Times New Roman"/>
                <w:sz w:val="24"/>
                <w:szCs w:val="24"/>
              </w:rPr>
              <w:t>изький рівень зарплати в Україні, що</w:t>
            </w:r>
          </w:p>
          <w:p w:rsidR="00D618C8" w:rsidRPr="00DF6C36" w:rsidRDefault="00D618C8" w:rsidP="00034DF3">
            <w:pPr>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коштів на відпочинок</w:t>
            </w:r>
          </w:p>
          <w:p w:rsidR="00D618C8" w:rsidRPr="001506BC" w:rsidRDefault="00D618C8" w:rsidP="00034DF3">
            <w:pPr>
              <w:jc w:val="both"/>
              <w:rPr>
                <w:rFonts w:ascii="Times New Roman" w:hAnsi="Times New Roman" w:cs="Times New Roman"/>
                <w:sz w:val="28"/>
                <w:szCs w:val="28"/>
                <w:lang w:val="uk-UA"/>
              </w:rPr>
            </w:pPr>
          </w:p>
        </w:tc>
      </w:tr>
    </w:tbl>
    <w:p w:rsidR="005409BF" w:rsidRPr="00B93953" w:rsidRDefault="00B93953"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Джерело с</w:t>
      </w:r>
      <w:r w:rsidR="005409BF">
        <w:rPr>
          <w:rFonts w:ascii="Times New Roman" w:hAnsi="Times New Roman" w:cs="Times New Roman"/>
          <w:sz w:val="28"/>
          <w:szCs w:val="28"/>
          <w:lang w:val="uk-UA"/>
        </w:rPr>
        <w:t>формовано</w:t>
      </w:r>
      <w:r w:rsidR="0032794F">
        <w:rPr>
          <w:rFonts w:ascii="Times New Roman" w:hAnsi="Times New Roman" w:cs="Times New Roman"/>
          <w:sz w:val="28"/>
          <w:szCs w:val="28"/>
          <w:lang w:val="uk-UA"/>
        </w:rPr>
        <w:t xml:space="preserve"> автором</w:t>
      </w:r>
    </w:p>
    <w:p w:rsidR="00920DF9" w:rsidRDefault="00920DF9" w:rsidP="00176F49">
      <w:pPr>
        <w:spacing w:after="0" w:line="360" w:lineRule="auto"/>
        <w:ind w:firstLine="709"/>
        <w:jc w:val="both"/>
        <w:rPr>
          <w:rFonts w:ascii="Times New Roman" w:hAnsi="Times New Roman" w:cs="Times New Roman"/>
          <w:sz w:val="28"/>
          <w:szCs w:val="28"/>
          <w:lang w:val="uk-UA"/>
        </w:rPr>
      </w:pPr>
    </w:p>
    <w:p w:rsidR="00920DF9" w:rsidRPr="00A93E0C" w:rsidRDefault="00920DF9" w:rsidP="00176F49">
      <w:pPr>
        <w:spacing w:after="0" w:line="360" w:lineRule="auto"/>
        <w:ind w:firstLine="709"/>
        <w:jc w:val="both"/>
        <w:rPr>
          <w:rFonts w:ascii="Times New Roman" w:hAnsi="Times New Roman" w:cs="Times New Roman"/>
          <w:sz w:val="28"/>
          <w:szCs w:val="28"/>
          <w:lang w:val="uk-UA"/>
        </w:rPr>
      </w:pPr>
      <w:r w:rsidRPr="00920DF9">
        <w:rPr>
          <w:rFonts w:ascii="Times New Roman" w:hAnsi="Times New Roman" w:cs="Times New Roman"/>
          <w:sz w:val="28"/>
          <w:szCs w:val="28"/>
        </w:rPr>
        <w:t>Природно-кліматичні умови області є оптимальними для життя людини і господарської діяльності. Миколаївщина володіє вагомим природно-</w:t>
      </w:r>
      <w:r w:rsidR="00C509AA">
        <w:rPr>
          <w:rFonts w:ascii="Times New Roman" w:hAnsi="Times New Roman" w:cs="Times New Roman"/>
          <w:sz w:val="28"/>
          <w:szCs w:val="28"/>
        </w:rPr>
        <w:t>ресурсним потенціалом –</w:t>
      </w:r>
      <w:r w:rsidRPr="00920DF9">
        <w:rPr>
          <w:rFonts w:ascii="Times New Roman" w:hAnsi="Times New Roman" w:cs="Times New Roman"/>
          <w:sz w:val="28"/>
          <w:szCs w:val="28"/>
        </w:rPr>
        <w:t xml:space="preserve"> має 2 млн. га сільськогосподарських угідь, з яких 1,7 млн.</w:t>
      </w:r>
      <w:r>
        <w:rPr>
          <w:rFonts w:ascii="Times New Roman" w:hAnsi="Times New Roman" w:cs="Times New Roman"/>
          <w:sz w:val="28"/>
          <w:szCs w:val="28"/>
        </w:rPr>
        <w:t xml:space="preserve"> га ріллі, що становить 5</w:t>
      </w:r>
      <w:r>
        <w:rPr>
          <w:rFonts w:ascii="Times New Roman" w:hAnsi="Times New Roman" w:cs="Times New Roman"/>
          <w:sz w:val="28"/>
          <w:szCs w:val="28"/>
          <w:lang w:val="uk-UA"/>
        </w:rPr>
        <w:t xml:space="preserve">% </w:t>
      </w:r>
      <w:r w:rsidRPr="00920DF9">
        <w:rPr>
          <w:rFonts w:ascii="Times New Roman" w:hAnsi="Times New Roman" w:cs="Times New Roman"/>
          <w:sz w:val="28"/>
          <w:szCs w:val="28"/>
        </w:rPr>
        <w:t>орної землі в Україні, і виробляє конкурентоспроможну як на внутрішньому, так і на зовнішньому ринках с</w:t>
      </w:r>
      <w:r>
        <w:rPr>
          <w:rFonts w:ascii="Times New Roman" w:hAnsi="Times New Roman" w:cs="Times New Roman"/>
          <w:sz w:val="28"/>
          <w:szCs w:val="28"/>
        </w:rPr>
        <w:t xml:space="preserve">ільськогосподарську продукцію. </w:t>
      </w:r>
      <w:r w:rsidRPr="00920DF9">
        <w:rPr>
          <w:rFonts w:ascii="Times New Roman" w:hAnsi="Times New Roman" w:cs="Times New Roman"/>
          <w:sz w:val="28"/>
          <w:szCs w:val="28"/>
        </w:rPr>
        <w:t>Земельний фонд Миколаївщини характеризується високим ступенем освоєння. Сільськогосподарські угіддя займають близько 82</w:t>
      </w:r>
      <w:r>
        <w:rPr>
          <w:rFonts w:ascii="Times New Roman" w:hAnsi="Times New Roman" w:cs="Times New Roman"/>
          <w:sz w:val="28"/>
          <w:szCs w:val="28"/>
          <w:lang w:val="uk-UA"/>
        </w:rPr>
        <w:t>%</w:t>
      </w:r>
      <w:r w:rsidRPr="00920DF9">
        <w:rPr>
          <w:rFonts w:ascii="Times New Roman" w:hAnsi="Times New Roman" w:cs="Times New Roman"/>
          <w:sz w:val="28"/>
          <w:szCs w:val="28"/>
        </w:rPr>
        <w:t>. від загальної земельної площі.</w:t>
      </w:r>
      <w:r w:rsidR="00A93E0C">
        <w:rPr>
          <w:rFonts w:ascii="Times New Roman" w:hAnsi="Times New Roman" w:cs="Times New Roman"/>
          <w:sz w:val="28"/>
          <w:szCs w:val="28"/>
          <w:lang w:val="uk-UA"/>
        </w:rPr>
        <w:t xml:space="preserve"> </w:t>
      </w:r>
      <w:r w:rsidR="00A93E0C" w:rsidRPr="00AF4099">
        <w:rPr>
          <w:rFonts w:ascii="Times New Roman" w:hAnsi="Times New Roman" w:cs="Times New Roman"/>
          <w:sz w:val="28"/>
          <w:szCs w:val="28"/>
        </w:rPr>
        <w:t>[</w:t>
      </w:r>
      <w:r w:rsidR="00A93E0C">
        <w:rPr>
          <w:sz w:val="28"/>
          <w:szCs w:val="28"/>
          <w:lang w:val="uk-UA"/>
        </w:rPr>
        <w:t>75</w:t>
      </w:r>
      <w:r w:rsidR="00A93E0C" w:rsidRPr="00AF4099">
        <w:rPr>
          <w:rFonts w:ascii="Times New Roman" w:hAnsi="Times New Roman" w:cs="Times New Roman"/>
          <w:sz w:val="28"/>
          <w:szCs w:val="28"/>
        </w:rPr>
        <w:t>]</w:t>
      </w:r>
    </w:p>
    <w:p w:rsidR="00920DF9" w:rsidRPr="00920DF9" w:rsidRDefault="00920DF9" w:rsidP="00176F49">
      <w:pPr>
        <w:spacing w:after="0" w:line="360" w:lineRule="auto"/>
        <w:ind w:firstLine="709"/>
        <w:jc w:val="both"/>
        <w:rPr>
          <w:rFonts w:ascii="Times New Roman" w:hAnsi="Times New Roman" w:cs="Times New Roman"/>
          <w:sz w:val="28"/>
          <w:szCs w:val="28"/>
          <w:lang w:val="uk-UA"/>
        </w:rPr>
      </w:pPr>
      <w:r w:rsidRPr="00920DF9">
        <w:rPr>
          <w:rFonts w:ascii="Times New Roman" w:hAnsi="Times New Roman" w:cs="Times New Roman"/>
          <w:sz w:val="28"/>
          <w:szCs w:val="28"/>
        </w:rPr>
        <w:t xml:space="preserve">Природні та кліматичні умови області сприятливі для інтенсивного високоефективного розвитку сільського господарства. Область володіє потужним потенціалом для ефективного вирощування аграрних культур і спеціалізується на виробництві високоякісного зерна, насіння соняшнику,  та винограду. У структурі виробництва сільськогосподарської продукції рослинництву належить понад 80 </w:t>
      </w:r>
      <w:r>
        <w:rPr>
          <w:rFonts w:ascii="Times New Roman" w:hAnsi="Times New Roman" w:cs="Times New Roman"/>
          <w:sz w:val="28"/>
          <w:szCs w:val="28"/>
          <w:lang w:val="uk-UA"/>
        </w:rPr>
        <w:t>%</w:t>
      </w:r>
      <w:r w:rsidR="00A93E0C">
        <w:rPr>
          <w:rFonts w:ascii="Times New Roman" w:hAnsi="Times New Roman" w:cs="Times New Roman"/>
          <w:sz w:val="28"/>
          <w:szCs w:val="28"/>
          <w:lang w:val="uk-UA"/>
        </w:rPr>
        <w:t xml:space="preserve">. </w:t>
      </w:r>
      <w:r w:rsidR="00A93E0C" w:rsidRPr="00AF4099">
        <w:rPr>
          <w:rFonts w:ascii="Times New Roman" w:hAnsi="Times New Roman" w:cs="Times New Roman"/>
          <w:sz w:val="28"/>
          <w:szCs w:val="28"/>
        </w:rPr>
        <w:t>[</w:t>
      </w:r>
      <w:r w:rsidR="00A93E0C">
        <w:rPr>
          <w:sz w:val="28"/>
          <w:szCs w:val="28"/>
          <w:lang w:val="uk-UA"/>
        </w:rPr>
        <w:t>54</w:t>
      </w:r>
      <w:r w:rsidR="00A93E0C" w:rsidRPr="00AF4099">
        <w:rPr>
          <w:rFonts w:ascii="Times New Roman" w:hAnsi="Times New Roman" w:cs="Times New Roman"/>
          <w:sz w:val="28"/>
          <w:szCs w:val="28"/>
        </w:rPr>
        <w:t>]</w:t>
      </w:r>
    </w:p>
    <w:p w:rsidR="00745C90" w:rsidRDefault="00920DF9" w:rsidP="00176F49">
      <w:pPr>
        <w:spacing w:after="0" w:line="360" w:lineRule="auto"/>
        <w:ind w:firstLine="709"/>
        <w:jc w:val="both"/>
        <w:rPr>
          <w:rFonts w:ascii="Times New Roman" w:hAnsi="Times New Roman" w:cs="Times New Roman"/>
          <w:sz w:val="28"/>
          <w:szCs w:val="28"/>
          <w:lang w:val="uk-UA"/>
        </w:rPr>
      </w:pPr>
      <w:r w:rsidRPr="00920DF9">
        <w:rPr>
          <w:rFonts w:ascii="Times New Roman" w:hAnsi="Times New Roman" w:cs="Times New Roman"/>
          <w:sz w:val="28"/>
          <w:szCs w:val="28"/>
          <w:lang w:val="uk-UA"/>
        </w:rPr>
        <w:t xml:space="preserve">Миколаївська область володіє потужним рекреаційно-туристичним потенціалом, вигідним географічним розташуванням, багатою історико-культурною спадщиною та має перспективні умови для успішного розвитку туризму і відпочинку. </w:t>
      </w:r>
    </w:p>
    <w:p w:rsidR="00745C90" w:rsidRDefault="00920DF9" w:rsidP="00176F49">
      <w:pPr>
        <w:spacing w:after="0" w:line="360" w:lineRule="auto"/>
        <w:ind w:firstLine="709"/>
        <w:jc w:val="both"/>
        <w:rPr>
          <w:rFonts w:ascii="Times New Roman" w:hAnsi="Times New Roman" w:cs="Times New Roman"/>
          <w:sz w:val="28"/>
          <w:szCs w:val="28"/>
          <w:lang w:val="uk-UA"/>
        </w:rPr>
      </w:pPr>
      <w:r w:rsidRPr="00922E92">
        <w:rPr>
          <w:rFonts w:ascii="Times New Roman" w:hAnsi="Times New Roman" w:cs="Times New Roman"/>
          <w:sz w:val="28"/>
          <w:szCs w:val="28"/>
          <w:lang w:val="uk-UA"/>
        </w:rPr>
        <w:t>Рекреаційно-туристичний потенціал Чорноморського узбережжя Миколаївської області складається з морських піщаних пляжів довжиною близько 140 км, джерел мінеральної води із затвердженими запасами до 1 тис. куб. м, запасів лікувальних грязей, особливо Тілігульського та Бейкушського лиманів з геологічними запасами понад 2</w:t>
      </w:r>
      <w:r w:rsidRPr="00920DF9">
        <w:rPr>
          <w:rFonts w:ascii="Times New Roman" w:hAnsi="Times New Roman" w:cs="Times New Roman"/>
          <w:sz w:val="28"/>
          <w:szCs w:val="28"/>
        </w:rPr>
        <w:t> </w:t>
      </w:r>
      <w:r w:rsidRPr="00922E92">
        <w:rPr>
          <w:rFonts w:ascii="Times New Roman" w:hAnsi="Times New Roman" w:cs="Times New Roman"/>
          <w:sz w:val="28"/>
          <w:szCs w:val="28"/>
          <w:lang w:val="uk-UA"/>
        </w:rPr>
        <w:t>млн.</w:t>
      </w:r>
      <w:r w:rsidRPr="00920DF9">
        <w:rPr>
          <w:rFonts w:ascii="Times New Roman" w:hAnsi="Times New Roman" w:cs="Times New Roman"/>
          <w:sz w:val="28"/>
          <w:szCs w:val="28"/>
        </w:rPr>
        <w:t> </w:t>
      </w:r>
      <w:r w:rsidRPr="00922E92">
        <w:rPr>
          <w:rFonts w:ascii="Times New Roman" w:hAnsi="Times New Roman" w:cs="Times New Roman"/>
          <w:sz w:val="28"/>
          <w:szCs w:val="28"/>
          <w:lang w:val="uk-UA"/>
        </w:rPr>
        <w:t>куб.</w:t>
      </w:r>
      <w:r w:rsidRPr="00920DF9">
        <w:rPr>
          <w:rFonts w:ascii="Times New Roman" w:hAnsi="Times New Roman" w:cs="Times New Roman"/>
          <w:sz w:val="28"/>
          <w:szCs w:val="28"/>
        </w:rPr>
        <w:t> </w:t>
      </w:r>
      <w:r w:rsidRPr="00922E92">
        <w:rPr>
          <w:rFonts w:ascii="Times New Roman" w:hAnsi="Times New Roman" w:cs="Times New Roman"/>
          <w:sz w:val="28"/>
          <w:szCs w:val="28"/>
          <w:lang w:val="uk-UA"/>
        </w:rPr>
        <w:t xml:space="preserve">м, що створює умови для оголошення даних рекреаційно-туристичних зон кліматичними та бальнеологічними курортами місцевого та державного значення. </w:t>
      </w:r>
    </w:p>
    <w:p w:rsidR="00920DF9" w:rsidRPr="0031432F" w:rsidRDefault="00920DF9" w:rsidP="00176F49">
      <w:pPr>
        <w:spacing w:after="0" w:line="360" w:lineRule="auto"/>
        <w:ind w:firstLine="709"/>
        <w:jc w:val="both"/>
        <w:rPr>
          <w:rFonts w:ascii="Times New Roman" w:hAnsi="Times New Roman" w:cs="Times New Roman"/>
          <w:sz w:val="28"/>
          <w:szCs w:val="28"/>
          <w:lang w:val="uk-UA"/>
        </w:rPr>
      </w:pPr>
      <w:r w:rsidRPr="00920DF9">
        <w:rPr>
          <w:rFonts w:ascii="Times New Roman" w:hAnsi="Times New Roman" w:cs="Times New Roman"/>
          <w:sz w:val="28"/>
          <w:szCs w:val="28"/>
        </w:rPr>
        <w:t xml:space="preserve">Завдяки наявним запасам родовищ мінеральних вод, лікувальної грязі можливо організувати лікування близько 140 тис. чоловік на рік. Основою потужного туристично-рекреаційного та оздоровчо-лікувального комплексу є курортні території, найбільшими з яких є Коблеве, Рибаківка, Чорноморка та Очаків. В області нараховується близько 6,0 тис. пам’яток історії, 4,5 тис. пам’яток археології, понад 60 пам’ятників </w:t>
      </w:r>
      <w:r w:rsidRPr="002C6558">
        <w:rPr>
          <w:rFonts w:ascii="Times New Roman" w:hAnsi="Times New Roman" w:cs="Times New Roman"/>
          <w:sz w:val="28"/>
          <w:szCs w:val="28"/>
        </w:rPr>
        <w:t>монументального мистецтва та майже 150 пам’яток архітектури</w:t>
      </w:r>
      <w:r w:rsidRPr="0031432F">
        <w:rPr>
          <w:rFonts w:ascii="Times New Roman" w:hAnsi="Times New Roman" w:cs="Times New Roman"/>
          <w:sz w:val="28"/>
          <w:szCs w:val="28"/>
        </w:rPr>
        <w:t>.</w:t>
      </w:r>
      <w:r w:rsidR="00A93E0C" w:rsidRPr="0031432F">
        <w:rPr>
          <w:rFonts w:ascii="Times New Roman" w:hAnsi="Times New Roman" w:cs="Times New Roman"/>
          <w:sz w:val="28"/>
          <w:szCs w:val="28"/>
          <w:lang w:val="uk-UA"/>
        </w:rPr>
        <w:t xml:space="preserve"> [57]</w:t>
      </w:r>
    </w:p>
    <w:p w:rsidR="00782AD5" w:rsidRPr="002C6558" w:rsidRDefault="00782AD5" w:rsidP="00176F49">
      <w:pPr>
        <w:spacing w:after="0" w:line="360" w:lineRule="auto"/>
        <w:ind w:firstLine="709"/>
        <w:jc w:val="both"/>
        <w:rPr>
          <w:rFonts w:ascii="Times New Roman" w:hAnsi="Times New Roman" w:cs="Times New Roman"/>
          <w:sz w:val="28"/>
          <w:szCs w:val="28"/>
          <w:lang w:val="uk-UA"/>
        </w:rPr>
      </w:pPr>
      <w:r w:rsidRPr="002C6558">
        <w:rPr>
          <w:rFonts w:ascii="Times New Roman" w:hAnsi="Times New Roman" w:cs="Times New Roman"/>
          <w:sz w:val="28"/>
          <w:szCs w:val="28"/>
          <w:lang w:val="uk-UA"/>
        </w:rPr>
        <w:t xml:space="preserve">Таким чином </w:t>
      </w:r>
      <w:r w:rsidR="00CA2AC5">
        <w:rPr>
          <w:rFonts w:ascii="Times New Roman" w:hAnsi="Times New Roman" w:cs="Times New Roman"/>
          <w:sz w:val="28"/>
          <w:szCs w:val="28"/>
          <w:lang w:val="uk-UA"/>
        </w:rPr>
        <w:t xml:space="preserve">Донецькій, </w:t>
      </w:r>
      <w:r w:rsidRPr="002C6558">
        <w:rPr>
          <w:rFonts w:ascii="Times New Roman" w:hAnsi="Times New Roman" w:cs="Times New Roman"/>
          <w:sz w:val="28"/>
          <w:szCs w:val="28"/>
          <w:lang w:val="uk-UA"/>
        </w:rPr>
        <w:t>Луганс</w:t>
      </w:r>
      <w:r w:rsidR="00CA2AC5">
        <w:rPr>
          <w:rFonts w:ascii="Times New Roman" w:hAnsi="Times New Roman" w:cs="Times New Roman"/>
          <w:sz w:val="28"/>
          <w:szCs w:val="28"/>
          <w:lang w:val="uk-UA"/>
        </w:rPr>
        <w:t>ькій, Миколаївській, Кіровоградській областях за підсумками</w:t>
      </w:r>
      <w:r w:rsidRPr="002C6558">
        <w:rPr>
          <w:rFonts w:ascii="Times New Roman" w:hAnsi="Times New Roman" w:cs="Times New Roman"/>
          <w:sz w:val="28"/>
          <w:szCs w:val="28"/>
          <w:lang w:val="uk-UA"/>
        </w:rPr>
        <w:t xml:space="preserve"> найнижчий рівень якості життя серед всіх регіонів України.</w:t>
      </w:r>
    </w:p>
    <w:p w:rsidR="00920DF9" w:rsidRPr="00CA2AC5" w:rsidRDefault="00782AD5" w:rsidP="00176F49">
      <w:pPr>
        <w:spacing w:after="0" w:line="360" w:lineRule="auto"/>
        <w:ind w:firstLine="709"/>
        <w:jc w:val="both"/>
        <w:rPr>
          <w:rFonts w:ascii="Times New Roman" w:hAnsi="Times New Roman" w:cs="Times New Roman"/>
          <w:sz w:val="28"/>
          <w:szCs w:val="28"/>
          <w:lang w:val="uk-UA"/>
        </w:rPr>
      </w:pPr>
      <w:r w:rsidRPr="002C6558">
        <w:rPr>
          <w:rFonts w:ascii="Times New Roman" w:hAnsi="Times New Roman" w:cs="Times New Roman"/>
          <w:sz w:val="28"/>
          <w:szCs w:val="28"/>
          <w:lang w:val="uk-UA"/>
        </w:rPr>
        <w:t xml:space="preserve">Східні області країни всупереч поширеній думці, не можуть забезпечити високих стандартів життя місцевого населення. У цих регіонах проблеми зі злочинністю, найвищий </w:t>
      </w:r>
      <w:r w:rsidRPr="00CA2AC5">
        <w:rPr>
          <w:rFonts w:ascii="Times New Roman" w:hAnsi="Times New Roman" w:cs="Times New Roman"/>
          <w:sz w:val="28"/>
          <w:szCs w:val="28"/>
          <w:lang w:val="uk-UA"/>
        </w:rPr>
        <w:t>рівень поширення важких захворювань і незадовільна екологія.</w:t>
      </w:r>
    </w:p>
    <w:p w:rsidR="00F22DC3" w:rsidRDefault="00CA2AC5" w:rsidP="00842580">
      <w:pPr>
        <w:spacing w:after="0" w:line="360" w:lineRule="auto"/>
        <w:ind w:firstLine="709"/>
        <w:jc w:val="both"/>
        <w:rPr>
          <w:rFonts w:ascii="Times New Roman" w:hAnsi="Times New Roman" w:cs="Times New Roman"/>
          <w:sz w:val="28"/>
          <w:szCs w:val="28"/>
          <w:lang w:val="uk-UA"/>
        </w:rPr>
      </w:pPr>
      <w:r w:rsidRPr="00CA2AC5">
        <w:rPr>
          <w:rFonts w:ascii="Times New Roman" w:hAnsi="Times New Roman" w:cs="Times New Roman"/>
          <w:sz w:val="28"/>
          <w:szCs w:val="28"/>
        </w:rPr>
        <w:t xml:space="preserve">Що стосується депресивних територій, то теза про те, що депресивними можуть бути лише промислові райони, які в минулому володіли знаним економічним потенціалом, а надалі його втратили, вочевидь, є </w:t>
      </w:r>
      <w:r w:rsidRPr="0031432F">
        <w:rPr>
          <w:rFonts w:ascii="Times New Roman" w:hAnsi="Times New Roman" w:cs="Times New Roman"/>
          <w:sz w:val="28"/>
          <w:szCs w:val="28"/>
        </w:rPr>
        <w:t xml:space="preserve">суперечливою і не відображає розмаїття виникнення депресивних територій. </w:t>
      </w:r>
      <w:r w:rsidR="00A93E0C" w:rsidRPr="0031432F">
        <w:rPr>
          <w:rFonts w:ascii="Times New Roman" w:hAnsi="Times New Roman" w:cs="Times New Roman"/>
          <w:sz w:val="28"/>
          <w:szCs w:val="28"/>
        </w:rPr>
        <w:t>[</w:t>
      </w:r>
      <w:r w:rsidR="00A93E0C" w:rsidRPr="0031432F">
        <w:rPr>
          <w:rFonts w:ascii="Times New Roman" w:hAnsi="Times New Roman" w:cs="Times New Roman"/>
          <w:sz w:val="28"/>
          <w:szCs w:val="28"/>
          <w:lang w:val="uk-UA"/>
        </w:rPr>
        <w:t>18</w:t>
      </w:r>
      <w:r w:rsidR="00A93E0C" w:rsidRPr="0031432F">
        <w:rPr>
          <w:rFonts w:ascii="Times New Roman" w:hAnsi="Times New Roman" w:cs="Times New Roman"/>
          <w:sz w:val="28"/>
          <w:szCs w:val="28"/>
        </w:rPr>
        <w:t>]</w:t>
      </w:r>
    </w:p>
    <w:p w:rsidR="0031432F" w:rsidRPr="0031432F" w:rsidRDefault="0031432F" w:rsidP="00842580">
      <w:pPr>
        <w:spacing w:after="0" w:line="360" w:lineRule="auto"/>
        <w:ind w:firstLine="709"/>
        <w:jc w:val="both"/>
        <w:rPr>
          <w:rFonts w:ascii="Times New Roman" w:hAnsi="Times New Roman" w:cs="Times New Roman"/>
          <w:sz w:val="28"/>
          <w:szCs w:val="28"/>
          <w:lang w:val="uk-UA"/>
        </w:rPr>
      </w:pPr>
    </w:p>
    <w:p w:rsidR="00B93953" w:rsidRDefault="00C509AA" w:rsidP="00F22DC3">
      <w:pPr>
        <w:spacing w:after="0" w:line="360" w:lineRule="auto"/>
        <w:ind w:firstLine="709"/>
        <w:jc w:val="both"/>
        <w:rPr>
          <w:rFonts w:ascii="Times New Roman" w:hAnsi="Times New Roman" w:cs="Times New Roman"/>
          <w:sz w:val="28"/>
          <w:szCs w:val="28"/>
          <w:lang w:val="uk-UA"/>
        </w:rPr>
      </w:pPr>
      <w:r w:rsidRPr="00A818D6">
        <w:rPr>
          <w:rFonts w:ascii="Times New Roman" w:hAnsi="Times New Roman" w:cs="Times New Roman"/>
          <w:b/>
          <w:sz w:val="28"/>
          <w:szCs w:val="28"/>
          <w:lang w:val="uk-UA"/>
        </w:rPr>
        <w:t>Висновки до р</w:t>
      </w:r>
      <w:r w:rsidR="00F22DC3" w:rsidRPr="00A818D6">
        <w:rPr>
          <w:rFonts w:ascii="Times New Roman" w:hAnsi="Times New Roman" w:cs="Times New Roman"/>
          <w:b/>
          <w:sz w:val="28"/>
          <w:szCs w:val="28"/>
          <w:lang w:val="uk-UA"/>
        </w:rPr>
        <w:t>озділу 2</w:t>
      </w:r>
    </w:p>
    <w:p w:rsidR="0031432F" w:rsidRPr="0031432F" w:rsidRDefault="0031432F" w:rsidP="00F22DC3">
      <w:pPr>
        <w:spacing w:after="0" w:line="360" w:lineRule="auto"/>
        <w:ind w:firstLine="709"/>
        <w:jc w:val="both"/>
        <w:rPr>
          <w:rFonts w:ascii="Times New Roman" w:hAnsi="Times New Roman" w:cs="Times New Roman"/>
          <w:sz w:val="28"/>
          <w:szCs w:val="28"/>
          <w:lang w:val="uk-UA"/>
        </w:rPr>
      </w:pPr>
    </w:p>
    <w:p w:rsidR="006B1263" w:rsidRPr="000C6BFB" w:rsidRDefault="006B1263" w:rsidP="006B1263">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У рейтингах світових консалтингових організацій у сфері туризму Україна посідає низькі місця за показниками загального внеску сфери подорожей і туризму у ВВП, обсягами інвестицій та експорту, опинившись далеко за першими п’ятдесятьма країнами світу, що свідчить про наднизьку динаміку розвитку туризму в Україні.</w:t>
      </w:r>
    </w:p>
    <w:p w:rsidR="006B1263" w:rsidRDefault="006B1263" w:rsidP="006B1263">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Бойові дії на Сході України та тимчасово окупованих територіях, а також анексований Крим із його унікальним природно-рекреаційним потенціалом у комплексі я</w:t>
      </w:r>
      <w:r>
        <w:rPr>
          <w:rFonts w:ascii="Times New Roman" w:hAnsi="Times New Roman" w:cs="Times New Roman"/>
          <w:sz w:val="28"/>
          <w:szCs w:val="28"/>
          <w:lang w:val="uk-UA"/>
        </w:rPr>
        <w:t>вляють собою передумови для ак</w:t>
      </w:r>
      <w:r w:rsidRPr="000C6BFB">
        <w:rPr>
          <w:rFonts w:ascii="Times New Roman" w:hAnsi="Times New Roman" w:cs="Times New Roman"/>
          <w:sz w:val="28"/>
          <w:szCs w:val="28"/>
          <w:lang w:val="uk-UA"/>
        </w:rPr>
        <w:t>тивізації внутрішнього туризму у бік його зміщення до об’єктів туристичної інфраструктури та рекреаційно-туристичного господарства країни (Карпатський, Причорноморський, Придністровський, Дніпровський, Поліський, Донецько-Приазовський рекреаційні регіони) та інших регіональних здравниць. Така тенденція не може в подальшому не вплинути на одночасний притік грошового капіталу від активізації туристичного п</w:t>
      </w:r>
      <w:r>
        <w:rPr>
          <w:rFonts w:ascii="Times New Roman" w:hAnsi="Times New Roman" w:cs="Times New Roman"/>
          <w:sz w:val="28"/>
          <w:szCs w:val="28"/>
          <w:lang w:val="uk-UA"/>
        </w:rPr>
        <w:t>отоку, який змістив свої уподо</w:t>
      </w:r>
      <w:r w:rsidRPr="000C6BFB">
        <w:rPr>
          <w:rFonts w:ascii="Times New Roman" w:hAnsi="Times New Roman" w:cs="Times New Roman"/>
          <w:sz w:val="28"/>
          <w:szCs w:val="28"/>
          <w:lang w:val="uk-UA"/>
        </w:rPr>
        <w:t>б</w:t>
      </w:r>
      <w:r>
        <w:rPr>
          <w:rFonts w:ascii="Times New Roman" w:hAnsi="Times New Roman" w:cs="Times New Roman"/>
          <w:sz w:val="28"/>
          <w:szCs w:val="28"/>
          <w:lang w:val="uk-UA"/>
        </w:rPr>
        <w:t>ання до зазначених регіонів</w:t>
      </w:r>
      <w:r w:rsidRPr="000C6BFB">
        <w:rPr>
          <w:rFonts w:ascii="Times New Roman" w:hAnsi="Times New Roman" w:cs="Times New Roman"/>
          <w:sz w:val="28"/>
          <w:szCs w:val="28"/>
          <w:lang w:val="uk-UA"/>
        </w:rPr>
        <w:t xml:space="preserve">. </w:t>
      </w:r>
    </w:p>
    <w:p w:rsidR="00A75444" w:rsidRPr="006B1263" w:rsidRDefault="006B1263" w:rsidP="006B126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туристичних інновацій по регіонах України засвідчив, що в</w:t>
      </w:r>
      <w:r w:rsidR="00A75444" w:rsidRPr="006B1263">
        <w:rPr>
          <w:rFonts w:ascii="Times New Roman" w:hAnsi="Times New Roman" w:cs="Times New Roman"/>
          <w:sz w:val="28"/>
          <w:szCs w:val="28"/>
          <w:lang w:val="uk-UA"/>
        </w:rPr>
        <w:t>елика кількість інновацій знаходиться на Західній та Центральній Україні,за ними йде Південна Україна,в той час як на Східній та Північній Україні інновацій майже немає. Найбільш інноваційно розвинені області України – це Львівська, Закарпатська, Київська, які є лідерами туристичної діяльності нашої країни.</w:t>
      </w:r>
    </w:p>
    <w:p w:rsidR="00745C90" w:rsidRDefault="00745C90" w:rsidP="00745C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травні 2016 р. Міністерством регіонального розвитку, будівництва та житлово-комунального господарства України було складено рейтинг областей нашої держави щодо соціально-економічного розвитку</w:t>
      </w:r>
      <w:r>
        <w:rPr>
          <w:rFonts w:ascii="Times New Roman" w:hAnsi="Times New Roman" w:cs="Times New Roman"/>
          <w:sz w:val="28"/>
          <w:szCs w:val="28"/>
        </w:rPr>
        <w:t xml:space="preserve"> [</w:t>
      </w:r>
      <w:r>
        <w:rPr>
          <w:rFonts w:ascii="Times New Roman" w:hAnsi="Times New Roman" w:cs="Times New Roman"/>
          <w:sz w:val="28"/>
          <w:szCs w:val="28"/>
          <w:lang w:val="uk-UA"/>
        </w:rPr>
        <w:t>18</w:t>
      </w:r>
      <w:r>
        <w:rPr>
          <w:rFonts w:ascii="Times New Roman" w:hAnsi="Times New Roman" w:cs="Times New Roman"/>
          <w:sz w:val="28"/>
          <w:szCs w:val="28"/>
        </w:rPr>
        <w:t xml:space="preserve">], за </w:t>
      </w:r>
      <w:r>
        <w:rPr>
          <w:rFonts w:ascii="Times New Roman" w:hAnsi="Times New Roman" w:cs="Times New Roman"/>
          <w:sz w:val="28"/>
          <w:szCs w:val="28"/>
          <w:lang w:val="uk-UA"/>
        </w:rPr>
        <w:t xml:space="preserve">за даними якого визначено </w:t>
      </w:r>
      <w:r w:rsidR="00584823">
        <w:rPr>
          <w:rFonts w:ascii="Times New Roman" w:hAnsi="Times New Roman" w:cs="Times New Roman"/>
          <w:sz w:val="28"/>
          <w:szCs w:val="28"/>
          <w:lang w:val="uk-UA"/>
        </w:rPr>
        <w:t>чотири регіони</w:t>
      </w:r>
      <w:r>
        <w:rPr>
          <w:rFonts w:ascii="Times New Roman" w:hAnsi="Times New Roman" w:cs="Times New Roman"/>
          <w:sz w:val="28"/>
          <w:szCs w:val="28"/>
          <w:lang w:val="uk-UA"/>
        </w:rPr>
        <w:t xml:space="preserve"> з найгіршою ситуацією. Серед них опинилися: Кіровоградська (21 місце), Миколаївська (22 м.), Луганська (24 м.) та Донецька області (25 м.). Криза у двох останніх регіонах взагалі ускладнена протіканням на їх території відкритого воєнного конфлікту, який вже третій рік поспіль не тільки гальмує але й взагалі здійснює руйнівний вплив на соціально-економічне становище цих двох регіонів та їх мешканців.</w:t>
      </w:r>
    </w:p>
    <w:p w:rsidR="00584823" w:rsidRPr="00584823" w:rsidRDefault="00584823" w:rsidP="00745C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поточної соціально-економічної ситуації та ситуації у туристичній галузі дозволив сформувати </w:t>
      </w:r>
      <w:r>
        <w:rPr>
          <w:rFonts w:ascii="Times New Roman" w:hAnsi="Times New Roman" w:cs="Times New Roman"/>
          <w:sz w:val="28"/>
          <w:szCs w:val="28"/>
          <w:lang w:val="en-US"/>
        </w:rPr>
        <w:t>SWOT</w:t>
      </w:r>
      <w:r>
        <w:rPr>
          <w:rFonts w:ascii="Times New Roman" w:hAnsi="Times New Roman" w:cs="Times New Roman"/>
          <w:sz w:val="28"/>
          <w:szCs w:val="28"/>
          <w:lang w:val="uk-UA"/>
        </w:rPr>
        <w:t>-аналіз, за результатами якого визначено сильні сторони та можливості кожного депресивного регіону для подальшого його розвитку.</w:t>
      </w:r>
    </w:p>
    <w:p w:rsidR="00F22DC3" w:rsidRDefault="00745C90" w:rsidP="00A754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br w:type="page"/>
      </w:r>
    </w:p>
    <w:p w:rsidR="0084145B" w:rsidRPr="004300F5" w:rsidRDefault="000A0B86" w:rsidP="00643E8E">
      <w:pPr>
        <w:spacing w:after="0" w:line="360" w:lineRule="auto"/>
        <w:ind w:firstLine="709"/>
        <w:jc w:val="both"/>
        <w:rPr>
          <w:rFonts w:ascii="Times New Roman" w:hAnsi="Times New Roman" w:cs="Times New Roman"/>
          <w:b/>
          <w:caps/>
          <w:sz w:val="28"/>
          <w:szCs w:val="28"/>
          <w:lang w:val="uk-UA"/>
        </w:rPr>
      </w:pPr>
      <w:r w:rsidRPr="004300F5">
        <w:rPr>
          <w:rFonts w:ascii="Times New Roman" w:hAnsi="Times New Roman" w:cs="Times New Roman"/>
          <w:b/>
          <w:caps/>
          <w:sz w:val="28"/>
          <w:szCs w:val="28"/>
          <w:lang w:val="uk-UA"/>
        </w:rPr>
        <w:t>Розділ 3</w:t>
      </w:r>
      <w:r w:rsidR="00643E8E" w:rsidRPr="004300F5">
        <w:rPr>
          <w:rFonts w:ascii="Times New Roman" w:hAnsi="Times New Roman" w:cs="Times New Roman"/>
          <w:b/>
          <w:caps/>
          <w:sz w:val="28"/>
          <w:szCs w:val="28"/>
          <w:lang w:val="uk-UA"/>
        </w:rPr>
        <w:t xml:space="preserve"> </w:t>
      </w:r>
      <w:r w:rsidR="00643E8E" w:rsidRPr="004300F5">
        <w:rPr>
          <w:rFonts w:ascii="Times New Roman" w:hAnsi="Times New Roman" w:cs="Times New Roman"/>
          <w:b/>
          <w:caps/>
          <w:spacing w:val="-15"/>
          <w:sz w:val="28"/>
          <w:szCs w:val="28"/>
          <w:lang w:val="uk-UA"/>
        </w:rPr>
        <w:t>Шляхи інноваційного розвитку туристичної діяльності в  депресивних реіонах України</w:t>
      </w:r>
    </w:p>
    <w:p w:rsidR="00815256" w:rsidRPr="000A0B86" w:rsidRDefault="00815256" w:rsidP="00176F49">
      <w:pPr>
        <w:spacing w:after="0" w:line="360" w:lineRule="auto"/>
        <w:ind w:firstLine="709"/>
        <w:jc w:val="both"/>
        <w:rPr>
          <w:rFonts w:ascii="Times New Roman" w:hAnsi="Times New Roman" w:cs="Times New Roman"/>
          <w:b/>
          <w:sz w:val="28"/>
          <w:szCs w:val="28"/>
          <w:lang w:val="uk-UA"/>
        </w:rPr>
      </w:pPr>
    </w:p>
    <w:p w:rsidR="007C55FC" w:rsidRDefault="00020911" w:rsidP="00AB77B5">
      <w:pPr>
        <w:spacing w:after="0" w:line="360" w:lineRule="auto"/>
        <w:ind w:firstLine="709"/>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3.1 </w:t>
      </w:r>
      <w:r w:rsidRPr="00020911">
        <w:rPr>
          <w:rFonts w:ascii="Times New Roman" w:hAnsi="Times New Roman" w:cs="Times New Roman"/>
          <w:b/>
          <w:sz w:val="28"/>
          <w:szCs w:val="28"/>
          <w:lang w:val="uk-UA" w:eastAsia="ru-RU"/>
        </w:rPr>
        <w:t>Інноваційні види туризму для розвитку депресивних територій України</w:t>
      </w:r>
    </w:p>
    <w:p w:rsidR="00815256" w:rsidRPr="00815256" w:rsidRDefault="00815256" w:rsidP="00AB77B5">
      <w:pPr>
        <w:spacing w:after="0" w:line="360" w:lineRule="auto"/>
        <w:ind w:firstLine="709"/>
        <w:jc w:val="both"/>
        <w:rPr>
          <w:rFonts w:ascii="Times New Roman" w:hAnsi="Times New Roman" w:cs="Times New Roman"/>
          <w:b/>
          <w:sz w:val="28"/>
          <w:szCs w:val="28"/>
          <w:lang w:val="uk-UA" w:eastAsia="ru-RU"/>
        </w:rPr>
      </w:pPr>
    </w:p>
    <w:p w:rsidR="00FA4438" w:rsidRDefault="00FA4438" w:rsidP="00AB77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За результатами 2015 року </w:t>
      </w:r>
      <w:r w:rsidRPr="003B748C">
        <w:rPr>
          <w:rFonts w:ascii="Times New Roman" w:hAnsi="Times New Roman" w:cs="Times New Roman"/>
          <w:sz w:val="28"/>
          <w:szCs w:val="28"/>
          <w:lang w:val="uk-UA"/>
        </w:rPr>
        <w:t>Міністерством регіонального розвитку, будівництва та житлово-к</w:t>
      </w:r>
      <w:r>
        <w:rPr>
          <w:rFonts w:ascii="Times New Roman" w:hAnsi="Times New Roman" w:cs="Times New Roman"/>
          <w:sz w:val="28"/>
          <w:szCs w:val="28"/>
          <w:lang w:val="uk-UA"/>
        </w:rPr>
        <w:t xml:space="preserve">омунального господарства України визначено найбільш проблемні регіони нашої країни, серед них Кіровоградська, Миколаївська, Луганська та Донецька області </w:t>
      </w:r>
      <w:r w:rsidRPr="003B748C">
        <w:rPr>
          <w:rFonts w:ascii="Times New Roman" w:hAnsi="Times New Roman" w:cs="Times New Roman"/>
          <w:sz w:val="28"/>
          <w:szCs w:val="28"/>
        </w:rPr>
        <w:t>[</w:t>
      </w:r>
      <w:r w:rsidRPr="00C74FC2">
        <w:rPr>
          <w:rFonts w:ascii="Times New Roman" w:hAnsi="Times New Roman" w:cs="Times New Roman"/>
          <w:sz w:val="28"/>
          <w:szCs w:val="28"/>
        </w:rPr>
        <w:t xml:space="preserve">9, </w:t>
      </w:r>
      <w:r>
        <w:rPr>
          <w:rFonts w:ascii="Times New Roman" w:hAnsi="Times New Roman" w:cs="Times New Roman"/>
          <w:sz w:val="28"/>
          <w:szCs w:val="28"/>
          <w:lang w:val="en-US"/>
        </w:rPr>
        <w:t>c</w:t>
      </w:r>
      <w:r w:rsidRPr="00C74FC2">
        <w:rPr>
          <w:rFonts w:ascii="Times New Roman" w:hAnsi="Times New Roman" w:cs="Times New Roman"/>
          <w:sz w:val="28"/>
          <w:szCs w:val="28"/>
        </w:rPr>
        <w:t>. 3</w:t>
      </w:r>
      <w:r w:rsidRPr="003B748C">
        <w:rPr>
          <w:rFonts w:ascii="Times New Roman" w:hAnsi="Times New Roman" w:cs="Times New Roman"/>
          <w:sz w:val="28"/>
          <w:szCs w:val="28"/>
        </w:rPr>
        <w:t>]</w:t>
      </w:r>
      <w:r w:rsidRPr="00C74FC2">
        <w:rPr>
          <w:rFonts w:ascii="Times New Roman" w:hAnsi="Times New Roman" w:cs="Times New Roman"/>
          <w:sz w:val="28"/>
          <w:szCs w:val="28"/>
        </w:rPr>
        <w:t xml:space="preserve">. </w:t>
      </w:r>
    </w:p>
    <w:p w:rsidR="0091150D" w:rsidRDefault="00FA4438" w:rsidP="00AB77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більш детально можливості впровадження інноваційних видів туризму для відновлення позитивної динаміки у самій туристичній галузі, та у соціально-економічному становищі регіонів загалом. Актуальні новації у туристичній індустрії проблемних територій</w:t>
      </w:r>
      <w:r w:rsidR="00AB77B5">
        <w:rPr>
          <w:rFonts w:ascii="Times New Roman" w:hAnsi="Times New Roman" w:cs="Times New Roman"/>
          <w:sz w:val="28"/>
          <w:szCs w:val="28"/>
          <w:lang w:val="uk-UA"/>
        </w:rPr>
        <w:t xml:space="preserve"> України представлено на рис. </w:t>
      </w:r>
      <w:r w:rsidR="009A0F2B">
        <w:rPr>
          <w:rFonts w:ascii="Times New Roman" w:hAnsi="Times New Roman" w:cs="Times New Roman"/>
          <w:sz w:val="28"/>
          <w:szCs w:val="28"/>
          <w:lang w:val="uk-UA"/>
        </w:rPr>
        <w:t>3.</w:t>
      </w:r>
      <w:r w:rsidR="00AB77B5">
        <w:rPr>
          <w:rFonts w:ascii="Times New Roman" w:hAnsi="Times New Roman" w:cs="Times New Roman"/>
          <w:sz w:val="28"/>
          <w:szCs w:val="28"/>
          <w:lang w:val="uk-UA"/>
        </w:rPr>
        <w:t>1</w:t>
      </w:r>
    </w:p>
    <w:p w:rsidR="00FA4438" w:rsidRDefault="0082215B" w:rsidP="00A437D9">
      <w:pPr>
        <w:spacing w:after="0" w:line="360" w:lineRule="auto"/>
        <w:jc w:val="both"/>
        <w:rPr>
          <w:rFonts w:ascii="Times New Roman" w:hAnsi="Times New Roman" w:cs="Times New Roman"/>
          <w:sz w:val="28"/>
          <w:szCs w:val="28"/>
          <w:lang w:val="uk-UA"/>
        </w:rPr>
      </w:pPr>
      <w:r>
        <w:rPr>
          <w:noProof/>
          <w:lang w:eastAsia="ru-RU"/>
        </w:rPr>
        <w:pict>
          <v:group id="Группа 2" o:spid="_x0000_s1054" style="position:absolute;left:0;text-align:left;margin-left:-34pt;margin-top:7.5pt;width:518.25pt;height:262.05pt;z-index:251832320" coordorigin="-2983" coordsize="56600,2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">
            <v:shape id="Надпись 3" o:spid="_x0000_s1055" type="#_x0000_t202" style="position:absolute;width:50548;height:29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F54257" w:rsidRPr="0078689C" w:rsidRDefault="00F54257" w:rsidP="00FA4438">
                    <w:pPr>
                      <w:jc w:val="center"/>
                      <w:rPr>
                        <w:rFonts w:ascii="Times New Roman" w:hAnsi="Times New Roman" w:cs="Times New Roman"/>
                        <w:sz w:val="24"/>
                        <w:szCs w:val="24"/>
                      </w:rPr>
                    </w:pPr>
                    <w:r w:rsidRPr="0078689C">
                      <w:rPr>
                        <w:rFonts w:ascii="Times New Roman" w:hAnsi="Times New Roman" w:cs="Times New Roman"/>
                        <w:sz w:val="24"/>
                        <w:szCs w:val="24"/>
                      </w:rPr>
                      <w:t>Інноваційні види туризму, актуальні для депресивних регіонів України</w:t>
                    </w:r>
                  </w:p>
                </w:txbxContent>
              </v:textbox>
            </v:shape>
            <v:shape id="Надпись 4" o:spid="_x0000_s1056" type="#_x0000_t202" style="position:absolute;left:-2983;top:5338;width:18578;height:22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F54257" w:rsidRPr="00A124DE" w:rsidRDefault="00F54257" w:rsidP="00762168">
                    <w:pPr>
                      <w:spacing w:after="0" w:line="240" w:lineRule="auto"/>
                      <w:jc w:val="center"/>
                      <w:rPr>
                        <w:rFonts w:ascii="Times New Roman" w:hAnsi="Times New Roman" w:cs="Times New Roman"/>
                        <w:b/>
                        <w:sz w:val="24"/>
                        <w:szCs w:val="24"/>
                        <w:lang w:val="uk-UA"/>
                      </w:rPr>
                    </w:pPr>
                    <w:r w:rsidRPr="00A124DE">
                      <w:rPr>
                        <w:rFonts w:ascii="Times New Roman" w:hAnsi="Times New Roman" w:cs="Times New Roman"/>
                        <w:b/>
                        <w:sz w:val="24"/>
                        <w:szCs w:val="24"/>
                        <w:lang w:val="uk-UA"/>
                      </w:rPr>
                      <w:t>Агротуризм:</w:t>
                    </w:r>
                  </w:p>
                  <w:p w:rsidR="00F54257" w:rsidRDefault="00F54257" w:rsidP="00762168">
                    <w:pPr>
                      <w:spacing w:after="0" w:line="240" w:lineRule="auto"/>
                      <w:jc w:val="both"/>
                      <w:rPr>
                        <w:rFonts w:ascii="Times New Roman" w:hAnsi="Times New Roman" w:cs="Times New Roman"/>
                        <w:sz w:val="24"/>
                        <w:szCs w:val="24"/>
                        <w:lang w:val="uk-UA"/>
                      </w:rPr>
                    </w:pPr>
                    <w:r w:rsidRPr="00A124DE">
                      <w:rPr>
                        <w:rFonts w:ascii="Times New Roman" w:hAnsi="Times New Roman" w:cs="Times New Roman"/>
                        <w:sz w:val="24"/>
                        <w:szCs w:val="24"/>
                        <w:lang w:val="uk-UA"/>
                      </w:rPr>
                      <w:t xml:space="preserve">-проживання у </w:t>
                    </w:r>
                    <w:r w:rsidRPr="00C3142E">
                      <w:rPr>
                        <w:rFonts w:ascii="Times New Roman" w:hAnsi="Times New Roman" w:cs="Times New Roman"/>
                        <w:sz w:val="24"/>
                        <w:szCs w:val="24"/>
                        <w:lang w:val="uk-UA"/>
                      </w:rPr>
                      <w:t>агропоселеннях</w:t>
                    </w:r>
                  </w:p>
                  <w:p w:rsidR="00F54257" w:rsidRDefault="00F54257" w:rsidP="0076216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(К</w:t>
                    </w:r>
                    <w:r>
                      <w:rPr>
                        <w:rFonts w:ascii="Times New Roman" w:hAnsi="Times New Roman" w:cs="Times New Roman"/>
                        <w:sz w:val="24"/>
                        <w:szCs w:val="24"/>
                        <w:lang w:val="uk-UA"/>
                      </w:rPr>
                      <w:t>і</w:t>
                    </w:r>
                    <w:r>
                      <w:rPr>
                        <w:rFonts w:ascii="Times New Roman" w:hAnsi="Times New Roman" w:cs="Times New Roman"/>
                        <w:sz w:val="24"/>
                        <w:szCs w:val="24"/>
                      </w:rPr>
                      <w:t>ровоградська</w:t>
                    </w:r>
                    <w:r>
                      <w:rPr>
                        <w:rFonts w:ascii="Times New Roman" w:hAnsi="Times New Roman" w:cs="Times New Roman"/>
                        <w:sz w:val="24"/>
                        <w:szCs w:val="24"/>
                        <w:lang w:val="uk-UA"/>
                      </w:rPr>
                      <w:t xml:space="preserve"> область, </w:t>
                    </w:r>
                    <w:r w:rsidRPr="00087246">
                      <w:rPr>
                        <w:rFonts w:ascii="Times New Roman" w:hAnsi="Times New Roman" w:cs="Times New Roman"/>
                        <w:sz w:val="24"/>
                        <w:szCs w:val="24"/>
                        <w:lang w:val="uk-UA"/>
                      </w:rPr>
                      <w:t>сел</w:t>
                    </w:r>
                    <w:r>
                      <w:rPr>
                        <w:rFonts w:ascii="Times New Roman" w:hAnsi="Times New Roman" w:cs="Times New Roman"/>
                        <w:sz w:val="24"/>
                        <w:szCs w:val="24"/>
                        <w:lang w:val="uk-UA"/>
                      </w:rPr>
                      <w:t xml:space="preserve">ище </w:t>
                    </w:r>
                    <w:r w:rsidRPr="00087246">
                      <w:rPr>
                        <w:rFonts w:ascii="Times New Roman" w:hAnsi="Times New Roman" w:cs="Times New Roman"/>
                        <w:color w:val="000000"/>
                        <w:sz w:val="24"/>
                        <w:szCs w:val="24"/>
                        <w:shd w:val="clear" w:color="auto" w:fill="FFFFFF"/>
                      </w:rPr>
                      <w:t>Цвітне</w:t>
                    </w:r>
                    <w:r w:rsidRPr="00C3142E">
                      <w:rPr>
                        <w:rFonts w:ascii="Open Sans" w:hAnsi="Open Sans"/>
                        <w:color w:val="000000"/>
                        <w:sz w:val="24"/>
                        <w:szCs w:val="24"/>
                        <w:shd w:val="clear" w:color="auto" w:fill="FFFFFF"/>
                        <w:lang w:val="uk-UA"/>
                      </w:rPr>
                      <w:t>)</w:t>
                    </w:r>
                    <w:r w:rsidRPr="00C3142E">
                      <w:rPr>
                        <w:rFonts w:ascii="Times New Roman" w:hAnsi="Times New Roman" w:cs="Times New Roman"/>
                        <w:sz w:val="24"/>
                        <w:szCs w:val="24"/>
                        <w:lang w:val="uk-UA"/>
                      </w:rPr>
                      <w:t>;</w:t>
                    </w:r>
                  </w:p>
                  <w:p w:rsidR="00F54257" w:rsidRDefault="00F54257" w:rsidP="0076216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-агротури «одного </w:t>
                    </w:r>
                    <w:r w:rsidRPr="00C3142E">
                      <w:rPr>
                        <w:rFonts w:ascii="Times New Roman" w:hAnsi="Times New Roman" w:cs="Times New Roman"/>
                        <w:sz w:val="24"/>
                        <w:szCs w:val="24"/>
                        <w:lang w:val="uk-UA"/>
                      </w:rPr>
                      <w:t>дня»</w:t>
                    </w:r>
                  </w:p>
                  <w:p w:rsidR="00F54257" w:rsidRPr="00C3142E" w:rsidRDefault="00F54257" w:rsidP="00762168">
                    <w:pPr>
                      <w:spacing w:after="0" w:line="240" w:lineRule="auto"/>
                      <w:jc w:val="both"/>
                      <w:rPr>
                        <w:rFonts w:ascii="Times New Roman" w:hAnsi="Times New Roman" w:cs="Times New Roman"/>
                        <w:sz w:val="24"/>
                        <w:szCs w:val="24"/>
                        <w:lang w:val="uk-UA"/>
                      </w:rPr>
                    </w:pPr>
                    <w:r w:rsidRPr="00C3142E">
                      <w:rPr>
                        <w:rFonts w:ascii="Times New Roman" w:hAnsi="Times New Roman" w:cs="Times New Roman"/>
                        <w:sz w:val="24"/>
                        <w:szCs w:val="24"/>
                        <w:lang w:val="uk-UA"/>
                      </w:rPr>
                      <w:t>(</w:t>
                    </w:r>
                    <w:r>
                      <w:rPr>
                        <w:rFonts w:ascii="Times New Roman" w:hAnsi="Times New Roman" w:cs="Times New Roman"/>
                        <w:sz w:val="24"/>
                        <w:szCs w:val="24"/>
                        <w:lang w:val="uk-UA"/>
                      </w:rPr>
                      <w:t>Миколаївська область</w:t>
                    </w:r>
                    <w:r w:rsidRPr="00C3142E">
                      <w:rPr>
                        <w:rFonts w:ascii="Times New Roman" w:hAnsi="Times New Roman" w:cs="Times New Roman"/>
                        <w:color w:val="000000"/>
                        <w:sz w:val="24"/>
                        <w:szCs w:val="24"/>
                        <w:shd w:val="clear" w:color="auto" w:fill="FFFFFF"/>
                        <w:lang w:val="uk-UA"/>
                      </w:rPr>
                      <w:t>);</w:t>
                    </w:r>
                  </w:p>
                  <w:p w:rsidR="00F54257" w:rsidRPr="00A124DE" w:rsidRDefault="00F54257" w:rsidP="00762168">
                    <w:pPr>
                      <w:spacing w:after="0" w:line="240" w:lineRule="auto"/>
                      <w:jc w:val="both"/>
                      <w:rPr>
                        <w:rFonts w:ascii="Times New Roman" w:hAnsi="Times New Roman" w:cs="Times New Roman"/>
                        <w:sz w:val="24"/>
                        <w:szCs w:val="24"/>
                        <w:lang w:val="uk-UA"/>
                      </w:rPr>
                    </w:pPr>
                    <w:r w:rsidRPr="00A124DE">
                      <w:rPr>
                        <w:rFonts w:ascii="Times New Roman" w:hAnsi="Times New Roman" w:cs="Times New Roman"/>
                        <w:sz w:val="24"/>
                        <w:szCs w:val="24"/>
                        <w:lang w:val="uk-UA"/>
                      </w:rPr>
                      <w:t>-лісові тури зі збору корисних рослин, квітів, грибів</w:t>
                    </w:r>
                    <w:r>
                      <w:rPr>
                        <w:rFonts w:ascii="Times New Roman" w:hAnsi="Times New Roman" w:cs="Times New Roman"/>
                        <w:sz w:val="24"/>
                        <w:szCs w:val="24"/>
                        <w:lang w:val="uk-UA"/>
                      </w:rPr>
                      <w:t xml:space="preserve"> (Луганська область)</w:t>
                    </w:r>
                    <w:r w:rsidRPr="00A124DE">
                      <w:rPr>
                        <w:rFonts w:ascii="Times New Roman" w:hAnsi="Times New Roman" w:cs="Times New Roman"/>
                        <w:sz w:val="24"/>
                        <w:szCs w:val="24"/>
                        <w:lang w:val="uk-UA"/>
                      </w:rPr>
                      <w:t>;</w:t>
                    </w:r>
                  </w:p>
                  <w:p w:rsidR="00F54257" w:rsidRPr="00A124DE" w:rsidRDefault="00F54257" w:rsidP="00762168">
                    <w:pPr>
                      <w:spacing w:after="0" w:line="240" w:lineRule="auto"/>
                      <w:jc w:val="both"/>
                      <w:rPr>
                        <w:rFonts w:ascii="Times New Roman" w:hAnsi="Times New Roman" w:cs="Times New Roman"/>
                        <w:sz w:val="24"/>
                        <w:szCs w:val="24"/>
                        <w:lang w:val="uk-UA"/>
                      </w:rPr>
                    </w:pPr>
                    <w:r w:rsidRPr="00A124DE">
                      <w:rPr>
                        <w:rFonts w:ascii="Times New Roman" w:hAnsi="Times New Roman" w:cs="Times New Roman"/>
                        <w:sz w:val="24"/>
                        <w:szCs w:val="24"/>
                        <w:lang w:val="uk-UA"/>
                      </w:rPr>
                      <w:t>-рибальські тури</w:t>
                    </w:r>
                    <w:r>
                      <w:rPr>
                        <w:rFonts w:ascii="Times New Roman" w:hAnsi="Times New Roman" w:cs="Times New Roman"/>
                        <w:sz w:val="24"/>
                        <w:szCs w:val="24"/>
                        <w:lang w:val="uk-UA"/>
                      </w:rPr>
                      <w:t xml:space="preserve"> (Миколаївська область)</w:t>
                    </w:r>
                    <w:r w:rsidRPr="00A124DE">
                      <w:rPr>
                        <w:rFonts w:ascii="Times New Roman" w:hAnsi="Times New Roman" w:cs="Times New Roman"/>
                        <w:sz w:val="24"/>
                        <w:szCs w:val="24"/>
                        <w:lang w:val="uk-UA"/>
                      </w:rPr>
                      <w:t>;</w:t>
                    </w:r>
                  </w:p>
                  <w:p w:rsidR="00F54257" w:rsidRPr="00F25ECD" w:rsidRDefault="00F54257" w:rsidP="00762168">
                    <w:pPr>
                      <w:pStyle w:val="3"/>
                      <w:shd w:val="clear" w:color="auto" w:fill="FFFFFF"/>
                      <w:spacing w:before="0" w:beforeAutospacing="0" w:after="0" w:afterAutospacing="0"/>
                      <w:jc w:val="both"/>
                      <w:rPr>
                        <w:b w:val="0"/>
                        <w:bCs w:val="0"/>
                        <w:color w:val="222222"/>
                        <w:sz w:val="28"/>
                        <w:szCs w:val="28"/>
                        <w:lang w:val="uk-UA"/>
                      </w:rPr>
                    </w:pPr>
                    <w:r w:rsidRPr="00F25ECD">
                      <w:rPr>
                        <w:b w:val="0"/>
                        <w:sz w:val="24"/>
                        <w:szCs w:val="24"/>
                        <w:lang w:val="uk-UA"/>
                      </w:rPr>
                      <w:t>-мисливські тури</w:t>
                    </w:r>
                    <w:r>
                      <w:rPr>
                        <w:b w:val="0"/>
                        <w:sz w:val="24"/>
                        <w:szCs w:val="24"/>
                        <w:lang w:val="uk-UA"/>
                      </w:rPr>
                      <w:t xml:space="preserve"> </w:t>
                    </w:r>
                    <w:r w:rsidRPr="00F25ECD">
                      <w:rPr>
                        <w:b w:val="0"/>
                        <w:sz w:val="24"/>
                        <w:szCs w:val="24"/>
                        <w:lang w:val="uk-UA"/>
                      </w:rPr>
                      <w:t>(</w:t>
                    </w:r>
                    <w:r>
                      <w:rPr>
                        <w:b w:val="0"/>
                        <w:sz w:val="24"/>
                        <w:szCs w:val="24"/>
                        <w:lang w:val="uk-UA"/>
                      </w:rPr>
                      <w:t>Донецька область</w:t>
                    </w:r>
                    <w:r w:rsidRPr="00F25ECD">
                      <w:rPr>
                        <w:b w:val="0"/>
                        <w:sz w:val="24"/>
                        <w:szCs w:val="24"/>
                        <w:lang w:val="uk-UA"/>
                      </w:rPr>
                      <w:t>).</w:t>
                    </w:r>
                  </w:p>
                  <w:p w:rsidR="00F54257" w:rsidRPr="00A124DE" w:rsidRDefault="00F54257" w:rsidP="00762168">
                    <w:pPr>
                      <w:spacing w:after="0" w:line="240" w:lineRule="auto"/>
                      <w:jc w:val="both"/>
                      <w:rPr>
                        <w:rFonts w:ascii="Times New Roman" w:hAnsi="Times New Roman" w:cs="Times New Roman"/>
                        <w:sz w:val="24"/>
                        <w:szCs w:val="24"/>
                        <w:lang w:val="uk-UA"/>
                      </w:rPr>
                    </w:pPr>
                    <w:r w:rsidRPr="00A124DE">
                      <w:rPr>
                        <w:rFonts w:ascii="Times New Roman" w:hAnsi="Times New Roman" w:cs="Times New Roman"/>
                        <w:sz w:val="24"/>
                        <w:szCs w:val="24"/>
                        <w:lang w:val="uk-UA"/>
                      </w:rPr>
                      <w:t>.</w:t>
                    </w:r>
                  </w:p>
                </w:txbxContent>
              </v:textbox>
            </v:shape>
            <v:shape id="Надпись 5" o:spid="_x0000_s1057" type="#_x0000_t202" style="position:absolute;left:16704;top:5338;width:16940;height:2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k1MIA&#10;AADbAAAADwAAAGRycy9kb3ducmV2LnhtbESPQWvCQBSE74L/YXlCb7qpgaBpNtIWCtKbMRdvj+wz&#10;Cc2+Dbtbk/77riB4HGbmG6Y4zGYQN3K+t6zgdZOAIG6s7rlVUJ+/1jsQPiBrHCyTgj/ycCiXiwJz&#10;bSc+0a0KrYgQ9jkq6EIYcyl905FBv7EjcfSu1hkMUbpWaodThJtBbpMkkwZ7jgsdjvTZUfNT/RoF&#10;x+wjXKjW3zrdpnaqZeOug1fqZTW/v4EINIdn+NE+agXpHu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CTUwgAAANsAAAAPAAAAAAAAAAAAAAAAAJgCAABkcnMvZG93&#10;bnJldi54bWxQSwUGAAAAAAQABAD1AAAAhwMAAAAA&#10;" strokeweight=".5pt">
              <v:textbox>
                <w:txbxContent>
                  <w:p w:rsidR="00F54257" w:rsidRPr="00087246" w:rsidRDefault="00F54257" w:rsidP="00762168">
                    <w:pPr>
                      <w:spacing w:after="0" w:line="240" w:lineRule="auto"/>
                      <w:jc w:val="center"/>
                      <w:rPr>
                        <w:rFonts w:ascii="Times New Roman" w:hAnsi="Times New Roman" w:cs="Times New Roman"/>
                        <w:b/>
                        <w:color w:val="0D0D0D" w:themeColor="text1" w:themeTint="F2"/>
                        <w:sz w:val="24"/>
                        <w:szCs w:val="24"/>
                        <w:lang w:val="uk-UA"/>
                      </w:rPr>
                    </w:pPr>
                    <w:r w:rsidRPr="00087246">
                      <w:rPr>
                        <w:rFonts w:ascii="Times New Roman" w:hAnsi="Times New Roman" w:cs="Times New Roman"/>
                        <w:b/>
                        <w:color w:val="0D0D0D" w:themeColor="text1" w:themeTint="F2"/>
                        <w:sz w:val="24"/>
                        <w:szCs w:val="24"/>
                        <w:lang w:val="uk-UA"/>
                      </w:rPr>
                      <w:t>Індустріальний</w:t>
                    </w:r>
                  </w:p>
                  <w:p w:rsidR="00F54257" w:rsidRPr="00087246" w:rsidRDefault="00F54257" w:rsidP="00762168">
                    <w:pPr>
                      <w:spacing w:after="0" w:line="240" w:lineRule="auto"/>
                      <w:jc w:val="center"/>
                      <w:rPr>
                        <w:rFonts w:ascii="Times New Roman" w:hAnsi="Times New Roman" w:cs="Times New Roman"/>
                        <w:b/>
                        <w:color w:val="0D0D0D" w:themeColor="text1" w:themeTint="F2"/>
                        <w:sz w:val="24"/>
                        <w:szCs w:val="24"/>
                        <w:lang w:val="uk-UA"/>
                      </w:rPr>
                    </w:pPr>
                    <w:r w:rsidRPr="00087246">
                      <w:rPr>
                        <w:rFonts w:ascii="Times New Roman" w:hAnsi="Times New Roman" w:cs="Times New Roman"/>
                        <w:b/>
                        <w:color w:val="0D0D0D" w:themeColor="text1" w:themeTint="F2"/>
                        <w:sz w:val="24"/>
                        <w:szCs w:val="24"/>
                        <w:lang w:val="uk-UA"/>
                      </w:rPr>
                      <w:t>туризм:</w:t>
                    </w:r>
                  </w:p>
                  <w:p w:rsidR="00F54257" w:rsidRPr="00087246" w:rsidRDefault="00F54257" w:rsidP="00762168">
                    <w:pPr>
                      <w:spacing w:after="0" w:line="240" w:lineRule="auto"/>
                      <w:jc w:val="both"/>
                      <w:rPr>
                        <w:rFonts w:ascii="Times New Roman" w:hAnsi="Times New Roman" w:cs="Times New Roman"/>
                        <w:color w:val="0D0D0D" w:themeColor="text1" w:themeTint="F2"/>
                        <w:sz w:val="24"/>
                        <w:szCs w:val="24"/>
                        <w:lang w:val="uk-UA"/>
                      </w:rPr>
                    </w:pPr>
                    <w:r w:rsidRPr="00087246">
                      <w:rPr>
                        <w:rFonts w:ascii="Times New Roman" w:hAnsi="Times New Roman" w:cs="Times New Roman"/>
                        <w:color w:val="0D0D0D" w:themeColor="text1" w:themeTint="F2"/>
                        <w:sz w:val="24"/>
                        <w:szCs w:val="24"/>
                        <w:lang w:val="uk-UA"/>
                      </w:rPr>
                      <w:t>-відвідування діючих промислових підприємств із залученням до виробничого процесу</w:t>
                    </w:r>
                    <w:r>
                      <w:rPr>
                        <w:rFonts w:ascii="Times New Roman" w:hAnsi="Times New Roman" w:cs="Times New Roman"/>
                        <w:color w:val="0D0D0D" w:themeColor="text1" w:themeTint="F2"/>
                        <w:sz w:val="24"/>
                        <w:szCs w:val="24"/>
                        <w:lang w:val="uk-UA"/>
                      </w:rPr>
                      <w:t xml:space="preserve"> </w:t>
                    </w:r>
                    <w:r w:rsidRPr="00087246">
                      <w:rPr>
                        <w:rFonts w:ascii="Times New Roman" w:hAnsi="Times New Roman" w:cs="Times New Roman"/>
                        <w:color w:val="0D0D0D" w:themeColor="text1" w:themeTint="F2"/>
                        <w:sz w:val="24"/>
                        <w:szCs w:val="24"/>
                        <w:lang w:val="uk-UA"/>
                      </w:rPr>
                      <w:t>(</w:t>
                    </w:r>
                    <w:r>
                      <w:rPr>
                        <w:rFonts w:ascii="Times New Roman" w:hAnsi="Times New Roman" w:cs="Times New Roman"/>
                        <w:color w:val="0D0D0D" w:themeColor="text1" w:themeTint="F2"/>
                        <w:sz w:val="24"/>
                        <w:szCs w:val="24"/>
                        <w:shd w:val="clear" w:color="auto" w:fill="FFFFFF"/>
                        <w:lang w:val="uk-UA"/>
                      </w:rPr>
                      <w:t>Донецька область)</w:t>
                    </w:r>
                    <w:r w:rsidRPr="00087246">
                      <w:rPr>
                        <w:rFonts w:ascii="Times New Roman" w:hAnsi="Times New Roman" w:cs="Times New Roman"/>
                        <w:color w:val="0D0D0D" w:themeColor="text1" w:themeTint="F2"/>
                        <w:sz w:val="24"/>
                        <w:szCs w:val="24"/>
                        <w:lang w:val="uk-UA"/>
                      </w:rPr>
                      <w:t>;</w:t>
                    </w:r>
                  </w:p>
                  <w:p w:rsidR="00F54257" w:rsidRPr="00087246" w:rsidRDefault="00F54257" w:rsidP="00762168">
                    <w:pPr>
                      <w:spacing w:after="0" w:line="240" w:lineRule="auto"/>
                      <w:jc w:val="both"/>
                      <w:rPr>
                        <w:rFonts w:ascii="Times New Roman" w:hAnsi="Times New Roman" w:cs="Times New Roman"/>
                        <w:color w:val="0D0D0D" w:themeColor="text1" w:themeTint="F2"/>
                        <w:sz w:val="24"/>
                        <w:szCs w:val="24"/>
                        <w:lang w:val="uk-UA"/>
                      </w:rPr>
                    </w:pPr>
                    <w:r w:rsidRPr="00087246">
                      <w:rPr>
                        <w:rFonts w:ascii="Times New Roman" w:hAnsi="Times New Roman" w:cs="Times New Roman"/>
                        <w:color w:val="0D0D0D" w:themeColor="text1" w:themeTint="F2"/>
                        <w:sz w:val="24"/>
                        <w:szCs w:val="24"/>
                        <w:lang w:val="uk-UA"/>
                      </w:rPr>
                      <w:t>-тури з відвідування родовищ дорогоцінних металів</w:t>
                    </w:r>
                    <w:r>
                      <w:rPr>
                        <w:rFonts w:ascii="Times New Roman" w:hAnsi="Times New Roman" w:cs="Times New Roman"/>
                        <w:color w:val="0D0D0D" w:themeColor="text1" w:themeTint="F2"/>
                        <w:sz w:val="24"/>
                        <w:szCs w:val="24"/>
                        <w:lang w:val="uk-UA"/>
                      </w:rPr>
                      <w:t xml:space="preserve"> </w:t>
                    </w:r>
                    <w:r w:rsidRPr="00087246">
                      <w:rPr>
                        <w:rFonts w:ascii="Times New Roman" w:hAnsi="Times New Roman" w:cs="Times New Roman"/>
                        <w:color w:val="0D0D0D" w:themeColor="text1" w:themeTint="F2"/>
                        <w:sz w:val="24"/>
                        <w:szCs w:val="24"/>
                      </w:rPr>
                      <w:t>(</w:t>
                    </w:r>
                    <w:r w:rsidRPr="00087246">
                      <w:rPr>
                        <w:rFonts w:ascii="Times New Roman" w:hAnsi="Times New Roman" w:cs="Times New Roman"/>
                        <w:color w:val="0D0D0D" w:themeColor="text1" w:themeTint="F2"/>
                        <w:sz w:val="24"/>
                        <w:szCs w:val="24"/>
                        <w:lang w:val="uk-UA"/>
                      </w:rPr>
                      <w:t>Кіровоградська область</w:t>
                    </w:r>
                    <w:r w:rsidRPr="00087246">
                      <w:rPr>
                        <w:rFonts w:ascii="Times New Roman" w:hAnsi="Times New Roman" w:cs="Times New Roman"/>
                        <w:color w:val="0D0D0D" w:themeColor="text1" w:themeTint="F2"/>
                        <w:sz w:val="24"/>
                        <w:szCs w:val="24"/>
                      </w:rPr>
                      <w:t>)</w:t>
                    </w:r>
                    <w:r w:rsidRPr="00087246">
                      <w:rPr>
                        <w:rFonts w:ascii="Times New Roman" w:hAnsi="Times New Roman" w:cs="Times New Roman"/>
                        <w:color w:val="0D0D0D" w:themeColor="text1" w:themeTint="F2"/>
                        <w:sz w:val="24"/>
                        <w:szCs w:val="24"/>
                        <w:lang w:val="uk-UA"/>
                      </w:rPr>
                      <w:t>;</w:t>
                    </w:r>
                  </w:p>
                  <w:p w:rsidR="00F54257" w:rsidRPr="00087246" w:rsidRDefault="00F54257" w:rsidP="00762168">
                    <w:pPr>
                      <w:spacing w:after="0" w:line="240" w:lineRule="auto"/>
                      <w:jc w:val="both"/>
                      <w:rPr>
                        <w:rFonts w:ascii="Times New Roman" w:hAnsi="Times New Roman" w:cs="Times New Roman"/>
                        <w:color w:val="0D0D0D" w:themeColor="text1" w:themeTint="F2"/>
                        <w:sz w:val="24"/>
                        <w:szCs w:val="24"/>
                        <w:lang w:val="uk-UA"/>
                      </w:rPr>
                    </w:pPr>
                  </w:p>
                </w:txbxContent>
              </v:textbox>
            </v:shape>
            <v:shape id="Надпись 10" o:spid="_x0000_s1058" type="#_x0000_t202" style="position:absolute;left:35098;top:5338;width:18518;height:2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NLsA&#10;AADbAAAADwAAAGRycy9kb3ducmV2LnhtbERPuwrCMBTdBf8hXMFNUx+IVKOoIIib2sXt0lzbYnNT&#10;kmjr35tBcDyc93rbmVq8yfnKsoLJOAFBnFtdcaEgux1HSxA+IGusLZOCD3nYbvq9Nabatnyh9zUU&#10;IoawT1FBGUKTSunzkgz6sW2II/ewzmCI0BVSO2xjuKnlNEkW0mDFsaHEhg4l5c/ryyg4LfbhTpk+&#10;69l0ZttM5u5Re6WGg263AhGoC3/xz33SCuZxff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B0/jS7AAAA2wAAAA8AAAAAAAAAAAAAAAAAmAIAAGRycy9kb3ducmV2Lnht&#10;bFBLBQYAAAAABAAEAPUAAACAAwAAAAA=&#10;" strokeweight=".5pt">
              <v:textbox>
                <w:txbxContent>
                  <w:p w:rsidR="00F54257" w:rsidRPr="00087246" w:rsidRDefault="00F54257" w:rsidP="00762168">
                    <w:pPr>
                      <w:spacing w:after="0" w:line="240" w:lineRule="auto"/>
                      <w:jc w:val="center"/>
                      <w:rPr>
                        <w:rFonts w:ascii="Times New Roman" w:hAnsi="Times New Roman" w:cs="Times New Roman"/>
                        <w:b/>
                        <w:color w:val="0D0D0D" w:themeColor="text1" w:themeTint="F2"/>
                        <w:sz w:val="24"/>
                        <w:szCs w:val="24"/>
                        <w:lang w:val="uk-UA"/>
                      </w:rPr>
                    </w:pPr>
                    <w:r w:rsidRPr="00087246">
                      <w:rPr>
                        <w:rFonts w:ascii="Times New Roman" w:hAnsi="Times New Roman" w:cs="Times New Roman"/>
                        <w:b/>
                        <w:color w:val="0D0D0D" w:themeColor="text1" w:themeTint="F2"/>
                        <w:sz w:val="24"/>
                        <w:szCs w:val="24"/>
                        <w:lang w:val="uk-UA"/>
                      </w:rPr>
                      <w:t>Екзотичний туризм:</w:t>
                    </w:r>
                  </w:p>
                  <w:p w:rsidR="00F54257" w:rsidRPr="0030354B" w:rsidRDefault="00F54257" w:rsidP="00762168">
                    <w:pPr>
                      <w:spacing w:after="0" w:line="240" w:lineRule="auto"/>
                      <w:jc w:val="both"/>
                      <w:rPr>
                        <w:rFonts w:ascii="Times New Roman" w:hAnsi="Times New Roman" w:cs="Times New Roman"/>
                        <w:color w:val="0D0D0D" w:themeColor="text1" w:themeTint="F2"/>
                        <w:sz w:val="24"/>
                        <w:szCs w:val="24"/>
                        <w:lang w:val="uk-UA"/>
                      </w:rPr>
                    </w:pPr>
                    <w:r w:rsidRPr="0030354B">
                      <w:rPr>
                        <w:rFonts w:ascii="Times New Roman" w:hAnsi="Times New Roman" w:cs="Times New Roman"/>
                        <w:color w:val="0D0D0D" w:themeColor="text1" w:themeTint="F2"/>
                        <w:sz w:val="24"/>
                        <w:szCs w:val="24"/>
                        <w:lang w:val="uk-UA"/>
                      </w:rPr>
                      <w:t>-воєнні тури</w:t>
                    </w:r>
                    <w:r>
                      <w:rPr>
                        <w:rFonts w:ascii="Times New Roman" w:hAnsi="Times New Roman" w:cs="Times New Roman"/>
                        <w:color w:val="0D0D0D" w:themeColor="text1" w:themeTint="F2"/>
                        <w:sz w:val="24"/>
                        <w:szCs w:val="24"/>
                        <w:lang w:val="uk-UA"/>
                      </w:rPr>
                      <w:t xml:space="preserve"> </w:t>
                    </w:r>
                    <w:r w:rsidRPr="0030354B">
                      <w:rPr>
                        <w:rFonts w:ascii="Times New Roman" w:hAnsi="Times New Roman" w:cs="Times New Roman"/>
                        <w:color w:val="0D0D0D" w:themeColor="text1" w:themeTint="F2"/>
                        <w:sz w:val="24"/>
                        <w:szCs w:val="24"/>
                        <w:lang w:val="uk-UA"/>
                      </w:rPr>
                      <w:t>(</w:t>
                    </w:r>
                    <w:r w:rsidRPr="0030354B">
                      <w:rPr>
                        <w:rFonts w:ascii="Times New Roman" w:hAnsi="Times New Roman" w:cs="Times New Roman"/>
                        <w:color w:val="0D0D0D" w:themeColor="text1" w:themeTint="F2"/>
                        <w:sz w:val="24"/>
                        <w:szCs w:val="24"/>
                        <w:shd w:val="clear" w:color="auto" w:fill="FFFFFF"/>
                      </w:rPr>
                      <w:t>селище Побузьке, кордон Миколаївської й Кіровоградської областей</w:t>
                    </w:r>
                    <w:r w:rsidRPr="0030354B">
                      <w:rPr>
                        <w:rFonts w:ascii="Times New Roman" w:hAnsi="Times New Roman" w:cs="Times New Roman"/>
                        <w:color w:val="0D0D0D" w:themeColor="text1" w:themeTint="F2"/>
                        <w:sz w:val="24"/>
                        <w:szCs w:val="24"/>
                        <w:lang w:val="uk-UA"/>
                      </w:rPr>
                      <w:t>);</w:t>
                    </w:r>
                  </w:p>
                  <w:p w:rsidR="00F54257" w:rsidRPr="00087246" w:rsidRDefault="00F54257" w:rsidP="00762168">
                    <w:pPr>
                      <w:spacing w:after="0" w:line="240" w:lineRule="auto"/>
                      <w:jc w:val="both"/>
                      <w:rPr>
                        <w:rFonts w:ascii="Times New Roman" w:hAnsi="Times New Roman" w:cs="Times New Roman"/>
                        <w:color w:val="0D0D0D" w:themeColor="text1" w:themeTint="F2"/>
                        <w:sz w:val="24"/>
                        <w:szCs w:val="24"/>
                        <w:lang w:val="uk-UA"/>
                      </w:rPr>
                    </w:pPr>
                    <w:r w:rsidRPr="0030354B">
                      <w:rPr>
                        <w:rFonts w:ascii="Times New Roman" w:hAnsi="Times New Roman" w:cs="Times New Roman"/>
                        <w:color w:val="0D0D0D" w:themeColor="text1" w:themeTint="F2"/>
                        <w:sz w:val="24"/>
                        <w:szCs w:val="24"/>
                        <w:lang w:val="uk-UA"/>
                      </w:rPr>
                      <w:t>-археологічні</w:t>
                    </w:r>
                    <w:r w:rsidRPr="00087246">
                      <w:rPr>
                        <w:rFonts w:ascii="Times New Roman" w:hAnsi="Times New Roman" w:cs="Times New Roman"/>
                        <w:color w:val="0D0D0D" w:themeColor="text1" w:themeTint="F2"/>
                        <w:sz w:val="24"/>
                        <w:szCs w:val="24"/>
                        <w:lang w:val="uk-UA"/>
                      </w:rPr>
                      <w:t xml:space="preserve"> </w:t>
                    </w:r>
                    <w:r>
                      <w:rPr>
                        <w:rFonts w:ascii="Times New Roman" w:hAnsi="Times New Roman" w:cs="Times New Roman"/>
                        <w:color w:val="0D0D0D" w:themeColor="text1" w:themeTint="F2"/>
                        <w:sz w:val="24"/>
                        <w:szCs w:val="24"/>
                        <w:lang w:val="uk-UA"/>
                      </w:rPr>
                      <w:t>тури (Миколаївська область)</w:t>
                    </w:r>
                  </w:p>
                  <w:p w:rsidR="00F54257" w:rsidRPr="00891B67" w:rsidRDefault="00F54257" w:rsidP="00762168">
                    <w:pPr>
                      <w:spacing w:after="0" w:line="240" w:lineRule="auto"/>
                      <w:jc w:val="both"/>
                      <w:rPr>
                        <w:rFonts w:ascii="PTSansRegular" w:hAnsi="PTSansRegular"/>
                        <w:color w:val="1D1D1B"/>
                        <w:sz w:val="18"/>
                        <w:szCs w:val="18"/>
                        <w:lang w:val="uk-UA"/>
                      </w:rPr>
                    </w:pPr>
                    <w:r w:rsidRPr="00087246">
                      <w:rPr>
                        <w:color w:val="0D0D0D" w:themeColor="text1" w:themeTint="F2"/>
                        <w:lang w:val="uk-UA"/>
                      </w:rPr>
                      <w:t>-</w:t>
                    </w:r>
                    <w:r w:rsidRPr="00087246">
                      <w:rPr>
                        <w:rFonts w:ascii="Times New Roman" w:hAnsi="Times New Roman" w:cs="Times New Roman"/>
                        <w:color w:val="0D0D0D" w:themeColor="text1" w:themeTint="F2"/>
                        <w:sz w:val="24"/>
                        <w:szCs w:val="24"/>
                      </w:rPr>
                      <w:t>подієві тури</w:t>
                    </w:r>
                    <w:r>
                      <w:rPr>
                        <w:rFonts w:ascii="Times New Roman" w:hAnsi="Times New Roman" w:cs="Times New Roman"/>
                        <w:color w:val="0D0D0D" w:themeColor="text1" w:themeTint="F2"/>
                        <w:sz w:val="24"/>
                        <w:szCs w:val="24"/>
                        <w:lang w:val="uk-UA"/>
                      </w:rPr>
                      <w:t xml:space="preserve"> (Кіровоградька область</w:t>
                    </w:r>
                    <w:r w:rsidRPr="00891B67">
                      <w:rPr>
                        <w:rFonts w:ascii="Times New Roman" w:hAnsi="Times New Roman" w:cs="Times New Roman"/>
                        <w:color w:val="0D0D0D" w:themeColor="text1" w:themeTint="F2"/>
                        <w:sz w:val="24"/>
                        <w:szCs w:val="24"/>
                        <w:lang w:val="uk-UA"/>
                      </w:rPr>
                      <w:t>,</w:t>
                    </w:r>
                    <w:r w:rsidRPr="00891B67">
                      <w:rPr>
                        <w:rFonts w:ascii="Times New Roman" w:hAnsi="Times New Roman" w:cs="Times New Roman"/>
                        <w:color w:val="1D1D1B"/>
                        <w:sz w:val="24"/>
                        <w:szCs w:val="24"/>
                      </w:rPr>
                      <w:t xml:space="preserve"> Тюльпановий рай</w:t>
                    </w:r>
                    <w:r>
                      <w:rPr>
                        <w:rFonts w:ascii="Times New Roman" w:hAnsi="Times New Roman" w:cs="Times New Roman"/>
                        <w:color w:val="0D0D0D" w:themeColor="text1" w:themeTint="F2"/>
                        <w:sz w:val="24"/>
                        <w:szCs w:val="24"/>
                        <w:lang w:val="uk-UA"/>
                      </w:rPr>
                      <w:t>)</w:t>
                    </w:r>
                  </w:p>
                  <w:p w:rsidR="00F54257" w:rsidRPr="00087246" w:rsidRDefault="00F54257" w:rsidP="00762168">
                    <w:pPr>
                      <w:spacing w:after="0" w:line="240" w:lineRule="auto"/>
                      <w:jc w:val="both"/>
                      <w:rPr>
                        <w:rFonts w:ascii="Times New Roman" w:hAnsi="Times New Roman" w:cs="Times New Roman"/>
                        <w:color w:val="0D0D0D" w:themeColor="text1" w:themeTint="F2"/>
                        <w:sz w:val="24"/>
                        <w:szCs w:val="24"/>
                        <w:lang w:val="uk-UA"/>
                      </w:rPr>
                    </w:pPr>
                    <w:r>
                      <w:rPr>
                        <w:rFonts w:ascii="Times New Roman" w:hAnsi="Times New Roman" w:cs="Times New Roman"/>
                        <w:color w:val="0D0D0D" w:themeColor="text1" w:themeTint="F2"/>
                        <w:sz w:val="24"/>
                        <w:szCs w:val="24"/>
                        <w:lang w:val="uk-UA"/>
                      </w:rPr>
                      <w:t>-Круїзи «в нікуди» (Миколаївська область)</w:t>
                    </w:r>
                  </w:p>
                </w:txbxContent>
              </v:textbox>
            </v:shape>
            <v:shape id="Прямая со стрелкой 9" o:spid="_x0000_s1059" type="#_x0000_t32" style="position:absolute;left:7973;top:2999;width:0;height:24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Ie8UAAADbAAAADwAAAGRycy9kb3ducmV2LnhtbESPS4vCQBCE74L/YWjBi+hE18eSdRQR&#10;ZH1dfCzsscm0STDTEzKjZv/9jiB4LKrqK2o6r00h7lS53LKCfi8CQZxYnXOq4HxadT9BOI+ssbBM&#10;Cv7IwXzWbEwx1vbBB7offSoChF2MCjLvy1hKl2Rk0PVsSRy8i60M+iCrVOoKHwFuCjmIorE0mHNY&#10;yLCkZUbJ9XgzCpYfk+1PZzP8HuOe/Y4H681o+6tUu1UvvkB4qv07/GqvtYJhH55fw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Ie8UAAADbAAAADwAAAAAAAAAA&#10;AAAAAAChAgAAZHJzL2Rvd25yZXYueG1sUEsFBgAAAAAEAAQA+QAAAJMDAAAAAA==&#10;" strokecolor="#4579b8 [3044]">
              <v:stroke endarrow="block"/>
            </v:shape>
            <v:shape id="Прямая со стрелкой 10" o:spid="_x0000_s1060" type="#_x0000_t32" style="position:absolute;left:24725;top:2999;width:73;height:2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Прямая со стрелкой 11" o:spid="_x0000_s1061" type="#_x0000_t32" style="position:absolute;left:42940;top:2999;width:73;height:24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zl8UAAADbAAAADwAAAGRycy9kb3ducmV2LnhtbESPS4vCQBCE78L+h6GFvYhOfKwu0VFE&#10;WHysFx8LHptMm4TN9ITMqPHfO4Lgsaiqr6jJrDaFuFLlcssKup0IBHFidc6pguPhp/0NwnlkjYVl&#10;UnAnB7PpR2OCsbY33tF171MRIOxiVJB5X8ZSuiQjg65jS+LgnW1l0AdZpVJXeAtwU8heFA2lwZzD&#10;QoYlLTJK/vcXo2DRH23+WuvBcohb9r/cW62/NielPpv1fAzCU+3f4Vd7pRUM+vD8En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gzl8UAAADbAAAADwAAAAAAAAAA&#10;AAAAAAChAgAAZHJzL2Rvd25yZXYueG1sUEsFBgAAAAAEAAQA+QAAAJMDAAAAAA==&#10;" strokecolor="#4579b8 [3044]">
              <v:stroke endarrow="block"/>
            </v:shape>
          </v:group>
        </w:pict>
      </w:r>
    </w:p>
    <w:p w:rsidR="00FA4438" w:rsidRDefault="00FA4438" w:rsidP="00176F49">
      <w:pPr>
        <w:spacing w:after="0" w:line="360" w:lineRule="auto"/>
        <w:ind w:firstLine="709"/>
        <w:jc w:val="both"/>
        <w:rPr>
          <w:rFonts w:ascii="Times New Roman" w:hAnsi="Times New Roman" w:cs="Times New Roman"/>
          <w:sz w:val="28"/>
          <w:szCs w:val="28"/>
          <w:lang w:val="uk-UA"/>
        </w:rPr>
      </w:pPr>
    </w:p>
    <w:p w:rsidR="00FA4438" w:rsidRDefault="00FA4438" w:rsidP="00176F49">
      <w:pPr>
        <w:spacing w:after="0" w:line="360" w:lineRule="auto"/>
        <w:ind w:firstLine="709"/>
        <w:jc w:val="both"/>
        <w:rPr>
          <w:rFonts w:ascii="Times New Roman" w:hAnsi="Times New Roman" w:cs="Times New Roman"/>
          <w:sz w:val="28"/>
          <w:szCs w:val="28"/>
          <w:lang w:val="uk-UA"/>
        </w:rPr>
      </w:pPr>
    </w:p>
    <w:p w:rsidR="00FA4438" w:rsidRDefault="00FA4438" w:rsidP="00176F49">
      <w:pPr>
        <w:spacing w:after="0" w:line="360" w:lineRule="auto"/>
        <w:ind w:firstLine="709"/>
        <w:jc w:val="both"/>
        <w:rPr>
          <w:rFonts w:ascii="Times New Roman" w:hAnsi="Times New Roman" w:cs="Times New Roman"/>
          <w:sz w:val="28"/>
          <w:szCs w:val="28"/>
          <w:lang w:val="uk-UA"/>
        </w:rPr>
      </w:pPr>
    </w:p>
    <w:p w:rsidR="00FA4438" w:rsidRDefault="00FA4438" w:rsidP="00176F49">
      <w:pPr>
        <w:spacing w:after="0" w:line="360" w:lineRule="auto"/>
        <w:ind w:firstLine="709"/>
        <w:jc w:val="both"/>
        <w:rPr>
          <w:rFonts w:ascii="Times New Roman" w:hAnsi="Times New Roman" w:cs="Times New Roman"/>
          <w:sz w:val="28"/>
          <w:szCs w:val="28"/>
          <w:lang w:val="uk-UA"/>
        </w:rPr>
      </w:pPr>
    </w:p>
    <w:p w:rsidR="00FA4438" w:rsidRDefault="00FA4438" w:rsidP="00176F49">
      <w:pPr>
        <w:spacing w:after="0" w:line="360" w:lineRule="auto"/>
        <w:ind w:firstLine="709"/>
        <w:jc w:val="both"/>
        <w:rPr>
          <w:rFonts w:ascii="Times New Roman" w:hAnsi="Times New Roman" w:cs="Times New Roman"/>
          <w:sz w:val="28"/>
          <w:szCs w:val="28"/>
          <w:lang w:val="uk-UA"/>
        </w:rPr>
      </w:pPr>
    </w:p>
    <w:p w:rsidR="00FA4438" w:rsidRDefault="00FA4438" w:rsidP="00176F49">
      <w:pPr>
        <w:spacing w:after="0" w:line="360" w:lineRule="auto"/>
        <w:ind w:firstLine="709"/>
        <w:jc w:val="both"/>
        <w:rPr>
          <w:rFonts w:ascii="Times New Roman" w:hAnsi="Times New Roman" w:cs="Times New Roman"/>
          <w:sz w:val="28"/>
          <w:szCs w:val="28"/>
          <w:lang w:val="uk-UA"/>
        </w:rPr>
      </w:pPr>
    </w:p>
    <w:p w:rsidR="00FA4438" w:rsidRDefault="00FA4438" w:rsidP="00176F49">
      <w:pPr>
        <w:spacing w:after="0" w:line="360" w:lineRule="auto"/>
        <w:ind w:firstLine="709"/>
        <w:jc w:val="both"/>
        <w:rPr>
          <w:rFonts w:ascii="Times New Roman" w:hAnsi="Times New Roman" w:cs="Times New Roman"/>
          <w:sz w:val="28"/>
          <w:szCs w:val="28"/>
          <w:lang w:val="uk-UA"/>
        </w:rPr>
      </w:pPr>
    </w:p>
    <w:p w:rsidR="00FA4438" w:rsidRDefault="00FA4438"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rsidR="00FA4438" w:rsidRDefault="00FA4438" w:rsidP="00176F49">
      <w:pPr>
        <w:spacing w:after="0" w:line="360" w:lineRule="auto"/>
        <w:ind w:firstLine="709"/>
        <w:jc w:val="both"/>
        <w:rPr>
          <w:rFonts w:ascii="Times New Roman" w:hAnsi="Times New Roman" w:cs="Times New Roman"/>
          <w:sz w:val="28"/>
          <w:szCs w:val="28"/>
          <w:lang w:val="uk-UA"/>
        </w:rPr>
      </w:pPr>
    </w:p>
    <w:p w:rsidR="00032D07" w:rsidRDefault="00032D07" w:rsidP="00176F49">
      <w:pPr>
        <w:spacing w:after="0" w:line="360" w:lineRule="auto"/>
        <w:ind w:firstLine="709"/>
        <w:jc w:val="both"/>
        <w:rPr>
          <w:rFonts w:ascii="Times New Roman" w:hAnsi="Times New Roman" w:cs="Times New Roman"/>
          <w:sz w:val="28"/>
          <w:szCs w:val="28"/>
          <w:lang w:val="uk-UA"/>
        </w:rPr>
      </w:pPr>
    </w:p>
    <w:p w:rsidR="0030354B" w:rsidRDefault="0030354B" w:rsidP="0030354B">
      <w:pPr>
        <w:spacing w:after="0" w:line="360" w:lineRule="auto"/>
        <w:jc w:val="both"/>
        <w:rPr>
          <w:rFonts w:ascii="Times New Roman" w:hAnsi="Times New Roman" w:cs="Times New Roman"/>
          <w:sz w:val="24"/>
          <w:szCs w:val="24"/>
          <w:lang w:val="uk-UA"/>
        </w:rPr>
      </w:pPr>
    </w:p>
    <w:p w:rsidR="00BE5321" w:rsidRPr="00604E92" w:rsidRDefault="00FA4438" w:rsidP="0030354B">
      <w:pPr>
        <w:spacing w:after="0" w:line="360" w:lineRule="auto"/>
        <w:ind w:firstLine="709"/>
        <w:jc w:val="both"/>
        <w:rPr>
          <w:rFonts w:ascii="Times New Roman" w:hAnsi="Times New Roman" w:cs="Times New Roman"/>
          <w:b/>
          <w:color w:val="FF0000"/>
          <w:sz w:val="28"/>
          <w:szCs w:val="28"/>
          <w:lang w:val="uk-UA"/>
        </w:rPr>
      </w:pPr>
      <w:r w:rsidRPr="00604E92">
        <w:rPr>
          <w:rFonts w:ascii="Times New Roman" w:hAnsi="Times New Roman" w:cs="Times New Roman"/>
          <w:b/>
          <w:sz w:val="28"/>
          <w:szCs w:val="28"/>
          <w:lang w:val="uk-UA"/>
        </w:rPr>
        <w:t xml:space="preserve">Рис. </w:t>
      </w:r>
      <w:r w:rsidR="009A0F2B" w:rsidRPr="00604E92">
        <w:rPr>
          <w:rFonts w:ascii="Times New Roman" w:hAnsi="Times New Roman" w:cs="Times New Roman"/>
          <w:b/>
          <w:sz w:val="28"/>
          <w:szCs w:val="28"/>
          <w:lang w:val="uk-UA"/>
        </w:rPr>
        <w:t>3</w:t>
      </w:r>
      <w:r w:rsidR="004C638E" w:rsidRPr="00604E92">
        <w:rPr>
          <w:rFonts w:ascii="Times New Roman" w:hAnsi="Times New Roman" w:cs="Times New Roman"/>
          <w:b/>
          <w:sz w:val="28"/>
          <w:szCs w:val="28"/>
          <w:lang w:val="uk-UA"/>
        </w:rPr>
        <w:t>.</w:t>
      </w:r>
      <w:r w:rsidRPr="00604E92">
        <w:rPr>
          <w:rFonts w:ascii="Times New Roman" w:hAnsi="Times New Roman" w:cs="Times New Roman"/>
          <w:b/>
          <w:sz w:val="28"/>
          <w:szCs w:val="28"/>
          <w:lang w:val="uk-UA"/>
        </w:rPr>
        <w:t>1. Інноваційні види туризму, актуальні д</w:t>
      </w:r>
      <w:r w:rsidR="00BE5321" w:rsidRPr="00604E92">
        <w:rPr>
          <w:rFonts w:ascii="Times New Roman" w:hAnsi="Times New Roman" w:cs="Times New Roman"/>
          <w:b/>
          <w:sz w:val="28"/>
          <w:szCs w:val="28"/>
          <w:lang w:val="uk-UA"/>
        </w:rPr>
        <w:t>ля депресивних регіонів України</w:t>
      </w:r>
    </w:p>
    <w:p w:rsidR="00A437D9" w:rsidRPr="00891B67" w:rsidRDefault="00FA4438" w:rsidP="00891B67">
      <w:pPr>
        <w:spacing w:after="0" w:line="360" w:lineRule="auto"/>
        <w:ind w:firstLine="709"/>
        <w:jc w:val="both"/>
        <w:rPr>
          <w:rFonts w:ascii="Times New Roman" w:hAnsi="Times New Roman" w:cs="Times New Roman"/>
          <w:sz w:val="28"/>
          <w:szCs w:val="28"/>
          <w:lang w:val="uk-UA"/>
        </w:rPr>
      </w:pPr>
      <w:r w:rsidRPr="00BE5321">
        <w:rPr>
          <w:rFonts w:ascii="Times New Roman" w:hAnsi="Times New Roman" w:cs="Times New Roman"/>
          <w:sz w:val="24"/>
          <w:szCs w:val="24"/>
          <w:lang w:val="uk-UA"/>
        </w:rPr>
        <w:t>Джерело: сформовано автором.</w:t>
      </w:r>
      <w:r w:rsidR="00F25ECD" w:rsidRPr="003C6A80">
        <w:rPr>
          <w:rFonts w:ascii="Times New Roman" w:hAnsi="Times New Roman" w:cs="Times New Roman"/>
          <w:sz w:val="24"/>
          <w:szCs w:val="24"/>
        </w:rPr>
        <w:t>[23]</w:t>
      </w:r>
    </w:p>
    <w:p w:rsidR="00A124DE" w:rsidRDefault="00FA4438"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Кіровоградська область – регіон, який ніколи не міг похизуватися великою кількістю відвідувачів. Вона</w:t>
      </w:r>
      <w:r w:rsidRPr="00D96A22">
        <w:rPr>
          <w:rFonts w:ascii="Times New Roman" w:hAnsi="Times New Roman" w:cs="Times New Roman"/>
          <w:sz w:val="28"/>
          <w:szCs w:val="28"/>
          <w:lang w:val="uk-UA"/>
        </w:rPr>
        <w:t xml:space="preserve"> здавна відома як регіон із добре розвинутим сільськогосподарським виробництвом. У галузевій структурі валової продукції сільського господарства прові</w:t>
      </w:r>
      <w:r>
        <w:rPr>
          <w:rFonts w:ascii="Times New Roman" w:hAnsi="Times New Roman" w:cs="Times New Roman"/>
          <w:sz w:val="28"/>
          <w:szCs w:val="28"/>
          <w:lang w:val="uk-UA"/>
        </w:rPr>
        <w:t xml:space="preserve">дне місце належить рослинництву. Така ситуація дає чудову можливість для розвитку агротуризму, зокрема, агротури «одного дня», які дуже поширені у США та Канаді. </w:t>
      </w:r>
      <w:r w:rsidR="00A93E0C" w:rsidRPr="00EE636E">
        <w:rPr>
          <w:rFonts w:ascii="Times New Roman" w:hAnsi="Times New Roman" w:cs="Times New Roman"/>
          <w:sz w:val="28"/>
          <w:szCs w:val="28"/>
          <w:lang w:val="uk-UA"/>
        </w:rPr>
        <w:t>[</w:t>
      </w:r>
      <w:r w:rsidR="00A93E0C" w:rsidRPr="00604E92">
        <w:rPr>
          <w:rFonts w:ascii="Times New Roman" w:hAnsi="Times New Roman" w:cs="Times New Roman"/>
          <w:sz w:val="28"/>
          <w:szCs w:val="28"/>
          <w:lang w:val="uk-UA"/>
        </w:rPr>
        <w:t>25</w:t>
      </w:r>
      <w:r w:rsidR="00A93E0C" w:rsidRPr="00EE636E">
        <w:rPr>
          <w:rFonts w:ascii="Times New Roman" w:hAnsi="Times New Roman" w:cs="Times New Roman"/>
          <w:sz w:val="28"/>
          <w:szCs w:val="28"/>
          <w:lang w:val="uk-UA"/>
        </w:rPr>
        <w:t>]</w:t>
      </w:r>
      <w:r w:rsidR="00604E92">
        <w:rPr>
          <w:rFonts w:ascii="Times New Roman" w:hAnsi="Times New Roman" w:cs="Times New Roman"/>
          <w:sz w:val="28"/>
          <w:szCs w:val="28"/>
          <w:lang w:val="uk-UA"/>
        </w:rPr>
        <w:t>.</w:t>
      </w:r>
    </w:p>
    <w:p w:rsidR="00FA4438" w:rsidRDefault="00FA4438"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Втомлені від міського життя мешканці міст із великим задоволенням за помірну ціну їдуть у сільську місцевість, допомагають у зборі врожаю, отримуючи зібране з собою. Туристи мають змогу відволіктись від буденних справ та заготувати овочі чи фрукту за ціною (ціна проїзду), набагато дешевшою ніж у перерахунку вартості тих самих продуктів на ринку чи в магазині. Сільськогосподарські виробники мають від такої діяльності значну економію коштів, які мали б витратити на збір, транспортування і зберігання продукції. Дуже перспективним видом туризму у Кіровоградській області може стати відвідування шахт із видобутку дорогоцінних металів, які віднедавна винайдена на цій території. Успішний досвід розвитку такого індустріального туризму вже давно реалізовано у ЮАР на місцях алмазних родовищ. </w:t>
      </w:r>
      <w:r w:rsidR="00A93E0C" w:rsidRPr="00604E92">
        <w:rPr>
          <w:rFonts w:ascii="Times New Roman" w:hAnsi="Times New Roman" w:cs="Times New Roman"/>
          <w:sz w:val="28"/>
          <w:szCs w:val="28"/>
          <w:lang w:val="uk-UA"/>
        </w:rPr>
        <w:t>[41]</w:t>
      </w:r>
    </w:p>
    <w:p w:rsidR="00FA4438" w:rsidRDefault="00FA4438"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Географічне розташування Миколаївської області</w:t>
      </w:r>
      <w:r w:rsidRPr="00456819">
        <w:rPr>
          <w:rFonts w:ascii="Times New Roman" w:hAnsi="Times New Roman" w:cs="Times New Roman"/>
          <w:sz w:val="28"/>
          <w:szCs w:val="28"/>
          <w:lang w:val="uk-UA"/>
        </w:rPr>
        <w:t xml:space="preserve">, наявність судноплавних артерій сприяють розвитку водного транспорту і становленню позиції </w:t>
      </w:r>
      <w:r>
        <w:rPr>
          <w:rFonts w:ascii="Times New Roman" w:hAnsi="Times New Roman" w:cs="Times New Roman"/>
          <w:sz w:val="28"/>
          <w:szCs w:val="28"/>
          <w:lang w:val="uk-UA"/>
        </w:rPr>
        <w:t>обласного центру</w:t>
      </w:r>
      <w:r w:rsidRPr="00456819">
        <w:rPr>
          <w:rFonts w:ascii="Times New Roman" w:hAnsi="Times New Roman" w:cs="Times New Roman"/>
          <w:sz w:val="28"/>
          <w:szCs w:val="28"/>
          <w:lang w:val="uk-UA"/>
        </w:rPr>
        <w:t xml:space="preserve"> як транзитного транспортного вузла</w:t>
      </w:r>
      <w:r>
        <w:rPr>
          <w:rFonts w:ascii="Times New Roman" w:hAnsi="Times New Roman" w:cs="Times New Roman"/>
          <w:sz w:val="28"/>
          <w:szCs w:val="28"/>
          <w:lang w:val="uk-UA"/>
        </w:rPr>
        <w:t xml:space="preserve">. </w:t>
      </w:r>
      <w:r w:rsidRPr="00456819">
        <w:rPr>
          <w:rFonts w:ascii="Times New Roman" w:hAnsi="Times New Roman" w:cs="Times New Roman"/>
          <w:sz w:val="28"/>
          <w:szCs w:val="28"/>
          <w:lang w:val="uk-UA"/>
        </w:rPr>
        <w:t>Миколаївський морський торговельний порт з'єднується з Чорним морем Бузько-Дніпровським лиманським каналом протяжністю 44 милі.</w:t>
      </w:r>
      <w:r>
        <w:rPr>
          <w:rFonts w:ascii="Times New Roman" w:hAnsi="Times New Roman" w:cs="Times New Roman"/>
          <w:sz w:val="28"/>
          <w:szCs w:val="28"/>
          <w:lang w:val="uk-UA"/>
        </w:rPr>
        <w:t xml:space="preserve"> На півдні область омивається Чорним морем. Всі ці умови якнайкраще сприяють розвитку рибальських турів, а також так званих </w:t>
      </w:r>
      <w:r w:rsidRPr="00E23128">
        <w:rPr>
          <w:rFonts w:ascii="Times New Roman" w:hAnsi="Times New Roman" w:cs="Times New Roman"/>
          <w:sz w:val="28"/>
          <w:szCs w:val="28"/>
          <w:lang w:val="uk-UA"/>
        </w:rPr>
        <w:t xml:space="preserve">круїзів «в нікуди». Останній </w:t>
      </w:r>
      <w:r>
        <w:rPr>
          <w:rFonts w:ascii="Times New Roman" w:hAnsi="Times New Roman" w:cs="Times New Roman"/>
          <w:sz w:val="28"/>
          <w:szCs w:val="28"/>
          <w:lang w:val="uk-UA"/>
        </w:rPr>
        <w:t xml:space="preserve">варіант, що поступово набирає популярності серед закордонних шанувальників турів вихідного дня, </w:t>
      </w:r>
      <w:r w:rsidRPr="00E23128">
        <w:rPr>
          <w:rFonts w:ascii="Times New Roman" w:hAnsi="Times New Roman" w:cs="Times New Roman"/>
          <w:sz w:val="28"/>
          <w:szCs w:val="28"/>
          <w:lang w:val="uk-UA"/>
        </w:rPr>
        <w:t>– це новий різновид круїзних турів, що передбачає морську мандрівку на один-два дні без заходу в порти до повернення у порт відправл</w:t>
      </w:r>
      <w:r>
        <w:rPr>
          <w:rFonts w:ascii="Times New Roman" w:hAnsi="Times New Roman" w:cs="Times New Roman"/>
          <w:sz w:val="28"/>
          <w:szCs w:val="28"/>
          <w:lang w:val="uk-UA"/>
        </w:rPr>
        <w:t>е</w:t>
      </w:r>
      <w:r w:rsidRPr="00E23128">
        <w:rPr>
          <w:rFonts w:ascii="Times New Roman" w:hAnsi="Times New Roman" w:cs="Times New Roman"/>
          <w:sz w:val="28"/>
          <w:szCs w:val="28"/>
          <w:lang w:val="uk-UA"/>
        </w:rPr>
        <w:t>нн</w:t>
      </w:r>
      <w:r>
        <w:rPr>
          <w:rFonts w:ascii="Times New Roman" w:hAnsi="Times New Roman" w:cs="Times New Roman"/>
          <w:sz w:val="28"/>
          <w:szCs w:val="28"/>
          <w:lang w:val="uk-UA"/>
        </w:rPr>
        <w:t>я</w:t>
      </w:r>
      <w:r w:rsidRPr="00E23128">
        <w:rPr>
          <w:rFonts w:ascii="Times New Roman" w:hAnsi="Times New Roman" w:cs="Times New Roman"/>
          <w:sz w:val="28"/>
          <w:szCs w:val="28"/>
          <w:lang w:val="uk-UA"/>
        </w:rPr>
        <w:t xml:space="preserve">. </w:t>
      </w:r>
      <w:r>
        <w:rPr>
          <w:rFonts w:ascii="Times New Roman" w:hAnsi="Times New Roman" w:cs="Times New Roman"/>
          <w:sz w:val="28"/>
          <w:szCs w:val="28"/>
          <w:lang w:val="uk-UA"/>
        </w:rPr>
        <w:t>Миколаївщина є центром суднобудування, а відтак це реальна можливість організувати екскурсії на суднобудівний завод. Кім того історія залишила цьому регіону багато археологічних пам’яток (разом 42), чого лише варте відоме всім славетне місто Ольвія. Ще один різновид новацій у пропозиції туристичного продукту – це атомний туризм, який вже достатньо давно існує на території Чорнобильської АЕС, але чому б не ознайомлювати бажаючих з діючими потенційно небезпечними об’єктами даної категорії (до яких належить Південноукраїнська АЕС на території Миколаївської області), задовольняючи цікавість певної категорії туристів, які побоюються відвідувати постраждалі від атомних вибухів регіони, але воліють дізнатись яким чином функціонують такі підприємства.</w:t>
      </w:r>
    </w:p>
    <w:p w:rsidR="00782AD5" w:rsidRPr="003C6A80" w:rsidRDefault="00782AD5" w:rsidP="00176F49">
      <w:pPr>
        <w:spacing w:after="0" w:line="360" w:lineRule="auto"/>
        <w:ind w:firstLine="709"/>
        <w:jc w:val="both"/>
        <w:rPr>
          <w:rFonts w:ascii="Times New Roman" w:hAnsi="Times New Roman" w:cs="Times New Roman"/>
          <w:sz w:val="28"/>
          <w:szCs w:val="28"/>
          <w:lang w:val="uk-UA" w:eastAsia="ru-RU"/>
        </w:rPr>
      </w:pPr>
      <w:r w:rsidRPr="00782AD5">
        <w:rPr>
          <w:rFonts w:ascii="Times New Roman" w:hAnsi="Times New Roman" w:cs="Times New Roman"/>
          <w:sz w:val="28"/>
          <w:szCs w:val="28"/>
          <w:lang w:val="uk-UA" w:eastAsia="ru-RU"/>
        </w:rPr>
        <w:t xml:space="preserve">Індустріальний туризм в Україні представлений також відомим промисловим містечком Соледаром, розташованим в Донецькій області. Соляні шахти Соледара представляють собою величезні підземні простори, створені з солі. Екскурсії тут проводяться на глибині 300 метрів і тривають зазвичай не менше півтори години. Довжина маршруту складає 700 метрів. Відвідувачі, які бажають побачити дивовижний соляний галереям, в яких все було створено з солі: </w:t>
      </w:r>
      <w:r>
        <w:rPr>
          <w:rFonts w:ascii="Times New Roman" w:hAnsi="Times New Roman" w:cs="Times New Roman"/>
          <w:sz w:val="28"/>
          <w:szCs w:val="28"/>
          <w:lang w:val="uk-UA" w:eastAsia="ru-RU"/>
        </w:rPr>
        <w:t>стеля, підлога, стіни,</w:t>
      </w:r>
      <w:r w:rsidR="00604E92">
        <w:rPr>
          <w:rFonts w:ascii="Times New Roman" w:hAnsi="Times New Roman" w:cs="Times New Roman"/>
          <w:sz w:val="28"/>
          <w:szCs w:val="28"/>
          <w:lang w:val="uk-UA" w:eastAsia="ru-RU"/>
        </w:rPr>
        <w:t xml:space="preserve">експонати </w:t>
      </w:r>
      <w:r w:rsidR="004807C1" w:rsidRPr="003C6A80">
        <w:rPr>
          <w:rFonts w:ascii="Times New Roman" w:hAnsi="Times New Roman" w:cs="Times New Roman"/>
          <w:sz w:val="28"/>
          <w:szCs w:val="28"/>
          <w:lang w:val="uk-UA" w:eastAsia="ru-RU"/>
        </w:rPr>
        <w:t>[23]</w:t>
      </w:r>
      <w:r w:rsidR="00604E92">
        <w:rPr>
          <w:rFonts w:ascii="Times New Roman" w:hAnsi="Times New Roman" w:cs="Times New Roman"/>
          <w:sz w:val="28"/>
          <w:szCs w:val="28"/>
          <w:lang w:val="uk-UA" w:eastAsia="ru-RU"/>
        </w:rPr>
        <w:t>.</w:t>
      </w:r>
    </w:p>
    <w:p w:rsidR="00C52839" w:rsidRPr="00C52839" w:rsidRDefault="00782AD5" w:rsidP="00176F49">
      <w:pPr>
        <w:spacing w:after="0" w:line="360" w:lineRule="auto"/>
        <w:ind w:firstLine="709"/>
        <w:jc w:val="both"/>
        <w:rPr>
          <w:rFonts w:ascii="Times New Roman" w:hAnsi="Times New Roman" w:cs="Times New Roman"/>
          <w:sz w:val="28"/>
          <w:szCs w:val="28"/>
          <w:lang w:val="uk-UA" w:eastAsia="ru-RU"/>
        </w:rPr>
      </w:pPr>
      <w:r w:rsidRPr="00782AD5">
        <w:rPr>
          <w:rFonts w:ascii="Times New Roman" w:hAnsi="Times New Roman" w:cs="Times New Roman"/>
          <w:sz w:val="28"/>
          <w:szCs w:val="28"/>
          <w:lang w:val="uk-UA" w:eastAsia="ru-RU"/>
        </w:rPr>
        <w:t>Крім того, в соляних шахтах є безліч цікавих пам'яток - це і соляне футбольне поле, лабіринти, концертну залу та багато іншого.</w:t>
      </w:r>
      <w:r w:rsidR="00C52839">
        <w:rPr>
          <w:rFonts w:ascii="Times New Roman" w:hAnsi="Times New Roman" w:cs="Times New Roman"/>
          <w:sz w:val="28"/>
          <w:szCs w:val="28"/>
          <w:lang w:val="uk-UA"/>
        </w:rPr>
        <w:t>Т</w:t>
      </w:r>
      <w:r w:rsidR="00C52839" w:rsidRPr="00C52839">
        <w:rPr>
          <w:rFonts w:ascii="Times New Roman" w:hAnsi="Times New Roman" w:cs="Times New Roman"/>
          <w:sz w:val="28"/>
          <w:szCs w:val="28"/>
          <w:lang w:val="uk-UA"/>
        </w:rPr>
        <w:t>ури з відвідуванн</w:t>
      </w:r>
      <w:r w:rsidR="00C52839">
        <w:rPr>
          <w:rFonts w:ascii="Times New Roman" w:hAnsi="Times New Roman" w:cs="Times New Roman"/>
          <w:sz w:val="28"/>
          <w:szCs w:val="28"/>
          <w:lang w:val="uk-UA"/>
        </w:rPr>
        <w:t xml:space="preserve">я родовищ дорогоцінних металів в Кіровоградській обасті. </w:t>
      </w:r>
      <w:r w:rsidR="00C52839">
        <w:rPr>
          <w:rFonts w:ascii="Times New Roman" w:hAnsi="Times New Roman" w:cs="Times New Roman"/>
          <w:sz w:val="28"/>
          <w:szCs w:val="28"/>
          <w:lang w:val="uk-UA" w:eastAsia="ru-RU"/>
        </w:rPr>
        <w:t>У</w:t>
      </w:r>
      <w:r w:rsidR="00C52839" w:rsidRPr="00C52839">
        <w:rPr>
          <w:rFonts w:ascii="Times New Roman" w:hAnsi="Times New Roman" w:cs="Times New Roman"/>
          <w:sz w:val="28"/>
          <w:szCs w:val="28"/>
          <w:lang w:val="uk-UA" w:eastAsia="ru-RU"/>
        </w:rPr>
        <w:t xml:space="preserve"> Клинцовському родовищі золото має безліч домішок. З золото-висмутовой асоціацією тут пов'язані ураганні змісту золота, що досягають 200 г / тонну при утриманні вісмуту 35 г / тонну. Юріївське месторожденіерасположено в 17 км на південь від м. Кіровоград; Вміст золота в рудах родовища нерівномірне - від десятих часток до 34,5 г / тонну, а в окремих пробах - до 153,8 г / тонну. Майське золоторудноє родовище оцінювалося і розглядається як найбільш перспективний золотоносний об'єкт Українського щита. При бортовому вмісті золота 0,5 г / тонну в зонах виділяються рудні тіла потужністю від 1 до 18 м, що вміщають дорогоцінног</w:t>
      </w:r>
      <w:r w:rsidR="00604E92">
        <w:rPr>
          <w:rFonts w:ascii="Times New Roman" w:hAnsi="Times New Roman" w:cs="Times New Roman"/>
          <w:sz w:val="28"/>
          <w:szCs w:val="28"/>
          <w:lang w:val="uk-UA" w:eastAsia="ru-RU"/>
        </w:rPr>
        <w:t>о металу від 1 до 70 г / тонну</w:t>
      </w:r>
      <w:r w:rsidR="00A93E0C">
        <w:rPr>
          <w:rFonts w:ascii="Times New Roman" w:hAnsi="Times New Roman" w:cs="Times New Roman"/>
          <w:sz w:val="28"/>
          <w:szCs w:val="28"/>
          <w:lang w:val="uk-UA" w:eastAsia="ru-RU"/>
        </w:rPr>
        <w:t xml:space="preserve"> </w:t>
      </w:r>
      <w:r w:rsidR="00A93E0C" w:rsidRPr="00604E92">
        <w:rPr>
          <w:rFonts w:ascii="Times New Roman" w:hAnsi="Times New Roman" w:cs="Times New Roman"/>
          <w:sz w:val="28"/>
          <w:szCs w:val="28"/>
          <w:lang w:val="uk-UA" w:eastAsia="ru-RU"/>
        </w:rPr>
        <w:t>[28]</w:t>
      </w:r>
      <w:r w:rsidR="00604E92">
        <w:rPr>
          <w:rFonts w:ascii="Times New Roman" w:hAnsi="Times New Roman" w:cs="Times New Roman"/>
          <w:sz w:val="28"/>
          <w:szCs w:val="28"/>
          <w:lang w:val="uk-UA" w:eastAsia="ru-RU"/>
        </w:rPr>
        <w:t>.</w:t>
      </w:r>
    </w:p>
    <w:p w:rsidR="00C52839" w:rsidRDefault="00C52839" w:rsidP="00176F49">
      <w:pPr>
        <w:spacing w:after="0" w:line="360" w:lineRule="auto"/>
        <w:ind w:firstLine="709"/>
        <w:jc w:val="both"/>
        <w:rPr>
          <w:rFonts w:ascii="Times New Roman" w:hAnsi="Times New Roman" w:cs="Times New Roman"/>
          <w:sz w:val="28"/>
          <w:szCs w:val="28"/>
          <w:lang w:val="uk-UA" w:eastAsia="ru-RU"/>
        </w:rPr>
      </w:pPr>
      <w:r w:rsidRPr="00C52839">
        <w:rPr>
          <w:rFonts w:ascii="Times New Roman" w:hAnsi="Times New Roman" w:cs="Times New Roman"/>
          <w:sz w:val="28"/>
          <w:szCs w:val="28"/>
          <w:lang w:val="uk-UA" w:eastAsia="ru-RU"/>
        </w:rPr>
        <w:t>Золотоносні розсипи України. Розсипи представляють один з найважливіших геолого-промислових типів родовищ золота. На їх частку припадає трохи більше 4% запасів, але більше 10% світового видобутку золота. Вміст золота змінюється в широких межах і в поєднанні з гірничо-технічними умовами визначає спосіб відпрацювання. В Україні відомі переважно середні (0,5-1 тонн) і дрібні (менше 0,5 тонни) за запасами родовища, хоча є перспективи виявлення великих (1-5 тонн) родовищ переважно в Карпатах, Донбасі і прибережних зо</w:t>
      </w:r>
      <w:r w:rsidR="00C159C8">
        <w:rPr>
          <w:rFonts w:ascii="Times New Roman" w:hAnsi="Times New Roman" w:cs="Times New Roman"/>
          <w:sz w:val="28"/>
          <w:szCs w:val="28"/>
          <w:lang w:val="uk-UA" w:eastAsia="ru-RU"/>
        </w:rPr>
        <w:t>нах Чорного і Азовського морів.</w:t>
      </w:r>
    </w:p>
    <w:p w:rsidR="008564CD" w:rsidRDefault="00C159C8" w:rsidP="008564CD">
      <w:pPr>
        <w:spacing w:after="0" w:line="360" w:lineRule="auto"/>
        <w:ind w:firstLine="709"/>
        <w:jc w:val="both"/>
        <w:rPr>
          <w:rFonts w:ascii="Times New Roman" w:hAnsi="Times New Roman" w:cs="Times New Roman"/>
          <w:sz w:val="28"/>
          <w:szCs w:val="28"/>
          <w:lang w:val="uk-UA"/>
        </w:rPr>
      </w:pPr>
      <w:r w:rsidRPr="00412FA7">
        <w:rPr>
          <w:rFonts w:ascii="Times New Roman" w:hAnsi="Times New Roman" w:cs="Times New Roman"/>
          <w:sz w:val="28"/>
          <w:szCs w:val="28"/>
        </w:rPr>
        <w:t xml:space="preserve">Вихідним пунктом, стала оцінка реальності впливу туризму на освоєння простору, особливо тих його частин, які належать до регіонів давнього господарського розвитку, а нинішній соціально- економічний стан за сукупністю характеристик дозволяє відносити їх до категорії депресивних [1]. </w:t>
      </w:r>
    </w:p>
    <w:p w:rsidR="008564CD" w:rsidRDefault="00C159C8" w:rsidP="008564CD">
      <w:pPr>
        <w:spacing w:after="0" w:line="360" w:lineRule="auto"/>
        <w:ind w:firstLine="709"/>
        <w:jc w:val="both"/>
        <w:rPr>
          <w:rFonts w:ascii="Times New Roman" w:hAnsi="Times New Roman" w:cs="Times New Roman"/>
          <w:sz w:val="28"/>
          <w:szCs w:val="28"/>
          <w:lang w:val="uk-UA"/>
        </w:rPr>
      </w:pPr>
      <w:r w:rsidRPr="008564CD">
        <w:rPr>
          <w:rFonts w:ascii="Times New Roman" w:hAnsi="Times New Roman" w:cs="Times New Roman"/>
          <w:sz w:val="28"/>
          <w:szCs w:val="28"/>
          <w:lang w:val="uk-UA"/>
        </w:rPr>
        <w:t xml:space="preserve">Найгостріша ситуація склалася у так званих депресивних регіонах, де припинили діяльність районоформуючі галузі, зростає безробіття, населення відчуває матеріальні труднощі, занепадає соціальна сфера. </w:t>
      </w:r>
      <w:r w:rsidRPr="00CB4A76">
        <w:rPr>
          <w:rFonts w:ascii="Times New Roman" w:hAnsi="Times New Roman" w:cs="Times New Roman"/>
          <w:sz w:val="28"/>
          <w:szCs w:val="28"/>
          <w:lang w:val="uk-UA"/>
        </w:rPr>
        <w:t xml:space="preserve">Важливим завданням сучасної регіональної політики є обґрунтування пріоритетних напрямів соціально-економічного розвитку кожного регіону України. </w:t>
      </w:r>
      <w:r w:rsidR="00A93E0C" w:rsidRPr="00AF4099">
        <w:rPr>
          <w:rFonts w:ascii="Times New Roman" w:hAnsi="Times New Roman" w:cs="Times New Roman"/>
          <w:sz w:val="28"/>
          <w:szCs w:val="28"/>
        </w:rPr>
        <w:t>[</w:t>
      </w:r>
      <w:r w:rsidR="00A93E0C">
        <w:rPr>
          <w:sz w:val="28"/>
          <w:szCs w:val="28"/>
          <w:lang w:val="uk-UA"/>
        </w:rPr>
        <w:t>69</w:t>
      </w:r>
      <w:r w:rsidR="00A93E0C" w:rsidRPr="00AF4099">
        <w:rPr>
          <w:rFonts w:ascii="Times New Roman" w:hAnsi="Times New Roman" w:cs="Times New Roman"/>
          <w:sz w:val="28"/>
          <w:szCs w:val="28"/>
        </w:rPr>
        <w:t>]</w:t>
      </w:r>
    </w:p>
    <w:p w:rsidR="00BB254E" w:rsidRPr="00604E92" w:rsidRDefault="00C159C8" w:rsidP="008564CD">
      <w:pPr>
        <w:spacing w:after="0" w:line="360" w:lineRule="auto"/>
        <w:ind w:firstLine="709"/>
        <w:jc w:val="both"/>
        <w:rPr>
          <w:rFonts w:ascii="Times New Roman" w:hAnsi="Times New Roman" w:cs="Times New Roman"/>
          <w:sz w:val="28"/>
          <w:szCs w:val="28"/>
          <w:lang w:val="uk-UA"/>
        </w:rPr>
      </w:pPr>
      <w:r w:rsidRPr="00412FA7">
        <w:rPr>
          <w:rFonts w:ascii="Times New Roman" w:hAnsi="Times New Roman" w:cs="Times New Roman"/>
          <w:sz w:val="28"/>
          <w:szCs w:val="28"/>
        </w:rPr>
        <w:t xml:space="preserve">Для провінційних регіонів такими галузями є, передусім, сільське господарство, транспорт і туризм. Останній для свого розвитку має на всій території України сприятливі передумови: комфортні кліматичні й геоморфологічні умови, мальовничі ландшафти, історико-культурні пам’ятки, річкову мережу, лісові масиви та ін. У цих регіонах є умови для розвитку сільського зеленого, пізнавального, спортивного та інших видів туризму. Розв’язання проблем таких територій є </w:t>
      </w:r>
      <w:r w:rsidRPr="0080157E">
        <w:rPr>
          <w:rFonts w:ascii="Times New Roman" w:hAnsi="Times New Roman" w:cs="Times New Roman"/>
          <w:sz w:val="28"/>
          <w:szCs w:val="28"/>
        </w:rPr>
        <w:t xml:space="preserve">важливим </w:t>
      </w:r>
      <w:r w:rsidR="00A93E0C" w:rsidRPr="00604E92">
        <w:rPr>
          <w:rFonts w:ascii="Times New Roman" w:hAnsi="Times New Roman" w:cs="Times New Roman"/>
          <w:sz w:val="28"/>
          <w:szCs w:val="28"/>
        </w:rPr>
        <w:t xml:space="preserve">загальнодержавним завданням. </w:t>
      </w:r>
      <w:r w:rsidR="00A93E0C" w:rsidRPr="00AF4099">
        <w:rPr>
          <w:rFonts w:ascii="Times New Roman" w:hAnsi="Times New Roman" w:cs="Times New Roman"/>
          <w:sz w:val="28"/>
          <w:szCs w:val="28"/>
        </w:rPr>
        <w:t>[</w:t>
      </w:r>
      <w:r w:rsidR="00A93E0C" w:rsidRPr="00604E92">
        <w:rPr>
          <w:rFonts w:ascii="Times New Roman" w:hAnsi="Times New Roman" w:cs="Times New Roman"/>
          <w:sz w:val="28"/>
          <w:szCs w:val="28"/>
        </w:rPr>
        <w:t>80</w:t>
      </w:r>
      <w:r w:rsidR="00A93E0C" w:rsidRPr="00AF4099">
        <w:rPr>
          <w:rFonts w:ascii="Times New Roman" w:hAnsi="Times New Roman" w:cs="Times New Roman"/>
          <w:sz w:val="28"/>
          <w:szCs w:val="28"/>
        </w:rPr>
        <w:t>]</w:t>
      </w:r>
      <w:r w:rsidR="00604E92">
        <w:rPr>
          <w:rFonts w:ascii="Times New Roman" w:hAnsi="Times New Roman" w:cs="Times New Roman"/>
          <w:sz w:val="28"/>
          <w:szCs w:val="28"/>
          <w:lang w:val="uk-UA"/>
        </w:rPr>
        <w:t>.</w:t>
      </w:r>
    </w:p>
    <w:p w:rsidR="008564CD" w:rsidRPr="00604E92" w:rsidRDefault="008564CD" w:rsidP="008564CD">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891B67">
        <w:rPr>
          <w:rFonts w:ascii="Times New Roman" w:hAnsi="Times New Roman" w:cs="Times New Roman"/>
          <w:color w:val="0D0D0D" w:themeColor="text1" w:themeTint="F2"/>
          <w:sz w:val="28"/>
          <w:szCs w:val="28"/>
          <w:shd w:val="clear" w:color="auto" w:fill="FFFFFF"/>
        </w:rPr>
        <w:t xml:space="preserve">Традиційний етнічний туризм поширений практично в усіх країнах світу, яких торкнулася урбанізація і технічний прогрес. Скрізь є бажання жителів міст дізнатися, як жили їхні предки, тому етнічні подорожі організовують багато туроператорів. </w:t>
      </w:r>
      <w:r w:rsidRPr="00891B67">
        <w:rPr>
          <w:rFonts w:ascii="Times New Roman" w:hAnsi="Times New Roman" w:cs="Times New Roman"/>
          <w:color w:val="0D0D0D" w:themeColor="text1" w:themeTint="F2"/>
          <w:sz w:val="28"/>
          <w:szCs w:val="28"/>
          <w:shd w:val="clear" w:color="auto" w:fill="FFFFFF"/>
          <w:lang w:val="uk-UA"/>
        </w:rPr>
        <w:t>В</w:t>
      </w:r>
      <w:r w:rsidRPr="00891B67">
        <w:rPr>
          <w:rFonts w:ascii="Times New Roman" w:hAnsi="Times New Roman" w:cs="Times New Roman"/>
          <w:color w:val="0D0D0D" w:themeColor="text1" w:themeTint="F2"/>
          <w:sz w:val="28"/>
          <w:szCs w:val="28"/>
          <w:shd w:val="clear" w:color="auto" w:fill="FFFFFF"/>
        </w:rPr>
        <w:t xml:space="preserve"> Україні, існують музеї під відкритим небом, де з максимальною реалістичністю відтворена сільському середовищі минулих років і століть.</w:t>
      </w:r>
      <w:r w:rsidR="00A93E0C" w:rsidRPr="00604E92">
        <w:rPr>
          <w:rFonts w:ascii="Times New Roman" w:hAnsi="Times New Roman" w:cs="Times New Roman"/>
          <w:color w:val="0D0D0D" w:themeColor="text1" w:themeTint="F2"/>
          <w:sz w:val="28"/>
          <w:szCs w:val="28"/>
          <w:shd w:val="clear" w:color="auto" w:fill="FFFFFF"/>
        </w:rPr>
        <w:t xml:space="preserve"> [58]</w:t>
      </w:r>
    </w:p>
    <w:p w:rsidR="008564CD" w:rsidRPr="00604E92" w:rsidRDefault="008564CD" w:rsidP="008564CD">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891B67">
        <w:rPr>
          <w:rFonts w:ascii="Times New Roman" w:hAnsi="Times New Roman" w:cs="Times New Roman"/>
          <w:color w:val="0D0D0D" w:themeColor="text1" w:themeTint="F2"/>
          <w:sz w:val="28"/>
          <w:szCs w:val="28"/>
          <w:shd w:val="clear" w:color="auto" w:fill="FFFFFF"/>
        </w:rPr>
        <w:t>Етнотуризм в Україні досить розвинений завдяки тому, що мільйони її жителів свого часу роз'їхалися по всьому світу. Вони самі, а також їхні нащадки прагнуть потрапити на історичну батьківщину, щоб доторкнутися до свого коріння. Для них, а також для жителів України працюють десятки маршрутів, що дозволяють побачити унікальне історико-культурну спадщину країни. Популярними місцями етнічного туризму є Київ, з його численними пам'ятками старовини, Західна Україна, звідки спостерігався найбільший результат переселенців, Крим, який відвідують нащадки депортованих татар і багато інших місць.</w:t>
      </w:r>
      <w:r w:rsidR="00A93E0C" w:rsidRPr="00604E92">
        <w:rPr>
          <w:rFonts w:ascii="Times New Roman" w:hAnsi="Times New Roman" w:cs="Times New Roman"/>
          <w:color w:val="0D0D0D" w:themeColor="text1" w:themeTint="F2"/>
          <w:sz w:val="28"/>
          <w:szCs w:val="28"/>
          <w:shd w:val="clear" w:color="auto" w:fill="FFFFFF"/>
        </w:rPr>
        <w:t xml:space="preserve"> [61]</w:t>
      </w:r>
    </w:p>
    <w:p w:rsidR="008564CD" w:rsidRPr="00891B67" w:rsidRDefault="00745C90" w:rsidP="00176F49">
      <w:pPr>
        <w:spacing w:after="0" w:line="360" w:lineRule="auto"/>
        <w:ind w:firstLine="709"/>
        <w:jc w:val="both"/>
        <w:rPr>
          <w:rFonts w:ascii="Times New Roman" w:hAnsi="Times New Roman" w:cs="Times New Roman"/>
          <w:color w:val="0D0D0D" w:themeColor="text1" w:themeTint="F2"/>
          <w:sz w:val="28"/>
          <w:szCs w:val="28"/>
          <w:lang w:val="uk-UA"/>
        </w:rPr>
      </w:pPr>
      <w:r w:rsidRPr="00604E92">
        <w:rPr>
          <w:rFonts w:ascii="Times New Roman" w:hAnsi="Times New Roman" w:cs="Times New Roman"/>
          <w:color w:val="0D0D0D" w:themeColor="text1" w:themeTint="F2"/>
          <w:sz w:val="28"/>
          <w:szCs w:val="28"/>
          <w:shd w:val="clear" w:color="auto" w:fill="FFFFFF"/>
        </w:rPr>
        <w:t>Таким чинос н</w:t>
      </w:r>
      <w:r w:rsidR="00C159C8" w:rsidRPr="00604E92">
        <w:rPr>
          <w:rFonts w:ascii="Times New Roman" w:hAnsi="Times New Roman" w:cs="Times New Roman"/>
          <w:color w:val="0D0D0D" w:themeColor="text1" w:themeTint="F2"/>
          <w:sz w:val="28"/>
          <w:szCs w:val="28"/>
          <w:shd w:val="clear" w:color="auto" w:fill="FFFFFF"/>
        </w:rPr>
        <w:t>а сьогодні</w:t>
      </w:r>
      <w:r w:rsidR="00C159C8" w:rsidRPr="00891B67">
        <w:rPr>
          <w:rFonts w:ascii="Times New Roman" w:hAnsi="Times New Roman" w:cs="Times New Roman"/>
          <w:color w:val="0D0D0D" w:themeColor="text1" w:themeTint="F2"/>
          <w:sz w:val="28"/>
          <w:szCs w:val="28"/>
        </w:rPr>
        <w:t xml:space="preserve"> традиційний туризм, не говорячи про його альтернативні форми, не слід вважати стабільним і прибутковим сектором української економіки. З іншого боку, поширення сільського туризму у традиційних аграрних регіонах може надати імпульс для розвитку трудомістких і нетрадиційних сільськогосподарських виробництв або сприяти їхньому відродженню. До таких галузей належать молочне скотарство, плодівництво, овочівництво, хмелярство, садівництво, хутрове тваринництво, бджільництво, ставкове рибництво та деякі інші. </w:t>
      </w:r>
    </w:p>
    <w:p w:rsidR="008564CD" w:rsidRDefault="00C159C8" w:rsidP="00176F49">
      <w:pPr>
        <w:spacing w:after="0" w:line="360" w:lineRule="auto"/>
        <w:ind w:firstLine="709"/>
        <w:jc w:val="both"/>
        <w:rPr>
          <w:rFonts w:ascii="Times New Roman" w:hAnsi="Times New Roman" w:cs="Times New Roman"/>
          <w:sz w:val="28"/>
          <w:szCs w:val="28"/>
          <w:lang w:val="uk-UA"/>
        </w:rPr>
      </w:pPr>
      <w:r w:rsidRPr="00891B67">
        <w:rPr>
          <w:rFonts w:ascii="Times New Roman" w:hAnsi="Times New Roman" w:cs="Times New Roman"/>
          <w:color w:val="0D0D0D" w:themeColor="text1" w:themeTint="F2"/>
          <w:sz w:val="28"/>
          <w:szCs w:val="28"/>
        </w:rPr>
        <w:t>Це стане можливим за умови добровільної участі споживача сільського туристичного продукту у процесах з</w:t>
      </w:r>
      <w:r w:rsidRPr="0080157E">
        <w:rPr>
          <w:rFonts w:ascii="Times New Roman" w:hAnsi="Times New Roman" w:cs="Times New Roman"/>
          <w:sz w:val="28"/>
          <w:szCs w:val="28"/>
        </w:rPr>
        <w:t xml:space="preserve">бору чи вирощування урожаю, заготівлі кормів, у догляді за худобою, домашньою птицею, бджолами тощо. Оплата за таку роботу може частково, а то й повністю компенсувати витрати на придбання сільського туру. </w:t>
      </w:r>
      <w:r w:rsidR="00A93E0C" w:rsidRPr="00AF4099">
        <w:rPr>
          <w:rFonts w:ascii="Times New Roman" w:hAnsi="Times New Roman" w:cs="Times New Roman"/>
          <w:sz w:val="28"/>
          <w:szCs w:val="28"/>
        </w:rPr>
        <w:t>[</w:t>
      </w:r>
      <w:r w:rsidR="00A93E0C">
        <w:rPr>
          <w:rFonts w:ascii="Times New Roman" w:hAnsi="Times New Roman" w:cs="Times New Roman"/>
          <w:sz w:val="28"/>
          <w:szCs w:val="28"/>
          <w:lang w:val="uk-UA"/>
        </w:rPr>
        <w:t>44</w:t>
      </w:r>
      <w:r w:rsidR="00A93E0C" w:rsidRPr="00AF4099">
        <w:rPr>
          <w:rFonts w:ascii="Times New Roman" w:hAnsi="Times New Roman" w:cs="Times New Roman"/>
          <w:sz w:val="28"/>
          <w:szCs w:val="28"/>
        </w:rPr>
        <w:t>]</w:t>
      </w:r>
    </w:p>
    <w:p w:rsidR="00C159C8" w:rsidRPr="0084145B" w:rsidRDefault="00745C90"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w:t>
      </w:r>
      <w:r w:rsidR="00C159C8" w:rsidRPr="0080157E">
        <w:rPr>
          <w:rFonts w:ascii="Times New Roman" w:hAnsi="Times New Roman" w:cs="Times New Roman"/>
          <w:sz w:val="28"/>
          <w:szCs w:val="28"/>
        </w:rPr>
        <w:t xml:space="preserve">учасний туризм, поряд із промисловим і сільськогосподарським </w:t>
      </w:r>
      <w:r w:rsidR="00C159C8" w:rsidRPr="0084145B">
        <w:rPr>
          <w:rFonts w:ascii="Times New Roman" w:hAnsi="Times New Roman" w:cs="Times New Roman"/>
          <w:sz w:val="28"/>
          <w:szCs w:val="28"/>
        </w:rPr>
        <w:t>виробництвом, слід розглядати як рівноправну форму господарського освоєння простору.</w:t>
      </w:r>
    </w:p>
    <w:p w:rsidR="00815256" w:rsidRDefault="00815256" w:rsidP="00176F49">
      <w:pPr>
        <w:spacing w:after="0" w:line="360" w:lineRule="auto"/>
        <w:ind w:firstLine="709"/>
        <w:jc w:val="both"/>
        <w:rPr>
          <w:rFonts w:ascii="Times New Roman" w:hAnsi="Times New Roman" w:cs="Times New Roman"/>
          <w:b/>
          <w:sz w:val="28"/>
          <w:szCs w:val="28"/>
          <w:lang w:val="uk-UA" w:eastAsia="ru-RU"/>
        </w:rPr>
      </w:pPr>
    </w:p>
    <w:p w:rsidR="00584823" w:rsidRDefault="00584823" w:rsidP="00176F49">
      <w:pPr>
        <w:spacing w:after="0" w:line="360" w:lineRule="auto"/>
        <w:ind w:firstLine="709"/>
        <w:jc w:val="both"/>
        <w:rPr>
          <w:rFonts w:ascii="Times New Roman" w:hAnsi="Times New Roman" w:cs="Times New Roman"/>
          <w:b/>
          <w:sz w:val="28"/>
          <w:szCs w:val="28"/>
          <w:lang w:val="uk-UA" w:eastAsia="ru-RU"/>
        </w:rPr>
      </w:pPr>
    </w:p>
    <w:p w:rsidR="00F93533" w:rsidRPr="00891B67" w:rsidRDefault="00F93533" w:rsidP="00F93533">
      <w:pPr>
        <w:spacing w:after="0" w:line="360" w:lineRule="auto"/>
        <w:ind w:firstLine="709"/>
        <w:jc w:val="both"/>
        <w:rPr>
          <w:rFonts w:ascii="Times New Roman" w:hAnsi="Times New Roman" w:cs="Times New Roman"/>
          <w:b/>
          <w:sz w:val="28"/>
          <w:szCs w:val="28"/>
          <w:lang w:val="uk-UA" w:eastAsia="ru-RU"/>
        </w:rPr>
      </w:pPr>
      <w:r w:rsidRPr="00891B67">
        <w:rPr>
          <w:rFonts w:ascii="Times New Roman" w:hAnsi="Times New Roman" w:cs="Times New Roman"/>
          <w:b/>
          <w:sz w:val="28"/>
          <w:szCs w:val="28"/>
          <w:lang w:val="uk-UA" w:eastAsia="ru-RU"/>
        </w:rPr>
        <w:t xml:space="preserve">3.2 </w:t>
      </w:r>
      <w:r w:rsidR="005937E2">
        <w:rPr>
          <w:rFonts w:ascii="Times New Roman" w:hAnsi="Times New Roman" w:cs="Times New Roman"/>
          <w:b/>
          <w:sz w:val="28"/>
          <w:szCs w:val="28"/>
          <w:lang w:val="uk-UA" w:eastAsia="ru-RU"/>
        </w:rPr>
        <w:t>Туристичний бренд як за</w:t>
      </w:r>
      <w:r w:rsidRPr="00891B67">
        <w:rPr>
          <w:rFonts w:ascii="Times New Roman" w:hAnsi="Times New Roman" w:cs="Times New Roman"/>
          <w:b/>
          <w:sz w:val="28"/>
          <w:szCs w:val="28"/>
          <w:lang w:val="uk-UA" w:eastAsia="ru-RU"/>
        </w:rPr>
        <w:t>сіб розвитку депресивних територій України.</w:t>
      </w:r>
    </w:p>
    <w:p w:rsidR="00F17AA8" w:rsidRDefault="00F17AA8" w:rsidP="00184CE9">
      <w:pPr>
        <w:spacing w:after="0" w:line="360" w:lineRule="auto"/>
        <w:ind w:firstLine="709"/>
        <w:jc w:val="both"/>
        <w:rPr>
          <w:rFonts w:ascii="Times New Roman" w:hAnsi="Times New Roman" w:cs="Times New Roman"/>
          <w:sz w:val="28"/>
          <w:szCs w:val="28"/>
          <w:lang w:val="uk-UA" w:eastAsia="ru-RU"/>
        </w:rPr>
      </w:pPr>
    </w:p>
    <w:p w:rsidR="00966E0F"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 xml:space="preserve">Важливим чинником формування туристичної привабливості території є конкурентоспроможність туристичної галузі. </w:t>
      </w:r>
    </w:p>
    <w:p w:rsidR="00966E0F" w:rsidRPr="00F246BD" w:rsidRDefault="00966E0F" w:rsidP="00184CE9">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Бренд регіону – це сукупність уявлень та цінностей, що відображають неповторні оригінальні споживчі характеристики регіону і співтовариства, що отримали суспільне визнання і популярність та мають стабільний попит споживачів. </w:t>
      </w:r>
    </w:p>
    <w:p w:rsidR="00966E0F" w:rsidRPr="00F246BD" w:rsidRDefault="00966E0F" w:rsidP="00184CE9">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Бренд регіону формується на основі яскраво вираженого позитивного іміджу регіону, і є вищим проявом емоційних споживчих переваг, найважливішим чином конкурентних переваг регіону,</w:t>
      </w:r>
      <w:r w:rsidR="00604E92" w:rsidRPr="00F246BD">
        <w:rPr>
          <w:rFonts w:ascii="Times New Roman" w:hAnsi="Times New Roman" w:cs="Times New Roman"/>
          <w:sz w:val="28"/>
          <w:szCs w:val="28"/>
          <w:lang w:val="uk-UA"/>
        </w:rPr>
        <w:t xml:space="preserve"> активом регіональної економіки</w:t>
      </w:r>
      <w:r w:rsidRPr="00F246BD">
        <w:rPr>
          <w:rFonts w:ascii="Times New Roman" w:hAnsi="Times New Roman" w:cs="Times New Roman"/>
          <w:sz w:val="28"/>
          <w:szCs w:val="28"/>
          <w:lang w:val="uk-UA"/>
        </w:rPr>
        <w:t xml:space="preserve"> </w:t>
      </w:r>
      <w:r w:rsidR="00A93E0C" w:rsidRPr="00F246BD">
        <w:rPr>
          <w:rFonts w:ascii="Times New Roman" w:hAnsi="Times New Roman" w:cs="Times New Roman"/>
          <w:sz w:val="28"/>
          <w:szCs w:val="28"/>
          <w:lang w:val="uk-UA"/>
        </w:rPr>
        <w:t>[41]</w:t>
      </w:r>
      <w:r w:rsidR="00604E92" w:rsidRPr="00F246BD">
        <w:rPr>
          <w:rFonts w:ascii="Times New Roman" w:hAnsi="Times New Roman" w:cs="Times New Roman"/>
          <w:sz w:val="28"/>
          <w:szCs w:val="28"/>
          <w:lang w:val="uk-UA"/>
        </w:rPr>
        <w:t>.</w:t>
      </w:r>
    </w:p>
    <w:p w:rsidR="00966E0F" w:rsidRPr="00F246BD" w:rsidRDefault="00966E0F" w:rsidP="00184CE9">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Імідж країни - стійке уявлення клієнтів, партнерів та суспільства про престиж, якість послуг і товарів цієї країни, якості життя її жителів, репутацію влади. </w:t>
      </w:r>
    </w:p>
    <w:p w:rsidR="00966E0F" w:rsidRPr="00F246BD" w:rsidRDefault="00966E0F" w:rsidP="00184CE9">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Репутація регіону – динамічна характеристика життєдіяльності регіону, що формується в суспільстві протягом достатньо тривалого періоду часу. Це цінні переконання, думка у людини (групи осіб) </w:t>
      </w:r>
      <w:r w:rsidR="00A93E0C" w:rsidRPr="00F246BD">
        <w:rPr>
          <w:rFonts w:ascii="Times New Roman" w:hAnsi="Times New Roman" w:cs="Times New Roman"/>
          <w:sz w:val="28"/>
          <w:szCs w:val="28"/>
          <w:lang w:val="uk-UA"/>
        </w:rPr>
        <w:t>на основі отриманої достовірної.</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 xml:space="preserve">Формування туристичного бренда країни дозволить підвищити не лише конкурентоздатність, але й ефективність діяльності туристичної індустрії. </w:t>
      </w:r>
    </w:p>
    <w:p w:rsidR="00184CE9" w:rsidRPr="00F246BD" w:rsidRDefault="00604E92"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З’ясуємо сутність понять «бренд» та «брендинг»</w:t>
      </w:r>
      <w:r w:rsidR="00184CE9" w:rsidRPr="00F246BD">
        <w:rPr>
          <w:rFonts w:ascii="Times New Roman" w:hAnsi="Times New Roman" w:cs="Times New Roman"/>
          <w:sz w:val="28"/>
          <w:szCs w:val="28"/>
          <w:lang w:val="uk-UA" w:eastAsia="ru-RU"/>
        </w:rPr>
        <w:t xml:space="preserve"> у викладі різних дослідників та як його можна застосувати у туристичній галузі. У словн</w:t>
      </w:r>
      <w:r w:rsidRPr="00F246BD">
        <w:rPr>
          <w:rFonts w:ascii="Times New Roman" w:hAnsi="Times New Roman" w:cs="Times New Roman"/>
          <w:sz w:val="28"/>
          <w:szCs w:val="28"/>
          <w:lang w:val="uk-UA" w:eastAsia="ru-RU"/>
        </w:rPr>
        <w:t>иках визначено цей термін так: «</w:t>
      </w:r>
      <w:r w:rsidR="00184CE9" w:rsidRPr="00F246BD">
        <w:rPr>
          <w:rFonts w:ascii="Times New Roman" w:hAnsi="Times New Roman" w:cs="Times New Roman"/>
          <w:sz w:val="28"/>
          <w:szCs w:val="28"/>
          <w:lang w:val="uk-UA" w:eastAsia="ru-RU"/>
        </w:rPr>
        <w:t>бренд (англ. brand) - комплекс понять, які узагальнюють уявлення людей про відповідний товар, послугу, компанію або особистість. Широко використовується в маркетингу та рекламі, але тако</w:t>
      </w:r>
      <w:r w:rsidRPr="00F246BD">
        <w:rPr>
          <w:rFonts w:ascii="Times New Roman" w:hAnsi="Times New Roman" w:cs="Times New Roman"/>
          <w:sz w:val="28"/>
          <w:szCs w:val="28"/>
          <w:lang w:val="uk-UA" w:eastAsia="ru-RU"/>
        </w:rPr>
        <w:t>ж є економічним поняттям»</w:t>
      </w:r>
      <w:r w:rsidR="004807C1" w:rsidRPr="00F246BD">
        <w:rPr>
          <w:rFonts w:ascii="Times New Roman" w:hAnsi="Times New Roman" w:cs="Times New Roman"/>
          <w:sz w:val="28"/>
          <w:szCs w:val="28"/>
          <w:lang w:val="uk-UA" w:eastAsia="ru-RU"/>
        </w:rPr>
        <w:t xml:space="preserve"> [40</w:t>
      </w:r>
      <w:r w:rsidR="00184CE9" w:rsidRPr="00F246BD">
        <w:rPr>
          <w:rFonts w:ascii="Times New Roman" w:hAnsi="Times New Roman" w:cs="Times New Roman"/>
          <w:sz w:val="28"/>
          <w:szCs w:val="28"/>
          <w:lang w:val="uk-UA" w:eastAsia="ru-RU"/>
        </w:rPr>
        <w:t xml:space="preserve">]. </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Використання бренда можливе для будь-якого товару, послуги чи територіальної одиниці. У туристичній</w:t>
      </w:r>
      <w:r w:rsidR="00604E92" w:rsidRPr="00F246BD">
        <w:rPr>
          <w:rFonts w:ascii="Times New Roman" w:hAnsi="Times New Roman" w:cs="Times New Roman"/>
          <w:sz w:val="28"/>
          <w:szCs w:val="28"/>
          <w:lang w:val="uk-UA" w:eastAsia="ru-RU"/>
        </w:rPr>
        <w:t xml:space="preserve"> галузі використовують поняття «</w:t>
      </w:r>
      <w:r w:rsidRPr="00F246BD">
        <w:rPr>
          <w:rFonts w:ascii="Times New Roman" w:hAnsi="Times New Roman" w:cs="Times New Roman"/>
          <w:sz w:val="28"/>
          <w:szCs w:val="28"/>
          <w:lang w:val="uk-UA" w:eastAsia="ru-RU"/>
        </w:rPr>
        <w:t>б</w:t>
      </w:r>
      <w:r w:rsidR="00604E92" w:rsidRPr="00F246BD">
        <w:rPr>
          <w:rFonts w:ascii="Times New Roman" w:hAnsi="Times New Roman" w:cs="Times New Roman"/>
          <w:sz w:val="28"/>
          <w:szCs w:val="28"/>
          <w:lang w:val="uk-UA" w:eastAsia="ru-RU"/>
        </w:rPr>
        <w:t xml:space="preserve">ренд </w:t>
      </w:r>
      <w:r w:rsidR="00584823" w:rsidRPr="00F246BD">
        <w:rPr>
          <w:rFonts w:ascii="Times New Roman" w:hAnsi="Times New Roman" w:cs="Times New Roman"/>
          <w:sz w:val="28"/>
          <w:szCs w:val="28"/>
          <w:lang w:val="uk-UA" w:eastAsia="ru-RU"/>
        </w:rPr>
        <w:t>регіону</w:t>
      </w:r>
      <w:r w:rsidR="00604E92" w:rsidRPr="00F246BD">
        <w:rPr>
          <w:rFonts w:ascii="Times New Roman" w:hAnsi="Times New Roman" w:cs="Times New Roman"/>
          <w:sz w:val="28"/>
          <w:szCs w:val="28"/>
          <w:lang w:val="uk-UA" w:eastAsia="ru-RU"/>
        </w:rPr>
        <w:t xml:space="preserve">» та </w:t>
      </w:r>
      <w:r w:rsidR="00584823" w:rsidRPr="00F246BD">
        <w:rPr>
          <w:rFonts w:ascii="Times New Roman" w:hAnsi="Times New Roman" w:cs="Times New Roman"/>
          <w:sz w:val="28"/>
          <w:szCs w:val="28"/>
          <w:lang w:val="uk-UA" w:eastAsia="ru-RU"/>
        </w:rPr>
        <w:t>«</w:t>
      </w:r>
      <w:r w:rsidR="00604E92" w:rsidRPr="00F246BD">
        <w:rPr>
          <w:rFonts w:ascii="Times New Roman" w:hAnsi="Times New Roman" w:cs="Times New Roman"/>
          <w:sz w:val="28"/>
          <w:szCs w:val="28"/>
          <w:lang w:val="uk-UA" w:eastAsia="ru-RU"/>
        </w:rPr>
        <w:t>бренд країни»</w:t>
      </w:r>
      <w:r w:rsidRPr="00F246BD">
        <w:rPr>
          <w:rFonts w:ascii="Times New Roman" w:hAnsi="Times New Roman" w:cs="Times New Roman"/>
          <w:sz w:val="28"/>
          <w:szCs w:val="28"/>
          <w:lang w:val="uk-UA" w:eastAsia="ru-RU"/>
        </w:rPr>
        <w:t xml:space="preserve">. </w:t>
      </w:r>
    </w:p>
    <w:p w:rsidR="00184CE9" w:rsidRPr="00F246BD" w:rsidRDefault="00184CE9" w:rsidP="00584823">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Д.В. Візг</w:t>
      </w:r>
      <w:r w:rsidR="00604E92" w:rsidRPr="00F246BD">
        <w:rPr>
          <w:rFonts w:ascii="Times New Roman" w:hAnsi="Times New Roman" w:cs="Times New Roman"/>
          <w:sz w:val="28"/>
          <w:szCs w:val="28"/>
          <w:lang w:val="uk-UA" w:eastAsia="ru-RU"/>
        </w:rPr>
        <w:t>алов пропонує таке визначення: «</w:t>
      </w:r>
      <w:r w:rsidR="00584823" w:rsidRPr="00F246BD">
        <w:rPr>
          <w:rFonts w:ascii="Times New Roman" w:hAnsi="Times New Roman" w:cs="Times New Roman"/>
          <w:sz w:val="28"/>
          <w:szCs w:val="28"/>
          <w:lang w:val="uk-UA" w:eastAsia="ru-RU"/>
        </w:rPr>
        <w:t>Бренд регіону - це</w:t>
      </w:r>
      <w:r w:rsidRPr="00F246BD">
        <w:rPr>
          <w:rFonts w:ascii="Times New Roman" w:hAnsi="Times New Roman" w:cs="Times New Roman"/>
          <w:sz w:val="28"/>
          <w:szCs w:val="28"/>
          <w:lang w:val="uk-UA" w:eastAsia="ru-RU"/>
        </w:rPr>
        <w:t xml:space="preserve"> ідент</w:t>
      </w:r>
      <w:r w:rsidR="00584823" w:rsidRPr="00F246BD">
        <w:rPr>
          <w:rFonts w:ascii="Times New Roman" w:hAnsi="Times New Roman" w:cs="Times New Roman"/>
          <w:sz w:val="28"/>
          <w:szCs w:val="28"/>
          <w:lang w:val="uk-UA" w:eastAsia="ru-RU"/>
        </w:rPr>
        <w:t>ичність території</w:t>
      </w:r>
      <w:r w:rsidRPr="00F246BD">
        <w:rPr>
          <w:rFonts w:ascii="Times New Roman" w:hAnsi="Times New Roman" w:cs="Times New Roman"/>
          <w:sz w:val="28"/>
          <w:szCs w:val="28"/>
          <w:lang w:val="uk-UA" w:eastAsia="ru-RU"/>
        </w:rPr>
        <w:t>, системно виражена в яскравих і привабливих ідеях, символах, цінностях, образах, яка знайшла максимально повне і адекватне від</w:t>
      </w:r>
      <w:r w:rsidR="00584823" w:rsidRPr="00F246BD">
        <w:rPr>
          <w:rFonts w:ascii="Times New Roman" w:hAnsi="Times New Roman" w:cs="Times New Roman"/>
          <w:sz w:val="28"/>
          <w:szCs w:val="28"/>
          <w:lang w:val="uk-UA" w:eastAsia="ru-RU"/>
        </w:rPr>
        <w:t>ображення в іміджі даної території</w:t>
      </w:r>
      <w:r w:rsidR="00604E92" w:rsidRPr="00F246BD">
        <w:rPr>
          <w:rFonts w:ascii="Times New Roman" w:hAnsi="Times New Roman" w:cs="Times New Roman"/>
          <w:sz w:val="28"/>
          <w:szCs w:val="28"/>
          <w:lang w:val="uk-UA" w:eastAsia="ru-RU"/>
        </w:rPr>
        <w:t>»</w:t>
      </w:r>
      <w:r w:rsidR="0005554E" w:rsidRPr="00F246BD">
        <w:rPr>
          <w:rFonts w:ascii="Times New Roman" w:hAnsi="Times New Roman" w:cs="Times New Roman"/>
          <w:sz w:val="28"/>
          <w:szCs w:val="28"/>
          <w:lang w:val="uk-UA" w:eastAsia="ru-RU"/>
        </w:rPr>
        <w:t xml:space="preserve"> [64</w:t>
      </w:r>
      <w:r w:rsidRPr="00F246BD">
        <w:rPr>
          <w:rFonts w:ascii="Times New Roman" w:hAnsi="Times New Roman" w:cs="Times New Roman"/>
          <w:sz w:val="28"/>
          <w:szCs w:val="28"/>
          <w:lang w:val="uk-UA" w:eastAsia="ru-RU"/>
        </w:rPr>
        <w:t xml:space="preserve">]. </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За визнач</w:t>
      </w:r>
      <w:r w:rsidR="00604E92" w:rsidRPr="00F246BD">
        <w:rPr>
          <w:rFonts w:ascii="Times New Roman" w:hAnsi="Times New Roman" w:cs="Times New Roman"/>
          <w:sz w:val="28"/>
          <w:szCs w:val="28"/>
          <w:lang w:val="uk-UA" w:eastAsia="ru-RU"/>
        </w:rPr>
        <w:t>енням С. Зенкера та Е. Брауна: «</w:t>
      </w:r>
      <w:r w:rsidR="00584823" w:rsidRPr="00F246BD">
        <w:rPr>
          <w:rFonts w:ascii="Times New Roman" w:hAnsi="Times New Roman" w:cs="Times New Roman"/>
          <w:sz w:val="28"/>
          <w:szCs w:val="28"/>
          <w:lang w:val="uk-UA" w:eastAsia="ru-RU"/>
        </w:rPr>
        <w:t>Бренд</w:t>
      </w:r>
      <w:r w:rsidRPr="00F246BD">
        <w:rPr>
          <w:rFonts w:ascii="Times New Roman" w:hAnsi="Times New Roman" w:cs="Times New Roman"/>
          <w:sz w:val="28"/>
          <w:szCs w:val="28"/>
          <w:lang w:val="uk-UA" w:eastAsia="ru-RU"/>
        </w:rPr>
        <w:t xml:space="preserve"> - це система асо</w:t>
      </w:r>
      <w:r w:rsidR="00604E92" w:rsidRPr="00F246BD">
        <w:rPr>
          <w:rFonts w:ascii="Times New Roman" w:hAnsi="Times New Roman" w:cs="Times New Roman"/>
          <w:sz w:val="28"/>
          <w:szCs w:val="28"/>
          <w:lang w:val="uk-UA" w:eastAsia="ru-RU"/>
        </w:rPr>
        <w:t>ціацій у свідомості «споживачів»</w:t>
      </w:r>
      <w:r w:rsidRPr="00F246BD">
        <w:rPr>
          <w:rFonts w:ascii="Times New Roman" w:hAnsi="Times New Roman" w:cs="Times New Roman"/>
          <w:sz w:val="28"/>
          <w:szCs w:val="28"/>
          <w:lang w:val="uk-UA" w:eastAsia="ru-RU"/>
        </w:rPr>
        <w:t>, які базуються на візуальних, вербальних і</w:t>
      </w:r>
      <w:r w:rsidR="00584823" w:rsidRPr="00F246BD">
        <w:rPr>
          <w:rFonts w:ascii="Times New Roman" w:hAnsi="Times New Roman" w:cs="Times New Roman"/>
          <w:sz w:val="28"/>
          <w:szCs w:val="28"/>
          <w:lang w:val="uk-UA" w:eastAsia="ru-RU"/>
        </w:rPr>
        <w:t xml:space="preserve"> ментальних проявах. Бренд регіону</w:t>
      </w:r>
      <w:r w:rsidRPr="00F246BD">
        <w:rPr>
          <w:rFonts w:ascii="Times New Roman" w:hAnsi="Times New Roman" w:cs="Times New Roman"/>
          <w:sz w:val="28"/>
          <w:szCs w:val="28"/>
          <w:lang w:val="uk-UA" w:eastAsia="ru-RU"/>
        </w:rPr>
        <w:t xml:space="preserve"> формується через постановку цілей, налагодження комунікацій і пропаганду</w:t>
      </w:r>
      <w:r w:rsidR="00604E92" w:rsidRPr="00F246BD">
        <w:rPr>
          <w:rFonts w:ascii="Times New Roman" w:hAnsi="Times New Roman" w:cs="Times New Roman"/>
          <w:sz w:val="28"/>
          <w:szCs w:val="28"/>
          <w:lang w:val="uk-UA" w:eastAsia="ru-RU"/>
        </w:rPr>
        <w:t xml:space="preserve"> цінностей»</w:t>
      </w:r>
      <w:r w:rsidR="004807C1" w:rsidRPr="00F246BD">
        <w:rPr>
          <w:rFonts w:ascii="Times New Roman" w:hAnsi="Times New Roman" w:cs="Times New Roman"/>
          <w:sz w:val="28"/>
          <w:szCs w:val="28"/>
          <w:lang w:val="uk-UA" w:eastAsia="ru-RU"/>
        </w:rPr>
        <w:t xml:space="preserve"> [40</w:t>
      </w:r>
      <w:r w:rsidRPr="00F246BD">
        <w:rPr>
          <w:rFonts w:ascii="Times New Roman" w:hAnsi="Times New Roman" w:cs="Times New Roman"/>
          <w:sz w:val="28"/>
          <w:szCs w:val="28"/>
          <w:lang w:val="uk-UA" w:eastAsia="ru-RU"/>
        </w:rPr>
        <w:t xml:space="preserve">]. </w:t>
      </w:r>
    </w:p>
    <w:p w:rsidR="00184CE9" w:rsidRPr="00F246BD" w:rsidRDefault="00604E92"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Т.Л. Нагорняк вважає, що «</w:t>
      </w:r>
      <w:r w:rsidR="00184CE9" w:rsidRPr="00F246BD">
        <w:rPr>
          <w:rFonts w:ascii="Times New Roman" w:hAnsi="Times New Roman" w:cs="Times New Roman"/>
          <w:sz w:val="28"/>
          <w:szCs w:val="28"/>
          <w:lang w:val="uk-UA" w:eastAsia="ru-RU"/>
        </w:rPr>
        <w:t>бренд країни - комплексна торговельна пропозиція - емоційно сильна торговельна марка, що має не тільки назву чи дизайнерське рішення, а й ще цілий комплекс асоціацій та ідентифікацій, через які сприймається спож</w:t>
      </w:r>
      <w:r w:rsidRPr="00F246BD">
        <w:rPr>
          <w:rFonts w:ascii="Times New Roman" w:hAnsi="Times New Roman" w:cs="Times New Roman"/>
          <w:sz w:val="28"/>
          <w:szCs w:val="28"/>
          <w:lang w:val="uk-UA" w:eastAsia="ru-RU"/>
        </w:rPr>
        <w:t>ивачами»</w:t>
      </w:r>
      <w:r w:rsidR="0005554E" w:rsidRPr="00F246BD">
        <w:rPr>
          <w:rFonts w:ascii="Times New Roman" w:hAnsi="Times New Roman" w:cs="Times New Roman"/>
          <w:sz w:val="28"/>
          <w:szCs w:val="28"/>
          <w:lang w:val="uk-UA" w:eastAsia="ru-RU"/>
        </w:rPr>
        <w:t xml:space="preserve"> [67</w:t>
      </w:r>
      <w:r w:rsidR="00184CE9" w:rsidRPr="00F246BD">
        <w:rPr>
          <w:rFonts w:ascii="Times New Roman" w:hAnsi="Times New Roman" w:cs="Times New Roman"/>
          <w:sz w:val="28"/>
          <w:szCs w:val="28"/>
          <w:lang w:val="uk-UA" w:eastAsia="ru-RU"/>
        </w:rPr>
        <w:t xml:space="preserve">, с.220]. </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 xml:space="preserve">Бренд країни - це набір образів та асоціацій, який виникає при згадуванні назви цієї країни. </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За твердженням С. Альхонта, брендинг країни - це систематичний процес узгодження дій, поведінки, інвестицій, інновацій та комунікацій країни задля реалізації стратегії національної безпеки</w:t>
      </w:r>
      <w:r w:rsidR="004807C1" w:rsidRPr="00F246BD">
        <w:rPr>
          <w:rFonts w:ascii="Times New Roman" w:hAnsi="Times New Roman" w:cs="Times New Roman"/>
          <w:sz w:val="28"/>
          <w:szCs w:val="28"/>
          <w:lang w:val="uk-UA" w:eastAsia="ru-RU"/>
        </w:rPr>
        <w:t xml:space="preserve"> та конкурентної ідентичності [40</w:t>
      </w:r>
      <w:r w:rsidRPr="00F246BD">
        <w:rPr>
          <w:rFonts w:ascii="Times New Roman" w:hAnsi="Times New Roman" w:cs="Times New Roman"/>
          <w:sz w:val="28"/>
          <w:szCs w:val="28"/>
          <w:lang w:val="uk-UA" w:eastAsia="ru-RU"/>
        </w:rPr>
        <w:t xml:space="preserve">, с.36]. </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За</w:t>
      </w:r>
      <w:r w:rsidR="00604E92" w:rsidRPr="00F246BD">
        <w:rPr>
          <w:rFonts w:ascii="Times New Roman" w:hAnsi="Times New Roman" w:cs="Times New Roman"/>
          <w:sz w:val="28"/>
          <w:szCs w:val="28"/>
          <w:lang w:val="uk-UA" w:eastAsia="ru-RU"/>
        </w:rPr>
        <w:t xml:space="preserve"> визначенням А.Г. Загороднього «</w:t>
      </w:r>
      <w:r w:rsidRPr="00F246BD">
        <w:rPr>
          <w:rFonts w:ascii="Times New Roman" w:hAnsi="Times New Roman" w:cs="Times New Roman"/>
          <w:sz w:val="28"/>
          <w:szCs w:val="28"/>
          <w:lang w:val="uk-UA" w:eastAsia="ru-RU"/>
        </w:rPr>
        <w:t xml:space="preserve">брендинг - маркетингова діяльність щодо створення довготермінової переваги товару певного виробника над іншим товарами. Реалізується через вплив на споживача певним товарним знаком, фірмовим упакуванням, рекламним зверненням та іншими атрибутами, що вирізняють цей товар серед інших і формують його </w:t>
      </w:r>
      <w:r w:rsidR="00604E92" w:rsidRPr="00F246BD">
        <w:rPr>
          <w:rFonts w:ascii="Times New Roman" w:hAnsi="Times New Roman" w:cs="Times New Roman"/>
          <w:sz w:val="28"/>
          <w:szCs w:val="28"/>
          <w:lang w:val="uk-UA" w:eastAsia="ru-RU"/>
        </w:rPr>
        <w:t>привабливий образ»</w:t>
      </w:r>
      <w:r w:rsidR="004807C1" w:rsidRPr="00F246BD">
        <w:rPr>
          <w:rFonts w:ascii="Times New Roman" w:hAnsi="Times New Roman" w:cs="Times New Roman"/>
          <w:sz w:val="28"/>
          <w:szCs w:val="28"/>
          <w:lang w:val="uk-UA" w:eastAsia="ru-RU"/>
        </w:rPr>
        <w:t xml:space="preserve"> [40</w:t>
      </w:r>
      <w:r w:rsidRPr="00F246BD">
        <w:rPr>
          <w:rFonts w:ascii="Times New Roman" w:hAnsi="Times New Roman" w:cs="Times New Roman"/>
          <w:sz w:val="28"/>
          <w:szCs w:val="28"/>
          <w:lang w:val="uk-UA" w:eastAsia="ru-RU"/>
        </w:rPr>
        <w:t xml:space="preserve">, с.81]. </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 xml:space="preserve">Визначення національних рис та традицій є передумовами розвитку брендингу країни, адже сутність бренду складають не тільки впізнавані компанії та продукти, а й культура з усіма її складовими: мова, література, музика, спорт, архітектура тощо. Зарубіжні дослідники разом з поняттям “бренд” використовують такі категорії, як “націоналізм” та “національна ідентичність”. Національний брендинг певною мірою заміщує собою націоналізм, адже для формування бренду держави активно використовують її історію, географію, етнічні особливості тощо. Саме зі створення бренду країни розпочинається туристичний брендинг. </w:t>
      </w:r>
    </w:p>
    <w:p w:rsidR="00184CE9" w:rsidRPr="00F246BD" w:rsidRDefault="00184CE9" w:rsidP="00184CE9">
      <w:pPr>
        <w:spacing w:after="0" w:line="360" w:lineRule="auto"/>
        <w:ind w:firstLine="709"/>
        <w:jc w:val="both"/>
        <w:rPr>
          <w:rFonts w:ascii="Times New Roman" w:hAnsi="Times New Roman" w:cs="Times New Roman"/>
          <w:sz w:val="28"/>
          <w:szCs w:val="28"/>
          <w:lang w:val="uk-UA" w:eastAsia="ru-RU"/>
        </w:rPr>
      </w:pPr>
      <w:r w:rsidRPr="00F246BD">
        <w:rPr>
          <w:rFonts w:ascii="Times New Roman" w:hAnsi="Times New Roman" w:cs="Times New Roman"/>
          <w:sz w:val="28"/>
          <w:szCs w:val="28"/>
          <w:lang w:val="uk-UA" w:eastAsia="ru-RU"/>
        </w:rPr>
        <w:t xml:space="preserve">Туристичний брендинг - це кульмінація широкого спектра напрямів діяльності з усього набору засобів маркетингу, що дозволяє створити імідж туристичного бренду, який передає весь набір сигналів споживачу про якість, ціну </w:t>
      </w:r>
      <w:r w:rsidR="004807C1" w:rsidRPr="00F246BD">
        <w:rPr>
          <w:rFonts w:ascii="Times New Roman" w:hAnsi="Times New Roman" w:cs="Times New Roman"/>
          <w:sz w:val="28"/>
          <w:szCs w:val="28"/>
          <w:lang w:val="uk-UA" w:eastAsia="ru-RU"/>
        </w:rPr>
        <w:t>і статус туристичного бренду [40</w:t>
      </w:r>
      <w:r w:rsidRPr="00F246BD">
        <w:rPr>
          <w:rFonts w:ascii="Times New Roman" w:hAnsi="Times New Roman" w:cs="Times New Roman"/>
          <w:sz w:val="28"/>
          <w:szCs w:val="28"/>
          <w:lang w:val="uk-UA" w:eastAsia="ru-RU"/>
        </w:rPr>
        <w:t xml:space="preserve">]. </w:t>
      </w:r>
    </w:p>
    <w:p w:rsidR="00184CE9" w:rsidRPr="00F246BD" w:rsidRDefault="00F93533" w:rsidP="00184CE9">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eastAsia="ru-RU"/>
        </w:rPr>
        <w:t>Т</w:t>
      </w:r>
      <w:r w:rsidR="00184CE9" w:rsidRPr="00F246BD">
        <w:rPr>
          <w:rFonts w:ascii="Times New Roman" w:hAnsi="Times New Roman" w:cs="Times New Roman"/>
          <w:sz w:val="28"/>
          <w:szCs w:val="28"/>
          <w:lang w:val="uk-UA" w:eastAsia="ru-RU"/>
        </w:rPr>
        <w:t>уристичний брендинг передбачає формування переваг (туристичної привабливості) місць туристичного призначення в процесі управління іміджем та промоцією туристичної атрактивності міста чи країни за допомогою туристичного бренду, який складається з візуального образу та гасла</w:t>
      </w:r>
      <w:r w:rsidR="00184CE9" w:rsidRPr="00F246BD">
        <w:rPr>
          <w:rFonts w:ascii="Times New Roman" w:hAnsi="Times New Roman" w:cs="Times New Roman"/>
          <w:sz w:val="28"/>
          <w:szCs w:val="28"/>
          <w:lang w:val="uk-UA"/>
        </w:rPr>
        <w:t>.</w:t>
      </w:r>
    </w:p>
    <w:p w:rsidR="00184CE9" w:rsidRPr="00F246BD" w:rsidRDefault="00184CE9" w:rsidP="00184CE9">
      <w:pPr>
        <w:spacing w:after="0" w:line="360" w:lineRule="auto"/>
        <w:ind w:firstLine="709"/>
        <w:jc w:val="both"/>
        <w:rPr>
          <w:rFonts w:ascii="Times New Roman" w:hAnsi="Times New Roman" w:cs="Times New Roman"/>
          <w:sz w:val="28"/>
          <w:szCs w:val="28"/>
          <w:shd w:val="clear" w:color="auto" w:fill="FFFFFF"/>
          <w:lang w:val="uk-UA"/>
        </w:rPr>
      </w:pPr>
      <w:r w:rsidRPr="00F246BD">
        <w:rPr>
          <w:rFonts w:ascii="Times New Roman" w:hAnsi="Times New Roman" w:cs="Times New Roman"/>
          <w:sz w:val="28"/>
          <w:szCs w:val="28"/>
          <w:lang w:val="uk-UA"/>
        </w:rPr>
        <w:t xml:space="preserve">Наприклад, </w:t>
      </w:r>
      <w:r w:rsidR="004D38AB" w:rsidRPr="00F246BD">
        <w:rPr>
          <w:rFonts w:ascii="Times New Roman" w:hAnsi="Times New Roman" w:cs="Times New Roman"/>
          <w:sz w:val="28"/>
          <w:szCs w:val="28"/>
          <w:shd w:val="clear" w:color="auto" w:fill="FFFFFF"/>
          <w:lang w:val="uk-UA"/>
        </w:rPr>
        <w:t>р</w:t>
      </w:r>
      <w:r w:rsidRPr="00F246BD">
        <w:rPr>
          <w:rFonts w:ascii="Times New Roman" w:hAnsi="Times New Roman" w:cs="Times New Roman"/>
          <w:sz w:val="28"/>
          <w:szCs w:val="28"/>
          <w:shd w:val="clear" w:color="auto" w:fill="FFFFFF"/>
          <w:lang w:val="uk-UA"/>
        </w:rPr>
        <w:t xml:space="preserve">озробником бренду України стала агенція ВікіСітіНоміка та студія Королівські митці. Створення бренду ініціювало Державне агентство з туризму та курортів України за кошти німецького гранту. «Туристичне позиціювання має дати туристам вагому причину їхати саме в Україну.В основу бренду покладена ідея «і – і» – об’єднання нібито несумісних ідей та речей, які доповнюють одне одного», – розповів </w:t>
      </w:r>
      <w:r w:rsidRPr="00F246BD">
        <w:rPr>
          <w:rFonts w:ascii="Times New Roman" w:hAnsi="Times New Roman" w:cs="Times New Roman"/>
          <w:bCs/>
          <w:sz w:val="28"/>
          <w:szCs w:val="28"/>
          <w:shd w:val="clear" w:color="auto" w:fill="FFFFFF"/>
          <w:lang w:val="uk-UA"/>
        </w:rPr>
        <w:t>Радіо Свобода</w:t>
      </w:r>
      <w:r w:rsidRPr="00F246BD">
        <w:rPr>
          <w:rFonts w:ascii="Times New Roman" w:hAnsi="Times New Roman" w:cs="Times New Roman"/>
          <w:sz w:val="28"/>
          <w:szCs w:val="28"/>
          <w:shd w:val="clear" w:color="auto" w:fill="FFFFFF"/>
          <w:lang w:val="uk-UA"/>
        </w:rPr>
        <w:t xml:space="preserve"> Валерій Пекар, представник команди «ВікіСітіНоміка».</w:t>
      </w:r>
      <w:r w:rsidR="00A93E0C" w:rsidRPr="00F246BD">
        <w:rPr>
          <w:rFonts w:ascii="Times New Roman" w:hAnsi="Times New Roman" w:cs="Times New Roman"/>
          <w:sz w:val="28"/>
          <w:szCs w:val="28"/>
          <w:shd w:val="clear" w:color="auto" w:fill="FFFFFF"/>
          <w:lang w:val="uk-UA"/>
        </w:rPr>
        <w:t xml:space="preserve"> </w:t>
      </w:r>
      <w:r w:rsidR="00A93E0C" w:rsidRPr="00F246BD">
        <w:rPr>
          <w:rFonts w:ascii="Times New Roman" w:hAnsi="Times New Roman" w:cs="Times New Roman"/>
          <w:sz w:val="28"/>
          <w:szCs w:val="28"/>
          <w:lang w:val="uk-UA"/>
        </w:rPr>
        <w:t>[16]</w:t>
      </w:r>
    </w:p>
    <w:p w:rsidR="008F345D" w:rsidRPr="00F246BD" w:rsidRDefault="00184CE9" w:rsidP="00184CE9">
      <w:pPr>
        <w:spacing w:after="0" w:line="360" w:lineRule="auto"/>
        <w:ind w:firstLine="709"/>
        <w:jc w:val="both"/>
        <w:rPr>
          <w:rFonts w:ascii="Times New Roman" w:hAnsi="Times New Roman" w:cs="Times New Roman"/>
          <w:sz w:val="28"/>
          <w:szCs w:val="28"/>
          <w:shd w:val="clear" w:color="auto" w:fill="FFFFFF"/>
          <w:lang w:val="uk-UA"/>
        </w:rPr>
      </w:pPr>
      <w:r w:rsidRPr="00F246BD">
        <w:rPr>
          <w:rFonts w:ascii="Times New Roman" w:hAnsi="Times New Roman" w:cs="Times New Roman"/>
          <w:sz w:val="28"/>
          <w:szCs w:val="28"/>
          <w:shd w:val="clear" w:color="auto" w:fill="FFFFFF"/>
          <w:lang w:val="uk-UA"/>
        </w:rPr>
        <w:t>Слоган «Ukraine: It’s all about U» має подвійне значення: з одного боку, можна його перекласти як «Україна: це все про тебе», а з іншого боку значення «Це все про Україну», – розповіла на презентації голова Державного агентства України з туризму та курортів Олена Шаповалова.</w:t>
      </w:r>
    </w:p>
    <w:p w:rsidR="00797C7F" w:rsidRPr="00F246BD" w:rsidRDefault="00797C7F" w:rsidP="00184CE9">
      <w:pPr>
        <w:spacing w:after="0" w:line="360" w:lineRule="auto"/>
        <w:ind w:firstLine="709"/>
        <w:jc w:val="both"/>
        <w:rPr>
          <w:rFonts w:ascii="Times New Roman" w:hAnsi="Times New Roman" w:cs="Times New Roman"/>
          <w:sz w:val="28"/>
          <w:szCs w:val="28"/>
          <w:shd w:val="clear" w:color="auto" w:fill="FFFFFF"/>
          <w:lang w:val="uk-UA"/>
        </w:rPr>
      </w:pPr>
      <w:r w:rsidRPr="00F246BD">
        <w:rPr>
          <w:rFonts w:ascii="Times New Roman" w:hAnsi="Times New Roman" w:cs="Times New Roman"/>
          <w:sz w:val="28"/>
          <w:szCs w:val="28"/>
          <w:shd w:val="clear" w:color="auto" w:fill="FFFFFF"/>
          <w:lang w:val="uk-UA"/>
        </w:rPr>
        <w:t>Складові логотипу туристичної України</w:t>
      </w:r>
      <w:r w:rsidR="002964FE" w:rsidRPr="00F246BD">
        <w:rPr>
          <w:rFonts w:ascii="Times New Roman" w:hAnsi="Times New Roman" w:cs="Times New Roman"/>
          <w:sz w:val="28"/>
          <w:szCs w:val="28"/>
          <w:shd w:val="clear" w:color="auto" w:fill="FFFFFF"/>
          <w:lang w:val="uk-UA"/>
        </w:rPr>
        <w:t>, представлено на рис. 3.2</w:t>
      </w:r>
    </w:p>
    <w:p w:rsidR="00184CE9" w:rsidRPr="00F246BD" w:rsidRDefault="00184CE9" w:rsidP="00192F9C">
      <w:pPr>
        <w:spacing w:after="0" w:line="360" w:lineRule="auto"/>
        <w:ind w:firstLine="709"/>
        <w:jc w:val="both"/>
        <w:rPr>
          <w:rFonts w:ascii="Times New Roman" w:hAnsi="Times New Roman" w:cs="Times New Roman"/>
          <w:sz w:val="28"/>
          <w:szCs w:val="28"/>
          <w:lang w:val="uk-UA"/>
        </w:rPr>
      </w:pPr>
      <w:r w:rsidRPr="00F246BD">
        <w:rPr>
          <w:noProof/>
          <w:lang w:eastAsia="ru-RU"/>
        </w:rPr>
        <w:drawing>
          <wp:inline distT="0" distB="0" distL="0" distR="0">
            <wp:extent cx="4947088" cy="3300634"/>
            <wp:effectExtent l="19050" t="0" r="5912" b="0"/>
            <wp:docPr id="33" name="Рисунок 33" descr="logo-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kra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4947" cy="3312549"/>
                    </a:xfrm>
                    <a:prstGeom prst="rect">
                      <a:avLst/>
                    </a:prstGeom>
                    <a:noFill/>
                    <a:ln>
                      <a:noFill/>
                    </a:ln>
                  </pic:spPr>
                </pic:pic>
              </a:graphicData>
            </a:graphic>
          </wp:inline>
        </w:drawing>
      </w:r>
    </w:p>
    <w:p w:rsidR="00192F9C" w:rsidRPr="00F246BD" w:rsidRDefault="00F93533" w:rsidP="00062A74">
      <w:pPr>
        <w:spacing w:after="0" w:line="360" w:lineRule="auto"/>
        <w:ind w:firstLine="709"/>
        <w:jc w:val="both"/>
        <w:rPr>
          <w:rFonts w:ascii="Times New Roman" w:hAnsi="Times New Roman" w:cs="Times New Roman"/>
          <w:b/>
          <w:color w:val="0D0D0D" w:themeColor="text1" w:themeTint="F2"/>
          <w:sz w:val="28"/>
          <w:szCs w:val="28"/>
          <w:lang w:val="uk-UA"/>
        </w:rPr>
      </w:pPr>
      <w:r w:rsidRPr="00F246BD">
        <w:rPr>
          <w:rFonts w:ascii="Times New Roman" w:hAnsi="Times New Roman" w:cs="Times New Roman"/>
          <w:b/>
          <w:color w:val="0D0D0D" w:themeColor="text1" w:themeTint="F2"/>
          <w:sz w:val="28"/>
          <w:szCs w:val="28"/>
          <w:lang w:val="uk-UA"/>
        </w:rPr>
        <w:t>Рис 3</w:t>
      </w:r>
      <w:r w:rsidR="008153C6" w:rsidRPr="00F246BD">
        <w:rPr>
          <w:rFonts w:ascii="Times New Roman" w:hAnsi="Times New Roman" w:cs="Times New Roman"/>
          <w:b/>
          <w:color w:val="0D0D0D" w:themeColor="text1" w:themeTint="F2"/>
          <w:sz w:val="28"/>
          <w:szCs w:val="28"/>
          <w:lang w:val="uk-UA"/>
        </w:rPr>
        <w:t>.2</w:t>
      </w:r>
      <w:r w:rsidR="00062A74" w:rsidRPr="00F246BD">
        <w:rPr>
          <w:rFonts w:ascii="Times New Roman" w:hAnsi="Times New Roman" w:cs="Times New Roman"/>
          <w:b/>
          <w:color w:val="0D0D0D" w:themeColor="text1" w:themeTint="F2"/>
          <w:sz w:val="28"/>
          <w:szCs w:val="28"/>
          <w:lang w:val="uk-UA"/>
        </w:rPr>
        <w:t xml:space="preserve"> Сематичне значення туристичного</w:t>
      </w:r>
      <w:r w:rsidR="00C74B3B" w:rsidRPr="00F246BD">
        <w:rPr>
          <w:rFonts w:ascii="Times New Roman" w:hAnsi="Times New Roman" w:cs="Times New Roman"/>
          <w:b/>
          <w:color w:val="0D0D0D" w:themeColor="text1" w:themeTint="F2"/>
          <w:sz w:val="28"/>
          <w:szCs w:val="28"/>
          <w:lang w:val="uk-UA"/>
        </w:rPr>
        <w:t xml:space="preserve"> </w:t>
      </w:r>
      <w:r w:rsidR="00C74B3B" w:rsidRPr="00F246BD">
        <w:rPr>
          <w:rFonts w:ascii="Times New Roman" w:hAnsi="Times New Roman" w:cs="Times New Roman"/>
          <w:b/>
          <w:color w:val="222222"/>
          <w:sz w:val="28"/>
          <w:szCs w:val="28"/>
          <w:shd w:val="clear" w:color="auto" w:fill="FFFFFF"/>
          <w:lang w:val="uk-UA"/>
        </w:rPr>
        <w:t>бренд</w:t>
      </w:r>
      <w:r w:rsidR="00062A74" w:rsidRPr="00F246BD">
        <w:rPr>
          <w:rFonts w:ascii="Times New Roman" w:hAnsi="Times New Roman" w:cs="Times New Roman"/>
          <w:b/>
          <w:color w:val="222222"/>
          <w:sz w:val="28"/>
          <w:szCs w:val="28"/>
          <w:shd w:val="clear" w:color="auto" w:fill="FFFFFF"/>
          <w:lang w:val="uk-UA"/>
        </w:rPr>
        <w:t>у</w:t>
      </w:r>
      <w:r w:rsidR="00C74B3B" w:rsidRPr="00F246BD">
        <w:rPr>
          <w:rFonts w:ascii="Times New Roman" w:hAnsi="Times New Roman" w:cs="Times New Roman"/>
          <w:b/>
          <w:color w:val="222222"/>
          <w:sz w:val="28"/>
          <w:szCs w:val="28"/>
          <w:shd w:val="clear" w:color="auto" w:fill="FFFFFF"/>
          <w:lang w:val="uk-UA"/>
        </w:rPr>
        <w:t xml:space="preserve"> України</w:t>
      </w:r>
    </w:p>
    <w:p w:rsidR="004D38AB" w:rsidRPr="00F246BD" w:rsidRDefault="004D38AB" w:rsidP="008F5924">
      <w:pPr>
        <w:spacing w:after="0" w:line="360" w:lineRule="auto"/>
        <w:ind w:firstLine="709"/>
        <w:jc w:val="both"/>
        <w:rPr>
          <w:rFonts w:ascii="Times New Roman" w:hAnsi="Times New Roman" w:cs="Times New Roman"/>
          <w:color w:val="222222"/>
          <w:sz w:val="24"/>
          <w:szCs w:val="24"/>
          <w:shd w:val="clear" w:color="auto" w:fill="FFFFFF"/>
          <w:lang w:val="uk-UA"/>
        </w:rPr>
      </w:pPr>
      <w:r w:rsidRPr="00F246BD">
        <w:rPr>
          <w:rFonts w:ascii="Times New Roman" w:hAnsi="Times New Roman" w:cs="Times New Roman"/>
          <w:color w:val="222222"/>
          <w:sz w:val="24"/>
          <w:szCs w:val="24"/>
          <w:shd w:val="clear" w:color="auto" w:fill="FFFFFF"/>
          <w:lang w:val="uk-UA"/>
        </w:rPr>
        <w:t>Джерело:</w:t>
      </w:r>
      <w:r w:rsidR="00D568D4" w:rsidRPr="00F246BD">
        <w:rPr>
          <w:rFonts w:ascii="Times New Roman" w:hAnsi="Times New Roman" w:cs="Times New Roman"/>
          <w:color w:val="222222"/>
          <w:sz w:val="24"/>
          <w:szCs w:val="24"/>
          <w:shd w:val="clear" w:color="auto" w:fill="FFFFFF"/>
          <w:lang w:val="uk-UA"/>
        </w:rPr>
        <w:t xml:space="preserve"> </w:t>
      </w:r>
      <w:r w:rsidR="00221DC8" w:rsidRPr="00F246BD">
        <w:rPr>
          <w:rFonts w:ascii="Times New Roman" w:hAnsi="Times New Roman" w:cs="Times New Roman"/>
          <w:color w:val="222222"/>
          <w:sz w:val="24"/>
          <w:szCs w:val="24"/>
          <w:shd w:val="clear" w:color="auto" w:fill="FFFFFF"/>
          <w:lang w:val="uk-UA"/>
        </w:rPr>
        <w:t>[21]</w:t>
      </w:r>
    </w:p>
    <w:p w:rsidR="004D38AB" w:rsidRPr="00F246BD" w:rsidRDefault="004D38AB" w:rsidP="008F5924">
      <w:pPr>
        <w:spacing w:after="0" w:line="360" w:lineRule="auto"/>
        <w:ind w:firstLine="709"/>
        <w:jc w:val="both"/>
        <w:rPr>
          <w:rFonts w:ascii="Times New Roman" w:hAnsi="Times New Roman" w:cs="Times New Roman"/>
          <w:color w:val="222222"/>
          <w:sz w:val="28"/>
          <w:szCs w:val="28"/>
          <w:shd w:val="clear" w:color="auto" w:fill="FFFFFF"/>
          <w:lang w:val="uk-UA"/>
        </w:rPr>
      </w:pPr>
    </w:p>
    <w:p w:rsidR="00C11C5B" w:rsidRPr="00F246BD" w:rsidRDefault="008F5924" w:rsidP="00EE553E">
      <w:pPr>
        <w:spacing w:after="0" w:line="360" w:lineRule="auto"/>
        <w:ind w:firstLine="709"/>
        <w:jc w:val="both"/>
        <w:rPr>
          <w:rFonts w:ascii="Times New Roman" w:hAnsi="Times New Roman" w:cs="Times New Roman"/>
          <w:color w:val="222222"/>
          <w:sz w:val="28"/>
          <w:szCs w:val="28"/>
          <w:shd w:val="clear" w:color="auto" w:fill="FFFFFF"/>
          <w:lang w:val="uk-UA"/>
        </w:rPr>
      </w:pPr>
      <w:r w:rsidRPr="00F246BD">
        <w:rPr>
          <w:rFonts w:ascii="Times New Roman" w:hAnsi="Times New Roman" w:cs="Times New Roman"/>
          <w:color w:val="222222"/>
          <w:sz w:val="28"/>
          <w:szCs w:val="28"/>
          <w:shd w:val="clear" w:color="auto" w:fill="FFFFFF"/>
          <w:lang w:val="uk-UA"/>
        </w:rPr>
        <w:t>Новою тенденцією має стати також мода на внутрішній туризм – подорожі всередині країни. Представники туристичної галузі кажуть, що це може допомогти жителям різних регіонів краще порозумітися.</w:t>
      </w:r>
    </w:p>
    <w:p w:rsidR="002964FE" w:rsidRPr="00F246BD" w:rsidRDefault="002964FE" w:rsidP="00EE553E">
      <w:pPr>
        <w:spacing w:after="0" w:line="360" w:lineRule="auto"/>
        <w:ind w:firstLine="709"/>
        <w:jc w:val="both"/>
        <w:rPr>
          <w:rFonts w:ascii="Times New Roman" w:hAnsi="Times New Roman" w:cs="Times New Roman"/>
          <w:color w:val="222222"/>
          <w:sz w:val="28"/>
          <w:szCs w:val="28"/>
          <w:shd w:val="clear" w:color="auto" w:fill="FFFFFF"/>
          <w:lang w:val="uk-UA"/>
        </w:rPr>
      </w:pPr>
      <w:r w:rsidRPr="00F246BD">
        <w:rPr>
          <w:rFonts w:ascii="Times New Roman" w:hAnsi="Times New Roman" w:cs="Times New Roman"/>
          <w:color w:val="222222"/>
          <w:sz w:val="28"/>
          <w:szCs w:val="28"/>
          <w:shd w:val="clear" w:color="auto" w:fill="FFFFFF"/>
          <w:lang w:val="uk-UA"/>
        </w:rPr>
        <w:t>Пропозиції логотипу туристично Кіровоградщіни предствавлено на рис 3.3.</w:t>
      </w:r>
    </w:p>
    <w:p w:rsidR="00E0641A" w:rsidRPr="00F246BD" w:rsidRDefault="00F90214" w:rsidP="00EE553E">
      <w:pPr>
        <w:spacing w:after="0" w:line="360" w:lineRule="auto"/>
        <w:ind w:firstLine="709"/>
        <w:jc w:val="both"/>
        <w:rPr>
          <w:rFonts w:ascii="Times New Roman" w:hAnsi="Times New Roman" w:cs="Times New Roman"/>
          <w:color w:val="222222"/>
          <w:sz w:val="28"/>
          <w:szCs w:val="28"/>
          <w:shd w:val="clear" w:color="auto" w:fill="FFFFFF"/>
          <w:lang w:val="uk-UA"/>
        </w:rPr>
      </w:pPr>
      <w:r w:rsidRPr="00F246BD">
        <w:rPr>
          <w:rFonts w:ascii="Times New Roman" w:hAnsi="Times New Roman" w:cs="Times New Roman"/>
          <w:noProof/>
          <w:color w:val="222222"/>
          <w:sz w:val="28"/>
          <w:szCs w:val="28"/>
          <w:shd w:val="clear" w:color="auto" w:fill="FFFFFF"/>
          <w:lang w:eastAsia="ru-RU"/>
        </w:rPr>
        <w:drawing>
          <wp:inline distT="0" distB="0" distL="0" distR="0">
            <wp:extent cx="5417127" cy="2770909"/>
            <wp:effectExtent l="0" t="0" r="0" b="0"/>
            <wp:docPr id="1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B356F" w:rsidRPr="00F246BD" w:rsidRDefault="008F5924" w:rsidP="00F93533">
      <w:pPr>
        <w:spacing w:after="0" w:line="360" w:lineRule="auto"/>
        <w:jc w:val="both"/>
        <w:rPr>
          <w:rFonts w:ascii="Times New Roman" w:hAnsi="Times New Roman" w:cs="Times New Roman"/>
          <w:b/>
          <w:color w:val="222222"/>
          <w:sz w:val="28"/>
          <w:szCs w:val="28"/>
          <w:shd w:val="clear" w:color="auto" w:fill="FFFFFF"/>
          <w:lang w:val="uk-UA"/>
        </w:rPr>
      </w:pPr>
      <w:r w:rsidRPr="00F246BD">
        <w:rPr>
          <w:rFonts w:ascii="Times New Roman" w:hAnsi="Times New Roman" w:cs="Times New Roman"/>
          <w:b/>
          <w:color w:val="0D0D0D" w:themeColor="text1" w:themeTint="F2"/>
          <w:sz w:val="28"/>
          <w:szCs w:val="28"/>
          <w:lang w:val="uk-UA"/>
        </w:rPr>
        <w:t>Рис 3.3</w:t>
      </w:r>
      <w:r w:rsidR="00E0641A" w:rsidRPr="00F246BD">
        <w:rPr>
          <w:rFonts w:ascii="Times New Roman" w:hAnsi="Times New Roman" w:cs="Times New Roman"/>
          <w:b/>
          <w:color w:val="0D0D0D" w:themeColor="text1" w:themeTint="F2"/>
          <w:sz w:val="28"/>
          <w:szCs w:val="28"/>
          <w:lang w:val="uk-UA"/>
        </w:rPr>
        <w:t xml:space="preserve"> Сематичне значення туристичного </w:t>
      </w:r>
      <w:r w:rsidR="00E0641A" w:rsidRPr="00F246BD">
        <w:rPr>
          <w:rFonts w:ascii="Times New Roman" w:hAnsi="Times New Roman" w:cs="Times New Roman"/>
          <w:b/>
          <w:color w:val="222222"/>
          <w:sz w:val="28"/>
          <w:szCs w:val="28"/>
          <w:shd w:val="clear" w:color="auto" w:fill="FFFFFF"/>
          <w:lang w:val="uk-UA"/>
        </w:rPr>
        <w:t>бренду</w:t>
      </w:r>
      <w:r w:rsidR="00576622" w:rsidRPr="00F246BD">
        <w:rPr>
          <w:rFonts w:ascii="Times New Roman" w:hAnsi="Times New Roman" w:cs="Times New Roman"/>
          <w:b/>
          <w:color w:val="222222"/>
          <w:sz w:val="28"/>
          <w:szCs w:val="28"/>
          <w:shd w:val="clear" w:color="auto" w:fill="FFFFFF"/>
          <w:lang w:val="uk-UA"/>
        </w:rPr>
        <w:t xml:space="preserve"> </w:t>
      </w:r>
      <w:r w:rsidR="00076759" w:rsidRPr="00F246BD">
        <w:rPr>
          <w:rFonts w:ascii="Times New Roman" w:hAnsi="Times New Roman" w:cs="Times New Roman"/>
          <w:b/>
          <w:color w:val="222222"/>
          <w:sz w:val="28"/>
          <w:szCs w:val="28"/>
          <w:shd w:val="clear" w:color="auto" w:fill="FFFFFF"/>
          <w:lang w:val="uk-UA"/>
        </w:rPr>
        <w:t>Кіровоградщини</w:t>
      </w:r>
    </w:p>
    <w:p w:rsidR="00221DC8" w:rsidRPr="00F246BD" w:rsidRDefault="00221DC8" w:rsidP="00221DC8">
      <w:pPr>
        <w:pStyle w:val="a4"/>
        <w:shd w:val="clear" w:color="auto" w:fill="FFFFFF"/>
        <w:spacing w:before="0" w:beforeAutospacing="0" w:after="0" w:afterAutospacing="0" w:line="360" w:lineRule="auto"/>
        <w:ind w:firstLine="709"/>
        <w:textAlignment w:val="baseline"/>
        <w:rPr>
          <w:color w:val="0D0D0D" w:themeColor="text1" w:themeTint="F2"/>
          <w:lang w:val="uk-UA"/>
        </w:rPr>
      </w:pPr>
      <w:r w:rsidRPr="00F246BD">
        <w:rPr>
          <w:color w:val="0D0D0D" w:themeColor="text1" w:themeTint="F2"/>
          <w:lang w:val="uk-UA"/>
        </w:rPr>
        <w:t>Джерело:</w:t>
      </w:r>
      <w:r w:rsidR="00F246BD">
        <w:rPr>
          <w:color w:val="0D0D0D" w:themeColor="text1" w:themeTint="F2"/>
          <w:lang w:val="uk-UA"/>
        </w:rPr>
        <w:t xml:space="preserve"> пропозиції автора</w:t>
      </w:r>
    </w:p>
    <w:p w:rsidR="00EE553E" w:rsidRPr="00F246BD" w:rsidRDefault="00F246BD" w:rsidP="00F246BD">
      <w:pPr>
        <w:spacing w:after="0" w:line="360" w:lineRule="auto"/>
        <w:ind w:firstLine="567"/>
        <w:jc w:val="both"/>
        <w:rPr>
          <w:rFonts w:ascii="Times New Roman" w:hAnsi="Times New Roman" w:cs="Times New Roman"/>
          <w:color w:val="1D1D1B"/>
          <w:sz w:val="28"/>
          <w:szCs w:val="28"/>
          <w:lang w:val="uk-UA"/>
        </w:rPr>
      </w:pPr>
      <w:r w:rsidRPr="00F246BD">
        <w:rPr>
          <w:rFonts w:ascii="Times New Roman" w:hAnsi="Times New Roman" w:cs="Times New Roman"/>
          <w:sz w:val="28"/>
          <w:szCs w:val="28"/>
          <w:lang w:val="uk-UA"/>
        </w:rPr>
        <w:t>Ідея логотипу полягає у поєднанні образу фортеці-хірки</w:t>
      </w:r>
      <w:hyperlink r:id="rId34" w:history="1"/>
      <w:r w:rsidR="00EE553E" w:rsidRPr="00F246BD">
        <w:rPr>
          <w:rFonts w:ascii="Times New Roman" w:hAnsi="Times New Roman" w:cs="Times New Roman"/>
          <w:color w:val="1D1D1B"/>
          <w:sz w:val="28"/>
          <w:szCs w:val="28"/>
          <w:lang w:val="uk-UA"/>
        </w:rPr>
        <w:t xml:space="preserve"> Святої Єлисавети</w:t>
      </w:r>
      <w:r w:rsidRPr="00F246BD">
        <w:rPr>
          <w:rFonts w:ascii="Times New Roman" w:hAnsi="Times New Roman" w:cs="Times New Roman"/>
          <w:color w:val="1D1D1B"/>
          <w:sz w:val="28"/>
          <w:szCs w:val="28"/>
          <w:lang w:val="uk-UA"/>
        </w:rPr>
        <w:t xml:space="preserve"> </w:t>
      </w:r>
      <w:r w:rsidR="00EE553E" w:rsidRPr="00F246BD">
        <w:rPr>
          <w:rFonts w:ascii="Times New Roman" w:hAnsi="Times New Roman" w:cs="Times New Roman"/>
          <w:color w:val="1D1D1B"/>
          <w:sz w:val="28"/>
          <w:szCs w:val="28"/>
          <w:lang w:val="uk-UA"/>
        </w:rPr>
        <w:t xml:space="preserve">- символ міста </w:t>
      </w:r>
      <w:r w:rsidRPr="00F246BD">
        <w:rPr>
          <w:rFonts w:ascii="Times New Roman" w:hAnsi="Times New Roman" w:cs="Times New Roman"/>
          <w:color w:val="1D1D1B"/>
          <w:sz w:val="28"/>
          <w:szCs w:val="28"/>
          <w:lang w:val="uk-UA"/>
        </w:rPr>
        <w:t xml:space="preserve">Кропивницький та підкови – </w:t>
      </w:r>
      <w:r w:rsidR="00EE553E" w:rsidRPr="00F246BD">
        <w:rPr>
          <w:rFonts w:ascii="Times New Roman" w:hAnsi="Times New Roman" w:cs="Times New Roman"/>
          <w:color w:val="1D1D1B"/>
          <w:sz w:val="28"/>
          <w:szCs w:val="28"/>
          <w:lang w:val="uk-UA"/>
        </w:rPr>
        <w:t>символ</w:t>
      </w:r>
      <w:r w:rsidRPr="00F246BD">
        <w:rPr>
          <w:rFonts w:ascii="Times New Roman" w:hAnsi="Times New Roman" w:cs="Times New Roman"/>
          <w:color w:val="1D1D1B"/>
          <w:sz w:val="28"/>
          <w:szCs w:val="28"/>
          <w:lang w:val="uk-UA"/>
        </w:rPr>
        <w:t>у туристичної</w:t>
      </w:r>
      <w:r w:rsidR="00EE553E" w:rsidRPr="00F246BD">
        <w:rPr>
          <w:rFonts w:ascii="Times New Roman" w:hAnsi="Times New Roman" w:cs="Times New Roman"/>
          <w:color w:val="1D1D1B"/>
          <w:sz w:val="28"/>
          <w:szCs w:val="28"/>
          <w:lang w:val="uk-UA"/>
        </w:rPr>
        <w:t xml:space="preserve"> України</w:t>
      </w:r>
      <w:r w:rsidRPr="00F246BD">
        <w:rPr>
          <w:rFonts w:ascii="Times New Roman" w:hAnsi="Times New Roman" w:cs="Times New Roman"/>
          <w:color w:val="1D1D1B"/>
          <w:sz w:val="28"/>
          <w:szCs w:val="28"/>
          <w:lang w:val="uk-UA"/>
        </w:rPr>
        <w:t>.</w:t>
      </w:r>
    </w:p>
    <w:p w:rsidR="00F1205D" w:rsidRPr="00F246BD" w:rsidRDefault="00576622" w:rsidP="00F246BD">
      <w:pPr>
        <w:spacing w:after="0" w:line="360" w:lineRule="auto"/>
        <w:ind w:firstLine="567"/>
        <w:jc w:val="both"/>
        <w:rPr>
          <w:rFonts w:ascii="Times New Roman" w:hAnsi="Times New Roman" w:cs="Times New Roman"/>
          <w:sz w:val="28"/>
          <w:szCs w:val="28"/>
          <w:lang w:val="uk-UA"/>
        </w:rPr>
      </w:pPr>
      <w:r w:rsidRPr="00F246BD">
        <w:rPr>
          <w:rFonts w:ascii="Times New Roman" w:hAnsi="Times New Roman" w:cs="Times New Roman"/>
          <w:color w:val="1D1D1B"/>
          <w:sz w:val="28"/>
          <w:szCs w:val="28"/>
          <w:lang w:val="uk-UA"/>
        </w:rPr>
        <w:t>Фортеця Святої Єлисавети була споруджена в 1752 році з метою оборони Півдня України від набігів татар і турків. Спорудження носить ім`я небесної покровительки імператриці Єлисавети, яка підписала указ про зведення фортеці. Оборонні вали поклали початок місту Єлисаветграду, який згодом був перейменований в Кіровоград</w:t>
      </w:r>
      <w:r w:rsidR="004D38AB" w:rsidRPr="00F246BD">
        <w:rPr>
          <w:rFonts w:ascii="Times New Roman" w:hAnsi="Times New Roman" w:cs="Times New Roman"/>
          <w:color w:val="1D1D1B"/>
          <w:sz w:val="28"/>
          <w:szCs w:val="28"/>
          <w:lang w:val="uk-UA"/>
        </w:rPr>
        <w:t>, а зараз Кропивницький.</w:t>
      </w:r>
      <w:r w:rsidR="00F246BD" w:rsidRPr="00F246BD">
        <w:rPr>
          <w:rFonts w:ascii="Times New Roman" w:hAnsi="Times New Roman" w:cs="Times New Roman"/>
          <w:color w:val="0D0D0D" w:themeColor="text1" w:themeTint="F2"/>
          <w:sz w:val="28"/>
          <w:szCs w:val="28"/>
          <w:lang w:val="uk-UA"/>
        </w:rPr>
        <w:t xml:space="preserve"> </w:t>
      </w:r>
      <w:r w:rsidRPr="00F246BD">
        <w:rPr>
          <w:rFonts w:ascii="Times New Roman" w:hAnsi="Times New Roman" w:cs="Times New Roman"/>
          <w:color w:val="1D1D1B"/>
          <w:sz w:val="28"/>
          <w:szCs w:val="28"/>
          <w:lang w:val="uk-UA"/>
        </w:rPr>
        <w:t>Зараз фортеця є музеєм під відкритим небом, яка щороку приваблює сотні туристів з України і всього світу, яким цікава історія військових подвигів минулих часів.</w:t>
      </w:r>
      <w:r w:rsidRPr="00F246BD">
        <w:rPr>
          <w:rFonts w:ascii="Times New Roman" w:hAnsi="Times New Roman" w:cs="Times New Roman"/>
          <w:color w:val="0D0D0D" w:themeColor="text1" w:themeTint="F2"/>
          <w:sz w:val="28"/>
          <w:szCs w:val="28"/>
          <w:lang w:val="uk-UA"/>
        </w:rPr>
        <w:t xml:space="preserve"> </w:t>
      </w:r>
      <w:r w:rsidRPr="00F246BD">
        <w:rPr>
          <w:rFonts w:ascii="Times New Roman" w:hAnsi="Times New Roman" w:cs="Times New Roman"/>
          <w:color w:val="1D1D1B"/>
          <w:sz w:val="28"/>
          <w:szCs w:val="28"/>
          <w:lang w:val="uk-UA"/>
        </w:rPr>
        <w:t>Туристів зустрічають старовинні гармати - свідки колишньої слави і могутності.</w:t>
      </w:r>
      <w:r w:rsidRPr="00F246BD">
        <w:rPr>
          <w:rFonts w:ascii="Times New Roman" w:hAnsi="Times New Roman" w:cs="Times New Roman"/>
          <w:color w:val="0D0D0D" w:themeColor="text1" w:themeTint="F2"/>
          <w:sz w:val="28"/>
          <w:szCs w:val="28"/>
          <w:lang w:val="uk-UA"/>
        </w:rPr>
        <w:t xml:space="preserve"> </w:t>
      </w:r>
      <w:r w:rsidR="00A93E0C" w:rsidRPr="00F246BD">
        <w:rPr>
          <w:rFonts w:ascii="Times New Roman" w:hAnsi="Times New Roman" w:cs="Times New Roman"/>
          <w:sz w:val="28"/>
          <w:szCs w:val="28"/>
          <w:lang w:val="uk-UA"/>
        </w:rPr>
        <w:t>[45]</w:t>
      </w:r>
    </w:p>
    <w:p w:rsidR="00F246BD" w:rsidRPr="00F246BD" w:rsidRDefault="00F246BD" w:rsidP="00F246BD">
      <w:pPr>
        <w:spacing w:after="0" w:line="360" w:lineRule="auto"/>
        <w:ind w:firstLine="567"/>
        <w:jc w:val="both"/>
        <w:rPr>
          <w:rFonts w:ascii="Times New Roman" w:hAnsi="Times New Roman" w:cs="Times New Roman"/>
          <w:color w:val="0D0D0D" w:themeColor="text1" w:themeTint="F2"/>
          <w:sz w:val="28"/>
          <w:szCs w:val="28"/>
          <w:lang w:val="uk-UA"/>
        </w:rPr>
      </w:pPr>
      <w:r w:rsidRPr="00F246BD">
        <w:rPr>
          <w:rFonts w:ascii="Times New Roman" w:hAnsi="Times New Roman" w:cs="Times New Roman"/>
          <w:sz w:val="28"/>
          <w:szCs w:val="28"/>
          <w:lang w:val="uk-UA"/>
        </w:rPr>
        <w:t>Пропозицію щодо формування логотипу туристичної Миколаївщини представлено на рис 3.4.</w:t>
      </w:r>
    </w:p>
    <w:p w:rsidR="008153C6" w:rsidRPr="00F246BD" w:rsidRDefault="00F90214" w:rsidP="00C11C5B">
      <w:pPr>
        <w:spacing w:after="0" w:line="360" w:lineRule="auto"/>
        <w:jc w:val="center"/>
        <w:rPr>
          <w:rFonts w:ascii="Times New Roman" w:hAnsi="Times New Roman" w:cs="Times New Roman"/>
          <w:color w:val="0D0D0D" w:themeColor="text1" w:themeTint="F2"/>
          <w:sz w:val="28"/>
          <w:szCs w:val="28"/>
          <w:lang w:val="uk-UA"/>
        </w:rPr>
      </w:pPr>
      <w:r w:rsidRPr="00F246BD">
        <w:rPr>
          <w:rFonts w:ascii="Times New Roman" w:hAnsi="Times New Roman" w:cs="Times New Roman"/>
          <w:noProof/>
          <w:color w:val="0D0D0D" w:themeColor="text1" w:themeTint="F2"/>
          <w:sz w:val="28"/>
          <w:szCs w:val="28"/>
          <w:lang w:eastAsia="ru-RU"/>
        </w:rPr>
        <w:drawing>
          <wp:inline distT="0" distB="0" distL="0" distR="0">
            <wp:extent cx="5486400" cy="3200400"/>
            <wp:effectExtent l="0" t="0" r="0" b="0"/>
            <wp:docPr id="1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62A74" w:rsidRPr="00F246BD" w:rsidRDefault="00062A74" w:rsidP="003530DF">
      <w:pPr>
        <w:pStyle w:val="a4"/>
        <w:shd w:val="clear" w:color="auto" w:fill="FFFFFF"/>
        <w:spacing w:before="0" w:beforeAutospacing="0" w:after="0" w:afterAutospacing="0" w:line="360" w:lineRule="auto"/>
        <w:ind w:firstLine="709"/>
        <w:jc w:val="both"/>
        <w:textAlignment w:val="baseline"/>
        <w:rPr>
          <w:b/>
          <w:color w:val="0D0D0D" w:themeColor="text1" w:themeTint="F2"/>
          <w:sz w:val="28"/>
          <w:szCs w:val="28"/>
          <w:lang w:val="uk-UA"/>
        </w:rPr>
      </w:pPr>
      <w:r w:rsidRPr="00F246BD">
        <w:rPr>
          <w:b/>
          <w:color w:val="0D0D0D" w:themeColor="text1" w:themeTint="F2"/>
          <w:sz w:val="28"/>
          <w:szCs w:val="28"/>
          <w:lang w:val="uk-UA"/>
        </w:rPr>
        <w:t>Рис 3.</w:t>
      </w:r>
      <w:r w:rsidR="008F5924" w:rsidRPr="00F246BD">
        <w:rPr>
          <w:b/>
          <w:color w:val="0D0D0D" w:themeColor="text1" w:themeTint="F2"/>
          <w:sz w:val="28"/>
          <w:szCs w:val="28"/>
          <w:lang w:val="uk-UA"/>
        </w:rPr>
        <w:t>4</w:t>
      </w:r>
      <w:r w:rsidRPr="00F246BD">
        <w:rPr>
          <w:b/>
          <w:color w:val="0D0D0D" w:themeColor="text1" w:themeTint="F2"/>
          <w:sz w:val="28"/>
          <w:szCs w:val="28"/>
          <w:lang w:val="uk-UA"/>
        </w:rPr>
        <w:t xml:space="preserve"> Сематичне значення туристичного </w:t>
      </w:r>
      <w:r w:rsidR="00604E92" w:rsidRPr="00F246BD">
        <w:rPr>
          <w:b/>
          <w:color w:val="222222"/>
          <w:sz w:val="28"/>
          <w:szCs w:val="28"/>
          <w:shd w:val="clear" w:color="auto" w:fill="FFFFFF"/>
          <w:lang w:val="uk-UA"/>
        </w:rPr>
        <w:t>бренду Миколаї</w:t>
      </w:r>
      <w:r w:rsidRPr="00F246BD">
        <w:rPr>
          <w:b/>
          <w:color w:val="222222"/>
          <w:sz w:val="28"/>
          <w:szCs w:val="28"/>
          <w:shd w:val="clear" w:color="auto" w:fill="FFFFFF"/>
          <w:lang w:val="uk-UA"/>
        </w:rPr>
        <w:t>вщини</w:t>
      </w:r>
    </w:p>
    <w:p w:rsidR="00221DC8" w:rsidRPr="00F246BD" w:rsidRDefault="00221DC8" w:rsidP="00221DC8">
      <w:pPr>
        <w:pStyle w:val="a4"/>
        <w:shd w:val="clear" w:color="auto" w:fill="FFFFFF"/>
        <w:spacing w:before="0" w:beforeAutospacing="0" w:after="0" w:afterAutospacing="0" w:line="360" w:lineRule="auto"/>
        <w:ind w:firstLine="709"/>
        <w:textAlignment w:val="baseline"/>
        <w:rPr>
          <w:color w:val="0D0D0D" w:themeColor="text1" w:themeTint="F2"/>
          <w:lang w:val="uk-UA"/>
        </w:rPr>
      </w:pPr>
      <w:r w:rsidRPr="00F246BD">
        <w:rPr>
          <w:color w:val="0D0D0D" w:themeColor="text1" w:themeTint="F2"/>
          <w:lang w:val="uk-UA"/>
        </w:rPr>
        <w:t>Джерело:</w:t>
      </w:r>
      <w:r w:rsidR="00F246BD">
        <w:rPr>
          <w:color w:val="0D0D0D" w:themeColor="text1" w:themeTint="F2"/>
          <w:lang w:val="uk-UA"/>
        </w:rPr>
        <w:t xml:space="preserve"> пропозиції автора</w:t>
      </w:r>
    </w:p>
    <w:p w:rsidR="00221DC8" w:rsidRPr="00F246BD" w:rsidRDefault="00221DC8" w:rsidP="00221DC8">
      <w:pPr>
        <w:pStyle w:val="a4"/>
        <w:shd w:val="clear" w:color="auto" w:fill="FFFFFF"/>
        <w:spacing w:before="0" w:beforeAutospacing="0" w:after="0" w:afterAutospacing="0" w:line="360" w:lineRule="auto"/>
        <w:ind w:firstLine="709"/>
        <w:textAlignment w:val="baseline"/>
        <w:rPr>
          <w:color w:val="0D0D0D" w:themeColor="text1" w:themeTint="F2"/>
          <w:lang w:val="uk-UA"/>
        </w:rPr>
      </w:pPr>
    </w:p>
    <w:p w:rsidR="003530DF" w:rsidRPr="00F246BD" w:rsidRDefault="003530DF" w:rsidP="003530DF">
      <w:pPr>
        <w:pStyle w:val="a4"/>
        <w:shd w:val="clear" w:color="auto" w:fill="FFFFFF"/>
        <w:spacing w:before="0" w:beforeAutospacing="0" w:after="0" w:afterAutospacing="0" w:line="360" w:lineRule="auto"/>
        <w:ind w:firstLine="709"/>
        <w:jc w:val="both"/>
        <w:textAlignment w:val="baseline"/>
        <w:rPr>
          <w:color w:val="0D0D0D" w:themeColor="text1" w:themeTint="F2"/>
          <w:sz w:val="28"/>
          <w:szCs w:val="28"/>
          <w:lang w:val="uk-UA"/>
        </w:rPr>
      </w:pPr>
      <w:r w:rsidRPr="00F246BD">
        <w:rPr>
          <w:color w:val="0D0D0D" w:themeColor="text1" w:themeTint="F2"/>
          <w:sz w:val="28"/>
          <w:szCs w:val="28"/>
          <w:lang w:val="uk-UA"/>
        </w:rPr>
        <w:t>Святий Миколай — універсальний об’єднуючий образ, відомий багатьом.</w:t>
      </w:r>
    </w:p>
    <w:p w:rsidR="003530DF" w:rsidRPr="00F246BD" w:rsidRDefault="003530DF" w:rsidP="003530DF">
      <w:pPr>
        <w:pStyle w:val="a4"/>
        <w:shd w:val="clear" w:color="auto" w:fill="FFFFFF"/>
        <w:spacing w:before="0" w:beforeAutospacing="0" w:after="0" w:afterAutospacing="0" w:line="360" w:lineRule="auto"/>
        <w:ind w:firstLine="709"/>
        <w:jc w:val="both"/>
        <w:textAlignment w:val="baseline"/>
        <w:rPr>
          <w:color w:val="0D0D0D" w:themeColor="text1" w:themeTint="F2"/>
          <w:sz w:val="28"/>
          <w:szCs w:val="28"/>
          <w:lang w:val="uk-UA"/>
        </w:rPr>
      </w:pPr>
      <w:r w:rsidRPr="00F246BD">
        <w:rPr>
          <w:color w:val="0D0D0D" w:themeColor="text1" w:themeTint="F2"/>
          <w:sz w:val="28"/>
          <w:szCs w:val="28"/>
          <w:lang w:val="uk-UA"/>
        </w:rPr>
        <w:t>У християнському світі Святитель Миколай Чудотворець — один з найбільш відомих і шанованих святих, дуже популярний у народі. Спектр його повноважень вельми широкий: покровитель мандрівників, моряків, купців, багатства і торгівлі, також вважався в уявленні слов’ян господарем підземного і морського світів, покровителем землеробства і скотарства (бджільництво, народна медицина і багато інших аспектів).</w:t>
      </w:r>
      <w:r w:rsidR="00F246BD" w:rsidRPr="00F246BD">
        <w:rPr>
          <w:color w:val="0D0D0D" w:themeColor="text1" w:themeTint="F2"/>
          <w:sz w:val="28"/>
          <w:szCs w:val="28"/>
          <w:lang w:val="uk-UA"/>
        </w:rPr>
        <w:t xml:space="preserve"> </w:t>
      </w:r>
      <w:r w:rsidR="00F246BD">
        <w:rPr>
          <w:color w:val="0D0D0D" w:themeColor="text1" w:themeTint="F2"/>
          <w:sz w:val="28"/>
          <w:szCs w:val="28"/>
          <w:lang w:val="uk-UA"/>
        </w:rPr>
        <w:t>Навколо образу святого представлені символи, що характеризують саме Миколаївську область.</w:t>
      </w:r>
    </w:p>
    <w:p w:rsidR="00F246BD" w:rsidRPr="00F246BD" w:rsidRDefault="00F246BD" w:rsidP="003530DF">
      <w:pPr>
        <w:pStyle w:val="a4"/>
        <w:shd w:val="clear" w:color="auto" w:fill="FFFFFF"/>
        <w:spacing w:before="0" w:beforeAutospacing="0" w:after="0" w:afterAutospacing="0" w:line="360" w:lineRule="auto"/>
        <w:ind w:firstLine="709"/>
        <w:jc w:val="both"/>
        <w:textAlignment w:val="baseline"/>
        <w:rPr>
          <w:color w:val="0D0D0D" w:themeColor="text1" w:themeTint="F2"/>
          <w:sz w:val="28"/>
          <w:szCs w:val="28"/>
          <w:lang w:val="uk-UA"/>
        </w:rPr>
      </w:pPr>
      <w:r w:rsidRPr="00F246BD">
        <w:rPr>
          <w:color w:val="0D0D0D" w:themeColor="text1" w:themeTint="F2"/>
          <w:sz w:val="28"/>
          <w:szCs w:val="28"/>
          <w:lang w:val="uk-UA"/>
        </w:rPr>
        <w:t>Пропозиції щодо туристичного логотипу Луганщини представлено на рис 3.5.</w:t>
      </w:r>
    </w:p>
    <w:p w:rsidR="00965745" w:rsidRPr="00F246BD" w:rsidRDefault="00F90214" w:rsidP="003530DF">
      <w:pPr>
        <w:pStyle w:val="a4"/>
        <w:shd w:val="clear" w:color="auto" w:fill="FFFFFF"/>
        <w:spacing w:before="0" w:beforeAutospacing="0" w:after="0" w:afterAutospacing="0" w:line="360" w:lineRule="auto"/>
        <w:ind w:firstLine="709"/>
        <w:jc w:val="both"/>
        <w:textAlignment w:val="baseline"/>
        <w:rPr>
          <w:noProof/>
          <w:color w:val="0D0D0D" w:themeColor="text1" w:themeTint="F2"/>
          <w:sz w:val="28"/>
          <w:szCs w:val="28"/>
          <w:lang w:val="uk-UA"/>
        </w:rPr>
      </w:pPr>
      <w:r w:rsidRPr="00F246BD">
        <w:rPr>
          <w:noProof/>
          <w:color w:val="0D0D0D" w:themeColor="text1" w:themeTint="F2"/>
          <w:sz w:val="28"/>
          <w:szCs w:val="28"/>
        </w:rPr>
        <w:drawing>
          <wp:inline distT="0" distB="0" distL="0" distR="0">
            <wp:extent cx="5486400" cy="3200400"/>
            <wp:effectExtent l="0" t="57150" r="0" b="133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65745" w:rsidRPr="00F246BD" w:rsidRDefault="00965745" w:rsidP="00E9142F">
      <w:pPr>
        <w:pStyle w:val="a4"/>
        <w:shd w:val="clear" w:color="auto" w:fill="FFFFFF"/>
        <w:spacing w:before="0" w:beforeAutospacing="0" w:after="0" w:afterAutospacing="0" w:line="360" w:lineRule="auto"/>
        <w:ind w:firstLine="709"/>
        <w:textAlignment w:val="baseline"/>
        <w:rPr>
          <w:b/>
          <w:color w:val="222222"/>
          <w:sz w:val="28"/>
          <w:szCs w:val="28"/>
          <w:shd w:val="clear" w:color="auto" w:fill="FFFFFF"/>
          <w:lang w:val="uk-UA"/>
        </w:rPr>
      </w:pPr>
      <w:r w:rsidRPr="00F246BD">
        <w:rPr>
          <w:b/>
          <w:color w:val="0D0D0D" w:themeColor="text1" w:themeTint="F2"/>
          <w:sz w:val="28"/>
          <w:szCs w:val="28"/>
          <w:lang w:val="uk-UA"/>
        </w:rPr>
        <w:t xml:space="preserve">Рис 3.5 Сематичне значення туристичного </w:t>
      </w:r>
      <w:r w:rsidRPr="00F246BD">
        <w:rPr>
          <w:b/>
          <w:color w:val="222222"/>
          <w:sz w:val="28"/>
          <w:szCs w:val="28"/>
          <w:shd w:val="clear" w:color="auto" w:fill="FFFFFF"/>
          <w:lang w:val="uk-UA"/>
        </w:rPr>
        <w:t>бренду Луганщини</w:t>
      </w:r>
    </w:p>
    <w:p w:rsidR="00221DC8" w:rsidRPr="00F246BD" w:rsidRDefault="00221DC8" w:rsidP="00E9142F">
      <w:pPr>
        <w:pStyle w:val="a4"/>
        <w:shd w:val="clear" w:color="auto" w:fill="FFFFFF"/>
        <w:spacing w:before="0" w:beforeAutospacing="0" w:after="0" w:afterAutospacing="0" w:line="360" w:lineRule="auto"/>
        <w:ind w:firstLine="709"/>
        <w:textAlignment w:val="baseline"/>
        <w:rPr>
          <w:color w:val="0D0D0D" w:themeColor="text1" w:themeTint="F2"/>
          <w:lang w:val="uk-UA"/>
        </w:rPr>
      </w:pPr>
      <w:r w:rsidRPr="00F246BD">
        <w:rPr>
          <w:color w:val="0D0D0D" w:themeColor="text1" w:themeTint="F2"/>
          <w:lang w:val="uk-UA"/>
        </w:rPr>
        <w:t>Джерело:</w:t>
      </w:r>
      <w:r w:rsidR="00F246BD">
        <w:rPr>
          <w:color w:val="0D0D0D" w:themeColor="text1" w:themeTint="F2"/>
          <w:lang w:val="uk-UA"/>
        </w:rPr>
        <w:t xml:space="preserve"> пропозиції автора</w:t>
      </w:r>
    </w:p>
    <w:p w:rsidR="00221DC8" w:rsidRPr="00F246BD" w:rsidRDefault="00221DC8" w:rsidP="00E9142F">
      <w:pPr>
        <w:pStyle w:val="a4"/>
        <w:shd w:val="clear" w:color="auto" w:fill="FFFFFF"/>
        <w:spacing w:before="0" w:beforeAutospacing="0" w:after="0" w:afterAutospacing="0" w:line="360" w:lineRule="auto"/>
        <w:ind w:firstLine="709"/>
        <w:textAlignment w:val="baseline"/>
        <w:rPr>
          <w:color w:val="0D0D0D" w:themeColor="text1" w:themeTint="F2"/>
          <w:lang w:val="uk-UA"/>
        </w:rPr>
      </w:pPr>
    </w:p>
    <w:p w:rsidR="00127C17" w:rsidRPr="00F246BD" w:rsidRDefault="00C11C5B" w:rsidP="00A92DA3">
      <w:pPr>
        <w:pStyle w:val="a4"/>
        <w:shd w:val="clear" w:color="auto" w:fill="FFFFFF"/>
        <w:spacing w:before="0" w:beforeAutospacing="0" w:after="0" w:afterAutospacing="0" w:line="360" w:lineRule="auto"/>
        <w:ind w:firstLine="709"/>
        <w:textAlignment w:val="baseline"/>
        <w:rPr>
          <w:color w:val="0D0D0D" w:themeColor="text1" w:themeTint="F2"/>
          <w:sz w:val="28"/>
          <w:szCs w:val="28"/>
          <w:lang w:val="uk-UA"/>
        </w:rPr>
      </w:pPr>
      <w:r w:rsidRPr="00F246BD">
        <w:rPr>
          <w:color w:val="000000"/>
          <w:sz w:val="28"/>
          <w:szCs w:val="28"/>
          <w:shd w:val="clear" w:color="auto" w:fill="FFFFFF"/>
          <w:lang w:val="uk-UA"/>
        </w:rPr>
        <w:t>Ба</w:t>
      </w:r>
      <w:r w:rsidR="00F246BD">
        <w:rPr>
          <w:color w:val="000000"/>
          <w:sz w:val="28"/>
          <w:szCs w:val="28"/>
          <w:shd w:val="clear" w:color="auto" w:fill="FFFFFF"/>
          <w:lang w:val="uk-UA"/>
        </w:rPr>
        <w:t>й</w:t>
      </w:r>
      <w:r w:rsidR="00127C17" w:rsidRPr="00F246BD">
        <w:rPr>
          <w:color w:val="000000"/>
          <w:sz w:val="28"/>
          <w:szCs w:val="28"/>
          <w:shd w:val="clear" w:color="auto" w:fill="FFFFFF"/>
          <w:lang w:val="uk-UA"/>
        </w:rPr>
        <w:t>бак</w:t>
      </w:r>
      <w:r w:rsidR="00D568D4" w:rsidRPr="00F246BD">
        <w:rPr>
          <w:color w:val="000000"/>
          <w:sz w:val="28"/>
          <w:szCs w:val="28"/>
          <w:shd w:val="clear" w:color="auto" w:fill="FFFFFF"/>
          <w:lang w:val="uk-UA"/>
        </w:rPr>
        <w:t xml:space="preserve"> – т</w:t>
      </w:r>
      <w:r w:rsidR="00F246BD">
        <w:rPr>
          <w:color w:val="000000"/>
          <w:sz w:val="28"/>
          <w:szCs w:val="28"/>
          <w:shd w:val="clear" w:color="auto" w:fill="FFFFFF"/>
          <w:lang w:val="uk-UA"/>
        </w:rPr>
        <w:t>в</w:t>
      </w:r>
      <w:r w:rsidR="00D568D4" w:rsidRPr="00F246BD">
        <w:rPr>
          <w:color w:val="000000"/>
          <w:sz w:val="28"/>
          <w:szCs w:val="28"/>
          <w:shd w:val="clear" w:color="auto" w:fill="FFFFFF"/>
          <w:lang w:val="uk-UA"/>
        </w:rPr>
        <w:t>арина, яка найбільше зутрічається саме у стеах Луганщини і вже давно стала її символом.</w:t>
      </w:r>
    </w:p>
    <w:p w:rsidR="00127C17" w:rsidRPr="00F246BD" w:rsidRDefault="00C11C5B" w:rsidP="00D568D4">
      <w:pPr>
        <w:pStyle w:val="a4"/>
        <w:shd w:val="clear" w:color="auto" w:fill="FFFFFF"/>
        <w:spacing w:before="0" w:beforeAutospacing="0" w:after="0" w:afterAutospacing="0" w:line="360" w:lineRule="auto"/>
        <w:ind w:firstLine="709"/>
        <w:jc w:val="both"/>
        <w:textAlignment w:val="baseline"/>
        <w:rPr>
          <w:color w:val="0D0D0D" w:themeColor="text1" w:themeTint="F2"/>
          <w:sz w:val="28"/>
          <w:szCs w:val="28"/>
          <w:lang w:val="uk-UA"/>
        </w:rPr>
      </w:pPr>
      <w:r w:rsidRPr="00F246BD">
        <w:rPr>
          <w:color w:val="0D0D0D" w:themeColor="text1" w:themeTint="F2"/>
          <w:sz w:val="28"/>
          <w:szCs w:val="28"/>
          <w:lang w:val="uk-UA"/>
        </w:rPr>
        <w:t>Кінь</w:t>
      </w:r>
      <w:r w:rsidR="00F246BD">
        <w:rPr>
          <w:color w:val="0D0D0D" w:themeColor="text1" w:themeTint="F2"/>
          <w:sz w:val="28"/>
          <w:szCs w:val="28"/>
          <w:lang w:val="uk-UA"/>
        </w:rPr>
        <w:t xml:space="preserve"> </w:t>
      </w:r>
      <w:r w:rsidRPr="00F246BD">
        <w:rPr>
          <w:color w:val="0D0D0D" w:themeColor="text1" w:themeTint="F2"/>
          <w:sz w:val="28"/>
          <w:szCs w:val="28"/>
          <w:lang w:val="uk-UA"/>
        </w:rPr>
        <w:t>-</w:t>
      </w:r>
      <w:r w:rsidR="00E9142F" w:rsidRPr="00F246BD">
        <w:rPr>
          <w:color w:val="0D0D0D" w:themeColor="text1" w:themeTint="F2"/>
          <w:sz w:val="28"/>
          <w:szCs w:val="28"/>
          <w:lang w:val="uk-UA"/>
        </w:rPr>
        <w:t xml:space="preserve"> с</w:t>
      </w:r>
      <w:r w:rsidR="00D568D4" w:rsidRPr="00F246BD">
        <w:rPr>
          <w:color w:val="0D0D0D" w:themeColor="text1" w:themeTint="F2"/>
          <w:sz w:val="28"/>
          <w:szCs w:val="28"/>
          <w:lang w:val="uk-UA"/>
        </w:rPr>
        <w:t>имв</w:t>
      </w:r>
      <w:r w:rsidR="00FD6AB0" w:rsidRPr="00F246BD">
        <w:rPr>
          <w:color w:val="0D0D0D" w:themeColor="text1" w:themeTint="F2"/>
          <w:sz w:val="28"/>
          <w:szCs w:val="28"/>
          <w:lang w:val="uk-UA"/>
        </w:rPr>
        <w:t>ол</w:t>
      </w:r>
      <w:r w:rsidR="00D568D4" w:rsidRPr="00F246BD">
        <w:rPr>
          <w:color w:val="0D0D0D" w:themeColor="text1" w:themeTint="F2"/>
          <w:sz w:val="28"/>
          <w:szCs w:val="28"/>
          <w:lang w:val="uk-UA"/>
        </w:rPr>
        <w:t xml:space="preserve"> відомих кіннх заводів, що і досі існують на території області, але відомі далеко за її межами.</w:t>
      </w:r>
    </w:p>
    <w:p w:rsidR="00127C17" w:rsidRPr="00F246BD" w:rsidRDefault="00E9142F" w:rsidP="00D568D4">
      <w:pPr>
        <w:pStyle w:val="a4"/>
        <w:shd w:val="clear" w:color="auto" w:fill="FFFFFF"/>
        <w:spacing w:before="0" w:beforeAutospacing="0" w:after="0" w:afterAutospacing="0" w:line="360" w:lineRule="auto"/>
        <w:ind w:firstLine="709"/>
        <w:jc w:val="both"/>
        <w:textAlignment w:val="baseline"/>
        <w:rPr>
          <w:noProof/>
          <w:color w:val="0D0D0D" w:themeColor="text1" w:themeTint="F2"/>
          <w:sz w:val="28"/>
          <w:szCs w:val="28"/>
          <w:lang w:val="uk-UA"/>
        </w:rPr>
      </w:pPr>
      <w:r w:rsidRPr="00F246BD">
        <w:rPr>
          <w:noProof/>
          <w:color w:val="0D0D0D" w:themeColor="text1" w:themeTint="F2"/>
          <w:sz w:val="28"/>
          <w:szCs w:val="28"/>
          <w:lang w:val="uk-UA"/>
        </w:rPr>
        <w:t>Дерево</w:t>
      </w:r>
      <w:r w:rsidR="00D568D4" w:rsidRPr="00F246BD">
        <w:rPr>
          <w:noProof/>
          <w:color w:val="0D0D0D" w:themeColor="text1" w:themeTint="F2"/>
          <w:sz w:val="28"/>
          <w:szCs w:val="28"/>
          <w:lang w:val="uk-UA"/>
        </w:rPr>
        <w:t xml:space="preserve"> – </w:t>
      </w:r>
      <w:r w:rsidRPr="00F246BD">
        <w:rPr>
          <w:noProof/>
          <w:color w:val="0D0D0D" w:themeColor="text1" w:themeTint="F2"/>
          <w:sz w:val="28"/>
          <w:szCs w:val="28"/>
          <w:lang w:val="uk-UA"/>
        </w:rPr>
        <w:t>с</w:t>
      </w:r>
      <w:r w:rsidR="00FD6AB0" w:rsidRPr="00F246BD">
        <w:rPr>
          <w:noProof/>
          <w:color w:val="0D0D0D" w:themeColor="text1" w:themeTint="F2"/>
          <w:sz w:val="28"/>
          <w:szCs w:val="28"/>
          <w:lang w:val="uk-UA"/>
        </w:rPr>
        <w:t>имвол запов</w:t>
      </w:r>
      <w:r w:rsidR="00D568D4" w:rsidRPr="00F246BD">
        <w:rPr>
          <w:noProof/>
          <w:color w:val="0D0D0D" w:themeColor="text1" w:themeTint="F2"/>
          <w:sz w:val="28"/>
          <w:szCs w:val="28"/>
          <w:lang w:val="uk-UA"/>
        </w:rPr>
        <w:t>іднихим територій, яких ще досталь на підконтрольній Україні території;</w:t>
      </w:r>
    </w:p>
    <w:p w:rsidR="00DD7EA8" w:rsidRPr="00F246BD" w:rsidRDefault="00E9142F" w:rsidP="00D568D4">
      <w:pPr>
        <w:pStyle w:val="a4"/>
        <w:shd w:val="clear" w:color="auto" w:fill="FFFFFF"/>
        <w:spacing w:before="0" w:beforeAutospacing="0" w:after="0" w:afterAutospacing="0" w:line="360" w:lineRule="auto"/>
        <w:ind w:firstLine="709"/>
        <w:jc w:val="both"/>
        <w:textAlignment w:val="baseline"/>
        <w:rPr>
          <w:noProof/>
          <w:color w:val="0D0D0D" w:themeColor="text1" w:themeTint="F2"/>
          <w:sz w:val="28"/>
          <w:szCs w:val="28"/>
          <w:lang w:val="uk-UA"/>
        </w:rPr>
      </w:pPr>
      <w:r w:rsidRPr="00F246BD">
        <w:rPr>
          <w:noProof/>
          <w:color w:val="0D0D0D" w:themeColor="text1" w:themeTint="F2"/>
          <w:sz w:val="28"/>
          <w:szCs w:val="28"/>
          <w:lang w:val="uk-UA"/>
        </w:rPr>
        <w:t>Сонц</w:t>
      </w:r>
      <w:r w:rsidR="00C11C5B" w:rsidRPr="00F246BD">
        <w:rPr>
          <w:noProof/>
          <w:color w:val="0D0D0D" w:themeColor="text1" w:themeTint="F2"/>
          <w:sz w:val="28"/>
          <w:szCs w:val="28"/>
          <w:lang w:val="uk-UA"/>
        </w:rPr>
        <w:t>е</w:t>
      </w:r>
      <w:r w:rsidR="00D568D4" w:rsidRPr="00F246BD">
        <w:rPr>
          <w:noProof/>
          <w:color w:val="0D0D0D" w:themeColor="text1" w:themeTint="F2"/>
          <w:sz w:val="28"/>
          <w:szCs w:val="28"/>
          <w:lang w:val="uk-UA"/>
        </w:rPr>
        <w:t xml:space="preserve"> –</w:t>
      </w:r>
      <w:r w:rsidR="00C11C5B" w:rsidRPr="00F246BD">
        <w:rPr>
          <w:noProof/>
          <w:color w:val="0D0D0D" w:themeColor="text1" w:themeTint="F2"/>
          <w:sz w:val="28"/>
          <w:szCs w:val="28"/>
          <w:lang w:val="uk-UA"/>
        </w:rPr>
        <w:t xml:space="preserve"> символ</w:t>
      </w:r>
      <w:r w:rsidR="00D568D4" w:rsidRPr="00F246BD">
        <w:rPr>
          <w:noProof/>
          <w:color w:val="0D0D0D" w:themeColor="text1" w:themeTint="F2"/>
          <w:sz w:val="28"/>
          <w:szCs w:val="28"/>
          <w:lang w:val="uk-UA"/>
        </w:rPr>
        <w:t xml:space="preserve"> Луганщини – світанку України, як самої східної її частини.</w:t>
      </w:r>
    </w:p>
    <w:p w:rsidR="004439AE" w:rsidRPr="00F246BD" w:rsidRDefault="004439AE" w:rsidP="00966E0F">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Отже,</w:t>
      </w:r>
      <w:r w:rsidR="009F1480" w:rsidRPr="00F246BD">
        <w:rPr>
          <w:lang w:val="uk-UA"/>
        </w:rPr>
        <w:t xml:space="preserve"> </w:t>
      </w:r>
      <w:r w:rsidR="009F1480" w:rsidRPr="00F246BD">
        <w:rPr>
          <w:rFonts w:ascii="Times New Roman" w:hAnsi="Times New Roman" w:cs="Times New Roman"/>
          <w:sz w:val="28"/>
          <w:szCs w:val="28"/>
          <w:lang w:val="uk-UA"/>
        </w:rPr>
        <w:t xml:space="preserve">для більшості українців саме Луганщина є тією «Теrrа Іncогgnіtа», де ми ніколи не були і навіть не планували. Історично склалося так, що українці, які проживають в інших областях, представляють Луганщину досить непривабливим краєм, і ніколи її не бачивши на власні очі, проголошують уявний вирок. Щось на кшталт «труби </w:t>
      </w:r>
      <w:r w:rsidR="00DD7EA8" w:rsidRPr="00F246BD">
        <w:rPr>
          <w:rFonts w:ascii="Times New Roman" w:hAnsi="Times New Roman" w:cs="Times New Roman"/>
          <w:sz w:val="28"/>
          <w:szCs w:val="28"/>
          <w:lang w:val="uk-UA"/>
        </w:rPr>
        <w:t>і терикони, що я там не бачив?»</w:t>
      </w:r>
      <w:r w:rsidR="00A93E0C" w:rsidRPr="00F246BD">
        <w:rPr>
          <w:rFonts w:ascii="Times New Roman" w:hAnsi="Times New Roman" w:cs="Times New Roman"/>
          <w:sz w:val="28"/>
          <w:szCs w:val="28"/>
          <w:lang w:val="uk-UA"/>
        </w:rPr>
        <w:t xml:space="preserve"> [49]</w:t>
      </w:r>
      <w:r w:rsidR="00DD7EA8" w:rsidRPr="00F246BD">
        <w:rPr>
          <w:rFonts w:ascii="Times New Roman" w:hAnsi="Times New Roman" w:cs="Times New Roman"/>
          <w:sz w:val="28"/>
          <w:szCs w:val="28"/>
          <w:lang w:val="uk-UA"/>
        </w:rPr>
        <w:t>.</w:t>
      </w:r>
    </w:p>
    <w:p w:rsidR="009F1480" w:rsidRPr="00F246BD" w:rsidRDefault="009F1480" w:rsidP="009F1480">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Незважаючи на цей помилковий стереотип, що Луганщина є однією з найбільш багатих в природному відношенні областей. Звичайно, з Кримом, Івано-Франківською областю або Буковиною в красі і багатстві «чистої природи» важко змагатися. Але, як це не дивно звучить, більшість областей України освоєні людиною сильніше, ніж Луганщина. Наприклад, на просторах класично туристичних Львівщини та Тернопільщини або столичної Київщини збереглося набагато менше «дикої природи», ніж тут, на крайньому сході.</w:t>
      </w:r>
      <w:r w:rsidR="00A93E0C" w:rsidRPr="00F246BD">
        <w:rPr>
          <w:rFonts w:ascii="Times New Roman" w:hAnsi="Times New Roman" w:cs="Times New Roman"/>
          <w:sz w:val="28"/>
          <w:szCs w:val="28"/>
          <w:lang w:val="uk-UA"/>
        </w:rPr>
        <w:t xml:space="preserve"> [</w:t>
      </w:r>
      <w:r w:rsidR="00A93E0C" w:rsidRPr="00F246BD">
        <w:rPr>
          <w:sz w:val="28"/>
          <w:szCs w:val="28"/>
          <w:lang w:val="uk-UA"/>
        </w:rPr>
        <w:t>40</w:t>
      </w:r>
      <w:r w:rsidR="00A93E0C" w:rsidRPr="00F246BD">
        <w:rPr>
          <w:rFonts w:ascii="Times New Roman" w:hAnsi="Times New Roman" w:cs="Times New Roman"/>
          <w:sz w:val="28"/>
          <w:szCs w:val="28"/>
          <w:lang w:val="uk-UA"/>
        </w:rPr>
        <w:t>]</w:t>
      </w:r>
    </w:p>
    <w:p w:rsidR="009F1480" w:rsidRPr="00F246BD" w:rsidRDefault="009F1480" w:rsidP="009F1480">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Луганщина вигідно відрізняється від інших областей тим, що на її території зосереджені абсолютно різні ландшафти, здатні здивувати контрастами і різноманітністю навіть досвідченого туриста. Тут є крейдяні оголення над великими заплавами річок півночі області; піщані арени і ліси над Сіверським Дінцем, найбільшою річкою українського сходу; степові балки, населені бабаками</w:t>
      </w:r>
      <w:r w:rsidR="0001250E" w:rsidRPr="00F246BD">
        <w:rPr>
          <w:rFonts w:ascii="Times New Roman" w:hAnsi="Times New Roman" w:cs="Times New Roman"/>
          <w:sz w:val="28"/>
          <w:szCs w:val="28"/>
          <w:lang w:val="uk-UA"/>
        </w:rPr>
        <w:t>.</w:t>
      </w:r>
    </w:p>
    <w:p w:rsidR="00FD6AB0" w:rsidRPr="00F246BD" w:rsidRDefault="009F1480" w:rsidP="00E9142F">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Чого тут немає, так це туристичної інфраструктури. Звичайно, перш завсе через стан АТО,а по друге її немає тому, що Луганщина майже ніким не сприймається як цікава туристу територія. </w:t>
      </w:r>
      <w:r w:rsidR="00AD1FBE" w:rsidRPr="00F246BD">
        <w:rPr>
          <w:rFonts w:ascii="Times New Roman" w:hAnsi="Times New Roman" w:cs="Times New Roman"/>
          <w:sz w:val="28"/>
          <w:szCs w:val="28"/>
          <w:lang w:val="uk-UA"/>
        </w:rPr>
        <w:t>[49]</w:t>
      </w:r>
    </w:p>
    <w:p w:rsidR="00EC756E" w:rsidRPr="00F246BD" w:rsidRDefault="00F246BD" w:rsidP="00EC75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Пропозиції щодо нового туристичного логотипу Донеччини представлено на рис. 3.6. </w:t>
      </w:r>
      <w:r w:rsidR="00EC756E" w:rsidRPr="00F246BD">
        <w:rPr>
          <w:rFonts w:ascii="Times New Roman" w:hAnsi="Times New Roman" w:cs="Times New Roman"/>
          <w:sz w:val="28"/>
          <w:szCs w:val="28"/>
          <w:lang w:val="uk-UA"/>
        </w:rPr>
        <w:t>Донеччина - край досить багатий на культові споруди, переважно православні церкви. Найбільша кількість церков зосереджена в м. Святогірську.Також регіон володіє великою кількістю вугільних та соляних шахт.</w:t>
      </w:r>
    </w:p>
    <w:p w:rsidR="00FD6AB0" w:rsidRPr="00F246BD" w:rsidRDefault="00EC756E" w:rsidP="00EC756E">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На Донеччині є і дивні геологічні пам'ятки природи. Серед них виділяються Дружківські скам'янілі дерева (Костянтинівський район). Прекрасним і унікальним куточком Донеччини є крейдяні Святі Гори, на яких збереглися рідкісні рослини давнини. </w:t>
      </w:r>
    </w:p>
    <w:p w:rsidR="009F1480" w:rsidRPr="00F246BD" w:rsidRDefault="00F90214" w:rsidP="009F1480">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noProof/>
          <w:sz w:val="28"/>
          <w:szCs w:val="28"/>
          <w:lang w:eastAsia="ru-RU"/>
        </w:rPr>
        <w:drawing>
          <wp:inline distT="0" distB="0" distL="0" distR="0">
            <wp:extent cx="5605144" cy="2795270"/>
            <wp:effectExtent l="0" t="38100" r="0" b="8128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42282" w:rsidRPr="00F246BD" w:rsidRDefault="004439AE" w:rsidP="00642282">
      <w:pPr>
        <w:pStyle w:val="a4"/>
        <w:shd w:val="clear" w:color="auto" w:fill="FFFFFF"/>
        <w:spacing w:before="0" w:beforeAutospacing="0" w:after="0" w:afterAutospacing="0" w:line="360" w:lineRule="auto"/>
        <w:ind w:firstLine="709"/>
        <w:textAlignment w:val="baseline"/>
        <w:rPr>
          <w:b/>
          <w:color w:val="222222"/>
          <w:sz w:val="28"/>
          <w:szCs w:val="28"/>
          <w:shd w:val="clear" w:color="auto" w:fill="FFFFFF"/>
          <w:lang w:val="uk-UA"/>
        </w:rPr>
      </w:pPr>
      <w:r w:rsidRPr="00F246BD">
        <w:rPr>
          <w:sz w:val="28"/>
          <w:szCs w:val="28"/>
          <w:lang w:val="uk-UA"/>
        </w:rPr>
        <w:t xml:space="preserve"> </w:t>
      </w:r>
      <w:r w:rsidR="00642282" w:rsidRPr="00F246BD">
        <w:rPr>
          <w:b/>
          <w:color w:val="0D0D0D" w:themeColor="text1" w:themeTint="F2"/>
          <w:sz w:val="28"/>
          <w:szCs w:val="28"/>
          <w:lang w:val="uk-UA"/>
        </w:rPr>
        <w:t xml:space="preserve">Рис 3.6  Сематичне значення туристичного </w:t>
      </w:r>
      <w:r w:rsidR="00642282" w:rsidRPr="00F246BD">
        <w:rPr>
          <w:b/>
          <w:color w:val="222222"/>
          <w:sz w:val="28"/>
          <w:szCs w:val="28"/>
          <w:shd w:val="clear" w:color="auto" w:fill="FFFFFF"/>
          <w:lang w:val="uk-UA"/>
        </w:rPr>
        <w:t>бренду Донеччина</w:t>
      </w:r>
    </w:p>
    <w:p w:rsidR="00221DC8" w:rsidRPr="00F246BD" w:rsidRDefault="00221DC8" w:rsidP="00221DC8">
      <w:pPr>
        <w:pStyle w:val="a4"/>
        <w:shd w:val="clear" w:color="auto" w:fill="FFFFFF"/>
        <w:spacing w:before="0" w:beforeAutospacing="0" w:after="0" w:afterAutospacing="0" w:line="360" w:lineRule="auto"/>
        <w:ind w:firstLine="709"/>
        <w:textAlignment w:val="baseline"/>
        <w:rPr>
          <w:color w:val="0D0D0D" w:themeColor="text1" w:themeTint="F2"/>
          <w:lang w:val="uk-UA"/>
        </w:rPr>
      </w:pPr>
      <w:r w:rsidRPr="00F246BD">
        <w:rPr>
          <w:color w:val="0D0D0D" w:themeColor="text1" w:themeTint="F2"/>
          <w:lang w:val="uk-UA"/>
        </w:rPr>
        <w:t>Джерело:</w:t>
      </w:r>
      <w:r w:rsidR="00F246BD">
        <w:rPr>
          <w:color w:val="0D0D0D" w:themeColor="text1" w:themeTint="F2"/>
          <w:lang w:val="uk-UA"/>
        </w:rPr>
        <w:t xml:space="preserve"> пропозиції автора</w:t>
      </w:r>
    </w:p>
    <w:p w:rsidR="00221DC8" w:rsidRPr="00F246BD" w:rsidRDefault="00221DC8" w:rsidP="00221DC8">
      <w:pPr>
        <w:pStyle w:val="a4"/>
        <w:shd w:val="clear" w:color="auto" w:fill="FFFFFF"/>
        <w:spacing w:before="0" w:beforeAutospacing="0" w:after="0" w:afterAutospacing="0" w:line="360" w:lineRule="auto"/>
        <w:ind w:firstLine="709"/>
        <w:textAlignment w:val="baseline"/>
        <w:rPr>
          <w:color w:val="0D0D0D" w:themeColor="text1" w:themeTint="F2"/>
          <w:lang w:val="uk-UA"/>
        </w:rPr>
      </w:pPr>
    </w:p>
    <w:p w:rsidR="00E9142F" w:rsidRPr="00F246BD" w:rsidRDefault="00224536" w:rsidP="00642282">
      <w:pPr>
        <w:pStyle w:val="a4"/>
        <w:shd w:val="clear" w:color="auto" w:fill="FFFFFF"/>
        <w:spacing w:before="0" w:beforeAutospacing="0" w:after="0" w:afterAutospacing="0" w:line="360" w:lineRule="auto"/>
        <w:ind w:firstLine="709"/>
        <w:textAlignment w:val="baseline"/>
        <w:rPr>
          <w:color w:val="0D0D0D" w:themeColor="text1" w:themeTint="F2"/>
          <w:sz w:val="28"/>
          <w:szCs w:val="28"/>
          <w:shd w:val="clear" w:color="auto" w:fill="FFFFFF"/>
          <w:lang w:val="uk-UA"/>
        </w:rPr>
      </w:pPr>
      <w:r w:rsidRPr="00F246BD">
        <w:rPr>
          <w:color w:val="0D0D0D" w:themeColor="text1" w:themeTint="F2"/>
          <w:sz w:val="28"/>
          <w:szCs w:val="28"/>
          <w:shd w:val="clear" w:color="auto" w:fill="FFFFFF"/>
          <w:lang w:val="uk-UA"/>
        </w:rPr>
        <w:t xml:space="preserve">Храм –символ </w:t>
      </w:r>
      <w:r w:rsidR="009B1BEE" w:rsidRPr="00F246BD">
        <w:rPr>
          <w:color w:val="0D0D0D" w:themeColor="text1" w:themeTint="F2"/>
          <w:sz w:val="28"/>
          <w:szCs w:val="28"/>
          <w:shd w:val="clear" w:color="auto" w:fill="FFFFFF"/>
          <w:lang w:val="uk-UA"/>
        </w:rPr>
        <w:t>історико-</w:t>
      </w:r>
      <w:r w:rsidRPr="00F246BD">
        <w:rPr>
          <w:color w:val="0D0D0D" w:themeColor="text1" w:themeTint="F2"/>
          <w:sz w:val="28"/>
          <w:szCs w:val="28"/>
          <w:shd w:val="clear" w:color="auto" w:fill="FFFFFF"/>
          <w:lang w:val="uk-UA"/>
        </w:rPr>
        <w:t>культурних пам`яток області</w:t>
      </w:r>
      <w:r w:rsidR="009B1BEE" w:rsidRPr="00F246BD">
        <w:rPr>
          <w:color w:val="0D0D0D" w:themeColor="text1" w:themeTint="F2"/>
          <w:sz w:val="28"/>
          <w:szCs w:val="28"/>
          <w:shd w:val="clear" w:color="auto" w:fill="FFFFFF"/>
          <w:lang w:val="uk-UA"/>
        </w:rPr>
        <w:t xml:space="preserve"> – перш за все Святогірської Лаври</w:t>
      </w:r>
    </w:p>
    <w:p w:rsidR="00224536" w:rsidRPr="00F246BD" w:rsidRDefault="00224536" w:rsidP="00642282">
      <w:pPr>
        <w:pStyle w:val="a4"/>
        <w:shd w:val="clear" w:color="auto" w:fill="FFFFFF"/>
        <w:spacing w:before="0" w:beforeAutospacing="0" w:after="0" w:afterAutospacing="0" w:line="360" w:lineRule="auto"/>
        <w:ind w:firstLine="709"/>
        <w:textAlignment w:val="baseline"/>
        <w:rPr>
          <w:color w:val="0D0D0D" w:themeColor="text1" w:themeTint="F2"/>
          <w:sz w:val="28"/>
          <w:szCs w:val="28"/>
          <w:shd w:val="clear" w:color="auto" w:fill="FFFFFF"/>
          <w:lang w:val="uk-UA"/>
        </w:rPr>
      </w:pPr>
      <w:r w:rsidRPr="00F246BD">
        <w:rPr>
          <w:color w:val="0D0D0D" w:themeColor="text1" w:themeTint="F2"/>
          <w:sz w:val="28"/>
          <w:szCs w:val="28"/>
          <w:shd w:val="clear" w:color="auto" w:fill="FFFFFF"/>
          <w:lang w:val="uk-UA"/>
        </w:rPr>
        <w:t>Кристал</w:t>
      </w:r>
      <w:r w:rsidR="00D568D4" w:rsidRPr="00F246BD">
        <w:rPr>
          <w:color w:val="0D0D0D" w:themeColor="text1" w:themeTint="F2"/>
          <w:sz w:val="28"/>
          <w:szCs w:val="28"/>
          <w:shd w:val="clear" w:color="auto" w:fill="FFFFFF"/>
          <w:lang w:val="uk-UA"/>
        </w:rPr>
        <w:t xml:space="preserve"> –серце Українського Донбасу</w:t>
      </w:r>
    </w:p>
    <w:p w:rsidR="00224536" w:rsidRPr="00F246BD" w:rsidRDefault="00224536" w:rsidP="00642282">
      <w:pPr>
        <w:pStyle w:val="a4"/>
        <w:shd w:val="clear" w:color="auto" w:fill="FFFFFF"/>
        <w:spacing w:before="0" w:beforeAutospacing="0" w:after="0" w:afterAutospacing="0" w:line="360" w:lineRule="auto"/>
        <w:ind w:firstLine="709"/>
        <w:textAlignment w:val="baseline"/>
        <w:rPr>
          <w:color w:val="0D0D0D" w:themeColor="text1" w:themeTint="F2"/>
          <w:sz w:val="28"/>
          <w:szCs w:val="28"/>
          <w:shd w:val="clear" w:color="auto" w:fill="FFFFFF"/>
          <w:lang w:val="uk-UA"/>
        </w:rPr>
      </w:pPr>
      <w:r w:rsidRPr="00F246BD">
        <w:rPr>
          <w:color w:val="0D0D0D" w:themeColor="text1" w:themeTint="F2"/>
          <w:sz w:val="28"/>
          <w:szCs w:val="28"/>
          <w:shd w:val="clear" w:color="auto" w:fill="FFFFFF"/>
          <w:lang w:val="uk-UA"/>
        </w:rPr>
        <w:t>Парусник</w:t>
      </w:r>
      <w:r w:rsidR="00D568D4" w:rsidRPr="00F246BD">
        <w:rPr>
          <w:color w:val="0D0D0D" w:themeColor="text1" w:themeTint="F2"/>
          <w:sz w:val="28"/>
          <w:szCs w:val="28"/>
          <w:shd w:val="clear" w:color="auto" w:fill="FFFFFF"/>
          <w:lang w:val="uk-UA"/>
        </w:rPr>
        <w:t xml:space="preserve"> – </w:t>
      </w:r>
      <w:r w:rsidRPr="00F246BD">
        <w:rPr>
          <w:color w:val="0D0D0D" w:themeColor="text1" w:themeTint="F2"/>
          <w:sz w:val="28"/>
          <w:szCs w:val="28"/>
          <w:shd w:val="clear" w:color="auto" w:fill="FFFFFF"/>
          <w:lang w:val="uk-UA"/>
        </w:rPr>
        <w:t>символ моря</w:t>
      </w:r>
    </w:p>
    <w:p w:rsidR="00224536" w:rsidRPr="00F246BD" w:rsidRDefault="00224536" w:rsidP="00642282">
      <w:pPr>
        <w:pStyle w:val="a4"/>
        <w:shd w:val="clear" w:color="auto" w:fill="FFFFFF"/>
        <w:spacing w:before="0" w:beforeAutospacing="0" w:after="0" w:afterAutospacing="0" w:line="360" w:lineRule="auto"/>
        <w:ind w:firstLine="709"/>
        <w:textAlignment w:val="baseline"/>
        <w:rPr>
          <w:color w:val="0D0D0D" w:themeColor="text1" w:themeTint="F2"/>
          <w:sz w:val="28"/>
          <w:szCs w:val="28"/>
          <w:shd w:val="clear" w:color="auto" w:fill="FFFFFF"/>
          <w:lang w:val="uk-UA"/>
        </w:rPr>
      </w:pPr>
      <w:r w:rsidRPr="00F246BD">
        <w:rPr>
          <w:color w:val="0D0D0D" w:themeColor="text1" w:themeTint="F2"/>
          <w:sz w:val="28"/>
          <w:szCs w:val="28"/>
          <w:shd w:val="clear" w:color="auto" w:fill="FFFFFF"/>
          <w:lang w:val="uk-UA"/>
        </w:rPr>
        <w:t>Голуб</w:t>
      </w:r>
      <w:r w:rsidR="009B1BEE" w:rsidRPr="00F246BD">
        <w:rPr>
          <w:color w:val="0D0D0D" w:themeColor="text1" w:themeTint="F2"/>
          <w:sz w:val="28"/>
          <w:szCs w:val="28"/>
          <w:shd w:val="clear" w:color="auto" w:fill="FFFFFF"/>
          <w:lang w:val="uk-UA"/>
        </w:rPr>
        <w:t xml:space="preserve"> </w:t>
      </w:r>
      <w:r w:rsidRPr="00F246BD">
        <w:rPr>
          <w:color w:val="0D0D0D" w:themeColor="text1" w:themeTint="F2"/>
          <w:sz w:val="28"/>
          <w:szCs w:val="28"/>
          <w:shd w:val="clear" w:color="auto" w:fill="FFFFFF"/>
          <w:lang w:val="uk-UA"/>
        </w:rPr>
        <w:t>-</w:t>
      </w:r>
      <w:r w:rsidR="009B1BEE" w:rsidRPr="00F246BD">
        <w:rPr>
          <w:color w:val="0D0D0D" w:themeColor="text1" w:themeTint="F2"/>
          <w:sz w:val="28"/>
          <w:szCs w:val="28"/>
          <w:shd w:val="clear" w:color="auto" w:fill="FFFFFF"/>
          <w:lang w:val="uk-UA"/>
        </w:rPr>
        <w:t xml:space="preserve"> </w:t>
      </w:r>
      <w:r w:rsidRPr="00F246BD">
        <w:rPr>
          <w:color w:val="0D0D0D" w:themeColor="text1" w:themeTint="F2"/>
          <w:sz w:val="28"/>
          <w:szCs w:val="28"/>
          <w:shd w:val="clear" w:color="auto" w:fill="FFFFFF"/>
          <w:lang w:val="uk-UA"/>
        </w:rPr>
        <w:t>символ доб</w:t>
      </w:r>
      <w:r w:rsidR="00D568D4" w:rsidRPr="00F246BD">
        <w:rPr>
          <w:color w:val="0D0D0D" w:themeColor="text1" w:themeTint="F2"/>
          <w:sz w:val="28"/>
          <w:szCs w:val="28"/>
          <w:shd w:val="clear" w:color="auto" w:fill="FFFFFF"/>
          <w:lang w:val="uk-UA"/>
        </w:rPr>
        <w:t>роти</w:t>
      </w:r>
      <w:r w:rsidRPr="00F246BD">
        <w:rPr>
          <w:color w:val="0D0D0D" w:themeColor="text1" w:themeTint="F2"/>
          <w:sz w:val="28"/>
          <w:szCs w:val="28"/>
          <w:shd w:val="clear" w:color="auto" w:fill="FFFFFF"/>
          <w:lang w:val="uk-UA"/>
        </w:rPr>
        <w:t xml:space="preserve"> населення області</w:t>
      </w:r>
      <w:r w:rsidR="00C11C5B" w:rsidRPr="00F246BD">
        <w:rPr>
          <w:color w:val="0D0D0D" w:themeColor="text1" w:themeTint="F2"/>
          <w:sz w:val="28"/>
          <w:szCs w:val="28"/>
          <w:shd w:val="clear" w:color="auto" w:fill="FFFFFF"/>
          <w:lang w:val="uk-UA"/>
        </w:rPr>
        <w:t>,</w:t>
      </w:r>
      <w:r w:rsidR="009B1BEE" w:rsidRPr="00F246BD">
        <w:rPr>
          <w:color w:val="0D0D0D" w:themeColor="text1" w:themeTint="F2"/>
          <w:sz w:val="28"/>
          <w:szCs w:val="28"/>
          <w:shd w:val="clear" w:color="auto" w:fill="FFFFFF"/>
          <w:lang w:val="uk-UA"/>
        </w:rPr>
        <w:t xml:space="preserve"> </w:t>
      </w:r>
      <w:r w:rsidR="00C11C5B" w:rsidRPr="00F246BD">
        <w:rPr>
          <w:color w:val="0D0D0D" w:themeColor="text1" w:themeTint="F2"/>
          <w:sz w:val="28"/>
          <w:szCs w:val="28"/>
          <w:shd w:val="clear" w:color="auto" w:fill="FFFFFF"/>
          <w:lang w:val="uk-UA"/>
        </w:rPr>
        <w:t>та символ миру.</w:t>
      </w:r>
    </w:p>
    <w:p w:rsidR="00E9142F" w:rsidRPr="00F246BD" w:rsidRDefault="00E9142F" w:rsidP="00E9142F">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Кліматичні умови Азовського моря та Сіверського Донця сприяють розвитку яхтингу, катання на водних лижах, греблі, віндсерфінгу та інших видів водного туризму.</w:t>
      </w:r>
    </w:p>
    <w:p w:rsidR="00E9142F" w:rsidRPr="00F246BD" w:rsidRDefault="00E9142F" w:rsidP="00E9142F">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В Донецькій області є всі умови для розвитку історико-культурного туризму. На території Донеччини є багато археологічних пам'яток, курганів, городищ, кам'яних баб, місць, пов'язаних з легендарним українським козацтвом на березі Азовського моря та у межиріччі Сіверського Донця.</w:t>
      </w:r>
    </w:p>
    <w:p w:rsidR="00966E0F" w:rsidRPr="00F246BD" w:rsidRDefault="00D568D4" w:rsidP="00966E0F">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Розробка й</w:t>
      </w:r>
      <w:r w:rsidR="006A3BE6">
        <w:rPr>
          <w:rFonts w:ascii="Times New Roman" w:hAnsi="Times New Roman" w:cs="Times New Roman"/>
          <w:sz w:val="28"/>
          <w:szCs w:val="28"/>
          <w:lang w:val="uk-UA"/>
        </w:rPr>
        <w:t xml:space="preserve"> запровадження інструментів стратегії </w:t>
      </w:r>
      <w:r w:rsidR="00966E0F" w:rsidRPr="00F246BD">
        <w:rPr>
          <w:rFonts w:ascii="Times New Roman" w:hAnsi="Times New Roman" w:cs="Times New Roman"/>
          <w:sz w:val="28"/>
          <w:szCs w:val="28"/>
          <w:lang w:val="uk-UA"/>
        </w:rPr>
        <w:t xml:space="preserve">формування  позитивної інвестиційної </w:t>
      </w:r>
      <w:r w:rsidR="006A3BE6">
        <w:rPr>
          <w:rFonts w:ascii="Times New Roman" w:hAnsi="Times New Roman" w:cs="Times New Roman"/>
          <w:sz w:val="28"/>
          <w:szCs w:val="28"/>
          <w:lang w:val="uk-UA"/>
        </w:rPr>
        <w:t>та туристичної привабливості</w:t>
      </w:r>
      <w:r w:rsidR="00966E0F" w:rsidRPr="00F246BD">
        <w:rPr>
          <w:rFonts w:ascii="Times New Roman" w:hAnsi="Times New Roman" w:cs="Times New Roman"/>
          <w:sz w:val="28"/>
          <w:szCs w:val="28"/>
          <w:lang w:val="uk-UA"/>
        </w:rPr>
        <w:t xml:space="preserve"> </w:t>
      </w:r>
      <w:r w:rsidR="009B1BEE" w:rsidRPr="00F246BD">
        <w:rPr>
          <w:rFonts w:ascii="Times New Roman" w:hAnsi="Times New Roman" w:cs="Times New Roman"/>
          <w:sz w:val="28"/>
          <w:szCs w:val="28"/>
          <w:lang w:val="uk-UA"/>
        </w:rPr>
        <w:t>регіону</w:t>
      </w:r>
      <w:r w:rsidR="006A3BE6">
        <w:rPr>
          <w:rFonts w:ascii="Times New Roman" w:hAnsi="Times New Roman" w:cs="Times New Roman"/>
          <w:sz w:val="28"/>
          <w:szCs w:val="28"/>
          <w:lang w:val="uk-UA"/>
        </w:rPr>
        <w:t xml:space="preserve"> здійснюють  у  декілька</w:t>
      </w:r>
      <w:r w:rsidR="00966E0F" w:rsidRPr="00F246BD">
        <w:rPr>
          <w:rFonts w:ascii="Times New Roman" w:hAnsi="Times New Roman" w:cs="Times New Roman"/>
          <w:sz w:val="28"/>
          <w:szCs w:val="28"/>
          <w:lang w:val="uk-UA"/>
        </w:rPr>
        <w:t xml:space="preserve"> етапів.</w:t>
      </w:r>
    </w:p>
    <w:p w:rsidR="00966E0F" w:rsidRPr="00F246BD" w:rsidRDefault="00966E0F" w:rsidP="00966E0F">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Перший етап. Діагностика ситуації та формування цілей брендингу</w:t>
      </w:r>
      <w:r w:rsidR="00AD1FBE" w:rsidRPr="00F246BD">
        <w:rPr>
          <w:rFonts w:ascii="Times New Roman" w:hAnsi="Times New Roman" w:cs="Times New Roman"/>
          <w:sz w:val="28"/>
          <w:szCs w:val="28"/>
          <w:lang w:val="uk-UA"/>
        </w:rPr>
        <w:t>.</w:t>
      </w:r>
      <w:r w:rsidRPr="00F246BD">
        <w:rPr>
          <w:rFonts w:ascii="Times New Roman" w:hAnsi="Times New Roman" w:cs="Times New Roman"/>
          <w:sz w:val="28"/>
          <w:szCs w:val="28"/>
          <w:lang w:val="uk-UA"/>
        </w:rPr>
        <w:t xml:space="preserve"> </w:t>
      </w:r>
    </w:p>
    <w:p w:rsidR="00966E0F" w:rsidRPr="00F246BD" w:rsidRDefault="00966E0F"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Для  розробки  стратегії  </w:t>
      </w:r>
      <w:r w:rsidR="00D96B8B" w:rsidRPr="00F246BD">
        <w:rPr>
          <w:rFonts w:ascii="Times New Roman" w:hAnsi="Times New Roman" w:cs="Times New Roman"/>
          <w:sz w:val="28"/>
          <w:szCs w:val="28"/>
          <w:lang w:val="uk-UA"/>
        </w:rPr>
        <w:t>регіону</w:t>
      </w:r>
      <w:r w:rsidRPr="00F246BD">
        <w:rPr>
          <w:rFonts w:ascii="Times New Roman" w:hAnsi="Times New Roman" w:cs="Times New Roman"/>
          <w:sz w:val="28"/>
          <w:szCs w:val="28"/>
          <w:lang w:val="uk-UA"/>
        </w:rPr>
        <w:t xml:space="preserve"> необхідно  виявити</w:t>
      </w:r>
      <w:r w:rsidR="001A3716" w:rsidRPr="00F246BD">
        <w:rPr>
          <w:rFonts w:ascii="Times New Roman" w:hAnsi="Times New Roman" w:cs="Times New Roman"/>
          <w:sz w:val="28"/>
          <w:szCs w:val="28"/>
          <w:lang w:val="uk-UA"/>
        </w:rPr>
        <w:t xml:space="preserve">  фактори,  які  впливають  на </w:t>
      </w:r>
      <w:r w:rsidRPr="00F246BD">
        <w:rPr>
          <w:rFonts w:ascii="Times New Roman" w:hAnsi="Times New Roman" w:cs="Times New Roman"/>
          <w:sz w:val="28"/>
          <w:szCs w:val="28"/>
          <w:lang w:val="uk-UA"/>
        </w:rPr>
        <w:t xml:space="preserve">формування  бренда  та  створення  іміджу  туристичної  галузі  регіону.  Для  цього проводять  діагностику  ситуації  і  детально  вивчають  кожну  галузь,  яка </w:t>
      </w:r>
      <w:r w:rsidR="001A3716" w:rsidRPr="00F246BD">
        <w:rPr>
          <w:rFonts w:ascii="Times New Roman" w:hAnsi="Times New Roman" w:cs="Times New Roman"/>
          <w:sz w:val="28"/>
          <w:szCs w:val="28"/>
          <w:lang w:val="uk-UA"/>
        </w:rPr>
        <w:t xml:space="preserve"> </w:t>
      </w:r>
      <w:r w:rsidRPr="00F246BD">
        <w:rPr>
          <w:rFonts w:ascii="Times New Roman" w:hAnsi="Times New Roman" w:cs="Times New Roman"/>
          <w:sz w:val="28"/>
          <w:szCs w:val="28"/>
          <w:lang w:val="uk-UA"/>
        </w:rPr>
        <w:t xml:space="preserve">безпосередньо  або  опосередковано  впливає  на  формування  іміджу  території  та ефективність  брендингу.  Зважаючи  на  різноманіття  факторів,  що  сприяють ефективному брендингу та підвищенню іміджу і туристичної привабливості </w:t>
      </w:r>
      <w:r w:rsidR="00D96B8B" w:rsidRPr="00F246BD">
        <w:rPr>
          <w:rFonts w:ascii="Times New Roman" w:hAnsi="Times New Roman" w:cs="Times New Roman"/>
          <w:sz w:val="28"/>
          <w:szCs w:val="28"/>
          <w:lang w:val="uk-UA"/>
        </w:rPr>
        <w:t>регіону</w:t>
      </w:r>
      <w:r w:rsidRPr="00F246BD">
        <w:rPr>
          <w:rFonts w:ascii="Times New Roman" w:hAnsi="Times New Roman" w:cs="Times New Roman"/>
          <w:sz w:val="28"/>
          <w:szCs w:val="28"/>
          <w:lang w:val="uk-UA"/>
        </w:rPr>
        <w:t>, наведемо  фактори,  які,  на  думку  авторів  даного  дослідження  з  урахуванням позицій,  викладених  у  джерелах [4; 5],  найв</w:t>
      </w:r>
      <w:r w:rsidR="001A3716" w:rsidRPr="00F246BD">
        <w:rPr>
          <w:rFonts w:ascii="Times New Roman" w:hAnsi="Times New Roman" w:cs="Times New Roman"/>
          <w:sz w:val="28"/>
          <w:szCs w:val="28"/>
          <w:lang w:val="uk-UA"/>
        </w:rPr>
        <w:t xml:space="preserve">пливовіші  в  разі  проведення </w:t>
      </w:r>
      <w:r w:rsidRPr="00F246BD">
        <w:rPr>
          <w:rFonts w:ascii="Times New Roman" w:hAnsi="Times New Roman" w:cs="Times New Roman"/>
          <w:sz w:val="28"/>
          <w:szCs w:val="28"/>
          <w:lang w:val="uk-UA"/>
        </w:rPr>
        <w:t xml:space="preserve">діагностики ситуації: </w:t>
      </w:r>
    </w:p>
    <w:p w:rsidR="00966E0F" w:rsidRPr="00F246BD" w:rsidRDefault="00966E0F"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враження  від  </w:t>
      </w:r>
      <w:r w:rsidR="00D96B8B" w:rsidRPr="00F246BD">
        <w:rPr>
          <w:rFonts w:ascii="Times New Roman" w:hAnsi="Times New Roman" w:cs="Times New Roman"/>
          <w:sz w:val="28"/>
          <w:szCs w:val="28"/>
          <w:lang w:val="uk-UA"/>
        </w:rPr>
        <w:t>регіону</w:t>
      </w:r>
      <w:r w:rsidRPr="00F246BD">
        <w:rPr>
          <w:rFonts w:ascii="Times New Roman" w:hAnsi="Times New Roman" w:cs="Times New Roman"/>
          <w:sz w:val="28"/>
          <w:szCs w:val="28"/>
          <w:lang w:val="uk-UA"/>
        </w:rPr>
        <w:t>.  Фактор  обумовлений  наявністю  в  місті  пам’яток архітектури,  оригінальних  красивих  будівель,  паркі</w:t>
      </w:r>
      <w:r w:rsidR="001A3716" w:rsidRPr="00F246BD">
        <w:rPr>
          <w:rFonts w:ascii="Times New Roman" w:hAnsi="Times New Roman" w:cs="Times New Roman"/>
          <w:sz w:val="28"/>
          <w:szCs w:val="28"/>
          <w:lang w:val="uk-UA"/>
        </w:rPr>
        <w:t xml:space="preserve">в,  пам’ятників.  На  емоційне </w:t>
      </w:r>
      <w:r w:rsidRPr="00F246BD">
        <w:rPr>
          <w:rFonts w:ascii="Times New Roman" w:hAnsi="Times New Roman" w:cs="Times New Roman"/>
          <w:sz w:val="28"/>
          <w:szCs w:val="28"/>
          <w:lang w:val="uk-UA"/>
        </w:rPr>
        <w:t>враження,  яке  місто  може  справити  на  приїждж</w:t>
      </w:r>
      <w:r w:rsidR="001A3716" w:rsidRPr="00F246BD">
        <w:rPr>
          <w:rFonts w:ascii="Times New Roman" w:hAnsi="Times New Roman" w:cs="Times New Roman"/>
          <w:sz w:val="28"/>
          <w:szCs w:val="28"/>
          <w:lang w:val="uk-UA"/>
        </w:rPr>
        <w:t xml:space="preserve">их  і  його  жителів,  впливає </w:t>
      </w:r>
      <w:r w:rsidRPr="00F246BD">
        <w:rPr>
          <w:rFonts w:ascii="Times New Roman" w:hAnsi="Times New Roman" w:cs="Times New Roman"/>
          <w:sz w:val="28"/>
          <w:szCs w:val="28"/>
          <w:lang w:val="uk-UA"/>
        </w:rPr>
        <w:t>естетичний вигляд міста. Якщо місто має історичні ц</w:t>
      </w:r>
      <w:r w:rsidR="001A3716" w:rsidRPr="00F246BD">
        <w:rPr>
          <w:rFonts w:ascii="Times New Roman" w:hAnsi="Times New Roman" w:cs="Times New Roman"/>
          <w:sz w:val="28"/>
          <w:szCs w:val="28"/>
          <w:lang w:val="uk-UA"/>
        </w:rPr>
        <w:t xml:space="preserve">інності та пам’ятники, то воно </w:t>
      </w:r>
      <w:r w:rsidRPr="00F246BD">
        <w:rPr>
          <w:rFonts w:ascii="Times New Roman" w:hAnsi="Times New Roman" w:cs="Times New Roman"/>
          <w:sz w:val="28"/>
          <w:szCs w:val="28"/>
          <w:lang w:val="uk-UA"/>
        </w:rPr>
        <w:t xml:space="preserve">може сформувати імідж старовинного міста, у якому цінують традиції та історію; </w:t>
      </w:r>
    </w:p>
    <w:p w:rsidR="00966E0F" w:rsidRPr="00F246BD" w:rsidRDefault="004807C1"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і</w:t>
      </w:r>
      <w:r w:rsidR="00966E0F" w:rsidRPr="00F246BD">
        <w:rPr>
          <w:rFonts w:ascii="Times New Roman" w:hAnsi="Times New Roman" w:cs="Times New Roman"/>
          <w:sz w:val="28"/>
          <w:szCs w:val="28"/>
          <w:lang w:val="uk-UA"/>
        </w:rPr>
        <w:t>сторичне  минуле.  Наявність  багатої  історі</w:t>
      </w:r>
      <w:r w:rsidR="001A3716" w:rsidRPr="00F246BD">
        <w:rPr>
          <w:rFonts w:ascii="Times New Roman" w:hAnsi="Times New Roman" w:cs="Times New Roman"/>
          <w:sz w:val="28"/>
          <w:szCs w:val="28"/>
          <w:lang w:val="uk-UA"/>
        </w:rPr>
        <w:t xml:space="preserve">ї  –  важливий  елемент </w:t>
      </w:r>
      <w:r w:rsidR="00966E0F" w:rsidRPr="00F246BD">
        <w:rPr>
          <w:rFonts w:ascii="Times New Roman" w:hAnsi="Times New Roman" w:cs="Times New Roman"/>
          <w:sz w:val="28"/>
          <w:szCs w:val="28"/>
          <w:lang w:val="uk-UA"/>
        </w:rPr>
        <w:t>привертання  уваги  туристів.  Спочатку  імідж  території  створює  його  історія.  На формува</w:t>
      </w:r>
      <w:r w:rsidR="00D96B8B" w:rsidRPr="00F246BD">
        <w:rPr>
          <w:rFonts w:ascii="Times New Roman" w:hAnsi="Times New Roman" w:cs="Times New Roman"/>
          <w:sz w:val="28"/>
          <w:szCs w:val="28"/>
          <w:lang w:val="uk-UA"/>
        </w:rPr>
        <w:t xml:space="preserve">ння  позитивного  іміджу </w:t>
      </w:r>
      <w:r w:rsidR="00966E0F" w:rsidRPr="00F246BD">
        <w:rPr>
          <w:rFonts w:ascii="Times New Roman" w:hAnsi="Times New Roman" w:cs="Times New Roman"/>
          <w:sz w:val="28"/>
          <w:szCs w:val="28"/>
          <w:lang w:val="uk-UA"/>
        </w:rPr>
        <w:t xml:space="preserve"> суттєво  впливає</w:t>
      </w:r>
      <w:r w:rsidR="00D96B8B" w:rsidRPr="00F246BD">
        <w:rPr>
          <w:rFonts w:ascii="Times New Roman" w:hAnsi="Times New Roman" w:cs="Times New Roman"/>
          <w:sz w:val="28"/>
          <w:szCs w:val="28"/>
          <w:lang w:val="uk-UA"/>
        </w:rPr>
        <w:t xml:space="preserve">  ідентифікація  мешканців</w:t>
      </w:r>
      <w:r w:rsidR="00966E0F" w:rsidRPr="00F246BD">
        <w:rPr>
          <w:rFonts w:ascii="Times New Roman" w:hAnsi="Times New Roman" w:cs="Times New Roman"/>
          <w:sz w:val="28"/>
          <w:szCs w:val="28"/>
          <w:lang w:val="uk-UA"/>
        </w:rPr>
        <w:t xml:space="preserve">  із  певною  ідеєю  іміджу.  Наприклад,  створюючи  легенду  як  основу  для формування іміджу, її пов’язують із визначеною істо</w:t>
      </w:r>
      <w:r w:rsidR="00D96B8B" w:rsidRPr="00F246BD">
        <w:rPr>
          <w:rFonts w:ascii="Times New Roman" w:hAnsi="Times New Roman" w:cs="Times New Roman"/>
          <w:sz w:val="28"/>
          <w:szCs w:val="28"/>
          <w:lang w:val="uk-UA"/>
        </w:rPr>
        <w:t>ричною подією або подією в регіоні</w:t>
      </w:r>
      <w:r w:rsidR="00966E0F" w:rsidRPr="00F246BD">
        <w:rPr>
          <w:rFonts w:ascii="Times New Roman" w:hAnsi="Times New Roman" w:cs="Times New Roman"/>
          <w:sz w:val="28"/>
          <w:szCs w:val="28"/>
          <w:lang w:val="uk-UA"/>
        </w:rPr>
        <w:t xml:space="preserve">, що формує в жителів своєрідний дух єднання, почуття патріотизму; </w:t>
      </w:r>
    </w:p>
    <w:p w:rsidR="00966E0F" w:rsidRPr="00F246BD" w:rsidRDefault="00D96B8B"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загальна  безпека </w:t>
      </w:r>
      <w:r w:rsidR="00966E0F" w:rsidRPr="00F246BD">
        <w:rPr>
          <w:rFonts w:ascii="Times New Roman" w:hAnsi="Times New Roman" w:cs="Times New Roman"/>
          <w:sz w:val="28"/>
          <w:szCs w:val="28"/>
          <w:lang w:val="uk-UA"/>
        </w:rPr>
        <w:t>.  Загальну  безпеку  об</w:t>
      </w:r>
      <w:r w:rsidR="001A3716" w:rsidRPr="00F246BD">
        <w:rPr>
          <w:rFonts w:ascii="Times New Roman" w:hAnsi="Times New Roman" w:cs="Times New Roman"/>
          <w:sz w:val="28"/>
          <w:szCs w:val="28"/>
          <w:lang w:val="uk-UA"/>
        </w:rPr>
        <w:t>умовлю</w:t>
      </w:r>
      <w:r w:rsidRPr="00F246BD">
        <w:rPr>
          <w:rFonts w:ascii="Times New Roman" w:hAnsi="Times New Roman" w:cs="Times New Roman"/>
          <w:sz w:val="28"/>
          <w:szCs w:val="28"/>
          <w:lang w:val="uk-UA"/>
        </w:rPr>
        <w:t>є  обстановка  у регоні</w:t>
      </w:r>
      <w:r w:rsidR="001A3716" w:rsidRPr="00F246BD">
        <w:rPr>
          <w:rFonts w:ascii="Times New Roman" w:hAnsi="Times New Roman" w:cs="Times New Roman"/>
          <w:sz w:val="28"/>
          <w:szCs w:val="28"/>
          <w:lang w:val="uk-UA"/>
        </w:rPr>
        <w:t xml:space="preserve">, </w:t>
      </w:r>
      <w:r w:rsidR="00966E0F" w:rsidRPr="00F246BD">
        <w:rPr>
          <w:rFonts w:ascii="Times New Roman" w:hAnsi="Times New Roman" w:cs="Times New Roman"/>
          <w:sz w:val="28"/>
          <w:szCs w:val="28"/>
          <w:lang w:val="uk-UA"/>
        </w:rPr>
        <w:t>рівень  злочинності,  ефективність  роботи  спеціальних  уповноважених  органів,  що слідкують за дотриман</w:t>
      </w:r>
      <w:r w:rsidRPr="00F246BD">
        <w:rPr>
          <w:rFonts w:ascii="Times New Roman" w:hAnsi="Times New Roman" w:cs="Times New Roman"/>
          <w:sz w:val="28"/>
          <w:szCs w:val="28"/>
          <w:lang w:val="uk-UA"/>
        </w:rPr>
        <w:t>ням громадського порядку</w:t>
      </w:r>
      <w:r w:rsidR="00966E0F" w:rsidRPr="00F246BD">
        <w:rPr>
          <w:rFonts w:ascii="Times New Roman" w:hAnsi="Times New Roman" w:cs="Times New Roman"/>
          <w:sz w:val="28"/>
          <w:szCs w:val="28"/>
          <w:lang w:val="uk-UA"/>
        </w:rPr>
        <w:t xml:space="preserve">. Спокійне місто з низьким рівнем злочинності більш привабливе для туристичного бізнесу; </w:t>
      </w:r>
    </w:p>
    <w:p w:rsidR="001A3716" w:rsidRPr="00F246BD" w:rsidRDefault="00966E0F"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сприятливі умови для відпочинку і туриз</w:t>
      </w:r>
      <w:r w:rsidR="001A3716" w:rsidRPr="00F246BD">
        <w:rPr>
          <w:rFonts w:ascii="Times New Roman" w:hAnsi="Times New Roman" w:cs="Times New Roman"/>
          <w:sz w:val="28"/>
          <w:szCs w:val="28"/>
          <w:lang w:val="uk-UA"/>
        </w:rPr>
        <w:t xml:space="preserve">му. Високорозвинена туристична </w:t>
      </w:r>
      <w:r w:rsidRPr="00F246BD">
        <w:rPr>
          <w:rFonts w:ascii="Times New Roman" w:hAnsi="Times New Roman" w:cs="Times New Roman"/>
          <w:sz w:val="28"/>
          <w:szCs w:val="28"/>
          <w:lang w:val="uk-UA"/>
        </w:rPr>
        <w:t>галуз</w:t>
      </w:r>
      <w:r w:rsidR="00D96B8B" w:rsidRPr="00F246BD">
        <w:rPr>
          <w:rFonts w:ascii="Times New Roman" w:hAnsi="Times New Roman" w:cs="Times New Roman"/>
          <w:sz w:val="28"/>
          <w:szCs w:val="28"/>
          <w:lang w:val="uk-UA"/>
        </w:rPr>
        <w:t>ь  дозволяє  відвідувачам</w:t>
      </w:r>
      <w:r w:rsidRPr="00F246BD">
        <w:rPr>
          <w:rFonts w:ascii="Times New Roman" w:hAnsi="Times New Roman" w:cs="Times New Roman"/>
          <w:sz w:val="28"/>
          <w:szCs w:val="28"/>
          <w:lang w:val="uk-UA"/>
        </w:rPr>
        <w:t xml:space="preserve">  сформувати  певну  позитивну  думку,  створити</w:t>
      </w:r>
      <w:r w:rsidR="001A3716" w:rsidRPr="00F246BD">
        <w:rPr>
          <w:rFonts w:ascii="Times New Roman" w:hAnsi="Times New Roman" w:cs="Times New Roman"/>
          <w:sz w:val="28"/>
          <w:szCs w:val="28"/>
          <w:lang w:val="uk-UA"/>
        </w:rPr>
        <w:t xml:space="preserve"> </w:t>
      </w:r>
      <w:r w:rsidR="00D96B8B" w:rsidRPr="00F246BD">
        <w:rPr>
          <w:rFonts w:ascii="Times New Roman" w:hAnsi="Times New Roman" w:cs="Times New Roman"/>
          <w:sz w:val="28"/>
          <w:szCs w:val="28"/>
          <w:lang w:val="uk-UA"/>
        </w:rPr>
        <w:t>власний  образ  території</w:t>
      </w:r>
      <w:r w:rsidR="001A3716" w:rsidRPr="00F246BD">
        <w:rPr>
          <w:rFonts w:ascii="Times New Roman" w:hAnsi="Times New Roman" w:cs="Times New Roman"/>
          <w:sz w:val="28"/>
          <w:szCs w:val="28"/>
          <w:lang w:val="uk-UA"/>
        </w:rPr>
        <w:t>.  Ефективність  розвитку  ту</w:t>
      </w:r>
      <w:r w:rsidR="006A3BE6">
        <w:rPr>
          <w:rFonts w:ascii="Times New Roman" w:hAnsi="Times New Roman" w:cs="Times New Roman"/>
          <w:sz w:val="28"/>
          <w:szCs w:val="28"/>
          <w:lang w:val="uk-UA"/>
        </w:rPr>
        <w:t>ризму</w:t>
      </w:r>
      <w:r w:rsidR="001A3716" w:rsidRPr="00F246BD">
        <w:rPr>
          <w:rFonts w:ascii="Times New Roman" w:hAnsi="Times New Roman" w:cs="Times New Roman"/>
          <w:sz w:val="28"/>
          <w:szCs w:val="28"/>
          <w:lang w:val="uk-UA"/>
        </w:rPr>
        <w:t xml:space="preserve"> безпосередньо залежить від того, як на рівні держави сприймають і підтримують дану галузь;</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виробники товарів і послуг, зовнішні й внутрішні інвестори, інші цільові громадські групи;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рівень  і  я</w:t>
      </w:r>
      <w:r w:rsidR="00D96B8B" w:rsidRPr="00F246BD">
        <w:rPr>
          <w:rFonts w:ascii="Times New Roman" w:hAnsi="Times New Roman" w:cs="Times New Roman"/>
          <w:sz w:val="28"/>
          <w:szCs w:val="28"/>
          <w:lang w:val="uk-UA"/>
        </w:rPr>
        <w:t>кість  керівних  структур</w:t>
      </w:r>
      <w:r w:rsidRPr="00F246BD">
        <w:rPr>
          <w:rFonts w:ascii="Times New Roman" w:hAnsi="Times New Roman" w:cs="Times New Roman"/>
          <w:sz w:val="28"/>
          <w:szCs w:val="28"/>
          <w:lang w:val="uk-UA"/>
        </w:rPr>
        <w:t>;  їх  зацікавленість  у  розвитку туристичного бізнесу в регіоні; політика, яку проводить місцева адміністрація для розвитку туристичної індустрії в регіоні;</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пріоритети в соціа</w:t>
      </w:r>
      <w:r w:rsidR="00D96B8B" w:rsidRPr="00F246BD">
        <w:rPr>
          <w:rFonts w:ascii="Times New Roman" w:hAnsi="Times New Roman" w:cs="Times New Roman"/>
          <w:sz w:val="28"/>
          <w:szCs w:val="28"/>
          <w:lang w:val="uk-UA"/>
        </w:rPr>
        <w:t>льно-економічному розвитку</w:t>
      </w:r>
      <w:r w:rsidRPr="00F246BD">
        <w:rPr>
          <w:rFonts w:ascii="Times New Roman" w:hAnsi="Times New Roman" w:cs="Times New Roman"/>
          <w:sz w:val="28"/>
          <w:szCs w:val="28"/>
          <w:lang w:val="uk-UA"/>
        </w:rPr>
        <w:t xml:space="preserve">;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позиціонування території;</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інвестиційний клімат;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фінансова стабільність;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участь  територіальної  ділової  еліти  в  суспільно  значущих  акціях,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благодійність, спонсорство;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інтелектуальний і науковий потенціал регіону.</w:t>
      </w:r>
      <w:r w:rsidR="00AD1FBE" w:rsidRPr="00F246BD">
        <w:rPr>
          <w:rFonts w:ascii="Times New Roman" w:hAnsi="Times New Roman" w:cs="Times New Roman"/>
          <w:sz w:val="28"/>
          <w:szCs w:val="28"/>
          <w:lang w:val="uk-UA"/>
        </w:rPr>
        <w:t xml:space="preserve"> [58]</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Крім  того,  слід  враховувати,  що  імідж  окремої  території,  як  і  всієї  країни, складається  з  іміджу  місцевої  влади,  соціальної,  економічної  та  культурної політики, яку ця влада проводить, а також із уміння експортувати ці цінності. При цьому,  я</w:t>
      </w:r>
      <w:r w:rsidR="004807C1" w:rsidRPr="00F246BD">
        <w:rPr>
          <w:rFonts w:ascii="Times New Roman" w:hAnsi="Times New Roman" w:cs="Times New Roman"/>
          <w:sz w:val="28"/>
          <w:szCs w:val="28"/>
          <w:lang w:val="uk-UA"/>
        </w:rPr>
        <w:t>к  зазначає  Г. Ю. Никифорова [10</w:t>
      </w:r>
      <w:r w:rsidRPr="00F246BD">
        <w:rPr>
          <w:rFonts w:ascii="Times New Roman" w:hAnsi="Times New Roman" w:cs="Times New Roman"/>
          <w:sz w:val="28"/>
          <w:szCs w:val="28"/>
          <w:lang w:val="uk-UA"/>
        </w:rPr>
        <w:t>],  провідними  складниками  ефективності брендингу  території  є  соціальна  й  комунікативна  сфери,  оскільки  саме  вони забезпечують  потенціальну  економічну  ефективність  бренда  і  реалізацію  завдань розвитку території.</w:t>
      </w:r>
    </w:p>
    <w:p w:rsidR="001A3716" w:rsidRPr="00F246BD" w:rsidRDefault="001A3716" w:rsidP="001A3716">
      <w:pPr>
        <w:spacing w:after="0" w:line="360" w:lineRule="auto"/>
        <w:ind w:firstLine="709"/>
        <w:jc w:val="both"/>
        <w:rPr>
          <w:rFonts w:ascii="Times New Roman" w:hAnsi="Times New Roman" w:cs="Times New Roman"/>
          <w:b/>
          <w:sz w:val="28"/>
          <w:szCs w:val="28"/>
          <w:lang w:val="uk-UA"/>
        </w:rPr>
      </w:pPr>
      <w:r w:rsidRPr="00F246BD">
        <w:rPr>
          <w:rFonts w:ascii="Times New Roman" w:hAnsi="Times New Roman" w:cs="Times New Roman"/>
          <w:sz w:val="28"/>
          <w:szCs w:val="28"/>
          <w:lang w:val="uk-UA"/>
        </w:rPr>
        <w:t xml:space="preserve">За  результатами  проведеної  діагностики  формують  цілі  брендингу,  які можуть  бути  різними,  але  обов’язково  повинні  бути  вимірювані,  взаємопов’язані, орієнтованими  у  часі. </w:t>
      </w:r>
      <w:r w:rsidR="00AD1FBE" w:rsidRPr="00F246BD">
        <w:rPr>
          <w:rFonts w:ascii="Times New Roman" w:hAnsi="Times New Roman" w:cs="Times New Roman"/>
          <w:sz w:val="28"/>
          <w:szCs w:val="28"/>
          <w:lang w:val="uk-UA"/>
        </w:rPr>
        <w:t>[14]</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Це надає бренду суттєвості, допомагає здійснювати моніторинг  результатів, обґрунтовувати  додаткові  витрати,  якщо  вони  не передбачені в бюджеті брендингу, і взагалі тримати проект «у тонусі».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Стратегічні цілі  брендингу  окремих  територій  для  підвищення  туристичної  привабливості взаємопов’язують  із  цілями  стратегічного  розвитку  туризму  у  державі.  </w:t>
      </w:r>
      <w:r w:rsidR="00AD1FBE" w:rsidRPr="00F246BD">
        <w:rPr>
          <w:rFonts w:ascii="Times New Roman" w:hAnsi="Times New Roman" w:cs="Times New Roman"/>
          <w:sz w:val="28"/>
          <w:szCs w:val="28"/>
          <w:lang w:val="uk-UA"/>
        </w:rPr>
        <w:t>[34]</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Одне  із завдань  стратегії  сталого  розвитку  туризму  і  курортів  в  Україні  –  формування позитивного  туристичного  іміджу  держави  [3].  Його  виконання  нерозривно пов’язано з цілями формуванням туристичного іміджу окремих регіонів.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Другий етап. Формулювання сутності бренда</w:t>
      </w:r>
      <w:r w:rsidR="00AD1FBE" w:rsidRPr="00F246BD">
        <w:rPr>
          <w:rFonts w:ascii="Times New Roman" w:hAnsi="Times New Roman" w:cs="Times New Roman"/>
          <w:sz w:val="28"/>
          <w:szCs w:val="28"/>
          <w:lang w:val="uk-UA"/>
        </w:rPr>
        <w:t>.</w:t>
      </w:r>
      <w:r w:rsidRPr="00F246BD">
        <w:rPr>
          <w:rFonts w:ascii="Times New Roman" w:hAnsi="Times New Roman" w:cs="Times New Roman"/>
          <w:sz w:val="28"/>
          <w:szCs w:val="28"/>
          <w:lang w:val="uk-UA"/>
        </w:rPr>
        <w:t xml:space="preserve">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Св</w:t>
      </w:r>
      <w:r w:rsidR="009B1BEE" w:rsidRPr="00F246BD">
        <w:rPr>
          <w:rFonts w:ascii="Times New Roman" w:hAnsi="Times New Roman" w:cs="Times New Roman"/>
          <w:sz w:val="28"/>
          <w:szCs w:val="28"/>
          <w:lang w:val="uk-UA"/>
        </w:rPr>
        <w:t>ітова  практика  брендингу триторії</w:t>
      </w:r>
      <w:r w:rsidRPr="00F246BD">
        <w:rPr>
          <w:rFonts w:ascii="Times New Roman" w:hAnsi="Times New Roman" w:cs="Times New Roman"/>
          <w:sz w:val="28"/>
          <w:szCs w:val="28"/>
          <w:lang w:val="uk-UA"/>
        </w:rPr>
        <w:t xml:space="preserve"> дозв</w:t>
      </w:r>
      <w:r w:rsidR="009B1BEE" w:rsidRPr="00F246BD">
        <w:rPr>
          <w:rFonts w:ascii="Times New Roman" w:hAnsi="Times New Roman" w:cs="Times New Roman"/>
          <w:sz w:val="28"/>
          <w:szCs w:val="28"/>
          <w:lang w:val="uk-UA"/>
        </w:rPr>
        <w:t>оляє виділити низку</w:t>
      </w:r>
      <w:r w:rsidRPr="00F246BD">
        <w:rPr>
          <w:rFonts w:ascii="Times New Roman" w:hAnsi="Times New Roman" w:cs="Times New Roman"/>
          <w:sz w:val="28"/>
          <w:szCs w:val="28"/>
          <w:lang w:val="uk-UA"/>
        </w:rPr>
        <w:t xml:space="preserve"> підстав  для </w:t>
      </w:r>
      <w:r w:rsidR="009B1BEE" w:rsidRPr="00F246BD">
        <w:rPr>
          <w:rFonts w:ascii="Times New Roman" w:hAnsi="Times New Roman" w:cs="Times New Roman"/>
          <w:sz w:val="28"/>
          <w:szCs w:val="28"/>
          <w:lang w:val="uk-UA"/>
        </w:rPr>
        <w:t xml:space="preserve">конструювання  успішного </w:t>
      </w:r>
      <w:r w:rsidRPr="00F246BD">
        <w:rPr>
          <w:rFonts w:ascii="Times New Roman" w:hAnsi="Times New Roman" w:cs="Times New Roman"/>
          <w:sz w:val="28"/>
          <w:szCs w:val="28"/>
          <w:lang w:val="uk-UA"/>
        </w:rPr>
        <w:t>бр</w:t>
      </w:r>
      <w:r w:rsidR="009B1BEE" w:rsidRPr="00F246BD">
        <w:rPr>
          <w:rFonts w:ascii="Times New Roman" w:hAnsi="Times New Roman" w:cs="Times New Roman"/>
          <w:sz w:val="28"/>
          <w:szCs w:val="28"/>
          <w:lang w:val="uk-UA"/>
        </w:rPr>
        <w:t xml:space="preserve">енда. Для формування бренда </w:t>
      </w:r>
      <w:r w:rsidRPr="00F246BD">
        <w:rPr>
          <w:rFonts w:ascii="Times New Roman" w:hAnsi="Times New Roman" w:cs="Times New Roman"/>
          <w:sz w:val="28"/>
          <w:szCs w:val="28"/>
          <w:lang w:val="uk-UA"/>
        </w:rPr>
        <w:t>(іміджу)  рег</w:t>
      </w:r>
      <w:r w:rsidR="009B1BEE" w:rsidRPr="00F246BD">
        <w:rPr>
          <w:rFonts w:ascii="Times New Roman" w:hAnsi="Times New Roman" w:cs="Times New Roman"/>
          <w:sz w:val="28"/>
          <w:szCs w:val="28"/>
          <w:lang w:val="uk-UA"/>
        </w:rPr>
        <w:t xml:space="preserve">іону використовують  унікальні можливості задоволення тих чи інших </w:t>
      </w:r>
      <w:r w:rsidRPr="00F246BD">
        <w:rPr>
          <w:rFonts w:ascii="Times New Roman" w:hAnsi="Times New Roman" w:cs="Times New Roman"/>
          <w:sz w:val="28"/>
          <w:szCs w:val="28"/>
          <w:lang w:val="uk-UA"/>
        </w:rPr>
        <w:t>запитів  його споживачів,  специфічні  товари,  вироблені  виключно  на  даній  території,</w:t>
      </w:r>
      <w:r w:rsidR="009B1BEE" w:rsidRPr="00F246BD">
        <w:rPr>
          <w:rFonts w:ascii="Times New Roman" w:hAnsi="Times New Roman" w:cs="Times New Roman"/>
          <w:sz w:val="28"/>
          <w:szCs w:val="28"/>
          <w:lang w:val="uk-UA"/>
        </w:rPr>
        <w:t xml:space="preserve"> </w:t>
      </w:r>
      <w:r w:rsidRPr="00F246BD">
        <w:rPr>
          <w:rFonts w:ascii="Times New Roman" w:hAnsi="Times New Roman" w:cs="Times New Roman"/>
          <w:sz w:val="28"/>
          <w:szCs w:val="28"/>
          <w:lang w:val="uk-UA"/>
        </w:rPr>
        <w:t>особливості  території,  незвичайні  історичні  цінності,  пам’ятники,  факти,  події, іноді навіть вигадані (легенди), спеціально створені яскраві культурні події тощо. У результаті бренд стає вищим проявом емоційних споживчих переваг, асоціацій.</w:t>
      </w:r>
      <w:r w:rsidR="00AD1FBE" w:rsidRPr="00F246BD">
        <w:rPr>
          <w:rFonts w:ascii="Times New Roman" w:hAnsi="Times New Roman" w:cs="Times New Roman"/>
          <w:sz w:val="28"/>
          <w:szCs w:val="28"/>
          <w:lang w:val="uk-UA"/>
        </w:rPr>
        <w:t xml:space="preserve"> [71]</w:t>
      </w:r>
    </w:p>
    <w:p w:rsidR="008564CD" w:rsidRPr="00F246BD" w:rsidRDefault="009B1BEE"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Використання  специфічних товарів,</w:t>
      </w:r>
      <w:r w:rsidR="001A3716" w:rsidRPr="00F246BD">
        <w:rPr>
          <w:rFonts w:ascii="Times New Roman" w:hAnsi="Times New Roman" w:cs="Times New Roman"/>
          <w:sz w:val="28"/>
          <w:szCs w:val="28"/>
          <w:lang w:val="uk-UA"/>
        </w:rPr>
        <w:t xml:space="preserve"> вир</w:t>
      </w:r>
      <w:r w:rsidRPr="00F246BD">
        <w:rPr>
          <w:rFonts w:ascii="Times New Roman" w:hAnsi="Times New Roman" w:cs="Times New Roman"/>
          <w:sz w:val="28"/>
          <w:szCs w:val="28"/>
          <w:lang w:val="uk-UA"/>
        </w:rPr>
        <w:t>облених</w:t>
      </w:r>
      <w:r w:rsidR="001A3716" w:rsidRPr="00F246BD">
        <w:rPr>
          <w:rFonts w:ascii="Times New Roman" w:hAnsi="Times New Roman" w:cs="Times New Roman"/>
          <w:sz w:val="28"/>
          <w:szCs w:val="28"/>
          <w:lang w:val="uk-UA"/>
        </w:rPr>
        <w:t xml:space="preserve"> виключно  на  окремій території  в  укра</w:t>
      </w:r>
      <w:r w:rsidRPr="00F246BD">
        <w:rPr>
          <w:rFonts w:ascii="Times New Roman" w:hAnsi="Times New Roman" w:cs="Times New Roman"/>
          <w:sz w:val="28"/>
          <w:szCs w:val="28"/>
          <w:lang w:val="uk-UA"/>
        </w:rPr>
        <w:t>їнських  реаліях, як правило,</w:t>
      </w:r>
      <w:r w:rsidR="001A3716" w:rsidRPr="00F246BD">
        <w:rPr>
          <w:rFonts w:ascii="Times New Roman" w:hAnsi="Times New Roman" w:cs="Times New Roman"/>
          <w:sz w:val="28"/>
          <w:szCs w:val="28"/>
          <w:lang w:val="uk-UA"/>
        </w:rPr>
        <w:t xml:space="preserve"> характерне  для  міст-курортів.  Вони, зазвичай, невеликі за кількістю жителів і не мають інших важливих ресурсів, проте </w:t>
      </w:r>
      <w:r w:rsidRPr="00F246BD">
        <w:rPr>
          <w:rFonts w:ascii="Times New Roman" w:hAnsi="Times New Roman" w:cs="Times New Roman"/>
          <w:sz w:val="28"/>
          <w:szCs w:val="28"/>
          <w:lang w:val="uk-UA"/>
        </w:rPr>
        <w:t xml:space="preserve">набули світової  популярності в туристів </w:t>
      </w:r>
      <w:r w:rsidR="001A3716" w:rsidRPr="00F246BD">
        <w:rPr>
          <w:rFonts w:ascii="Times New Roman" w:hAnsi="Times New Roman" w:cs="Times New Roman"/>
          <w:sz w:val="28"/>
          <w:szCs w:val="28"/>
          <w:lang w:val="uk-UA"/>
        </w:rPr>
        <w:t>зав</w:t>
      </w:r>
      <w:r w:rsidRPr="00F246BD">
        <w:rPr>
          <w:rFonts w:ascii="Times New Roman" w:hAnsi="Times New Roman" w:cs="Times New Roman"/>
          <w:sz w:val="28"/>
          <w:szCs w:val="28"/>
          <w:lang w:val="uk-UA"/>
        </w:rPr>
        <w:t xml:space="preserve">дяки,  наприклад,  мінеральним </w:t>
      </w:r>
      <w:r w:rsidR="001A3716" w:rsidRPr="00F246BD">
        <w:rPr>
          <w:rFonts w:ascii="Times New Roman" w:hAnsi="Times New Roman" w:cs="Times New Roman"/>
          <w:sz w:val="28"/>
          <w:szCs w:val="28"/>
          <w:lang w:val="uk-UA"/>
        </w:rPr>
        <w:t>водам, виро</w:t>
      </w:r>
      <w:r w:rsidRPr="00F246BD">
        <w:rPr>
          <w:rFonts w:ascii="Times New Roman" w:hAnsi="Times New Roman" w:cs="Times New Roman"/>
          <w:sz w:val="28"/>
          <w:szCs w:val="28"/>
          <w:lang w:val="uk-UA"/>
        </w:rPr>
        <w:t>бленим саме на їх території</w:t>
      </w:r>
      <w:r w:rsidR="001A3716" w:rsidRPr="00F246BD">
        <w:rPr>
          <w:rFonts w:ascii="Times New Roman" w:hAnsi="Times New Roman" w:cs="Times New Roman"/>
          <w:sz w:val="28"/>
          <w:szCs w:val="28"/>
          <w:lang w:val="uk-UA"/>
        </w:rPr>
        <w:t xml:space="preserve"> </w:t>
      </w:r>
      <w:r w:rsidRPr="00F246BD">
        <w:rPr>
          <w:rFonts w:ascii="Times New Roman" w:hAnsi="Times New Roman" w:cs="Times New Roman"/>
          <w:sz w:val="28"/>
          <w:szCs w:val="28"/>
          <w:lang w:val="uk-UA"/>
        </w:rPr>
        <w:t>(мінеральна вода «Нафтуся» у</w:t>
      </w:r>
      <w:r w:rsidR="001A3716" w:rsidRPr="00F246BD">
        <w:rPr>
          <w:rFonts w:ascii="Times New Roman" w:hAnsi="Times New Roman" w:cs="Times New Roman"/>
          <w:sz w:val="28"/>
          <w:szCs w:val="28"/>
          <w:lang w:val="uk-UA"/>
        </w:rPr>
        <w:t xml:space="preserve"> Трускавці </w:t>
      </w:r>
      <w:r w:rsidRPr="00F246BD">
        <w:rPr>
          <w:rFonts w:ascii="Times New Roman" w:hAnsi="Times New Roman" w:cs="Times New Roman"/>
          <w:sz w:val="28"/>
          <w:szCs w:val="28"/>
          <w:lang w:val="uk-UA"/>
        </w:rPr>
        <w:t xml:space="preserve">Львівській області або </w:t>
      </w:r>
      <w:r w:rsidR="001A3716" w:rsidRPr="00F246BD">
        <w:rPr>
          <w:rFonts w:ascii="Times New Roman" w:hAnsi="Times New Roman" w:cs="Times New Roman"/>
          <w:sz w:val="28"/>
          <w:szCs w:val="28"/>
          <w:lang w:val="uk-UA"/>
        </w:rPr>
        <w:t xml:space="preserve">«Миргородська»  в  Миргороді  Полтавської  області).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 У Дніпропетровському регіоні такими специфічними товарами є  вироби, прикрашені петриківським розписом, який уже </w:t>
      </w:r>
      <w:r w:rsidR="009B1BEE" w:rsidRPr="00F246BD">
        <w:rPr>
          <w:rFonts w:ascii="Times New Roman" w:hAnsi="Times New Roman" w:cs="Times New Roman"/>
          <w:sz w:val="28"/>
          <w:szCs w:val="28"/>
          <w:lang w:val="uk-UA"/>
        </w:rPr>
        <w:t xml:space="preserve">давно став символом не тільки Петриківки, а й усієї  України. Згідно з </w:t>
      </w:r>
      <w:r w:rsidRPr="00F246BD">
        <w:rPr>
          <w:rFonts w:ascii="Times New Roman" w:hAnsi="Times New Roman" w:cs="Times New Roman"/>
          <w:sz w:val="28"/>
          <w:szCs w:val="28"/>
          <w:lang w:val="uk-UA"/>
        </w:rPr>
        <w:t>дослідженням,  проведеним  у  2010  р.  Міністерством закордонних справ України в країнах Євросоюзу, європейці асоц</w:t>
      </w:r>
      <w:r w:rsidR="009B1BEE" w:rsidRPr="00F246BD">
        <w:rPr>
          <w:rFonts w:ascii="Times New Roman" w:hAnsi="Times New Roman" w:cs="Times New Roman"/>
          <w:sz w:val="28"/>
          <w:szCs w:val="28"/>
          <w:lang w:val="uk-UA"/>
        </w:rPr>
        <w:t>іюють українську культуру саме</w:t>
      </w:r>
      <w:r w:rsidRPr="00F246BD">
        <w:rPr>
          <w:rFonts w:ascii="Times New Roman" w:hAnsi="Times New Roman" w:cs="Times New Roman"/>
          <w:sz w:val="28"/>
          <w:szCs w:val="28"/>
          <w:lang w:val="uk-UA"/>
        </w:rPr>
        <w:t xml:space="preserve"> з  Петриківським  розписом  і  українською  «писанкою»  [12,  с. 33]. </w:t>
      </w:r>
    </w:p>
    <w:p w:rsidR="00184CE9"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Крім вищеназваних до подібних специфічних товарів, які можуть становити бренд міста, можна віднести високотехнологічні товари, одяг та ін.</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Третій етап. Стратегічний план із просування бренда</w:t>
      </w:r>
      <w:r w:rsidR="00AD1FBE" w:rsidRPr="00F246BD">
        <w:rPr>
          <w:rFonts w:ascii="Times New Roman" w:hAnsi="Times New Roman" w:cs="Times New Roman"/>
          <w:sz w:val="28"/>
          <w:szCs w:val="28"/>
          <w:lang w:val="uk-UA"/>
        </w:rPr>
        <w:t>.</w:t>
      </w:r>
    </w:p>
    <w:p w:rsidR="001A3716" w:rsidRPr="00F246BD" w:rsidRDefault="001A3716"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Складання стратегічного плану брендингу міста – це особливо важливий ета</w:t>
      </w:r>
      <w:r w:rsidR="0091150D" w:rsidRPr="00F246BD">
        <w:rPr>
          <w:rFonts w:ascii="Times New Roman" w:hAnsi="Times New Roman" w:cs="Times New Roman"/>
          <w:sz w:val="28"/>
          <w:szCs w:val="28"/>
          <w:lang w:val="uk-UA"/>
        </w:rPr>
        <w:t xml:space="preserve">п </w:t>
      </w:r>
      <w:r w:rsidR="009B1BEE" w:rsidRPr="00F246BD">
        <w:rPr>
          <w:rFonts w:ascii="Times New Roman" w:hAnsi="Times New Roman" w:cs="Times New Roman"/>
          <w:sz w:val="28"/>
          <w:szCs w:val="28"/>
          <w:lang w:val="uk-UA"/>
        </w:rPr>
        <w:t>у  випадку</w:t>
      </w:r>
      <w:r w:rsidRPr="00F246BD">
        <w:rPr>
          <w:rFonts w:ascii="Times New Roman" w:hAnsi="Times New Roman" w:cs="Times New Roman"/>
          <w:sz w:val="28"/>
          <w:szCs w:val="28"/>
          <w:lang w:val="uk-UA"/>
        </w:rPr>
        <w:t xml:space="preserve"> брендингу  великих  </w:t>
      </w:r>
      <w:r w:rsidR="009B1BEE" w:rsidRPr="00F246BD">
        <w:rPr>
          <w:rFonts w:ascii="Times New Roman" w:hAnsi="Times New Roman" w:cs="Times New Roman"/>
          <w:sz w:val="28"/>
          <w:szCs w:val="28"/>
          <w:lang w:val="uk-UA"/>
        </w:rPr>
        <w:t>регіоні</w:t>
      </w:r>
      <w:r w:rsidRPr="00F246BD">
        <w:rPr>
          <w:rFonts w:ascii="Times New Roman" w:hAnsi="Times New Roman" w:cs="Times New Roman"/>
          <w:sz w:val="28"/>
          <w:szCs w:val="28"/>
          <w:lang w:val="uk-UA"/>
        </w:rPr>
        <w:t xml:space="preserve">,  </w:t>
      </w:r>
      <w:r w:rsidR="009B1BEE" w:rsidRPr="00F246BD">
        <w:rPr>
          <w:rFonts w:ascii="Times New Roman" w:hAnsi="Times New Roman" w:cs="Times New Roman"/>
          <w:sz w:val="28"/>
          <w:szCs w:val="28"/>
          <w:lang w:val="uk-UA"/>
        </w:rPr>
        <w:t>адже  із  збільшенням  розмірів</w:t>
      </w:r>
      <w:r w:rsidRPr="00F246BD">
        <w:rPr>
          <w:rFonts w:ascii="Times New Roman" w:hAnsi="Times New Roman" w:cs="Times New Roman"/>
          <w:sz w:val="28"/>
          <w:szCs w:val="28"/>
          <w:lang w:val="uk-UA"/>
        </w:rPr>
        <w:t xml:space="preserve"> територіальної одиниці збільшується імовірність неефективності стратегічних ідей. Територіальне стратегічне планування передбачає самостійне визначення мі</w:t>
      </w:r>
      <w:r w:rsidR="009B1BEE" w:rsidRPr="00F246BD">
        <w:rPr>
          <w:rFonts w:ascii="Times New Roman" w:hAnsi="Times New Roman" w:cs="Times New Roman"/>
          <w:sz w:val="28"/>
          <w:szCs w:val="28"/>
          <w:lang w:val="uk-UA"/>
        </w:rPr>
        <w:t xml:space="preserve">сцевою владою цілей і основних </w:t>
      </w:r>
      <w:r w:rsidRPr="00F246BD">
        <w:rPr>
          <w:rFonts w:ascii="Times New Roman" w:hAnsi="Times New Roman" w:cs="Times New Roman"/>
          <w:sz w:val="28"/>
          <w:szCs w:val="28"/>
          <w:lang w:val="uk-UA"/>
        </w:rPr>
        <w:t>напрямків  сталого  соці</w:t>
      </w:r>
      <w:r w:rsidR="009B1BEE" w:rsidRPr="00F246BD">
        <w:rPr>
          <w:rFonts w:ascii="Times New Roman" w:hAnsi="Times New Roman" w:cs="Times New Roman"/>
          <w:sz w:val="28"/>
          <w:szCs w:val="28"/>
          <w:lang w:val="uk-UA"/>
        </w:rPr>
        <w:t>ально-економічного розвитку в</w:t>
      </w:r>
      <w:r w:rsidRPr="00F246BD">
        <w:rPr>
          <w:rFonts w:ascii="Times New Roman" w:hAnsi="Times New Roman" w:cs="Times New Roman"/>
          <w:sz w:val="28"/>
          <w:szCs w:val="28"/>
          <w:lang w:val="uk-UA"/>
        </w:rPr>
        <w:t xml:space="preserve"> динаміч</w:t>
      </w:r>
      <w:r w:rsidR="009B1BEE" w:rsidRPr="00F246BD">
        <w:rPr>
          <w:rFonts w:ascii="Times New Roman" w:hAnsi="Times New Roman" w:cs="Times New Roman"/>
          <w:sz w:val="28"/>
          <w:szCs w:val="28"/>
          <w:lang w:val="uk-UA"/>
        </w:rPr>
        <w:t>ному конкурентному середовищі.</w:t>
      </w:r>
      <w:r w:rsidRPr="00F246BD">
        <w:rPr>
          <w:rFonts w:ascii="Times New Roman" w:hAnsi="Times New Roman" w:cs="Times New Roman"/>
          <w:sz w:val="28"/>
          <w:szCs w:val="28"/>
          <w:lang w:val="uk-UA"/>
        </w:rPr>
        <w:t xml:space="preserve"> Про</w:t>
      </w:r>
      <w:r w:rsidR="009B1BEE" w:rsidRPr="00F246BD">
        <w:rPr>
          <w:rFonts w:ascii="Times New Roman" w:hAnsi="Times New Roman" w:cs="Times New Roman"/>
          <w:sz w:val="28"/>
          <w:szCs w:val="28"/>
          <w:lang w:val="uk-UA"/>
        </w:rPr>
        <w:t xml:space="preserve">цес </w:t>
      </w:r>
      <w:r w:rsidRPr="00F246BD">
        <w:rPr>
          <w:rFonts w:ascii="Times New Roman" w:hAnsi="Times New Roman" w:cs="Times New Roman"/>
          <w:sz w:val="28"/>
          <w:szCs w:val="28"/>
          <w:lang w:val="uk-UA"/>
        </w:rPr>
        <w:t>стратегічн</w:t>
      </w:r>
      <w:r w:rsidR="009B1BEE" w:rsidRPr="00F246BD">
        <w:rPr>
          <w:rFonts w:ascii="Times New Roman" w:hAnsi="Times New Roman" w:cs="Times New Roman"/>
          <w:sz w:val="28"/>
          <w:szCs w:val="28"/>
          <w:lang w:val="uk-UA"/>
        </w:rPr>
        <w:t>ого планування – інструмент,</w:t>
      </w:r>
      <w:r w:rsidRPr="00F246BD">
        <w:rPr>
          <w:rFonts w:ascii="Times New Roman" w:hAnsi="Times New Roman" w:cs="Times New Roman"/>
          <w:sz w:val="28"/>
          <w:szCs w:val="28"/>
          <w:lang w:val="uk-UA"/>
        </w:rPr>
        <w:t xml:space="preserve"> за </w:t>
      </w:r>
      <w:r w:rsidR="009B1BEE" w:rsidRPr="00F246BD">
        <w:rPr>
          <w:rFonts w:ascii="Times New Roman" w:hAnsi="Times New Roman" w:cs="Times New Roman"/>
          <w:sz w:val="28"/>
          <w:szCs w:val="28"/>
          <w:lang w:val="uk-UA"/>
        </w:rPr>
        <w:t xml:space="preserve">допомогою якого обґрунтовують управлінські рішення у галузі </w:t>
      </w:r>
      <w:r w:rsidRPr="00F246BD">
        <w:rPr>
          <w:rFonts w:ascii="Times New Roman" w:hAnsi="Times New Roman" w:cs="Times New Roman"/>
          <w:sz w:val="28"/>
          <w:szCs w:val="28"/>
          <w:lang w:val="uk-UA"/>
        </w:rPr>
        <w:t>т</w:t>
      </w:r>
      <w:r w:rsidR="009B1BEE" w:rsidRPr="00F246BD">
        <w:rPr>
          <w:rFonts w:ascii="Times New Roman" w:hAnsi="Times New Roman" w:cs="Times New Roman"/>
          <w:sz w:val="28"/>
          <w:szCs w:val="28"/>
          <w:lang w:val="uk-UA"/>
        </w:rPr>
        <w:t>ериторіального брендингу. Його найважливіше завдання – реалізувати нововведення</w:t>
      </w:r>
      <w:r w:rsidRPr="00F246BD">
        <w:rPr>
          <w:rFonts w:ascii="Times New Roman" w:hAnsi="Times New Roman" w:cs="Times New Roman"/>
          <w:sz w:val="28"/>
          <w:szCs w:val="28"/>
          <w:lang w:val="uk-UA"/>
        </w:rPr>
        <w:t xml:space="preserve"> й організаційні зміни, необхідні для життєдіяльності міста.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Четвертий етап. Реалізація стратегічного плану</w:t>
      </w:r>
      <w:r w:rsidR="00AD1FBE" w:rsidRPr="00F246BD">
        <w:rPr>
          <w:rFonts w:ascii="Times New Roman" w:hAnsi="Times New Roman" w:cs="Times New Roman"/>
          <w:sz w:val="28"/>
          <w:szCs w:val="28"/>
          <w:lang w:val="uk-UA"/>
        </w:rPr>
        <w:t>.</w:t>
      </w:r>
      <w:r w:rsidRPr="00F246BD">
        <w:rPr>
          <w:rFonts w:ascii="Times New Roman" w:hAnsi="Times New Roman" w:cs="Times New Roman"/>
          <w:sz w:val="28"/>
          <w:szCs w:val="28"/>
          <w:lang w:val="uk-UA"/>
        </w:rPr>
        <w:t xml:space="preserve"> </w:t>
      </w:r>
    </w:p>
    <w:p w:rsidR="001A3716" w:rsidRPr="00F246BD" w:rsidRDefault="001A3716"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Даний  етап  передбачає  розробку  низки  такт</w:t>
      </w:r>
      <w:r w:rsidR="0091150D" w:rsidRPr="00F246BD">
        <w:rPr>
          <w:rFonts w:ascii="Times New Roman" w:hAnsi="Times New Roman" w:cs="Times New Roman"/>
          <w:sz w:val="28"/>
          <w:szCs w:val="28"/>
          <w:lang w:val="uk-UA"/>
        </w:rPr>
        <w:t xml:space="preserve">ичних  й  оперативних  планів, </w:t>
      </w:r>
      <w:r w:rsidRPr="00F246BD">
        <w:rPr>
          <w:rFonts w:ascii="Times New Roman" w:hAnsi="Times New Roman" w:cs="Times New Roman"/>
          <w:sz w:val="28"/>
          <w:szCs w:val="28"/>
          <w:lang w:val="uk-UA"/>
        </w:rPr>
        <w:t>програм,  які  допоможуть  втілити  стратегічні  завдання  в  життя.  До  реалізації ст</w:t>
      </w:r>
      <w:r w:rsidR="009B1BEE" w:rsidRPr="00F246BD">
        <w:rPr>
          <w:rFonts w:ascii="Times New Roman" w:hAnsi="Times New Roman" w:cs="Times New Roman"/>
          <w:sz w:val="28"/>
          <w:szCs w:val="28"/>
          <w:lang w:val="uk-UA"/>
        </w:rPr>
        <w:t>ратегічного плану брендингу територї</w:t>
      </w:r>
      <w:r w:rsidRPr="00F246BD">
        <w:rPr>
          <w:rFonts w:ascii="Times New Roman" w:hAnsi="Times New Roman" w:cs="Times New Roman"/>
          <w:sz w:val="28"/>
          <w:szCs w:val="28"/>
          <w:lang w:val="uk-UA"/>
        </w:rPr>
        <w:t xml:space="preserve"> активно залучають місцеву владу. Наприклад,</w:t>
      </w:r>
      <w:r w:rsidR="0091150D" w:rsidRPr="00F246BD">
        <w:rPr>
          <w:rFonts w:ascii="Times New Roman" w:hAnsi="Times New Roman" w:cs="Times New Roman"/>
          <w:sz w:val="28"/>
          <w:szCs w:val="28"/>
          <w:lang w:val="uk-UA"/>
        </w:rPr>
        <w:t xml:space="preserve"> </w:t>
      </w:r>
      <w:r w:rsidR="009B1BEE" w:rsidRPr="00F246BD">
        <w:rPr>
          <w:rFonts w:ascii="Times New Roman" w:hAnsi="Times New Roman" w:cs="Times New Roman"/>
          <w:sz w:val="28"/>
          <w:szCs w:val="28"/>
          <w:lang w:val="uk-UA"/>
        </w:rPr>
        <w:t>для  підвищення іміджу території</w:t>
      </w:r>
      <w:r w:rsidRPr="00F246BD">
        <w:rPr>
          <w:rFonts w:ascii="Times New Roman" w:hAnsi="Times New Roman" w:cs="Times New Roman"/>
          <w:sz w:val="28"/>
          <w:szCs w:val="28"/>
          <w:lang w:val="uk-UA"/>
        </w:rPr>
        <w:t xml:space="preserve"> як  туристичного  центру  керівництво  Тернополя прийняло програму розвитку туристичної галузі  міста на 2012–2015  рр. [11], у якійяк  напрям  діяльності  визначено  створення  ефективного  іміджу  та  туристичного бренда міста.</w:t>
      </w:r>
      <w:r w:rsidR="00AD1FBE" w:rsidRPr="00F246BD">
        <w:rPr>
          <w:rFonts w:ascii="Times New Roman" w:hAnsi="Times New Roman" w:cs="Times New Roman"/>
          <w:sz w:val="28"/>
          <w:szCs w:val="28"/>
          <w:lang w:val="uk-UA"/>
        </w:rPr>
        <w:t xml:space="preserve"> [56]</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П’ятий етап. Оцінка ефективності сформованого бренда  </w:t>
      </w:r>
    </w:p>
    <w:p w:rsidR="001A3716" w:rsidRPr="00F246BD" w:rsidRDefault="001A3716"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Оці</w:t>
      </w:r>
      <w:r w:rsidR="009B1BEE" w:rsidRPr="00F246BD">
        <w:rPr>
          <w:rFonts w:ascii="Times New Roman" w:hAnsi="Times New Roman" w:cs="Times New Roman"/>
          <w:sz w:val="28"/>
          <w:szCs w:val="28"/>
          <w:lang w:val="uk-UA"/>
        </w:rPr>
        <w:t>нка ефективності брендинга регіону</w:t>
      </w:r>
      <w:r w:rsidRPr="00F246BD">
        <w:rPr>
          <w:rFonts w:ascii="Times New Roman" w:hAnsi="Times New Roman" w:cs="Times New Roman"/>
          <w:sz w:val="28"/>
          <w:szCs w:val="28"/>
          <w:lang w:val="uk-UA"/>
        </w:rPr>
        <w:t xml:space="preserve"> має ба</w:t>
      </w:r>
      <w:r w:rsidR="0091150D" w:rsidRPr="00F246BD">
        <w:rPr>
          <w:rFonts w:ascii="Times New Roman" w:hAnsi="Times New Roman" w:cs="Times New Roman"/>
          <w:sz w:val="28"/>
          <w:szCs w:val="28"/>
          <w:lang w:val="uk-UA"/>
        </w:rPr>
        <w:t xml:space="preserve">зуватися безпосередньо на його </w:t>
      </w:r>
      <w:r w:rsidRPr="00F246BD">
        <w:rPr>
          <w:rFonts w:ascii="Times New Roman" w:hAnsi="Times New Roman" w:cs="Times New Roman"/>
          <w:sz w:val="28"/>
          <w:szCs w:val="28"/>
          <w:lang w:val="uk-UA"/>
        </w:rPr>
        <w:t>цілях. Реалізація цілей брендингу позитивно вплине як на саме місто, так і  державу загалом.  Відповідно  до  цілей  брендингу  Г. Ю. Никифорова [7]  запропонувала оцінювати  його  ефективність  за  трьома  видовими  характ</w:t>
      </w:r>
      <w:r w:rsidR="004D38AB" w:rsidRPr="00F246BD">
        <w:rPr>
          <w:rFonts w:ascii="Times New Roman" w:hAnsi="Times New Roman" w:cs="Times New Roman"/>
          <w:sz w:val="28"/>
          <w:szCs w:val="28"/>
          <w:lang w:val="uk-UA"/>
        </w:rPr>
        <w:t xml:space="preserve">еристиками: </w:t>
      </w:r>
      <w:r w:rsidRPr="00F246BD">
        <w:rPr>
          <w:rFonts w:ascii="Times New Roman" w:hAnsi="Times New Roman" w:cs="Times New Roman"/>
          <w:sz w:val="28"/>
          <w:szCs w:val="28"/>
          <w:lang w:val="uk-UA"/>
        </w:rPr>
        <w:t>соціальною, комунікативною та економічною, причому соціальну ефективність слід оцінювати в першу чергу, оскільки саме від неї залежить привабливість міста. Показники, які можна застосовувати для оцінки ефективності:</w:t>
      </w:r>
    </w:p>
    <w:p w:rsidR="001A3716" w:rsidRPr="00F246BD" w:rsidRDefault="009B1BEE"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1) </w:t>
      </w:r>
      <w:r w:rsidR="001A3716" w:rsidRPr="00F246BD">
        <w:rPr>
          <w:rFonts w:ascii="Times New Roman" w:hAnsi="Times New Roman" w:cs="Times New Roman"/>
          <w:sz w:val="28"/>
          <w:szCs w:val="28"/>
          <w:lang w:val="uk-UA"/>
        </w:rPr>
        <w:t xml:space="preserve">соціальна  ефективність  брендингу  </w:t>
      </w:r>
      <w:r w:rsidRPr="00F246BD">
        <w:rPr>
          <w:rFonts w:ascii="Times New Roman" w:hAnsi="Times New Roman" w:cs="Times New Roman"/>
          <w:sz w:val="28"/>
          <w:szCs w:val="28"/>
          <w:lang w:val="uk-UA"/>
        </w:rPr>
        <w:t>регіону</w:t>
      </w:r>
      <w:r w:rsidR="001A3716" w:rsidRPr="00F246BD">
        <w:rPr>
          <w:rFonts w:ascii="Times New Roman" w:hAnsi="Times New Roman" w:cs="Times New Roman"/>
          <w:sz w:val="28"/>
          <w:szCs w:val="28"/>
          <w:lang w:val="uk-UA"/>
        </w:rPr>
        <w:t>:  я</w:t>
      </w:r>
      <w:r w:rsidR="0091150D" w:rsidRPr="00F246BD">
        <w:rPr>
          <w:rFonts w:ascii="Times New Roman" w:hAnsi="Times New Roman" w:cs="Times New Roman"/>
          <w:sz w:val="28"/>
          <w:szCs w:val="28"/>
          <w:lang w:val="uk-UA"/>
        </w:rPr>
        <w:t xml:space="preserve">кість  життя,  його  вартість, </w:t>
      </w:r>
      <w:r w:rsidRPr="00F246BD">
        <w:rPr>
          <w:rFonts w:ascii="Times New Roman" w:hAnsi="Times New Roman" w:cs="Times New Roman"/>
          <w:sz w:val="28"/>
          <w:szCs w:val="28"/>
          <w:lang w:val="uk-UA"/>
        </w:rPr>
        <w:t>кількість</w:t>
      </w:r>
      <w:r w:rsidR="001A3716" w:rsidRPr="00F246BD">
        <w:rPr>
          <w:rFonts w:ascii="Times New Roman" w:hAnsi="Times New Roman" w:cs="Times New Roman"/>
          <w:sz w:val="28"/>
          <w:szCs w:val="28"/>
          <w:lang w:val="uk-UA"/>
        </w:rPr>
        <w:t xml:space="preserve"> робочих  місць  у  туристичній  індустрії;  міграція  населення;  динаміка чисельності населення; кількість новонароджених; </w:t>
      </w:r>
    </w:p>
    <w:p w:rsidR="001A3716" w:rsidRPr="00F246BD" w:rsidRDefault="009B1BEE"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2) комунікативна ефективність: кількість </w:t>
      </w:r>
      <w:r w:rsidR="001A3716" w:rsidRPr="00F246BD">
        <w:rPr>
          <w:rFonts w:ascii="Times New Roman" w:hAnsi="Times New Roman" w:cs="Times New Roman"/>
          <w:sz w:val="28"/>
          <w:szCs w:val="28"/>
          <w:lang w:val="uk-UA"/>
        </w:rPr>
        <w:t>ту</w:t>
      </w:r>
      <w:r w:rsidRPr="00F246BD">
        <w:rPr>
          <w:rFonts w:ascii="Times New Roman" w:hAnsi="Times New Roman" w:cs="Times New Roman"/>
          <w:sz w:val="28"/>
          <w:szCs w:val="28"/>
          <w:lang w:val="uk-UA"/>
        </w:rPr>
        <w:t xml:space="preserve">ристів; </w:t>
      </w:r>
      <w:r w:rsidR="0091150D" w:rsidRPr="00F246BD">
        <w:rPr>
          <w:rFonts w:ascii="Times New Roman" w:hAnsi="Times New Roman" w:cs="Times New Roman"/>
          <w:sz w:val="28"/>
          <w:szCs w:val="28"/>
          <w:lang w:val="uk-UA"/>
        </w:rPr>
        <w:t xml:space="preserve">впізнаваність  міста; </w:t>
      </w:r>
      <w:r w:rsidR="001A3716" w:rsidRPr="00F246BD">
        <w:rPr>
          <w:rFonts w:ascii="Times New Roman" w:hAnsi="Times New Roman" w:cs="Times New Roman"/>
          <w:sz w:val="28"/>
          <w:szCs w:val="28"/>
          <w:lang w:val="uk-UA"/>
        </w:rPr>
        <w:t>ставлення до території її жителів; рейтинг території за індексом Анхольта;</w:t>
      </w:r>
    </w:p>
    <w:p w:rsidR="001A3716" w:rsidRPr="00F246BD" w:rsidRDefault="001A3716"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3)  економічна  ефективність:  сукупний  дохід  </w:t>
      </w:r>
      <w:r w:rsidR="0091150D" w:rsidRPr="00F246BD">
        <w:rPr>
          <w:rFonts w:ascii="Times New Roman" w:hAnsi="Times New Roman" w:cs="Times New Roman"/>
          <w:sz w:val="28"/>
          <w:szCs w:val="28"/>
          <w:lang w:val="uk-UA"/>
        </w:rPr>
        <w:t xml:space="preserve">зайнятих  у  секторі  туризму; </w:t>
      </w:r>
      <w:r w:rsidRPr="00F246BD">
        <w:rPr>
          <w:rFonts w:ascii="Times New Roman" w:hAnsi="Times New Roman" w:cs="Times New Roman"/>
          <w:sz w:val="28"/>
          <w:szCs w:val="28"/>
          <w:lang w:val="uk-UA"/>
        </w:rPr>
        <w:t>сукупні податки від туризму; вартість бренда  міста; доходи від бре</w:t>
      </w:r>
      <w:r w:rsidR="009B1BEE" w:rsidRPr="00F246BD">
        <w:rPr>
          <w:rFonts w:ascii="Times New Roman" w:hAnsi="Times New Roman" w:cs="Times New Roman"/>
          <w:sz w:val="28"/>
          <w:szCs w:val="28"/>
          <w:lang w:val="uk-UA"/>
        </w:rPr>
        <w:t>нда (від операцій ліцензування – передачі</w:t>
      </w:r>
      <w:r w:rsidRPr="00F246BD">
        <w:rPr>
          <w:rFonts w:ascii="Times New Roman" w:hAnsi="Times New Roman" w:cs="Times New Roman"/>
          <w:sz w:val="28"/>
          <w:szCs w:val="28"/>
          <w:lang w:val="uk-UA"/>
        </w:rPr>
        <w:t xml:space="preserve"> права</w:t>
      </w:r>
      <w:r w:rsidR="009B1BEE" w:rsidRPr="00F246BD">
        <w:rPr>
          <w:rFonts w:ascii="Times New Roman" w:hAnsi="Times New Roman" w:cs="Times New Roman"/>
          <w:sz w:val="28"/>
          <w:szCs w:val="28"/>
          <w:lang w:val="uk-UA"/>
        </w:rPr>
        <w:t xml:space="preserve">  на  використання  бренда регіону); середня економія кожного</w:t>
      </w:r>
      <w:r w:rsidRPr="00F246BD">
        <w:rPr>
          <w:rFonts w:ascii="Times New Roman" w:hAnsi="Times New Roman" w:cs="Times New Roman"/>
          <w:sz w:val="28"/>
          <w:szCs w:val="28"/>
          <w:lang w:val="uk-UA"/>
        </w:rPr>
        <w:t xml:space="preserve"> домогосподарств</w:t>
      </w:r>
      <w:r w:rsidR="009B1BEE" w:rsidRPr="00F246BD">
        <w:rPr>
          <w:rFonts w:ascii="Times New Roman" w:hAnsi="Times New Roman" w:cs="Times New Roman"/>
          <w:sz w:val="28"/>
          <w:szCs w:val="28"/>
          <w:lang w:val="uk-UA"/>
        </w:rPr>
        <w:t xml:space="preserve">а на податках </w:t>
      </w:r>
      <w:r w:rsidRPr="00F246BD">
        <w:rPr>
          <w:rFonts w:ascii="Times New Roman" w:hAnsi="Times New Roman" w:cs="Times New Roman"/>
          <w:sz w:val="28"/>
          <w:szCs w:val="28"/>
          <w:lang w:val="uk-UA"/>
        </w:rPr>
        <w:t>за  рахунок  розви</w:t>
      </w:r>
      <w:r w:rsidR="009B1BEE" w:rsidRPr="00F246BD">
        <w:rPr>
          <w:rFonts w:ascii="Times New Roman" w:hAnsi="Times New Roman" w:cs="Times New Roman"/>
          <w:sz w:val="28"/>
          <w:szCs w:val="28"/>
          <w:lang w:val="uk-UA"/>
        </w:rPr>
        <w:t>тку туризму (частка сукупних податків від туризму</w:t>
      </w:r>
      <w:r w:rsidRPr="00F246BD">
        <w:rPr>
          <w:rFonts w:ascii="Times New Roman" w:hAnsi="Times New Roman" w:cs="Times New Roman"/>
          <w:sz w:val="28"/>
          <w:szCs w:val="28"/>
          <w:lang w:val="uk-UA"/>
        </w:rPr>
        <w:t xml:space="preserve"> і  загально</w:t>
      </w:r>
      <w:r w:rsidR="009B1BEE" w:rsidRPr="00F246BD">
        <w:rPr>
          <w:rFonts w:ascii="Times New Roman" w:hAnsi="Times New Roman" w:cs="Times New Roman"/>
          <w:sz w:val="28"/>
          <w:szCs w:val="28"/>
          <w:lang w:val="uk-UA"/>
        </w:rPr>
        <w:t>ї  кількості домогосподарств).</w:t>
      </w:r>
      <w:r w:rsidRPr="00F246BD">
        <w:rPr>
          <w:rFonts w:ascii="Times New Roman" w:hAnsi="Times New Roman" w:cs="Times New Roman"/>
          <w:sz w:val="28"/>
          <w:szCs w:val="28"/>
          <w:lang w:val="uk-UA"/>
        </w:rPr>
        <w:t xml:space="preserve"> Останній показник відображає важливість туризму не стільки для економіки міста, скільки для кожного жителя, формує культуру населення, його ставлення до індустрії туризму.</w:t>
      </w:r>
    </w:p>
    <w:p w:rsidR="001A3716" w:rsidRPr="00F246BD" w:rsidRDefault="001A3716"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А. П. Панкрухин  [10]  вказує,  що  ефект  від  брендингу  можли</w:t>
      </w:r>
      <w:r w:rsidR="0091150D" w:rsidRPr="00F246BD">
        <w:rPr>
          <w:rFonts w:ascii="Times New Roman" w:hAnsi="Times New Roman" w:cs="Times New Roman"/>
          <w:sz w:val="28"/>
          <w:szCs w:val="28"/>
          <w:lang w:val="uk-UA"/>
        </w:rPr>
        <w:t xml:space="preserve">вий  як  для </w:t>
      </w:r>
      <w:r w:rsidRPr="00F246BD">
        <w:rPr>
          <w:rFonts w:ascii="Times New Roman" w:hAnsi="Times New Roman" w:cs="Times New Roman"/>
          <w:sz w:val="28"/>
          <w:szCs w:val="28"/>
          <w:lang w:val="uk-UA"/>
        </w:rPr>
        <w:t>окремого міста, так і для держави у цілому. Видами ефекту при цьому можуть бути:</w:t>
      </w:r>
    </w:p>
    <w:p w:rsidR="001A3716" w:rsidRPr="00F246BD" w:rsidRDefault="001A3716" w:rsidP="00DD7EA8">
      <w:pPr>
        <w:spacing w:after="0" w:line="360" w:lineRule="auto"/>
        <w:ind w:firstLine="567"/>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максимальна відповідність міста інтересам цільових аудиторій; </w:t>
      </w:r>
    </w:p>
    <w:p w:rsidR="001A3716" w:rsidRPr="00F246BD" w:rsidRDefault="001A3716" w:rsidP="00DD7EA8">
      <w:pPr>
        <w:spacing w:after="0" w:line="360" w:lineRule="auto"/>
        <w:ind w:firstLine="567"/>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підвищення рейтингових позицій держави на міжнародній арені;</w:t>
      </w:r>
    </w:p>
    <w:p w:rsidR="001A3716" w:rsidRPr="00F246BD" w:rsidRDefault="001A3716" w:rsidP="00DD7EA8">
      <w:pPr>
        <w:spacing w:after="0" w:line="360" w:lineRule="auto"/>
        <w:ind w:firstLine="567"/>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підвищення лояльності до міста із боку центральних органів влади; </w:t>
      </w:r>
    </w:p>
    <w:p w:rsidR="001A3716" w:rsidRPr="00F246BD" w:rsidRDefault="001A3716" w:rsidP="00DD7EA8">
      <w:pPr>
        <w:spacing w:after="0" w:line="360" w:lineRule="auto"/>
        <w:ind w:firstLine="567"/>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зміцнення позицій міста в конкурентній боротьбі з іншими містами; </w:t>
      </w:r>
    </w:p>
    <w:p w:rsidR="001A3716" w:rsidRPr="00F246BD" w:rsidRDefault="001A3716" w:rsidP="00DD7EA8">
      <w:pPr>
        <w:spacing w:after="0" w:line="360" w:lineRule="auto"/>
        <w:ind w:firstLine="567"/>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зменшення еміграції та залучення потенціальних жителів; </w:t>
      </w:r>
    </w:p>
    <w:p w:rsidR="001A3716" w:rsidRPr="00F246BD" w:rsidRDefault="001A3716" w:rsidP="00FC18AA">
      <w:pPr>
        <w:spacing w:after="0" w:line="360" w:lineRule="auto"/>
        <w:ind w:firstLine="567"/>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зростання привабливості зосереджених у місті ресурсів; </w:t>
      </w:r>
    </w:p>
    <w:p w:rsidR="001A3716" w:rsidRPr="00F246BD" w:rsidRDefault="001A3716" w:rsidP="00604E92">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підвищення конкурентоспроможності продукції, даного міста; </w:t>
      </w:r>
    </w:p>
    <w:p w:rsidR="001A3716" w:rsidRPr="00F246BD" w:rsidRDefault="001A3716" w:rsidP="00604E92">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залучення інвестицій; </w:t>
      </w:r>
    </w:p>
    <w:p w:rsidR="001A3716" w:rsidRPr="00F246BD" w:rsidRDefault="001A3716" w:rsidP="00604E92">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розвиток туризму й залучення туристів; </w:t>
      </w:r>
    </w:p>
    <w:p w:rsidR="001A3716" w:rsidRPr="00F246BD" w:rsidRDefault="001A3716" w:rsidP="00604E92">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під</w:t>
      </w:r>
      <w:r w:rsidR="00DD7EA8" w:rsidRPr="00F246BD">
        <w:rPr>
          <w:rFonts w:ascii="Times New Roman" w:hAnsi="Times New Roman" w:cs="Times New Roman"/>
          <w:sz w:val="28"/>
          <w:szCs w:val="28"/>
          <w:lang w:val="uk-UA"/>
        </w:rPr>
        <w:t>вищення патріотизму громадян,</w:t>
      </w:r>
      <w:r w:rsidRPr="00F246BD">
        <w:rPr>
          <w:rFonts w:ascii="Times New Roman" w:hAnsi="Times New Roman" w:cs="Times New Roman"/>
          <w:sz w:val="28"/>
          <w:szCs w:val="28"/>
          <w:lang w:val="uk-UA"/>
        </w:rPr>
        <w:t xml:space="preserve"> зро</w:t>
      </w:r>
      <w:r w:rsidR="004807C1" w:rsidRPr="00F246BD">
        <w:rPr>
          <w:rFonts w:ascii="Times New Roman" w:hAnsi="Times New Roman" w:cs="Times New Roman"/>
          <w:sz w:val="28"/>
          <w:szCs w:val="28"/>
          <w:lang w:val="uk-UA"/>
        </w:rPr>
        <w:t xml:space="preserve">стання </w:t>
      </w:r>
      <w:r w:rsidR="0091150D" w:rsidRPr="00F246BD">
        <w:rPr>
          <w:rFonts w:ascii="Times New Roman" w:hAnsi="Times New Roman" w:cs="Times New Roman"/>
          <w:sz w:val="28"/>
          <w:szCs w:val="28"/>
          <w:lang w:val="uk-UA"/>
        </w:rPr>
        <w:t>конкуренто</w:t>
      </w:r>
      <w:r w:rsidR="004807C1" w:rsidRPr="00F246BD">
        <w:rPr>
          <w:rFonts w:ascii="Times New Roman" w:hAnsi="Times New Roman" w:cs="Times New Roman"/>
          <w:sz w:val="28"/>
          <w:szCs w:val="28"/>
          <w:lang w:val="uk-UA"/>
        </w:rPr>
        <w:t>-</w:t>
      </w:r>
      <w:r w:rsidR="0091150D" w:rsidRPr="00F246BD">
        <w:rPr>
          <w:rFonts w:ascii="Times New Roman" w:hAnsi="Times New Roman" w:cs="Times New Roman"/>
          <w:sz w:val="28"/>
          <w:szCs w:val="28"/>
          <w:lang w:val="uk-UA"/>
        </w:rPr>
        <w:t xml:space="preserve">спроможності </w:t>
      </w:r>
      <w:r w:rsidRPr="00F246BD">
        <w:rPr>
          <w:rFonts w:ascii="Times New Roman" w:hAnsi="Times New Roman" w:cs="Times New Roman"/>
          <w:sz w:val="28"/>
          <w:szCs w:val="28"/>
          <w:lang w:val="uk-UA"/>
        </w:rPr>
        <w:t xml:space="preserve">держави в цілому за рахунок конкуренції між містами; </w:t>
      </w:r>
    </w:p>
    <w:p w:rsidR="001A3716" w:rsidRPr="00F246BD" w:rsidRDefault="001A3716" w:rsidP="001A3716">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підвищення уваги до держави із боку міжнародних організацій. </w:t>
      </w:r>
    </w:p>
    <w:p w:rsidR="001A3716" w:rsidRPr="00F246BD" w:rsidRDefault="001A3716" w:rsidP="0091150D">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Перелічені показники можна брати за основу</w:t>
      </w:r>
      <w:r w:rsidR="0091150D" w:rsidRPr="00F246BD">
        <w:rPr>
          <w:rFonts w:ascii="Times New Roman" w:hAnsi="Times New Roman" w:cs="Times New Roman"/>
          <w:sz w:val="28"/>
          <w:szCs w:val="28"/>
          <w:lang w:val="uk-UA"/>
        </w:rPr>
        <w:t xml:space="preserve"> для розробки цільових програм </w:t>
      </w:r>
      <w:r w:rsidRPr="00F246BD">
        <w:rPr>
          <w:rFonts w:ascii="Times New Roman" w:hAnsi="Times New Roman" w:cs="Times New Roman"/>
          <w:sz w:val="28"/>
          <w:szCs w:val="28"/>
          <w:lang w:val="uk-UA"/>
        </w:rPr>
        <w:t>розвитку  брендів  міст.  Досягнення  чи  недосягнення  даних  цільових  показників відображає  ступінь  ефективності  брендингу  міста,  а  також  ефективність  роботи територіального маркетингового агентства з просування бренда</w:t>
      </w:r>
      <w:r w:rsidR="00AD1FBE" w:rsidRPr="00F246BD">
        <w:rPr>
          <w:rFonts w:ascii="Times New Roman" w:hAnsi="Times New Roman" w:cs="Times New Roman"/>
          <w:sz w:val="28"/>
          <w:szCs w:val="28"/>
          <w:lang w:val="uk-UA"/>
        </w:rPr>
        <w:t>. [51]</w:t>
      </w:r>
    </w:p>
    <w:p w:rsidR="004807C1" w:rsidRPr="00F246BD" w:rsidRDefault="004807C1" w:rsidP="004807C1">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 xml:space="preserve">Брендинг  </w:t>
      </w:r>
      <w:r w:rsidR="009B1BEE" w:rsidRPr="00F246BD">
        <w:rPr>
          <w:rFonts w:ascii="Times New Roman" w:hAnsi="Times New Roman" w:cs="Times New Roman"/>
          <w:sz w:val="28"/>
          <w:szCs w:val="28"/>
          <w:lang w:val="uk-UA"/>
        </w:rPr>
        <w:t>регіону</w:t>
      </w:r>
      <w:r w:rsidRPr="00F246BD">
        <w:rPr>
          <w:rFonts w:ascii="Times New Roman" w:hAnsi="Times New Roman" w:cs="Times New Roman"/>
          <w:sz w:val="28"/>
          <w:szCs w:val="28"/>
          <w:lang w:val="uk-UA"/>
        </w:rPr>
        <w:t xml:space="preserve"> для підвищення  його  привабливості  для  туристів  здійснюють  шляхом  розробки відповідної  стратегії.  Її  реалізація  може  відіграти  важливу  роль  як  основа ефективних  методів  керування  територіями  для  їх  розвитку  з  урахуванням потенціалу зростання привабливості території для туристів. </w:t>
      </w:r>
    </w:p>
    <w:p w:rsidR="004807C1" w:rsidRPr="00F246BD" w:rsidRDefault="004807C1" w:rsidP="004807C1">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Наявність  позитивного  бренда  дозволить  залучити  зовнішні  й  активізувати внутрішні ресурси, підвищити якість життя, сформувати привабливий імідж території і зрештою підвищити конкурентоспроможність міста, у тому числі в туристичній галузі.</w:t>
      </w:r>
    </w:p>
    <w:p w:rsidR="00A437D9" w:rsidRPr="00F246BD" w:rsidRDefault="0091150D" w:rsidP="009F1480">
      <w:pPr>
        <w:spacing w:after="0" w:line="360" w:lineRule="auto"/>
        <w:ind w:firstLine="709"/>
        <w:jc w:val="both"/>
        <w:rPr>
          <w:rFonts w:ascii="Times New Roman" w:hAnsi="Times New Roman" w:cs="Times New Roman"/>
          <w:sz w:val="28"/>
          <w:szCs w:val="28"/>
          <w:lang w:val="uk-UA"/>
        </w:rPr>
      </w:pPr>
      <w:r w:rsidRPr="00F246BD">
        <w:rPr>
          <w:rFonts w:ascii="Times New Roman" w:hAnsi="Times New Roman" w:cs="Times New Roman"/>
          <w:sz w:val="28"/>
          <w:szCs w:val="28"/>
          <w:lang w:val="uk-UA"/>
        </w:rPr>
        <w:t>Таким чином б</w:t>
      </w:r>
      <w:r w:rsidR="006A3BE6">
        <w:rPr>
          <w:rFonts w:ascii="Times New Roman" w:hAnsi="Times New Roman" w:cs="Times New Roman"/>
          <w:sz w:val="28"/>
          <w:szCs w:val="28"/>
          <w:lang w:val="uk-UA"/>
        </w:rPr>
        <w:t>рендинг</w:t>
      </w:r>
      <w:r w:rsidRPr="00F246BD">
        <w:rPr>
          <w:rFonts w:ascii="Times New Roman" w:hAnsi="Times New Roman" w:cs="Times New Roman"/>
          <w:sz w:val="28"/>
          <w:szCs w:val="28"/>
          <w:lang w:val="uk-UA"/>
        </w:rPr>
        <w:t xml:space="preserve"> </w:t>
      </w:r>
      <w:r w:rsidR="009B1BEE" w:rsidRPr="00F246BD">
        <w:rPr>
          <w:rFonts w:ascii="Times New Roman" w:hAnsi="Times New Roman" w:cs="Times New Roman"/>
          <w:sz w:val="28"/>
          <w:szCs w:val="28"/>
          <w:lang w:val="uk-UA"/>
        </w:rPr>
        <w:t>територій</w:t>
      </w:r>
      <w:r w:rsidRPr="00F246BD">
        <w:rPr>
          <w:rFonts w:ascii="Times New Roman" w:hAnsi="Times New Roman" w:cs="Times New Roman"/>
          <w:sz w:val="28"/>
          <w:szCs w:val="28"/>
          <w:lang w:val="uk-UA"/>
        </w:rPr>
        <w:t xml:space="preserve"> –  досить новий напрямок діяльності. Тому окремі регіони стикнулися із низкою проблем вибору найбільш ефективних інструментів для брендингу. Наведенні приклади міст, </w:t>
      </w:r>
      <w:r w:rsidR="00842580" w:rsidRPr="00F246BD">
        <w:rPr>
          <w:rFonts w:ascii="Times New Roman" w:hAnsi="Times New Roman" w:cs="Times New Roman"/>
          <w:sz w:val="28"/>
          <w:szCs w:val="28"/>
          <w:lang w:val="uk-UA"/>
        </w:rPr>
        <w:t>можливих</w:t>
      </w:r>
      <w:r w:rsidRPr="00F246BD">
        <w:rPr>
          <w:rFonts w:ascii="Times New Roman" w:hAnsi="Times New Roman" w:cs="Times New Roman"/>
          <w:sz w:val="28"/>
          <w:szCs w:val="28"/>
          <w:lang w:val="uk-UA"/>
        </w:rPr>
        <w:t xml:space="preserve"> </w:t>
      </w:r>
      <w:r w:rsidR="00842580" w:rsidRPr="00F246BD">
        <w:rPr>
          <w:rFonts w:ascii="Times New Roman" w:hAnsi="Times New Roman" w:cs="Times New Roman"/>
          <w:sz w:val="28"/>
          <w:szCs w:val="28"/>
          <w:lang w:val="uk-UA"/>
        </w:rPr>
        <w:t>брендів</w:t>
      </w:r>
      <w:r w:rsidRPr="00F246BD">
        <w:rPr>
          <w:rFonts w:ascii="Times New Roman" w:hAnsi="Times New Roman" w:cs="Times New Roman"/>
          <w:sz w:val="28"/>
          <w:szCs w:val="28"/>
          <w:lang w:val="uk-UA"/>
        </w:rPr>
        <w:t xml:space="preserve"> для  підвищення  їх  привабливості  для  туристів,  підтверджують  важливість урахування  різноманітних  символів  </w:t>
      </w:r>
      <w:r w:rsidR="006A3BE6">
        <w:rPr>
          <w:rFonts w:ascii="Times New Roman" w:hAnsi="Times New Roman" w:cs="Times New Roman"/>
          <w:sz w:val="28"/>
          <w:szCs w:val="28"/>
          <w:lang w:val="uk-UA"/>
        </w:rPr>
        <w:t>і  факторів  для  формування  в</w:t>
      </w:r>
      <w:r w:rsidRPr="00F246BD">
        <w:rPr>
          <w:rFonts w:ascii="Times New Roman" w:hAnsi="Times New Roman" w:cs="Times New Roman"/>
          <w:sz w:val="28"/>
          <w:szCs w:val="28"/>
          <w:lang w:val="uk-UA"/>
        </w:rPr>
        <w:t xml:space="preserve"> кінцевому результаті цілісного бренда міста і досягнення успіху в популяризації території. Для  забезпечення  сталого  розвитку  міста  важливе  значення  має  створення його  бренда  на  основі  застосу</w:t>
      </w:r>
      <w:r w:rsidR="00A437D9" w:rsidRPr="00F246BD">
        <w:rPr>
          <w:rFonts w:ascii="Times New Roman" w:hAnsi="Times New Roman" w:cs="Times New Roman"/>
          <w:sz w:val="28"/>
          <w:szCs w:val="28"/>
          <w:lang w:val="uk-UA"/>
        </w:rPr>
        <w:t xml:space="preserve">вання  стратегічного  підходу. </w:t>
      </w:r>
      <w:r w:rsidR="00AD1FBE" w:rsidRPr="00F246BD">
        <w:rPr>
          <w:rFonts w:ascii="Times New Roman" w:hAnsi="Times New Roman" w:cs="Times New Roman"/>
          <w:sz w:val="28"/>
          <w:szCs w:val="28"/>
          <w:lang w:val="uk-UA"/>
        </w:rPr>
        <w:t>[25]</w:t>
      </w:r>
    </w:p>
    <w:p w:rsidR="00FC18AA" w:rsidRDefault="00FC18AA" w:rsidP="009F1480">
      <w:pPr>
        <w:spacing w:after="0" w:line="360" w:lineRule="auto"/>
        <w:ind w:firstLine="709"/>
        <w:jc w:val="both"/>
        <w:rPr>
          <w:rFonts w:ascii="Times New Roman" w:hAnsi="Times New Roman" w:cs="Times New Roman"/>
          <w:sz w:val="28"/>
          <w:szCs w:val="28"/>
          <w:lang w:val="uk-UA"/>
        </w:rPr>
      </w:pPr>
    </w:p>
    <w:p w:rsidR="00FA4438" w:rsidRDefault="00032D07" w:rsidP="00184CE9">
      <w:pPr>
        <w:ind w:firstLine="709"/>
        <w:jc w:val="both"/>
        <w:rPr>
          <w:rFonts w:ascii="Times New Roman" w:hAnsi="Times New Roman" w:cs="Times New Roman"/>
          <w:b/>
          <w:sz w:val="28"/>
          <w:szCs w:val="28"/>
          <w:lang w:val="uk-UA" w:eastAsia="ru-RU"/>
        </w:rPr>
      </w:pPr>
      <w:r w:rsidRPr="00974E75">
        <w:rPr>
          <w:rFonts w:ascii="Times New Roman" w:hAnsi="Times New Roman" w:cs="Times New Roman"/>
          <w:b/>
          <w:sz w:val="28"/>
          <w:szCs w:val="28"/>
          <w:lang w:val="uk-UA" w:eastAsia="ru-RU"/>
        </w:rPr>
        <w:t>3.</w:t>
      </w:r>
      <w:r w:rsidR="00CA2AC5">
        <w:rPr>
          <w:rFonts w:ascii="Times New Roman" w:hAnsi="Times New Roman" w:cs="Times New Roman"/>
          <w:b/>
          <w:sz w:val="28"/>
          <w:szCs w:val="28"/>
          <w:lang w:val="uk-UA" w:eastAsia="ru-RU"/>
        </w:rPr>
        <w:t>3</w:t>
      </w:r>
      <w:r w:rsidR="002A2132">
        <w:rPr>
          <w:rFonts w:ascii="Times New Roman" w:hAnsi="Times New Roman" w:cs="Times New Roman"/>
          <w:b/>
          <w:sz w:val="28"/>
          <w:szCs w:val="28"/>
          <w:lang w:val="uk-UA" w:eastAsia="ru-RU"/>
        </w:rPr>
        <w:t xml:space="preserve"> </w:t>
      </w:r>
      <w:r w:rsidR="009D3D99">
        <w:rPr>
          <w:rFonts w:ascii="Times New Roman" w:hAnsi="Times New Roman" w:cs="Times New Roman"/>
          <w:b/>
          <w:sz w:val="28"/>
          <w:szCs w:val="28"/>
          <w:lang w:val="uk-UA" w:eastAsia="ru-RU"/>
        </w:rPr>
        <w:t>Іноваційний туристичний маршрут «Містичний Південь»</w:t>
      </w:r>
    </w:p>
    <w:p w:rsidR="00A6505C" w:rsidRDefault="00A6505C" w:rsidP="00176F49">
      <w:pPr>
        <w:ind w:firstLine="709"/>
        <w:jc w:val="both"/>
        <w:rPr>
          <w:rFonts w:ascii="Times New Roman" w:hAnsi="Times New Roman" w:cs="Times New Roman"/>
          <w:b/>
          <w:sz w:val="28"/>
          <w:szCs w:val="28"/>
          <w:lang w:val="uk-UA" w:eastAsia="ru-RU"/>
        </w:rPr>
      </w:pPr>
    </w:p>
    <w:p w:rsidR="00D44FF1" w:rsidRDefault="009D3D99"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Туристський пішохідний маршрут</w:t>
      </w:r>
      <w:r w:rsidR="00E76796">
        <w:rPr>
          <w:rFonts w:ascii="Times New Roman" w:hAnsi="Times New Roman" w:cs="Times New Roman"/>
          <w:sz w:val="28"/>
          <w:szCs w:val="28"/>
          <w:lang w:val="uk-UA" w:eastAsia="ru-RU"/>
        </w:rPr>
        <w:t xml:space="preserve"> є ефективною формою туристсько-</w:t>
      </w:r>
      <w:r w:rsidR="00E76796" w:rsidRPr="00E76796">
        <w:rPr>
          <w:rFonts w:ascii="Times New Roman" w:hAnsi="Times New Roman" w:cs="Times New Roman"/>
          <w:sz w:val="28"/>
          <w:szCs w:val="28"/>
          <w:lang w:val="uk-UA" w:eastAsia="ru-RU"/>
        </w:rPr>
        <w:t xml:space="preserve">краєзнавчої діяльності, який </w:t>
      </w:r>
      <w:r w:rsidR="00E76796">
        <w:rPr>
          <w:rFonts w:ascii="Times New Roman" w:hAnsi="Times New Roman" w:cs="Times New Roman"/>
          <w:sz w:val="28"/>
          <w:szCs w:val="28"/>
          <w:lang w:val="uk-UA" w:eastAsia="ru-RU"/>
        </w:rPr>
        <w:t xml:space="preserve">полягає в активному пересуванні </w:t>
      </w:r>
      <w:r w:rsidR="00E76796" w:rsidRPr="00E76796">
        <w:rPr>
          <w:rFonts w:ascii="Times New Roman" w:hAnsi="Times New Roman" w:cs="Times New Roman"/>
          <w:sz w:val="28"/>
          <w:szCs w:val="28"/>
          <w:lang w:val="uk-UA" w:eastAsia="ru-RU"/>
        </w:rPr>
        <w:t>за маршрутом. Похід дозволяє одн</w:t>
      </w:r>
      <w:r w:rsidR="00E76796">
        <w:rPr>
          <w:rFonts w:ascii="Times New Roman" w:hAnsi="Times New Roman" w:cs="Times New Roman"/>
          <w:sz w:val="28"/>
          <w:szCs w:val="28"/>
          <w:lang w:val="uk-UA" w:eastAsia="ru-RU"/>
        </w:rPr>
        <w:t xml:space="preserve">очасно досягати всіх цілей, які </w:t>
      </w:r>
      <w:r w:rsidR="00E76796" w:rsidRPr="00E76796">
        <w:rPr>
          <w:rFonts w:ascii="Times New Roman" w:hAnsi="Times New Roman" w:cs="Times New Roman"/>
          <w:sz w:val="28"/>
          <w:szCs w:val="28"/>
          <w:lang w:val="uk-UA" w:eastAsia="ru-RU"/>
        </w:rPr>
        <w:t xml:space="preserve">ставляться перед туристсько-краєзнавчої </w:t>
      </w:r>
      <w:r w:rsidR="00D44FF1">
        <w:rPr>
          <w:rFonts w:ascii="Times New Roman" w:hAnsi="Times New Roman" w:cs="Times New Roman"/>
          <w:sz w:val="28"/>
          <w:szCs w:val="28"/>
          <w:lang w:val="uk-UA" w:eastAsia="ru-RU"/>
        </w:rPr>
        <w:t>діяльністю. Турист</w:t>
      </w:r>
      <w:r>
        <w:rPr>
          <w:rFonts w:ascii="Times New Roman" w:hAnsi="Times New Roman" w:cs="Times New Roman"/>
          <w:sz w:val="28"/>
          <w:szCs w:val="28"/>
          <w:lang w:val="uk-UA" w:eastAsia="ru-RU"/>
        </w:rPr>
        <w:t>ичний пішохідний маршрут</w:t>
      </w:r>
      <w:r w:rsidR="00D44FF1">
        <w:rPr>
          <w:rFonts w:ascii="Times New Roman" w:hAnsi="Times New Roman" w:cs="Times New Roman"/>
          <w:sz w:val="28"/>
          <w:szCs w:val="28"/>
          <w:lang w:val="uk-UA" w:eastAsia="ru-RU"/>
        </w:rPr>
        <w:t xml:space="preserve"> - </w:t>
      </w:r>
      <w:r w:rsidR="00E76796" w:rsidRPr="00E76796">
        <w:rPr>
          <w:rFonts w:ascii="Times New Roman" w:hAnsi="Times New Roman" w:cs="Times New Roman"/>
          <w:sz w:val="28"/>
          <w:szCs w:val="28"/>
          <w:lang w:val="uk-UA" w:eastAsia="ru-RU"/>
        </w:rPr>
        <w:t>явище складне, комплексне, що хара</w:t>
      </w:r>
      <w:r w:rsidR="00D44FF1">
        <w:rPr>
          <w:rFonts w:ascii="Times New Roman" w:hAnsi="Times New Roman" w:cs="Times New Roman"/>
          <w:sz w:val="28"/>
          <w:szCs w:val="28"/>
          <w:lang w:val="uk-UA" w:eastAsia="ru-RU"/>
        </w:rPr>
        <w:t xml:space="preserve">ктеризується рядом нерівномірно </w:t>
      </w:r>
      <w:r w:rsidR="00E76796" w:rsidRPr="00E76796">
        <w:rPr>
          <w:rFonts w:ascii="Times New Roman" w:hAnsi="Times New Roman" w:cs="Times New Roman"/>
          <w:sz w:val="28"/>
          <w:szCs w:val="28"/>
          <w:lang w:val="uk-UA" w:eastAsia="ru-RU"/>
        </w:rPr>
        <w:t>значних властивостей-ознак. Властивістю</w:t>
      </w:r>
      <w:r w:rsidR="00D44FF1">
        <w:rPr>
          <w:rFonts w:ascii="Times New Roman" w:hAnsi="Times New Roman" w:cs="Times New Roman"/>
          <w:sz w:val="28"/>
          <w:szCs w:val="28"/>
          <w:lang w:val="uk-UA" w:eastAsia="ru-RU"/>
        </w:rPr>
        <w:t xml:space="preserve"> першого порядку, яке становить </w:t>
      </w:r>
      <w:r w:rsidR="00E76796" w:rsidRPr="00E76796">
        <w:rPr>
          <w:rFonts w:ascii="Times New Roman" w:hAnsi="Times New Roman" w:cs="Times New Roman"/>
          <w:sz w:val="28"/>
          <w:szCs w:val="28"/>
          <w:lang w:val="uk-UA" w:eastAsia="ru-RU"/>
        </w:rPr>
        <w:t xml:space="preserve">сутність походу, його корінним відмінністю від </w:t>
      </w:r>
      <w:r w:rsidR="00D44FF1">
        <w:rPr>
          <w:rFonts w:ascii="Times New Roman" w:hAnsi="Times New Roman" w:cs="Times New Roman"/>
          <w:sz w:val="28"/>
          <w:szCs w:val="28"/>
          <w:lang w:val="uk-UA" w:eastAsia="ru-RU"/>
        </w:rPr>
        <w:t xml:space="preserve">інших форм є маршрут </w:t>
      </w:r>
      <w:r w:rsidR="00E76796" w:rsidRPr="00E76796">
        <w:rPr>
          <w:rFonts w:ascii="Times New Roman" w:hAnsi="Times New Roman" w:cs="Times New Roman"/>
          <w:sz w:val="28"/>
          <w:szCs w:val="28"/>
          <w:lang w:val="uk-UA" w:eastAsia="ru-RU"/>
        </w:rPr>
        <w:t>походу, точніше його проходження акти</w:t>
      </w:r>
      <w:r w:rsidR="00D44FF1">
        <w:rPr>
          <w:rFonts w:ascii="Times New Roman" w:hAnsi="Times New Roman" w:cs="Times New Roman"/>
          <w:sz w:val="28"/>
          <w:szCs w:val="28"/>
          <w:lang w:val="uk-UA" w:eastAsia="ru-RU"/>
        </w:rPr>
        <w:t>вними способами пересування, то</w:t>
      </w:r>
      <w:r w:rsidR="00E76796" w:rsidRPr="00E76796">
        <w:rPr>
          <w:rFonts w:ascii="Times New Roman" w:hAnsi="Times New Roman" w:cs="Times New Roman"/>
          <w:sz w:val="28"/>
          <w:szCs w:val="28"/>
          <w:lang w:val="uk-UA" w:eastAsia="ru-RU"/>
        </w:rPr>
        <w:t xml:space="preserve">бто за допомогою своєї мускульної сили: </w:t>
      </w:r>
      <w:r w:rsidR="00D44FF1">
        <w:rPr>
          <w:rFonts w:ascii="Times New Roman" w:hAnsi="Times New Roman" w:cs="Times New Roman"/>
          <w:sz w:val="28"/>
          <w:szCs w:val="28"/>
          <w:lang w:val="uk-UA" w:eastAsia="ru-RU"/>
        </w:rPr>
        <w:t>пішки, на лижах, на велосипеді,на веслах.</w:t>
      </w:r>
      <w:r w:rsidR="00AD1FBE">
        <w:rPr>
          <w:rFonts w:ascii="Times New Roman" w:hAnsi="Times New Roman" w:cs="Times New Roman"/>
          <w:sz w:val="28"/>
          <w:szCs w:val="28"/>
          <w:lang w:val="uk-UA" w:eastAsia="ru-RU"/>
        </w:rPr>
        <w:t xml:space="preserve"> </w:t>
      </w:r>
      <w:r w:rsidR="00AD1FBE" w:rsidRPr="00AF4099">
        <w:rPr>
          <w:rFonts w:ascii="Times New Roman" w:hAnsi="Times New Roman" w:cs="Times New Roman"/>
          <w:sz w:val="28"/>
          <w:szCs w:val="28"/>
        </w:rPr>
        <w:t>[</w:t>
      </w:r>
      <w:r w:rsidR="00AD1FBE">
        <w:rPr>
          <w:sz w:val="28"/>
          <w:szCs w:val="28"/>
          <w:lang w:val="uk-UA"/>
        </w:rPr>
        <w:t>10</w:t>
      </w:r>
      <w:r w:rsidR="00AD1FBE" w:rsidRPr="00AF4099">
        <w:rPr>
          <w:rFonts w:ascii="Times New Roman" w:hAnsi="Times New Roman" w:cs="Times New Roman"/>
          <w:sz w:val="28"/>
          <w:szCs w:val="28"/>
        </w:rPr>
        <w:t>]</w:t>
      </w:r>
    </w:p>
    <w:p w:rsidR="00D44FF1" w:rsidRDefault="00E76796" w:rsidP="00176F49">
      <w:pPr>
        <w:spacing w:after="0" w:line="360" w:lineRule="auto"/>
        <w:ind w:firstLine="709"/>
        <w:jc w:val="both"/>
        <w:rPr>
          <w:rFonts w:ascii="Times New Roman" w:hAnsi="Times New Roman" w:cs="Times New Roman"/>
          <w:sz w:val="28"/>
          <w:szCs w:val="28"/>
          <w:lang w:val="uk-UA" w:eastAsia="ru-RU"/>
        </w:rPr>
      </w:pPr>
      <w:r w:rsidRPr="00E76796">
        <w:rPr>
          <w:rFonts w:ascii="Times New Roman" w:hAnsi="Times New Roman" w:cs="Times New Roman"/>
          <w:sz w:val="28"/>
          <w:szCs w:val="28"/>
          <w:lang w:val="uk-UA" w:eastAsia="ru-RU"/>
        </w:rPr>
        <w:t>Будь-</w:t>
      </w:r>
      <w:r w:rsidR="00D44FF1">
        <w:rPr>
          <w:rFonts w:ascii="Times New Roman" w:hAnsi="Times New Roman" w:cs="Times New Roman"/>
          <w:sz w:val="28"/>
          <w:szCs w:val="28"/>
          <w:lang w:val="uk-UA" w:eastAsia="ru-RU"/>
        </w:rPr>
        <w:t>який</w:t>
      </w:r>
      <w:r w:rsidR="009D3D99">
        <w:rPr>
          <w:rFonts w:ascii="Times New Roman" w:hAnsi="Times New Roman" w:cs="Times New Roman"/>
          <w:sz w:val="28"/>
          <w:szCs w:val="28"/>
          <w:lang w:val="uk-UA" w:eastAsia="ru-RU"/>
        </w:rPr>
        <w:t xml:space="preserve"> пішохідний маршрут</w:t>
      </w:r>
      <w:r w:rsidR="009D3D99" w:rsidRPr="00E76796">
        <w:rPr>
          <w:rFonts w:ascii="Times New Roman" w:hAnsi="Times New Roman" w:cs="Times New Roman"/>
          <w:sz w:val="28"/>
          <w:szCs w:val="28"/>
          <w:lang w:val="uk-UA" w:eastAsia="ru-RU"/>
        </w:rPr>
        <w:t xml:space="preserve"> </w:t>
      </w:r>
      <w:r w:rsidRPr="00E76796">
        <w:rPr>
          <w:rFonts w:ascii="Times New Roman" w:hAnsi="Times New Roman" w:cs="Times New Roman"/>
          <w:sz w:val="28"/>
          <w:szCs w:val="28"/>
          <w:lang w:val="uk-UA" w:eastAsia="ru-RU"/>
        </w:rPr>
        <w:t>має перш</w:t>
      </w:r>
      <w:r w:rsidR="00D44FF1">
        <w:rPr>
          <w:rFonts w:ascii="Times New Roman" w:hAnsi="Times New Roman" w:cs="Times New Roman"/>
          <w:sz w:val="28"/>
          <w:szCs w:val="28"/>
          <w:lang w:val="uk-UA" w:eastAsia="ru-RU"/>
        </w:rPr>
        <w:t xml:space="preserve">ий обов'язковий об'єктивний </w:t>
      </w:r>
      <w:r w:rsidRPr="00E76796">
        <w:rPr>
          <w:rFonts w:ascii="Times New Roman" w:hAnsi="Times New Roman" w:cs="Times New Roman"/>
          <w:sz w:val="28"/>
          <w:szCs w:val="28"/>
          <w:lang w:val="uk-UA" w:eastAsia="ru-RU"/>
        </w:rPr>
        <w:t>параметром - довжину в кілометрах. Під час туристичного</w:t>
      </w:r>
      <w:r w:rsidR="00D44FF1">
        <w:rPr>
          <w:rFonts w:ascii="Times New Roman" w:hAnsi="Times New Roman" w:cs="Times New Roman"/>
          <w:sz w:val="28"/>
          <w:szCs w:val="28"/>
          <w:lang w:val="uk-UA" w:eastAsia="ru-RU"/>
        </w:rPr>
        <w:t xml:space="preserve"> походу кожен його учасник від</w:t>
      </w:r>
      <w:r w:rsidRPr="00E76796">
        <w:rPr>
          <w:rFonts w:ascii="Times New Roman" w:hAnsi="Times New Roman" w:cs="Times New Roman"/>
          <w:sz w:val="28"/>
          <w:szCs w:val="28"/>
          <w:lang w:val="uk-UA" w:eastAsia="ru-RU"/>
        </w:rPr>
        <w:t>кривает для себе щось нов</w:t>
      </w:r>
      <w:r w:rsidR="00D44FF1">
        <w:rPr>
          <w:rFonts w:ascii="Times New Roman" w:hAnsi="Times New Roman" w:cs="Times New Roman"/>
          <w:sz w:val="28"/>
          <w:szCs w:val="28"/>
          <w:lang w:val="uk-UA" w:eastAsia="ru-RU"/>
        </w:rPr>
        <w:t xml:space="preserve">е, відчуває фізичне і естетичне </w:t>
      </w:r>
      <w:r w:rsidRPr="00E76796">
        <w:rPr>
          <w:rFonts w:ascii="Times New Roman" w:hAnsi="Times New Roman" w:cs="Times New Roman"/>
          <w:sz w:val="28"/>
          <w:szCs w:val="28"/>
          <w:lang w:val="uk-UA" w:eastAsia="ru-RU"/>
        </w:rPr>
        <w:t>насолоду, знайомитися з різномані</w:t>
      </w:r>
      <w:r w:rsidR="00D44FF1">
        <w:rPr>
          <w:rFonts w:ascii="Times New Roman" w:hAnsi="Times New Roman" w:cs="Times New Roman"/>
          <w:sz w:val="28"/>
          <w:szCs w:val="28"/>
          <w:lang w:val="uk-UA" w:eastAsia="ru-RU"/>
        </w:rPr>
        <w:t xml:space="preserve">ттям рідної природи, історичним </w:t>
      </w:r>
      <w:r w:rsidRPr="00E76796">
        <w:rPr>
          <w:rFonts w:ascii="Times New Roman" w:hAnsi="Times New Roman" w:cs="Times New Roman"/>
          <w:sz w:val="28"/>
          <w:szCs w:val="28"/>
          <w:lang w:val="uk-UA" w:eastAsia="ru-RU"/>
        </w:rPr>
        <w:t xml:space="preserve">минулим і сьогоденням, відкриває незвідані </w:t>
      </w:r>
      <w:r w:rsidR="00D44FF1">
        <w:rPr>
          <w:rFonts w:ascii="Times New Roman" w:hAnsi="Times New Roman" w:cs="Times New Roman"/>
          <w:sz w:val="28"/>
          <w:szCs w:val="28"/>
          <w:lang w:val="uk-UA" w:eastAsia="ru-RU"/>
        </w:rPr>
        <w:t>таємниці. Похід - справа непроста</w:t>
      </w:r>
      <w:r w:rsidRPr="00E76796">
        <w:rPr>
          <w:rFonts w:ascii="Times New Roman" w:hAnsi="Times New Roman" w:cs="Times New Roman"/>
          <w:sz w:val="28"/>
          <w:szCs w:val="28"/>
          <w:lang w:val="uk-UA" w:eastAsia="ru-RU"/>
        </w:rPr>
        <w:t>. Тут формується характер підлітка</w:t>
      </w:r>
      <w:r w:rsidR="00D44FF1">
        <w:rPr>
          <w:rFonts w:ascii="Times New Roman" w:hAnsi="Times New Roman" w:cs="Times New Roman"/>
          <w:sz w:val="28"/>
          <w:szCs w:val="28"/>
          <w:lang w:val="uk-UA" w:eastAsia="ru-RU"/>
        </w:rPr>
        <w:t xml:space="preserve">. Старші привчаються допомагати </w:t>
      </w:r>
      <w:r w:rsidRPr="00E76796">
        <w:rPr>
          <w:rFonts w:ascii="Times New Roman" w:hAnsi="Times New Roman" w:cs="Times New Roman"/>
          <w:sz w:val="28"/>
          <w:szCs w:val="28"/>
          <w:lang w:val="uk-UA" w:eastAsia="ru-RU"/>
        </w:rPr>
        <w:t>молодшим, опікати їх до тих пір, поки вон</w:t>
      </w:r>
      <w:r w:rsidR="00D44FF1">
        <w:rPr>
          <w:rFonts w:ascii="Times New Roman" w:hAnsi="Times New Roman" w:cs="Times New Roman"/>
          <w:sz w:val="28"/>
          <w:szCs w:val="28"/>
          <w:lang w:val="uk-UA" w:eastAsia="ru-RU"/>
        </w:rPr>
        <w:t xml:space="preserve">и не осягнуть усіх премудростей </w:t>
      </w:r>
      <w:r w:rsidRPr="00E76796">
        <w:rPr>
          <w:rFonts w:ascii="Times New Roman" w:hAnsi="Times New Roman" w:cs="Times New Roman"/>
          <w:sz w:val="28"/>
          <w:szCs w:val="28"/>
          <w:lang w:val="uk-UA" w:eastAsia="ru-RU"/>
        </w:rPr>
        <w:t>похідного життя. У походах хлопці вчаться «</w:t>
      </w:r>
      <w:r w:rsidR="00D44FF1">
        <w:rPr>
          <w:rFonts w:ascii="Times New Roman" w:hAnsi="Times New Roman" w:cs="Times New Roman"/>
          <w:sz w:val="28"/>
          <w:szCs w:val="28"/>
          <w:lang w:val="uk-UA" w:eastAsia="ru-RU"/>
        </w:rPr>
        <w:t>виживати» в складних екстрима</w:t>
      </w:r>
      <w:r w:rsidRPr="00E76796">
        <w:rPr>
          <w:rFonts w:ascii="Times New Roman" w:hAnsi="Times New Roman" w:cs="Times New Roman"/>
          <w:sz w:val="28"/>
          <w:szCs w:val="28"/>
          <w:lang w:val="uk-UA" w:eastAsia="ru-RU"/>
        </w:rPr>
        <w:t>льних ситуаціях, долати при</w:t>
      </w:r>
      <w:r w:rsidR="00D44FF1">
        <w:rPr>
          <w:rFonts w:ascii="Times New Roman" w:hAnsi="Times New Roman" w:cs="Times New Roman"/>
          <w:sz w:val="28"/>
          <w:szCs w:val="28"/>
          <w:lang w:val="uk-UA" w:eastAsia="ru-RU"/>
        </w:rPr>
        <w:t>родні перешкоди: гірські річки,</w:t>
      </w:r>
      <w:r w:rsidRPr="00E76796">
        <w:rPr>
          <w:rFonts w:ascii="Times New Roman" w:hAnsi="Times New Roman" w:cs="Times New Roman"/>
          <w:sz w:val="28"/>
          <w:szCs w:val="28"/>
          <w:lang w:val="uk-UA" w:eastAsia="ru-RU"/>
        </w:rPr>
        <w:t>прямовисні скелі, нездоланні хащі. Російськи</w:t>
      </w:r>
      <w:r w:rsidR="00D44FF1">
        <w:rPr>
          <w:rFonts w:ascii="Times New Roman" w:hAnsi="Times New Roman" w:cs="Times New Roman"/>
          <w:sz w:val="28"/>
          <w:szCs w:val="28"/>
          <w:lang w:val="uk-UA" w:eastAsia="ru-RU"/>
        </w:rPr>
        <w:t xml:space="preserve">й письменник Н.Г. Чернишевський </w:t>
      </w:r>
      <w:r w:rsidRPr="00E76796">
        <w:rPr>
          <w:rFonts w:ascii="Times New Roman" w:hAnsi="Times New Roman" w:cs="Times New Roman"/>
          <w:sz w:val="28"/>
          <w:szCs w:val="28"/>
          <w:lang w:val="uk-UA" w:eastAsia="ru-RU"/>
        </w:rPr>
        <w:t>писав: «Ніякі шкільні заняття і ніяк</w:t>
      </w:r>
      <w:r w:rsidR="00D44FF1">
        <w:rPr>
          <w:rFonts w:ascii="Times New Roman" w:hAnsi="Times New Roman" w:cs="Times New Roman"/>
          <w:sz w:val="28"/>
          <w:szCs w:val="28"/>
          <w:lang w:val="uk-UA" w:eastAsia="ru-RU"/>
        </w:rPr>
        <w:t xml:space="preserve">і роботи над кандидатськими чи, </w:t>
      </w:r>
      <w:r w:rsidRPr="00E76796">
        <w:rPr>
          <w:rFonts w:ascii="Times New Roman" w:hAnsi="Times New Roman" w:cs="Times New Roman"/>
          <w:sz w:val="28"/>
          <w:szCs w:val="28"/>
          <w:lang w:val="uk-UA" w:eastAsia="ru-RU"/>
        </w:rPr>
        <w:t>магістерськими чи, або докторськими дисе</w:t>
      </w:r>
      <w:r w:rsidR="00D44FF1">
        <w:rPr>
          <w:rFonts w:ascii="Times New Roman" w:hAnsi="Times New Roman" w:cs="Times New Roman"/>
          <w:sz w:val="28"/>
          <w:szCs w:val="28"/>
          <w:lang w:val="uk-UA" w:eastAsia="ru-RU"/>
        </w:rPr>
        <w:t xml:space="preserve">ртаціями не дають </w:t>
      </w:r>
      <w:r w:rsidR="009D3D99">
        <w:rPr>
          <w:rFonts w:ascii="Times New Roman" w:hAnsi="Times New Roman" w:cs="Times New Roman"/>
          <w:sz w:val="28"/>
          <w:szCs w:val="28"/>
          <w:lang w:val="uk-UA" w:eastAsia="ru-RU"/>
        </w:rPr>
        <w:t xml:space="preserve">молоді </w:t>
      </w:r>
      <w:r w:rsidR="00D44FF1">
        <w:rPr>
          <w:rFonts w:ascii="Times New Roman" w:hAnsi="Times New Roman" w:cs="Times New Roman"/>
          <w:sz w:val="28"/>
          <w:szCs w:val="28"/>
          <w:lang w:val="uk-UA" w:eastAsia="ru-RU"/>
        </w:rPr>
        <w:t>стільки користі, як подорожі ».</w:t>
      </w:r>
      <w:r w:rsidR="00AD1FBE">
        <w:rPr>
          <w:rFonts w:ascii="Times New Roman" w:hAnsi="Times New Roman" w:cs="Times New Roman"/>
          <w:sz w:val="28"/>
          <w:szCs w:val="28"/>
          <w:lang w:val="uk-UA" w:eastAsia="ru-RU"/>
        </w:rPr>
        <w:t xml:space="preserve"> </w:t>
      </w:r>
      <w:r w:rsidR="00AD1FBE" w:rsidRPr="00604E92">
        <w:rPr>
          <w:rFonts w:ascii="Times New Roman" w:hAnsi="Times New Roman" w:cs="Times New Roman"/>
          <w:sz w:val="28"/>
          <w:szCs w:val="28"/>
          <w:lang w:val="uk-UA" w:eastAsia="ru-RU"/>
        </w:rPr>
        <w:t>[41]</w:t>
      </w:r>
    </w:p>
    <w:p w:rsidR="00E76796" w:rsidRPr="00E76796" w:rsidRDefault="00E76796" w:rsidP="00176F49">
      <w:pPr>
        <w:spacing w:after="0" w:line="360" w:lineRule="auto"/>
        <w:ind w:firstLine="709"/>
        <w:jc w:val="both"/>
        <w:rPr>
          <w:rFonts w:ascii="Times New Roman" w:hAnsi="Times New Roman" w:cs="Times New Roman"/>
          <w:sz w:val="28"/>
          <w:szCs w:val="28"/>
          <w:lang w:val="uk-UA" w:eastAsia="ru-RU"/>
        </w:rPr>
      </w:pPr>
      <w:r w:rsidRPr="00E76796">
        <w:rPr>
          <w:rFonts w:ascii="Times New Roman" w:hAnsi="Times New Roman" w:cs="Times New Roman"/>
          <w:sz w:val="28"/>
          <w:szCs w:val="28"/>
          <w:lang w:val="uk-UA" w:eastAsia="ru-RU"/>
        </w:rPr>
        <w:t xml:space="preserve">Мета </w:t>
      </w:r>
      <w:r w:rsidR="00D44FF1">
        <w:rPr>
          <w:rFonts w:ascii="Times New Roman" w:hAnsi="Times New Roman" w:cs="Times New Roman"/>
          <w:sz w:val="28"/>
          <w:szCs w:val="28"/>
          <w:lang w:val="uk-UA" w:eastAsia="ru-RU"/>
        </w:rPr>
        <w:t>роботи</w:t>
      </w:r>
      <w:r w:rsidRPr="00E76796">
        <w:rPr>
          <w:rFonts w:ascii="Times New Roman" w:hAnsi="Times New Roman" w:cs="Times New Roman"/>
          <w:sz w:val="28"/>
          <w:szCs w:val="28"/>
          <w:lang w:val="uk-UA" w:eastAsia="ru-RU"/>
        </w:rPr>
        <w:t xml:space="preserve"> </w:t>
      </w:r>
      <w:r w:rsidR="00D44FF1">
        <w:rPr>
          <w:rFonts w:ascii="Times New Roman" w:hAnsi="Times New Roman" w:cs="Times New Roman"/>
          <w:sz w:val="28"/>
          <w:szCs w:val="28"/>
          <w:lang w:val="uk-UA" w:eastAsia="ru-RU"/>
        </w:rPr>
        <w:t>–</w:t>
      </w:r>
      <w:r w:rsidRPr="00E76796">
        <w:rPr>
          <w:rFonts w:ascii="Times New Roman" w:hAnsi="Times New Roman" w:cs="Times New Roman"/>
          <w:sz w:val="28"/>
          <w:szCs w:val="28"/>
          <w:lang w:val="uk-UA" w:eastAsia="ru-RU"/>
        </w:rPr>
        <w:t xml:space="preserve"> </w:t>
      </w:r>
      <w:r w:rsidR="00D44FF1">
        <w:rPr>
          <w:rFonts w:ascii="Times New Roman" w:hAnsi="Times New Roman" w:cs="Times New Roman"/>
          <w:sz w:val="28"/>
          <w:szCs w:val="28"/>
          <w:lang w:val="uk-UA" w:eastAsia="ru-RU"/>
        </w:rPr>
        <w:t>Розробити новий маршрут для розвинення туристичної галузі в Миколаївській и Кіровоградській областей</w:t>
      </w:r>
    </w:p>
    <w:p w:rsidR="00974E75" w:rsidRDefault="00974E75" w:rsidP="00176F49">
      <w:pPr>
        <w:ind w:firstLine="709"/>
        <w:jc w:val="both"/>
        <w:rPr>
          <w:rFonts w:ascii="Times New Roman" w:hAnsi="Times New Roman" w:cs="Times New Roman"/>
          <w:b/>
          <w:sz w:val="28"/>
          <w:szCs w:val="28"/>
          <w:lang w:val="uk-UA" w:eastAsia="ru-RU"/>
        </w:rPr>
      </w:pPr>
      <w:r w:rsidRPr="00974E75">
        <w:rPr>
          <w:rFonts w:ascii="Times New Roman" w:hAnsi="Times New Roman" w:cs="Times New Roman"/>
          <w:b/>
          <w:sz w:val="28"/>
          <w:szCs w:val="28"/>
          <w:lang w:val="uk-UA" w:eastAsia="ru-RU"/>
        </w:rPr>
        <w:t>Базова характеристика туристичного підприємства</w:t>
      </w:r>
    </w:p>
    <w:p w:rsidR="00974E75" w:rsidRPr="008A6283" w:rsidRDefault="00974E75" w:rsidP="00176F49">
      <w:pPr>
        <w:spacing w:after="0" w:line="360" w:lineRule="auto"/>
        <w:ind w:firstLine="709"/>
        <w:jc w:val="both"/>
        <w:rPr>
          <w:rFonts w:ascii="Times New Roman" w:eastAsia="Calibri" w:hAnsi="Times New Roman" w:cs="Times New Roman"/>
          <w:sz w:val="28"/>
          <w:szCs w:val="28"/>
        </w:rPr>
      </w:pPr>
      <w:r w:rsidRPr="008A6283">
        <w:rPr>
          <w:rFonts w:ascii="Times New Roman" w:eastAsia="Calibri" w:hAnsi="Times New Roman" w:cs="Times New Roman"/>
          <w:sz w:val="28"/>
          <w:szCs w:val="28"/>
          <w:lang w:val="uk-UA"/>
        </w:rPr>
        <w:t>Туристична фірма «</w:t>
      </w:r>
      <w:r w:rsidRPr="008A6283">
        <w:rPr>
          <w:rFonts w:ascii="Times New Roman" w:eastAsia="Calibri" w:hAnsi="Times New Roman" w:cs="Times New Roman"/>
          <w:sz w:val="28"/>
          <w:szCs w:val="28"/>
          <w:lang w:val="en-US"/>
        </w:rPr>
        <w:t>Urbis</w:t>
      </w:r>
      <w:r w:rsidRPr="008A6283">
        <w:rPr>
          <w:rFonts w:ascii="Times New Roman" w:eastAsia="Calibri" w:hAnsi="Times New Roman" w:cs="Times New Roman"/>
          <w:sz w:val="28"/>
          <w:szCs w:val="28"/>
        </w:rPr>
        <w:t>»</w:t>
      </w:r>
    </w:p>
    <w:p w:rsidR="00974E75" w:rsidRDefault="00974E75" w:rsidP="00176F49">
      <w:pPr>
        <w:spacing w:after="0" w:line="360" w:lineRule="auto"/>
        <w:ind w:firstLine="709"/>
        <w:jc w:val="both"/>
        <w:rPr>
          <w:rFonts w:ascii="Times New Roman" w:hAnsi="Times New Roman" w:cs="Times New Roman"/>
          <w:sz w:val="28"/>
          <w:szCs w:val="28"/>
          <w:lang w:val="uk-UA"/>
        </w:rPr>
      </w:pPr>
      <w:r w:rsidRPr="008A6283">
        <w:rPr>
          <w:rFonts w:ascii="Times New Roman" w:eastAsia="Calibri" w:hAnsi="Times New Roman" w:cs="Times New Roman"/>
          <w:sz w:val="28"/>
          <w:szCs w:val="28"/>
        </w:rPr>
        <w:t>Адреса агенства:</w:t>
      </w:r>
      <w:r w:rsidR="00805E57" w:rsidRPr="008A6283">
        <w:rPr>
          <w:rFonts w:ascii="Times New Roman" w:hAnsi="Times New Roman" w:cs="Times New Roman"/>
          <w:sz w:val="28"/>
          <w:szCs w:val="28"/>
        </w:rPr>
        <w:t xml:space="preserve"> 54001,Микола</w:t>
      </w:r>
      <w:r w:rsidR="00805E57" w:rsidRPr="008A6283">
        <w:rPr>
          <w:rFonts w:ascii="Times New Roman" w:hAnsi="Times New Roman" w:cs="Times New Roman"/>
          <w:sz w:val="28"/>
          <w:szCs w:val="28"/>
          <w:lang w:val="uk-UA"/>
        </w:rPr>
        <w:t>ї</w:t>
      </w:r>
      <w:r w:rsidR="00805E57" w:rsidRPr="008A6283">
        <w:rPr>
          <w:rFonts w:ascii="Times New Roman" w:hAnsi="Times New Roman" w:cs="Times New Roman"/>
          <w:sz w:val="28"/>
          <w:szCs w:val="28"/>
        </w:rPr>
        <w:t>вська область</w:t>
      </w:r>
      <w:r w:rsidR="00805E57" w:rsidRPr="008A6283">
        <w:rPr>
          <w:rFonts w:ascii="Times New Roman" w:hAnsi="Times New Roman" w:cs="Times New Roman"/>
          <w:sz w:val="28"/>
          <w:szCs w:val="28"/>
          <w:lang w:val="uk-UA"/>
        </w:rPr>
        <w:t>, м.Миколаїв</w:t>
      </w:r>
      <w:r w:rsidR="008A6283" w:rsidRPr="008A6283">
        <w:rPr>
          <w:rFonts w:ascii="Times New Roman" w:hAnsi="Times New Roman" w:cs="Times New Roman"/>
          <w:sz w:val="28"/>
          <w:szCs w:val="28"/>
          <w:lang w:val="uk-UA"/>
        </w:rPr>
        <w:t>,</w:t>
      </w:r>
      <w:r w:rsidR="00BC2B29">
        <w:rPr>
          <w:rFonts w:ascii="Times New Roman" w:hAnsi="Times New Roman" w:cs="Times New Roman"/>
          <w:sz w:val="28"/>
          <w:szCs w:val="28"/>
          <w:lang w:val="uk-UA"/>
        </w:rPr>
        <w:t xml:space="preserve"> </w:t>
      </w:r>
      <w:r w:rsidR="008A6283" w:rsidRPr="008A6283">
        <w:rPr>
          <w:rFonts w:ascii="Times New Roman" w:hAnsi="Times New Roman" w:cs="Times New Roman"/>
          <w:sz w:val="28"/>
          <w:szCs w:val="28"/>
          <w:lang w:val="uk-UA"/>
        </w:rPr>
        <w:t>вул. Дунаєва (</w:t>
      </w:r>
      <w:r w:rsidR="008A6283" w:rsidRPr="008A6283">
        <w:rPr>
          <w:rFonts w:ascii="Times New Roman" w:hAnsi="Times New Roman" w:cs="Times New Roman"/>
          <w:sz w:val="28"/>
          <w:szCs w:val="28"/>
        </w:rPr>
        <w:t>ТРК НИС-ТВ</w:t>
      </w:r>
      <w:r w:rsidR="008A6283" w:rsidRPr="008A6283">
        <w:rPr>
          <w:rFonts w:ascii="Times New Roman" w:hAnsi="Times New Roman" w:cs="Times New Roman"/>
          <w:sz w:val="28"/>
          <w:szCs w:val="28"/>
          <w:lang w:val="uk-UA"/>
        </w:rPr>
        <w:t>)</w:t>
      </w:r>
    </w:p>
    <w:p w:rsidR="008A6283" w:rsidRDefault="008A6283"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Тел.(095)586-43-12,(063)748-99-23</w:t>
      </w:r>
    </w:p>
    <w:p w:rsidR="008A6283" w:rsidRPr="008A6283" w:rsidRDefault="008A6283" w:rsidP="00176F49">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en-US"/>
        </w:rPr>
        <w:t>mail</w:t>
      </w:r>
      <w:r w:rsidRPr="008A6283">
        <w:rPr>
          <w:rFonts w:ascii="Times New Roman" w:hAnsi="Times New Roman" w:cs="Times New Roman"/>
          <w:sz w:val="28"/>
          <w:szCs w:val="28"/>
          <w:lang w:val="uk-UA"/>
        </w:rPr>
        <w:t>:</w:t>
      </w:r>
      <w:r>
        <w:rPr>
          <w:rFonts w:ascii="Times New Roman" w:eastAsia="Calibri" w:hAnsi="Times New Roman" w:cs="Times New Roman"/>
          <w:sz w:val="28"/>
          <w:szCs w:val="28"/>
          <w:lang w:val="en-US"/>
        </w:rPr>
        <w:t>urbis</w:t>
      </w:r>
      <w:r w:rsidRPr="008A6283">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com</w:t>
      </w:r>
      <w:r w:rsidRPr="008A6283">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ua</w:t>
      </w:r>
    </w:p>
    <w:p w:rsidR="00974E75" w:rsidRDefault="0011037A"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Дата заснування 15 березня 2017 року</w:t>
      </w:r>
      <w:r w:rsidR="003118F4">
        <w:rPr>
          <w:rFonts w:ascii="Times New Roman" w:hAnsi="Times New Roman" w:cs="Times New Roman"/>
          <w:sz w:val="28"/>
          <w:szCs w:val="28"/>
          <w:lang w:val="uk-UA" w:eastAsia="ru-RU"/>
        </w:rPr>
        <w:t xml:space="preserve"> </w:t>
      </w:r>
    </w:p>
    <w:p w:rsidR="0011037A" w:rsidRDefault="0011037A" w:rsidP="00176F49">
      <w:pPr>
        <w:ind w:firstLine="709"/>
        <w:jc w:val="both"/>
        <w:rPr>
          <w:rFonts w:ascii="Times New Roman" w:hAnsi="Times New Roman" w:cs="Times New Roman"/>
          <w:b/>
          <w:sz w:val="28"/>
          <w:szCs w:val="28"/>
          <w:lang w:val="uk-UA" w:eastAsia="ru-RU"/>
        </w:rPr>
      </w:pPr>
      <w:r w:rsidRPr="0011037A">
        <w:rPr>
          <w:rFonts w:ascii="Times New Roman" w:hAnsi="Times New Roman" w:cs="Times New Roman"/>
          <w:b/>
          <w:sz w:val="28"/>
          <w:szCs w:val="28"/>
          <w:lang w:val="uk-UA" w:eastAsia="ru-RU"/>
        </w:rPr>
        <w:t>Загальна характеристика визначеного туру за його спрямуванням.</w:t>
      </w:r>
    </w:p>
    <w:p w:rsidR="0011037A" w:rsidRDefault="0011037A"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Даний тур маршрут «Містичний Південь» є пішохідним</w:t>
      </w:r>
    </w:p>
    <w:p w:rsidR="00B705EE" w:rsidRDefault="00F075DC"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Даний тур є</w:t>
      </w:r>
      <w:r w:rsidR="007902CF">
        <w:rPr>
          <w:rFonts w:ascii="Times New Roman" w:hAnsi="Times New Roman" w:cs="Times New Roman"/>
          <w:sz w:val="28"/>
          <w:szCs w:val="28"/>
          <w:lang w:val="uk-UA" w:eastAsia="ru-RU"/>
        </w:rPr>
        <w:t xml:space="preserve"> багаторазовим (3-</w:t>
      </w:r>
      <w:r w:rsidR="00B705EE">
        <w:rPr>
          <w:rFonts w:ascii="Times New Roman" w:hAnsi="Times New Roman" w:cs="Times New Roman"/>
          <w:sz w:val="28"/>
          <w:szCs w:val="28"/>
          <w:lang w:val="uk-UA" w:eastAsia="ru-RU"/>
        </w:rPr>
        <w:t>5 разів у літній період)</w:t>
      </w:r>
      <w:r w:rsidR="004D54D8">
        <w:rPr>
          <w:rFonts w:ascii="Times New Roman" w:hAnsi="Times New Roman" w:cs="Times New Roman"/>
          <w:sz w:val="28"/>
          <w:szCs w:val="28"/>
          <w:lang w:val="uk-UA" w:eastAsia="ru-RU"/>
        </w:rPr>
        <w:t>,груповий(8-10 осіб),тур-</w:t>
      </w:r>
      <w:r w:rsidR="003118F4">
        <w:rPr>
          <w:rFonts w:ascii="Times New Roman" w:hAnsi="Times New Roman" w:cs="Times New Roman"/>
          <w:sz w:val="28"/>
          <w:szCs w:val="28"/>
          <w:lang w:val="uk-UA" w:eastAsia="ru-RU"/>
        </w:rPr>
        <w:t>наметовий</w:t>
      </w:r>
      <w:r w:rsidR="004D54D8">
        <w:rPr>
          <w:rFonts w:ascii="Times New Roman" w:hAnsi="Times New Roman" w:cs="Times New Roman"/>
          <w:sz w:val="28"/>
          <w:szCs w:val="28"/>
          <w:lang w:val="uk-UA" w:eastAsia="ru-RU"/>
        </w:rPr>
        <w:t xml:space="preserve"> .</w:t>
      </w:r>
    </w:p>
    <w:p w:rsidR="004D54D8" w:rsidRDefault="004D54D8" w:rsidP="00672ED0">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Вид транспорту,що використовується під час подорожі- автобус класу «люкс»</w:t>
      </w:r>
    </w:p>
    <w:p w:rsidR="004D54D8" w:rsidRDefault="004D54D8" w:rsidP="00672ED0">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Маршрут:Миколаїв-Кировоград.</w:t>
      </w:r>
    </w:p>
    <w:p w:rsidR="00BE5321" w:rsidRDefault="00672ED0" w:rsidP="00BE5321">
      <w:pPr>
        <w:pStyle w:val="4"/>
        <w:spacing w:before="0" w:line="360" w:lineRule="auto"/>
        <w:ind w:firstLine="709"/>
        <w:rPr>
          <w:rFonts w:ascii="Times New Roman" w:hAnsi="Times New Roman" w:cs="Times New Roman"/>
          <w:b w:val="0"/>
          <w:i w:val="0"/>
          <w:color w:val="auto"/>
          <w:sz w:val="28"/>
          <w:szCs w:val="28"/>
          <w:lang w:val="uk-UA"/>
        </w:rPr>
      </w:pPr>
      <w:r w:rsidRPr="00BE5321">
        <w:rPr>
          <w:rFonts w:ascii="Times New Roman" w:hAnsi="Times New Roman" w:cs="Times New Roman"/>
          <w:b w:val="0"/>
          <w:i w:val="0"/>
          <w:color w:val="auto"/>
          <w:sz w:val="28"/>
          <w:szCs w:val="28"/>
          <w:lang w:val="uk-UA"/>
        </w:rPr>
        <w:t>Д</w:t>
      </w:r>
      <w:r w:rsidRPr="00BE5321">
        <w:rPr>
          <w:rFonts w:ascii="Times New Roman" w:hAnsi="Times New Roman" w:cs="Times New Roman"/>
          <w:b w:val="0"/>
          <w:i w:val="0"/>
          <w:color w:val="auto"/>
          <w:sz w:val="28"/>
          <w:szCs w:val="28"/>
        </w:rPr>
        <w:t>овжина маршруту</w:t>
      </w:r>
      <w:r w:rsidRPr="00BE5321">
        <w:rPr>
          <w:rFonts w:ascii="Times New Roman" w:hAnsi="Times New Roman" w:cs="Times New Roman"/>
          <w:b w:val="0"/>
          <w:i w:val="0"/>
          <w:color w:val="auto"/>
          <w:sz w:val="28"/>
          <w:szCs w:val="28"/>
          <w:lang w:val="uk-UA"/>
        </w:rPr>
        <w:t>-</w:t>
      </w:r>
      <w:r w:rsidRPr="00BE5321">
        <w:rPr>
          <w:rFonts w:ascii="Times New Roman" w:hAnsi="Times New Roman" w:cs="Times New Roman"/>
          <w:b w:val="0"/>
          <w:i w:val="0"/>
          <w:color w:val="auto"/>
          <w:sz w:val="28"/>
          <w:szCs w:val="28"/>
        </w:rPr>
        <w:t>67,62 км - в одн</w:t>
      </w:r>
      <w:r w:rsidRPr="00BE5321">
        <w:rPr>
          <w:rFonts w:ascii="Times New Roman" w:hAnsi="Times New Roman" w:cs="Times New Roman"/>
          <w:b w:val="0"/>
          <w:i w:val="0"/>
          <w:color w:val="auto"/>
          <w:sz w:val="28"/>
          <w:szCs w:val="28"/>
          <w:lang w:val="uk-UA"/>
        </w:rPr>
        <w:t>ин</w:t>
      </w:r>
      <w:r w:rsidRPr="00BE5321">
        <w:rPr>
          <w:rFonts w:ascii="Times New Roman" w:hAnsi="Times New Roman" w:cs="Times New Roman"/>
          <w:b w:val="0"/>
          <w:i w:val="0"/>
          <w:color w:val="auto"/>
          <w:sz w:val="28"/>
          <w:szCs w:val="28"/>
        </w:rPr>
        <w:t xml:space="preserve"> </w:t>
      </w:r>
      <w:r w:rsidRPr="00BE5321">
        <w:rPr>
          <w:rFonts w:ascii="Times New Roman" w:hAnsi="Times New Roman" w:cs="Times New Roman"/>
          <w:b w:val="0"/>
          <w:i w:val="0"/>
          <w:color w:val="auto"/>
          <w:sz w:val="28"/>
          <w:szCs w:val="28"/>
          <w:lang w:val="uk-UA"/>
        </w:rPr>
        <w:t>бік</w:t>
      </w:r>
    </w:p>
    <w:p w:rsidR="00BE5321" w:rsidRPr="00BE5321" w:rsidRDefault="00BE5321" w:rsidP="00BE53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212121"/>
          <w:sz w:val="28"/>
          <w:szCs w:val="28"/>
          <w:lang w:val="uk-UA" w:eastAsia="uk-UA"/>
        </w:rPr>
      </w:pPr>
      <w:r w:rsidRPr="00BE5321">
        <w:rPr>
          <w:rFonts w:ascii="Times New Roman" w:eastAsia="Times New Roman" w:hAnsi="Times New Roman" w:cs="Times New Roman"/>
          <w:color w:val="212121"/>
          <w:sz w:val="28"/>
          <w:szCs w:val="28"/>
          <w:lang w:val="uk-UA" w:eastAsia="uk-UA"/>
        </w:rPr>
        <w:t>Обмеження</w:t>
      </w:r>
      <w:r>
        <w:rPr>
          <w:rFonts w:ascii="Times New Roman" w:eastAsia="Times New Roman" w:hAnsi="Times New Roman" w:cs="Times New Roman"/>
          <w:color w:val="212121"/>
          <w:sz w:val="28"/>
          <w:szCs w:val="28"/>
          <w:lang w:val="uk-UA" w:eastAsia="uk-UA"/>
        </w:rPr>
        <w:t xml:space="preserve"> для туристів</w:t>
      </w:r>
    </w:p>
    <w:p w:rsidR="00BE5321" w:rsidRDefault="00BE5321" w:rsidP="00BE5321">
      <w:pPr>
        <w:pStyle w:val="4"/>
        <w:spacing w:before="0" w:line="360" w:lineRule="auto"/>
        <w:ind w:firstLine="709"/>
        <w:rPr>
          <w:rFonts w:ascii="Times New Roman" w:hAnsi="Times New Roman" w:cs="Times New Roman"/>
          <w:b w:val="0"/>
          <w:i w:val="0"/>
          <w:color w:val="212121"/>
          <w:sz w:val="28"/>
          <w:szCs w:val="28"/>
          <w:shd w:val="clear" w:color="auto" w:fill="FFFFFF"/>
          <w:lang w:val="uk-UA"/>
        </w:rPr>
      </w:pPr>
      <w:r w:rsidRPr="00BE5321">
        <w:rPr>
          <w:rFonts w:ascii="Times New Roman" w:hAnsi="Times New Roman" w:cs="Times New Roman"/>
          <w:b w:val="0"/>
          <w:i w:val="0"/>
          <w:color w:val="212121"/>
          <w:sz w:val="28"/>
          <w:szCs w:val="28"/>
          <w:shd w:val="clear" w:color="auto" w:fill="FFFFFF"/>
        </w:rPr>
        <w:t xml:space="preserve">а) вікові - до 14 років не допускаються на маршрути, діти від 14 до 18 років у супроводі дорослих; </w:t>
      </w:r>
    </w:p>
    <w:p w:rsidR="00BE5321" w:rsidRPr="00BE5321" w:rsidRDefault="00BE5321" w:rsidP="00BE5321">
      <w:pPr>
        <w:pStyle w:val="4"/>
        <w:spacing w:before="0" w:line="360" w:lineRule="auto"/>
        <w:ind w:firstLine="709"/>
        <w:rPr>
          <w:rFonts w:ascii="Times New Roman" w:hAnsi="Times New Roman" w:cs="Times New Roman"/>
          <w:b w:val="0"/>
          <w:i w:val="0"/>
          <w:color w:val="auto"/>
          <w:sz w:val="28"/>
          <w:szCs w:val="28"/>
          <w:lang w:val="uk-UA"/>
        </w:rPr>
      </w:pPr>
      <w:r w:rsidRPr="00BE5321">
        <w:rPr>
          <w:rFonts w:ascii="Times New Roman" w:hAnsi="Times New Roman" w:cs="Times New Roman"/>
          <w:b w:val="0"/>
          <w:i w:val="0"/>
          <w:color w:val="212121"/>
          <w:sz w:val="28"/>
          <w:szCs w:val="28"/>
          <w:shd w:val="clear" w:color="auto" w:fill="FFFFFF"/>
        </w:rPr>
        <w:t xml:space="preserve">б) медичні - особам, які потребують постійного лікарського нагляду, </w:t>
      </w:r>
    </w:p>
    <w:p w:rsidR="00F075DC" w:rsidRPr="004D54D8" w:rsidRDefault="004D54D8" w:rsidP="00176F49">
      <w:pPr>
        <w:spacing w:after="0" w:line="360" w:lineRule="auto"/>
        <w:ind w:firstLine="709"/>
        <w:jc w:val="both"/>
        <w:rPr>
          <w:rFonts w:ascii="Times New Roman" w:hAnsi="Times New Roman" w:cs="Times New Roman"/>
          <w:b/>
          <w:sz w:val="28"/>
          <w:szCs w:val="28"/>
          <w:lang w:val="uk-UA" w:eastAsia="ru-RU"/>
        </w:rPr>
      </w:pPr>
      <w:r w:rsidRPr="004D54D8">
        <w:rPr>
          <w:rFonts w:ascii="Times New Roman" w:hAnsi="Times New Roman" w:cs="Times New Roman"/>
          <w:b/>
          <w:sz w:val="28"/>
          <w:szCs w:val="28"/>
          <w:lang w:val="uk-UA" w:eastAsia="ru-RU"/>
        </w:rPr>
        <w:t>Обґрунтування виробу пунктів нового маршруту</w:t>
      </w:r>
    </w:p>
    <w:p w:rsidR="004D54D8" w:rsidRDefault="004D54D8"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Вибір пунктів даного маршруту був обраний,перш за все,з метою залучення туристів до південного регіону України.</w:t>
      </w:r>
    </w:p>
    <w:p w:rsidR="004D54D8" w:rsidRPr="003F1F33" w:rsidRDefault="004D54D8" w:rsidP="00176F49">
      <w:pPr>
        <w:spacing w:after="0" w:line="360" w:lineRule="auto"/>
        <w:ind w:firstLine="709"/>
        <w:jc w:val="both"/>
        <w:rPr>
          <w:rFonts w:ascii="Times New Roman" w:hAnsi="Times New Roman" w:cs="Times New Roman"/>
          <w:sz w:val="28"/>
          <w:szCs w:val="28"/>
          <w:lang w:val="uk-UA" w:eastAsia="ru-RU"/>
        </w:rPr>
      </w:pPr>
      <w:r w:rsidRPr="003F1F33">
        <w:rPr>
          <w:rFonts w:ascii="Times New Roman" w:hAnsi="Times New Roman" w:cs="Times New Roman"/>
          <w:sz w:val="28"/>
          <w:szCs w:val="28"/>
          <w:lang w:val="uk-UA" w:eastAsia="ru-RU"/>
        </w:rPr>
        <w:t>Основні об</w:t>
      </w:r>
      <w:r w:rsidRPr="003F1F33">
        <w:rPr>
          <w:rFonts w:ascii="Times New Roman" w:hAnsi="Times New Roman" w:cs="Times New Roman"/>
          <w:sz w:val="28"/>
          <w:szCs w:val="28"/>
          <w:lang w:eastAsia="ru-RU"/>
        </w:rPr>
        <w:t>`</w:t>
      </w:r>
      <w:r w:rsidRPr="003F1F33">
        <w:rPr>
          <w:rFonts w:ascii="Times New Roman" w:hAnsi="Times New Roman" w:cs="Times New Roman"/>
          <w:sz w:val="28"/>
          <w:szCs w:val="28"/>
          <w:lang w:val="uk-UA" w:eastAsia="ru-RU"/>
        </w:rPr>
        <w:t>єкти маршруту:</w:t>
      </w:r>
    </w:p>
    <w:p w:rsidR="00BC2B29" w:rsidRPr="003F1F33" w:rsidRDefault="00AD1FBE"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C2B29" w:rsidRPr="003F1F33">
        <w:rPr>
          <w:rFonts w:ascii="Times New Roman" w:hAnsi="Times New Roman" w:cs="Times New Roman"/>
          <w:sz w:val="28"/>
          <w:szCs w:val="28"/>
          <w:lang w:val="uk-UA"/>
        </w:rPr>
        <w:t>водо</w:t>
      </w:r>
      <w:r w:rsidR="007902CF" w:rsidRPr="003F1F33">
        <w:rPr>
          <w:rFonts w:ascii="Times New Roman" w:hAnsi="Times New Roman" w:cs="Times New Roman"/>
          <w:sz w:val="28"/>
          <w:szCs w:val="28"/>
          <w:lang w:val="uk-UA"/>
        </w:rPr>
        <w:t>с</w:t>
      </w:r>
      <w:r w:rsidR="00116244" w:rsidRPr="003F1F33">
        <w:rPr>
          <w:rFonts w:ascii="Times New Roman" w:hAnsi="Times New Roman" w:cs="Times New Roman"/>
          <w:sz w:val="28"/>
          <w:szCs w:val="28"/>
          <w:lang w:val="uk-UA"/>
        </w:rPr>
        <w:t>пад на Софіївському водосховищі-. Водоспад цей був створений руками людини і є завершенням Софіївського водосховища. Любителі гострих відчуттів можуть пострибати тут в воду зі скель, а прихильники більш спокійного проведення часу - просто погрітися на теплому камінні, зануривши ноги в річку;</w:t>
      </w:r>
    </w:p>
    <w:p w:rsidR="00BC2B29" w:rsidRPr="003F1F33" w:rsidRDefault="0007668F" w:rsidP="00176F49">
      <w:pPr>
        <w:spacing w:after="0" w:line="360" w:lineRule="auto"/>
        <w:ind w:firstLine="709"/>
        <w:jc w:val="both"/>
        <w:rPr>
          <w:rFonts w:ascii="Times New Roman" w:hAnsi="Times New Roman" w:cs="Times New Roman"/>
          <w:sz w:val="28"/>
          <w:szCs w:val="28"/>
          <w:lang w:val="uk-UA"/>
        </w:rPr>
      </w:pPr>
      <w:r w:rsidRPr="003F1F33">
        <w:rPr>
          <w:rFonts w:ascii="Times New Roman" w:hAnsi="Times New Roman" w:cs="Times New Roman"/>
          <w:sz w:val="28"/>
          <w:szCs w:val="28"/>
          <w:lang w:val="uk-UA"/>
        </w:rPr>
        <w:t>А</w:t>
      </w:r>
      <w:r w:rsidR="00116244" w:rsidRPr="003F1F33">
        <w:rPr>
          <w:rFonts w:ascii="Times New Roman" w:hAnsi="Times New Roman" w:cs="Times New Roman"/>
          <w:sz w:val="28"/>
          <w:szCs w:val="28"/>
          <w:lang w:val="uk-UA"/>
        </w:rPr>
        <w:t>ктовий каньйон</w:t>
      </w:r>
      <w:r w:rsidR="00AD1FBE">
        <w:rPr>
          <w:rFonts w:ascii="Times New Roman" w:hAnsi="Times New Roman" w:cs="Times New Roman"/>
          <w:sz w:val="28"/>
          <w:szCs w:val="28"/>
          <w:lang w:val="uk-UA"/>
        </w:rPr>
        <w:t xml:space="preserve">. </w:t>
      </w:r>
      <w:r w:rsidR="00116244" w:rsidRPr="003F1F33">
        <w:rPr>
          <w:rFonts w:ascii="Times New Roman" w:hAnsi="Times New Roman" w:cs="Times New Roman"/>
          <w:sz w:val="28"/>
          <w:szCs w:val="28"/>
          <w:lang w:val="uk-UA"/>
        </w:rPr>
        <w:t>Це - один з найстаріших ділянок суші в Євразії, сформований з вулканічних порід. Море тут висохло ще 60 мільйонів років тому. Але це було дуже давно, нас більше цікавить сьогодення. Актовський каньйон знаходиться в долині річки Мертвовод. Це притока Південного Бугу. Довжина всього каньйону близько п'яти кілометрів. Висота скель - до 50 метрів. У деяких місцях утворюються прямовисні кам'яні стіни;</w:t>
      </w:r>
    </w:p>
    <w:p w:rsidR="00BC2B29" w:rsidRPr="003F1F33" w:rsidRDefault="0007668F" w:rsidP="003F1F33">
      <w:pPr>
        <w:spacing w:after="0" w:line="360" w:lineRule="auto"/>
        <w:ind w:firstLine="709"/>
        <w:jc w:val="both"/>
        <w:rPr>
          <w:rFonts w:ascii="Times New Roman" w:hAnsi="Times New Roman" w:cs="Times New Roman"/>
          <w:sz w:val="28"/>
          <w:szCs w:val="28"/>
          <w:lang w:val="uk-UA"/>
        </w:rPr>
      </w:pPr>
      <w:r w:rsidRPr="003F1F33">
        <w:rPr>
          <w:rFonts w:ascii="Times New Roman" w:hAnsi="Times New Roman" w:cs="Times New Roman"/>
          <w:sz w:val="28"/>
          <w:szCs w:val="28"/>
          <w:lang w:val="uk-UA"/>
        </w:rPr>
        <w:t>З</w:t>
      </w:r>
      <w:r w:rsidR="00BC2B29" w:rsidRPr="003F1F33">
        <w:rPr>
          <w:rFonts w:ascii="Times New Roman" w:hAnsi="Times New Roman" w:cs="Times New Roman"/>
          <w:sz w:val="28"/>
          <w:szCs w:val="28"/>
          <w:lang w:val="uk-UA"/>
        </w:rPr>
        <w:t>аповідник Пелагіївський</w:t>
      </w:r>
      <w:r w:rsidR="003F1F33" w:rsidRPr="003F1F33">
        <w:rPr>
          <w:rFonts w:ascii="Times New Roman" w:hAnsi="Times New Roman" w:cs="Times New Roman"/>
          <w:sz w:val="28"/>
          <w:szCs w:val="28"/>
          <w:lang w:val="uk-UA"/>
        </w:rPr>
        <w:t>-</w:t>
      </w:r>
      <w:r w:rsidR="003F1F33" w:rsidRPr="003F1F33">
        <w:rPr>
          <w:rFonts w:ascii="Times New Roman" w:hAnsi="Times New Roman" w:cs="Times New Roman"/>
          <w:sz w:val="28"/>
          <w:szCs w:val="28"/>
          <w:shd w:val="clear" w:color="auto" w:fill="FFFFFF"/>
          <w:lang w:val="uk-UA"/>
        </w:rPr>
        <w:t xml:space="preserve"> Монастир розташовано на березі річки Інгул в глибині ландшафтного парку "Приінгульський". </w:t>
      </w:r>
      <w:r w:rsidR="003F1F33" w:rsidRPr="003F1F33">
        <w:rPr>
          <w:rFonts w:ascii="Times New Roman" w:hAnsi="Times New Roman" w:cs="Times New Roman"/>
          <w:sz w:val="28"/>
          <w:szCs w:val="28"/>
          <w:shd w:val="clear" w:color="auto" w:fill="FFFFFF"/>
        </w:rPr>
        <w:t>На території монастиря є великий город, фруктовий сад, обори і пасіка.</w:t>
      </w:r>
      <w:r w:rsidR="00BC2B29">
        <w:rPr>
          <w:rFonts w:ascii="Times New Roman" w:eastAsia="Times New Roman" w:hAnsi="Times New Roman" w:cs="Times New Roman"/>
          <w:sz w:val="28"/>
          <w:szCs w:val="28"/>
          <w:lang w:val="uk-UA" w:eastAsia="ru-RU"/>
        </w:rPr>
        <w:t>;</w:t>
      </w:r>
    </w:p>
    <w:p w:rsidR="00BC2B29" w:rsidRDefault="003F1F33" w:rsidP="00176F4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Чертов мост </w:t>
      </w:r>
      <w:r w:rsidRPr="003F1F33">
        <w:rPr>
          <w:rFonts w:ascii="Times New Roman" w:eastAsia="Times New Roman" w:hAnsi="Times New Roman" w:cs="Times New Roman"/>
          <w:sz w:val="28"/>
          <w:szCs w:val="28"/>
          <w:lang w:val="uk-UA" w:eastAsia="ru-RU"/>
        </w:rPr>
        <w:t>кам'янисте плато звідки відкривається дивовижний краєвид на Софіївське водосховище, широкий степ і річкового</w:t>
      </w:r>
      <w:r>
        <w:rPr>
          <w:rFonts w:ascii="Times New Roman" w:eastAsia="Times New Roman" w:hAnsi="Times New Roman" w:cs="Times New Roman"/>
          <w:sz w:val="28"/>
          <w:szCs w:val="28"/>
          <w:lang w:val="uk-UA" w:eastAsia="ru-RU"/>
        </w:rPr>
        <w:t xml:space="preserve"> сплетення Інгулу і Столбовий;</w:t>
      </w:r>
    </w:p>
    <w:p w:rsidR="00672ED0" w:rsidRDefault="003F1F33" w:rsidP="003F1F3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Монастирище </w:t>
      </w:r>
      <w:r w:rsidRPr="003F1F33">
        <w:rPr>
          <w:rFonts w:ascii="Times New Roman" w:eastAsia="Times New Roman" w:hAnsi="Times New Roman" w:cs="Times New Roman"/>
          <w:sz w:val="28"/>
          <w:szCs w:val="28"/>
          <w:lang w:val="uk-UA" w:eastAsia="ru-RU"/>
        </w:rPr>
        <w:t>пам'ятник природи, який знаходиться в Устинівському районі Кіровоградської обл</w:t>
      </w:r>
      <w:r>
        <w:rPr>
          <w:rFonts w:ascii="Times New Roman" w:eastAsia="Times New Roman" w:hAnsi="Times New Roman" w:cs="Times New Roman"/>
          <w:sz w:val="28"/>
          <w:szCs w:val="28"/>
          <w:lang w:val="uk-UA" w:eastAsia="ru-RU"/>
        </w:rPr>
        <w:t>асті недалеко від с. Інгульське.</w:t>
      </w:r>
    </w:p>
    <w:p w:rsidR="00BE6A4B" w:rsidRDefault="00BE6A4B" w:rsidP="00BE6A4B">
      <w:pPr>
        <w:jc w:val="both"/>
        <w:rPr>
          <w:rFonts w:ascii="Times New Roman" w:hAnsi="Times New Roman" w:cs="Times New Roman"/>
          <w:b/>
          <w:sz w:val="28"/>
          <w:szCs w:val="28"/>
          <w:lang w:val="uk-UA" w:eastAsia="ru-RU"/>
        </w:rPr>
      </w:pPr>
      <w:r w:rsidRPr="00BC2B29">
        <w:rPr>
          <w:rFonts w:ascii="Times New Roman" w:hAnsi="Times New Roman" w:cs="Times New Roman"/>
          <w:b/>
          <w:sz w:val="28"/>
          <w:szCs w:val="28"/>
          <w:lang w:val="uk-UA" w:eastAsia="ru-RU"/>
        </w:rPr>
        <w:t>Розробка схеми маршруту з зазначенням транспортного обслуговування.</w:t>
      </w:r>
    </w:p>
    <w:p w:rsidR="00BE6A4B" w:rsidRDefault="00BE6A4B" w:rsidP="00BE6A4B">
      <w:pPr>
        <w:spacing w:after="0" w:line="360" w:lineRule="auto"/>
        <w:ind w:firstLine="709"/>
        <w:jc w:val="both"/>
        <w:rPr>
          <w:rFonts w:ascii="Times New Roman" w:hAnsi="Times New Roman"/>
          <w:bCs/>
          <w:iCs/>
          <w:color w:val="1A1A1A" w:themeColor="background1" w:themeShade="1A"/>
          <w:sz w:val="28"/>
          <w:szCs w:val="28"/>
          <w:lang w:val="uk-UA"/>
        </w:rPr>
      </w:pPr>
      <w:r>
        <w:rPr>
          <w:rFonts w:ascii="Times New Roman" w:hAnsi="Times New Roman"/>
          <w:bCs/>
          <w:iCs/>
          <w:color w:val="1A1A1A" w:themeColor="background1" w:themeShade="1A"/>
          <w:sz w:val="28"/>
          <w:szCs w:val="28"/>
          <w:lang w:val="uk-UA"/>
        </w:rPr>
        <w:t>День 1</w:t>
      </w:r>
    </w:p>
    <w:p w:rsidR="00BE6A4B" w:rsidRDefault="00BE6A4B" w:rsidP="00BE6A4B">
      <w:pPr>
        <w:spacing w:after="0" w:line="360" w:lineRule="auto"/>
        <w:ind w:firstLine="709"/>
        <w:jc w:val="both"/>
        <w:rPr>
          <w:rFonts w:ascii="Times New Roman" w:hAnsi="Times New Roman"/>
          <w:bCs/>
          <w:iCs/>
          <w:color w:val="1A1A1A" w:themeColor="background1" w:themeShade="1A"/>
          <w:sz w:val="28"/>
          <w:szCs w:val="28"/>
          <w:lang w:val="uk-UA"/>
        </w:rPr>
      </w:pPr>
      <w:r>
        <w:rPr>
          <w:rFonts w:ascii="Times New Roman" w:hAnsi="Times New Roman"/>
          <w:bCs/>
          <w:iCs/>
          <w:color w:val="1A1A1A" w:themeColor="background1" w:themeShade="1A"/>
          <w:sz w:val="28"/>
          <w:szCs w:val="28"/>
          <w:lang w:val="uk-UA"/>
        </w:rPr>
        <w:t>11:00</w:t>
      </w:r>
    </w:p>
    <w:p w:rsidR="00BE6A4B" w:rsidRDefault="00BE6A4B" w:rsidP="00BE6A4B">
      <w:pPr>
        <w:spacing w:after="0" w:line="360" w:lineRule="auto"/>
        <w:ind w:firstLine="709"/>
        <w:jc w:val="both"/>
        <w:rPr>
          <w:rFonts w:ascii="Times New Roman" w:hAnsi="Times New Roman"/>
          <w:bCs/>
          <w:iCs/>
          <w:color w:val="1A1A1A" w:themeColor="background1" w:themeShade="1A"/>
          <w:sz w:val="28"/>
          <w:szCs w:val="28"/>
          <w:lang w:val="uk-UA"/>
        </w:rPr>
      </w:pPr>
      <w:r>
        <w:rPr>
          <w:rFonts w:ascii="Times New Roman" w:hAnsi="Times New Roman"/>
          <w:bCs/>
          <w:iCs/>
          <w:color w:val="1A1A1A" w:themeColor="background1" w:themeShade="1A"/>
          <w:sz w:val="28"/>
          <w:szCs w:val="28"/>
          <w:lang w:val="uk-UA"/>
        </w:rPr>
        <w:t>Зустріч групи з представником турфірми на ж.д вокзалі м. Миколаїв</w:t>
      </w:r>
    </w:p>
    <w:p w:rsidR="00BE6A4B" w:rsidRDefault="00BE6A4B" w:rsidP="00BE6A4B">
      <w:pPr>
        <w:spacing w:after="0" w:line="360" w:lineRule="auto"/>
        <w:ind w:firstLine="709"/>
        <w:jc w:val="both"/>
        <w:rPr>
          <w:rFonts w:ascii="Times New Roman" w:hAnsi="Times New Roman"/>
          <w:bCs/>
          <w:iCs/>
          <w:color w:val="1A1A1A" w:themeColor="background1" w:themeShade="1A"/>
          <w:sz w:val="28"/>
          <w:szCs w:val="28"/>
          <w:lang w:val="uk-UA"/>
        </w:rPr>
      </w:pPr>
      <w:r>
        <w:rPr>
          <w:rFonts w:ascii="Times New Roman" w:hAnsi="Times New Roman"/>
          <w:bCs/>
          <w:iCs/>
          <w:color w:val="1A1A1A" w:themeColor="background1" w:themeShade="1A"/>
          <w:sz w:val="28"/>
          <w:szCs w:val="28"/>
          <w:lang w:val="uk-UA"/>
        </w:rPr>
        <w:t>11:30 - 12:00</w:t>
      </w:r>
    </w:p>
    <w:p w:rsidR="00BE6A4B" w:rsidRDefault="00BE6A4B" w:rsidP="00BE6A4B">
      <w:pPr>
        <w:spacing w:after="0" w:line="360" w:lineRule="auto"/>
        <w:ind w:firstLine="709"/>
        <w:jc w:val="both"/>
        <w:rPr>
          <w:rFonts w:ascii="Times New Roman" w:hAnsi="Times New Roman" w:cs="Times New Roman"/>
          <w:sz w:val="28"/>
          <w:szCs w:val="28"/>
          <w:lang w:val="uk-UA"/>
        </w:rPr>
      </w:pPr>
      <w:r w:rsidRPr="0080157E">
        <w:rPr>
          <w:rFonts w:ascii="Times New Roman" w:hAnsi="Times New Roman" w:cs="Times New Roman"/>
          <w:sz w:val="28"/>
          <w:szCs w:val="28"/>
          <w:lang w:val="uk-UA"/>
        </w:rPr>
        <w:t>Виїзд з Миколаєва</w:t>
      </w:r>
      <w:r>
        <w:rPr>
          <w:rFonts w:ascii="Times New Roman" w:hAnsi="Times New Roman" w:cs="Times New Roman"/>
          <w:sz w:val="28"/>
          <w:szCs w:val="28"/>
          <w:lang w:val="uk-UA"/>
        </w:rPr>
        <w:t>. Шляхова екскурсія про легенди</w:t>
      </w:r>
      <w:r w:rsidRPr="0080157E">
        <w:rPr>
          <w:rFonts w:ascii="Times New Roman" w:hAnsi="Times New Roman" w:cs="Times New Roman"/>
          <w:sz w:val="28"/>
          <w:szCs w:val="28"/>
          <w:lang w:val="uk-UA"/>
        </w:rPr>
        <w:t xml:space="preserve"> Миколаївській області. </w:t>
      </w:r>
    </w:p>
    <w:p w:rsidR="00BE6A4B" w:rsidRPr="00EA3460" w:rsidRDefault="00BE6A4B" w:rsidP="00BE6A4B">
      <w:pPr>
        <w:spacing w:after="0" w:line="360" w:lineRule="auto"/>
        <w:ind w:firstLine="709"/>
        <w:jc w:val="both"/>
        <w:rPr>
          <w:rFonts w:ascii="Times New Roman" w:hAnsi="Times New Roman"/>
          <w:bCs/>
          <w:iCs/>
          <w:color w:val="1A1A1A" w:themeColor="background1" w:themeShade="1A"/>
          <w:sz w:val="28"/>
          <w:szCs w:val="28"/>
        </w:rPr>
      </w:pPr>
      <w:r>
        <w:rPr>
          <w:rFonts w:ascii="Times New Roman" w:hAnsi="Times New Roman"/>
          <w:bCs/>
          <w:iCs/>
          <w:color w:val="1A1A1A" w:themeColor="background1" w:themeShade="1A"/>
          <w:sz w:val="28"/>
          <w:szCs w:val="28"/>
          <w:lang w:val="uk-UA"/>
        </w:rPr>
        <w:t>12:30 - 15:30</w:t>
      </w:r>
    </w:p>
    <w:p w:rsidR="00BE6A4B" w:rsidRDefault="00BE6A4B" w:rsidP="00BE6A4B">
      <w:pPr>
        <w:spacing w:after="0" w:line="360" w:lineRule="auto"/>
        <w:ind w:firstLine="709"/>
        <w:jc w:val="both"/>
        <w:rPr>
          <w:rFonts w:ascii="Times New Roman" w:hAnsi="Times New Roman" w:cs="Times New Roman"/>
          <w:sz w:val="28"/>
          <w:szCs w:val="28"/>
          <w:lang w:val="uk-UA"/>
        </w:rPr>
      </w:pPr>
      <w:r w:rsidRPr="0080157E">
        <w:rPr>
          <w:rFonts w:ascii="Times New Roman" w:hAnsi="Times New Roman" w:cs="Times New Roman"/>
          <w:sz w:val="28"/>
          <w:szCs w:val="28"/>
          <w:lang w:val="uk-UA"/>
        </w:rPr>
        <w:t xml:space="preserve">Прибуття в м.Вознесенськ. </w:t>
      </w:r>
      <w:r>
        <w:rPr>
          <w:rFonts w:ascii="Times New Roman" w:hAnsi="Times New Roman" w:cs="Times New Roman"/>
          <w:sz w:val="28"/>
          <w:szCs w:val="28"/>
          <w:lang w:val="uk-UA"/>
        </w:rPr>
        <w:t>Розподіл продуктів</w:t>
      </w:r>
      <w:r w:rsidRPr="0080157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0157E">
        <w:rPr>
          <w:rFonts w:ascii="Times New Roman" w:hAnsi="Times New Roman" w:cs="Times New Roman"/>
          <w:sz w:val="28"/>
          <w:szCs w:val="28"/>
          <w:lang w:val="uk-UA"/>
        </w:rPr>
        <w:t>Тут ми відвідаємо парк ім. М.Островського, в якому знаходиться знаменита Царська ротонда (альтанка, побудована до приїзду імператора Миколи І в 1837 році)</w:t>
      </w:r>
      <w:r>
        <w:rPr>
          <w:rFonts w:ascii="Times New Roman" w:hAnsi="Times New Roman" w:cs="Times New Roman"/>
          <w:sz w:val="28"/>
          <w:szCs w:val="28"/>
          <w:lang w:val="uk-UA"/>
        </w:rPr>
        <w:t>.</w:t>
      </w:r>
      <w:r w:rsidRPr="008B6E6D">
        <w:t xml:space="preserve"> </w:t>
      </w:r>
      <w:r w:rsidRPr="00675B66">
        <w:rPr>
          <w:rFonts w:ascii="Times New Roman" w:hAnsi="Times New Roman" w:cs="Times New Roman"/>
          <w:color w:val="222222"/>
          <w:sz w:val="28"/>
          <w:szCs w:val="28"/>
          <w:shd w:val="clear" w:color="auto" w:fill="FFFFFF"/>
        </w:rPr>
        <w:t>Навколо ротонди був облаштований чудовий, доглянутий парк з вимощеними алеями та лавами.</w:t>
      </w:r>
      <w:r>
        <w:rPr>
          <w:rStyle w:val="apple-converted-space"/>
          <w:rFonts w:ascii="Times New Roman" w:hAnsi="Times New Roman" w:cs="Times New Roman"/>
          <w:color w:val="222222"/>
          <w:sz w:val="28"/>
          <w:szCs w:val="28"/>
          <w:shd w:val="clear" w:color="auto" w:fill="FFFFFF"/>
        </w:rPr>
        <w:t xml:space="preserve"> </w:t>
      </w:r>
      <w:r w:rsidRPr="00675B66">
        <w:rPr>
          <w:rFonts w:ascii="Times New Roman" w:hAnsi="Times New Roman" w:cs="Times New Roman"/>
          <w:color w:val="333333"/>
          <w:sz w:val="28"/>
          <w:szCs w:val="28"/>
          <w:shd w:val="clear" w:color="auto" w:fill="FFFFFF"/>
        </w:rPr>
        <w:t>Протягом багатьох років Царська ротонда є візитівкою Вознесенська. Її можна побачити на міських листівках, біля неї люблять фотографуватися туристи. Як свідчить місцева легенда, Царська ротонда є чудовим місцем, що сприяє всім закоханим.</w:t>
      </w:r>
      <w:r>
        <w:rPr>
          <w:rFonts w:ascii="Times New Roman" w:hAnsi="Times New Roman" w:cs="Times New Roman"/>
          <w:color w:val="333333"/>
          <w:sz w:val="28"/>
          <w:szCs w:val="28"/>
          <w:shd w:val="clear" w:color="auto" w:fill="FFFFFF"/>
          <w:lang w:val="uk-UA"/>
        </w:rPr>
        <w:t xml:space="preserve"> </w:t>
      </w:r>
      <w:r>
        <w:rPr>
          <w:rFonts w:ascii="Times New Roman" w:hAnsi="Times New Roman" w:cs="Times New Roman"/>
          <w:sz w:val="28"/>
          <w:szCs w:val="28"/>
          <w:lang w:val="uk-UA"/>
        </w:rPr>
        <w:t>16:00-18:30</w:t>
      </w:r>
    </w:p>
    <w:p w:rsidR="00E0435C" w:rsidRPr="00E0435C" w:rsidRDefault="00BE6A4B" w:rsidP="00E0435C">
      <w:pPr>
        <w:spacing w:after="0" w:line="360" w:lineRule="auto"/>
        <w:ind w:firstLine="709"/>
        <w:jc w:val="both"/>
        <w:rPr>
          <w:rFonts w:ascii="Times New Roman" w:hAnsi="Times New Roman" w:cs="Times New Roman"/>
          <w:sz w:val="28"/>
          <w:szCs w:val="28"/>
        </w:rPr>
      </w:pPr>
      <w:r w:rsidRPr="00B5419F">
        <w:rPr>
          <w:rFonts w:ascii="Times New Roman" w:hAnsi="Times New Roman" w:cs="Times New Roman"/>
          <w:sz w:val="28"/>
          <w:szCs w:val="28"/>
          <w:lang w:val="uk-UA"/>
        </w:rPr>
        <w:t xml:space="preserve">Відвідування </w:t>
      </w:r>
      <w:r>
        <w:rPr>
          <w:rFonts w:ascii="Times New Roman" w:hAnsi="Times New Roman" w:cs="Times New Roman"/>
          <w:sz w:val="28"/>
          <w:szCs w:val="28"/>
          <w:lang w:val="uk-UA"/>
        </w:rPr>
        <w:t>Актовського</w:t>
      </w:r>
      <w:r w:rsidRPr="00B5419F">
        <w:rPr>
          <w:rFonts w:ascii="Times New Roman" w:hAnsi="Times New Roman" w:cs="Times New Roman"/>
          <w:sz w:val="28"/>
          <w:szCs w:val="28"/>
          <w:lang w:val="uk-UA"/>
        </w:rPr>
        <w:t xml:space="preserve"> каньйон</w:t>
      </w:r>
      <w:r>
        <w:rPr>
          <w:rFonts w:ascii="Times New Roman" w:hAnsi="Times New Roman" w:cs="Times New Roman"/>
          <w:sz w:val="28"/>
          <w:szCs w:val="28"/>
          <w:lang w:val="uk-UA"/>
        </w:rPr>
        <w:t>а</w:t>
      </w:r>
      <w:r w:rsidRPr="00B5419F">
        <w:rPr>
          <w:rFonts w:ascii="Times New Roman" w:hAnsi="Times New Roman" w:cs="Times New Roman"/>
          <w:sz w:val="28"/>
          <w:szCs w:val="28"/>
          <w:lang w:val="uk-UA"/>
        </w:rPr>
        <w:t>, які в мініатюрі нагадують знамениті каньйони північної Америки. Гранітні скелі тут досягають 30-50 метрів у висоту. Ви почуєте містичні легенди про валунах-велетнів, Голубиному гнізді, Камені-Кріслі, величезному камені Диявола. Після екскурсії кожен бажаючий</w:t>
      </w:r>
      <w:r>
        <w:rPr>
          <w:rFonts w:ascii="Times New Roman" w:hAnsi="Times New Roman" w:cs="Times New Roman"/>
          <w:sz w:val="28"/>
          <w:szCs w:val="28"/>
          <w:lang w:val="uk-UA"/>
        </w:rPr>
        <w:t xml:space="preserve"> </w:t>
      </w:r>
      <w:r w:rsidRPr="00B5419F">
        <w:rPr>
          <w:rFonts w:ascii="Times New Roman" w:hAnsi="Times New Roman" w:cs="Times New Roman"/>
          <w:sz w:val="28"/>
          <w:szCs w:val="28"/>
          <w:lang w:val="uk-UA"/>
        </w:rPr>
        <w:t>може спуститися</w:t>
      </w:r>
      <w:r w:rsidR="00E0435C">
        <w:rPr>
          <w:rFonts w:ascii="Times New Roman" w:hAnsi="Times New Roman" w:cs="Times New Roman"/>
          <w:sz w:val="28"/>
          <w:szCs w:val="28"/>
          <w:lang w:val="uk-UA"/>
        </w:rPr>
        <w:t xml:space="preserve"> на дно Актовський каньйону, де</w:t>
      </w:r>
    </w:p>
    <w:p w:rsidR="00BE6A4B" w:rsidRDefault="00BE6A4B" w:rsidP="0097727C">
      <w:pPr>
        <w:spacing w:after="0" w:line="360" w:lineRule="auto"/>
        <w:jc w:val="both"/>
        <w:rPr>
          <w:rFonts w:ascii="Times New Roman" w:hAnsi="Times New Roman" w:cs="Times New Roman"/>
          <w:sz w:val="28"/>
          <w:szCs w:val="28"/>
          <w:lang w:val="uk-UA"/>
        </w:rPr>
      </w:pPr>
      <w:r w:rsidRPr="00B5419F">
        <w:rPr>
          <w:rFonts w:ascii="Times New Roman" w:hAnsi="Times New Roman" w:cs="Times New Roman"/>
          <w:sz w:val="28"/>
          <w:szCs w:val="28"/>
          <w:lang w:val="uk-UA"/>
        </w:rPr>
        <w:t>протікає річка Арбузинка і побачити те місце, з якого був узятий величезний</w:t>
      </w:r>
    </w:p>
    <w:p w:rsidR="00BE6A4B" w:rsidRDefault="00BE6A4B" w:rsidP="0097727C">
      <w:pPr>
        <w:spacing w:after="0" w:line="360" w:lineRule="auto"/>
        <w:jc w:val="both"/>
        <w:rPr>
          <w:rFonts w:ascii="Times New Roman" w:hAnsi="Times New Roman" w:cs="Times New Roman"/>
          <w:sz w:val="28"/>
          <w:szCs w:val="28"/>
          <w:lang w:val="uk-UA"/>
        </w:rPr>
      </w:pPr>
      <w:r w:rsidRPr="00B5419F">
        <w:rPr>
          <w:rFonts w:ascii="Times New Roman" w:hAnsi="Times New Roman" w:cs="Times New Roman"/>
          <w:sz w:val="28"/>
          <w:szCs w:val="28"/>
          <w:lang w:val="uk-UA"/>
        </w:rPr>
        <w:t>гранітний валун, який зараз знаходиться перед будівлею Віденського міжнародного центру і є символом європейського контінента.</w:t>
      </w:r>
      <w:r>
        <w:rPr>
          <w:rFonts w:ascii="Times New Roman" w:hAnsi="Times New Roman" w:cs="Times New Roman"/>
          <w:sz w:val="28"/>
          <w:szCs w:val="28"/>
          <w:lang w:val="uk-UA"/>
        </w:rPr>
        <w:t xml:space="preserve"> Вільна година для барвистої</w:t>
      </w:r>
      <w:r w:rsidRPr="00B5419F">
        <w:rPr>
          <w:rFonts w:ascii="Times New Roman" w:hAnsi="Times New Roman" w:cs="Times New Roman"/>
          <w:sz w:val="28"/>
          <w:szCs w:val="28"/>
          <w:lang w:val="uk-UA"/>
        </w:rPr>
        <w:t xml:space="preserve"> фотосесії</w:t>
      </w:r>
    </w:p>
    <w:p w:rsidR="00675B66"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675B66">
        <w:rPr>
          <w:rFonts w:ascii="Times New Roman" w:hAnsi="Times New Roman" w:cs="Times New Roman"/>
          <w:sz w:val="28"/>
          <w:szCs w:val="28"/>
          <w:lang w:val="uk-UA"/>
        </w:rPr>
        <w:t>:00-21:00 Встановлення кемпинга на березі Актовського каньйону</w:t>
      </w:r>
    </w:p>
    <w:p w:rsidR="00675B66" w:rsidRPr="00932617" w:rsidRDefault="00675B66" w:rsidP="00176F49">
      <w:pPr>
        <w:spacing w:after="0" w:line="360" w:lineRule="auto"/>
        <w:ind w:firstLine="709"/>
        <w:jc w:val="both"/>
        <w:rPr>
          <w:rFonts w:ascii="Times New Roman" w:hAnsi="Times New Roman" w:cs="Times New Roman"/>
          <w:sz w:val="28"/>
          <w:szCs w:val="28"/>
          <w:lang w:val="uk-UA"/>
        </w:rPr>
      </w:pPr>
      <w:r w:rsidRPr="00675B66">
        <w:rPr>
          <w:rFonts w:ascii="Times New Roman" w:hAnsi="Times New Roman" w:cs="Times New Roman"/>
          <w:sz w:val="28"/>
          <w:szCs w:val="28"/>
          <w:lang w:val="uk-UA"/>
        </w:rPr>
        <w:t>Вечеря</w:t>
      </w:r>
      <w:r w:rsidRPr="00675B66">
        <w:rPr>
          <w:rFonts w:ascii="Times New Roman" w:hAnsi="Times New Roman" w:cs="Times New Roman"/>
          <w:color w:val="333333"/>
          <w:sz w:val="28"/>
          <w:szCs w:val="28"/>
          <w:shd w:val="clear" w:color="auto" w:fill="FFFFFF"/>
        </w:rPr>
        <w:t xml:space="preserve"> </w:t>
      </w:r>
      <w:r w:rsidRPr="00932617">
        <w:rPr>
          <w:rFonts w:ascii="Times New Roman" w:hAnsi="Times New Roman" w:cs="Times New Roman"/>
          <w:sz w:val="28"/>
          <w:szCs w:val="28"/>
          <w:shd w:val="clear" w:color="auto" w:fill="FFFFFF"/>
          <w:lang w:val="uk-UA"/>
        </w:rPr>
        <w:t>(</w:t>
      </w:r>
      <w:r w:rsidRPr="00932617">
        <w:rPr>
          <w:rFonts w:ascii="Times New Roman" w:hAnsi="Times New Roman" w:cs="Times New Roman"/>
          <w:sz w:val="28"/>
          <w:szCs w:val="28"/>
          <w:shd w:val="clear" w:color="auto" w:fill="FFFFFF"/>
        </w:rPr>
        <w:t xml:space="preserve">Кускус/булгур с </w:t>
      </w:r>
      <w:r w:rsidR="00932617" w:rsidRPr="00932617">
        <w:rPr>
          <w:rFonts w:ascii="Times New Roman" w:hAnsi="Times New Roman" w:cs="Times New Roman"/>
          <w:sz w:val="28"/>
          <w:szCs w:val="28"/>
          <w:shd w:val="clear" w:color="auto" w:fill="FFFFFF"/>
        </w:rPr>
        <w:t>м`</w:t>
      </w:r>
      <w:r w:rsidR="00932617" w:rsidRPr="00932617">
        <w:rPr>
          <w:rFonts w:ascii="Times New Roman" w:hAnsi="Times New Roman" w:cs="Times New Roman"/>
          <w:sz w:val="28"/>
          <w:szCs w:val="28"/>
          <w:shd w:val="clear" w:color="auto" w:fill="FFFFFF"/>
          <w:lang w:val="uk-UA"/>
        </w:rPr>
        <w:t>я</w:t>
      </w:r>
      <w:r w:rsidR="00932617" w:rsidRPr="00932617">
        <w:rPr>
          <w:rFonts w:ascii="Times New Roman" w:hAnsi="Times New Roman" w:cs="Times New Roman"/>
          <w:sz w:val="28"/>
          <w:szCs w:val="28"/>
          <w:shd w:val="clear" w:color="auto" w:fill="FFFFFF"/>
        </w:rPr>
        <w:t xml:space="preserve">сом </w:t>
      </w:r>
      <w:r w:rsidR="00932617" w:rsidRPr="00932617">
        <w:rPr>
          <w:rFonts w:ascii="Times New Roman" w:hAnsi="Times New Roman" w:cs="Times New Roman"/>
          <w:sz w:val="28"/>
          <w:szCs w:val="28"/>
          <w:shd w:val="clear" w:color="auto" w:fill="FFFFFF"/>
          <w:lang w:val="uk-UA"/>
        </w:rPr>
        <w:t>та</w:t>
      </w:r>
      <w:r w:rsidR="00932617" w:rsidRPr="00932617">
        <w:rPr>
          <w:rFonts w:ascii="Times New Roman" w:hAnsi="Times New Roman" w:cs="Times New Roman"/>
          <w:sz w:val="28"/>
          <w:szCs w:val="28"/>
          <w:shd w:val="clear" w:color="auto" w:fill="FFFFFF"/>
        </w:rPr>
        <w:t xml:space="preserve"> ово</w:t>
      </w:r>
      <w:r w:rsidR="00932617" w:rsidRPr="00932617">
        <w:rPr>
          <w:rFonts w:ascii="Times New Roman" w:hAnsi="Times New Roman" w:cs="Times New Roman"/>
          <w:sz w:val="28"/>
          <w:szCs w:val="28"/>
          <w:shd w:val="clear" w:color="auto" w:fill="FFFFFF"/>
          <w:lang w:val="uk-UA"/>
        </w:rPr>
        <w:t>ч</w:t>
      </w:r>
      <w:r w:rsidRPr="00932617">
        <w:rPr>
          <w:rFonts w:ascii="Times New Roman" w:hAnsi="Times New Roman" w:cs="Times New Roman"/>
          <w:sz w:val="28"/>
          <w:szCs w:val="28"/>
          <w:shd w:val="clear" w:color="auto" w:fill="FFFFFF"/>
        </w:rPr>
        <w:t>ами</w:t>
      </w:r>
      <w:r w:rsidRPr="00932617">
        <w:rPr>
          <w:rFonts w:ascii="Times New Roman" w:hAnsi="Times New Roman" w:cs="Times New Roman"/>
          <w:sz w:val="28"/>
          <w:szCs w:val="28"/>
          <w:shd w:val="clear" w:color="auto" w:fill="FFFFFF"/>
          <w:lang w:val="uk-UA"/>
        </w:rPr>
        <w:t>-</w:t>
      </w:r>
      <w:r w:rsidRPr="00932617">
        <w:rPr>
          <w:rFonts w:ascii="Times New Roman" w:hAnsi="Times New Roman" w:cs="Times New Roman"/>
          <w:bCs/>
          <w:sz w:val="28"/>
          <w:szCs w:val="28"/>
          <w:shd w:val="clear" w:color="auto" w:fill="FFFFFF"/>
        </w:rPr>
        <w:t xml:space="preserve"> 85-120 грам на </w:t>
      </w:r>
      <w:r w:rsidRPr="00932617">
        <w:rPr>
          <w:rFonts w:ascii="Times New Roman" w:hAnsi="Times New Roman" w:cs="Times New Roman"/>
          <w:bCs/>
          <w:sz w:val="28"/>
          <w:szCs w:val="28"/>
          <w:shd w:val="clear" w:color="auto" w:fill="FFFFFF"/>
          <w:lang w:val="uk-UA"/>
        </w:rPr>
        <w:t>людину</w:t>
      </w:r>
      <w:r w:rsidR="00932617" w:rsidRPr="00932617">
        <w:rPr>
          <w:rFonts w:ascii="Times New Roman" w:hAnsi="Times New Roman" w:cs="Times New Roman"/>
          <w:bCs/>
          <w:sz w:val="28"/>
          <w:szCs w:val="28"/>
          <w:shd w:val="clear" w:color="auto" w:fill="FFFFFF"/>
          <w:lang w:val="uk-UA"/>
        </w:rPr>
        <w:t>)</w:t>
      </w:r>
    </w:p>
    <w:p w:rsidR="00BC2B29" w:rsidRPr="00932617" w:rsidRDefault="00BC2B29" w:rsidP="00176F49">
      <w:pPr>
        <w:spacing w:after="0" w:line="360" w:lineRule="auto"/>
        <w:ind w:firstLine="709"/>
        <w:jc w:val="both"/>
        <w:rPr>
          <w:rFonts w:ascii="Times New Roman" w:hAnsi="Times New Roman" w:cs="Times New Roman"/>
          <w:sz w:val="28"/>
          <w:szCs w:val="28"/>
          <w:lang w:val="uk-UA"/>
        </w:rPr>
      </w:pPr>
      <w:r w:rsidRPr="00932617">
        <w:rPr>
          <w:rFonts w:ascii="Times New Roman" w:hAnsi="Times New Roman" w:cs="Times New Roman"/>
          <w:sz w:val="28"/>
          <w:szCs w:val="28"/>
          <w:lang w:val="uk-UA"/>
        </w:rPr>
        <w:t>Ночівля.</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День 2</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08:00-08:20</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Підйом</w:t>
      </w:r>
    </w:p>
    <w:p w:rsidR="00BC2B29" w:rsidRPr="00932617"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09:00-09:30</w:t>
      </w:r>
    </w:p>
    <w:p w:rsidR="00BC2B29" w:rsidRPr="00932617" w:rsidRDefault="00BC2B29" w:rsidP="00176F49">
      <w:pPr>
        <w:spacing w:after="0" w:line="360" w:lineRule="auto"/>
        <w:ind w:firstLine="709"/>
        <w:jc w:val="both"/>
        <w:rPr>
          <w:rFonts w:cs="Times New Roman"/>
          <w:sz w:val="28"/>
          <w:szCs w:val="28"/>
          <w:lang w:val="uk-UA"/>
        </w:rPr>
      </w:pPr>
      <w:r w:rsidRPr="00932617">
        <w:rPr>
          <w:rFonts w:ascii="Times New Roman" w:hAnsi="Times New Roman" w:cs="Times New Roman"/>
          <w:sz w:val="28"/>
          <w:szCs w:val="28"/>
          <w:lang w:val="uk-UA"/>
        </w:rPr>
        <w:t>Сніданок.</w:t>
      </w:r>
      <w:r w:rsidR="00932617" w:rsidRPr="00932617">
        <w:rPr>
          <w:rFonts w:ascii="Helvetica" w:hAnsi="Helvetica"/>
          <w:sz w:val="27"/>
          <w:szCs w:val="27"/>
          <w:shd w:val="clear" w:color="auto" w:fill="FFFFFF"/>
        </w:rPr>
        <w:t xml:space="preserve"> </w:t>
      </w:r>
      <w:r w:rsidR="00932617" w:rsidRPr="00932617">
        <w:rPr>
          <w:sz w:val="27"/>
          <w:szCs w:val="27"/>
          <w:shd w:val="clear" w:color="auto" w:fill="FFFFFF"/>
          <w:lang w:val="uk-UA"/>
        </w:rPr>
        <w:t>(</w:t>
      </w:r>
      <w:r w:rsidR="00932617" w:rsidRPr="00932617">
        <w:rPr>
          <w:rFonts w:ascii="Times New Roman" w:hAnsi="Times New Roman" w:cs="Times New Roman"/>
          <w:sz w:val="28"/>
          <w:szCs w:val="28"/>
          <w:shd w:val="clear" w:color="auto" w:fill="FFFFFF"/>
          <w:lang w:val="uk-UA"/>
        </w:rPr>
        <w:t>Вів</w:t>
      </w:r>
      <w:r w:rsidR="00932617" w:rsidRPr="00932617">
        <w:rPr>
          <w:rFonts w:ascii="Times New Roman" w:hAnsi="Times New Roman" w:cs="Times New Roman"/>
          <w:sz w:val="28"/>
          <w:szCs w:val="28"/>
          <w:shd w:val="clear" w:color="auto" w:fill="FFFFFF"/>
        </w:rPr>
        <w:t>сянка+сухофрукт</w:t>
      </w:r>
      <w:r w:rsidR="00E96B78">
        <w:rPr>
          <w:rFonts w:ascii="Times New Roman" w:hAnsi="Times New Roman" w:cs="Times New Roman"/>
          <w:sz w:val="28"/>
          <w:szCs w:val="28"/>
          <w:shd w:val="clear" w:color="auto" w:fill="FFFFFF"/>
          <w:lang w:val="uk-UA"/>
        </w:rPr>
        <w:t>и-</w:t>
      </w:r>
      <w:r w:rsidR="00932617" w:rsidRPr="00932617">
        <w:rPr>
          <w:rFonts w:ascii="Times New Roman" w:hAnsi="Times New Roman" w:cs="Times New Roman"/>
          <w:bCs/>
          <w:sz w:val="28"/>
          <w:szCs w:val="28"/>
          <w:shd w:val="clear" w:color="auto" w:fill="FFFFFF"/>
        </w:rPr>
        <w:t>85 грам</w:t>
      </w:r>
      <w:r w:rsidR="00932617" w:rsidRPr="00932617">
        <w:rPr>
          <w:rFonts w:ascii="Times New Roman" w:hAnsi="Times New Roman" w:cs="Times New Roman"/>
          <w:bCs/>
          <w:sz w:val="28"/>
          <w:szCs w:val="28"/>
          <w:shd w:val="clear" w:color="auto" w:fill="FFFFFF"/>
          <w:lang w:val="uk-UA"/>
        </w:rPr>
        <w:t xml:space="preserve"> на людину)</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Піший перехід уздовж р.</w:t>
      </w:r>
      <w:r w:rsidRPr="00AE6334">
        <w:rPr>
          <w:rFonts w:ascii="Times New Roman" w:hAnsi="Times New Roman" w:cs="Times New Roman"/>
          <w:sz w:val="28"/>
          <w:szCs w:val="28"/>
          <w:lang w:val="uk-UA"/>
        </w:rPr>
        <w:t>Інгул</w:t>
      </w:r>
      <w:r>
        <w:rPr>
          <w:rFonts w:ascii="Times New Roman" w:hAnsi="Times New Roman" w:cs="Times New Roman"/>
          <w:sz w:val="28"/>
          <w:szCs w:val="28"/>
          <w:lang w:val="uk-UA"/>
        </w:rPr>
        <w:t>, екскурсія по ботанічному</w:t>
      </w:r>
      <w:r w:rsidRPr="00D229A9">
        <w:rPr>
          <w:rFonts w:ascii="Times New Roman" w:hAnsi="Times New Roman" w:cs="Times New Roman"/>
          <w:sz w:val="28"/>
          <w:szCs w:val="28"/>
          <w:lang w:val="uk-UA"/>
        </w:rPr>
        <w:t xml:space="preserve"> </w:t>
      </w:r>
      <w:r>
        <w:rPr>
          <w:rFonts w:ascii="Times New Roman" w:hAnsi="Times New Roman" w:cs="Times New Roman"/>
          <w:sz w:val="28"/>
          <w:szCs w:val="28"/>
          <w:lang w:val="uk-UA"/>
        </w:rPr>
        <w:t>заповіднику</w:t>
      </w:r>
      <w:r w:rsidRPr="00D229A9">
        <w:rPr>
          <w:rFonts w:ascii="Times New Roman" w:hAnsi="Times New Roman" w:cs="Times New Roman"/>
          <w:sz w:val="28"/>
          <w:szCs w:val="28"/>
          <w:lang w:val="uk-UA"/>
        </w:rPr>
        <w:t xml:space="preserve"> «Пелагеївський» - об'єкт природно-заповідного фонду, місце зростання багатьох рідкісних і зникаючих видів рослин з мальовничими пейзажами і диким диханням природи.</w:t>
      </w:r>
      <w:r w:rsidRPr="00AE6334">
        <w:rPr>
          <w:rFonts w:ascii="Times New Roman" w:hAnsi="Times New Roman" w:cs="Times New Roman"/>
          <w:sz w:val="28"/>
          <w:szCs w:val="28"/>
          <w:lang w:val="uk-UA"/>
        </w:rPr>
        <w:t xml:space="preserve">. </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13:00-13:30</w:t>
      </w:r>
    </w:p>
    <w:p w:rsidR="00BC2B29" w:rsidRPr="00932617" w:rsidRDefault="00932617" w:rsidP="00176F49">
      <w:pPr>
        <w:spacing w:after="0" w:line="360" w:lineRule="auto"/>
        <w:ind w:firstLine="709"/>
        <w:jc w:val="both"/>
        <w:rPr>
          <w:rFonts w:cs="Times New Roman"/>
          <w:sz w:val="28"/>
          <w:szCs w:val="28"/>
          <w:lang w:val="uk-UA"/>
        </w:rPr>
      </w:pPr>
      <w:r>
        <w:rPr>
          <w:rFonts w:ascii="Times New Roman" w:hAnsi="Times New Roman" w:cs="Times New Roman"/>
          <w:sz w:val="28"/>
          <w:szCs w:val="28"/>
          <w:lang w:val="uk-UA"/>
        </w:rPr>
        <w:t>Обід</w:t>
      </w:r>
      <w:r w:rsidR="00BC2B29" w:rsidRPr="00AE633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932617">
        <w:rPr>
          <w:rFonts w:ascii="Times New Roman" w:hAnsi="Times New Roman" w:cs="Times New Roman"/>
          <w:sz w:val="28"/>
          <w:szCs w:val="28"/>
          <w:lang w:val="uk-UA"/>
        </w:rPr>
        <w:t xml:space="preserve">фрукти та </w:t>
      </w:r>
      <w:r w:rsidRPr="00932617">
        <w:rPr>
          <w:rFonts w:ascii="Times New Roman" w:hAnsi="Times New Roman" w:cs="Times New Roman"/>
          <w:sz w:val="28"/>
          <w:szCs w:val="28"/>
          <w:shd w:val="clear" w:color="auto" w:fill="FFFFFF"/>
          <w:lang w:val="uk-UA"/>
        </w:rPr>
        <w:t>х</w:t>
      </w:r>
      <w:r w:rsidRPr="00E96B78">
        <w:rPr>
          <w:rFonts w:ascii="Times New Roman" w:hAnsi="Times New Roman" w:cs="Times New Roman"/>
          <w:sz w:val="28"/>
          <w:szCs w:val="28"/>
          <w:shd w:val="clear" w:color="auto" w:fill="FFFFFF"/>
          <w:lang w:val="uk-UA"/>
        </w:rPr>
        <w:t>л</w:t>
      </w:r>
      <w:r w:rsidRPr="00932617">
        <w:rPr>
          <w:rFonts w:ascii="Times New Roman" w:hAnsi="Times New Roman" w:cs="Times New Roman"/>
          <w:sz w:val="28"/>
          <w:szCs w:val="28"/>
          <w:shd w:val="clear" w:color="auto" w:fill="FFFFFF"/>
          <w:lang w:val="uk-UA"/>
        </w:rPr>
        <w:t>ібці</w:t>
      </w:r>
      <w:r w:rsidR="00E96B78">
        <w:rPr>
          <w:rFonts w:ascii="Times New Roman" w:hAnsi="Times New Roman" w:cs="Times New Roman"/>
          <w:sz w:val="28"/>
          <w:szCs w:val="28"/>
          <w:shd w:val="clear" w:color="auto" w:fill="FFFFFF"/>
          <w:lang w:val="uk-UA"/>
        </w:rPr>
        <w:t>,</w:t>
      </w:r>
      <w:r w:rsidR="00E96B78" w:rsidRPr="00E96B78">
        <w:rPr>
          <w:rFonts w:ascii="Times New Roman" w:hAnsi="Times New Roman" w:cs="Times New Roman"/>
          <w:bCs/>
          <w:sz w:val="28"/>
          <w:szCs w:val="28"/>
          <w:shd w:val="clear" w:color="auto" w:fill="FFFFFF"/>
        </w:rPr>
        <w:t xml:space="preserve"> </w:t>
      </w:r>
      <w:r w:rsidR="00E96B78" w:rsidRPr="00932617">
        <w:rPr>
          <w:rFonts w:ascii="Times New Roman" w:hAnsi="Times New Roman" w:cs="Times New Roman"/>
          <w:bCs/>
          <w:sz w:val="28"/>
          <w:szCs w:val="28"/>
          <w:shd w:val="clear" w:color="auto" w:fill="FFFFFF"/>
        </w:rPr>
        <w:t>85 грам</w:t>
      </w:r>
      <w:r w:rsidR="00E96B78" w:rsidRPr="00932617">
        <w:rPr>
          <w:rFonts w:ascii="Times New Roman" w:hAnsi="Times New Roman" w:cs="Times New Roman"/>
          <w:bCs/>
          <w:sz w:val="28"/>
          <w:szCs w:val="28"/>
          <w:shd w:val="clear" w:color="auto" w:fill="FFFFFF"/>
          <w:lang w:val="uk-UA"/>
        </w:rPr>
        <w:t xml:space="preserve"> на людину</w:t>
      </w:r>
      <w:r>
        <w:rPr>
          <w:rFonts w:ascii="Times New Roman" w:hAnsi="Times New Roman" w:cs="Times New Roman"/>
          <w:sz w:val="28"/>
          <w:szCs w:val="28"/>
          <w:shd w:val="clear" w:color="auto" w:fill="FFFFFF"/>
          <w:lang w:val="uk-UA"/>
        </w:rPr>
        <w:t>)-відпочинок</w:t>
      </w:r>
    </w:p>
    <w:p w:rsidR="004D4710" w:rsidRDefault="00BC2B29" w:rsidP="00176F49">
      <w:pPr>
        <w:spacing w:after="0" w:line="360" w:lineRule="auto"/>
        <w:ind w:firstLine="709"/>
        <w:jc w:val="both"/>
        <w:rPr>
          <w:lang w:val="uk-UA"/>
        </w:rPr>
      </w:pPr>
      <w:r w:rsidRPr="00AE6334">
        <w:rPr>
          <w:rFonts w:ascii="Times New Roman" w:hAnsi="Times New Roman" w:cs="Times New Roman"/>
          <w:sz w:val="28"/>
          <w:szCs w:val="28"/>
          <w:lang w:val="uk-UA"/>
        </w:rPr>
        <w:t>З цих місць відкривається прекрасний вид скелі «Пугач»</w:t>
      </w:r>
      <w:r>
        <w:rPr>
          <w:rFonts w:ascii="Times New Roman" w:hAnsi="Times New Roman" w:cs="Times New Roman"/>
          <w:sz w:val="28"/>
          <w:szCs w:val="28"/>
          <w:lang w:val="uk-UA"/>
        </w:rPr>
        <w:t>-</w:t>
      </w:r>
      <w:r w:rsidRPr="00EC4C70">
        <w:rPr>
          <w:lang w:val="uk-UA"/>
        </w:rPr>
        <w:t xml:space="preserve"> </w:t>
      </w:r>
      <w:r w:rsidRPr="00EC4C70">
        <w:rPr>
          <w:rFonts w:ascii="Times New Roman" w:hAnsi="Times New Roman" w:cs="Times New Roman"/>
          <w:sz w:val="28"/>
          <w:szCs w:val="28"/>
          <w:lang w:val="uk-UA"/>
        </w:rPr>
        <w:t>один з найцікавіших об'єктів парку «Приінгульський» .Скала має химерні форми через структуру порід і їх вивітрювання: в залежності від кута зору, положення сонця і багатства уяви спостерігача вимальовуються дивні образи - то особи людей, то химерних тварин.</w:t>
      </w:r>
      <w:r w:rsidRPr="00AE6334">
        <w:rPr>
          <w:rFonts w:ascii="Times New Roman" w:hAnsi="Times New Roman" w:cs="Times New Roman"/>
          <w:sz w:val="28"/>
          <w:szCs w:val="28"/>
          <w:lang w:val="uk-UA"/>
        </w:rPr>
        <w:t xml:space="preserve">, а також на Пелагеївський жіночий монастир - храму, </w:t>
      </w:r>
      <w:r w:rsidR="004D4710">
        <w:rPr>
          <w:rFonts w:ascii="Times New Roman" w:hAnsi="Times New Roman" w:cs="Times New Roman"/>
          <w:sz w:val="28"/>
          <w:szCs w:val="28"/>
          <w:lang w:val="uk-UA"/>
        </w:rPr>
        <w:t>відомий</w:t>
      </w:r>
      <w:r w:rsidRPr="00AE6334">
        <w:rPr>
          <w:rFonts w:ascii="Times New Roman" w:hAnsi="Times New Roman" w:cs="Times New Roman"/>
          <w:sz w:val="28"/>
          <w:szCs w:val="28"/>
          <w:lang w:val="uk-UA"/>
        </w:rPr>
        <w:t xml:space="preserve"> далеко за межами Миколаївської області.</w:t>
      </w:r>
    </w:p>
    <w:p w:rsidR="004D4710" w:rsidRDefault="004D4710" w:rsidP="00176F49">
      <w:pPr>
        <w:spacing w:after="0" w:line="360" w:lineRule="auto"/>
        <w:ind w:firstLine="709"/>
        <w:jc w:val="both"/>
        <w:rPr>
          <w:rFonts w:ascii="Times New Roman" w:hAnsi="Times New Roman" w:cs="Times New Roman"/>
          <w:sz w:val="28"/>
          <w:szCs w:val="28"/>
          <w:lang w:val="uk-UA"/>
        </w:rPr>
      </w:pPr>
      <w:r w:rsidRPr="004D4710">
        <w:rPr>
          <w:rFonts w:ascii="Times New Roman" w:hAnsi="Times New Roman" w:cs="Times New Roman"/>
          <w:sz w:val="28"/>
          <w:szCs w:val="28"/>
          <w:lang w:val="uk-UA"/>
        </w:rPr>
        <w:t xml:space="preserve">Туристи і паломники йдуть до храму, перш за все, щоб побачити ікону Спасителя «Живоносне джерело» 16 століття, на якій в 2001 році почали з'являтися раніше не видимі людському оку деталі малюнка. </w:t>
      </w:r>
    </w:p>
    <w:p w:rsidR="004D4710" w:rsidRDefault="004D4710" w:rsidP="00176F49">
      <w:pPr>
        <w:spacing w:after="0" w:line="360" w:lineRule="auto"/>
        <w:ind w:firstLine="709"/>
        <w:jc w:val="both"/>
        <w:rPr>
          <w:rFonts w:ascii="Times New Roman" w:hAnsi="Times New Roman" w:cs="Times New Roman"/>
          <w:sz w:val="28"/>
          <w:szCs w:val="28"/>
          <w:lang w:val="uk-UA"/>
        </w:rPr>
      </w:pPr>
      <w:r w:rsidRPr="004D4710">
        <w:rPr>
          <w:rFonts w:ascii="Times New Roman" w:hAnsi="Times New Roman" w:cs="Times New Roman"/>
          <w:sz w:val="28"/>
          <w:szCs w:val="28"/>
          <w:lang w:val="uk-UA"/>
        </w:rPr>
        <w:t xml:space="preserve">Храм має 12 увінчаних дзеркальними хрестами куполів. </w:t>
      </w:r>
    </w:p>
    <w:p w:rsidR="004D4710" w:rsidRDefault="004D4710" w:rsidP="00176F49">
      <w:pPr>
        <w:spacing w:after="0" w:line="360" w:lineRule="auto"/>
        <w:ind w:firstLine="709"/>
        <w:jc w:val="both"/>
        <w:rPr>
          <w:rFonts w:ascii="Times New Roman" w:hAnsi="Times New Roman" w:cs="Times New Roman"/>
          <w:sz w:val="28"/>
          <w:szCs w:val="28"/>
          <w:lang w:val="uk-UA"/>
        </w:rPr>
      </w:pPr>
      <w:r w:rsidRPr="004D4710">
        <w:rPr>
          <w:rFonts w:ascii="Times New Roman" w:hAnsi="Times New Roman" w:cs="Times New Roman"/>
          <w:sz w:val="28"/>
          <w:szCs w:val="28"/>
          <w:lang w:val="uk-UA"/>
        </w:rPr>
        <w:t>У 2000 і 2004 роках мироточила Володимирська ікона Божої Матері. З цього часу паломники приходять до святині,</w:t>
      </w:r>
      <w:r>
        <w:rPr>
          <w:rFonts w:ascii="Times New Roman" w:hAnsi="Times New Roman" w:cs="Times New Roman"/>
          <w:sz w:val="28"/>
          <w:szCs w:val="28"/>
          <w:lang w:val="uk-UA"/>
        </w:rPr>
        <w:t xml:space="preserve"> яка дарує чудодійне зцілення.</w:t>
      </w:r>
    </w:p>
    <w:p w:rsidR="004D4710" w:rsidRDefault="004D4710" w:rsidP="00176F49">
      <w:pPr>
        <w:spacing w:after="0" w:line="360" w:lineRule="auto"/>
        <w:ind w:firstLine="709"/>
        <w:jc w:val="both"/>
        <w:rPr>
          <w:rFonts w:ascii="Times New Roman" w:hAnsi="Times New Roman" w:cs="Times New Roman"/>
          <w:sz w:val="28"/>
          <w:szCs w:val="28"/>
          <w:lang w:val="uk-UA"/>
        </w:rPr>
      </w:pPr>
      <w:r w:rsidRPr="004D4710">
        <w:rPr>
          <w:rFonts w:ascii="Times New Roman" w:hAnsi="Times New Roman" w:cs="Times New Roman"/>
          <w:sz w:val="28"/>
          <w:szCs w:val="28"/>
          <w:lang w:val="uk-UA"/>
        </w:rPr>
        <w:t>Стараннями черниць відновлено церковну огорожу, побудовані нов</w:t>
      </w:r>
      <w:r>
        <w:rPr>
          <w:rFonts w:ascii="Times New Roman" w:hAnsi="Times New Roman" w:cs="Times New Roman"/>
          <w:sz w:val="28"/>
          <w:szCs w:val="28"/>
          <w:lang w:val="uk-UA"/>
        </w:rPr>
        <w:t>і келії, готель для паломників.</w:t>
      </w:r>
    </w:p>
    <w:p w:rsidR="00BC2B29" w:rsidRDefault="004D4710" w:rsidP="00176F49">
      <w:pPr>
        <w:spacing w:after="0" w:line="360" w:lineRule="auto"/>
        <w:ind w:firstLine="709"/>
        <w:jc w:val="both"/>
        <w:rPr>
          <w:rFonts w:ascii="Times New Roman" w:hAnsi="Times New Roman" w:cs="Times New Roman"/>
          <w:sz w:val="28"/>
          <w:szCs w:val="28"/>
          <w:lang w:val="uk-UA"/>
        </w:rPr>
      </w:pPr>
      <w:r w:rsidRPr="004D4710">
        <w:rPr>
          <w:rFonts w:ascii="Times New Roman" w:hAnsi="Times New Roman" w:cs="Times New Roman"/>
          <w:sz w:val="28"/>
          <w:szCs w:val="28"/>
          <w:lang w:val="uk-UA"/>
        </w:rPr>
        <w:t>Зображення монастиря є елементом герба і прапорів Новобузького району.</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19:00-21:00</w:t>
      </w:r>
    </w:p>
    <w:p w:rsidR="00932617" w:rsidRDefault="00BC2B29" w:rsidP="00176F49">
      <w:pPr>
        <w:spacing w:after="0" w:line="360" w:lineRule="auto"/>
        <w:ind w:firstLine="709"/>
        <w:jc w:val="both"/>
        <w:rPr>
          <w:rFonts w:ascii="Times New Roman" w:hAnsi="Times New Roman" w:cs="Times New Roman"/>
          <w:sz w:val="28"/>
          <w:szCs w:val="28"/>
          <w:lang w:val="uk-UA"/>
        </w:rPr>
      </w:pPr>
      <w:r w:rsidRPr="00AE6334">
        <w:rPr>
          <w:rFonts w:ascii="Times New Roman" w:hAnsi="Times New Roman" w:cs="Times New Roman"/>
          <w:sz w:val="28"/>
          <w:szCs w:val="28"/>
          <w:lang w:val="uk-UA"/>
        </w:rPr>
        <w:t xml:space="preserve">Стоянка в парку. </w:t>
      </w:r>
    </w:p>
    <w:p w:rsidR="00932617" w:rsidRPr="00932617" w:rsidRDefault="00BC2B29" w:rsidP="00176F49">
      <w:pPr>
        <w:spacing w:after="0" w:line="360" w:lineRule="auto"/>
        <w:ind w:firstLine="709"/>
        <w:jc w:val="both"/>
        <w:rPr>
          <w:rFonts w:ascii="Times New Roman" w:hAnsi="Times New Roman" w:cs="Times New Roman"/>
          <w:sz w:val="28"/>
          <w:szCs w:val="28"/>
          <w:lang w:val="uk-UA"/>
        </w:rPr>
      </w:pPr>
      <w:r w:rsidRPr="00AE6334">
        <w:rPr>
          <w:rFonts w:ascii="Times New Roman" w:hAnsi="Times New Roman" w:cs="Times New Roman"/>
          <w:sz w:val="28"/>
          <w:szCs w:val="28"/>
          <w:lang w:val="uk-UA"/>
        </w:rPr>
        <w:t xml:space="preserve">Вечеря. </w:t>
      </w:r>
      <w:r w:rsidR="00932617">
        <w:rPr>
          <w:rFonts w:ascii="Times New Roman" w:hAnsi="Times New Roman" w:cs="Times New Roman"/>
          <w:sz w:val="28"/>
          <w:szCs w:val="28"/>
          <w:lang w:val="uk-UA"/>
        </w:rPr>
        <w:t>(</w:t>
      </w:r>
      <w:r w:rsidR="00932617">
        <w:rPr>
          <w:rFonts w:ascii="Times New Roman" w:hAnsi="Times New Roman" w:cs="Times New Roman"/>
          <w:sz w:val="28"/>
          <w:szCs w:val="28"/>
          <w:shd w:val="clear" w:color="auto" w:fill="FFFFFF"/>
        </w:rPr>
        <w:t>Чечевиц</w:t>
      </w:r>
      <w:r w:rsidR="00932617">
        <w:rPr>
          <w:rFonts w:ascii="Times New Roman" w:hAnsi="Times New Roman" w:cs="Times New Roman"/>
          <w:sz w:val="28"/>
          <w:szCs w:val="28"/>
          <w:shd w:val="clear" w:color="auto" w:fill="FFFFFF"/>
          <w:lang w:val="uk-UA"/>
        </w:rPr>
        <w:t>я</w:t>
      </w:r>
      <w:r w:rsidR="00932617">
        <w:rPr>
          <w:rFonts w:ascii="Times New Roman" w:hAnsi="Times New Roman" w:cs="Times New Roman"/>
          <w:sz w:val="28"/>
          <w:szCs w:val="28"/>
          <w:shd w:val="clear" w:color="auto" w:fill="FFFFFF"/>
        </w:rPr>
        <w:t xml:space="preserve"> </w:t>
      </w:r>
      <w:r w:rsidR="00932617">
        <w:rPr>
          <w:rFonts w:ascii="Times New Roman" w:hAnsi="Times New Roman" w:cs="Times New Roman"/>
          <w:sz w:val="28"/>
          <w:szCs w:val="28"/>
          <w:shd w:val="clear" w:color="auto" w:fill="FFFFFF"/>
          <w:lang w:val="uk-UA"/>
        </w:rPr>
        <w:t>з</w:t>
      </w:r>
      <w:r w:rsidR="00932617" w:rsidRPr="00932617">
        <w:rPr>
          <w:rFonts w:ascii="Times New Roman" w:hAnsi="Times New Roman" w:cs="Times New Roman"/>
          <w:sz w:val="28"/>
          <w:szCs w:val="28"/>
          <w:shd w:val="clear" w:color="auto" w:fill="FFFFFF"/>
        </w:rPr>
        <w:t xml:space="preserve"> м`</w:t>
      </w:r>
      <w:r w:rsidR="00932617">
        <w:rPr>
          <w:rFonts w:ascii="Times New Roman" w:hAnsi="Times New Roman" w:cs="Times New Roman"/>
          <w:sz w:val="28"/>
          <w:szCs w:val="28"/>
          <w:shd w:val="clear" w:color="auto" w:fill="FFFFFF"/>
        </w:rPr>
        <w:t xml:space="preserve">ясом </w:t>
      </w:r>
      <w:r w:rsidR="00932617">
        <w:rPr>
          <w:rFonts w:ascii="Times New Roman" w:hAnsi="Times New Roman" w:cs="Times New Roman"/>
          <w:sz w:val="28"/>
          <w:szCs w:val="28"/>
          <w:shd w:val="clear" w:color="auto" w:fill="FFFFFF"/>
          <w:lang w:val="uk-UA"/>
        </w:rPr>
        <w:t>та</w:t>
      </w:r>
      <w:r w:rsidR="00932617">
        <w:rPr>
          <w:rFonts w:ascii="Times New Roman" w:hAnsi="Times New Roman" w:cs="Times New Roman"/>
          <w:sz w:val="28"/>
          <w:szCs w:val="28"/>
          <w:shd w:val="clear" w:color="auto" w:fill="FFFFFF"/>
        </w:rPr>
        <w:t xml:space="preserve"> с</w:t>
      </w:r>
      <w:r w:rsidR="00932617">
        <w:rPr>
          <w:rFonts w:ascii="Times New Roman" w:hAnsi="Times New Roman" w:cs="Times New Roman"/>
          <w:sz w:val="28"/>
          <w:szCs w:val="28"/>
          <w:shd w:val="clear" w:color="auto" w:fill="FFFFFF"/>
          <w:lang w:val="uk-UA"/>
        </w:rPr>
        <w:t>и</w:t>
      </w:r>
      <w:r w:rsidR="00932617" w:rsidRPr="00932617">
        <w:rPr>
          <w:rFonts w:ascii="Times New Roman" w:hAnsi="Times New Roman" w:cs="Times New Roman"/>
          <w:sz w:val="28"/>
          <w:szCs w:val="28"/>
          <w:shd w:val="clear" w:color="auto" w:fill="FFFFFF"/>
        </w:rPr>
        <w:t>ром</w:t>
      </w:r>
      <w:r w:rsidR="00E96B78">
        <w:rPr>
          <w:rFonts w:ascii="Times New Roman" w:hAnsi="Times New Roman" w:cs="Times New Roman"/>
          <w:sz w:val="28"/>
          <w:szCs w:val="28"/>
          <w:shd w:val="clear" w:color="auto" w:fill="FFFFFF"/>
          <w:lang w:val="uk-UA"/>
        </w:rPr>
        <w:t>,чай-</w:t>
      </w:r>
      <w:r w:rsidR="00E96B78" w:rsidRPr="00932617">
        <w:rPr>
          <w:rFonts w:ascii="Times New Roman" w:hAnsi="Times New Roman" w:cs="Times New Roman"/>
          <w:bCs/>
          <w:sz w:val="28"/>
          <w:szCs w:val="28"/>
          <w:shd w:val="clear" w:color="auto" w:fill="FFFFFF"/>
        </w:rPr>
        <w:t xml:space="preserve">85-120 грам на </w:t>
      </w:r>
      <w:r w:rsidR="00E96B78" w:rsidRPr="00932617">
        <w:rPr>
          <w:rFonts w:ascii="Times New Roman" w:hAnsi="Times New Roman" w:cs="Times New Roman"/>
          <w:bCs/>
          <w:sz w:val="28"/>
          <w:szCs w:val="28"/>
          <w:shd w:val="clear" w:color="auto" w:fill="FFFFFF"/>
          <w:lang w:val="uk-UA"/>
        </w:rPr>
        <w:t>людину</w:t>
      </w:r>
      <w:r w:rsidR="00932617">
        <w:rPr>
          <w:rFonts w:ascii="Times New Roman" w:hAnsi="Times New Roman" w:cs="Times New Roman"/>
          <w:sz w:val="28"/>
          <w:szCs w:val="28"/>
          <w:shd w:val="clear" w:color="auto" w:fill="FFFFFF"/>
          <w:lang w:val="uk-UA"/>
        </w:rPr>
        <w:t>)</w:t>
      </w:r>
    </w:p>
    <w:p w:rsidR="00BC2B29" w:rsidRDefault="00BC2B29" w:rsidP="00176F49">
      <w:pPr>
        <w:spacing w:after="0" w:line="360" w:lineRule="auto"/>
        <w:ind w:firstLine="709"/>
        <w:jc w:val="both"/>
        <w:rPr>
          <w:rFonts w:ascii="Times New Roman" w:hAnsi="Times New Roman" w:cs="Times New Roman"/>
          <w:sz w:val="28"/>
          <w:szCs w:val="28"/>
          <w:lang w:val="uk-UA"/>
        </w:rPr>
      </w:pPr>
      <w:r w:rsidRPr="00AE6334">
        <w:rPr>
          <w:rFonts w:ascii="Times New Roman" w:hAnsi="Times New Roman" w:cs="Times New Roman"/>
          <w:sz w:val="28"/>
          <w:szCs w:val="28"/>
          <w:lang w:val="uk-UA"/>
        </w:rPr>
        <w:t>Ночівля.</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День 3</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08:00-08:30</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Підьйом</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08:30-09:00</w:t>
      </w:r>
    </w:p>
    <w:p w:rsidR="00BC2B29" w:rsidRPr="00932617" w:rsidRDefault="00BC2B29" w:rsidP="00176F49">
      <w:pPr>
        <w:spacing w:after="0" w:line="360" w:lineRule="auto"/>
        <w:ind w:firstLine="709"/>
        <w:jc w:val="both"/>
        <w:rPr>
          <w:rFonts w:cs="Times New Roman"/>
          <w:sz w:val="28"/>
          <w:szCs w:val="28"/>
          <w:lang w:val="uk-UA"/>
        </w:rPr>
      </w:pPr>
      <w:r>
        <w:rPr>
          <w:rFonts w:ascii="Times New Roman" w:hAnsi="Times New Roman" w:cs="Times New Roman"/>
          <w:sz w:val="28"/>
          <w:szCs w:val="28"/>
          <w:lang w:val="uk-UA"/>
        </w:rPr>
        <w:t xml:space="preserve">Сніданок. </w:t>
      </w:r>
      <w:r w:rsidR="00932617" w:rsidRPr="00932617">
        <w:rPr>
          <w:rFonts w:ascii="Times New Roman" w:hAnsi="Times New Roman" w:cs="Times New Roman"/>
          <w:sz w:val="28"/>
          <w:szCs w:val="28"/>
          <w:lang w:val="uk-UA"/>
        </w:rPr>
        <w:t>(</w:t>
      </w:r>
      <w:r w:rsidR="00932617" w:rsidRPr="00E96B78">
        <w:rPr>
          <w:rFonts w:ascii="Times New Roman" w:hAnsi="Times New Roman" w:cs="Times New Roman"/>
          <w:sz w:val="28"/>
          <w:szCs w:val="28"/>
          <w:shd w:val="clear" w:color="auto" w:fill="FFFFFF"/>
          <w:lang w:val="uk-UA"/>
        </w:rPr>
        <w:t>Хлопья 4 злак</w:t>
      </w:r>
      <w:r w:rsidR="00932617">
        <w:rPr>
          <w:rFonts w:ascii="Times New Roman" w:hAnsi="Times New Roman" w:cs="Times New Roman"/>
          <w:sz w:val="28"/>
          <w:szCs w:val="28"/>
          <w:shd w:val="clear" w:color="auto" w:fill="FFFFFF"/>
          <w:lang w:val="uk-UA"/>
        </w:rPr>
        <w:t>ів</w:t>
      </w:r>
      <w:r w:rsidR="00932617" w:rsidRPr="00E96B78">
        <w:rPr>
          <w:rFonts w:ascii="Times New Roman" w:hAnsi="Times New Roman" w:cs="Times New Roman"/>
          <w:sz w:val="28"/>
          <w:szCs w:val="28"/>
          <w:shd w:val="clear" w:color="auto" w:fill="FFFFFF"/>
          <w:lang w:val="uk-UA"/>
        </w:rPr>
        <w:t>+сухофрукт</w:t>
      </w:r>
      <w:r w:rsidR="00932617">
        <w:rPr>
          <w:rFonts w:ascii="Times New Roman" w:hAnsi="Times New Roman" w:cs="Times New Roman"/>
          <w:sz w:val="28"/>
          <w:szCs w:val="28"/>
          <w:shd w:val="clear" w:color="auto" w:fill="FFFFFF"/>
          <w:lang w:val="uk-UA"/>
        </w:rPr>
        <w:t>и</w:t>
      </w:r>
      <w:r w:rsidR="00E96B78">
        <w:rPr>
          <w:rFonts w:ascii="Times New Roman" w:hAnsi="Times New Roman" w:cs="Times New Roman"/>
          <w:sz w:val="28"/>
          <w:szCs w:val="28"/>
          <w:shd w:val="clear" w:color="auto" w:fill="FFFFFF"/>
          <w:lang w:val="uk-UA"/>
        </w:rPr>
        <w:t>-</w:t>
      </w:r>
      <w:r w:rsidR="00E96B78" w:rsidRPr="00932617">
        <w:rPr>
          <w:rFonts w:ascii="Times New Roman" w:hAnsi="Times New Roman" w:cs="Times New Roman"/>
          <w:bCs/>
          <w:sz w:val="28"/>
          <w:szCs w:val="28"/>
          <w:shd w:val="clear" w:color="auto" w:fill="FFFFFF"/>
        </w:rPr>
        <w:t>85 грам</w:t>
      </w:r>
      <w:r w:rsidR="00E96B78" w:rsidRPr="00932617">
        <w:rPr>
          <w:rFonts w:ascii="Times New Roman" w:hAnsi="Times New Roman" w:cs="Times New Roman"/>
          <w:bCs/>
          <w:sz w:val="28"/>
          <w:szCs w:val="28"/>
          <w:shd w:val="clear" w:color="auto" w:fill="FFFFFF"/>
          <w:lang w:val="uk-UA"/>
        </w:rPr>
        <w:t xml:space="preserve"> на людину</w:t>
      </w:r>
      <w:r w:rsidR="00932617">
        <w:rPr>
          <w:color w:val="333333"/>
          <w:sz w:val="27"/>
          <w:szCs w:val="27"/>
          <w:shd w:val="clear" w:color="auto" w:fill="FFFFFF"/>
          <w:lang w:val="uk-UA"/>
        </w:rPr>
        <w:t>)</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10:00-13:00</w:t>
      </w:r>
    </w:p>
    <w:p w:rsidR="00BC2B29" w:rsidRDefault="00BC2B29" w:rsidP="00176F49">
      <w:pPr>
        <w:spacing w:after="0" w:line="360" w:lineRule="auto"/>
        <w:ind w:firstLine="709"/>
        <w:jc w:val="both"/>
        <w:rPr>
          <w:lang w:val="uk-UA"/>
        </w:rPr>
      </w:pPr>
      <w:r>
        <w:rPr>
          <w:rFonts w:ascii="Times New Roman" w:hAnsi="Times New Roman" w:cs="Times New Roman"/>
          <w:sz w:val="28"/>
          <w:szCs w:val="28"/>
          <w:lang w:val="uk-UA"/>
        </w:rPr>
        <w:t>Екскурсія та прогулянка по монастирю.</w:t>
      </w:r>
      <w:r w:rsidRPr="00A64345">
        <w:rPr>
          <w:rFonts w:ascii="Times New Roman" w:hAnsi="Times New Roman" w:cs="Times New Roman"/>
          <w:sz w:val="28"/>
          <w:szCs w:val="28"/>
          <w:lang w:val="uk-UA"/>
        </w:rPr>
        <w:t xml:space="preserve"> </w:t>
      </w:r>
      <w:r w:rsidRPr="00AE6334">
        <w:rPr>
          <w:rFonts w:ascii="Times New Roman" w:hAnsi="Times New Roman" w:cs="Times New Roman"/>
          <w:sz w:val="28"/>
          <w:szCs w:val="28"/>
          <w:lang w:val="uk-UA"/>
        </w:rPr>
        <w:t>Приінгульський ландшафтний парк має чудову енергетику і Ви обов'язково відчуєте це!</w:t>
      </w:r>
      <w:r w:rsidRPr="00A64345">
        <w:rPr>
          <w:lang w:val="uk-UA"/>
        </w:rPr>
        <w:t xml:space="preserve"> </w:t>
      </w:r>
    </w:p>
    <w:p w:rsidR="00BC2B29" w:rsidRPr="00BB1E1F" w:rsidRDefault="00BC2B29" w:rsidP="00176F49">
      <w:pPr>
        <w:spacing w:after="0" w:line="360" w:lineRule="auto"/>
        <w:ind w:firstLine="709"/>
        <w:jc w:val="both"/>
        <w:rPr>
          <w:rFonts w:ascii="Times New Roman" w:hAnsi="Times New Roman" w:cs="Times New Roman"/>
          <w:sz w:val="28"/>
          <w:szCs w:val="28"/>
          <w:lang w:val="uk-UA"/>
        </w:rPr>
      </w:pPr>
      <w:r w:rsidRPr="00BB1E1F">
        <w:rPr>
          <w:rFonts w:ascii="Times New Roman" w:hAnsi="Times New Roman" w:cs="Times New Roman"/>
          <w:sz w:val="28"/>
          <w:szCs w:val="28"/>
          <w:lang w:val="uk-UA"/>
        </w:rPr>
        <w:t>14:00-15:30</w:t>
      </w:r>
    </w:p>
    <w:p w:rsidR="00BC2B29" w:rsidRPr="00D229A9" w:rsidRDefault="00BC2B29" w:rsidP="00176F49">
      <w:pPr>
        <w:spacing w:after="0" w:line="360" w:lineRule="auto"/>
        <w:ind w:firstLine="709"/>
        <w:jc w:val="both"/>
        <w:rPr>
          <w:rFonts w:ascii="Times New Roman" w:hAnsi="Times New Roman" w:cs="Times New Roman"/>
          <w:sz w:val="28"/>
          <w:szCs w:val="28"/>
          <w:lang w:val="uk-UA"/>
        </w:rPr>
      </w:pPr>
      <w:r w:rsidRPr="00CF0BC7">
        <w:rPr>
          <w:rFonts w:ascii="Times New Roman" w:hAnsi="Times New Roman" w:cs="Times New Roman"/>
          <w:sz w:val="28"/>
          <w:szCs w:val="28"/>
          <w:lang w:val="uk-UA"/>
        </w:rPr>
        <w:t>Перехід</w:t>
      </w:r>
      <w:r>
        <w:rPr>
          <w:rFonts w:ascii="Times New Roman" w:hAnsi="Times New Roman" w:cs="Times New Roman"/>
          <w:sz w:val="28"/>
          <w:szCs w:val="28"/>
          <w:lang w:val="uk-UA"/>
        </w:rPr>
        <w:t xml:space="preserve"> через Трикратський ліс (кол</w:t>
      </w:r>
      <w:r w:rsidR="007B031D">
        <w:rPr>
          <w:rFonts w:ascii="Times New Roman" w:hAnsi="Times New Roman" w:cs="Times New Roman"/>
          <w:sz w:val="28"/>
          <w:szCs w:val="28"/>
          <w:lang w:val="uk-UA"/>
        </w:rPr>
        <w:t>и</w:t>
      </w:r>
      <w:r>
        <w:rPr>
          <w:rFonts w:ascii="Times New Roman" w:hAnsi="Times New Roman" w:cs="Times New Roman"/>
          <w:sz w:val="28"/>
          <w:szCs w:val="28"/>
          <w:lang w:val="uk-UA"/>
        </w:rPr>
        <w:t>шній</w:t>
      </w:r>
      <w:r w:rsidRPr="007B031D">
        <w:rPr>
          <w:rFonts w:ascii="Times New Roman" w:hAnsi="Times New Roman" w:cs="Times New Roman"/>
          <w:sz w:val="28"/>
          <w:szCs w:val="28"/>
          <w:lang w:val="uk-UA"/>
        </w:rPr>
        <w:t xml:space="preserve"> маєток знаменитого В.П.Скаржінского</w:t>
      </w:r>
      <w:r w:rsidR="007B031D">
        <w:rPr>
          <w:rFonts w:ascii="Times New Roman" w:hAnsi="Times New Roman" w:cs="Times New Roman"/>
          <w:sz w:val="28"/>
          <w:szCs w:val="28"/>
          <w:lang w:val="uk-UA"/>
        </w:rPr>
        <w:t xml:space="preserve">-створив </w:t>
      </w:r>
      <w:r w:rsidR="007B031D" w:rsidRPr="007B031D">
        <w:rPr>
          <w:rFonts w:ascii="Times New Roman" w:hAnsi="Times New Roman" w:cs="Times New Roman"/>
          <w:sz w:val="28"/>
          <w:szCs w:val="28"/>
          <w:lang w:val="uk-UA"/>
        </w:rPr>
        <w:t>технологію лісорозведення в посушливих степах півдня України.</w:t>
      </w:r>
      <w:r w:rsidRPr="007B031D">
        <w:rPr>
          <w:rFonts w:ascii="Times New Roman" w:hAnsi="Times New Roman" w:cs="Times New Roman"/>
          <w:sz w:val="28"/>
          <w:szCs w:val="28"/>
          <w:lang w:val="uk-UA"/>
        </w:rPr>
        <w:t xml:space="preserve">). </w:t>
      </w:r>
      <w:r w:rsidRPr="00D229A9">
        <w:rPr>
          <w:rFonts w:ascii="Times New Roman" w:hAnsi="Times New Roman" w:cs="Times New Roman"/>
          <w:sz w:val="28"/>
          <w:szCs w:val="28"/>
        </w:rPr>
        <w:t>Ми прогуляємося по дор</w:t>
      </w:r>
      <w:r w:rsidR="007B031D">
        <w:rPr>
          <w:rFonts w:ascii="Times New Roman" w:hAnsi="Times New Roman" w:cs="Times New Roman"/>
          <w:sz w:val="28"/>
          <w:szCs w:val="28"/>
        </w:rPr>
        <w:t>іжках лісу до легендарного Дуб</w:t>
      </w:r>
      <w:r w:rsidR="007B031D">
        <w:rPr>
          <w:rFonts w:ascii="Times New Roman" w:hAnsi="Times New Roman" w:cs="Times New Roman"/>
          <w:sz w:val="28"/>
          <w:szCs w:val="28"/>
          <w:lang w:val="uk-UA"/>
        </w:rPr>
        <w:t xml:space="preserve">у </w:t>
      </w:r>
      <w:r w:rsidRPr="00D229A9">
        <w:rPr>
          <w:rFonts w:ascii="Times New Roman" w:hAnsi="Times New Roman" w:cs="Times New Roman"/>
          <w:sz w:val="28"/>
          <w:szCs w:val="28"/>
        </w:rPr>
        <w:t>Любові (за легендою, якщо обійти дуб тр</w:t>
      </w:r>
      <w:r w:rsidR="007B031D">
        <w:rPr>
          <w:rFonts w:ascii="Times New Roman" w:hAnsi="Times New Roman" w:cs="Times New Roman"/>
          <w:sz w:val="28"/>
          <w:szCs w:val="28"/>
        </w:rPr>
        <w:t>ичі можна знайти справжню любов</w:t>
      </w:r>
      <w:r w:rsidRPr="00D229A9">
        <w:rPr>
          <w:rFonts w:ascii="Times New Roman" w:hAnsi="Times New Roman" w:cs="Times New Roman"/>
          <w:sz w:val="28"/>
          <w:szCs w:val="28"/>
        </w:rPr>
        <w:t>).</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19:00-20:30</w:t>
      </w:r>
    </w:p>
    <w:p w:rsidR="007B031D" w:rsidRDefault="007B031D"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Привал на Ландшафтному парку  Монастирище</w:t>
      </w:r>
    </w:p>
    <w:p w:rsidR="007B031D" w:rsidRPr="007B031D" w:rsidRDefault="007B031D" w:rsidP="00176F49">
      <w:pPr>
        <w:spacing w:after="0" w:line="360" w:lineRule="auto"/>
        <w:ind w:firstLine="709"/>
        <w:jc w:val="both"/>
        <w:rPr>
          <w:rFonts w:ascii="Times New Roman" w:hAnsi="Times New Roman" w:cs="Times New Roman"/>
          <w:sz w:val="28"/>
          <w:szCs w:val="28"/>
          <w:lang w:val="uk-UA"/>
        </w:rPr>
      </w:pPr>
      <w:r w:rsidRPr="007B031D">
        <w:rPr>
          <w:rFonts w:ascii="Times New Roman" w:hAnsi="Times New Roman" w:cs="Times New Roman"/>
          <w:sz w:val="28"/>
          <w:szCs w:val="28"/>
          <w:lang w:val="uk-UA"/>
        </w:rPr>
        <w:t>Вечеря (</w:t>
      </w:r>
      <w:r w:rsidRPr="007B031D">
        <w:rPr>
          <w:rFonts w:ascii="Times New Roman" w:hAnsi="Times New Roman" w:cs="Times New Roman"/>
          <w:sz w:val="28"/>
          <w:szCs w:val="28"/>
          <w:shd w:val="clear" w:color="auto" w:fill="FFFFFF"/>
        </w:rPr>
        <w:t xml:space="preserve">Рис с грибами </w:t>
      </w:r>
      <w:r w:rsidRPr="007B031D">
        <w:rPr>
          <w:rFonts w:ascii="Times New Roman" w:hAnsi="Times New Roman" w:cs="Times New Roman"/>
          <w:sz w:val="28"/>
          <w:szCs w:val="28"/>
          <w:shd w:val="clear" w:color="auto" w:fill="FFFFFF"/>
          <w:lang w:val="uk-UA"/>
        </w:rPr>
        <w:t>та си</w:t>
      </w:r>
      <w:r w:rsidRPr="007B031D">
        <w:rPr>
          <w:rFonts w:ascii="Times New Roman" w:hAnsi="Times New Roman" w:cs="Times New Roman"/>
          <w:sz w:val="28"/>
          <w:szCs w:val="28"/>
          <w:shd w:val="clear" w:color="auto" w:fill="FFFFFF"/>
        </w:rPr>
        <w:t>ром</w:t>
      </w:r>
      <w:r>
        <w:rPr>
          <w:rFonts w:ascii="Times New Roman" w:hAnsi="Times New Roman" w:cs="Times New Roman"/>
          <w:sz w:val="28"/>
          <w:szCs w:val="28"/>
          <w:shd w:val="clear" w:color="auto" w:fill="FFFFFF"/>
          <w:lang w:val="uk-UA"/>
        </w:rPr>
        <w:t>,чай</w:t>
      </w:r>
      <w:r w:rsidR="00E96B78">
        <w:rPr>
          <w:rFonts w:ascii="Times New Roman" w:hAnsi="Times New Roman" w:cs="Times New Roman"/>
          <w:sz w:val="28"/>
          <w:szCs w:val="28"/>
          <w:shd w:val="clear" w:color="auto" w:fill="FFFFFF"/>
          <w:lang w:val="uk-UA"/>
        </w:rPr>
        <w:t>-</w:t>
      </w:r>
      <w:r w:rsidR="00E96B78" w:rsidRPr="00932617">
        <w:rPr>
          <w:rFonts w:ascii="Times New Roman" w:hAnsi="Times New Roman" w:cs="Times New Roman"/>
          <w:bCs/>
          <w:sz w:val="28"/>
          <w:szCs w:val="28"/>
          <w:shd w:val="clear" w:color="auto" w:fill="FFFFFF"/>
        </w:rPr>
        <w:t xml:space="preserve">85-120 грам на </w:t>
      </w:r>
      <w:r w:rsidR="00E96B78" w:rsidRPr="00932617">
        <w:rPr>
          <w:rFonts w:ascii="Times New Roman" w:hAnsi="Times New Roman" w:cs="Times New Roman"/>
          <w:bCs/>
          <w:sz w:val="28"/>
          <w:szCs w:val="28"/>
          <w:shd w:val="clear" w:color="auto" w:fill="FFFFFF"/>
          <w:lang w:val="uk-UA"/>
        </w:rPr>
        <w:t>людину</w:t>
      </w:r>
      <w:r w:rsidRPr="007B031D">
        <w:rPr>
          <w:rFonts w:ascii="Times New Roman" w:hAnsi="Times New Roman" w:cs="Times New Roman"/>
          <w:sz w:val="28"/>
          <w:szCs w:val="28"/>
          <w:shd w:val="clear" w:color="auto" w:fill="FFFFFF"/>
          <w:lang w:val="uk-UA"/>
        </w:rPr>
        <w:t>)</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Ночівля</w:t>
      </w:r>
    </w:p>
    <w:p w:rsidR="00BC2B29" w:rsidRDefault="007B031D"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День 4 </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09:00-09:30</w:t>
      </w:r>
    </w:p>
    <w:p w:rsidR="007B031D" w:rsidRDefault="007B031D"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Підйом.</w:t>
      </w:r>
    </w:p>
    <w:p w:rsidR="007B031D" w:rsidRDefault="007B031D"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10:00-10-30</w:t>
      </w:r>
    </w:p>
    <w:p w:rsidR="00BC2B29" w:rsidRPr="007B031D" w:rsidRDefault="00BC2B29" w:rsidP="00176F49">
      <w:pPr>
        <w:spacing w:after="0" w:line="360" w:lineRule="auto"/>
        <w:ind w:firstLine="709"/>
        <w:jc w:val="both"/>
        <w:rPr>
          <w:rFonts w:ascii="Times New Roman" w:hAnsi="Times New Roman" w:cs="Times New Roman"/>
          <w:sz w:val="28"/>
          <w:szCs w:val="28"/>
          <w:lang w:val="uk-UA"/>
        </w:rPr>
      </w:pPr>
      <w:r w:rsidRPr="007B031D">
        <w:rPr>
          <w:rFonts w:ascii="Times New Roman" w:hAnsi="Times New Roman" w:cs="Times New Roman"/>
          <w:sz w:val="28"/>
          <w:szCs w:val="28"/>
          <w:lang w:val="uk-UA"/>
        </w:rPr>
        <w:t xml:space="preserve">Сніданок. </w:t>
      </w:r>
      <w:r w:rsidR="007B031D" w:rsidRPr="007B031D">
        <w:rPr>
          <w:rFonts w:ascii="Times New Roman" w:hAnsi="Times New Roman" w:cs="Times New Roman"/>
          <w:sz w:val="28"/>
          <w:szCs w:val="28"/>
          <w:lang w:val="uk-UA"/>
        </w:rPr>
        <w:t>(</w:t>
      </w:r>
      <w:r w:rsidR="007B031D" w:rsidRPr="007B031D">
        <w:rPr>
          <w:rFonts w:ascii="Times New Roman" w:hAnsi="Times New Roman" w:cs="Times New Roman"/>
          <w:sz w:val="28"/>
          <w:szCs w:val="28"/>
          <w:shd w:val="clear" w:color="auto" w:fill="FFFFFF"/>
          <w:lang w:val="uk-UA"/>
        </w:rPr>
        <w:t>Хлопья 4 злаків+сухофрукти</w:t>
      </w:r>
      <w:r w:rsidR="007B031D">
        <w:rPr>
          <w:rFonts w:ascii="Times New Roman" w:hAnsi="Times New Roman" w:cs="Times New Roman"/>
          <w:sz w:val="28"/>
          <w:szCs w:val="28"/>
          <w:shd w:val="clear" w:color="auto" w:fill="FFFFFF"/>
          <w:lang w:val="uk-UA"/>
        </w:rPr>
        <w:t xml:space="preserve"> та кава</w:t>
      </w:r>
      <w:r w:rsidR="00E96B78">
        <w:rPr>
          <w:rFonts w:ascii="Times New Roman" w:hAnsi="Times New Roman" w:cs="Times New Roman"/>
          <w:sz w:val="28"/>
          <w:szCs w:val="28"/>
          <w:shd w:val="clear" w:color="auto" w:fill="FFFFFF"/>
          <w:lang w:val="uk-UA"/>
        </w:rPr>
        <w:t>-</w:t>
      </w:r>
      <w:r w:rsidR="00E96B78" w:rsidRPr="00932617">
        <w:rPr>
          <w:rFonts w:ascii="Times New Roman" w:hAnsi="Times New Roman" w:cs="Times New Roman"/>
          <w:bCs/>
          <w:sz w:val="28"/>
          <w:szCs w:val="28"/>
          <w:shd w:val="clear" w:color="auto" w:fill="FFFFFF"/>
        </w:rPr>
        <w:t>85 грам</w:t>
      </w:r>
      <w:r w:rsidR="00E96B78" w:rsidRPr="00932617">
        <w:rPr>
          <w:rFonts w:ascii="Times New Roman" w:hAnsi="Times New Roman" w:cs="Times New Roman"/>
          <w:bCs/>
          <w:sz w:val="28"/>
          <w:szCs w:val="28"/>
          <w:shd w:val="clear" w:color="auto" w:fill="FFFFFF"/>
          <w:lang w:val="uk-UA"/>
        </w:rPr>
        <w:t xml:space="preserve"> на людину</w:t>
      </w:r>
      <w:r w:rsidR="007B031D" w:rsidRPr="007B031D">
        <w:rPr>
          <w:rFonts w:ascii="Times New Roman" w:hAnsi="Times New Roman" w:cs="Times New Roman"/>
          <w:sz w:val="28"/>
          <w:szCs w:val="28"/>
          <w:shd w:val="clear" w:color="auto" w:fill="FFFFFF"/>
          <w:lang w:val="uk-UA"/>
        </w:rPr>
        <w:t>)</w:t>
      </w:r>
    </w:p>
    <w:p w:rsidR="00BC2B29" w:rsidRPr="00EC4C70"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Вільній час,огляд місцевості.Ландшафтний парк  Монастирище</w:t>
      </w:r>
      <w:r w:rsidRPr="0053289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C2B29" w:rsidRPr="00CF0BC7" w:rsidRDefault="00BC2B29" w:rsidP="00176F49">
      <w:pPr>
        <w:spacing w:after="0" w:line="360" w:lineRule="auto"/>
        <w:ind w:firstLine="709"/>
        <w:jc w:val="both"/>
        <w:rPr>
          <w:rFonts w:ascii="Times New Roman" w:eastAsia="Times New Roman" w:hAnsi="Times New Roman" w:cs="Times New Roman"/>
          <w:sz w:val="28"/>
          <w:szCs w:val="28"/>
          <w:lang w:val="uk-UA" w:eastAsia="ru-RU"/>
        </w:rPr>
      </w:pPr>
      <w:r w:rsidRPr="00CF0BC7">
        <w:rPr>
          <w:rFonts w:ascii="Times New Roman" w:eastAsia="Times New Roman" w:hAnsi="Times New Roman" w:cs="Times New Roman"/>
          <w:sz w:val="28"/>
          <w:szCs w:val="28"/>
          <w:lang w:val="uk-UA" w:eastAsia="ru-RU"/>
        </w:rPr>
        <w:t>Саме таємниче місце Кіровоградщини порівняно з англійським Стоунхенджем. Їхати потрібно в гарну погоду і бажано на машині, яку не шкода. Місце унікальне і для української культури означає не менше, ніж пір</w:t>
      </w:r>
      <w:r>
        <w:rPr>
          <w:rFonts w:ascii="Times New Roman" w:eastAsia="Times New Roman" w:hAnsi="Times New Roman" w:cs="Times New Roman"/>
          <w:sz w:val="28"/>
          <w:szCs w:val="28"/>
          <w:lang w:val="uk-UA" w:eastAsia="ru-RU"/>
        </w:rPr>
        <w:t>аміди для стародавнього Єгипту.</w:t>
      </w:r>
    </w:p>
    <w:p w:rsidR="00BC2B29" w:rsidRPr="00CF0BC7" w:rsidRDefault="00BC2B29" w:rsidP="00176F49">
      <w:pPr>
        <w:spacing w:after="0" w:line="360" w:lineRule="auto"/>
        <w:ind w:firstLine="709"/>
        <w:jc w:val="both"/>
        <w:rPr>
          <w:rFonts w:ascii="Times New Roman" w:eastAsia="Times New Roman" w:hAnsi="Times New Roman" w:cs="Times New Roman"/>
          <w:sz w:val="28"/>
          <w:szCs w:val="28"/>
          <w:lang w:val="uk-UA" w:eastAsia="ru-RU"/>
        </w:rPr>
      </w:pPr>
      <w:r w:rsidRPr="00CF0BC7">
        <w:rPr>
          <w:rFonts w:ascii="Times New Roman" w:eastAsia="Times New Roman" w:hAnsi="Times New Roman" w:cs="Times New Roman"/>
          <w:sz w:val="28"/>
          <w:szCs w:val="28"/>
          <w:lang w:val="uk-UA" w:eastAsia="ru-RU"/>
        </w:rPr>
        <w:t>Посеред широкої смарагдовою степу височить овальна скеля, поруч з якою протікає Інгул. Підійшовши ближче, можна побачити величезні кам'яні плити, складені одна на іншу</w:t>
      </w:r>
      <w:r>
        <w:rPr>
          <w:rFonts w:ascii="Times New Roman" w:eastAsia="Times New Roman" w:hAnsi="Times New Roman" w:cs="Times New Roman"/>
          <w:sz w:val="28"/>
          <w:szCs w:val="28"/>
          <w:lang w:val="uk-UA" w:eastAsia="ru-RU"/>
        </w:rPr>
        <w:t xml:space="preserve">. </w:t>
      </w:r>
      <w:r w:rsidRPr="00CF0BC7">
        <w:rPr>
          <w:rFonts w:ascii="Times New Roman" w:eastAsia="Times New Roman" w:hAnsi="Times New Roman" w:cs="Times New Roman"/>
          <w:sz w:val="28"/>
          <w:szCs w:val="28"/>
          <w:lang w:val="uk-UA" w:eastAsia="ru-RU"/>
        </w:rPr>
        <w:t>Є версія, що ці камені - застигла магма, яку звільнив з землі метеор</w:t>
      </w:r>
      <w:r>
        <w:rPr>
          <w:rFonts w:ascii="Times New Roman" w:eastAsia="Times New Roman" w:hAnsi="Times New Roman" w:cs="Times New Roman"/>
          <w:sz w:val="28"/>
          <w:szCs w:val="28"/>
          <w:lang w:val="uk-UA" w:eastAsia="ru-RU"/>
        </w:rPr>
        <w:t>ит, що впав 45 млн. Років тому.</w:t>
      </w:r>
    </w:p>
    <w:p w:rsidR="00BC2B29" w:rsidRPr="00CF0BC7" w:rsidRDefault="00BC2B29" w:rsidP="00176F49">
      <w:pPr>
        <w:spacing w:after="0" w:line="360" w:lineRule="auto"/>
        <w:ind w:firstLine="709"/>
        <w:jc w:val="both"/>
        <w:rPr>
          <w:rFonts w:ascii="Times New Roman" w:eastAsia="Times New Roman" w:hAnsi="Times New Roman" w:cs="Times New Roman"/>
          <w:sz w:val="28"/>
          <w:szCs w:val="28"/>
          <w:lang w:val="uk-UA" w:eastAsia="ru-RU"/>
        </w:rPr>
      </w:pPr>
      <w:r w:rsidRPr="00CF0BC7">
        <w:rPr>
          <w:rFonts w:ascii="Times New Roman" w:eastAsia="Times New Roman" w:hAnsi="Times New Roman" w:cs="Times New Roman"/>
          <w:sz w:val="28"/>
          <w:szCs w:val="28"/>
          <w:lang w:val="uk-UA" w:eastAsia="ru-RU"/>
        </w:rPr>
        <w:t>На верхівці скелі є величезний камінь, де приїжджі залишають «жертвопринесення» - хліб, печиво, цукерки, щоб задобрити місцевих духів. А поруч росте дерево рясніє яскравими стрічками, які приїжджі зав'язують, задумуючи бажання. Судячи з розповідей, ці бажання неодмінно виконуються! Але найзагадковіше -тисячелетніе кам'яні прикраси. Знаходяться вони на верхньому майданчику і по конт</w:t>
      </w:r>
      <w:r>
        <w:rPr>
          <w:rFonts w:ascii="Times New Roman" w:eastAsia="Times New Roman" w:hAnsi="Times New Roman" w:cs="Times New Roman"/>
          <w:sz w:val="28"/>
          <w:szCs w:val="28"/>
          <w:lang w:val="uk-UA" w:eastAsia="ru-RU"/>
        </w:rPr>
        <w:t>урах нагадують міфічних тварин.</w:t>
      </w:r>
    </w:p>
    <w:p w:rsidR="00BC2B29" w:rsidRPr="00CF0BC7" w:rsidRDefault="00BC2B29" w:rsidP="00176F49">
      <w:pPr>
        <w:spacing w:after="0" w:line="360" w:lineRule="auto"/>
        <w:ind w:firstLine="709"/>
        <w:jc w:val="both"/>
        <w:rPr>
          <w:rFonts w:ascii="Times New Roman" w:eastAsia="Times New Roman" w:hAnsi="Times New Roman" w:cs="Times New Roman"/>
          <w:sz w:val="28"/>
          <w:szCs w:val="28"/>
          <w:lang w:val="uk-UA" w:eastAsia="ru-RU"/>
        </w:rPr>
      </w:pPr>
      <w:r w:rsidRPr="00CF0BC7">
        <w:rPr>
          <w:rFonts w:ascii="Times New Roman" w:eastAsia="Times New Roman" w:hAnsi="Times New Roman" w:cs="Times New Roman"/>
          <w:sz w:val="28"/>
          <w:szCs w:val="28"/>
          <w:lang w:val="uk-UA" w:eastAsia="ru-RU"/>
        </w:rPr>
        <w:t>Місцеві жителі стверджують, що якщо провести тут кілька днів, то у вас від</w:t>
      </w:r>
      <w:r>
        <w:rPr>
          <w:rFonts w:ascii="Times New Roman" w:eastAsia="Times New Roman" w:hAnsi="Times New Roman" w:cs="Times New Roman"/>
          <w:sz w:val="28"/>
          <w:szCs w:val="28"/>
          <w:lang w:val="uk-UA" w:eastAsia="ru-RU"/>
        </w:rPr>
        <w:t>криються надприродні здібності.</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sidRPr="00CF0BC7">
        <w:rPr>
          <w:rFonts w:ascii="Times New Roman" w:eastAsia="Times New Roman" w:hAnsi="Times New Roman" w:cs="Times New Roman"/>
          <w:sz w:val="28"/>
          <w:szCs w:val="28"/>
          <w:lang w:val="uk-UA" w:eastAsia="ru-RU"/>
        </w:rPr>
        <w:t>Монастирище овіяне легендами. Деякі пов'язані з місцевим паном Т</w:t>
      </w:r>
      <w:r>
        <w:rPr>
          <w:rFonts w:ascii="Times New Roman" w:hAnsi="Times New Roman" w:cs="Times New Roman"/>
          <w:sz w:val="28"/>
          <w:szCs w:val="28"/>
          <w:lang w:val="uk-UA"/>
        </w:rPr>
        <w:t>ребинівським</w:t>
      </w:r>
      <w:r w:rsidRPr="00CF0BC7">
        <w:rPr>
          <w:rFonts w:ascii="Times New Roman" w:eastAsia="Times New Roman" w:hAnsi="Times New Roman" w:cs="Times New Roman"/>
          <w:sz w:val="28"/>
          <w:szCs w:val="28"/>
          <w:lang w:val="uk-UA" w:eastAsia="ru-RU"/>
        </w:rPr>
        <w:t>, кохана якого, сільська красуня, завагітнівши, щоб уникнути людських очей на самоті жила в одній з печер Монастирища, як черниця в келії. Місцеві жителі розповідають також, що за гріх перелюбства на Монастирище відсилали черниць, де вони викупали свій гріх</w:t>
      </w:r>
      <w:r>
        <w:rPr>
          <w:rFonts w:ascii="Times New Roman" w:eastAsia="Times New Roman" w:hAnsi="Times New Roman" w:cs="Times New Roman"/>
          <w:sz w:val="28"/>
          <w:szCs w:val="28"/>
          <w:lang w:val="uk-UA" w:eastAsia="ru-RU"/>
        </w:rPr>
        <w:t>.</w:t>
      </w:r>
      <w:r w:rsidRPr="00CF0BC7">
        <w:rPr>
          <w:rFonts w:ascii="Times New Roman" w:eastAsia="Times New Roman" w:hAnsi="Times New Roman" w:cs="Times New Roman"/>
          <w:sz w:val="28"/>
          <w:szCs w:val="28"/>
          <w:lang w:val="uk-UA" w:eastAsia="ru-RU"/>
        </w:rPr>
        <w:t>Ходять легенди про таємну печері, яка є на Монастирище і в якій нібито заховані скарби - чи то татарські, то чи козацькі.</w:t>
      </w:r>
    </w:p>
    <w:p w:rsidR="00E96B78" w:rsidRPr="00E96B78" w:rsidRDefault="00E96B78"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Вечеря (Чечевиця з овощами та чай-</w:t>
      </w:r>
      <w:r w:rsidRPr="00932617">
        <w:rPr>
          <w:rFonts w:ascii="Times New Roman" w:hAnsi="Times New Roman" w:cs="Times New Roman"/>
          <w:bCs/>
          <w:sz w:val="28"/>
          <w:szCs w:val="28"/>
          <w:shd w:val="clear" w:color="auto" w:fill="FFFFFF"/>
        </w:rPr>
        <w:t xml:space="preserve">85-120 грам на </w:t>
      </w:r>
      <w:r w:rsidRPr="00932617">
        <w:rPr>
          <w:rFonts w:ascii="Times New Roman" w:hAnsi="Times New Roman" w:cs="Times New Roman"/>
          <w:bCs/>
          <w:sz w:val="28"/>
          <w:szCs w:val="28"/>
          <w:shd w:val="clear" w:color="auto" w:fill="FFFFFF"/>
          <w:lang w:val="uk-UA"/>
        </w:rPr>
        <w:t>людину</w:t>
      </w:r>
      <w:r>
        <w:rPr>
          <w:rFonts w:ascii="Times New Roman" w:hAnsi="Times New Roman" w:cs="Times New Roman"/>
          <w:bCs/>
          <w:sz w:val="28"/>
          <w:szCs w:val="28"/>
          <w:shd w:val="clear" w:color="auto" w:fill="FFFFFF"/>
          <w:lang w:val="uk-UA"/>
        </w:rPr>
        <w:t>)</w:t>
      </w:r>
    </w:p>
    <w:p w:rsidR="00E96B78" w:rsidRDefault="00E96B78"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Ночівля</w:t>
      </w:r>
    </w:p>
    <w:p w:rsidR="007B031D" w:rsidRDefault="007B031D"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День 5</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08:00-09:00</w:t>
      </w:r>
    </w:p>
    <w:p w:rsidR="007B031D" w:rsidRDefault="00BC2B29" w:rsidP="00176F4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Підьйом.</w:t>
      </w:r>
    </w:p>
    <w:p w:rsidR="00BC2B29" w:rsidRDefault="00BC2B29" w:rsidP="00176F4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Сніданок (каша булгур,чай та сухофрукти</w:t>
      </w:r>
      <w:r w:rsidR="00E96B78">
        <w:rPr>
          <w:rFonts w:ascii="Times New Roman" w:eastAsia="Times New Roman" w:hAnsi="Times New Roman" w:cs="Times New Roman"/>
          <w:sz w:val="28"/>
          <w:szCs w:val="28"/>
          <w:lang w:val="uk-UA" w:eastAsia="ru-RU"/>
        </w:rPr>
        <w:t>-</w:t>
      </w:r>
      <w:r w:rsidR="00E96B78" w:rsidRPr="00932617">
        <w:rPr>
          <w:rFonts w:ascii="Times New Roman" w:hAnsi="Times New Roman" w:cs="Times New Roman"/>
          <w:bCs/>
          <w:sz w:val="28"/>
          <w:szCs w:val="28"/>
          <w:shd w:val="clear" w:color="auto" w:fill="FFFFFF"/>
        </w:rPr>
        <w:t>85 грам</w:t>
      </w:r>
      <w:r w:rsidR="00E96B78" w:rsidRPr="00932617">
        <w:rPr>
          <w:rFonts w:ascii="Times New Roman" w:hAnsi="Times New Roman" w:cs="Times New Roman"/>
          <w:bCs/>
          <w:sz w:val="28"/>
          <w:szCs w:val="28"/>
          <w:shd w:val="clear" w:color="auto" w:fill="FFFFFF"/>
          <w:lang w:val="uk-UA"/>
        </w:rPr>
        <w:t xml:space="preserve"> на людину</w:t>
      </w:r>
      <w:r>
        <w:rPr>
          <w:rFonts w:ascii="Times New Roman" w:eastAsia="Times New Roman" w:hAnsi="Times New Roman" w:cs="Times New Roman"/>
          <w:sz w:val="28"/>
          <w:szCs w:val="28"/>
          <w:lang w:val="uk-UA" w:eastAsia="ru-RU"/>
        </w:rPr>
        <w:t>)</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10:00-13:00</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Проходження </w:t>
      </w:r>
      <w:r>
        <w:rPr>
          <w:rFonts w:ascii="Times New Roman" w:eastAsia="Times New Roman" w:hAnsi="Times New Roman" w:cs="Times New Roman"/>
          <w:sz w:val="28"/>
          <w:szCs w:val="28"/>
          <w:lang w:val="uk-UA" w:eastAsia="ru-RU"/>
        </w:rPr>
        <w:t>с. Ингуливське та с. Сонцево та остання точка маршруту с.Устинівка.</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15:30-19:00</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Приїзд до Кировограду,ознайомлення з містом. </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21:00</w:t>
      </w:r>
    </w:p>
    <w:p w:rsidR="00BC2B29" w:rsidRDefault="00BC2B29" w:rsidP="00176F49">
      <w:pPr>
        <w:pStyle w:val="af"/>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Переїзд до вокзалу м. Кіровоград. В</w:t>
      </w:r>
      <w:r w:rsidRPr="006D536D">
        <w:rPr>
          <w:rFonts w:ascii="Times New Roman" w:eastAsia="Times New Roman" w:hAnsi="Times New Roman" w:cs="Times New Roman"/>
          <w:sz w:val="28"/>
          <w:szCs w:val="28"/>
          <w:lang w:val="uk-UA" w:eastAsia="ru-RU"/>
        </w:rPr>
        <w:t>ід'їзд</w:t>
      </w:r>
    </w:p>
    <w:p w:rsidR="00BC2B29" w:rsidRDefault="00BC2B29"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106439">
        <w:rPr>
          <w:rFonts w:ascii="Times New Roman" w:hAnsi="Times New Roman" w:cs="Times New Roman"/>
          <w:sz w:val="28"/>
          <w:szCs w:val="28"/>
          <w:lang w:val="uk-UA"/>
        </w:rPr>
        <w:t>ішохідний маршрут</w:t>
      </w:r>
      <w:r>
        <w:rPr>
          <w:rFonts w:ascii="Times New Roman" w:hAnsi="Times New Roman" w:cs="Times New Roman"/>
          <w:sz w:val="28"/>
          <w:szCs w:val="28"/>
          <w:lang w:val="uk-UA"/>
        </w:rPr>
        <w:t xml:space="preserve"> </w:t>
      </w:r>
      <w:r w:rsidRPr="00106439">
        <w:rPr>
          <w:rFonts w:ascii="Times New Roman" w:hAnsi="Times New Roman" w:cs="Times New Roman"/>
          <w:sz w:val="28"/>
          <w:szCs w:val="28"/>
          <w:lang w:val="uk-UA"/>
        </w:rPr>
        <w:t>підходить</w:t>
      </w:r>
      <w:r>
        <w:rPr>
          <w:rFonts w:ascii="Times New Roman" w:hAnsi="Times New Roman" w:cs="Times New Roman"/>
          <w:sz w:val="28"/>
          <w:szCs w:val="28"/>
          <w:lang w:val="uk-UA"/>
        </w:rPr>
        <w:t>,</w:t>
      </w:r>
      <w:r w:rsidRPr="00106439">
        <w:rPr>
          <w:rFonts w:ascii="Times New Roman" w:hAnsi="Times New Roman" w:cs="Times New Roman"/>
          <w:sz w:val="28"/>
          <w:szCs w:val="28"/>
          <w:lang w:val="uk-UA"/>
        </w:rPr>
        <w:t xml:space="preserve"> як для маленької групи з двох людей</w:t>
      </w:r>
      <w:r>
        <w:rPr>
          <w:rFonts w:ascii="Times New Roman" w:hAnsi="Times New Roman" w:cs="Times New Roman"/>
          <w:sz w:val="28"/>
          <w:szCs w:val="28"/>
          <w:lang w:val="uk-UA"/>
        </w:rPr>
        <w:t>, так і до великих груп</w:t>
      </w:r>
      <w:r w:rsidRPr="00106439">
        <w:rPr>
          <w:rFonts w:ascii="Times New Roman" w:hAnsi="Times New Roman" w:cs="Times New Roman"/>
          <w:sz w:val="28"/>
          <w:szCs w:val="28"/>
          <w:lang w:val="uk-UA"/>
        </w:rPr>
        <w:t xml:space="preserve"> до 10 </w:t>
      </w:r>
      <w:r>
        <w:rPr>
          <w:rFonts w:ascii="Times New Roman" w:hAnsi="Times New Roman" w:cs="Times New Roman"/>
          <w:sz w:val="28"/>
          <w:szCs w:val="28"/>
          <w:lang w:val="uk-UA"/>
        </w:rPr>
        <w:t>осіб</w:t>
      </w:r>
      <w:r w:rsidRPr="0010643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06439">
        <w:rPr>
          <w:rFonts w:ascii="Times New Roman" w:hAnsi="Times New Roman" w:cs="Times New Roman"/>
          <w:sz w:val="28"/>
          <w:szCs w:val="28"/>
          <w:lang w:val="uk-UA"/>
        </w:rPr>
        <w:t>В цей тур входить багато містичних місць зі своєю історією і легендами, незвичайним ландшафтом і мальовничим краєвидом.</w:t>
      </w:r>
    </w:p>
    <w:p w:rsidR="00BC2B29" w:rsidRPr="0076632E" w:rsidRDefault="00BC2B29" w:rsidP="00176F49">
      <w:pPr>
        <w:spacing w:after="0" w:line="360" w:lineRule="auto"/>
        <w:ind w:firstLine="709"/>
        <w:jc w:val="both"/>
        <w:rPr>
          <w:rFonts w:ascii="Times New Roman" w:hAnsi="Times New Roman" w:cs="Times New Roman"/>
          <w:b/>
          <w:sz w:val="28"/>
          <w:szCs w:val="28"/>
          <w:lang w:val="uk-UA" w:eastAsia="ru-RU"/>
        </w:rPr>
      </w:pPr>
      <w:r w:rsidRPr="0076632E">
        <w:rPr>
          <w:rFonts w:ascii="Times New Roman" w:hAnsi="Times New Roman" w:cs="Times New Roman"/>
          <w:b/>
          <w:sz w:val="28"/>
          <w:szCs w:val="28"/>
          <w:lang w:val="uk-UA" w:eastAsia="ru-RU"/>
        </w:rPr>
        <w:t>Визначення програмного забезпе</w:t>
      </w:r>
      <w:r w:rsidR="007E1A9D" w:rsidRPr="0076632E">
        <w:rPr>
          <w:rFonts w:ascii="Times New Roman" w:hAnsi="Times New Roman" w:cs="Times New Roman"/>
          <w:b/>
          <w:sz w:val="28"/>
          <w:szCs w:val="28"/>
          <w:lang w:val="uk-UA" w:eastAsia="ru-RU"/>
        </w:rPr>
        <w:t>чення  нового туру у відповідності до визначеної тематики</w:t>
      </w:r>
    </w:p>
    <w:p w:rsidR="007E1A9D" w:rsidRDefault="007E1A9D"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Програмне забезпечення автобусно-пішохідного туру «Містичний Південь» забезпечує туристам відпочинок,</w:t>
      </w:r>
      <w:r w:rsidR="00A437D9">
        <w:rPr>
          <w:rFonts w:ascii="Times New Roman" w:hAnsi="Times New Roman" w:cs="Times New Roman"/>
          <w:sz w:val="28"/>
          <w:szCs w:val="28"/>
          <w:lang w:val="uk-UA" w:eastAsia="ru-RU"/>
        </w:rPr>
        <w:t xml:space="preserve"> ознайомлення </w:t>
      </w:r>
      <w:r>
        <w:rPr>
          <w:rFonts w:ascii="Times New Roman" w:hAnsi="Times New Roman" w:cs="Times New Roman"/>
          <w:sz w:val="28"/>
          <w:szCs w:val="28"/>
          <w:lang w:val="uk-UA" w:eastAsia="ru-RU"/>
        </w:rPr>
        <w:t>з легендами краю. Загальний ліміт часу  програмного забезпечення  становить близько 6 днів,з урахуванням нормативних витрат часу на встановлення намету,харчування-сніданки по 60 хв.,</w:t>
      </w:r>
      <w:r w:rsidR="0076632E">
        <w:rPr>
          <w:rFonts w:ascii="Times New Roman" w:hAnsi="Times New Roman" w:cs="Times New Roman"/>
          <w:sz w:val="28"/>
          <w:szCs w:val="28"/>
          <w:lang w:val="uk-UA" w:eastAsia="ru-RU"/>
        </w:rPr>
        <w:t>вечері по 60 хв.</w:t>
      </w:r>
    </w:p>
    <w:p w:rsidR="0076632E" w:rsidRDefault="0076632E"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Программа харчування згідно з програмою маршруту.</w:t>
      </w:r>
    </w:p>
    <w:p w:rsidR="0076632E" w:rsidRDefault="0076632E"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Вартість туристичної путівки включає:</w:t>
      </w:r>
    </w:p>
    <w:p w:rsidR="0076632E" w:rsidRDefault="0076632E"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вартість проїзду;</w:t>
      </w:r>
    </w:p>
    <w:p w:rsidR="0076632E" w:rsidRDefault="0076632E"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вартість харчування;</w:t>
      </w:r>
    </w:p>
    <w:p w:rsidR="0076632E" w:rsidRDefault="0076632E" w:rsidP="00176F49">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вартість страхового полісу.</w:t>
      </w:r>
    </w:p>
    <w:p w:rsidR="0076632E" w:rsidRDefault="0076632E" w:rsidP="00176F49">
      <w:pPr>
        <w:spacing w:after="0" w:line="360" w:lineRule="auto"/>
        <w:ind w:firstLine="709"/>
        <w:jc w:val="both"/>
        <w:rPr>
          <w:rFonts w:ascii="Times New Roman" w:hAnsi="Times New Roman" w:cs="Times New Roman"/>
          <w:sz w:val="28"/>
          <w:szCs w:val="28"/>
          <w:lang w:val="uk-UA" w:eastAsia="ru-RU"/>
        </w:rPr>
      </w:pPr>
      <w:r w:rsidRPr="0076632E">
        <w:rPr>
          <w:rFonts w:ascii="Times New Roman" w:hAnsi="Times New Roman" w:cs="Times New Roman"/>
          <w:b/>
          <w:sz w:val="28"/>
          <w:szCs w:val="28"/>
          <w:lang w:val="uk-UA" w:eastAsia="ru-RU"/>
        </w:rPr>
        <w:t>За бажанням додатково сплачується спорядження</w:t>
      </w:r>
      <w:r>
        <w:rPr>
          <w:rFonts w:ascii="Times New Roman" w:hAnsi="Times New Roman" w:cs="Times New Roman"/>
          <w:sz w:val="28"/>
          <w:szCs w:val="28"/>
          <w:lang w:val="uk-UA" w:eastAsia="ru-RU"/>
        </w:rPr>
        <w:t>.</w:t>
      </w:r>
    </w:p>
    <w:p w:rsidR="0076632E" w:rsidRPr="003118F4" w:rsidRDefault="0076632E" w:rsidP="00176F49">
      <w:pPr>
        <w:spacing w:after="0" w:line="360" w:lineRule="auto"/>
        <w:ind w:firstLine="709"/>
        <w:jc w:val="both"/>
        <w:rPr>
          <w:rFonts w:ascii="Times New Roman" w:hAnsi="Times New Roman" w:cs="Times New Roman"/>
          <w:sz w:val="28"/>
          <w:szCs w:val="28"/>
          <w:lang w:val="uk-UA" w:eastAsia="ru-RU"/>
        </w:rPr>
      </w:pPr>
      <w:r w:rsidRPr="003118F4">
        <w:rPr>
          <w:rFonts w:ascii="Times New Roman" w:hAnsi="Times New Roman" w:cs="Times New Roman"/>
          <w:sz w:val="28"/>
          <w:szCs w:val="28"/>
          <w:lang w:val="uk-UA" w:eastAsia="ru-RU"/>
        </w:rPr>
        <w:t>Тур обслуговується власними гід</w:t>
      </w:r>
      <w:r w:rsidR="00ED3F22" w:rsidRPr="003118F4">
        <w:rPr>
          <w:rFonts w:ascii="Times New Roman" w:hAnsi="Times New Roman" w:cs="Times New Roman"/>
          <w:sz w:val="28"/>
          <w:szCs w:val="28"/>
          <w:lang w:val="uk-UA" w:eastAsia="ru-RU"/>
        </w:rPr>
        <w:t>ами туристичної фірми «</w:t>
      </w:r>
      <w:r w:rsidR="00ED3F22" w:rsidRPr="003118F4">
        <w:rPr>
          <w:rFonts w:ascii="Times New Roman" w:hAnsi="Times New Roman" w:cs="Times New Roman"/>
          <w:sz w:val="28"/>
          <w:szCs w:val="28"/>
          <w:lang w:val="en-US" w:eastAsia="ru-RU"/>
        </w:rPr>
        <w:t>Urbis</w:t>
      </w:r>
      <w:r w:rsidR="00ED3F22" w:rsidRPr="003118F4">
        <w:rPr>
          <w:rFonts w:ascii="Times New Roman" w:hAnsi="Times New Roman" w:cs="Times New Roman"/>
          <w:sz w:val="28"/>
          <w:szCs w:val="28"/>
          <w:lang w:val="uk-UA" w:eastAsia="ru-RU"/>
        </w:rPr>
        <w:t>»</w:t>
      </w:r>
    </w:p>
    <w:p w:rsidR="00673957"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rPr>
        <w:t>Програми перебування туристів- перелік послуг, визначених об’єктів і подій, що надаються туристам в визначеній послідовності, часі, місці і умовах обслуговування</w:t>
      </w:r>
      <w:r w:rsidR="00907052">
        <w:rPr>
          <w:rFonts w:ascii="Times New Roman" w:eastAsia="Calibri" w:hAnsi="Times New Roman" w:cs="Times New Roman"/>
          <w:color w:val="1A1A1A" w:themeColor="background1" w:themeShade="1A"/>
          <w:sz w:val="28"/>
          <w:szCs w:val="28"/>
          <w:lang w:val="uk-UA"/>
        </w:rPr>
        <w:t xml:space="preserve"> (табл. </w:t>
      </w:r>
      <w:r>
        <w:rPr>
          <w:rFonts w:ascii="Times New Roman" w:eastAsia="Calibri" w:hAnsi="Times New Roman" w:cs="Times New Roman"/>
          <w:color w:val="1A1A1A" w:themeColor="background1" w:themeShade="1A"/>
          <w:sz w:val="28"/>
          <w:szCs w:val="28"/>
          <w:lang w:val="uk-UA"/>
        </w:rPr>
        <w:t>3.1.)</w:t>
      </w:r>
    </w:p>
    <w:p w:rsidR="00673957" w:rsidRDefault="00673957" w:rsidP="00176F49">
      <w:pPr>
        <w:spacing w:after="0" w:line="360" w:lineRule="auto"/>
        <w:ind w:firstLine="709"/>
        <w:jc w:val="both"/>
        <w:rPr>
          <w:rFonts w:ascii="Times New Roman" w:eastAsia="Calibri" w:hAnsi="Times New Roman" w:cs="Times New Roman"/>
          <w:b/>
          <w:color w:val="1A1A1A" w:themeColor="background1" w:themeShade="1A"/>
          <w:sz w:val="28"/>
          <w:szCs w:val="28"/>
        </w:rPr>
      </w:pPr>
      <w:r>
        <w:rPr>
          <w:rFonts w:ascii="Times New Roman" w:eastAsia="Calibri" w:hAnsi="Times New Roman" w:cs="Times New Roman"/>
          <w:b/>
          <w:color w:val="1A1A1A" w:themeColor="background1" w:themeShade="1A"/>
          <w:sz w:val="28"/>
          <w:szCs w:val="28"/>
        </w:rPr>
        <w:t>Підготовка ваучерів</w:t>
      </w:r>
    </w:p>
    <w:p w:rsidR="00673957"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rPr>
        <w:t>Ваучер заповнюється в трьох екземплярах. Перший і другий видаються під розпис туристу перед початком подорожі. Третій екземпляр зберігається в бухгалтерії направляючої фірми й у разі необхідності використовується відповідними державними органами у здійсненні фінансово-фіскального контролю.</w:t>
      </w:r>
    </w:p>
    <w:p w:rsidR="00673957"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 xml:space="preserve">Бланк ваучера друкується українською (для вітчизняних туристів) та англійською (зарубіжний туризм) мовами. </w:t>
      </w:r>
    </w:p>
    <w:p w:rsidR="00673957"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b/>
          <w:color w:val="1A1A1A" w:themeColor="background1" w:themeShade="1A"/>
          <w:sz w:val="28"/>
          <w:szCs w:val="28"/>
          <w:lang w:val="uk-UA"/>
        </w:rPr>
        <w:t>Інформаційний листок туристської подорожі</w:t>
      </w:r>
      <w:r w:rsidR="00AD1FBE">
        <w:rPr>
          <w:rFonts w:ascii="Times New Roman" w:eastAsia="Calibri" w:hAnsi="Times New Roman" w:cs="Times New Roman"/>
          <w:b/>
          <w:color w:val="1A1A1A" w:themeColor="background1" w:themeShade="1A"/>
          <w:sz w:val="28"/>
          <w:szCs w:val="28"/>
          <w:lang w:val="uk-UA"/>
        </w:rPr>
        <w:t xml:space="preserve"> </w:t>
      </w:r>
      <w:r>
        <w:rPr>
          <w:rFonts w:ascii="Times New Roman" w:eastAsia="Calibri" w:hAnsi="Times New Roman" w:cs="Times New Roman"/>
          <w:color w:val="1A1A1A" w:themeColor="background1" w:themeShade="1A"/>
          <w:sz w:val="28"/>
          <w:szCs w:val="28"/>
          <w:lang w:val="uk-UA"/>
        </w:rPr>
        <w:t>- містить розділи обов’язкові та додаткові інформації по маршруту, призначений для туриста і є обов’язковим додатком до путівки чи ваучера. Інформаційний листок туристської подорожі - містить розділи обов'язкові та додаткові інформації по маршруту, призначений для туриста і є обов'язковим додатком до путівки чи ваучера.</w:t>
      </w:r>
    </w:p>
    <w:p w:rsidR="00673957"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Інформаційний листок до путівки туристичної подорожі містить дані:</w:t>
      </w:r>
    </w:p>
    <w:p w:rsidR="00673957"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 xml:space="preserve">Турмаршрут </w:t>
      </w:r>
      <w:r w:rsidR="0092403E">
        <w:rPr>
          <w:rFonts w:ascii="Times New Roman" w:eastAsia="Calibri" w:hAnsi="Times New Roman" w:cs="Times New Roman"/>
          <w:color w:val="1A1A1A" w:themeColor="background1" w:themeShade="1A"/>
          <w:sz w:val="28"/>
          <w:szCs w:val="28"/>
          <w:lang w:val="uk-UA"/>
        </w:rPr>
        <w:t>«</w:t>
      </w:r>
      <w:r>
        <w:rPr>
          <w:rFonts w:ascii="Times New Roman" w:eastAsia="Calibri" w:hAnsi="Times New Roman" w:cs="Times New Roman"/>
          <w:color w:val="1A1A1A" w:themeColor="background1" w:themeShade="1A"/>
          <w:sz w:val="28"/>
          <w:szCs w:val="28"/>
          <w:lang w:val="uk-UA"/>
        </w:rPr>
        <w:t>Містичний Південь</w:t>
      </w:r>
      <w:r w:rsidR="0092403E">
        <w:rPr>
          <w:rFonts w:ascii="Times New Roman" w:eastAsia="Calibri" w:hAnsi="Times New Roman" w:cs="Times New Roman"/>
          <w:color w:val="1A1A1A" w:themeColor="background1" w:themeShade="1A"/>
          <w:sz w:val="28"/>
          <w:szCs w:val="28"/>
          <w:lang w:val="uk-UA"/>
        </w:rPr>
        <w:t>»</w:t>
      </w:r>
      <w:r w:rsidR="00C26085">
        <w:rPr>
          <w:rFonts w:ascii="Times New Roman" w:eastAsia="Calibri" w:hAnsi="Times New Roman" w:cs="Times New Roman"/>
          <w:color w:val="1A1A1A" w:themeColor="background1" w:themeShade="1A"/>
          <w:sz w:val="28"/>
          <w:szCs w:val="28"/>
          <w:lang w:val="uk-UA"/>
        </w:rPr>
        <w:t xml:space="preserve"> є пішохідний, довгостроговис (5</w:t>
      </w:r>
      <w:r>
        <w:rPr>
          <w:rFonts w:ascii="Times New Roman" w:eastAsia="Calibri" w:hAnsi="Times New Roman" w:cs="Times New Roman"/>
          <w:color w:val="1A1A1A" w:themeColor="background1" w:themeShade="1A"/>
          <w:sz w:val="28"/>
          <w:szCs w:val="28"/>
          <w:lang w:val="uk-UA"/>
        </w:rPr>
        <w:t xml:space="preserve"> днів). </w:t>
      </w:r>
    </w:p>
    <w:p w:rsidR="001D26DB" w:rsidRPr="00E46D0B"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rPr>
      </w:pPr>
      <w:r>
        <w:rPr>
          <w:rFonts w:ascii="Times New Roman" w:eastAsia="Calibri" w:hAnsi="Times New Roman" w:cs="Times New Roman"/>
          <w:color w:val="1A1A1A" w:themeColor="background1" w:themeShade="1A"/>
          <w:sz w:val="28"/>
          <w:szCs w:val="28"/>
          <w:lang w:val="uk-UA"/>
        </w:rPr>
        <w:t xml:space="preserve">Умови розміщення - намети </w:t>
      </w:r>
    </w:p>
    <w:p w:rsidR="00673957" w:rsidRDefault="00673957"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Набір основних послуг -  Послуги гідів</w:t>
      </w:r>
      <w:r w:rsidR="007B031D">
        <w:rPr>
          <w:rFonts w:ascii="Times New Roman" w:eastAsia="Calibri" w:hAnsi="Times New Roman" w:cs="Times New Roman"/>
          <w:color w:val="1A1A1A" w:themeColor="background1" w:themeShade="1A"/>
          <w:sz w:val="28"/>
          <w:szCs w:val="28"/>
          <w:lang w:val="uk-UA"/>
        </w:rPr>
        <w:t>-ексурсоводів</w:t>
      </w:r>
      <w:r>
        <w:rPr>
          <w:rFonts w:ascii="Times New Roman" w:eastAsia="Calibri" w:hAnsi="Times New Roman" w:cs="Times New Roman"/>
          <w:color w:val="1A1A1A" w:themeColor="background1" w:themeShade="1A"/>
          <w:sz w:val="28"/>
          <w:szCs w:val="28"/>
          <w:lang w:val="uk-UA"/>
        </w:rPr>
        <w:t>, автобусні перевезення.</w:t>
      </w:r>
    </w:p>
    <w:p w:rsidR="00221DC8" w:rsidRDefault="00673957" w:rsidP="00907052">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 xml:space="preserve">Вік подорожуючих: </w:t>
      </w:r>
      <w:r w:rsidR="0092403E">
        <w:rPr>
          <w:rFonts w:ascii="Times New Roman" w:eastAsia="Calibri" w:hAnsi="Times New Roman" w:cs="Times New Roman"/>
          <w:color w:val="1A1A1A" w:themeColor="background1" w:themeShade="1A"/>
          <w:sz w:val="28"/>
          <w:szCs w:val="28"/>
          <w:lang w:val="uk-UA"/>
        </w:rPr>
        <w:t>обмежений (</w:t>
      </w:r>
      <w:r w:rsidR="00081102">
        <w:rPr>
          <w:rFonts w:ascii="Times New Roman" w:eastAsia="Calibri" w:hAnsi="Times New Roman" w:cs="Times New Roman"/>
          <w:color w:val="1A1A1A" w:themeColor="background1" w:themeShade="1A"/>
          <w:sz w:val="28"/>
          <w:szCs w:val="28"/>
          <w:lang w:val="uk-UA"/>
        </w:rPr>
        <w:t>до 60 років,маршут розраховано на молодь та підлітків з батьками</w:t>
      </w:r>
      <w:r w:rsidR="0092403E">
        <w:rPr>
          <w:rFonts w:ascii="Times New Roman" w:eastAsia="Calibri" w:hAnsi="Times New Roman" w:cs="Times New Roman"/>
          <w:color w:val="1A1A1A" w:themeColor="background1" w:themeShade="1A"/>
          <w:sz w:val="28"/>
          <w:szCs w:val="28"/>
          <w:lang w:val="uk-UA"/>
        </w:rPr>
        <w:t xml:space="preserve">) </w:t>
      </w:r>
    </w:p>
    <w:p w:rsidR="00221DC8" w:rsidRDefault="006A3BE6" w:rsidP="00907052">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Програма обслуговування туристів за маршрутом представлена у табл. 3.1.</w:t>
      </w:r>
    </w:p>
    <w:p w:rsidR="00673957" w:rsidRPr="00604E92" w:rsidRDefault="00673957" w:rsidP="00221DC8">
      <w:pPr>
        <w:spacing w:after="0" w:line="360" w:lineRule="auto"/>
        <w:ind w:firstLine="709"/>
        <w:jc w:val="right"/>
        <w:rPr>
          <w:rFonts w:ascii="Times New Roman" w:eastAsia="Calibri" w:hAnsi="Times New Roman" w:cs="Times New Roman"/>
          <w:b/>
          <w:color w:val="1A1A1A" w:themeColor="background1" w:themeShade="1A"/>
          <w:sz w:val="28"/>
          <w:szCs w:val="28"/>
          <w:lang w:val="uk-UA"/>
        </w:rPr>
      </w:pPr>
      <w:r w:rsidRPr="00604E92">
        <w:rPr>
          <w:rFonts w:ascii="Times New Roman" w:eastAsia="Calibri" w:hAnsi="Times New Roman" w:cs="Times New Roman"/>
          <w:b/>
          <w:color w:val="1A1A1A" w:themeColor="background1" w:themeShade="1A"/>
          <w:sz w:val="28"/>
          <w:szCs w:val="28"/>
          <w:lang w:val="uk-UA"/>
        </w:rPr>
        <w:t xml:space="preserve">Таблиця </w:t>
      </w:r>
      <w:r w:rsidR="00A437D9" w:rsidRPr="00604E92">
        <w:rPr>
          <w:rFonts w:ascii="Times New Roman" w:eastAsia="Calibri" w:hAnsi="Times New Roman" w:cs="Times New Roman"/>
          <w:b/>
          <w:color w:val="1A1A1A" w:themeColor="background1" w:themeShade="1A"/>
          <w:sz w:val="28"/>
          <w:szCs w:val="28"/>
          <w:lang w:val="uk-UA"/>
        </w:rPr>
        <w:t>3.</w:t>
      </w:r>
      <w:r w:rsidRPr="00604E92">
        <w:rPr>
          <w:rFonts w:ascii="Times New Roman" w:eastAsia="Calibri" w:hAnsi="Times New Roman" w:cs="Times New Roman"/>
          <w:b/>
          <w:color w:val="1A1A1A" w:themeColor="background1" w:themeShade="1A"/>
          <w:sz w:val="28"/>
          <w:szCs w:val="28"/>
          <w:lang w:val="uk-UA"/>
        </w:rPr>
        <w:t>1</w:t>
      </w:r>
    </w:p>
    <w:p w:rsidR="00A437D9" w:rsidRPr="00604E92" w:rsidRDefault="00A437D9" w:rsidP="00A437D9">
      <w:pPr>
        <w:spacing w:after="0" w:line="360" w:lineRule="auto"/>
        <w:ind w:firstLine="709"/>
        <w:jc w:val="center"/>
        <w:rPr>
          <w:rFonts w:ascii="Times New Roman" w:eastAsia="Calibri" w:hAnsi="Times New Roman" w:cs="Times New Roman"/>
          <w:b/>
          <w:color w:val="1A1A1A" w:themeColor="background1" w:themeShade="1A"/>
          <w:sz w:val="28"/>
          <w:szCs w:val="28"/>
          <w:lang w:val="uk-UA"/>
        </w:rPr>
      </w:pPr>
      <w:r w:rsidRPr="00604E92">
        <w:rPr>
          <w:rFonts w:ascii="Times New Roman" w:eastAsia="Calibri" w:hAnsi="Times New Roman" w:cs="Times New Roman"/>
          <w:b/>
          <w:color w:val="1A1A1A" w:themeColor="background1" w:themeShade="1A"/>
          <w:sz w:val="28"/>
          <w:szCs w:val="28"/>
          <w:lang w:val="uk-UA"/>
        </w:rPr>
        <w:t>Програма обслуговування туристів за маршрутом</w:t>
      </w:r>
    </w:p>
    <w:tbl>
      <w:tblPr>
        <w:tblStyle w:val="ac"/>
        <w:tblW w:w="9546" w:type="dxa"/>
        <w:tblLook w:val="04A0" w:firstRow="1" w:lastRow="0" w:firstColumn="1" w:lastColumn="0" w:noHBand="0" w:noVBand="1"/>
      </w:tblPr>
      <w:tblGrid>
        <w:gridCol w:w="2317"/>
        <w:gridCol w:w="1789"/>
        <w:gridCol w:w="3119"/>
        <w:gridCol w:w="2321"/>
      </w:tblGrid>
      <w:tr w:rsidR="00673957" w:rsidTr="006A3BE6">
        <w:tc>
          <w:tcPr>
            <w:tcW w:w="2317" w:type="dxa"/>
          </w:tcPr>
          <w:p w:rsidR="00673957" w:rsidRPr="00015C9A" w:rsidRDefault="001D26DB" w:rsidP="00592EE9">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lang w:val="uk-UA"/>
              </w:rPr>
              <w:t>Населені пункти, відстань між ними, способи пересування, час прибуття до пункту та виїзду з нього</w:t>
            </w:r>
          </w:p>
        </w:tc>
        <w:tc>
          <w:tcPr>
            <w:tcW w:w="1789" w:type="dxa"/>
          </w:tcPr>
          <w:p w:rsidR="00673957" w:rsidRPr="00015C9A" w:rsidRDefault="001D26DB" w:rsidP="00592EE9">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lang w:val="uk-UA"/>
              </w:rPr>
              <w:t>Найменування туристичних підприємств та умови розміщення</w:t>
            </w:r>
          </w:p>
        </w:tc>
        <w:tc>
          <w:tcPr>
            <w:tcW w:w="3119" w:type="dxa"/>
          </w:tcPr>
          <w:p w:rsidR="001D26DB" w:rsidRPr="00015C9A" w:rsidRDefault="001D26DB" w:rsidP="00592EE9">
            <w:pPr>
              <w:jc w:val="center"/>
              <w:rPr>
                <w:rFonts w:ascii="Times New Roman" w:eastAsia="Calibri" w:hAnsi="Times New Roman" w:cs="Times New Roman"/>
                <w:color w:val="1A1A1A" w:themeColor="background1" w:themeShade="1A"/>
                <w:sz w:val="24"/>
                <w:szCs w:val="24"/>
                <w:lang w:val="uk-UA"/>
              </w:rPr>
            </w:pPr>
          </w:p>
          <w:p w:rsidR="00673957" w:rsidRPr="00015C9A" w:rsidRDefault="001D26DB" w:rsidP="00592EE9">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lang w:val="uk-UA"/>
              </w:rPr>
              <w:t>Заплановані туристські послуги</w:t>
            </w:r>
          </w:p>
        </w:tc>
        <w:tc>
          <w:tcPr>
            <w:tcW w:w="2321" w:type="dxa"/>
          </w:tcPr>
          <w:p w:rsidR="00673957" w:rsidRPr="00015C9A" w:rsidRDefault="001D26DB" w:rsidP="00592EE9">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lang w:val="uk-UA"/>
              </w:rPr>
              <w:t>Внутрі</w:t>
            </w:r>
            <w:r w:rsidR="0092403E">
              <w:rPr>
                <w:rFonts w:ascii="Times New Roman" w:eastAsia="Calibri" w:hAnsi="Times New Roman" w:cs="Times New Roman"/>
                <w:color w:val="1A1A1A" w:themeColor="background1" w:themeShade="1A"/>
                <w:sz w:val="24"/>
                <w:szCs w:val="24"/>
                <w:lang w:val="uk-UA"/>
              </w:rPr>
              <w:t xml:space="preserve"> </w:t>
            </w:r>
            <w:r w:rsidRPr="00015C9A">
              <w:rPr>
                <w:rFonts w:ascii="Times New Roman" w:eastAsia="Calibri" w:hAnsi="Times New Roman" w:cs="Times New Roman"/>
                <w:color w:val="1A1A1A" w:themeColor="background1" w:themeShade="1A"/>
                <w:sz w:val="24"/>
                <w:szCs w:val="24"/>
                <w:lang w:val="uk-UA"/>
              </w:rPr>
              <w:t>маршрутні переве</w:t>
            </w:r>
            <w:r w:rsidR="00CD365C">
              <w:rPr>
                <w:rFonts w:ascii="Times New Roman" w:eastAsia="Calibri" w:hAnsi="Times New Roman" w:cs="Times New Roman"/>
                <w:color w:val="1A1A1A" w:themeColor="background1" w:themeShade="1A"/>
                <w:sz w:val="24"/>
                <w:szCs w:val="24"/>
                <w:lang w:val="uk-UA"/>
              </w:rPr>
              <w:t>зення (в місті перебуван</w:t>
            </w:r>
            <w:r w:rsidRPr="00015C9A">
              <w:rPr>
                <w:rFonts w:ascii="Times New Roman" w:eastAsia="Calibri" w:hAnsi="Times New Roman" w:cs="Times New Roman"/>
                <w:color w:val="1A1A1A" w:themeColor="background1" w:themeShade="1A"/>
                <w:sz w:val="24"/>
                <w:szCs w:val="24"/>
                <w:lang w:val="uk-UA"/>
              </w:rPr>
              <w:t>ня) здійснені</w:t>
            </w:r>
          </w:p>
        </w:tc>
      </w:tr>
      <w:tr w:rsidR="00907052" w:rsidTr="006A3BE6">
        <w:tc>
          <w:tcPr>
            <w:tcW w:w="2317" w:type="dxa"/>
          </w:tcPr>
          <w:p w:rsidR="00907052" w:rsidRPr="00015C9A" w:rsidRDefault="00907052" w:rsidP="00314876">
            <w:pPr>
              <w:jc w:val="center"/>
              <w:rPr>
                <w:rFonts w:ascii="Times New Roman" w:eastAsia="Calibri" w:hAnsi="Times New Roman" w:cs="Times New Roman"/>
                <w:color w:val="1A1A1A" w:themeColor="background1" w:themeShade="1A"/>
                <w:sz w:val="24"/>
                <w:szCs w:val="24"/>
                <w:lang w:val="en-US"/>
              </w:rPr>
            </w:pPr>
            <w:r w:rsidRPr="00015C9A">
              <w:rPr>
                <w:rFonts w:ascii="Times New Roman" w:eastAsia="Calibri" w:hAnsi="Times New Roman" w:cs="Times New Roman"/>
                <w:color w:val="1A1A1A" w:themeColor="background1" w:themeShade="1A"/>
                <w:sz w:val="24"/>
                <w:szCs w:val="24"/>
                <w:lang w:val="en-US"/>
              </w:rPr>
              <w:t>1</w:t>
            </w:r>
          </w:p>
        </w:tc>
        <w:tc>
          <w:tcPr>
            <w:tcW w:w="1789" w:type="dxa"/>
          </w:tcPr>
          <w:p w:rsidR="00907052" w:rsidRPr="00015C9A" w:rsidRDefault="00907052" w:rsidP="00314876">
            <w:pPr>
              <w:jc w:val="center"/>
              <w:rPr>
                <w:rFonts w:ascii="Times New Roman" w:eastAsia="Calibri" w:hAnsi="Times New Roman" w:cs="Times New Roman"/>
                <w:color w:val="1A1A1A" w:themeColor="background1" w:themeShade="1A"/>
                <w:sz w:val="24"/>
                <w:szCs w:val="24"/>
                <w:lang w:val="en-US"/>
              </w:rPr>
            </w:pPr>
            <w:r w:rsidRPr="00015C9A">
              <w:rPr>
                <w:rFonts w:ascii="Times New Roman" w:eastAsia="Calibri" w:hAnsi="Times New Roman" w:cs="Times New Roman"/>
                <w:color w:val="1A1A1A" w:themeColor="background1" w:themeShade="1A"/>
                <w:sz w:val="24"/>
                <w:szCs w:val="24"/>
                <w:lang w:val="en-US"/>
              </w:rPr>
              <w:t>2</w:t>
            </w:r>
          </w:p>
        </w:tc>
        <w:tc>
          <w:tcPr>
            <w:tcW w:w="3119" w:type="dxa"/>
          </w:tcPr>
          <w:p w:rsidR="00907052" w:rsidRPr="00015C9A" w:rsidRDefault="00907052" w:rsidP="00314876">
            <w:pPr>
              <w:jc w:val="center"/>
              <w:rPr>
                <w:rFonts w:ascii="Times New Roman" w:eastAsia="Calibri" w:hAnsi="Times New Roman" w:cs="Times New Roman"/>
                <w:color w:val="1A1A1A" w:themeColor="background1" w:themeShade="1A"/>
                <w:sz w:val="24"/>
                <w:szCs w:val="24"/>
                <w:lang w:val="en-US"/>
              </w:rPr>
            </w:pPr>
            <w:r w:rsidRPr="00015C9A">
              <w:rPr>
                <w:rFonts w:ascii="Times New Roman" w:eastAsia="Calibri" w:hAnsi="Times New Roman" w:cs="Times New Roman"/>
                <w:color w:val="1A1A1A" w:themeColor="background1" w:themeShade="1A"/>
                <w:sz w:val="24"/>
                <w:szCs w:val="24"/>
                <w:lang w:val="en-US"/>
              </w:rPr>
              <w:t>3</w:t>
            </w:r>
          </w:p>
        </w:tc>
        <w:tc>
          <w:tcPr>
            <w:tcW w:w="2321" w:type="dxa"/>
          </w:tcPr>
          <w:p w:rsidR="00907052" w:rsidRPr="00015C9A" w:rsidRDefault="00907052" w:rsidP="00314876">
            <w:pPr>
              <w:jc w:val="center"/>
              <w:rPr>
                <w:rFonts w:ascii="Times New Roman" w:eastAsia="Calibri" w:hAnsi="Times New Roman" w:cs="Times New Roman"/>
                <w:color w:val="1A1A1A" w:themeColor="background1" w:themeShade="1A"/>
                <w:sz w:val="24"/>
                <w:szCs w:val="24"/>
                <w:lang w:val="en-US"/>
              </w:rPr>
            </w:pPr>
            <w:r w:rsidRPr="00015C9A">
              <w:rPr>
                <w:rFonts w:ascii="Times New Roman" w:eastAsia="Calibri" w:hAnsi="Times New Roman" w:cs="Times New Roman"/>
                <w:color w:val="1A1A1A" w:themeColor="background1" w:themeShade="1A"/>
                <w:sz w:val="24"/>
                <w:szCs w:val="24"/>
                <w:lang w:val="en-US"/>
              </w:rPr>
              <w:t>4</w:t>
            </w:r>
          </w:p>
        </w:tc>
      </w:tr>
      <w:tr w:rsidR="00907052" w:rsidTr="006A3BE6">
        <w:tc>
          <w:tcPr>
            <w:tcW w:w="2317" w:type="dxa"/>
          </w:tcPr>
          <w:p w:rsidR="00907052" w:rsidRPr="00015C9A" w:rsidRDefault="00907052" w:rsidP="00314876">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rPr>
              <w:t>м.Микола</w:t>
            </w:r>
            <w:r w:rsidRPr="00015C9A">
              <w:rPr>
                <w:rFonts w:ascii="Times New Roman" w:eastAsia="Calibri" w:hAnsi="Times New Roman" w:cs="Times New Roman"/>
                <w:color w:val="1A1A1A" w:themeColor="background1" w:themeShade="1A"/>
                <w:sz w:val="24"/>
                <w:szCs w:val="24"/>
                <w:lang w:val="uk-UA"/>
              </w:rPr>
              <w:t>їв</w:t>
            </w:r>
          </w:p>
          <w:p w:rsidR="00907052" w:rsidRPr="003F1F33" w:rsidRDefault="00907052" w:rsidP="00314876">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lang w:val="uk-UA"/>
              </w:rPr>
              <w:t>автобус забирає групу Прибуття 10.00</w:t>
            </w:r>
          </w:p>
        </w:tc>
        <w:tc>
          <w:tcPr>
            <w:tcW w:w="1789"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Намети</w:t>
            </w:r>
          </w:p>
        </w:tc>
        <w:tc>
          <w:tcPr>
            <w:tcW w:w="3119" w:type="dxa"/>
          </w:tcPr>
          <w:p w:rsidR="00907052" w:rsidRPr="00CD365C" w:rsidRDefault="00907052" w:rsidP="00314876">
            <w:pPr>
              <w:jc w:val="both"/>
              <w:rPr>
                <w:rFonts w:ascii="Times New Roman" w:eastAsia="Calibri" w:hAnsi="Times New Roman" w:cs="Times New Roman"/>
                <w:b/>
                <w:color w:val="1A1A1A" w:themeColor="background1" w:themeShade="1A"/>
                <w:sz w:val="24"/>
                <w:szCs w:val="24"/>
                <w:lang w:val="uk-UA"/>
              </w:rPr>
            </w:pPr>
            <w:r w:rsidRPr="00CD365C">
              <w:rPr>
                <w:rFonts w:ascii="Times New Roman" w:eastAsia="Calibri" w:hAnsi="Times New Roman" w:cs="Times New Roman"/>
                <w:b/>
                <w:color w:val="1A1A1A" w:themeColor="background1" w:themeShade="1A"/>
                <w:sz w:val="24"/>
                <w:szCs w:val="24"/>
                <w:lang w:val="uk-UA"/>
              </w:rPr>
              <w:t>1 день</w:t>
            </w:r>
          </w:p>
          <w:p w:rsidR="00907052" w:rsidRPr="006A3BE6" w:rsidRDefault="00907052" w:rsidP="00314876">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lang w:val="uk-UA"/>
              </w:rPr>
              <w:t xml:space="preserve">Зустріч групи з представником турфірми на </w:t>
            </w:r>
            <w:r>
              <w:rPr>
                <w:rFonts w:ascii="Times New Roman" w:eastAsia="Calibri" w:hAnsi="Times New Roman" w:cs="Times New Roman"/>
                <w:color w:val="1A1A1A" w:themeColor="background1" w:themeShade="1A"/>
                <w:sz w:val="24"/>
                <w:szCs w:val="24"/>
                <w:lang w:val="uk-UA"/>
              </w:rPr>
              <w:t xml:space="preserve">ж.д </w:t>
            </w:r>
            <w:r w:rsidR="006A3BE6">
              <w:rPr>
                <w:rFonts w:ascii="Times New Roman" w:eastAsia="Calibri" w:hAnsi="Times New Roman" w:cs="Times New Roman"/>
                <w:color w:val="1A1A1A" w:themeColor="background1" w:themeShade="1A"/>
                <w:sz w:val="24"/>
                <w:szCs w:val="24"/>
                <w:lang w:val="uk-UA"/>
              </w:rPr>
              <w:t>вокзалі м. Миколаїва</w:t>
            </w:r>
          </w:p>
        </w:tc>
        <w:tc>
          <w:tcPr>
            <w:tcW w:w="2321"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Автобус</w:t>
            </w:r>
          </w:p>
        </w:tc>
      </w:tr>
    </w:tbl>
    <w:p w:rsidR="006A3BE6" w:rsidRDefault="006A3BE6"/>
    <w:p w:rsidR="006A3BE6" w:rsidRPr="00221DC8" w:rsidRDefault="006A3BE6" w:rsidP="006A3BE6">
      <w:pPr>
        <w:jc w:val="right"/>
        <w:rPr>
          <w:rFonts w:ascii="Times New Roman" w:hAnsi="Times New Roman" w:cs="Times New Roman"/>
          <w:sz w:val="28"/>
          <w:szCs w:val="28"/>
        </w:rPr>
      </w:pPr>
      <w:r w:rsidRPr="00907052">
        <w:rPr>
          <w:rFonts w:ascii="Times New Roman" w:hAnsi="Times New Roman" w:cs="Times New Roman"/>
          <w:sz w:val="28"/>
          <w:szCs w:val="28"/>
        </w:rPr>
        <w:t>Продовження табл.3.1</w:t>
      </w:r>
    </w:p>
    <w:tbl>
      <w:tblPr>
        <w:tblStyle w:val="ac"/>
        <w:tblW w:w="9546" w:type="dxa"/>
        <w:tblLook w:val="04A0" w:firstRow="1" w:lastRow="0" w:firstColumn="1" w:lastColumn="0" w:noHBand="0" w:noVBand="1"/>
      </w:tblPr>
      <w:tblGrid>
        <w:gridCol w:w="2317"/>
        <w:gridCol w:w="1789"/>
        <w:gridCol w:w="3544"/>
        <w:gridCol w:w="1896"/>
      </w:tblGrid>
      <w:tr w:rsidR="006A3BE6" w:rsidRPr="006A3BE6" w:rsidTr="006A3BE6">
        <w:tc>
          <w:tcPr>
            <w:tcW w:w="2317" w:type="dxa"/>
          </w:tcPr>
          <w:p w:rsidR="006A3BE6" w:rsidRPr="006A3BE6" w:rsidRDefault="006A3BE6" w:rsidP="006A3BE6">
            <w:pPr>
              <w:jc w:val="center"/>
              <w:rPr>
                <w:rFonts w:ascii="Times New Roman" w:eastAsia="Calibri" w:hAnsi="Times New Roman" w:cs="Times New Roman"/>
                <w:color w:val="1A1A1A" w:themeColor="background1" w:themeShade="1A"/>
                <w:sz w:val="24"/>
                <w:szCs w:val="24"/>
                <w:lang w:val="uk-UA"/>
              </w:rPr>
            </w:pPr>
            <w:r w:rsidRPr="006A3BE6">
              <w:rPr>
                <w:rFonts w:ascii="Times New Roman" w:eastAsia="Calibri" w:hAnsi="Times New Roman" w:cs="Times New Roman"/>
                <w:color w:val="1A1A1A" w:themeColor="background1" w:themeShade="1A"/>
                <w:sz w:val="24"/>
                <w:szCs w:val="24"/>
                <w:lang w:val="uk-UA"/>
              </w:rPr>
              <w:t>1</w:t>
            </w:r>
          </w:p>
        </w:tc>
        <w:tc>
          <w:tcPr>
            <w:tcW w:w="1789" w:type="dxa"/>
          </w:tcPr>
          <w:p w:rsidR="006A3BE6" w:rsidRPr="006A3BE6" w:rsidRDefault="006A3BE6" w:rsidP="006A3BE6">
            <w:pPr>
              <w:jc w:val="center"/>
              <w:rPr>
                <w:rFonts w:ascii="Times New Roman" w:eastAsia="Calibri" w:hAnsi="Times New Roman" w:cs="Times New Roman"/>
                <w:color w:val="1A1A1A" w:themeColor="background1" w:themeShade="1A"/>
                <w:sz w:val="24"/>
                <w:szCs w:val="24"/>
                <w:lang w:val="uk-UA"/>
              </w:rPr>
            </w:pPr>
            <w:r w:rsidRPr="006A3BE6">
              <w:rPr>
                <w:rFonts w:ascii="Times New Roman" w:eastAsia="Calibri" w:hAnsi="Times New Roman" w:cs="Times New Roman"/>
                <w:color w:val="1A1A1A" w:themeColor="background1" w:themeShade="1A"/>
                <w:sz w:val="24"/>
                <w:szCs w:val="24"/>
                <w:lang w:val="uk-UA"/>
              </w:rPr>
              <w:t>2</w:t>
            </w:r>
          </w:p>
        </w:tc>
        <w:tc>
          <w:tcPr>
            <w:tcW w:w="3544" w:type="dxa"/>
          </w:tcPr>
          <w:p w:rsidR="006A3BE6" w:rsidRPr="006A3BE6" w:rsidRDefault="006A3BE6" w:rsidP="006A3BE6">
            <w:pPr>
              <w:jc w:val="center"/>
              <w:rPr>
                <w:rFonts w:ascii="Times New Roman" w:eastAsia="Calibri" w:hAnsi="Times New Roman" w:cs="Times New Roman"/>
                <w:color w:val="1A1A1A" w:themeColor="background1" w:themeShade="1A"/>
                <w:sz w:val="24"/>
                <w:szCs w:val="24"/>
                <w:lang w:val="uk-UA"/>
              </w:rPr>
            </w:pPr>
            <w:r w:rsidRPr="006A3BE6">
              <w:rPr>
                <w:rFonts w:ascii="Times New Roman" w:eastAsia="Calibri" w:hAnsi="Times New Roman" w:cs="Times New Roman"/>
                <w:color w:val="1A1A1A" w:themeColor="background1" w:themeShade="1A"/>
                <w:sz w:val="24"/>
                <w:szCs w:val="24"/>
                <w:lang w:val="uk-UA"/>
              </w:rPr>
              <w:t>3</w:t>
            </w:r>
          </w:p>
        </w:tc>
        <w:tc>
          <w:tcPr>
            <w:tcW w:w="1896" w:type="dxa"/>
          </w:tcPr>
          <w:p w:rsidR="006A3BE6" w:rsidRPr="006A3BE6" w:rsidRDefault="006A3BE6" w:rsidP="006A3BE6">
            <w:pPr>
              <w:jc w:val="center"/>
              <w:rPr>
                <w:rFonts w:ascii="Times New Roman" w:eastAsia="Calibri" w:hAnsi="Times New Roman" w:cs="Times New Roman"/>
                <w:color w:val="1A1A1A" w:themeColor="background1" w:themeShade="1A"/>
                <w:sz w:val="24"/>
                <w:szCs w:val="24"/>
                <w:lang w:val="uk-UA"/>
              </w:rPr>
            </w:pPr>
            <w:r w:rsidRPr="006A3BE6">
              <w:rPr>
                <w:rFonts w:ascii="Times New Roman" w:eastAsia="Calibri" w:hAnsi="Times New Roman" w:cs="Times New Roman"/>
                <w:color w:val="1A1A1A" w:themeColor="background1" w:themeShade="1A"/>
                <w:sz w:val="24"/>
                <w:szCs w:val="24"/>
                <w:lang w:val="uk-UA"/>
              </w:rPr>
              <w:t>4</w:t>
            </w:r>
          </w:p>
        </w:tc>
      </w:tr>
      <w:tr w:rsidR="00221DC8" w:rsidTr="006A3BE6">
        <w:tc>
          <w:tcPr>
            <w:tcW w:w="2317" w:type="dxa"/>
          </w:tcPr>
          <w:p w:rsidR="00221DC8" w:rsidRPr="00C26085" w:rsidRDefault="00221DC8" w:rsidP="00314876">
            <w:pPr>
              <w:jc w:val="both"/>
              <w:rPr>
                <w:rFonts w:ascii="Times New Roman" w:eastAsia="Calibri" w:hAnsi="Times New Roman" w:cs="Times New Roman"/>
                <w:color w:val="1A1A1A" w:themeColor="background1" w:themeShade="1A"/>
                <w:sz w:val="24"/>
                <w:szCs w:val="24"/>
                <w:lang w:val="uk-UA"/>
              </w:rPr>
            </w:pPr>
          </w:p>
        </w:tc>
        <w:tc>
          <w:tcPr>
            <w:tcW w:w="1789" w:type="dxa"/>
          </w:tcPr>
          <w:p w:rsidR="00221DC8" w:rsidRPr="00C26085" w:rsidRDefault="00221DC8" w:rsidP="00314876">
            <w:pPr>
              <w:jc w:val="center"/>
              <w:rPr>
                <w:rFonts w:ascii="Times New Roman" w:eastAsia="Calibri" w:hAnsi="Times New Roman" w:cs="Times New Roman"/>
                <w:color w:val="1A1A1A" w:themeColor="background1" w:themeShade="1A"/>
                <w:sz w:val="24"/>
                <w:szCs w:val="24"/>
                <w:lang w:val="uk-UA"/>
              </w:rPr>
            </w:pPr>
          </w:p>
        </w:tc>
        <w:tc>
          <w:tcPr>
            <w:tcW w:w="3544" w:type="dxa"/>
          </w:tcPr>
          <w:p w:rsidR="00221DC8" w:rsidRPr="001C4848" w:rsidRDefault="00221DC8" w:rsidP="00314876">
            <w:pPr>
              <w:jc w:val="both"/>
              <w:rPr>
                <w:rFonts w:ascii="Times New Roman" w:hAnsi="Times New Roman" w:cs="Times New Roman"/>
                <w:sz w:val="24"/>
                <w:szCs w:val="24"/>
                <w:lang w:val="uk-UA"/>
              </w:rPr>
            </w:pPr>
            <w:r w:rsidRPr="001C4848">
              <w:rPr>
                <w:rFonts w:ascii="Times New Roman" w:hAnsi="Times New Roman" w:cs="Times New Roman"/>
                <w:sz w:val="24"/>
                <w:szCs w:val="24"/>
                <w:lang w:val="uk-UA"/>
              </w:rPr>
              <w:t xml:space="preserve">Виїзд з Миколаєва. Шляхова екскурсія про легенди Мико-лаївській області. </w:t>
            </w:r>
          </w:p>
          <w:p w:rsidR="00221DC8" w:rsidRPr="001C4848" w:rsidRDefault="00221DC8" w:rsidP="00314876">
            <w:pPr>
              <w:jc w:val="both"/>
              <w:rPr>
                <w:rFonts w:ascii="Times New Roman" w:hAnsi="Times New Roman" w:cs="Times New Roman"/>
                <w:sz w:val="24"/>
                <w:szCs w:val="24"/>
                <w:lang w:val="uk-UA"/>
              </w:rPr>
            </w:pPr>
            <w:r w:rsidRPr="001C4848">
              <w:rPr>
                <w:rFonts w:ascii="Times New Roman" w:hAnsi="Times New Roman" w:cs="Times New Roman"/>
                <w:sz w:val="24"/>
                <w:szCs w:val="24"/>
                <w:lang w:val="uk-UA"/>
              </w:rPr>
              <w:t>Прибуття в м.Возне</w:t>
            </w:r>
            <w:r>
              <w:rPr>
                <w:rFonts w:ascii="Times New Roman" w:hAnsi="Times New Roman" w:cs="Times New Roman"/>
                <w:sz w:val="24"/>
                <w:szCs w:val="24"/>
                <w:lang w:val="uk-UA"/>
              </w:rPr>
              <w:t xml:space="preserve">-сенськ. </w:t>
            </w:r>
            <w:r w:rsidRPr="001C4848">
              <w:rPr>
                <w:rFonts w:ascii="Times New Roman" w:hAnsi="Times New Roman" w:cs="Times New Roman"/>
                <w:sz w:val="24"/>
                <w:szCs w:val="24"/>
                <w:lang w:val="uk-UA"/>
              </w:rPr>
              <w:t xml:space="preserve">Розподіл продуктів. Парк ім. М.Островського, Царська ротонда Актовського каньйона, Камені-Кріслі, величезному камені Диявола. </w:t>
            </w:r>
          </w:p>
          <w:p w:rsidR="00221DC8" w:rsidRPr="001C4848" w:rsidRDefault="00221DC8" w:rsidP="00314876">
            <w:pPr>
              <w:jc w:val="both"/>
              <w:rPr>
                <w:rFonts w:ascii="Times New Roman" w:hAnsi="Times New Roman" w:cs="Times New Roman"/>
                <w:sz w:val="24"/>
                <w:szCs w:val="24"/>
                <w:lang w:val="uk-UA"/>
              </w:rPr>
            </w:pPr>
            <w:r w:rsidRPr="001C4848">
              <w:rPr>
                <w:rFonts w:ascii="Times New Roman" w:hAnsi="Times New Roman" w:cs="Times New Roman"/>
                <w:sz w:val="24"/>
                <w:szCs w:val="24"/>
                <w:lang w:val="uk-UA"/>
              </w:rPr>
              <w:t>Встанов</w:t>
            </w:r>
            <w:r>
              <w:rPr>
                <w:rFonts w:ascii="Times New Roman" w:hAnsi="Times New Roman" w:cs="Times New Roman"/>
                <w:sz w:val="24"/>
                <w:szCs w:val="24"/>
                <w:lang w:val="uk-UA"/>
              </w:rPr>
              <w:t>лення кемпинга.Вечеря. Ночівля.</w:t>
            </w:r>
          </w:p>
        </w:tc>
        <w:tc>
          <w:tcPr>
            <w:tcW w:w="1896" w:type="dxa"/>
          </w:tcPr>
          <w:p w:rsidR="00221DC8" w:rsidRDefault="00221DC8"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«Люкс»</w:t>
            </w:r>
          </w:p>
        </w:tc>
      </w:tr>
      <w:tr w:rsidR="00221DC8" w:rsidRPr="00C26085" w:rsidTr="006A3BE6">
        <w:trPr>
          <w:trHeight w:val="2479"/>
        </w:trPr>
        <w:tc>
          <w:tcPr>
            <w:tcW w:w="2317" w:type="dxa"/>
          </w:tcPr>
          <w:p w:rsidR="00221DC8" w:rsidRPr="00C26085" w:rsidRDefault="00221DC8"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w:t>
            </w:r>
          </w:p>
        </w:tc>
        <w:tc>
          <w:tcPr>
            <w:tcW w:w="1789" w:type="dxa"/>
          </w:tcPr>
          <w:p w:rsidR="00221DC8" w:rsidRPr="00C26085" w:rsidRDefault="00221DC8"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Намети</w:t>
            </w:r>
          </w:p>
        </w:tc>
        <w:tc>
          <w:tcPr>
            <w:tcW w:w="3544" w:type="dxa"/>
          </w:tcPr>
          <w:p w:rsidR="00221DC8" w:rsidRPr="00CD365C" w:rsidRDefault="00221DC8" w:rsidP="00314876">
            <w:pPr>
              <w:jc w:val="both"/>
              <w:rPr>
                <w:rFonts w:ascii="Times New Roman" w:eastAsia="Calibri" w:hAnsi="Times New Roman" w:cs="Times New Roman"/>
                <w:b/>
                <w:color w:val="1A1A1A" w:themeColor="background1" w:themeShade="1A"/>
                <w:sz w:val="24"/>
                <w:szCs w:val="24"/>
                <w:lang w:val="uk-UA"/>
              </w:rPr>
            </w:pPr>
            <w:r w:rsidRPr="00CD365C">
              <w:rPr>
                <w:rFonts w:ascii="Times New Roman" w:eastAsia="Calibri" w:hAnsi="Times New Roman" w:cs="Times New Roman"/>
                <w:b/>
                <w:color w:val="1A1A1A" w:themeColor="background1" w:themeShade="1A"/>
                <w:sz w:val="24"/>
                <w:szCs w:val="24"/>
                <w:lang w:val="uk-UA"/>
              </w:rPr>
              <w:t xml:space="preserve">2 день </w:t>
            </w:r>
          </w:p>
          <w:p w:rsidR="00221DC8" w:rsidRPr="00920E64" w:rsidRDefault="00221DC8" w:rsidP="00314876">
            <w:pPr>
              <w:jc w:val="both"/>
              <w:rPr>
                <w:rFonts w:ascii="Times New Roman" w:hAnsi="Times New Roman" w:cs="Times New Roman"/>
                <w:sz w:val="24"/>
                <w:szCs w:val="24"/>
                <w:lang w:val="uk-UA"/>
              </w:rPr>
            </w:pPr>
            <w:r w:rsidRPr="00920E64">
              <w:rPr>
                <w:rFonts w:ascii="Times New Roman" w:hAnsi="Times New Roman" w:cs="Times New Roman"/>
                <w:sz w:val="24"/>
                <w:szCs w:val="24"/>
                <w:lang w:val="uk-UA"/>
              </w:rPr>
              <w:t>Підйом</w:t>
            </w:r>
            <w:r>
              <w:rPr>
                <w:rFonts w:ascii="Times New Roman" w:hAnsi="Times New Roman" w:cs="Times New Roman"/>
                <w:sz w:val="24"/>
                <w:szCs w:val="24"/>
                <w:lang w:val="uk-UA"/>
              </w:rPr>
              <w:t>,</w:t>
            </w:r>
            <w:r w:rsidRPr="00920E64">
              <w:rPr>
                <w:rFonts w:ascii="Times New Roman" w:hAnsi="Times New Roman" w:cs="Times New Roman"/>
                <w:sz w:val="24"/>
                <w:szCs w:val="24"/>
                <w:lang w:val="uk-UA"/>
              </w:rPr>
              <w:t>Сніданок.</w:t>
            </w:r>
          </w:p>
          <w:p w:rsidR="00221DC8" w:rsidRPr="00C705FE" w:rsidRDefault="00221DC8" w:rsidP="00314876">
            <w:pPr>
              <w:jc w:val="both"/>
              <w:rPr>
                <w:rFonts w:ascii="Times New Roman" w:hAnsi="Times New Roman" w:cs="Times New Roman"/>
                <w:sz w:val="24"/>
                <w:szCs w:val="24"/>
                <w:lang w:val="uk-UA"/>
              </w:rPr>
            </w:pPr>
            <w:r w:rsidRPr="00920E64">
              <w:rPr>
                <w:rFonts w:ascii="Times New Roman" w:hAnsi="Times New Roman" w:cs="Times New Roman"/>
                <w:sz w:val="24"/>
                <w:szCs w:val="24"/>
                <w:lang w:val="uk-UA"/>
              </w:rPr>
              <w:t>Піший перехід уздовж р.Інгул, екскурсія по ботанічному запові</w:t>
            </w:r>
            <w:r>
              <w:rPr>
                <w:rFonts w:ascii="Times New Roman" w:hAnsi="Times New Roman" w:cs="Times New Roman"/>
                <w:sz w:val="24"/>
                <w:szCs w:val="24"/>
                <w:lang w:val="uk-UA"/>
              </w:rPr>
              <w:t>-</w:t>
            </w:r>
            <w:r w:rsidRPr="00920E64">
              <w:rPr>
                <w:rFonts w:ascii="Times New Roman" w:hAnsi="Times New Roman" w:cs="Times New Roman"/>
                <w:sz w:val="24"/>
                <w:szCs w:val="24"/>
                <w:lang w:val="uk-UA"/>
              </w:rPr>
              <w:t>днику «Пелагеївсь</w:t>
            </w:r>
            <w:r>
              <w:rPr>
                <w:rFonts w:ascii="Times New Roman" w:hAnsi="Times New Roman" w:cs="Times New Roman"/>
                <w:sz w:val="24"/>
                <w:szCs w:val="24"/>
                <w:lang w:val="uk-UA"/>
              </w:rPr>
              <w:t>-</w:t>
            </w:r>
            <w:r w:rsidRPr="00920E64">
              <w:rPr>
                <w:rFonts w:ascii="Times New Roman" w:hAnsi="Times New Roman" w:cs="Times New Roman"/>
                <w:sz w:val="24"/>
                <w:szCs w:val="24"/>
                <w:lang w:val="uk-UA"/>
              </w:rPr>
              <w:t>кий»</w:t>
            </w:r>
            <w:r>
              <w:rPr>
                <w:rFonts w:ascii="Times New Roman" w:hAnsi="Times New Roman" w:cs="Times New Roman"/>
                <w:sz w:val="24"/>
                <w:szCs w:val="24"/>
                <w:lang w:val="uk-UA"/>
              </w:rPr>
              <w:t>,</w:t>
            </w:r>
            <w:r w:rsidRPr="00920E64">
              <w:rPr>
                <w:rFonts w:ascii="Times New Roman" w:hAnsi="Times New Roman" w:cs="Times New Roman"/>
                <w:sz w:val="24"/>
                <w:szCs w:val="24"/>
                <w:lang w:val="uk-UA"/>
              </w:rPr>
              <w:t>«Пугач»-</w:t>
            </w:r>
            <w:r>
              <w:rPr>
                <w:rFonts w:ascii="Times New Roman" w:hAnsi="Times New Roman" w:cs="Times New Roman"/>
                <w:sz w:val="24"/>
                <w:szCs w:val="24"/>
                <w:lang w:val="uk-UA"/>
              </w:rPr>
              <w:t xml:space="preserve"> оди</w:t>
            </w:r>
            <w:r w:rsidRPr="00920E64">
              <w:rPr>
                <w:rFonts w:ascii="Times New Roman" w:hAnsi="Times New Roman" w:cs="Times New Roman"/>
                <w:sz w:val="24"/>
                <w:szCs w:val="24"/>
                <w:lang w:val="uk-UA"/>
              </w:rPr>
              <w:t xml:space="preserve">н з найцікавіших об'єктів парку </w:t>
            </w:r>
          </w:p>
          <w:p w:rsidR="00221DC8" w:rsidRDefault="00221DC8" w:rsidP="00314876">
            <w:pPr>
              <w:jc w:val="both"/>
              <w:rPr>
                <w:rFonts w:ascii="Times New Roman" w:hAnsi="Times New Roman" w:cs="Times New Roman"/>
                <w:sz w:val="24"/>
                <w:szCs w:val="24"/>
                <w:lang w:val="uk-UA"/>
              </w:rPr>
            </w:pPr>
            <w:r w:rsidRPr="00920E64">
              <w:rPr>
                <w:rFonts w:ascii="Times New Roman" w:hAnsi="Times New Roman" w:cs="Times New Roman"/>
                <w:sz w:val="24"/>
                <w:szCs w:val="24"/>
                <w:lang w:val="uk-UA"/>
              </w:rPr>
              <w:t>«Приін</w:t>
            </w:r>
            <w:r>
              <w:rPr>
                <w:rFonts w:ascii="Times New Roman" w:hAnsi="Times New Roman" w:cs="Times New Roman"/>
                <w:sz w:val="24"/>
                <w:szCs w:val="24"/>
                <w:lang w:val="uk-UA"/>
              </w:rPr>
              <w:t>гульський».</w:t>
            </w:r>
          </w:p>
          <w:p w:rsidR="00221DC8" w:rsidRPr="00C705FE" w:rsidRDefault="00221DC8" w:rsidP="00314876">
            <w:pPr>
              <w:jc w:val="both"/>
              <w:rPr>
                <w:rFonts w:ascii="Times New Roman" w:hAnsi="Times New Roman" w:cs="Times New Roman"/>
                <w:sz w:val="24"/>
                <w:szCs w:val="24"/>
                <w:lang w:val="uk-UA"/>
              </w:rPr>
            </w:pPr>
            <w:r w:rsidRPr="00920E64">
              <w:rPr>
                <w:rFonts w:ascii="Times New Roman" w:hAnsi="Times New Roman" w:cs="Times New Roman"/>
                <w:sz w:val="24"/>
                <w:szCs w:val="24"/>
                <w:lang w:val="uk-UA"/>
              </w:rPr>
              <w:t>Пелагеївський</w:t>
            </w:r>
            <w:r>
              <w:rPr>
                <w:rFonts w:ascii="Times New Roman" w:hAnsi="Times New Roman" w:cs="Times New Roman"/>
                <w:sz w:val="24"/>
                <w:szCs w:val="24"/>
                <w:lang w:val="uk-UA"/>
              </w:rPr>
              <w:t xml:space="preserve"> </w:t>
            </w:r>
            <w:r w:rsidRPr="00920E64">
              <w:rPr>
                <w:rFonts w:ascii="Times New Roman" w:hAnsi="Times New Roman" w:cs="Times New Roman"/>
                <w:sz w:val="24"/>
                <w:szCs w:val="24"/>
                <w:lang w:val="uk-UA"/>
              </w:rPr>
              <w:t>жіночий монастир Ст</w:t>
            </w:r>
            <w:r>
              <w:rPr>
                <w:rFonts w:ascii="Times New Roman" w:hAnsi="Times New Roman" w:cs="Times New Roman"/>
                <w:sz w:val="24"/>
                <w:szCs w:val="24"/>
                <w:lang w:val="uk-UA"/>
              </w:rPr>
              <w:t>оянка в парку. Вечеря. Ночівля.</w:t>
            </w:r>
          </w:p>
        </w:tc>
        <w:tc>
          <w:tcPr>
            <w:tcW w:w="1896" w:type="dxa"/>
          </w:tcPr>
          <w:p w:rsidR="00221DC8" w:rsidRPr="00C26085" w:rsidRDefault="00221DC8"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w:t>
            </w:r>
          </w:p>
        </w:tc>
      </w:tr>
      <w:tr w:rsidR="00907052" w:rsidRPr="00C26085" w:rsidTr="006A3BE6">
        <w:tc>
          <w:tcPr>
            <w:tcW w:w="2317"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w:t>
            </w:r>
          </w:p>
        </w:tc>
        <w:tc>
          <w:tcPr>
            <w:tcW w:w="1789"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Намети</w:t>
            </w:r>
          </w:p>
        </w:tc>
        <w:tc>
          <w:tcPr>
            <w:tcW w:w="3544" w:type="dxa"/>
          </w:tcPr>
          <w:p w:rsidR="00907052" w:rsidRPr="00CD365C" w:rsidRDefault="00907052" w:rsidP="00314876">
            <w:pPr>
              <w:jc w:val="both"/>
              <w:rPr>
                <w:rFonts w:ascii="Times New Roman" w:eastAsia="Calibri" w:hAnsi="Times New Roman" w:cs="Times New Roman"/>
                <w:b/>
                <w:color w:val="1A1A1A" w:themeColor="background1" w:themeShade="1A"/>
                <w:sz w:val="24"/>
                <w:szCs w:val="24"/>
                <w:lang w:val="uk-UA"/>
              </w:rPr>
            </w:pPr>
            <w:r w:rsidRPr="00CD365C">
              <w:rPr>
                <w:rFonts w:ascii="Times New Roman" w:eastAsia="Calibri" w:hAnsi="Times New Roman" w:cs="Times New Roman"/>
                <w:b/>
                <w:color w:val="1A1A1A" w:themeColor="background1" w:themeShade="1A"/>
                <w:sz w:val="24"/>
                <w:szCs w:val="24"/>
                <w:lang w:val="uk-UA"/>
              </w:rPr>
              <w:t>3 день</w:t>
            </w:r>
          </w:p>
          <w:p w:rsidR="00907052" w:rsidRPr="00920E64" w:rsidRDefault="00907052" w:rsidP="00314876">
            <w:pPr>
              <w:jc w:val="both"/>
              <w:rPr>
                <w:rFonts w:ascii="Times New Roman" w:hAnsi="Times New Roman" w:cs="Times New Roman"/>
                <w:sz w:val="24"/>
                <w:szCs w:val="24"/>
                <w:lang w:val="uk-UA"/>
              </w:rPr>
            </w:pPr>
            <w:r w:rsidRPr="00920E64">
              <w:rPr>
                <w:rFonts w:ascii="Times New Roman" w:hAnsi="Times New Roman" w:cs="Times New Roman"/>
                <w:sz w:val="24"/>
                <w:szCs w:val="24"/>
                <w:lang w:val="uk-UA"/>
              </w:rPr>
              <w:t>Підьйом</w:t>
            </w:r>
            <w:r>
              <w:rPr>
                <w:rFonts w:ascii="Times New Roman" w:hAnsi="Times New Roman" w:cs="Times New Roman"/>
                <w:sz w:val="24"/>
                <w:szCs w:val="24"/>
                <w:lang w:val="uk-UA"/>
              </w:rPr>
              <w:t>,</w:t>
            </w:r>
            <w:r w:rsidRPr="00920E64">
              <w:rPr>
                <w:rFonts w:ascii="Times New Roman" w:hAnsi="Times New Roman" w:cs="Times New Roman"/>
                <w:sz w:val="24"/>
                <w:szCs w:val="24"/>
                <w:lang w:val="uk-UA"/>
              </w:rPr>
              <w:t xml:space="preserve">Сніданок. </w:t>
            </w:r>
          </w:p>
          <w:p w:rsidR="00907052" w:rsidRPr="00920E64" w:rsidRDefault="00907052" w:rsidP="00314876">
            <w:pPr>
              <w:jc w:val="both"/>
              <w:rPr>
                <w:rFonts w:ascii="Times New Roman" w:hAnsi="Times New Roman" w:cs="Times New Roman"/>
                <w:sz w:val="24"/>
                <w:szCs w:val="24"/>
                <w:lang w:val="uk-UA"/>
              </w:rPr>
            </w:pPr>
            <w:r w:rsidRPr="00920E64">
              <w:rPr>
                <w:rFonts w:ascii="Times New Roman" w:hAnsi="Times New Roman" w:cs="Times New Roman"/>
                <w:sz w:val="24"/>
                <w:szCs w:val="24"/>
                <w:lang w:val="uk-UA"/>
              </w:rPr>
              <w:t>Екскурсія та прогу</w:t>
            </w:r>
            <w:r>
              <w:rPr>
                <w:rFonts w:ascii="Times New Roman" w:hAnsi="Times New Roman" w:cs="Times New Roman"/>
                <w:sz w:val="24"/>
                <w:szCs w:val="24"/>
                <w:lang w:val="uk-UA"/>
              </w:rPr>
              <w:t>-</w:t>
            </w:r>
            <w:r w:rsidRPr="00920E64">
              <w:rPr>
                <w:rFonts w:ascii="Times New Roman" w:hAnsi="Times New Roman" w:cs="Times New Roman"/>
                <w:sz w:val="24"/>
                <w:szCs w:val="24"/>
                <w:lang w:val="uk-UA"/>
              </w:rPr>
              <w:t xml:space="preserve">лянка по монастирю. Приінгульський </w:t>
            </w:r>
          </w:p>
          <w:p w:rsidR="00907052" w:rsidRPr="00C26085" w:rsidRDefault="00907052" w:rsidP="00314876">
            <w:pPr>
              <w:jc w:val="both"/>
              <w:rPr>
                <w:rFonts w:ascii="Times New Roman" w:hAnsi="Times New Roman" w:cs="Times New Roman"/>
                <w:sz w:val="24"/>
                <w:szCs w:val="24"/>
                <w:lang w:val="uk-UA"/>
              </w:rPr>
            </w:pPr>
            <w:r w:rsidRPr="00920E64">
              <w:rPr>
                <w:rFonts w:ascii="Times New Roman" w:hAnsi="Times New Roman" w:cs="Times New Roman"/>
                <w:sz w:val="24"/>
                <w:szCs w:val="24"/>
                <w:lang w:val="uk-UA"/>
              </w:rPr>
              <w:t>Трикратський ліс (колшній</w:t>
            </w:r>
            <w:r w:rsidRPr="00920E64">
              <w:rPr>
                <w:rFonts w:ascii="Times New Roman" w:hAnsi="Times New Roman" w:cs="Times New Roman"/>
                <w:sz w:val="24"/>
                <w:szCs w:val="24"/>
              </w:rPr>
              <w:t xml:space="preserve"> маєток знаменитого В.П.Скаржінского). Дуба Любові</w:t>
            </w:r>
            <w:r w:rsidRPr="00920E64">
              <w:rPr>
                <w:rFonts w:ascii="Times New Roman" w:hAnsi="Times New Roman" w:cs="Times New Roman"/>
                <w:sz w:val="24"/>
                <w:szCs w:val="24"/>
                <w:lang w:val="uk-UA"/>
              </w:rPr>
              <w:t>,</w:t>
            </w:r>
            <w:r>
              <w:rPr>
                <w:rFonts w:ascii="Times New Roman" w:hAnsi="Times New Roman" w:cs="Times New Roman"/>
                <w:sz w:val="24"/>
                <w:szCs w:val="24"/>
                <w:lang w:val="uk-UA"/>
              </w:rPr>
              <w:t>Чертов мост.</w:t>
            </w:r>
            <w:r w:rsidRPr="00920E64">
              <w:rPr>
                <w:rFonts w:ascii="Times New Roman" w:hAnsi="Times New Roman" w:cs="Times New Roman"/>
                <w:sz w:val="24"/>
                <w:szCs w:val="24"/>
                <w:lang w:val="uk-UA"/>
              </w:rPr>
              <w:t>Привал. Ночівля</w:t>
            </w:r>
          </w:p>
        </w:tc>
        <w:tc>
          <w:tcPr>
            <w:tcW w:w="1896"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w:t>
            </w:r>
          </w:p>
        </w:tc>
      </w:tr>
      <w:tr w:rsidR="00907052" w:rsidRPr="00C26085" w:rsidTr="006A3BE6">
        <w:tc>
          <w:tcPr>
            <w:tcW w:w="2317"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w:t>
            </w:r>
          </w:p>
        </w:tc>
        <w:tc>
          <w:tcPr>
            <w:tcW w:w="1789"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Намети</w:t>
            </w:r>
          </w:p>
        </w:tc>
        <w:tc>
          <w:tcPr>
            <w:tcW w:w="3544" w:type="dxa"/>
          </w:tcPr>
          <w:p w:rsidR="00907052" w:rsidRDefault="00907052" w:rsidP="00314876">
            <w:pPr>
              <w:jc w:val="both"/>
              <w:rPr>
                <w:rFonts w:ascii="Times New Roman" w:hAnsi="Times New Roman" w:cs="Times New Roman"/>
                <w:b/>
                <w:sz w:val="24"/>
                <w:szCs w:val="24"/>
                <w:lang w:val="uk-UA"/>
              </w:rPr>
            </w:pPr>
            <w:r>
              <w:rPr>
                <w:rFonts w:ascii="Times New Roman" w:hAnsi="Times New Roman" w:cs="Times New Roman"/>
                <w:b/>
                <w:sz w:val="24"/>
                <w:szCs w:val="24"/>
                <w:lang w:val="uk-UA"/>
              </w:rPr>
              <w:t>4день</w:t>
            </w:r>
          </w:p>
          <w:p w:rsidR="00907052" w:rsidRDefault="00907052" w:rsidP="00314876">
            <w:pPr>
              <w:jc w:val="both"/>
              <w:rPr>
                <w:rFonts w:ascii="Times New Roman" w:hAnsi="Times New Roman" w:cs="Times New Roman"/>
                <w:sz w:val="24"/>
                <w:szCs w:val="24"/>
                <w:lang w:val="uk-UA"/>
              </w:rPr>
            </w:pPr>
            <w:r>
              <w:rPr>
                <w:rFonts w:ascii="Times New Roman" w:hAnsi="Times New Roman" w:cs="Times New Roman"/>
                <w:sz w:val="24"/>
                <w:szCs w:val="24"/>
                <w:lang w:val="uk-UA"/>
              </w:rPr>
              <w:t>Підйом.Сніданок</w:t>
            </w:r>
          </w:p>
          <w:p w:rsidR="00907052" w:rsidRPr="00C26085" w:rsidRDefault="00907052" w:rsidP="00314876">
            <w:pPr>
              <w:jc w:val="both"/>
              <w:rPr>
                <w:rFonts w:ascii="Times New Roman" w:hAnsi="Times New Roman" w:cs="Times New Roman"/>
                <w:sz w:val="24"/>
                <w:szCs w:val="24"/>
                <w:lang w:val="uk-UA"/>
              </w:rPr>
            </w:pPr>
            <w:r>
              <w:rPr>
                <w:rFonts w:ascii="Times New Roman" w:hAnsi="Times New Roman" w:cs="Times New Roman"/>
                <w:sz w:val="24"/>
                <w:szCs w:val="24"/>
                <w:lang w:val="uk-UA"/>
              </w:rPr>
              <w:t>Ексурсія та прогу-лянка по Мона- стиріще</w:t>
            </w:r>
          </w:p>
        </w:tc>
        <w:tc>
          <w:tcPr>
            <w:tcW w:w="1896"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w:t>
            </w:r>
          </w:p>
        </w:tc>
      </w:tr>
      <w:tr w:rsidR="00907052" w:rsidRPr="00C26085" w:rsidTr="006A3BE6">
        <w:tc>
          <w:tcPr>
            <w:tcW w:w="2317" w:type="dxa"/>
          </w:tcPr>
          <w:p w:rsidR="00907052" w:rsidRPr="00015C9A" w:rsidRDefault="00907052" w:rsidP="00314876">
            <w:pPr>
              <w:jc w:val="both"/>
              <w:rPr>
                <w:rFonts w:ascii="Times New Roman" w:eastAsia="Calibri" w:hAnsi="Times New Roman" w:cs="Times New Roman"/>
                <w:color w:val="1A1A1A" w:themeColor="background1" w:themeShade="1A"/>
                <w:sz w:val="24"/>
                <w:szCs w:val="24"/>
                <w:lang w:val="uk-UA"/>
              </w:rPr>
            </w:pPr>
            <w:r w:rsidRPr="00015C9A">
              <w:rPr>
                <w:rFonts w:ascii="Times New Roman" w:eastAsia="Calibri" w:hAnsi="Times New Roman" w:cs="Times New Roman"/>
                <w:color w:val="1A1A1A" w:themeColor="background1" w:themeShade="1A"/>
                <w:sz w:val="24"/>
                <w:szCs w:val="24"/>
                <w:lang w:val="uk-UA"/>
              </w:rPr>
              <w:t>м.Кіровоград</w:t>
            </w:r>
          </w:p>
          <w:p w:rsidR="00907052" w:rsidRDefault="00907052" w:rsidP="00314876">
            <w:pPr>
              <w:jc w:val="both"/>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 xml:space="preserve">автобус з </w:t>
            </w:r>
            <w:r w:rsidRPr="00015C9A">
              <w:rPr>
                <w:rFonts w:ascii="Times New Roman" w:eastAsia="Times New Roman" w:hAnsi="Times New Roman" w:cs="Times New Roman"/>
                <w:sz w:val="24"/>
                <w:szCs w:val="24"/>
                <w:lang w:val="uk-UA" w:eastAsia="ru-RU"/>
              </w:rPr>
              <w:t>с.</w:t>
            </w:r>
            <w:r>
              <w:rPr>
                <w:rFonts w:ascii="Times New Roman" w:eastAsia="Times New Roman" w:hAnsi="Times New Roman" w:cs="Times New Roman"/>
                <w:sz w:val="24"/>
                <w:szCs w:val="24"/>
                <w:lang w:val="uk-UA" w:eastAsia="ru-RU"/>
              </w:rPr>
              <w:t xml:space="preserve"> </w:t>
            </w:r>
            <w:r w:rsidRPr="00015C9A">
              <w:rPr>
                <w:rFonts w:ascii="Times New Roman" w:eastAsia="Times New Roman" w:hAnsi="Times New Roman" w:cs="Times New Roman"/>
                <w:sz w:val="24"/>
                <w:szCs w:val="24"/>
                <w:lang w:val="uk-UA" w:eastAsia="ru-RU"/>
              </w:rPr>
              <w:t>Усти</w:t>
            </w:r>
            <w:r>
              <w:rPr>
                <w:rFonts w:ascii="Times New Roman" w:eastAsia="Times New Roman" w:hAnsi="Times New Roman" w:cs="Times New Roman"/>
                <w:sz w:val="24"/>
                <w:szCs w:val="24"/>
                <w:lang w:val="uk-UA" w:eastAsia="ru-RU"/>
              </w:rPr>
              <w:t>-</w:t>
            </w:r>
            <w:r w:rsidRPr="00015C9A">
              <w:rPr>
                <w:rFonts w:ascii="Times New Roman" w:eastAsia="Times New Roman" w:hAnsi="Times New Roman" w:cs="Times New Roman"/>
                <w:sz w:val="24"/>
                <w:szCs w:val="24"/>
                <w:lang w:val="uk-UA" w:eastAsia="ru-RU"/>
              </w:rPr>
              <w:t>нівка.</w:t>
            </w:r>
            <w:r>
              <w:rPr>
                <w:rFonts w:ascii="Times New Roman" w:eastAsia="Times New Roman" w:hAnsi="Times New Roman" w:cs="Times New Roman"/>
                <w:sz w:val="24"/>
                <w:szCs w:val="24"/>
                <w:lang w:val="uk-UA" w:eastAsia="ru-RU"/>
              </w:rPr>
              <w:t xml:space="preserve"> </w:t>
            </w:r>
            <w:r w:rsidRPr="00015C9A">
              <w:rPr>
                <w:rFonts w:ascii="Times New Roman" w:eastAsia="Times New Roman" w:hAnsi="Times New Roman" w:cs="Times New Roman"/>
                <w:sz w:val="24"/>
                <w:szCs w:val="24"/>
                <w:lang w:val="uk-UA" w:eastAsia="ru-RU"/>
              </w:rPr>
              <w:t>15.00</w:t>
            </w:r>
          </w:p>
        </w:tc>
        <w:tc>
          <w:tcPr>
            <w:tcW w:w="1789"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Намети</w:t>
            </w:r>
          </w:p>
        </w:tc>
        <w:tc>
          <w:tcPr>
            <w:tcW w:w="3544" w:type="dxa"/>
          </w:tcPr>
          <w:p w:rsidR="00907052" w:rsidRPr="00CD365C" w:rsidRDefault="00907052" w:rsidP="00314876">
            <w:pPr>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5 </w:t>
            </w:r>
            <w:r w:rsidRPr="00CD365C">
              <w:rPr>
                <w:rFonts w:ascii="Times New Roman" w:eastAsia="Times New Roman" w:hAnsi="Times New Roman" w:cs="Times New Roman"/>
                <w:b/>
                <w:sz w:val="24"/>
                <w:szCs w:val="24"/>
                <w:lang w:val="uk-UA" w:eastAsia="ru-RU"/>
              </w:rPr>
              <w:t>день</w:t>
            </w:r>
          </w:p>
          <w:p w:rsidR="00907052" w:rsidRPr="00920E64" w:rsidRDefault="00907052" w:rsidP="00314876">
            <w:pPr>
              <w:pStyle w:val="af"/>
              <w:jc w:val="both"/>
              <w:rPr>
                <w:rFonts w:ascii="Times New Roman" w:eastAsia="Times New Roman" w:hAnsi="Times New Roman" w:cs="Times New Roman"/>
                <w:sz w:val="24"/>
                <w:szCs w:val="24"/>
                <w:lang w:val="uk-UA" w:eastAsia="ru-RU"/>
              </w:rPr>
            </w:pPr>
            <w:r w:rsidRPr="00920E64">
              <w:rPr>
                <w:rFonts w:ascii="Times New Roman" w:eastAsia="Times New Roman" w:hAnsi="Times New Roman" w:cs="Times New Roman"/>
                <w:sz w:val="24"/>
                <w:szCs w:val="24"/>
                <w:lang w:val="uk-UA" w:eastAsia="ru-RU"/>
              </w:rPr>
              <w:t>Сніданок.</w:t>
            </w:r>
          </w:p>
          <w:p w:rsidR="00907052" w:rsidRPr="00920E64" w:rsidRDefault="00907052" w:rsidP="00314876">
            <w:pPr>
              <w:pStyle w:val="af"/>
              <w:jc w:val="both"/>
              <w:rPr>
                <w:rFonts w:ascii="Times New Roman" w:eastAsia="Times New Roman" w:hAnsi="Times New Roman" w:cs="Times New Roman"/>
                <w:sz w:val="24"/>
                <w:szCs w:val="24"/>
                <w:lang w:val="uk-UA" w:eastAsia="ru-RU"/>
              </w:rPr>
            </w:pPr>
            <w:r w:rsidRPr="00920E64">
              <w:rPr>
                <w:rFonts w:ascii="Times New Roman" w:hAnsi="Times New Roman" w:cs="Times New Roman"/>
                <w:sz w:val="24"/>
                <w:szCs w:val="24"/>
                <w:lang w:val="uk-UA"/>
              </w:rPr>
              <w:t xml:space="preserve">Проходження </w:t>
            </w:r>
            <w:r w:rsidRPr="00920E64">
              <w:rPr>
                <w:rFonts w:ascii="Times New Roman" w:eastAsia="Times New Roman" w:hAnsi="Times New Roman" w:cs="Times New Roman"/>
                <w:sz w:val="24"/>
                <w:szCs w:val="24"/>
                <w:lang w:val="uk-UA" w:eastAsia="ru-RU"/>
              </w:rPr>
              <w:t>с. Ингуливське та с. Сонцево та остання точка маршруту с.Устинівка.</w:t>
            </w:r>
          </w:p>
          <w:p w:rsidR="00907052" w:rsidRPr="00C26085" w:rsidRDefault="00907052" w:rsidP="00314876">
            <w:pPr>
              <w:pStyle w:val="af"/>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Приїзд </w:t>
            </w:r>
            <w:r w:rsidRPr="00920E64">
              <w:rPr>
                <w:rFonts w:ascii="Times New Roman" w:eastAsia="Times New Roman" w:hAnsi="Times New Roman" w:cs="Times New Roman"/>
                <w:sz w:val="24"/>
                <w:szCs w:val="24"/>
                <w:lang w:val="uk-UA" w:eastAsia="ru-RU"/>
              </w:rPr>
              <w:t>до Кировог</w:t>
            </w:r>
            <w:r>
              <w:rPr>
                <w:rFonts w:ascii="Times New Roman" w:eastAsia="Times New Roman" w:hAnsi="Times New Roman" w:cs="Times New Roman"/>
                <w:sz w:val="24"/>
                <w:szCs w:val="24"/>
                <w:lang w:val="uk-UA" w:eastAsia="ru-RU"/>
              </w:rPr>
              <w:t xml:space="preserve">-раду,ознайомлення з містом. </w:t>
            </w:r>
          </w:p>
        </w:tc>
        <w:tc>
          <w:tcPr>
            <w:tcW w:w="1896" w:type="dxa"/>
          </w:tcPr>
          <w:p w:rsidR="00907052" w:rsidRDefault="00907052" w:rsidP="00314876">
            <w:pPr>
              <w:jc w:val="center"/>
              <w:rPr>
                <w:rFonts w:ascii="Times New Roman" w:eastAsia="Calibri" w:hAnsi="Times New Roman" w:cs="Times New Roman"/>
                <w:color w:val="1A1A1A" w:themeColor="background1" w:themeShade="1A"/>
                <w:sz w:val="24"/>
                <w:szCs w:val="24"/>
                <w:lang w:val="uk-UA"/>
              </w:rPr>
            </w:pPr>
            <w:r>
              <w:rPr>
                <w:rFonts w:ascii="Times New Roman" w:eastAsia="Calibri" w:hAnsi="Times New Roman" w:cs="Times New Roman"/>
                <w:color w:val="1A1A1A" w:themeColor="background1" w:themeShade="1A"/>
                <w:sz w:val="24"/>
                <w:szCs w:val="24"/>
                <w:lang w:val="uk-UA"/>
              </w:rPr>
              <w:t>Автобус «Люкс»</w:t>
            </w:r>
          </w:p>
        </w:tc>
      </w:tr>
    </w:tbl>
    <w:p w:rsidR="00673957" w:rsidRDefault="00604E92" w:rsidP="00176F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C26085">
        <w:rPr>
          <w:rFonts w:ascii="Times New Roman" w:hAnsi="Times New Roman" w:cs="Times New Roman"/>
          <w:sz w:val="28"/>
          <w:szCs w:val="28"/>
          <w:lang w:val="uk-UA"/>
        </w:rPr>
        <w:t>Сформовано автором</w:t>
      </w:r>
    </w:p>
    <w:p w:rsidR="006A3BE6" w:rsidRDefault="006A3BE6" w:rsidP="00176F49">
      <w:pPr>
        <w:ind w:firstLine="709"/>
        <w:jc w:val="center"/>
        <w:rPr>
          <w:rFonts w:ascii="Times New Roman" w:hAnsi="Times New Roman" w:cs="Times New Roman"/>
          <w:b/>
          <w:sz w:val="28"/>
          <w:szCs w:val="28"/>
          <w:lang w:val="uk-UA" w:eastAsia="ru-RU"/>
        </w:rPr>
      </w:pPr>
    </w:p>
    <w:p w:rsidR="006A3BE6" w:rsidRDefault="006A3BE6" w:rsidP="00176F49">
      <w:pPr>
        <w:ind w:firstLine="709"/>
        <w:jc w:val="center"/>
        <w:rPr>
          <w:rFonts w:ascii="Times New Roman" w:hAnsi="Times New Roman" w:cs="Times New Roman"/>
          <w:b/>
          <w:sz w:val="28"/>
          <w:szCs w:val="28"/>
          <w:lang w:val="uk-UA" w:eastAsia="ru-RU"/>
        </w:rPr>
      </w:pPr>
    </w:p>
    <w:p w:rsidR="006A3BE6" w:rsidRDefault="006A3BE6" w:rsidP="00176F49">
      <w:pPr>
        <w:ind w:firstLine="709"/>
        <w:jc w:val="center"/>
        <w:rPr>
          <w:rFonts w:ascii="Times New Roman" w:hAnsi="Times New Roman" w:cs="Times New Roman"/>
          <w:b/>
          <w:sz w:val="28"/>
          <w:szCs w:val="28"/>
          <w:lang w:val="uk-UA" w:eastAsia="ru-RU"/>
        </w:rPr>
      </w:pPr>
    </w:p>
    <w:p w:rsidR="00466732" w:rsidRPr="00673957" w:rsidRDefault="00466732" w:rsidP="00176F49">
      <w:pPr>
        <w:ind w:firstLine="709"/>
        <w:jc w:val="center"/>
        <w:rPr>
          <w:rFonts w:ascii="Times New Roman" w:hAnsi="Times New Roman" w:cs="Times New Roman"/>
          <w:b/>
          <w:sz w:val="28"/>
          <w:szCs w:val="28"/>
          <w:lang w:val="uk-UA" w:eastAsia="ru-RU"/>
        </w:rPr>
      </w:pPr>
      <w:r w:rsidRPr="00673957">
        <w:rPr>
          <w:rFonts w:ascii="Times New Roman" w:hAnsi="Times New Roman" w:cs="Times New Roman"/>
          <w:b/>
          <w:sz w:val="28"/>
          <w:szCs w:val="28"/>
          <w:lang w:val="uk-UA" w:eastAsia="ru-RU"/>
        </w:rPr>
        <w:t>Технологічна карта</w:t>
      </w:r>
    </w:p>
    <w:p w:rsidR="00466732" w:rsidRDefault="00466732" w:rsidP="00176F49">
      <w:pPr>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Туристської подорожі за маршрутом Миколаївска область-Кіровоградська область</w:t>
      </w:r>
    </w:p>
    <w:p w:rsidR="00466732" w:rsidRDefault="00466732" w:rsidP="00176F49">
      <w:pPr>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(Містичний Південь)</w:t>
      </w:r>
    </w:p>
    <w:p w:rsidR="00466732" w:rsidRDefault="00C705FE" w:rsidP="00176F49">
      <w:pPr>
        <w:ind w:firstLine="709"/>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На 2018 </w:t>
      </w:r>
      <w:r w:rsidR="00466732">
        <w:rPr>
          <w:rFonts w:ascii="Times New Roman" w:hAnsi="Times New Roman" w:cs="Times New Roman"/>
          <w:sz w:val="28"/>
          <w:szCs w:val="28"/>
          <w:lang w:val="uk-UA" w:eastAsia="ru-RU"/>
        </w:rPr>
        <w:t>р.</w:t>
      </w:r>
    </w:p>
    <w:p w:rsidR="00466732" w:rsidRDefault="00466732" w:rsidP="00176F49">
      <w:pPr>
        <w:ind w:firstLine="709"/>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Основні показники маршруту:</w:t>
      </w:r>
    </w:p>
    <w:p w:rsidR="00466732" w:rsidRDefault="00466732" w:rsidP="00176F49">
      <w:pPr>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Вид маршруту</w:t>
      </w:r>
      <w:r w:rsidR="00922E92" w:rsidRPr="00922E92">
        <w:rPr>
          <w:rFonts w:ascii="Times New Roman" w:hAnsi="Times New Roman" w:cs="Times New Roman"/>
          <w:sz w:val="28"/>
          <w:szCs w:val="28"/>
          <w:lang w:eastAsia="ru-RU"/>
        </w:rPr>
        <w:t>-пішохідний</w:t>
      </w:r>
    </w:p>
    <w:p w:rsidR="00922E92" w:rsidRDefault="00922E92" w:rsidP="00176F49">
      <w:pPr>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eastAsia="ru-RU"/>
        </w:rPr>
        <w:t>Терм</w:t>
      </w:r>
      <w:r w:rsidR="00C26085">
        <w:rPr>
          <w:rFonts w:ascii="Times New Roman" w:hAnsi="Times New Roman" w:cs="Times New Roman"/>
          <w:sz w:val="28"/>
          <w:szCs w:val="28"/>
          <w:lang w:val="uk-UA" w:eastAsia="ru-RU"/>
        </w:rPr>
        <w:t>ін подорожі- 5 днів  4</w:t>
      </w:r>
      <w:r>
        <w:rPr>
          <w:rFonts w:ascii="Times New Roman" w:hAnsi="Times New Roman" w:cs="Times New Roman"/>
          <w:sz w:val="28"/>
          <w:szCs w:val="28"/>
          <w:lang w:val="uk-UA" w:eastAsia="ru-RU"/>
        </w:rPr>
        <w:t xml:space="preserve"> ночівель</w:t>
      </w:r>
    </w:p>
    <w:p w:rsidR="00922E92" w:rsidRDefault="00922E92" w:rsidP="00176F49">
      <w:pPr>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Число туристів в группі- 10 </w:t>
      </w:r>
    </w:p>
    <w:p w:rsidR="00922E92" w:rsidRDefault="00922E92" w:rsidP="00176F49">
      <w:pPr>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Початок обслуговування на маршруті першої групи-</w:t>
      </w:r>
      <w:r w:rsidR="00C26085">
        <w:rPr>
          <w:rFonts w:ascii="Times New Roman" w:hAnsi="Times New Roman" w:cs="Times New Roman"/>
          <w:sz w:val="24"/>
          <w:szCs w:val="24"/>
          <w:lang w:val="uk-UA" w:eastAsia="ru-RU"/>
        </w:rPr>
        <w:t>2.06</w:t>
      </w:r>
      <w:r w:rsidR="00C26085" w:rsidRPr="00402642">
        <w:rPr>
          <w:rFonts w:ascii="Times New Roman" w:hAnsi="Times New Roman" w:cs="Times New Roman"/>
          <w:sz w:val="24"/>
          <w:szCs w:val="24"/>
          <w:lang w:val="uk-UA" w:eastAsia="ru-RU"/>
        </w:rPr>
        <w:t>.18</w:t>
      </w:r>
    </w:p>
    <w:p w:rsidR="00922E92" w:rsidRDefault="00922E92" w:rsidP="00176F49">
      <w:pPr>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Початок обслуговування на маршруті останньої групи-</w:t>
      </w:r>
      <w:r w:rsidR="00C26085">
        <w:rPr>
          <w:rFonts w:ascii="Times New Roman" w:hAnsi="Times New Roman" w:cs="Times New Roman"/>
          <w:sz w:val="24"/>
          <w:szCs w:val="24"/>
          <w:lang w:val="uk-UA" w:eastAsia="ru-RU"/>
        </w:rPr>
        <w:t>24.08.18</w:t>
      </w:r>
    </w:p>
    <w:p w:rsidR="00922E92" w:rsidRDefault="00922E92" w:rsidP="00176F49">
      <w:pPr>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Закінчення обслу</w:t>
      </w:r>
      <w:r w:rsidR="001759B3">
        <w:rPr>
          <w:rFonts w:ascii="Times New Roman" w:hAnsi="Times New Roman" w:cs="Times New Roman"/>
          <w:sz w:val="28"/>
          <w:szCs w:val="28"/>
          <w:lang w:val="uk-UA" w:eastAsia="ru-RU"/>
        </w:rPr>
        <w:t>говування останньої групи-</w:t>
      </w:r>
      <w:r w:rsidR="00C26085">
        <w:rPr>
          <w:rFonts w:ascii="Times New Roman" w:hAnsi="Times New Roman" w:cs="Times New Roman"/>
          <w:sz w:val="28"/>
          <w:szCs w:val="28"/>
          <w:lang w:val="uk-UA" w:eastAsia="ru-RU"/>
        </w:rPr>
        <w:t>29.08.18</w:t>
      </w:r>
    </w:p>
    <w:p w:rsidR="00A437D9" w:rsidRPr="0083559E" w:rsidRDefault="00592EE9" w:rsidP="00B21A3E">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Вартість путівки-1700</w:t>
      </w:r>
      <w:r w:rsidR="001759B3">
        <w:rPr>
          <w:rFonts w:ascii="Times New Roman" w:hAnsi="Times New Roman" w:cs="Times New Roman"/>
          <w:sz w:val="28"/>
          <w:szCs w:val="28"/>
          <w:lang w:val="uk-UA" w:eastAsia="ru-RU"/>
        </w:rPr>
        <w:t xml:space="preserve"> грн</w:t>
      </w:r>
      <w:r w:rsidR="00B21A3E">
        <w:rPr>
          <w:rFonts w:ascii="Times New Roman" w:hAnsi="Times New Roman" w:cs="Times New Roman"/>
          <w:sz w:val="28"/>
          <w:szCs w:val="28"/>
          <w:lang w:val="uk-UA" w:eastAsia="ru-RU"/>
        </w:rPr>
        <w:t>(табл.</w:t>
      </w:r>
      <w:r w:rsidR="00CD365C">
        <w:rPr>
          <w:rFonts w:ascii="Times New Roman" w:hAnsi="Times New Roman" w:cs="Times New Roman"/>
          <w:sz w:val="28"/>
          <w:szCs w:val="28"/>
          <w:lang w:val="uk-UA" w:eastAsia="ru-RU"/>
        </w:rPr>
        <w:t>3.2)</w:t>
      </w:r>
    </w:p>
    <w:p w:rsidR="00A437D9" w:rsidRPr="00604E92" w:rsidRDefault="00A437D9" w:rsidP="00B21A3E">
      <w:pPr>
        <w:spacing w:after="0" w:line="360" w:lineRule="auto"/>
        <w:ind w:firstLine="709"/>
        <w:jc w:val="right"/>
        <w:rPr>
          <w:rFonts w:ascii="Times New Roman" w:hAnsi="Times New Roman" w:cs="Times New Roman"/>
          <w:b/>
          <w:sz w:val="28"/>
          <w:szCs w:val="28"/>
          <w:lang w:val="uk-UA" w:eastAsia="ru-RU"/>
        </w:rPr>
      </w:pPr>
      <w:r w:rsidRPr="00604E92">
        <w:rPr>
          <w:rFonts w:ascii="Times New Roman" w:hAnsi="Times New Roman" w:cs="Times New Roman"/>
          <w:b/>
          <w:sz w:val="28"/>
          <w:szCs w:val="28"/>
          <w:lang w:val="uk-UA" w:eastAsia="ru-RU"/>
        </w:rPr>
        <w:t>Таблиця 3.2</w:t>
      </w:r>
    </w:p>
    <w:p w:rsidR="00CD365C" w:rsidRPr="00604E92" w:rsidRDefault="00CD365C" w:rsidP="00176F49">
      <w:pPr>
        <w:ind w:firstLine="709"/>
        <w:jc w:val="center"/>
        <w:rPr>
          <w:rFonts w:ascii="Times New Roman" w:hAnsi="Times New Roman" w:cs="Times New Roman"/>
          <w:b/>
          <w:sz w:val="28"/>
          <w:szCs w:val="28"/>
          <w:lang w:val="uk-UA" w:eastAsia="ru-RU"/>
        </w:rPr>
      </w:pPr>
      <w:r w:rsidRPr="00604E92">
        <w:rPr>
          <w:rFonts w:ascii="Times New Roman" w:hAnsi="Times New Roman" w:cs="Times New Roman"/>
          <w:b/>
          <w:sz w:val="28"/>
          <w:szCs w:val="28"/>
          <w:lang w:val="uk-UA" w:eastAsia="ru-RU"/>
        </w:rPr>
        <w:t>Оформення розрахунку вартості маршруту</w:t>
      </w:r>
    </w:p>
    <w:p w:rsidR="00CD365C" w:rsidRPr="00604E92" w:rsidRDefault="00E46D0B" w:rsidP="00176F49">
      <w:pPr>
        <w:ind w:firstLine="709"/>
        <w:jc w:val="center"/>
        <w:rPr>
          <w:rFonts w:ascii="Times New Roman" w:hAnsi="Times New Roman" w:cs="Times New Roman"/>
          <w:b/>
          <w:sz w:val="28"/>
          <w:szCs w:val="28"/>
          <w:lang w:val="uk-UA" w:eastAsia="ru-RU"/>
        </w:rPr>
      </w:pPr>
      <w:r w:rsidRPr="00604E92">
        <w:rPr>
          <w:rFonts w:ascii="Times New Roman" w:hAnsi="Times New Roman" w:cs="Times New Roman"/>
          <w:b/>
          <w:sz w:val="28"/>
          <w:szCs w:val="28"/>
          <w:lang w:eastAsia="ru-RU"/>
        </w:rPr>
        <w:t>«</w:t>
      </w:r>
      <w:r w:rsidR="00CD365C" w:rsidRPr="00604E92">
        <w:rPr>
          <w:rFonts w:ascii="Times New Roman" w:hAnsi="Times New Roman" w:cs="Times New Roman"/>
          <w:b/>
          <w:sz w:val="28"/>
          <w:szCs w:val="28"/>
          <w:lang w:val="uk-UA" w:eastAsia="ru-RU"/>
        </w:rPr>
        <w:t>Містичний Південь</w:t>
      </w:r>
      <w:r w:rsidRPr="00604E92">
        <w:rPr>
          <w:rFonts w:ascii="Times New Roman" w:hAnsi="Times New Roman" w:cs="Times New Roman"/>
          <w:b/>
          <w:sz w:val="28"/>
          <w:szCs w:val="28"/>
          <w:lang w:val="uk-UA" w:eastAsia="ru-RU"/>
        </w:rPr>
        <w:t>»</w:t>
      </w:r>
      <w:r w:rsidR="00CD365C" w:rsidRPr="00604E92">
        <w:rPr>
          <w:rFonts w:ascii="Times New Roman" w:hAnsi="Times New Roman" w:cs="Times New Roman"/>
          <w:b/>
          <w:sz w:val="28"/>
          <w:szCs w:val="28"/>
          <w:lang w:val="uk-UA" w:eastAsia="ru-RU"/>
        </w:rPr>
        <w:t xml:space="preserve"> (на 10 осіб)</w:t>
      </w:r>
    </w:p>
    <w:tbl>
      <w:tblPr>
        <w:tblStyle w:val="ac"/>
        <w:tblW w:w="10207" w:type="dxa"/>
        <w:tblInd w:w="-318" w:type="dxa"/>
        <w:tblLayout w:type="fixed"/>
        <w:tblLook w:val="04A0" w:firstRow="1" w:lastRow="0" w:firstColumn="1" w:lastColumn="0" w:noHBand="0" w:noVBand="1"/>
      </w:tblPr>
      <w:tblGrid>
        <w:gridCol w:w="1986"/>
        <w:gridCol w:w="1833"/>
        <w:gridCol w:w="1651"/>
        <w:gridCol w:w="1619"/>
        <w:gridCol w:w="3118"/>
      </w:tblGrid>
      <w:tr w:rsidR="00592EE9" w:rsidTr="00A1697A">
        <w:tc>
          <w:tcPr>
            <w:tcW w:w="1986" w:type="dxa"/>
          </w:tcPr>
          <w:p w:rsidR="00592EE9" w:rsidRPr="00724685" w:rsidRDefault="00592EE9" w:rsidP="00592EE9">
            <w:pPr>
              <w:jc w:val="center"/>
              <w:rPr>
                <w:rFonts w:ascii="Times New Roman" w:hAnsi="Times New Roman" w:cs="Times New Roman"/>
                <w:sz w:val="24"/>
                <w:szCs w:val="24"/>
                <w:lang w:val="uk-UA" w:eastAsia="ru-RU"/>
              </w:rPr>
            </w:pPr>
            <w:r w:rsidRPr="00724685">
              <w:rPr>
                <w:rFonts w:ascii="Times New Roman" w:hAnsi="Times New Roman" w:cs="Times New Roman"/>
                <w:sz w:val="24"/>
                <w:szCs w:val="24"/>
                <w:lang w:val="uk-UA" w:eastAsia="ru-RU"/>
              </w:rPr>
              <w:t>Назва статті</w:t>
            </w:r>
          </w:p>
        </w:tc>
        <w:tc>
          <w:tcPr>
            <w:tcW w:w="1833" w:type="dxa"/>
          </w:tcPr>
          <w:p w:rsidR="00592EE9" w:rsidRPr="00724685" w:rsidRDefault="00592EE9" w:rsidP="009F1480">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 xml:space="preserve">Вартість за </w:t>
            </w:r>
            <w:r w:rsidR="009F1480">
              <w:rPr>
                <w:rFonts w:ascii="Times New Roman" w:hAnsi="Times New Roman" w:cs="Times New Roman"/>
                <w:sz w:val="24"/>
                <w:szCs w:val="24"/>
                <w:lang w:val="uk-UA" w:eastAsia="ru-RU"/>
              </w:rPr>
              <w:t>особу в день</w:t>
            </w:r>
            <w:r w:rsidRPr="00724685">
              <w:rPr>
                <w:rFonts w:ascii="Times New Roman" w:hAnsi="Times New Roman" w:cs="Times New Roman"/>
                <w:sz w:val="24"/>
                <w:szCs w:val="24"/>
                <w:lang w:val="uk-UA" w:eastAsia="ru-RU"/>
              </w:rPr>
              <w:t>,грн</w:t>
            </w:r>
          </w:p>
        </w:tc>
        <w:tc>
          <w:tcPr>
            <w:tcW w:w="1651" w:type="dxa"/>
          </w:tcPr>
          <w:p w:rsidR="00592EE9" w:rsidRPr="00724685" w:rsidRDefault="00592EE9" w:rsidP="00592EE9">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За весь час маршруту,грн</w:t>
            </w:r>
          </w:p>
        </w:tc>
        <w:tc>
          <w:tcPr>
            <w:tcW w:w="1619" w:type="dxa"/>
          </w:tcPr>
          <w:p w:rsidR="00592EE9" w:rsidRPr="00724685" w:rsidRDefault="00592EE9" w:rsidP="00592EE9">
            <w:pPr>
              <w:jc w:val="center"/>
              <w:rPr>
                <w:rFonts w:ascii="Times New Roman" w:hAnsi="Times New Roman" w:cs="Times New Roman"/>
                <w:sz w:val="24"/>
                <w:szCs w:val="24"/>
                <w:lang w:val="uk-UA" w:eastAsia="ru-RU"/>
              </w:rPr>
            </w:pPr>
            <w:r w:rsidRPr="00724685">
              <w:rPr>
                <w:rFonts w:ascii="Times New Roman" w:hAnsi="Times New Roman" w:cs="Times New Roman"/>
                <w:sz w:val="24"/>
                <w:szCs w:val="24"/>
                <w:lang w:val="uk-UA" w:eastAsia="ru-RU"/>
              </w:rPr>
              <w:t>Кількість(од., діб)</w:t>
            </w:r>
          </w:p>
        </w:tc>
        <w:tc>
          <w:tcPr>
            <w:tcW w:w="3118" w:type="dxa"/>
          </w:tcPr>
          <w:p w:rsidR="00592EE9" w:rsidRDefault="00592EE9" w:rsidP="00592EE9">
            <w:pPr>
              <w:jc w:val="center"/>
              <w:rPr>
                <w:rFonts w:ascii="Times New Roman" w:hAnsi="Times New Roman" w:cs="Times New Roman"/>
                <w:sz w:val="24"/>
                <w:szCs w:val="24"/>
                <w:lang w:val="uk-UA" w:eastAsia="ru-RU"/>
              </w:rPr>
            </w:pPr>
            <w:r w:rsidRPr="00724685">
              <w:rPr>
                <w:rFonts w:ascii="Times New Roman" w:hAnsi="Times New Roman" w:cs="Times New Roman"/>
                <w:sz w:val="24"/>
                <w:szCs w:val="24"/>
                <w:lang w:val="uk-UA" w:eastAsia="ru-RU"/>
              </w:rPr>
              <w:t>Загальна вартість</w:t>
            </w:r>
            <w:r>
              <w:rPr>
                <w:rFonts w:ascii="Times New Roman" w:hAnsi="Times New Roman" w:cs="Times New Roman"/>
                <w:sz w:val="24"/>
                <w:szCs w:val="24"/>
                <w:lang w:val="uk-UA" w:eastAsia="ru-RU"/>
              </w:rPr>
              <w:t xml:space="preserve"> </w:t>
            </w:r>
            <w:r w:rsidRPr="00724685">
              <w:rPr>
                <w:rFonts w:ascii="Times New Roman" w:hAnsi="Times New Roman" w:cs="Times New Roman"/>
                <w:sz w:val="24"/>
                <w:szCs w:val="24"/>
                <w:lang w:val="uk-UA" w:eastAsia="ru-RU"/>
              </w:rPr>
              <w:t>(грн.)</w:t>
            </w:r>
          </w:p>
          <w:p w:rsidR="00592EE9" w:rsidRPr="00724685" w:rsidRDefault="00592EE9" w:rsidP="00592EE9">
            <w:pPr>
              <w:jc w:val="center"/>
              <w:rPr>
                <w:rFonts w:ascii="Times New Roman" w:hAnsi="Times New Roman" w:cs="Times New Roman"/>
                <w:sz w:val="24"/>
                <w:szCs w:val="24"/>
                <w:lang w:val="uk-UA" w:eastAsia="ru-RU"/>
              </w:rPr>
            </w:pPr>
            <w:r w:rsidRPr="00724685">
              <w:rPr>
                <w:rFonts w:ascii="Times New Roman" w:hAnsi="Times New Roman" w:cs="Times New Roman"/>
                <w:sz w:val="24"/>
                <w:szCs w:val="24"/>
                <w:lang w:val="uk-UA" w:eastAsia="ru-RU"/>
              </w:rPr>
              <w:t>На 1 особу/группу</w:t>
            </w:r>
            <w:r w:rsidR="00A1697A">
              <w:rPr>
                <w:rFonts w:ascii="Times New Roman" w:hAnsi="Times New Roman" w:cs="Times New Roman"/>
                <w:sz w:val="24"/>
                <w:szCs w:val="24"/>
                <w:lang w:val="uk-UA" w:eastAsia="ru-RU"/>
              </w:rPr>
              <w:t>10 осіб</w:t>
            </w:r>
          </w:p>
        </w:tc>
      </w:tr>
    </w:tbl>
    <w:tbl>
      <w:tblPr>
        <w:tblStyle w:val="ac"/>
        <w:tblpPr w:leftFromText="180" w:rightFromText="180" w:vertAnchor="text" w:horzAnchor="margin" w:tblpXSpec="center" w:tblpY="1"/>
        <w:tblW w:w="10207" w:type="dxa"/>
        <w:tblLayout w:type="fixed"/>
        <w:tblLook w:val="04A0" w:firstRow="1" w:lastRow="0" w:firstColumn="1" w:lastColumn="0" w:noHBand="0" w:noVBand="1"/>
      </w:tblPr>
      <w:tblGrid>
        <w:gridCol w:w="1986"/>
        <w:gridCol w:w="1833"/>
        <w:gridCol w:w="9"/>
        <w:gridCol w:w="1642"/>
        <w:gridCol w:w="1619"/>
        <w:gridCol w:w="1417"/>
        <w:gridCol w:w="1701"/>
      </w:tblGrid>
      <w:tr w:rsidR="00221DC8" w:rsidTr="00221DC8">
        <w:tc>
          <w:tcPr>
            <w:tcW w:w="1986" w:type="dxa"/>
          </w:tcPr>
          <w:p w:rsidR="00221DC8" w:rsidRPr="00E46D0B" w:rsidRDefault="00221DC8" w:rsidP="00221DC8">
            <w:pPr>
              <w:jc w:val="both"/>
              <w:rPr>
                <w:rFonts w:ascii="Times New Roman" w:hAnsi="Times New Roman" w:cs="Times New Roman"/>
                <w:sz w:val="24"/>
                <w:szCs w:val="24"/>
                <w:lang w:val="uk-UA" w:eastAsia="ru-RU"/>
              </w:rPr>
            </w:pPr>
            <w:r w:rsidRPr="00E46D0B">
              <w:rPr>
                <w:rFonts w:ascii="Times New Roman" w:hAnsi="Times New Roman" w:cs="Times New Roman"/>
                <w:sz w:val="24"/>
                <w:szCs w:val="24"/>
                <w:lang w:val="uk-UA" w:eastAsia="ru-RU"/>
              </w:rPr>
              <w:t xml:space="preserve">Вартість харчування </w:t>
            </w:r>
          </w:p>
        </w:tc>
        <w:tc>
          <w:tcPr>
            <w:tcW w:w="1833"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140</w:t>
            </w:r>
          </w:p>
        </w:tc>
        <w:tc>
          <w:tcPr>
            <w:tcW w:w="1651" w:type="dxa"/>
            <w:gridSpan w:val="2"/>
          </w:tcPr>
          <w:p w:rsidR="00221DC8" w:rsidRPr="00C159C8" w:rsidRDefault="00221DC8" w:rsidP="00221DC8">
            <w:pPr>
              <w:jc w:val="center"/>
              <w:rPr>
                <w:rFonts w:ascii="Times New Roman" w:hAnsi="Times New Roman" w:cs="Times New Roman"/>
                <w:sz w:val="24"/>
                <w:szCs w:val="24"/>
                <w:lang w:val="uk-UA" w:eastAsia="ru-RU"/>
              </w:rPr>
            </w:pPr>
            <w:r w:rsidRPr="00C159C8">
              <w:rPr>
                <w:rFonts w:ascii="Times New Roman" w:hAnsi="Times New Roman" w:cs="Times New Roman"/>
                <w:sz w:val="24"/>
                <w:szCs w:val="24"/>
                <w:lang w:val="uk-UA" w:eastAsia="ru-RU"/>
              </w:rPr>
              <w:t>250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250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560</w:t>
            </w:r>
          </w:p>
        </w:tc>
        <w:tc>
          <w:tcPr>
            <w:tcW w:w="1619"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4</w:t>
            </w:r>
          </w:p>
        </w:tc>
        <w:tc>
          <w:tcPr>
            <w:tcW w:w="1417" w:type="dxa"/>
          </w:tcPr>
          <w:p w:rsidR="00221DC8" w:rsidRPr="00C159C8" w:rsidRDefault="00221DC8" w:rsidP="00221DC8">
            <w:pPr>
              <w:jc w:val="center"/>
              <w:rPr>
                <w:rFonts w:ascii="Times New Roman" w:hAnsi="Times New Roman" w:cs="Times New Roman"/>
                <w:sz w:val="24"/>
                <w:szCs w:val="24"/>
                <w:lang w:val="uk-UA" w:eastAsia="ru-RU"/>
              </w:rPr>
            </w:pPr>
            <w:r w:rsidRPr="00C159C8">
              <w:rPr>
                <w:rFonts w:ascii="Times New Roman" w:hAnsi="Times New Roman" w:cs="Times New Roman"/>
                <w:sz w:val="24"/>
                <w:szCs w:val="24"/>
                <w:lang w:val="uk-UA" w:eastAsia="ru-RU"/>
              </w:rPr>
              <w:t>250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250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560</w:t>
            </w:r>
          </w:p>
        </w:tc>
        <w:tc>
          <w:tcPr>
            <w:tcW w:w="1701" w:type="dxa"/>
          </w:tcPr>
          <w:p w:rsidR="00221DC8" w:rsidRPr="00C159C8" w:rsidRDefault="00221DC8" w:rsidP="00221DC8">
            <w:pPr>
              <w:jc w:val="center"/>
              <w:rPr>
                <w:rFonts w:ascii="Times New Roman" w:hAnsi="Times New Roman" w:cs="Times New Roman"/>
                <w:sz w:val="24"/>
                <w:szCs w:val="24"/>
                <w:lang w:val="uk-UA" w:eastAsia="ru-RU"/>
              </w:rPr>
            </w:pPr>
            <w:r w:rsidRPr="00C159C8">
              <w:rPr>
                <w:rFonts w:ascii="Times New Roman" w:hAnsi="Times New Roman" w:cs="Times New Roman"/>
                <w:sz w:val="24"/>
                <w:szCs w:val="24"/>
                <w:lang w:val="uk-UA" w:eastAsia="ru-RU"/>
              </w:rPr>
              <w:t>2500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25</w:t>
            </w:r>
            <w:r w:rsidRPr="00C159C8">
              <w:rPr>
                <w:rFonts w:ascii="Times New Roman" w:hAnsi="Times New Roman" w:cs="Times New Roman"/>
                <w:sz w:val="24"/>
                <w:szCs w:val="24"/>
                <w:lang w:val="uk-UA" w:eastAsia="ru-RU"/>
              </w:rPr>
              <w:t>0</w:t>
            </w:r>
            <w:r>
              <w:rPr>
                <w:rFonts w:ascii="Times New Roman" w:hAnsi="Times New Roman" w:cs="Times New Roman"/>
                <w:sz w:val="24"/>
                <w:szCs w:val="24"/>
                <w:lang w:val="uk-UA" w:eastAsia="ru-RU"/>
              </w:rPr>
              <w:t>0</w:t>
            </w:r>
          </w:p>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56</w:t>
            </w:r>
            <w:r w:rsidRPr="00C159C8">
              <w:rPr>
                <w:rFonts w:ascii="Times New Roman" w:hAnsi="Times New Roman" w:cs="Times New Roman"/>
                <w:sz w:val="24"/>
                <w:szCs w:val="24"/>
                <w:lang w:val="uk-UA" w:eastAsia="ru-RU"/>
              </w:rPr>
              <w:t>00</w:t>
            </w:r>
          </w:p>
        </w:tc>
      </w:tr>
      <w:tr w:rsidR="00221DC8" w:rsidTr="00221DC8">
        <w:tc>
          <w:tcPr>
            <w:tcW w:w="1986" w:type="dxa"/>
          </w:tcPr>
          <w:p w:rsidR="00221DC8" w:rsidRPr="00E46D0B" w:rsidRDefault="00221DC8" w:rsidP="00221DC8">
            <w:pPr>
              <w:jc w:val="both"/>
              <w:rPr>
                <w:rFonts w:ascii="Times New Roman" w:hAnsi="Times New Roman" w:cs="Times New Roman"/>
                <w:sz w:val="24"/>
                <w:szCs w:val="24"/>
                <w:lang w:val="uk-UA" w:eastAsia="ru-RU"/>
              </w:rPr>
            </w:pPr>
            <w:r w:rsidRPr="00E46D0B">
              <w:rPr>
                <w:rFonts w:ascii="Times New Roman" w:hAnsi="Times New Roman" w:cs="Times New Roman"/>
                <w:sz w:val="24"/>
                <w:szCs w:val="24"/>
                <w:lang w:val="uk-UA" w:eastAsia="ru-RU"/>
              </w:rPr>
              <w:t>Вартість проїзду(автобус)</w:t>
            </w:r>
          </w:p>
        </w:tc>
        <w:tc>
          <w:tcPr>
            <w:tcW w:w="1833"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25</w:t>
            </w:r>
          </w:p>
        </w:tc>
        <w:tc>
          <w:tcPr>
            <w:tcW w:w="1651" w:type="dxa"/>
            <w:gridSpan w:val="2"/>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50</w:t>
            </w:r>
          </w:p>
        </w:tc>
        <w:tc>
          <w:tcPr>
            <w:tcW w:w="1619"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2</w:t>
            </w:r>
          </w:p>
        </w:tc>
        <w:tc>
          <w:tcPr>
            <w:tcW w:w="1417"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50</w:t>
            </w:r>
          </w:p>
        </w:tc>
        <w:tc>
          <w:tcPr>
            <w:tcW w:w="1701"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500</w:t>
            </w:r>
          </w:p>
        </w:tc>
      </w:tr>
      <w:tr w:rsidR="00221DC8" w:rsidTr="00221DC8">
        <w:tc>
          <w:tcPr>
            <w:tcW w:w="1986" w:type="dxa"/>
          </w:tcPr>
          <w:p w:rsidR="00221DC8" w:rsidRPr="00E46D0B" w:rsidRDefault="00221DC8" w:rsidP="00221DC8">
            <w:pPr>
              <w:jc w:val="both"/>
              <w:rPr>
                <w:rFonts w:ascii="Times New Roman" w:hAnsi="Times New Roman" w:cs="Times New Roman"/>
                <w:sz w:val="24"/>
                <w:szCs w:val="24"/>
                <w:lang w:val="uk-UA" w:eastAsia="ru-RU"/>
              </w:rPr>
            </w:pPr>
            <w:r w:rsidRPr="00E46D0B">
              <w:rPr>
                <w:rFonts w:ascii="Times New Roman" w:hAnsi="Times New Roman" w:cs="Times New Roman"/>
                <w:sz w:val="24"/>
                <w:szCs w:val="24"/>
                <w:shd w:val="clear" w:color="auto" w:fill="FFFFFF"/>
              </w:rPr>
              <w:t>Супровід</w:t>
            </w:r>
            <w:r w:rsidRPr="00E46D0B">
              <w:rPr>
                <w:rStyle w:val="apple-converted-space"/>
                <w:rFonts w:ascii="Times New Roman" w:hAnsi="Times New Roman" w:cs="Times New Roman"/>
                <w:sz w:val="24"/>
                <w:szCs w:val="24"/>
                <w:shd w:val="clear" w:color="auto" w:fill="FFFFFF"/>
                <w:lang w:val="uk-UA"/>
              </w:rPr>
              <w:t xml:space="preserve"> </w:t>
            </w:r>
            <w:r w:rsidRPr="00E46D0B">
              <w:rPr>
                <w:rFonts w:ascii="Times New Roman" w:hAnsi="Times New Roman" w:cs="Times New Roman"/>
                <w:sz w:val="24"/>
                <w:szCs w:val="24"/>
                <w:lang w:val="uk-UA" w:eastAsia="ru-RU"/>
              </w:rPr>
              <w:t>гід</w:t>
            </w:r>
          </w:p>
        </w:tc>
        <w:tc>
          <w:tcPr>
            <w:tcW w:w="1833"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90</w:t>
            </w:r>
          </w:p>
        </w:tc>
        <w:tc>
          <w:tcPr>
            <w:tcW w:w="1651" w:type="dxa"/>
            <w:gridSpan w:val="2"/>
          </w:tcPr>
          <w:p w:rsidR="00221DC8" w:rsidRPr="00C159C8" w:rsidRDefault="00221DC8" w:rsidP="00221DC8">
            <w:pPr>
              <w:jc w:val="center"/>
              <w:rPr>
                <w:rFonts w:ascii="Times New Roman" w:hAnsi="Times New Roman" w:cs="Times New Roman"/>
                <w:sz w:val="24"/>
                <w:szCs w:val="24"/>
                <w:lang w:val="uk-UA" w:eastAsia="ru-RU"/>
              </w:rPr>
            </w:pPr>
            <w:r w:rsidRPr="00C159C8">
              <w:rPr>
                <w:rFonts w:ascii="Times New Roman" w:hAnsi="Times New Roman" w:cs="Times New Roman"/>
                <w:sz w:val="24"/>
                <w:szCs w:val="24"/>
                <w:lang w:val="uk-UA" w:eastAsia="ru-RU"/>
              </w:rPr>
              <w:t>450</w:t>
            </w:r>
          </w:p>
        </w:tc>
        <w:tc>
          <w:tcPr>
            <w:tcW w:w="1619"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w:t>
            </w:r>
          </w:p>
        </w:tc>
        <w:tc>
          <w:tcPr>
            <w:tcW w:w="1417" w:type="dxa"/>
          </w:tcPr>
          <w:p w:rsidR="00221DC8" w:rsidRPr="00C159C8" w:rsidRDefault="00221DC8" w:rsidP="00221DC8">
            <w:pPr>
              <w:jc w:val="center"/>
              <w:rPr>
                <w:rFonts w:ascii="Times New Roman" w:hAnsi="Times New Roman" w:cs="Times New Roman"/>
                <w:sz w:val="24"/>
                <w:szCs w:val="24"/>
                <w:lang w:val="uk-UA" w:eastAsia="ru-RU"/>
              </w:rPr>
            </w:pPr>
            <w:r w:rsidRPr="00C159C8">
              <w:rPr>
                <w:rFonts w:ascii="Times New Roman" w:hAnsi="Times New Roman" w:cs="Times New Roman"/>
                <w:sz w:val="24"/>
                <w:szCs w:val="24"/>
                <w:lang w:val="uk-UA" w:eastAsia="ru-RU"/>
              </w:rPr>
              <w:t>450</w:t>
            </w:r>
          </w:p>
        </w:tc>
        <w:tc>
          <w:tcPr>
            <w:tcW w:w="1701" w:type="dxa"/>
          </w:tcPr>
          <w:p w:rsidR="00221DC8" w:rsidRPr="00C159C8" w:rsidRDefault="00221DC8" w:rsidP="00221DC8">
            <w:pPr>
              <w:jc w:val="center"/>
              <w:rPr>
                <w:rFonts w:ascii="Times New Roman" w:hAnsi="Times New Roman" w:cs="Times New Roman"/>
                <w:sz w:val="24"/>
                <w:szCs w:val="24"/>
                <w:lang w:val="uk-UA" w:eastAsia="ru-RU"/>
              </w:rPr>
            </w:pPr>
            <w:r w:rsidRPr="00C159C8">
              <w:rPr>
                <w:rFonts w:ascii="Times New Roman" w:hAnsi="Times New Roman" w:cs="Times New Roman"/>
                <w:sz w:val="24"/>
                <w:szCs w:val="24"/>
                <w:lang w:val="uk-UA" w:eastAsia="ru-RU"/>
              </w:rPr>
              <w:t>4500</w:t>
            </w:r>
          </w:p>
        </w:tc>
      </w:tr>
      <w:tr w:rsidR="00221DC8" w:rsidTr="00221DC8">
        <w:tc>
          <w:tcPr>
            <w:tcW w:w="1986" w:type="dxa"/>
          </w:tcPr>
          <w:p w:rsidR="00221DC8" w:rsidRPr="00724685" w:rsidRDefault="00221DC8" w:rsidP="00221DC8">
            <w:pPr>
              <w:shd w:val="clear" w:color="auto" w:fill="FFFFFF"/>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w:t>
            </w:r>
            <w:r w:rsidRPr="00724685">
              <w:rPr>
                <w:rFonts w:ascii="Times New Roman" w:eastAsia="Times New Roman" w:hAnsi="Times New Roman" w:cs="Times New Roman"/>
                <w:sz w:val="24"/>
                <w:szCs w:val="24"/>
                <w:lang w:eastAsia="ru-RU"/>
              </w:rPr>
              <w:t>трахування на час подорожі</w:t>
            </w:r>
          </w:p>
        </w:tc>
        <w:tc>
          <w:tcPr>
            <w:tcW w:w="1833"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30</w:t>
            </w:r>
          </w:p>
        </w:tc>
        <w:tc>
          <w:tcPr>
            <w:tcW w:w="1651" w:type="dxa"/>
            <w:gridSpan w:val="2"/>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150</w:t>
            </w:r>
          </w:p>
        </w:tc>
        <w:tc>
          <w:tcPr>
            <w:tcW w:w="1619"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5</w:t>
            </w:r>
          </w:p>
        </w:tc>
        <w:tc>
          <w:tcPr>
            <w:tcW w:w="1417"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150</w:t>
            </w:r>
          </w:p>
        </w:tc>
        <w:tc>
          <w:tcPr>
            <w:tcW w:w="1701" w:type="dxa"/>
          </w:tcPr>
          <w:p w:rsidR="00221DC8" w:rsidRPr="00C159C8" w:rsidRDefault="00221DC8" w:rsidP="00221DC8">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1500</w:t>
            </w:r>
          </w:p>
        </w:tc>
      </w:tr>
      <w:tr w:rsidR="00221DC8" w:rsidTr="00221DC8">
        <w:tc>
          <w:tcPr>
            <w:tcW w:w="1986" w:type="dxa"/>
          </w:tcPr>
          <w:p w:rsidR="00221DC8" w:rsidRDefault="00221DC8" w:rsidP="00221DC8">
            <w:pPr>
              <w:shd w:val="clear" w:color="auto" w:fill="FFFFFF"/>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Загальна вартість туру </w:t>
            </w:r>
          </w:p>
        </w:tc>
        <w:tc>
          <w:tcPr>
            <w:tcW w:w="1842" w:type="dxa"/>
            <w:gridSpan w:val="2"/>
          </w:tcPr>
          <w:p w:rsidR="00221DC8" w:rsidRPr="00C159C8" w:rsidRDefault="00221DC8" w:rsidP="00221DC8">
            <w:pPr>
              <w:ind w:right="-108"/>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385</w:t>
            </w:r>
          </w:p>
        </w:tc>
        <w:tc>
          <w:tcPr>
            <w:tcW w:w="4678" w:type="dxa"/>
            <w:gridSpan w:val="3"/>
          </w:tcPr>
          <w:p w:rsidR="00221DC8" w:rsidRPr="00C159C8" w:rsidRDefault="00221DC8" w:rsidP="00221DC8">
            <w:pPr>
              <w:ind w:right="-108"/>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1710</w:t>
            </w:r>
          </w:p>
        </w:tc>
        <w:tc>
          <w:tcPr>
            <w:tcW w:w="1701" w:type="dxa"/>
          </w:tcPr>
          <w:p w:rsidR="00221DC8" w:rsidRPr="006E2F18" w:rsidRDefault="00221DC8" w:rsidP="00221DC8">
            <w:pPr>
              <w:ind w:right="-108"/>
              <w:jc w:val="center"/>
              <w:rPr>
                <w:rFonts w:ascii="Times New Roman" w:hAnsi="Times New Roman" w:cs="Times New Roman"/>
                <w:sz w:val="24"/>
                <w:szCs w:val="24"/>
                <w:lang w:val="uk-UA" w:eastAsia="ru-RU"/>
              </w:rPr>
            </w:pPr>
            <w:r w:rsidRPr="006E2F18">
              <w:rPr>
                <w:rStyle w:val="apple-converted-space"/>
                <w:rFonts w:ascii="Times New Roman" w:hAnsi="Times New Roman" w:cs="Times New Roman"/>
                <w:sz w:val="24"/>
                <w:szCs w:val="24"/>
                <w:shd w:val="clear" w:color="auto" w:fill="FFFFFF"/>
                <w:lang w:val="uk-UA"/>
              </w:rPr>
              <w:t xml:space="preserve">14600 </w:t>
            </w:r>
          </w:p>
        </w:tc>
      </w:tr>
    </w:tbl>
    <w:p w:rsidR="007F533C" w:rsidRDefault="007F533C" w:rsidP="00221DC8">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Сформовано автором</w:t>
      </w:r>
    </w:p>
    <w:p w:rsidR="000451F6" w:rsidRDefault="000451F6"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 xml:space="preserve">де, завтрак </w:t>
      </w:r>
      <w:r w:rsidR="00A1697A" w:rsidRPr="00A1697A">
        <w:rPr>
          <w:rStyle w:val="apple-converted-space"/>
          <w:rFonts w:ascii="Times New Roman" w:hAnsi="Times New Roman" w:cs="Times New Roman"/>
          <w:sz w:val="28"/>
          <w:szCs w:val="28"/>
          <w:shd w:val="clear" w:color="auto" w:fill="FFFFFF"/>
          <w:lang w:val="uk-UA"/>
        </w:rPr>
        <w:t>(</w:t>
      </w:r>
      <w:r w:rsidRPr="00A1697A">
        <w:rPr>
          <w:rStyle w:val="apple-converted-space"/>
          <w:rFonts w:ascii="Times New Roman" w:hAnsi="Times New Roman" w:cs="Times New Roman"/>
          <w:sz w:val="28"/>
          <w:szCs w:val="28"/>
          <w:shd w:val="clear" w:color="auto" w:fill="FFFFFF"/>
          <w:lang w:val="uk-UA"/>
        </w:rPr>
        <w:t>50</w:t>
      </w:r>
      <w:r w:rsidR="00A1697A">
        <w:rPr>
          <w:rFonts w:ascii="Times New Roman" w:hAnsi="Times New Roman" w:cs="Times New Roman"/>
          <w:color w:val="424242"/>
          <w:sz w:val="28"/>
          <w:szCs w:val="28"/>
          <w:shd w:val="clear" w:color="auto" w:fill="FFFFFF"/>
        </w:rPr>
        <w:t>×</w:t>
      </w:r>
      <w:r w:rsidR="00A1697A" w:rsidRPr="00A1697A">
        <w:rPr>
          <w:rStyle w:val="apple-converted-space"/>
          <w:rFonts w:ascii="Times New Roman" w:hAnsi="Times New Roman" w:cs="Times New Roman"/>
          <w:sz w:val="28"/>
          <w:szCs w:val="28"/>
          <w:shd w:val="clear" w:color="auto" w:fill="FFFFFF"/>
          <w:lang w:val="uk-UA"/>
        </w:rPr>
        <w:t>5</w:t>
      </w:r>
      <w:r w:rsidR="00A1697A">
        <w:rPr>
          <w:rStyle w:val="apple-converted-space"/>
          <w:rFonts w:ascii="Times New Roman" w:hAnsi="Times New Roman" w:cs="Times New Roman"/>
          <w:sz w:val="28"/>
          <w:szCs w:val="28"/>
          <w:shd w:val="clear" w:color="auto" w:fill="FFFFFF"/>
          <w:lang w:val="uk-UA"/>
        </w:rPr>
        <w:t>)×10=2500 грн</w:t>
      </w:r>
    </w:p>
    <w:p w:rsidR="00A1697A" w:rsidRDefault="00A1697A"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обід(перекус)</w:t>
      </w:r>
      <w:r w:rsidRPr="00A1697A">
        <w:rPr>
          <w:rStyle w:val="apple-converted-space"/>
          <w:rFonts w:ascii="Times New Roman" w:hAnsi="Times New Roman" w:cs="Times New Roman"/>
          <w:sz w:val="28"/>
          <w:szCs w:val="28"/>
          <w:shd w:val="clear" w:color="auto" w:fill="FFFFFF"/>
          <w:lang w:val="uk-UA"/>
        </w:rPr>
        <w:t xml:space="preserve"> (50</w:t>
      </w:r>
      <w:r>
        <w:rPr>
          <w:rFonts w:ascii="Times New Roman" w:hAnsi="Times New Roman" w:cs="Times New Roman"/>
          <w:color w:val="424242"/>
          <w:sz w:val="28"/>
          <w:szCs w:val="28"/>
          <w:shd w:val="clear" w:color="auto" w:fill="FFFFFF"/>
        </w:rPr>
        <w:t>×</w:t>
      </w:r>
      <w:r w:rsidRPr="00A1697A">
        <w:rPr>
          <w:rStyle w:val="apple-converted-space"/>
          <w:rFonts w:ascii="Times New Roman" w:hAnsi="Times New Roman" w:cs="Times New Roman"/>
          <w:sz w:val="28"/>
          <w:szCs w:val="28"/>
          <w:shd w:val="clear" w:color="auto" w:fill="FFFFFF"/>
          <w:lang w:val="uk-UA"/>
        </w:rPr>
        <w:t>5</w:t>
      </w:r>
      <w:r>
        <w:rPr>
          <w:rStyle w:val="apple-converted-space"/>
          <w:rFonts w:ascii="Times New Roman" w:hAnsi="Times New Roman" w:cs="Times New Roman"/>
          <w:sz w:val="28"/>
          <w:szCs w:val="28"/>
          <w:shd w:val="clear" w:color="auto" w:fill="FFFFFF"/>
          <w:lang w:val="uk-UA"/>
        </w:rPr>
        <w:t>)×10=2500 грн</w:t>
      </w:r>
    </w:p>
    <w:p w:rsidR="00A1697A" w:rsidRDefault="00A1697A"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вечеря (140</w:t>
      </w:r>
      <w:r>
        <w:rPr>
          <w:rFonts w:ascii="Times New Roman" w:hAnsi="Times New Roman" w:cs="Times New Roman"/>
          <w:color w:val="424242"/>
          <w:sz w:val="28"/>
          <w:szCs w:val="28"/>
          <w:shd w:val="clear" w:color="auto" w:fill="FFFFFF"/>
        </w:rPr>
        <w:t>×</w:t>
      </w:r>
      <w:r>
        <w:rPr>
          <w:rStyle w:val="apple-converted-space"/>
          <w:rFonts w:ascii="Times New Roman" w:hAnsi="Times New Roman" w:cs="Times New Roman"/>
          <w:sz w:val="28"/>
          <w:szCs w:val="28"/>
          <w:shd w:val="clear" w:color="auto" w:fill="FFFFFF"/>
          <w:lang w:val="uk-UA"/>
        </w:rPr>
        <w:t>4)×10=5600 грн</w:t>
      </w:r>
    </w:p>
    <w:p w:rsidR="00A1697A" w:rsidRDefault="00A1697A"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вартість проїзду (25×2)×10=500</w:t>
      </w:r>
    </w:p>
    <w:p w:rsidR="00A1697A" w:rsidRDefault="00A1697A"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супровід гіда (90×5)×10=4500</w:t>
      </w:r>
    </w:p>
    <w:p w:rsidR="00A1697A" w:rsidRDefault="00A1697A"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страхування (30×5)×10=1500</w:t>
      </w:r>
    </w:p>
    <w:p w:rsidR="00A1697A" w:rsidRDefault="00A1697A"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вартість за один день</w:t>
      </w:r>
      <w:r w:rsidR="006E2F18">
        <w:rPr>
          <w:rStyle w:val="apple-converted-space"/>
          <w:rFonts w:ascii="Times New Roman" w:hAnsi="Times New Roman" w:cs="Times New Roman"/>
          <w:sz w:val="28"/>
          <w:szCs w:val="28"/>
          <w:shd w:val="clear" w:color="auto" w:fill="FFFFFF"/>
          <w:lang w:val="uk-UA"/>
        </w:rPr>
        <w:t>(1 особу)</w:t>
      </w:r>
      <w:r>
        <w:rPr>
          <w:rStyle w:val="apple-converted-space"/>
          <w:rFonts w:ascii="Times New Roman" w:hAnsi="Times New Roman" w:cs="Times New Roman"/>
          <w:sz w:val="28"/>
          <w:szCs w:val="28"/>
          <w:shd w:val="clear" w:color="auto" w:fill="FFFFFF"/>
          <w:lang w:val="uk-UA"/>
        </w:rPr>
        <w:t xml:space="preserve"> </w:t>
      </w:r>
      <w:r w:rsidR="006E2F18">
        <w:rPr>
          <w:rStyle w:val="apple-converted-space"/>
          <w:rFonts w:ascii="Times New Roman" w:hAnsi="Times New Roman" w:cs="Times New Roman"/>
          <w:sz w:val="28"/>
          <w:szCs w:val="28"/>
          <w:shd w:val="clear" w:color="auto" w:fill="FFFFFF"/>
          <w:lang w:val="uk-UA"/>
        </w:rPr>
        <w:t>50+50+140+25+90+30=385 грн</w:t>
      </w:r>
    </w:p>
    <w:p w:rsidR="006E2F18" w:rsidRDefault="006E2F18"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Загальна вартість туру на 5 дней (1 особу) 250+250+560+50+450+150=1710 грн</w:t>
      </w:r>
    </w:p>
    <w:p w:rsidR="006E2F18" w:rsidRDefault="006E2F18" w:rsidP="00A437D9">
      <w:pPr>
        <w:spacing w:after="0" w:line="360" w:lineRule="auto"/>
        <w:ind w:firstLine="709"/>
        <w:jc w:val="both"/>
        <w:rPr>
          <w:rStyle w:val="apple-converted-space"/>
          <w:rFonts w:ascii="Times New Roman" w:hAnsi="Times New Roman" w:cs="Times New Roman"/>
          <w:sz w:val="28"/>
          <w:szCs w:val="28"/>
          <w:shd w:val="clear" w:color="auto" w:fill="FFFFFF"/>
          <w:lang w:val="uk-UA"/>
        </w:rPr>
      </w:pPr>
      <w:r>
        <w:rPr>
          <w:rStyle w:val="apple-converted-space"/>
          <w:rFonts w:ascii="Times New Roman" w:hAnsi="Times New Roman" w:cs="Times New Roman"/>
          <w:sz w:val="28"/>
          <w:szCs w:val="28"/>
          <w:shd w:val="clear" w:color="auto" w:fill="FFFFFF"/>
          <w:lang w:val="uk-UA"/>
        </w:rPr>
        <w:t>Загальна вартість туру на 10 осіб 2500+2500+5600+500+4500+1500=14600 грн;</w:t>
      </w:r>
    </w:p>
    <w:p w:rsidR="006E2F18" w:rsidRDefault="00A1697A" w:rsidP="00A1697A">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у вартість не входить: </w:t>
      </w:r>
    </w:p>
    <w:p w:rsidR="006E2F18" w:rsidRPr="0083559E" w:rsidRDefault="00A1697A" w:rsidP="00B21A3E">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П</w:t>
      </w:r>
      <w:r w:rsidRPr="00724685">
        <w:rPr>
          <w:rFonts w:ascii="Times New Roman" w:hAnsi="Times New Roman" w:cs="Times New Roman"/>
          <w:sz w:val="28"/>
          <w:szCs w:val="28"/>
          <w:shd w:val="clear" w:color="auto" w:fill="FFFFFF"/>
        </w:rPr>
        <w:t>рокат спорядження</w:t>
      </w:r>
      <w:r w:rsidRPr="00724685">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rPr>
        <w:t>двомісний намет- 35</w:t>
      </w:r>
      <w:r>
        <w:rPr>
          <w:rFonts w:ascii="Times New Roman" w:hAnsi="Times New Roman" w:cs="Times New Roman"/>
          <w:sz w:val="28"/>
          <w:szCs w:val="28"/>
          <w:shd w:val="clear" w:color="auto" w:fill="FFFFFF"/>
          <w:lang w:val="uk-UA"/>
        </w:rPr>
        <w:t xml:space="preserve"> </w:t>
      </w:r>
      <w:r w:rsidRPr="00724685">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rPr>
        <w:t>рн/доба з особи, спальний мішок</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40</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грн/доба з особи, рюкзак</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45</w:t>
      </w:r>
      <w:r>
        <w:rPr>
          <w:rFonts w:ascii="Times New Roman" w:hAnsi="Times New Roman" w:cs="Times New Roman"/>
          <w:sz w:val="28"/>
          <w:szCs w:val="28"/>
          <w:shd w:val="clear" w:color="auto" w:fill="FFFFFF"/>
          <w:lang w:val="uk-UA"/>
        </w:rPr>
        <w:t xml:space="preserve"> </w:t>
      </w:r>
      <w:r w:rsidRPr="00724685">
        <w:rPr>
          <w:rFonts w:ascii="Times New Roman" w:hAnsi="Times New Roman" w:cs="Times New Roman"/>
          <w:sz w:val="28"/>
          <w:szCs w:val="28"/>
          <w:shd w:val="clear" w:color="auto" w:fill="FFFFFF"/>
        </w:rPr>
        <w:t>грн/до</w:t>
      </w:r>
      <w:r>
        <w:rPr>
          <w:rFonts w:ascii="Times New Roman" w:hAnsi="Times New Roman" w:cs="Times New Roman"/>
          <w:sz w:val="28"/>
          <w:szCs w:val="28"/>
          <w:shd w:val="clear" w:color="auto" w:fill="FFFFFF"/>
        </w:rPr>
        <w:t>ба з особи, туристичний килимок</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10</w:t>
      </w:r>
      <w:r>
        <w:rPr>
          <w:rFonts w:ascii="Times New Roman" w:hAnsi="Times New Roman" w:cs="Times New Roman"/>
          <w:sz w:val="28"/>
          <w:szCs w:val="28"/>
          <w:shd w:val="clear" w:color="auto" w:fill="FFFFFF"/>
          <w:lang w:val="uk-UA"/>
        </w:rPr>
        <w:t xml:space="preserve"> </w:t>
      </w:r>
      <w:r w:rsidRPr="00724685">
        <w:rPr>
          <w:rFonts w:ascii="Times New Roman" w:hAnsi="Times New Roman" w:cs="Times New Roman"/>
          <w:sz w:val="28"/>
          <w:szCs w:val="28"/>
          <w:shd w:val="clear" w:color="auto" w:fill="FFFFFF"/>
        </w:rPr>
        <w:t>грн/доба з особи</w:t>
      </w:r>
      <w:r>
        <w:rPr>
          <w:rStyle w:val="apple-converted-space"/>
          <w:rFonts w:ascii="Times New Roman" w:hAnsi="Times New Roman" w:cs="Times New Roman"/>
          <w:sz w:val="28"/>
          <w:szCs w:val="28"/>
          <w:shd w:val="clear" w:color="auto" w:fill="FFFFFF"/>
          <w:lang w:val="uk-UA"/>
        </w:rPr>
        <w:t>)</w:t>
      </w:r>
    </w:p>
    <w:p w:rsidR="00CD365C" w:rsidRPr="00604E92" w:rsidRDefault="00A437D9" w:rsidP="00176F49">
      <w:pPr>
        <w:ind w:firstLine="709"/>
        <w:jc w:val="right"/>
        <w:rPr>
          <w:rFonts w:ascii="Times New Roman" w:hAnsi="Times New Roman" w:cs="Times New Roman"/>
          <w:b/>
          <w:sz w:val="28"/>
          <w:szCs w:val="28"/>
          <w:lang w:val="uk-UA" w:eastAsia="ru-RU"/>
        </w:rPr>
      </w:pPr>
      <w:r w:rsidRPr="00604E92">
        <w:rPr>
          <w:rFonts w:ascii="Times New Roman" w:hAnsi="Times New Roman" w:cs="Times New Roman"/>
          <w:b/>
          <w:sz w:val="28"/>
          <w:szCs w:val="28"/>
          <w:lang w:val="uk-UA" w:eastAsia="ru-RU"/>
        </w:rPr>
        <w:t>Таблиця 3.</w:t>
      </w:r>
      <w:r w:rsidR="00673957" w:rsidRPr="00604E92">
        <w:rPr>
          <w:rFonts w:ascii="Times New Roman" w:hAnsi="Times New Roman" w:cs="Times New Roman"/>
          <w:b/>
          <w:sz w:val="28"/>
          <w:szCs w:val="28"/>
          <w:lang w:val="uk-UA" w:eastAsia="ru-RU"/>
        </w:rPr>
        <w:t>3</w:t>
      </w:r>
    </w:p>
    <w:p w:rsidR="00A437D9" w:rsidRPr="00604E92" w:rsidRDefault="00A437D9" w:rsidP="00A437D9">
      <w:pPr>
        <w:spacing w:after="0" w:line="360" w:lineRule="auto"/>
        <w:ind w:firstLine="709"/>
        <w:jc w:val="center"/>
        <w:rPr>
          <w:rFonts w:ascii="Times New Roman" w:hAnsi="Times New Roman" w:cs="Times New Roman"/>
          <w:b/>
          <w:sz w:val="28"/>
          <w:szCs w:val="28"/>
          <w:lang w:val="uk-UA" w:eastAsia="ru-RU"/>
        </w:rPr>
      </w:pPr>
      <w:r w:rsidRPr="00604E92">
        <w:rPr>
          <w:rFonts w:ascii="Times New Roman" w:hAnsi="Times New Roman" w:cs="Times New Roman"/>
          <w:b/>
          <w:sz w:val="28"/>
          <w:szCs w:val="28"/>
          <w:lang w:val="uk-UA" w:eastAsia="ru-RU"/>
        </w:rPr>
        <w:t>Графік завантаження туристського підприємства</w:t>
      </w:r>
    </w:p>
    <w:tbl>
      <w:tblPr>
        <w:tblStyle w:val="ac"/>
        <w:tblW w:w="0" w:type="auto"/>
        <w:tblLook w:val="04A0" w:firstRow="1" w:lastRow="0" w:firstColumn="1" w:lastColumn="0" w:noHBand="0" w:noVBand="1"/>
      </w:tblPr>
      <w:tblGrid>
        <w:gridCol w:w="2745"/>
        <w:gridCol w:w="2275"/>
        <w:gridCol w:w="2275"/>
        <w:gridCol w:w="2275"/>
      </w:tblGrid>
      <w:tr w:rsidR="00C159C8" w:rsidTr="00C159C8">
        <w:tc>
          <w:tcPr>
            <w:tcW w:w="2745" w:type="dxa"/>
          </w:tcPr>
          <w:p w:rsidR="00C159C8" w:rsidRDefault="00C159C8" w:rsidP="00592EE9">
            <w:pPr>
              <w:tabs>
                <w:tab w:val="right" w:pos="2529"/>
              </w:tabs>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Місяць року</w:t>
            </w:r>
          </w:p>
        </w:tc>
        <w:tc>
          <w:tcPr>
            <w:tcW w:w="2275" w:type="dxa"/>
          </w:tcPr>
          <w:p w:rsidR="00C159C8" w:rsidRDefault="00C159C8" w:rsidP="00592EE9">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Кількість туристів в місяць</w:t>
            </w:r>
          </w:p>
        </w:tc>
        <w:tc>
          <w:tcPr>
            <w:tcW w:w="2275" w:type="dxa"/>
          </w:tcPr>
          <w:p w:rsidR="00C159C8" w:rsidRDefault="00C159C8" w:rsidP="00592EE9">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Графік заїзду груп за датами місяця</w:t>
            </w:r>
          </w:p>
        </w:tc>
        <w:tc>
          <w:tcPr>
            <w:tcW w:w="2275" w:type="dxa"/>
          </w:tcPr>
          <w:p w:rsidR="00C159C8" w:rsidRDefault="00C159C8" w:rsidP="00592EE9">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Кількість груп в місяць</w:t>
            </w:r>
          </w:p>
        </w:tc>
      </w:tr>
      <w:tr w:rsidR="00C26085" w:rsidTr="00C26085">
        <w:tc>
          <w:tcPr>
            <w:tcW w:w="2745" w:type="dxa"/>
          </w:tcPr>
          <w:p w:rsidR="00C26085" w:rsidRPr="00402642" w:rsidRDefault="00C26085" w:rsidP="00592EE9">
            <w:pPr>
              <w:jc w:val="center"/>
              <w:rPr>
                <w:rFonts w:ascii="Times New Roman" w:hAnsi="Times New Roman" w:cs="Times New Roman"/>
                <w:sz w:val="24"/>
                <w:szCs w:val="24"/>
                <w:lang w:val="uk-UA" w:eastAsia="ru-RU"/>
              </w:rPr>
            </w:pPr>
            <w:r w:rsidRPr="00402642">
              <w:rPr>
                <w:rFonts w:ascii="Times New Roman" w:hAnsi="Times New Roman" w:cs="Times New Roman"/>
                <w:color w:val="000000"/>
                <w:sz w:val="24"/>
                <w:szCs w:val="24"/>
                <w:shd w:val="clear" w:color="auto" w:fill="FFFFFF"/>
              </w:rPr>
              <w:t>Червень</w:t>
            </w:r>
          </w:p>
        </w:tc>
        <w:tc>
          <w:tcPr>
            <w:tcW w:w="2275" w:type="dxa"/>
          </w:tcPr>
          <w:p w:rsidR="00C26085" w:rsidRDefault="00C26085" w:rsidP="00592EE9">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40</w:t>
            </w:r>
          </w:p>
        </w:tc>
        <w:tc>
          <w:tcPr>
            <w:tcW w:w="2275" w:type="dxa"/>
          </w:tcPr>
          <w:p w:rsidR="00C26085" w:rsidRPr="00402642" w:rsidRDefault="00C26085" w:rsidP="00592EE9">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2.06</w:t>
            </w:r>
            <w:r w:rsidRPr="00402642">
              <w:rPr>
                <w:rFonts w:ascii="Times New Roman" w:hAnsi="Times New Roman" w:cs="Times New Roman"/>
                <w:sz w:val="24"/>
                <w:szCs w:val="24"/>
                <w:lang w:val="uk-UA" w:eastAsia="ru-RU"/>
              </w:rPr>
              <w:t>.18</w:t>
            </w:r>
            <w:r w:rsidR="0007668F">
              <w:rPr>
                <w:rFonts w:ascii="Times New Roman" w:hAnsi="Times New Roman" w:cs="Times New Roman"/>
                <w:sz w:val="24"/>
                <w:szCs w:val="24"/>
                <w:lang w:val="uk-UA" w:eastAsia="ru-RU"/>
              </w:rPr>
              <w:t>-7</w:t>
            </w:r>
            <w:r w:rsidRPr="00402642">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06</w:t>
            </w:r>
            <w:r w:rsidRPr="00402642">
              <w:rPr>
                <w:rFonts w:ascii="Times New Roman" w:hAnsi="Times New Roman" w:cs="Times New Roman"/>
                <w:sz w:val="24"/>
                <w:szCs w:val="24"/>
                <w:lang w:val="uk-UA" w:eastAsia="ru-RU"/>
              </w:rPr>
              <w:t>.18</w:t>
            </w:r>
          </w:p>
          <w:p w:rsidR="00C26085" w:rsidRPr="0007668F" w:rsidRDefault="0007668F" w:rsidP="00592EE9">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15.06.18-20</w:t>
            </w:r>
            <w:r w:rsidR="00C26085">
              <w:rPr>
                <w:rFonts w:ascii="Times New Roman" w:hAnsi="Times New Roman" w:cs="Times New Roman"/>
                <w:sz w:val="24"/>
                <w:szCs w:val="24"/>
                <w:lang w:val="uk-UA" w:eastAsia="ru-RU"/>
              </w:rPr>
              <w:t>.06</w:t>
            </w:r>
            <w:r>
              <w:rPr>
                <w:rFonts w:ascii="Times New Roman" w:hAnsi="Times New Roman" w:cs="Times New Roman"/>
                <w:sz w:val="24"/>
                <w:szCs w:val="24"/>
                <w:lang w:val="uk-UA" w:eastAsia="ru-RU"/>
              </w:rPr>
              <w:t>.18</w:t>
            </w:r>
          </w:p>
        </w:tc>
        <w:tc>
          <w:tcPr>
            <w:tcW w:w="2275" w:type="dxa"/>
          </w:tcPr>
          <w:p w:rsidR="00C26085" w:rsidRDefault="0007668F" w:rsidP="00592EE9">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1-2</w:t>
            </w:r>
          </w:p>
        </w:tc>
      </w:tr>
      <w:tr w:rsidR="00221DC8" w:rsidTr="00314876">
        <w:trPr>
          <w:trHeight w:val="1080"/>
        </w:trPr>
        <w:tc>
          <w:tcPr>
            <w:tcW w:w="2745" w:type="dxa"/>
          </w:tcPr>
          <w:p w:rsidR="00221DC8" w:rsidRPr="00402642" w:rsidRDefault="00221DC8" w:rsidP="00592EE9">
            <w:pPr>
              <w:jc w:val="center"/>
              <w:rPr>
                <w:rFonts w:ascii="Times New Roman" w:hAnsi="Times New Roman" w:cs="Times New Roman"/>
                <w:sz w:val="24"/>
                <w:szCs w:val="24"/>
                <w:lang w:val="uk-UA" w:eastAsia="ru-RU"/>
              </w:rPr>
            </w:pPr>
            <w:r w:rsidRPr="00402642">
              <w:rPr>
                <w:rFonts w:ascii="Times New Roman" w:hAnsi="Times New Roman" w:cs="Times New Roman"/>
                <w:color w:val="000000"/>
                <w:sz w:val="24"/>
                <w:szCs w:val="24"/>
                <w:shd w:val="clear" w:color="auto" w:fill="FFFFFF"/>
              </w:rPr>
              <w:t>Липень</w:t>
            </w:r>
          </w:p>
        </w:tc>
        <w:tc>
          <w:tcPr>
            <w:tcW w:w="2275" w:type="dxa"/>
          </w:tcPr>
          <w:p w:rsidR="00221DC8" w:rsidRDefault="00221DC8" w:rsidP="00592EE9">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40</w:t>
            </w:r>
          </w:p>
        </w:tc>
        <w:tc>
          <w:tcPr>
            <w:tcW w:w="2275" w:type="dxa"/>
          </w:tcPr>
          <w:p w:rsidR="00221DC8" w:rsidRPr="00402642" w:rsidRDefault="00221DC8" w:rsidP="00592EE9">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3.07</w:t>
            </w:r>
            <w:r w:rsidRPr="00402642">
              <w:rPr>
                <w:rFonts w:ascii="Times New Roman" w:hAnsi="Times New Roman" w:cs="Times New Roman"/>
                <w:sz w:val="24"/>
                <w:szCs w:val="24"/>
                <w:lang w:val="uk-UA" w:eastAsia="ru-RU"/>
              </w:rPr>
              <w:t>.18</w:t>
            </w:r>
            <w:r>
              <w:rPr>
                <w:rFonts w:ascii="Times New Roman" w:hAnsi="Times New Roman" w:cs="Times New Roman"/>
                <w:sz w:val="24"/>
                <w:szCs w:val="24"/>
                <w:lang w:val="uk-UA" w:eastAsia="ru-RU"/>
              </w:rPr>
              <w:t>-8</w:t>
            </w:r>
            <w:r w:rsidRPr="00402642">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07</w:t>
            </w:r>
            <w:r w:rsidRPr="00402642">
              <w:rPr>
                <w:rFonts w:ascii="Times New Roman" w:hAnsi="Times New Roman" w:cs="Times New Roman"/>
                <w:sz w:val="24"/>
                <w:szCs w:val="24"/>
                <w:lang w:val="uk-UA" w:eastAsia="ru-RU"/>
              </w:rPr>
              <w:t>.18</w:t>
            </w:r>
          </w:p>
          <w:p w:rsidR="00221DC8" w:rsidRPr="00D159A1" w:rsidRDefault="00221DC8" w:rsidP="007F533C">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14.07.18-19.07</w:t>
            </w:r>
            <w:r w:rsidRPr="00402642">
              <w:rPr>
                <w:rFonts w:ascii="Times New Roman" w:hAnsi="Times New Roman" w:cs="Times New Roman"/>
                <w:sz w:val="24"/>
                <w:szCs w:val="24"/>
                <w:lang w:val="uk-UA" w:eastAsia="ru-RU"/>
              </w:rPr>
              <w:t>.18</w:t>
            </w:r>
          </w:p>
          <w:p w:rsidR="00221DC8" w:rsidRPr="00D159A1" w:rsidRDefault="00221DC8" w:rsidP="00314876">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24.07.18-29.07</w:t>
            </w:r>
            <w:r w:rsidRPr="00402642">
              <w:rPr>
                <w:rFonts w:ascii="Times New Roman" w:hAnsi="Times New Roman" w:cs="Times New Roman"/>
                <w:sz w:val="24"/>
                <w:szCs w:val="24"/>
                <w:lang w:val="uk-UA" w:eastAsia="ru-RU"/>
              </w:rPr>
              <w:t>.18</w:t>
            </w:r>
          </w:p>
        </w:tc>
        <w:tc>
          <w:tcPr>
            <w:tcW w:w="2275" w:type="dxa"/>
          </w:tcPr>
          <w:p w:rsidR="00221DC8" w:rsidRDefault="00221DC8" w:rsidP="00592EE9">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p>
        </w:tc>
      </w:tr>
      <w:tr w:rsidR="00221DC8" w:rsidTr="00221DC8">
        <w:tc>
          <w:tcPr>
            <w:tcW w:w="2745" w:type="dxa"/>
          </w:tcPr>
          <w:p w:rsidR="00221DC8" w:rsidRPr="00402642" w:rsidRDefault="00221DC8" w:rsidP="00314876">
            <w:pPr>
              <w:jc w:val="center"/>
              <w:rPr>
                <w:rFonts w:ascii="Times New Roman" w:hAnsi="Times New Roman" w:cs="Times New Roman"/>
                <w:sz w:val="24"/>
                <w:szCs w:val="24"/>
                <w:lang w:val="uk-UA" w:eastAsia="ru-RU"/>
              </w:rPr>
            </w:pPr>
            <w:r w:rsidRPr="00402642">
              <w:rPr>
                <w:rFonts w:ascii="Times New Roman" w:hAnsi="Times New Roman" w:cs="Times New Roman"/>
                <w:color w:val="000000"/>
                <w:sz w:val="24"/>
                <w:szCs w:val="24"/>
                <w:shd w:val="clear" w:color="auto" w:fill="FFFFFF"/>
              </w:rPr>
              <w:t>Серпень</w:t>
            </w:r>
          </w:p>
        </w:tc>
        <w:tc>
          <w:tcPr>
            <w:tcW w:w="2275" w:type="dxa"/>
          </w:tcPr>
          <w:p w:rsidR="00221DC8" w:rsidRDefault="00221DC8" w:rsidP="00314876">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40</w:t>
            </w:r>
          </w:p>
        </w:tc>
        <w:tc>
          <w:tcPr>
            <w:tcW w:w="2275" w:type="dxa"/>
          </w:tcPr>
          <w:p w:rsidR="00221DC8" w:rsidRPr="00402642" w:rsidRDefault="00221DC8" w:rsidP="00314876">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3.08</w:t>
            </w:r>
            <w:r w:rsidRPr="00402642">
              <w:rPr>
                <w:rFonts w:ascii="Times New Roman" w:hAnsi="Times New Roman" w:cs="Times New Roman"/>
                <w:sz w:val="24"/>
                <w:szCs w:val="24"/>
                <w:lang w:val="uk-UA" w:eastAsia="ru-RU"/>
              </w:rPr>
              <w:t>.18</w:t>
            </w:r>
            <w:r>
              <w:rPr>
                <w:rFonts w:ascii="Times New Roman" w:hAnsi="Times New Roman" w:cs="Times New Roman"/>
                <w:sz w:val="24"/>
                <w:szCs w:val="24"/>
                <w:lang w:val="uk-UA" w:eastAsia="ru-RU"/>
              </w:rPr>
              <w:t>-8</w:t>
            </w:r>
            <w:r w:rsidRPr="00402642">
              <w:rPr>
                <w:rFonts w:ascii="Times New Roman" w:hAnsi="Times New Roman" w:cs="Times New Roman"/>
                <w:sz w:val="24"/>
                <w:szCs w:val="24"/>
                <w:lang w:val="uk-UA" w:eastAsia="ru-RU"/>
              </w:rPr>
              <w:t>.</w:t>
            </w:r>
            <w:r>
              <w:rPr>
                <w:rFonts w:ascii="Times New Roman" w:hAnsi="Times New Roman" w:cs="Times New Roman"/>
                <w:sz w:val="24"/>
                <w:szCs w:val="24"/>
                <w:lang w:val="uk-UA" w:eastAsia="ru-RU"/>
              </w:rPr>
              <w:t>08</w:t>
            </w:r>
            <w:r w:rsidRPr="00402642">
              <w:rPr>
                <w:rFonts w:ascii="Times New Roman" w:hAnsi="Times New Roman" w:cs="Times New Roman"/>
                <w:sz w:val="24"/>
                <w:szCs w:val="24"/>
                <w:lang w:val="uk-UA" w:eastAsia="ru-RU"/>
              </w:rPr>
              <w:t>.18</w:t>
            </w:r>
          </w:p>
          <w:p w:rsidR="00221DC8" w:rsidRPr="00402642" w:rsidRDefault="00221DC8" w:rsidP="00314876">
            <w:pPr>
              <w:jc w:val="center"/>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16.08.18-20.08</w:t>
            </w:r>
            <w:r w:rsidRPr="00402642">
              <w:rPr>
                <w:rFonts w:ascii="Times New Roman" w:hAnsi="Times New Roman" w:cs="Times New Roman"/>
                <w:sz w:val="24"/>
                <w:szCs w:val="24"/>
                <w:lang w:val="uk-UA" w:eastAsia="ru-RU"/>
              </w:rPr>
              <w:t>.18</w:t>
            </w:r>
          </w:p>
          <w:p w:rsidR="00221DC8" w:rsidRDefault="00221DC8" w:rsidP="00314876">
            <w:pPr>
              <w:jc w:val="both"/>
              <w:rPr>
                <w:rFonts w:ascii="Times New Roman" w:hAnsi="Times New Roman" w:cs="Times New Roman"/>
                <w:sz w:val="28"/>
                <w:szCs w:val="28"/>
                <w:lang w:val="uk-UA" w:eastAsia="ru-RU"/>
              </w:rPr>
            </w:pPr>
            <w:r>
              <w:rPr>
                <w:rFonts w:ascii="Times New Roman" w:hAnsi="Times New Roman" w:cs="Times New Roman"/>
                <w:sz w:val="24"/>
                <w:szCs w:val="24"/>
                <w:lang w:val="uk-UA" w:eastAsia="ru-RU"/>
              </w:rPr>
              <w:t>24.08.18-29.08</w:t>
            </w:r>
            <w:r w:rsidRPr="00402642">
              <w:rPr>
                <w:rFonts w:ascii="Times New Roman" w:hAnsi="Times New Roman" w:cs="Times New Roman"/>
                <w:sz w:val="24"/>
                <w:szCs w:val="24"/>
                <w:lang w:val="uk-UA" w:eastAsia="ru-RU"/>
              </w:rPr>
              <w:t>.18</w:t>
            </w:r>
          </w:p>
        </w:tc>
        <w:tc>
          <w:tcPr>
            <w:tcW w:w="2275" w:type="dxa"/>
          </w:tcPr>
          <w:p w:rsidR="00221DC8" w:rsidRDefault="00221DC8" w:rsidP="00314876">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p>
        </w:tc>
      </w:tr>
    </w:tbl>
    <w:p w:rsidR="007F533C" w:rsidRPr="007F533C" w:rsidRDefault="007F533C" w:rsidP="00221DC8">
      <w:pPr>
        <w:rPr>
          <w:rFonts w:ascii="Times New Roman" w:hAnsi="Times New Roman" w:cs="Times New Roman"/>
          <w:sz w:val="28"/>
          <w:szCs w:val="28"/>
        </w:rPr>
      </w:pPr>
    </w:p>
    <w:p w:rsidR="00D159A1" w:rsidRPr="00D159A1" w:rsidRDefault="00604E92" w:rsidP="007F533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w:t>
      </w:r>
      <w:r w:rsidR="007F533C">
        <w:rPr>
          <w:rFonts w:ascii="Times New Roman" w:hAnsi="Times New Roman" w:cs="Times New Roman"/>
          <w:sz w:val="28"/>
          <w:szCs w:val="28"/>
          <w:lang w:val="uk-UA"/>
        </w:rPr>
        <w:t>Сформовано автором</w:t>
      </w:r>
    </w:p>
    <w:p w:rsidR="007C55FC" w:rsidRPr="0084145B" w:rsidRDefault="007C55FC" w:rsidP="00592EE9">
      <w:pPr>
        <w:spacing w:after="0" w:line="360" w:lineRule="auto"/>
        <w:ind w:firstLine="709"/>
        <w:jc w:val="both"/>
        <w:rPr>
          <w:rFonts w:ascii="Times New Roman" w:hAnsi="Times New Roman" w:cs="Times New Roman"/>
          <w:sz w:val="28"/>
          <w:szCs w:val="28"/>
        </w:rPr>
      </w:pPr>
      <w:r w:rsidRPr="0084145B">
        <w:rPr>
          <w:rFonts w:ascii="Times New Roman" w:hAnsi="Times New Roman" w:cs="Times New Roman"/>
          <w:sz w:val="28"/>
          <w:szCs w:val="28"/>
        </w:rPr>
        <w:t>Даний турмаршрут «</w:t>
      </w:r>
      <w:r w:rsidR="00466732">
        <w:rPr>
          <w:rFonts w:ascii="Times New Roman" w:hAnsi="Times New Roman" w:cs="Times New Roman"/>
          <w:sz w:val="28"/>
          <w:szCs w:val="28"/>
          <w:lang w:val="uk-UA"/>
        </w:rPr>
        <w:t>Містичний</w:t>
      </w:r>
      <w:r w:rsidRPr="0084145B">
        <w:rPr>
          <w:rFonts w:ascii="Times New Roman" w:hAnsi="Times New Roman" w:cs="Times New Roman"/>
          <w:sz w:val="28"/>
          <w:szCs w:val="28"/>
        </w:rPr>
        <w:t>» є пішохідним, за формою організації – організований</w:t>
      </w:r>
      <w:r w:rsidRPr="0084145B">
        <w:rPr>
          <w:rFonts w:ascii="Times New Roman" w:eastAsia="Calibri" w:hAnsi="Times New Roman" w:cs="Times New Roman"/>
          <w:sz w:val="28"/>
          <w:szCs w:val="28"/>
          <w:lang w:val="uk-UA"/>
        </w:rPr>
        <w:t xml:space="preserve">. </w:t>
      </w:r>
    </w:p>
    <w:p w:rsidR="007C55FC" w:rsidRPr="0080157E" w:rsidRDefault="007C55FC"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80157E">
        <w:rPr>
          <w:rFonts w:ascii="Times New Roman" w:eastAsia="Calibri" w:hAnsi="Times New Roman" w:cs="Times New Roman"/>
          <w:color w:val="1A1A1A" w:themeColor="background1" w:themeShade="1A"/>
          <w:sz w:val="28"/>
          <w:szCs w:val="28"/>
          <w:lang w:val="uk-UA"/>
        </w:rPr>
        <w:t xml:space="preserve">Даний тур є </w:t>
      </w:r>
      <w:r w:rsidR="0007668F">
        <w:rPr>
          <w:rFonts w:ascii="Times New Roman" w:eastAsia="Calibri" w:hAnsi="Times New Roman" w:cs="Times New Roman"/>
          <w:color w:val="1A1A1A" w:themeColor="background1" w:themeShade="1A"/>
          <w:sz w:val="28"/>
          <w:szCs w:val="28"/>
          <w:lang w:val="uk-UA"/>
        </w:rPr>
        <w:t>багато</w:t>
      </w:r>
      <w:r w:rsidRPr="0080157E">
        <w:rPr>
          <w:rFonts w:ascii="Times New Roman" w:eastAsia="Calibri" w:hAnsi="Times New Roman" w:cs="Times New Roman"/>
          <w:color w:val="1A1A1A" w:themeColor="background1" w:themeShade="1A"/>
          <w:sz w:val="28"/>
          <w:szCs w:val="28"/>
          <w:lang w:val="uk-UA"/>
        </w:rPr>
        <w:t>разовим(</w:t>
      </w:r>
      <w:r w:rsidR="0007668F">
        <w:rPr>
          <w:rFonts w:ascii="Times New Roman" w:eastAsia="Calibri" w:hAnsi="Times New Roman" w:cs="Times New Roman"/>
          <w:color w:val="1A1A1A" w:themeColor="background1" w:themeShade="1A"/>
          <w:sz w:val="28"/>
          <w:szCs w:val="28"/>
          <w:lang w:val="uk-UA"/>
        </w:rPr>
        <w:t>у літній пріод) 5</w:t>
      </w:r>
      <w:r w:rsidRPr="0080157E">
        <w:rPr>
          <w:rFonts w:ascii="Times New Roman" w:eastAsia="Calibri" w:hAnsi="Times New Roman" w:cs="Times New Roman"/>
          <w:color w:val="1A1A1A" w:themeColor="background1" w:themeShade="1A"/>
          <w:sz w:val="28"/>
          <w:szCs w:val="28"/>
          <w:lang w:val="uk-UA"/>
        </w:rPr>
        <w:t xml:space="preserve"> дні</w:t>
      </w:r>
      <w:r w:rsidR="0007668F">
        <w:rPr>
          <w:rFonts w:ascii="Times New Roman" w:eastAsia="Calibri" w:hAnsi="Times New Roman" w:cs="Times New Roman"/>
          <w:color w:val="1A1A1A" w:themeColor="background1" w:themeShade="1A"/>
          <w:sz w:val="28"/>
          <w:szCs w:val="28"/>
          <w:lang w:val="uk-UA"/>
        </w:rPr>
        <w:t>в</w:t>
      </w:r>
      <w:r w:rsidRPr="0080157E">
        <w:rPr>
          <w:rFonts w:ascii="Times New Roman" w:eastAsia="Calibri" w:hAnsi="Times New Roman" w:cs="Times New Roman"/>
          <w:color w:val="1A1A1A" w:themeColor="background1" w:themeShade="1A"/>
          <w:sz w:val="28"/>
          <w:szCs w:val="28"/>
          <w:lang w:val="uk-UA"/>
        </w:rPr>
        <w:t>, груповим (до 10 осіб</w:t>
      </w:r>
      <w:r w:rsidR="0084145B">
        <w:rPr>
          <w:rFonts w:ascii="Times New Roman" w:eastAsia="Calibri" w:hAnsi="Times New Roman" w:cs="Times New Roman"/>
          <w:color w:val="1A1A1A" w:themeColor="background1" w:themeShade="1A"/>
          <w:sz w:val="28"/>
          <w:szCs w:val="28"/>
          <w:lang w:val="uk-UA"/>
        </w:rPr>
        <w:t>)</w:t>
      </w:r>
    </w:p>
    <w:p w:rsidR="007C55FC" w:rsidRPr="00767FF1" w:rsidRDefault="007C55FC"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sidRPr="00767FF1">
        <w:rPr>
          <w:rFonts w:ascii="Times New Roman" w:eastAsia="Calibri" w:hAnsi="Times New Roman" w:cs="Times New Roman"/>
          <w:color w:val="1A1A1A" w:themeColor="background1" w:themeShade="1A"/>
          <w:sz w:val="28"/>
          <w:szCs w:val="28"/>
          <w:lang w:val="uk-UA"/>
        </w:rPr>
        <w:t>Вид транспорту, що використовується під час подорожі – автобус класу «люкс».</w:t>
      </w:r>
    </w:p>
    <w:p w:rsidR="007C55FC" w:rsidRPr="00767FF1" w:rsidRDefault="007C55FC" w:rsidP="00176F49">
      <w:pPr>
        <w:spacing w:after="0" w:line="360" w:lineRule="auto"/>
        <w:ind w:firstLine="709"/>
        <w:jc w:val="both"/>
        <w:rPr>
          <w:rFonts w:ascii="Times New Roman" w:hAnsi="Times New Roman" w:cs="Times New Roman"/>
          <w:sz w:val="28"/>
          <w:szCs w:val="28"/>
        </w:rPr>
      </w:pPr>
      <w:r w:rsidRPr="00767FF1">
        <w:rPr>
          <w:rFonts w:ascii="Times New Roman" w:eastAsia="Calibri" w:hAnsi="Times New Roman" w:cs="Times New Roman"/>
          <w:color w:val="1A1A1A" w:themeColor="background1" w:themeShade="1A"/>
          <w:sz w:val="28"/>
          <w:szCs w:val="28"/>
          <w:lang w:val="uk-UA"/>
        </w:rPr>
        <w:t xml:space="preserve">Маршрут туру </w:t>
      </w:r>
      <w:r w:rsidRPr="00767FF1">
        <w:rPr>
          <w:rFonts w:ascii="Times New Roman" w:hAnsi="Times New Roman" w:cs="Times New Roman"/>
          <w:sz w:val="28"/>
          <w:szCs w:val="28"/>
          <w:lang w:val="uk-UA"/>
        </w:rPr>
        <w:t>Кіровоградську та Миколаївську області</w:t>
      </w:r>
    </w:p>
    <w:p w:rsidR="007C55FC" w:rsidRPr="00767FF1" w:rsidRDefault="007C55FC" w:rsidP="00176F49">
      <w:pPr>
        <w:spacing w:after="0" w:line="360" w:lineRule="auto"/>
        <w:ind w:firstLine="709"/>
        <w:jc w:val="both"/>
        <w:rPr>
          <w:rFonts w:ascii="Times New Roman" w:hAnsi="Times New Roman" w:cs="Times New Roman"/>
          <w:sz w:val="28"/>
          <w:szCs w:val="28"/>
          <w:lang w:val="uk-UA"/>
        </w:rPr>
      </w:pPr>
      <w:r w:rsidRPr="00767FF1">
        <w:rPr>
          <w:rFonts w:ascii="Times New Roman" w:hAnsi="Times New Roman" w:cs="Times New Roman"/>
          <w:sz w:val="28"/>
          <w:szCs w:val="28"/>
          <w:lang w:val="uk-UA"/>
        </w:rPr>
        <w:t>Початковий пункт маршруту - с.Софіївка</w:t>
      </w:r>
    </w:p>
    <w:p w:rsidR="007C55FC" w:rsidRPr="00767FF1" w:rsidRDefault="007C55FC" w:rsidP="00176F49">
      <w:pPr>
        <w:spacing w:after="0" w:line="360" w:lineRule="auto"/>
        <w:ind w:firstLine="709"/>
        <w:jc w:val="both"/>
        <w:rPr>
          <w:rFonts w:ascii="Times New Roman" w:hAnsi="Times New Roman" w:cs="Times New Roman"/>
          <w:sz w:val="28"/>
          <w:szCs w:val="28"/>
          <w:lang w:val="uk-UA"/>
        </w:rPr>
      </w:pPr>
      <w:r w:rsidRPr="00767FF1">
        <w:rPr>
          <w:rFonts w:ascii="Times New Roman" w:hAnsi="Times New Roman" w:cs="Times New Roman"/>
          <w:sz w:val="28"/>
          <w:szCs w:val="28"/>
          <w:lang w:val="uk-UA"/>
        </w:rPr>
        <w:t>Кінцевий пункт маршруту – с.Устиновка</w:t>
      </w:r>
    </w:p>
    <w:p w:rsidR="007C55FC" w:rsidRDefault="007C55FC"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Турмаршруту трансфери здійснюватимуться завдяки компанії партнера-постачальника туристичної фірми «</w:t>
      </w:r>
      <w:r w:rsidR="009327F8" w:rsidRPr="008A6283">
        <w:rPr>
          <w:rFonts w:ascii="Times New Roman" w:eastAsia="Calibri" w:hAnsi="Times New Roman" w:cs="Times New Roman"/>
          <w:sz w:val="28"/>
          <w:szCs w:val="28"/>
          <w:lang w:val="en-US"/>
        </w:rPr>
        <w:t>Urbis</w:t>
      </w:r>
      <w:r>
        <w:rPr>
          <w:rFonts w:ascii="Times New Roman" w:eastAsia="Calibri" w:hAnsi="Times New Roman" w:cs="Times New Roman"/>
          <w:color w:val="1A1A1A" w:themeColor="background1" w:themeShade="1A"/>
          <w:sz w:val="28"/>
          <w:szCs w:val="28"/>
          <w:lang w:val="uk-UA"/>
        </w:rPr>
        <w:t>», автотранспортних послуг «Евро-Люкс», автобус класу «люкс» .</w:t>
      </w:r>
    </w:p>
    <w:p w:rsidR="007C55FC" w:rsidRDefault="007C55FC"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Тур обслуговується власними гідами-екскурсоводами туристичної фірми «</w:t>
      </w:r>
      <w:r w:rsidR="009327F8" w:rsidRPr="008A6283">
        <w:rPr>
          <w:rFonts w:ascii="Times New Roman" w:eastAsia="Calibri" w:hAnsi="Times New Roman" w:cs="Times New Roman"/>
          <w:sz w:val="28"/>
          <w:szCs w:val="28"/>
          <w:lang w:val="en-US"/>
        </w:rPr>
        <w:t>Urbis</w:t>
      </w:r>
      <w:r>
        <w:rPr>
          <w:rFonts w:ascii="Times New Roman" w:eastAsia="Calibri" w:hAnsi="Times New Roman" w:cs="Times New Roman"/>
          <w:color w:val="1A1A1A" w:themeColor="background1" w:themeShade="1A"/>
          <w:sz w:val="28"/>
          <w:szCs w:val="28"/>
          <w:lang w:val="uk-UA"/>
        </w:rPr>
        <w:t>».</w:t>
      </w:r>
    </w:p>
    <w:p w:rsidR="0084145B" w:rsidRPr="000A0B86" w:rsidRDefault="007C55FC" w:rsidP="00176F49">
      <w:pPr>
        <w:spacing w:after="0" w:line="360" w:lineRule="auto"/>
        <w:ind w:firstLine="709"/>
        <w:jc w:val="both"/>
        <w:rPr>
          <w:rFonts w:ascii="Times New Roman" w:eastAsia="Calibri" w:hAnsi="Times New Roman" w:cs="Times New Roman"/>
          <w:sz w:val="28"/>
          <w:szCs w:val="28"/>
          <w:lang w:val="uk-UA"/>
        </w:rPr>
      </w:pPr>
      <w:r w:rsidRPr="00FF6F74">
        <w:rPr>
          <w:rFonts w:ascii="Times New Roman" w:eastAsia="Calibri" w:hAnsi="Times New Roman" w:cs="Times New Roman"/>
          <w:sz w:val="28"/>
          <w:szCs w:val="28"/>
          <w:lang w:val="uk-UA"/>
        </w:rPr>
        <w:t>Страховою компанією партнером-постачальником є компанія "</w:t>
      </w:r>
      <w:hyperlink r:id="rId50" w:history="1">
        <w:r w:rsidRPr="009327F8">
          <w:rPr>
            <w:rStyle w:val="a3"/>
            <w:rFonts w:ascii="Times New Roman" w:hAnsi="Times New Roman" w:cs="Times New Roman"/>
            <w:bCs/>
            <w:color w:val="auto"/>
            <w:sz w:val="28"/>
            <w:szCs w:val="28"/>
            <w:u w:val="none"/>
          </w:rPr>
          <w:t>PZU</w:t>
        </w:r>
      </w:hyperlink>
      <w:r w:rsidRPr="00FF6F74">
        <w:rPr>
          <w:rFonts w:ascii="Times New Roman" w:eastAsia="Calibri" w:hAnsi="Times New Roman" w:cs="Times New Roman"/>
          <w:sz w:val="28"/>
          <w:szCs w:val="28"/>
          <w:lang w:val="uk-UA"/>
        </w:rPr>
        <w:t>"</w:t>
      </w:r>
    </w:p>
    <w:p w:rsidR="009327F8" w:rsidRDefault="009327F8"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Згідно зі ст. 297 ГК України за агентським договором одна сторона (комерційний агент) зобов'язується надати послуги другій стороні (суб'єкту, якого представляє агент) в укладенні угод чи сприяти їх укладенню (надання фактичних послуг) від імені цього суб'єкта і за його рахунок.</w:t>
      </w:r>
    </w:p>
    <w:p w:rsidR="009327F8" w:rsidRDefault="009327F8"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 xml:space="preserve">Характеристика агентського договору (договору доручення). Сферою застосування агентських договорів є винятково господарська (підприємницька) діяльність. На це, насамперед, вказує те, що агентською діяльністю, за визначенням, є підприємницька діяльність, що, в свою чергу, обумовлює наявність певного статусу у суб'єктів, які надають відповідні послуги. Крім того, за тим же визначенням клієнти агента мають статус суб'єктів господарювання та здійснюють господарську діяльність, в процесі і з приводу якої користуються послугами агента. </w:t>
      </w:r>
    </w:p>
    <w:p w:rsidR="009327F8" w:rsidRDefault="009327F8"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Комерційний агент надає суб'єкту, якого він представляє, послуги в укладенні угод чи сприяє їх укладенню. В цьому разі в обов'язки агента можуть входити як безпосереднє укладення угоди в інтересах довірителя на умовах, що вказані в агентському договорі, так і пошук можливих партнерів в широкому розумінні (організація промо-акцій та ін.), що охоплюється категорією "сприяння". Згідно з ч. 2 ст. 303 ГК України комерційний агент не гарантує суб'єкту, якого він представляє, виконання третіми особами зобов'язань за угодами, укладеними за його посередництва, якщо інше не передбачено агентським договором.</w:t>
      </w:r>
    </w:p>
    <w:p w:rsidR="009327F8" w:rsidRDefault="009327F8" w:rsidP="00176F49">
      <w:pPr>
        <w:spacing w:after="0" w:line="360" w:lineRule="auto"/>
        <w:ind w:firstLine="709"/>
        <w:jc w:val="both"/>
        <w:rPr>
          <w:rFonts w:ascii="Times New Roman" w:eastAsia="Calibri" w:hAnsi="Times New Roman" w:cs="Times New Roman"/>
          <w:color w:val="1A1A1A" w:themeColor="background1" w:themeShade="1A"/>
          <w:sz w:val="28"/>
          <w:szCs w:val="28"/>
          <w:lang w:val="uk-UA"/>
        </w:rPr>
      </w:pPr>
      <w:r>
        <w:rPr>
          <w:rFonts w:ascii="Times New Roman" w:eastAsia="Calibri" w:hAnsi="Times New Roman" w:cs="Times New Roman"/>
          <w:color w:val="1A1A1A" w:themeColor="background1" w:themeShade="1A"/>
          <w:sz w:val="28"/>
          <w:szCs w:val="28"/>
          <w:lang w:val="uk-UA"/>
        </w:rPr>
        <w:t>Сторонами агентського договору є комерційний агент і суб'єкт, інтереси якого він представляє (клієнт).</w:t>
      </w:r>
    </w:p>
    <w:p w:rsidR="00745C90" w:rsidRDefault="009327F8" w:rsidP="00745C90">
      <w:pPr>
        <w:pStyle w:val="a4"/>
        <w:widowControl w:val="0"/>
        <w:spacing w:before="0" w:beforeAutospacing="0" w:after="0" w:afterAutospacing="0" w:line="360" w:lineRule="auto"/>
        <w:ind w:firstLine="709"/>
        <w:jc w:val="both"/>
        <w:rPr>
          <w:color w:val="1A1A1A" w:themeColor="background1" w:themeShade="1A"/>
          <w:sz w:val="28"/>
          <w:szCs w:val="28"/>
          <w:lang w:val="uk-UA"/>
        </w:rPr>
      </w:pPr>
      <w:r>
        <w:rPr>
          <w:color w:val="1A1A1A" w:themeColor="background1" w:themeShade="1A"/>
          <w:sz w:val="28"/>
          <w:szCs w:val="28"/>
        </w:rPr>
        <w:t>Основним каналом збуту туру «</w:t>
      </w:r>
      <w:r>
        <w:rPr>
          <w:color w:val="1A1A1A" w:themeColor="background1" w:themeShade="1A"/>
          <w:sz w:val="28"/>
          <w:szCs w:val="28"/>
          <w:lang w:val="uk-UA"/>
        </w:rPr>
        <w:t>Містичний південь</w:t>
      </w:r>
      <w:r>
        <w:rPr>
          <w:color w:val="1A1A1A" w:themeColor="background1" w:themeShade="1A"/>
          <w:sz w:val="28"/>
          <w:szCs w:val="28"/>
        </w:rPr>
        <w:t>» є реклама. Реклама є компонентом маркетингової політики, спрямован</w:t>
      </w:r>
      <w:r>
        <w:rPr>
          <w:color w:val="1A1A1A" w:themeColor="background1" w:themeShade="1A"/>
          <w:sz w:val="28"/>
          <w:szCs w:val="28"/>
          <w:lang w:val="uk-UA"/>
        </w:rPr>
        <w:t>ої</w:t>
      </w:r>
      <w:r>
        <w:rPr>
          <w:color w:val="1A1A1A" w:themeColor="background1" w:themeShade="1A"/>
          <w:sz w:val="28"/>
          <w:szCs w:val="28"/>
        </w:rPr>
        <w:t xml:space="preserve"> на інформування про продукцію турфірми. Саме від реклами залежить</w:t>
      </w:r>
      <w:r>
        <w:rPr>
          <w:color w:val="1A1A1A" w:themeColor="background1" w:themeShade="1A"/>
          <w:sz w:val="28"/>
          <w:szCs w:val="28"/>
          <w:lang w:val="uk-UA"/>
        </w:rPr>
        <w:t>,</w:t>
      </w:r>
      <w:r>
        <w:rPr>
          <w:color w:val="1A1A1A" w:themeColor="background1" w:themeShade="1A"/>
          <w:sz w:val="28"/>
          <w:szCs w:val="28"/>
        </w:rPr>
        <w:t xml:space="preserve"> чи скористається клієнт послугами туристичної фірми «</w:t>
      </w:r>
      <w:r w:rsidRPr="008A6283">
        <w:rPr>
          <w:rFonts w:eastAsia="Calibri"/>
          <w:sz w:val="28"/>
          <w:szCs w:val="28"/>
          <w:lang w:val="en-US"/>
        </w:rPr>
        <w:t>Urbis</w:t>
      </w:r>
      <w:r>
        <w:rPr>
          <w:color w:val="1A1A1A" w:themeColor="background1" w:themeShade="1A"/>
          <w:sz w:val="28"/>
          <w:szCs w:val="28"/>
        </w:rPr>
        <w:t>», чи обере сам</w:t>
      </w:r>
      <w:r>
        <w:rPr>
          <w:color w:val="1A1A1A" w:themeColor="background1" w:themeShade="1A"/>
          <w:sz w:val="28"/>
          <w:szCs w:val="28"/>
          <w:lang w:val="uk-UA"/>
        </w:rPr>
        <w:t>остійно</w:t>
      </w:r>
      <w:r>
        <w:rPr>
          <w:color w:val="1A1A1A" w:themeColor="background1" w:themeShade="1A"/>
          <w:sz w:val="28"/>
          <w:szCs w:val="28"/>
        </w:rPr>
        <w:t xml:space="preserve"> цей запропонований тур. Характер реклами, що використовується для просування нового туристичного продукту,</w:t>
      </w:r>
      <w:r w:rsidR="00C13CD9">
        <w:rPr>
          <w:color w:val="1A1A1A" w:themeColor="background1" w:themeShade="1A"/>
          <w:sz w:val="28"/>
          <w:szCs w:val="28"/>
          <w:lang w:val="uk-UA"/>
        </w:rPr>
        <w:t xml:space="preserve"> </w:t>
      </w:r>
      <w:r>
        <w:rPr>
          <w:color w:val="1A1A1A" w:themeColor="background1" w:themeShade="1A"/>
          <w:sz w:val="28"/>
          <w:szCs w:val="28"/>
        </w:rPr>
        <w:t xml:space="preserve">є інформативним, дана реклама є масовою, національною за масштабністю, засоби поширення: </w:t>
      </w:r>
      <w:r>
        <w:rPr>
          <w:color w:val="1A1A1A" w:themeColor="background1" w:themeShade="1A"/>
          <w:sz w:val="28"/>
          <w:szCs w:val="28"/>
          <w:lang w:val="uk-UA"/>
        </w:rPr>
        <w:t xml:space="preserve">інтернет (сайт туристичної фірми, оголошення у інтерактивних туристських інформаційних центрах), </w:t>
      </w:r>
      <w:r>
        <w:rPr>
          <w:color w:val="1A1A1A" w:themeColor="background1" w:themeShade="1A"/>
          <w:sz w:val="28"/>
          <w:szCs w:val="28"/>
        </w:rPr>
        <w:t>преса, друковані ли</w:t>
      </w:r>
      <w:bookmarkStart w:id="1" w:name="_Toc166922672"/>
      <w:r w:rsidR="00592EE9">
        <w:rPr>
          <w:color w:val="1A1A1A" w:themeColor="background1" w:themeShade="1A"/>
          <w:sz w:val="28"/>
          <w:szCs w:val="28"/>
        </w:rPr>
        <w:t>стівки, радіо – та телереклама</w:t>
      </w:r>
      <w:bookmarkEnd w:id="1"/>
    </w:p>
    <w:p w:rsidR="006A3BE6" w:rsidRDefault="006A3BE6" w:rsidP="00842580">
      <w:pPr>
        <w:pStyle w:val="a4"/>
        <w:widowControl w:val="0"/>
        <w:spacing w:before="0" w:beforeAutospacing="0" w:after="0" w:afterAutospacing="0" w:line="360" w:lineRule="auto"/>
        <w:ind w:firstLine="709"/>
        <w:jc w:val="both"/>
        <w:rPr>
          <w:b/>
          <w:color w:val="1A1A1A" w:themeColor="background1" w:themeShade="1A"/>
          <w:sz w:val="28"/>
          <w:szCs w:val="28"/>
          <w:lang w:val="uk-UA"/>
        </w:rPr>
      </w:pPr>
    </w:p>
    <w:p w:rsidR="00745C90" w:rsidRPr="00A75444" w:rsidRDefault="006A3BE6" w:rsidP="00842580">
      <w:pPr>
        <w:pStyle w:val="a4"/>
        <w:widowControl w:val="0"/>
        <w:spacing w:before="0" w:beforeAutospacing="0" w:after="0" w:afterAutospacing="0" w:line="360" w:lineRule="auto"/>
        <w:ind w:firstLine="709"/>
        <w:jc w:val="both"/>
        <w:rPr>
          <w:b/>
          <w:color w:val="1A1A1A" w:themeColor="background1" w:themeShade="1A"/>
          <w:sz w:val="28"/>
          <w:szCs w:val="28"/>
          <w:lang w:val="uk-UA"/>
        </w:rPr>
      </w:pPr>
      <w:r>
        <w:rPr>
          <w:b/>
          <w:color w:val="1A1A1A" w:themeColor="background1" w:themeShade="1A"/>
          <w:sz w:val="28"/>
          <w:szCs w:val="28"/>
          <w:lang w:val="uk-UA"/>
        </w:rPr>
        <w:t>Висновки до р</w:t>
      </w:r>
      <w:r w:rsidR="00745C90" w:rsidRPr="00A75444">
        <w:rPr>
          <w:b/>
          <w:color w:val="1A1A1A" w:themeColor="background1" w:themeShade="1A"/>
          <w:sz w:val="28"/>
          <w:szCs w:val="28"/>
          <w:lang w:val="uk-UA"/>
        </w:rPr>
        <w:t>озділу 3</w:t>
      </w:r>
    </w:p>
    <w:p w:rsidR="006A3BE6" w:rsidRDefault="006A3BE6" w:rsidP="00B105E7">
      <w:pPr>
        <w:spacing w:after="0" w:line="360" w:lineRule="auto"/>
        <w:ind w:firstLine="709"/>
        <w:jc w:val="both"/>
        <w:rPr>
          <w:rFonts w:ascii="Times New Roman" w:hAnsi="Times New Roman" w:cs="Times New Roman"/>
          <w:sz w:val="28"/>
          <w:szCs w:val="28"/>
          <w:lang w:val="uk-UA"/>
        </w:rPr>
      </w:pPr>
    </w:p>
    <w:p w:rsidR="00B105E7" w:rsidRDefault="00B105E7" w:rsidP="00B105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третьому розділі розглянуто можливі напрями розвитку інноваційного туризму на депресивних територіях,</w:t>
      </w:r>
      <w:r w:rsidR="006A3BE6">
        <w:rPr>
          <w:rFonts w:ascii="Times New Roman" w:hAnsi="Times New Roman" w:cs="Times New Roman"/>
          <w:sz w:val="28"/>
          <w:szCs w:val="28"/>
          <w:lang w:val="uk-UA"/>
        </w:rPr>
        <w:t xml:space="preserve"> запропоновано заходи щодо формування туристичного бренду, а </w:t>
      </w:r>
      <w:r>
        <w:rPr>
          <w:rFonts w:ascii="Times New Roman" w:hAnsi="Times New Roman" w:cs="Times New Roman"/>
          <w:sz w:val="28"/>
          <w:szCs w:val="28"/>
          <w:lang w:val="uk-UA"/>
        </w:rPr>
        <w:t>та</w:t>
      </w:r>
      <w:r w:rsidR="006A3BE6">
        <w:rPr>
          <w:rFonts w:ascii="Times New Roman" w:hAnsi="Times New Roman" w:cs="Times New Roman"/>
          <w:sz w:val="28"/>
          <w:szCs w:val="28"/>
          <w:lang w:val="uk-UA"/>
        </w:rPr>
        <w:t>кож</w:t>
      </w:r>
      <w:r>
        <w:rPr>
          <w:rFonts w:ascii="Times New Roman" w:hAnsi="Times New Roman" w:cs="Times New Roman"/>
          <w:sz w:val="28"/>
          <w:szCs w:val="28"/>
          <w:lang w:val="uk-UA"/>
        </w:rPr>
        <w:t xml:space="preserve"> новий туристичний маршрут</w:t>
      </w:r>
      <w:r w:rsidR="006A3BE6">
        <w:rPr>
          <w:rFonts w:ascii="Times New Roman" w:hAnsi="Times New Roman" w:cs="Times New Roman"/>
          <w:sz w:val="28"/>
          <w:szCs w:val="28"/>
          <w:lang w:val="uk-UA"/>
        </w:rPr>
        <w:t>.</w:t>
      </w:r>
    </w:p>
    <w:p w:rsidR="00D90469" w:rsidRDefault="00D90469" w:rsidP="00B105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пропозицій щодо розвитку інноваційних видів туризму на територіях Миколаївської, Кіровоградської, Донецької та Луганскої областей було представлено різні напрями агротуризму, індустріального туризму, а також його єкзотичні напрями. </w:t>
      </w:r>
    </w:p>
    <w:p w:rsidR="00D90469" w:rsidRDefault="00D90469" w:rsidP="00B105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Запропоновані новації туристичного продукту були представлени за основі наявних прородно-рекреаціних та туристичних ресурсів кожної області, тому є цілком обгрунтованими і реальними для впровадження.</w:t>
      </w:r>
    </w:p>
    <w:p w:rsidR="00D90469" w:rsidRPr="00D90469" w:rsidRDefault="00D90469" w:rsidP="0084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 параграфі розділу в межах пропозиції щодо туристичного брендингу територій пропонується сформувати нові туристичні логотипи усіх чотирех областей. Основу логотипів складають символи, що відображають характерні риси кожної території, які будуть впізнаваними як сереж населення України, так і для іноземних відвідувачів. Обєднуючим елементом має стати туристична підкова України, яка затверджена як туристичний логотив країни на державному рівні.</w:t>
      </w:r>
    </w:p>
    <w:p w:rsidR="00B105E7" w:rsidRDefault="00B105E7" w:rsidP="00842580">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Для розробки нового туристичного маршруту було обрано регіони Південої України міста Миколаїв та Кіровоград</w:t>
      </w:r>
      <w:r w:rsidR="00FC18AA">
        <w:rPr>
          <w:rFonts w:ascii="Times New Roman" w:hAnsi="Times New Roman" w:cs="Times New Roman"/>
          <w:sz w:val="28"/>
          <w:szCs w:val="28"/>
          <w:lang w:val="uk-UA" w:eastAsia="ru-RU"/>
        </w:rPr>
        <w:t>.</w:t>
      </w:r>
    </w:p>
    <w:p w:rsidR="00745C90" w:rsidRDefault="004161A5" w:rsidP="006A3BE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Запропонований т</w:t>
      </w:r>
      <w:r w:rsidR="00FC18AA">
        <w:rPr>
          <w:rFonts w:ascii="Times New Roman" w:hAnsi="Times New Roman" w:cs="Times New Roman"/>
          <w:sz w:val="28"/>
          <w:szCs w:val="28"/>
          <w:lang w:val="uk-UA" w:eastAsia="ru-RU"/>
        </w:rPr>
        <w:t>уристський пішохідний маршрут є ефективною формою туристсько-краєзнавчої діяльності, який полягає в активному пересуванні за маршрутом. Похід дозволяє одночасно досягати всіх цілей, які ставлят</w:t>
      </w:r>
      <w:r>
        <w:rPr>
          <w:rFonts w:ascii="Times New Roman" w:hAnsi="Times New Roman" w:cs="Times New Roman"/>
          <w:sz w:val="28"/>
          <w:szCs w:val="28"/>
          <w:lang w:val="uk-UA" w:eastAsia="ru-RU"/>
        </w:rPr>
        <w:t>ься перед туристсько-краєзнавчою</w:t>
      </w:r>
      <w:r w:rsidR="00FC18AA">
        <w:rPr>
          <w:rFonts w:ascii="Times New Roman" w:hAnsi="Times New Roman" w:cs="Times New Roman"/>
          <w:sz w:val="28"/>
          <w:szCs w:val="28"/>
          <w:lang w:val="uk-UA" w:eastAsia="ru-RU"/>
        </w:rPr>
        <w:t xml:space="preserve"> діяльністю.</w:t>
      </w:r>
    </w:p>
    <w:p w:rsidR="004161A5" w:rsidRPr="006A3BE6" w:rsidRDefault="004161A5" w:rsidP="006A3BE6">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Представлений маршрут є пізнавальним, але вднесений до категорії екзотик турів, а саме до категорії дарк туризму, адже туристичні обєкти за маршрутом мають містичну історію та сучасні факти її підтвердження. Маршрут розрахований на студентів та активних людей до пенсійного віку, які не мають проблем зі здоровьям. Впровадження даного туру має розкрити південні області нашої країни дещо з іншого боку, про який більшість населення цих регіонів навіть не підозрювала.</w:t>
      </w:r>
    </w:p>
    <w:p w:rsidR="00745C90" w:rsidRDefault="00745C90" w:rsidP="00745C90">
      <w:pPr>
        <w:pStyle w:val="a4"/>
        <w:widowControl w:val="0"/>
        <w:spacing w:before="0" w:beforeAutospacing="0" w:after="0" w:afterAutospacing="0" w:line="360" w:lineRule="auto"/>
        <w:rPr>
          <w:color w:val="1A1A1A" w:themeColor="background1" w:themeShade="1A"/>
          <w:sz w:val="28"/>
          <w:szCs w:val="28"/>
          <w:lang w:val="uk-UA"/>
        </w:rPr>
      </w:pPr>
    </w:p>
    <w:p w:rsidR="004161A5" w:rsidRPr="00745C90" w:rsidRDefault="004161A5" w:rsidP="00745C90">
      <w:pPr>
        <w:pStyle w:val="a4"/>
        <w:widowControl w:val="0"/>
        <w:spacing w:before="0" w:beforeAutospacing="0" w:after="0" w:afterAutospacing="0" w:line="360" w:lineRule="auto"/>
        <w:rPr>
          <w:color w:val="1A1A1A" w:themeColor="background1" w:themeShade="1A"/>
          <w:sz w:val="28"/>
          <w:szCs w:val="28"/>
          <w:lang w:val="uk-UA"/>
        </w:rPr>
        <w:sectPr w:rsidR="004161A5" w:rsidRPr="00745C90" w:rsidSect="00176F49">
          <w:pgSz w:w="11906" w:h="16838"/>
          <w:pgMar w:top="1134" w:right="851" w:bottom="1134" w:left="1701" w:header="709" w:footer="709" w:gutter="0"/>
          <w:cols w:space="708"/>
          <w:docGrid w:linePitch="360"/>
        </w:sectPr>
      </w:pPr>
    </w:p>
    <w:p w:rsidR="002A4337" w:rsidRDefault="00E424AB" w:rsidP="00D96B8B">
      <w:pPr>
        <w:spacing w:after="0" w:line="360" w:lineRule="auto"/>
        <w:jc w:val="center"/>
        <w:rPr>
          <w:rFonts w:ascii="Times New Roman" w:hAnsi="Times New Roman" w:cs="Times New Roman"/>
          <w:b/>
          <w:sz w:val="28"/>
          <w:szCs w:val="28"/>
          <w:lang w:val="uk-UA"/>
        </w:rPr>
      </w:pPr>
      <w:r w:rsidRPr="00673957">
        <w:rPr>
          <w:rFonts w:ascii="Times New Roman" w:hAnsi="Times New Roman" w:cs="Times New Roman"/>
          <w:b/>
          <w:sz w:val="28"/>
          <w:szCs w:val="28"/>
          <w:lang w:val="uk-UA"/>
        </w:rPr>
        <w:t>ВИСНОВОКИ</w:t>
      </w:r>
    </w:p>
    <w:p w:rsidR="00E42110" w:rsidRDefault="00E42110" w:rsidP="00E42110">
      <w:pPr>
        <w:spacing w:after="0" w:line="360" w:lineRule="auto"/>
        <w:ind w:firstLine="709"/>
        <w:jc w:val="both"/>
        <w:rPr>
          <w:rFonts w:ascii="Times New Roman" w:hAnsi="Times New Roman" w:cs="Times New Roman"/>
          <w:sz w:val="28"/>
          <w:szCs w:val="28"/>
          <w:lang w:val="uk-UA"/>
        </w:rPr>
      </w:pPr>
    </w:p>
    <w:p w:rsidR="00E424AB" w:rsidRDefault="00E424AB" w:rsidP="00E42110">
      <w:pPr>
        <w:spacing w:after="0" w:line="360" w:lineRule="auto"/>
        <w:ind w:firstLine="709"/>
        <w:jc w:val="both"/>
        <w:rPr>
          <w:rFonts w:ascii="Times New Roman" w:hAnsi="Times New Roman" w:cs="Times New Roman"/>
          <w:sz w:val="28"/>
          <w:szCs w:val="28"/>
          <w:lang w:val="uk-UA"/>
        </w:rPr>
      </w:pPr>
    </w:p>
    <w:p w:rsidR="00E42110" w:rsidRPr="00214162" w:rsidRDefault="00E42110" w:rsidP="00E42110">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У першому розділі розглянуто теоретичний </w:t>
      </w:r>
      <w:r>
        <w:rPr>
          <w:rFonts w:ascii="Times New Roman" w:hAnsi="Times New Roman" w:cs="Times New Roman"/>
          <w:sz w:val="28"/>
          <w:szCs w:val="28"/>
          <w:lang w:val="uk-UA"/>
        </w:rPr>
        <w:t>основи поняття інновацій та інноваційної діяльності</w:t>
      </w:r>
      <w:r w:rsidRPr="00214162">
        <w:rPr>
          <w:rFonts w:ascii="Times New Roman" w:hAnsi="Times New Roman" w:cs="Times New Roman"/>
          <w:sz w:val="28"/>
          <w:szCs w:val="28"/>
          <w:lang w:val="uk-UA"/>
        </w:rPr>
        <w:t xml:space="preserve"> в Україні та світі, </w:t>
      </w:r>
      <w:r>
        <w:rPr>
          <w:rFonts w:ascii="Times New Roman" w:hAnsi="Times New Roman" w:cs="Times New Roman"/>
          <w:sz w:val="28"/>
          <w:szCs w:val="28"/>
          <w:lang w:val="uk-UA"/>
        </w:rPr>
        <w:t>які дозволяють зробити висновки</w:t>
      </w:r>
      <w:r w:rsidRPr="00214162">
        <w:rPr>
          <w:rFonts w:ascii="Times New Roman" w:hAnsi="Times New Roman" w:cs="Times New Roman"/>
          <w:sz w:val="28"/>
          <w:szCs w:val="28"/>
          <w:lang w:val="uk-UA"/>
        </w:rPr>
        <w:t xml:space="preserve">, що термін «інновація» </w:t>
      </w:r>
      <w:r>
        <w:rPr>
          <w:rFonts w:ascii="Times New Roman" w:hAnsi="Times New Roman" w:cs="Times New Roman"/>
          <w:sz w:val="28"/>
          <w:szCs w:val="28"/>
          <w:lang w:val="uk-UA"/>
        </w:rPr>
        <w:t>означає суттєву зміну функції виробництва товарів та послуг</w:t>
      </w:r>
      <w:r w:rsidRPr="00214162">
        <w:rPr>
          <w:rFonts w:ascii="Times New Roman" w:hAnsi="Times New Roman" w:cs="Times New Roman"/>
          <w:sz w:val="28"/>
          <w:szCs w:val="28"/>
          <w:lang w:val="uk-UA"/>
        </w:rPr>
        <w:t>, що складається в новому з'єднанні і комерціалізації всіх нових комбінацій, заснованих на використанні нових матеріалів</w:t>
      </w:r>
      <w:r>
        <w:rPr>
          <w:rFonts w:ascii="Times New Roman" w:hAnsi="Times New Roman" w:cs="Times New Roman"/>
          <w:sz w:val="28"/>
          <w:szCs w:val="28"/>
          <w:lang w:val="uk-UA"/>
        </w:rPr>
        <w:t>, ресурсів</w:t>
      </w:r>
      <w:r w:rsidRPr="00214162">
        <w:rPr>
          <w:rFonts w:ascii="Times New Roman" w:hAnsi="Times New Roman" w:cs="Times New Roman"/>
          <w:sz w:val="28"/>
          <w:szCs w:val="28"/>
          <w:lang w:val="uk-UA"/>
        </w:rPr>
        <w:t xml:space="preserve"> і компонентів, впровадженні нових процесів, відк</w:t>
      </w:r>
      <w:r>
        <w:rPr>
          <w:rFonts w:ascii="Times New Roman" w:hAnsi="Times New Roman" w:cs="Times New Roman"/>
          <w:sz w:val="28"/>
          <w:szCs w:val="28"/>
          <w:lang w:val="uk-UA"/>
        </w:rPr>
        <w:t>ритті нових ринків, впровадженні</w:t>
      </w:r>
      <w:r w:rsidRPr="00214162">
        <w:rPr>
          <w:rFonts w:ascii="Times New Roman" w:hAnsi="Times New Roman" w:cs="Times New Roman"/>
          <w:sz w:val="28"/>
          <w:szCs w:val="28"/>
          <w:lang w:val="uk-UA"/>
        </w:rPr>
        <w:t xml:space="preserve"> нових організаційних форм.</w:t>
      </w:r>
    </w:p>
    <w:p w:rsidR="00E42110" w:rsidRDefault="00E42110" w:rsidP="00E42110">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До цього можна додати, що інновація - це новий продукт, нове явище</w:t>
      </w:r>
      <w:r>
        <w:rPr>
          <w:rFonts w:ascii="Times New Roman" w:hAnsi="Times New Roman" w:cs="Times New Roman"/>
          <w:sz w:val="28"/>
          <w:szCs w:val="28"/>
          <w:lang w:val="uk-UA"/>
        </w:rPr>
        <w:t xml:space="preserve"> або дія на ринку</w:t>
      </w:r>
      <w:r w:rsidRPr="00214162">
        <w:rPr>
          <w:rFonts w:ascii="Times New Roman" w:hAnsi="Times New Roman" w:cs="Times New Roman"/>
          <w:sz w:val="28"/>
          <w:szCs w:val="28"/>
          <w:lang w:val="uk-UA"/>
        </w:rPr>
        <w:t>, яке має на меті привернути споживача, задовольнити його потреби і одночасно принести дохід підприємцю</w:t>
      </w:r>
      <w:r>
        <w:rPr>
          <w:rFonts w:ascii="Times New Roman" w:hAnsi="Times New Roman" w:cs="Times New Roman"/>
          <w:sz w:val="28"/>
          <w:szCs w:val="28"/>
          <w:lang w:val="uk-UA"/>
        </w:rPr>
        <w:t>, або території, яка його виробляє</w:t>
      </w:r>
      <w:r w:rsidRPr="0021416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E42110" w:rsidRPr="006E1AC0" w:rsidRDefault="00E42110" w:rsidP="00E42110">
      <w:pPr>
        <w:spacing w:after="0" w:line="360" w:lineRule="auto"/>
        <w:ind w:firstLine="709"/>
        <w:jc w:val="both"/>
        <w:rPr>
          <w:rFonts w:ascii="Times New Roman" w:hAnsi="Times New Roman" w:cs="Times New Roman"/>
          <w:sz w:val="28"/>
          <w:szCs w:val="28"/>
          <w:lang w:val="uk-UA"/>
        </w:rPr>
      </w:pPr>
      <w:r w:rsidRPr="006E1AC0">
        <w:rPr>
          <w:rFonts w:ascii="Times New Roman" w:hAnsi="Times New Roman" w:cs="Times New Roman"/>
          <w:sz w:val="28"/>
          <w:szCs w:val="28"/>
          <w:lang w:val="uk-UA"/>
        </w:rPr>
        <w:t>Інновація в туризмі - це система науково-дослідних, організаційно-економічних, технологічних та інших заходів і їх результатів, спрямованих на докорінне перетворення і оновлення туристичного продукту, механізму його просування та реалізації з метою досягнення соціального, економічного, екологічного або іншого ефекту.</w:t>
      </w:r>
    </w:p>
    <w:p w:rsidR="00E42110" w:rsidRPr="006E1AC0"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6E1AC0">
        <w:rPr>
          <w:rFonts w:ascii="Times New Roman" w:hAnsi="Times New Roman" w:cs="Times New Roman"/>
          <w:sz w:val="28"/>
          <w:szCs w:val="28"/>
          <w:lang w:val="uk-UA"/>
        </w:rPr>
        <w:t>астосування інновацій у туристичній сфері спрямовані на формування нового туристичного продукту, надання унікальних туристичних послуг, застосування нових маркетингових підходів, використовуючи новітні техніки та ІТ-технології, що підвищить конкурентоспроможність туристичного продукту на національному та міжнародному ринках, призведе до появи нових видів туризму.</w:t>
      </w:r>
    </w:p>
    <w:p w:rsidR="00E42110" w:rsidRPr="00214162" w:rsidRDefault="00E42110" w:rsidP="00E42110">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Також у теоретичному розділі даного дослідження було визначено, що </w:t>
      </w:r>
      <w:r w:rsidRPr="00214162">
        <w:rPr>
          <w:rFonts w:ascii="Times New Roman" w:hAnsi="Times New Roman" w:cs="Times New Roman"/>
          <w:sz w:val="28"/>
          <w:szCs w:val="28"/>
          <w:shd w:val="clear" w:color="auto" w:fill="FFFFFF"/>
          <w:lang w:val="uk-UA"/>
        </w:rPr>
        <w:t>депресивні території — це такі просторово локальні утворення, в яких через економічні, політичні, соціальні, екологічні та інші причини перестають діяти стимули саморозвитку, отже, немає підстав розраховувати на самостійний вихід з кризової ситуації. На відміну від збанкрутілих підприємств території як невід’ємні частини соціально-економічного, природно-ресурсного, екологічного, культурно-історичного потенціалів суспільства, невід’ємні складові єдиної держави звичайно не можуть ліквідовуватись, тобто неможливо механічно припинити їх функціонування.</w:t>
      </w:r>
    </w:p>
    <w:p w:rsidR="00E42110" w:rsidRPr="00214162" w:rsidRDefault="00E42110" w:rsidP="00E42110">
      <w:pPr>
        <w:spacing w:after="0" w:line="360" w:lineRule="auto"/>
        <w:ind w:firstLine="709"/>
        <w:jc w:val="both"/>
        <w:rPr>
          <w:rFonts w:ascii="Times New Roman" w:hAnsi="Times New Roman" w:cs="Times New Roman"/>
          <w:sz w:val="28"/>
          <w:szCs w:val="28"/>
          <w:lang w:val="uk-UA"/>
        </w:rPr>
      </w:pPr>
      <w:r w:rsidRPr="00214162">
        <w:rPr>
          <w:rFonts w:ascii="Times New Roman" w:hAnsi="Times New Roman" w:cs="Times New Roman"/>
          <w:sz w:val="28"/>
          <w:szCs w:val="28"/>
          <w:lang w:val="uk-UA"/>
        </w:rPr>
        <w:t xml:space="preserve">У пошуку шляхів збалансованого розвитку депресивних територій, подолання стану їхньої деградації цікавим і корисним є досвід країн з усталеними традиціями управління територіальним розвитком. Зокрема, </w:t>
      </w:r>
      <w:r>
        <w:rPr>
          <w:rFonts w:ascii="Times New Roman" w:hAnsi="Times New Roman" w:cs="Times New Roman"/>
          <w:sz w:val="28"/>
          <w:szCs w:val="28"/>
          <w:lang w:val="uk-UA"/>
        </w:rPr>
        <w:t xml:space="preserve">на особливу увагу заслуговує досвід застосування радикальних інновацій у туристичній галузі саме на територіях, визнаних депресивними, після впровадження яких регіони перетворюються на популярне місце паломництва туристів. </w:t>
      </w:r>
    </w:p>
    <w:p w:rsidR="00E42110" w:rsidRPr="000C6BFB" w:rsidRDefault="00E42110" w:rsidP="00E42110">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У рейтингах світових консалтингових організацій у сфері туризму Україна посідає низькі місця за показниками загального внеску сфери подорожей і туризму у ВВП, обсягами інвестицій та експорту, опинившись далеко за першими п’ятдесятьма країнами світу, що свідчить про наднизьку динаміку розвитку туризму в Україні.</w:t>
      </w:r>
    </w:p>
    <w:p w:rsidR="00E42110" w:rsidRDefault="00E42110" w:rsidP="00E42110">
      <w:pPr>
        <w:spacing w:after="0" w:line="360" w:lineRule="auto"/>
        <w:ind w:firstLine="709"/>
        <w:jc w:val="both"/>
        <w:rPr>
          <w:rFonts w:ascii="Times New Roman" w:hAnsi="Times New Roman" w:cs="Times New Roman"/>
          <w:sz w:val="28"/>
          <w:szCs w:val="28"/>
          <w:lang w:val="uk-UA"/>
        </w:rPr>
      </w:pPr>
      <w:r w:rsidRPr="000C6BFB">
        <w:rPr>
          <w:rFonts w:ascii="Times New Roman" w:hAnsi="Times New Roman" w:cs="Times New Roman"/>
          <w:sz w:val="28"/>
          <w:szCs w:val="28"/>
          <w:lang w:val="uk-UA"/>
        </w:rPr>
        <w:t>Бойові дії на Сході України та тимчасово окупованих територіях, а також анексований Крим із його унікальним природно-рекреаційним потенціалом у комплексі я</w:t>
      </w:r>
      <w:r>
        <w:rPr>
          <w:rFonts w:ascii="Times New Roman" w:hAnsi="Times New Roman" w:cs="Times New Roman"/>
          <w:sz w:val="28"/>
          <w:szCs w:val="28"/>
          <w:lang w:val="uk-UA"/>
        </w:rPr>
        <w:t>вляють собою передумови для ак</w:t>
      </w:r>
      <w:r w:rsidRPr="000C6BFB">
        <w:rPr>
          <w:rFonts w:ascii="Times New Roman" w:hAnsi="Times New Roman" w:cs="Times New Roman"/>
          <w:sz w:val="28"/>
          <w:szCs w:val="28"/>
          <w:lang w:val="uk-UA"/>
        </w:rPr>
        <w:t>тивізації внутрішнього туризму у бік його зміщення до об’єктів туристичної інфраструктури та рекреаційно-туристичного господарства країни (Карпатський, Причорноморський, Придністровський, Дніпровський, Поліський, Донецько-Приазовський рекреаційні регіони) та інших регіональних здравниць. Така тенденція не може в подальшому не вплинути на одночасний притік грошового капіталу від активізації туристичного п</w:t>
      </w:r>
      <w:r>
        <w:rPr>
          <w:rFonts w:ascii="Times New Roman" w:hAnsi="Times New Roman" w:cs="Times New Roman"/>
          <w:sz w:val="28"/>
          <w:szCs w:val="28"/>
          <w:lang w:val="uk-UA"/>
        </w:rPr>
        <w:t>отоку, який змістив свої уподо</w:t>
      </w:r>
      <w:r w:rsidRPr="000C6BFB">
        <w:rPr>
          <w:rFonts w:ascii="Times New Roman" w:hAnsi="Times New Roman" w:cs="Times New Roman"/>
          <w:sz w:val="28"/>
          <w:szCs w:val="28"/>
          <w:lang w:val="uk-UA"/>
        </w:rPr>
        <w:t>б</w:t>
      </w:r>
      <w:r>
        <w:rPr>
          <w:rFonts w:ascii="Times New Roman" w:hAnsi="Times New Roman" w:cs="Times New Roman"/>
          <w:sz w:val="28"/>
          <w:szCs w:val="28"/>
          <w:lang w:val="uk-UA"/>
        </w:rPr>
        <w:t>ання до зазначених регіонів</w:t>
      </w:r>
      <w:r w:rsidRPr="000C6BFB">
        <w:rPr>
          <w:rFonts w:ascii="Times New Roman" w:hAnsi="Times New Roman" w:cs="Times New Roman"/>
          <w:sz w:val="28"/>
          <w:szCs w:val="28"/>
          <w:lang w:val="uk-UA"/>
        </w:rPr>
        <w:t xml:space="preserve">. </w:t>
      </w:r>
    </w:p>
    <w:p w:rsidR="00E42110" w:rsidRPr="006B1263"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туристичних інновацій по регіонах України засвідчив, що в</w:t>
      </w:r>
      <w:r w:rsidRPr="006B1263">
        <w:rPr>
          <w:rFonts w:ascii="Times New Roman" w:hAnsi="Times New Roman" w:cs="Times New Roman"/>
          <w:sz w:val="28"/>
          <w:szCs w:val="28"/>
          <w:lang w:val="uk-UA"/>
        </w:rPr>
        <w:t>елика кількість інновацій знаходиться на Західній та Центральній Україні,за ними йде Південна Україна,в той час як на Східній та Північній Україні інновацій майже немає. Найбільш інноваційно розвинені області України – це Львівська, Закарпатська, Київська, які є лідерами туристичної діяльності нашої країни.</w:t>
      </w:r>
    </w:p>
    <w:p w:rsidR="00E42110"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травні 2016 р. Міністерством регіонального розвитку, будівництва та житлово-комунального господарства України було складено рейтинг областей нашої держави щодо соціально-економічного розвитку</w:t>
      </w:r>
      <w:r>
        <w:rPr>
          <w:rFonts w:ascii="Times New Roman" w:hAnsi="Times New Roman" w:cs="Times New Roman"/>
          <w:sz w:val="28"/>
          <w:szCs w:val="28"/>
        </w:rPr>
        <w:t xml:space="preserve"> [</w:t>
      </w:r>
      <w:r>
        <w:rPr>
          <w:rFonts w:ascii="Times New Roman" w:hAnsi="Times New Roman" w:cs="Times New Roman"/>
          <w:sz w:val="28"/>
          <w:szCs w:val="28"/>
          <w:lang w:val="uk-UA"/>
        </w:rPr>
        <w:t>18</w:t>
      </w:r>
      <w:r>
        <w:rPr>
          <w:rFonts w:ascii="Times New Roman" w:hAnsi="Times New Roman" w:cs="Times New Roman"/>
          <w:sz w:val="28"/>
          <w:szCs w:val="28"/>
        </w:rPr>
        <w:t xml:space="preserve">], за </w:t>
      </w:r>
      <w:r>
        <w:rPr>
          <w:rFonts w:ascii="Times New Roman" w:hAnsi="Times New Roman" w:cs="Times New Roman"/>
          <w:sz w:val="28"/>
          <w:szCs w:val="28"/>
          <w:lang w:val="uk-UA"/>
        </w:rPr>
        <w:t>за даними якого визначено чотири регіони з найгіршою ситуацією. Серед них опинилися: Кіровоградська (21 місце), Миколаївська (22 м.), Луганська (24 м.) та Донецька області (25 м.). Криза у двох останніх регіонах взагалі ускладнена протіканням на їх території відкритого воєнного конфлікту, який вже третій рік поспіль не тільки гальмує але й взагалі здійснює руйнівний вплив на соціально-економічне становище цих двох регіонів та їх мешканців.</w:t>
      </w:r>
    </w:p>
    <w:p w:rsidR="00E42110" w:rsidRPr="00584823"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поточної соціально-економічної ситуації та ситуації у туристичній галузі дозволив сформувати </w:t>
      </w:r>
      <w:r>
        <w:rPr>
          <w:rFonts w:ascii="Times New Roman" w:hAnsi="Times New Roman" w:cs="Times New Roman"/>
          <w:sz w:val="28"/>
          <w:szCs w:val="28"/>
          <w:lang w:val="en-US"/>
        </w:rPr>
        <w:t>SWOT</w:t>
      </w:r>
      <w:r>
        <w:rPr>
          <w:rFonts w:ascii="Times New Roman" w:hAnsi="Times New Roman" w:cs="Times New Roman"/>
          <w:sz w:val="28"/>
          <w:szCs w:val="28"/>
          <w:lang w:val="uk-UA"/>
        </w:rPr>
        <w:t>-аналіз, за результатами якого визначено сильні сторони та можливості кожного депресивного регіону для подальшого його розвитку.</w:t>
      </w:r>
    </w:p>
    <w:p w:rsidR="00E42110"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третьому розділі розглянуто можливі напрями розвитку інноваційного туризму на депресивних територіях, запропоновано заходи щодо формування туристичного бренду, а також новий туристичний маршрут.</w:t>
      </w:r>
    </w:p>
    <w:p w:rsidR="00E42110"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пропозицій щодо розвитку інноваційних видів туризму на територіях Миколаївської, Кіровоградської, Донецької та Луганскої областей було представлено різні напрями агротуризму, індустріального туризму, а також його єкзотичні напрями. </w:t>
      </w:r>
    </w:p>
    <w:p w:rsidR="00E42110"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Запропоновані новації туристичного продукту були представлени за основі наявних прородно-рекреаціних та туристичних ресурсів кожної області, тому є цілком обгрунтованими і реальними для впровадження.</w:t>
      </w:r>
    </w:p>
    <w:p w:rsidR="00E42110" w:rsidRPr="00D90469" w:rsidRDefault="00E42110" w:rsidP="00E421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другому параграфі розділу в межах пропозиції щодо туристичного брендингу територій пропонується сформувати нові туристичні логотипи усіх чотирех областей. Основу логотипів складають символи, що відображають характерні риси кожної території, які будуть впізнаваними як сереж населення України, так і для іноземних відвідувачів. Обєднуючим елементом має стати туристична підкова України, яка затверджена як туристичний логотив країни на державному рівні.</w:t>
      </w:r>
    </w:p>
    <w:p w:rsidR="00E42110" w:rsidRDefault="00E42110" w:rsidP="00E42110">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Для розробки нового туристичного маршруту було обрано регіони Південої України міста Миколаїв та Кіровоград.</w:t>
      </w:r>
    </w:p>
    <w:p w:rsidR="00E42110" w:rsidRDefault="00E42110" w:rsidP="00E42110">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Запропонований туристський пішохідний маршрут є ефективною формою туристсько-краєзнавчої діяльності, який полягає в активному пересуванні за маршрутом. Похід дозволяє одночасно досягати всіх цілей, які ставляться перед туристсько-краєзнавчою діяльністю.</w:t>
      </w:r>
    </w:p>
    <w:p w:rsidR="00E42110" w:rsidRPr="006A3BE6" w:rsidRDefault="00E42110" w:rsidP="00E42110">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Представлений маршрут є пізнавальним, але вднесений до категорії екзотик турів, а саме до категорії дарк туризму, адже туристичні обєкти за маршрутом мають містичну історію та сучасні факти її підтвердження. Маршрут розрахований на студентів та активних людей до пенсійного віку, які не мають проблем зі здоровьям. Впровадження даного туру має розкрити південні області нашої країни дещо з іншого боку, про який більшість населення цих регіонів навіть не підозрювала.</w:t>
      </w:r>
    </w:p>
    <w:p w:rsidR="003B3F58" w:rsidRDefault="003B3F58" w:rsidP="00AB285B">
      <w:pPr>
        <w:spacing w:after="0" w:line="360" w:lineRule="auto"/>
        <w:ind w:firstLine="709"/>
        <w:jc w:val="both"/>
        <w:rPr>
          <w:rFonts w:ascii="Times New Roman" w:hAnsi="Times New Roman" w:cs="Times New Roman"/>
          <w:sz w:val="28"/>
          <w:szCs w:val="28"/>
          <w:lang w:val="uk-UA"/>
        </w:rPr>
      </w:pPr>
    </w:p>
    <w:p w:rsidR="00AB285B" w:rsidRDefault="00AB285B" w:rsidP="00AD5A57">
      <w:pPr>
        <w:spacing w:after="0" w:line="360" w:lineRule="auto"/>
        <w:ind w:firstLine="709"/>
        <w:jc w:val="both"/>
        <w:rPr>
          <w:rFonts w:ascii="Times New Roman" w:hAnsi="Times New Roman" w:cs="Times New Roman"/>
          <w:sz w:val="28"/>
          <w:szCs w:val="28"/>
          <w:lang w:val="uk-UA" w:eastAsia="ru-RU"/>
        </w:rPr>
      </w:pPr>
    </w:p>
    <w:p w:rsidR="00AD5A57" w:rsidRDefault="00AD5A57" w:rsidP="00AD5A57">
      <w:pPr>
        <w:spacing w:after="0" w:line="360" w:lineRule="auto"/>
        <w:jc w:val="both"/>
        <w:rPr>
          <w:rFonts w:ascii="Times New Roman" w:hAnsi="Times New Roman" w:cs="Times New Roman"/>
          <w:sz w:val="28"/>
          <w:szCs w:val="28"/>
          <w:lang w:val="uk-UA"/>
        </w:rPr>
        <w:sectPr w:rsidR="00AD5A57" w:rsidSect="00176F49">
          <w:pgSz w:w="11906" w:h="16838"/>
          <w:pgMar w:top="1134" w:right="851" w:bottom="1134" w:left="1701" w:header="709" w:footer="709" w:gutter="0"/>
          <w:cols w:space="708"/>
          <w:docGrid w:linePitch="360"/>
        </w:sectPr>
      </w:pPr>
    </w:p>
    <w:p w:rsidR="004B447C" w:rsidRDefault="00604E92" w:rsidP="00E42110">
      <w:pPr>
        <w:spacing w:after="0" w:line="360" w:lineRule="auto"/>
        <w:jc w:val="center"/>
        <w:rPr>
          <w:rFonts w:ascii="Times New Roman" w:hAnsi="Times New Roman" w:cs="Times New Roman"/>
          <w:b/>
          <w:sz w:val="28"/>
          <w:szCs w:val="28"/>
          <w:lang w:val="uk-UA"/>
        </w:rPr>
      </w:pPr>
      <w:r w:rsidRPr="004B447C">
        <w:rPr>
          <w:rFonts w:ascii="Times New Roman" w:hAnsi="Times New Roman" w:cs="Times New Roman"/>
          <w:b/>
          <w:sz w:val="28"/>
          <w:szCs w:val="28"/>
        </w:rPr>
        <w:t>СПИСОК</w:t>
      </w:r>
      <w:r w:rsidRPr="004B447C">
        <w:rPr>
          <w:rFonts w:ascii="Times New Roman" w:hAnsi="Times New Roman" w:cs="Times New Roman"/>
          <w:b/>
          <w:sz w:val="28"/>
          <w:szCs w:val="28"/>
          <w:lang w:val="uk-UA"/>
        </w:rPr>
        <w:t xml:space="preserve"> ВИКОРИСТАНОЇ ЛІТЕРАТУРИ</w:t>
      </w:r>
    </w:p>
    <w:p w:rsidR="00604E92" w:rsidRPr="004B447C" w:rsidRDefault="00604E92" w:rsidP="00D96B8B">
      <w:pPr>
        <w:spacing w:after="0" w:line="360" w:lineRule="auto"/>
        <w:jc w:val="center"/>
        <w:rPr>
          <w:rFonts w:ascii="Times New Roman" w:hAnsi="Times New Roman" w:cs="Times New Roman"/>
          <w:b/>
          <w:sz w:val="28"/>
          <w:szCs w:val="28"/>
          <w:lang w:val="uk-UA"/>
        </w:rPr>
      </w:pPr>
    </w:p>
    <w:p w:rsidR="00294C9D" w:rsidRPr="006C62F2" w:rsidRDefault="00294C9D"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6C62F2">
        <w:rPr>
          <w:rFonts w:ascii="Times New Roman" w:hAnsi="Times New Roman" w:cs="Times New Roman"/>
          <w:sz w:val="28"/>
          <w:szCs w:val="28"/>
        </w:rPr>
        <w:t xml:space="preserve">Закон Украины </w:t>
      </w:r>
      <w:r w:rsidR="00340F71">
        <w:rPr>
          <w:rFonts w:ascii="Times New Roman" w:hAnsi="Times New Roman" w:cs="Times New Roman"/>
          <w:sz w:val="28"/>
          <w:szCs w:val="28"/>
          <w:lang w:val="uk-UA"/>
        </w:rPr>
        <w:t>«</w:t>
      </w:r>
      <w:r w:rsidRPr="006C62F2">
        <w:rPr>
          <w:rFonts w:ascii="Times New Roman" w:hAnsi="Times New Roman" w:cs="Times New Roman"/>
          <w:sz w:val="28"/>
          <w:szCs w:val="28"/>
        </w:rPr>
        <w:t>О стимулировании развития регионов</w:t>
      </w:r>
      <w:r w:rsidR="00340F71">
        <w:rPr>
          <w:rFonts w:ascii="Times New Roman" w:hAnsi="Times New Roman" w:cs="Times New Roman"/>
          <w:sz w:val="28"/>
          <w:szCs w:val="28"/>
          <w:lang w:val="uk-UA"/>
        </w:rPr>
        <w:t>»</w:t>
      </w:r>
      <w:r w:rsidRPr="006C62F2">
        <w:rPr>
          <w:rFonts w:ascii="Times New Roman" w:hAnsi="Times New Roman" w:cs="Times New Roman"/>
          <w:sz w:val="28"/>
          <w:szCs w:val="28"/>
        </w:rPr>
        <w:t xml:space="preserve"> (Ведомости Верховной Рады Украины (ВВР), 2005, N 51, ст.548)</w:t>
      </w:r>
    </w:p>
    <w:p w:rsidR="00294C9D" w:rsidRPr="006C62F2" w:rsidRDefault="00294C9D"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6C62F2">
        <w:rPr>
          <w:rFonts w:ascii="Times New Roman" w:hAnsi="Times New Roman" w:cs="Times New Roman"/>
          <w:sz w:val="28"/>
          <w:szCs w:val="28"/>
        </w:rPr>
        <w:t xml:space="preserve">Закон України «Про інноваційну діяльність» від 4 липня 2002р. No40-IV [Електронний ресурс] // Законодавство України. – Режим доступу: </w:t>
      </w:r>
      <w:hyperlink r:id="rId51" w:history="1">
        <w:r w:rsidRPr="006C62F2">
          <w:rPr>
            <w:rStyle w:val="a3"/>
            <w:rFonts w:ascii="Times New Roman" w:hAnsi="Times New Roman" w:cs="Times New Roman"/>
            <w:color w:val="auto"/>
            <w:sz w:val="28"/>
            <w:szCs w:val="28"/>
            <w:u w:val="none"/>
          </w:rPr>
          <w:t>http://zakon3.rada.gov.ua/laws/main/40-15</w:t>
        </w:r>
      </w:hyperlink>
      <w:r w:rsidRPr="006C62F2">
        <w:rPr>
          <w:rFonts w:ascii="Times New Roman" w:hAnsi="Times New Roman" w:cs="Times New Roman"/>
          <w:sz w:val="28"/>
          <w:szCs w:val="28"/>
        </w:rPr>
        <w:t>.</w:t>
      </w:r>
    </w:p>
    <w:p w:rsidR="004B447C" w:rsidRPr="004B447C" w:rsidRDefault="004B447C" w:rsidP="00604E92">
      <w:pPr>
        <w:pStyle w:val="rvps6"/>
        <w:numPr>
          <w:ilvl w:val="0"/>
          <w:numId w:val="30"/>
        </w:numPr>
        <w:shd w:val="clear" w:color="auto" w:fill="FFFFFF"/>
        <w:spacing w:before="0" w:beforeAutospacing="0" w:after="0" w:afterAutospacing="0" w:line="360" w:lineRule="auto"/>
        <w:ind w:left="0" w:firstLine="709"/>
        <w:jc w:val="both"/>
        <w:rPr>
          <w:sz w:val="28"/>
          <w:szCs w:val="28"/>
        </w:rPr>
      </w:pPr>
      <w:bookmarkStart w:id="2" w:name="n3"/>
      <w:bookmarkEnd w:id="2"/>
      <w:r w:rsidRPr="004B447C">
        <w:rPr>
          <w:rStyle w:val="rvts23"/>
          <w:rFonts w:eastAsiaTheme="majorEastAsia"/>
          <w:bCs/>
          <w:color w:val="000000"/>
          <w:sz w:val="28"/>
          <w:szCs w:val="28"/>
        </w:rPr>
        <w:t>Закон України «Про пріоритетні напрями інноваційної діяльності в Україні»</w:t>
      </w:r>
      <w:r w:rsidRPr="004B447C">
        <w:rPr>
          <w:bCs/>
          <w:color w:val="000000"/>
          <w:sz w:val="28"/>
          <w:szCs w:val="28"/>
          <w:shd w:val="clear" w:color="auto" w:fill="FFFFFF"/>
        </w:rPr>
        <w:t xml:space="preserve"> Відомості Верховної Ради України (ВВР), 2012, № 19-20, ст.</w:t>
      </w:r>
    </w:p>
    <w:p w:rsidR="00294C9D" w:rsidRPr="006C62F2" w:rsidRDefault="00294C9D"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6C62F2">
        <w:rPr>
          <w:rFonts w:ascii="Times New Roman" w:hAnsi="Times New Roman" w:cs="Times New Roman"/>
          <w:sz w:val="28"/>
          <w:szCs w:val="28"/>
        </w:rPr>
        <w:t>Туристичні потоки: публикація документів Державної Служби Статистики України [Eлектр</w:t>
      </w:r>
      <w:r w:rsidR="00EB6BD7">
        <w:rPr>
          <w:rFonts w:ascii="Times New Roman" w:hAnsi="Times New Roman" w:cs="Times New Roman"/>
          <w:sz w:val="28"/>
          <w:szCs w:val="28"/>
        </w:rPr>
        <w:t>онний ресурс]. - Режим доступу:</w:t>
      </w:r>
      <w:r w:rsidR="00EB6BD7">
        <w:rPr>
          <w:rFonts w:ascii="Times New Roman" w:hAnsi="Times New Roman" w:cs="Times New Roman"/>
          <w:sz w:val="28"/>
          <w:szCs w:val="28"/>
          <w:lang w:val="uk-UA"/>
        </w:rPr>
        <w:t xml:space="preserve"> </w:t>
      </w:r>
      <w:hyperlink r:id="rId52" w:tgtFrame="_blank" w:history="1">
        <w:r w:rsidRPr="006C62F2">
          <w:rPr>
            <w:rStyle w:val="a3"/>
            <w:rFonts w:ascii="Times New Roman" w:hAnsi="Times New Roman" w:cs="Times New Roman"/>
            <w:color w:val="auto"/>
            <w:sz w:val="28"/>
            <w:szCs w:val="28"/>
            <w:u w:val="none"/>
          </w:rPr>
          <w:t>http://ukrstat.org/uk/operativ/operativ2007/tyr/tyr_u/potoki2006_u.htm</w:t>
        </w:r>
      </w:hyperlink>
      <w:r w:rsidRPr="006C62F2">
        <w:rPr>
          <w:rFonts w:ascii="Times New Roman" w:hAnsi="Times New Roman" w:cs="Times New Roman"/>
          <w:sz w:val="28"/>
          <w:szCs w:val="28"/>
        </w:rPr>
        <w:t>.</w:t>
      </w:r>
    </w:p>
    <w:p w:rsidR="006C62F2" w:rsidRPr="006C62F2" w:rsidRDefault="0088387D"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6C62F2">
        <w:rPr>
          <w:rFonts w:ascii="Times New Roman" w:hAnsi="Times New Roman" w:cs="Times New Roman"/>
          <w:sz w:val="28"/>
          <w:szCs w:val="28"/>
          <w:lang w:val="uk-UA"/>
        </w:rPr>
        <w:t>Розпорядження Кабінету Міністрів України від 1 серпня 2013 №638 «Про схвалення Концепції Державної цільової програми розвитку туризму та курортів на період до 2022 року» [</w:t>
      </w:r>
      <w:r w:rsidRPr="006C62F2">
        <w:rPr>
          <w:rFonts w:ascii="Times New Roman" w:hAnsi="Times New Roman" w:cs="Times New Roman"/>
          <w:sz w:val="28"/>
          <w:szCs w:val="28"/>
          <w:lang w:val="en-US"/>
        </w:rPr>
        <w:t>E</w:t>
      </w:r>
      <w:r w:rsidRPr="006C62F2">
        <w:rPr>
          <w:rFonts w:ascii="Times New Roman" w:hAnsi="Times New Roman" w:cs="Times New Roman"/>
          <w:sz w:val="28"/>
          <w:szCs w:val="28"/>
          <w:lang w:val="uk-UA"/>
        </w:rPr>
        <w:t>лектронний ресурс]. - Режим доступу:</w:t>
      </w:r>
      <w:r w:rsidRPr="006C62F2">
        <w:rPr>
          <w:rFonts w:ascii="Times New Roman" w:hAnsi="Times New Roman" w:cs="Times New Roman"/>
          <w:sz w:val="28"/>
          <w:szCs w:val="28"/>
          <w:lang w:val="en-US"/>
        </w:rPr>
        <w:t> </w:t>
      </w:r>
      <w:hyperlink r:id="rId53" w:tgtFrame="_blank" w:history="1">
        <w:r w:rsidRPr="006C62F2">
          <w:rPr>
            <w:rStyle w:val="a3"/>
            <w:rFonts w:ascii="Times New Roman" w:hAnsi="Times New Roman" w:cs="Times New Roman"/>
            <w:color w:val="auto"/>
            <w:sz w:val="28"/>
            <w:szCs w:val="28"/>
            <w:u w:val="none"/>
            <w:lang w:val="en-US"/>
          </w:rPr>
          <w:t>http</w:t>
        </w:r>
        <w:r w:rsidRPr="006C62F2">
          <w:rPr>
            <w:rStyle w:val="a3"/>
            <w:rFonts w:ascii="Times New Roman" w:hAnsi="Times New Roman" w:cs="Times New Roman"/>
            <w:color w:val="auto"/>
            <w:sz w:val="28"/>
            <w:szCs w:val="28"/>
            <w:u w:val="none"/>
            <w:lang w:val="uk-UA"/>
          </w:rPr>
          <w:t>://</w:t>
        </w:r>
        <w:r w:rsidRPr="006C62F2">
          <w:rPr>
            <w:rStyle w:val="a3"/>
            <w:rFonts w:ascii="Times New Roman" w:hAnsi="Times New Roman" w:cs="Times New Roman"/>
            <w:color w:val="auto"/>
            <w:sz w:val="28"/>
            <w:szCs w:val="28"/>
            <w:u w:val="none"/>
            <w:lang w:val="en-US"/>
          </w:rPr>
          <w:t>tourism</w:t>
        </w:r>
        <w:r w:rsidRPr="006C62F2">
          <w:rPr>
            <w:rStyle w:val="a3"/>
            <w:rFonts w:ascii="Times New Roman" w:hAnsi="Times New Roman" w:cs="Times New Roman"/>
            <w:color w:val="auto"/>
            <w:sz w:val="28"/>
            <w:szCs w:val="28"/>
            <w:u w:val="none"/>
            <w:lang w:val="uk-UA"/>
          </w:rPr>
          <w:t>.</w:t>
        </w:r>
        <w:r w:rsidRPr="006C62F2">
          <w:rPr>
            <w:rStyle w:val="a3"/>
            <w:rFonts w:ascii="Times New Roman" w:hAnsi="Times New Roman" w:cs="Times New Roman"/>
            <w:color w:val="auto"/>
            <w:sz w:val="28"/>
            <w:szCs w:val="28"/>
            <w:u w:val="none"/>
            <w:lang w:val="en-US"/>
          </w:rPr>
          <w:t>gov</w:t>
        </w:r>
        <w:r w:rsidRPr="006C62F2">
          <w:rPr>
            <w:rStyle w:val="a3"/>
            <w:rFonts w:ascii="Times New Roman" w:hAnsi="Times New Roman" w:cs="Times New Roman"/>
            <w:color w:val="auto"/>
            <w:sz w:val="28"/>
            <w:szCs w:val="28"/>
            <w:u w:val="none"/>
            <w:lang w:val="uk-UA"/>
          </w:rPr>
          <w:t>.</w:t>
        </w:r>
        <w:r w:rsidRPr="006C62F2">
          <w:rPr>
            <w:rStyle w:val="a3"/>
            <w:rFonts w:ascii="Times New Roman" w:hAnsi="Times New Roman" w:cs="Times New Roman"/>
            <w:color w:val="auto"/>
            <w:sz w:val="28"/>
            <w:szCs w:val="28"/>
            <w:u w:val="none"/>
            <w:lang w:val="en-US"/>
          </w:rPr>
          <w:t>ua</w:t>
        </w:r>
        <w:r w:rsidRPr="006C62F2">
          <w:rPr>
            <w:rStyle w:val="a3"/>
            <w:rFonts w:ascii="Times New Roman" w:hAnsi="Times New Roman" w:cs="Times New Roman"/>
            <w:color w:val="auto"/>
            <w:sz w:val="28"/>
            <w:szCs w:val="28"/>
            <w:u w:val="none"/>
            <w:lang w:val="uk-UA"/>
          </w:rPr>
          <w:t>/</w:t>
        </w:r>
        <w:r w:rsidRPr="006C62F2">
          <w:rPr>
            <w:rStyle w:val="a3"/>
            <w:rFonts w:ascii="Times New Roman" w:hAnsi="Times New Roman" w:cs="Times New Roman"/>
            <w:color w:val="auto"/>
            <w:sz w:val="28"/>
            <w:szCs w:val="28"/>
            <w:u w:val="none"/>
            <w:lang w:val="en-US"/>
          </w:rPr>
          <w:t>ua</w:t>
        </w:r>
        <w:r w:rsidRPr="006C62F2">
          <w:rPr>
            <w:rStyle w:val="a3"/>
            <w:rFonts w:ascii="Times New Roman" w:hAnsi="Times New Roman" w:cs="Times New Roman"/>
            <w:color w:val="auto"/>
            <w:sz w:val="28"/>
            <w:szCs w:val="28"/>
            <w:u w:val="none"/>
            <w:lang w:val="uk-UA"/>
          </w:rPr>
          <w:t>/25020/26439/</w:t>
        </w:r>
      </w:hyperlink>
      <w:r w:rsidRPr="006C62F2">
        <w:rPr>
          <w:rFonts w:ascii="Times New Roman" w:hAnsi="Times New Roman" w:cs="Times New Roman"/>
          <w:sz w:val="28"/>
          <w:szCs w:val="28"/>
          <w:lang w:val="uk-UA"/>
        </w:rPr>
        <w:t>.</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6C62F2">
        <w:rPr>
          <w:rFonts w:ascii="Times New Roman" w:hAnsi="Times New Roman" w:cs="Times New Roman"/>
          <w:sz w:val="28"/>
          <w:szCs w:val="28"/>
        </w:rPr>
        <w:t>Александрова А.Ю. Международный туризм: учебник / А.Ю. Александрова. – М.: КНОРУС, 2010. – 464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6C62F2">
        <w:rPr>
          <w:rFonts w:ascii="Times New Roman" w:hAnsi="Times New Roman" w:cs="Times New Roman"/>
          <w:sz w:val="28"/>
          <w:szCs w:val="28"/>
        </w:rPr>
        <w:t xml:space="preserve">Ангелко І.В. Сучасний стан та перспективи розвитку туристичної галузі в Україні / І.В. Ангелко // Український соціум : зб. наук. праць. – 2014. – № 2. – С. 71-79. </w:t>
      </w:r>
    </w:p>
    <w:p w:rsidR="006E0C10" w:rsidRPr="00EB6BD7"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EB6BD7">
        <w:rPr>
          <w:rFonts w:ascii="Times New Roman" w:hAnsi="Times New Roman" w:cs="Times New Roman"/>
          <w:sz w:val="28"/>
          <w:szCs w:val="28"/>
          <w:lang w:val="uk-UA"/>
        </w:rPr>
        <w:t>Биркович В.І. Сільський зелений туризм – пріоритет розвитку туристичної галузі України //Стратегічні пріоритети. Науково-аналітичний щоквартальний збірник./В.І Биркович –К., 2008. – №1 (6). – С.138-143.</w:t>
      </w:r>
    </w:p>
    <w:p w:rsidR="006E0C10" w:rsidRPr="00EB6BD7"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EB6BD7">
        <w:rPr>
          <w:rFonts w:ascii="Times New Roman" w:hAnsi="Times New Roman" w:cs="Times New Roman"/>
          <w:sz w:val="28"/>
          <w:szCs w:val="28"/>
          <w:lang w:val="uk-UA"/>
        </w:rPr>
        <w:t>Божидарнік Т.В. Міжнародний туризм [текст]: навч. посіб. / Т.В. Бажидарнік, Н.В. Божидарнік, Л.В. Савош [та ін.]; - К.: «Центр учбової літератури», 2012. - 312 с.</w:t>
      </w:r>
    </w:p>
    <w:p w:rsidR="006E0C10" w:rsidRPr="009877D3"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9877D3">
        <w:rPr>
          <w:rFonts w:ascii="Times New Roman" w:hAnsi="Times New Roman" w:cs="Times New Roman"/>
          <w:sz w:val="28"/>
          <w:szCs w:val="28"/>
          <w:lang w:val="uk-UA"/>
        </w:rPr>
        <w:t>Бойко А.В. Зарубіжний досвід формування національних інноваційних систем та його використання в Україні / А.В. Бойко // Економіка і прогнозування. – 2013. – №4. – С. 91-103.</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9877D3">
        <w:rPr>
          <w:rFonts w:ascii="Times New Roman" w:hAnsi="Times New Roman" w:cs="Times New Roman"/>
          <w:sz w:val="28"/>
          <w:szCs w:val="28"/>
          <w:lang w:val="uk-UA"/>
        </w:rPr>
        <w:t xml:space="preserve">Болдирєв О.П. Проблеми розвитку туризму в Луганській області / О.П. Болдирєв., К.Р. Габараєва // Вісник СНУ ім. </w:t>
      </w:r>
      <w:r w:rsidRPr="006C62F2">
        <w:rPr>
          <w:rFonts w:ascii="Times New Roman" w:hAnsi="Times New Roman" w:cs="Times New Roman"/>
          <w:sz w:val="28"/>
          <w:szCs w:val="28"/>
        </w:rPr>
        <w:t>В. Даля. - 2012. - №8(179). - С.17-20.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Бондаренко М. П. Проблеми розвитку туристичних ринків /М. П. Бондаренко// Інвестиції: практика та досвід. -2012. -№7. С. 87-91</w:t>
      </w:r>
    </w:p>
    <w:p w:rsidR="006E0C10" w:rsidRPr="0097727C"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6C62F2">
        <w:rPr>
          <w:rFonts w:ascii="Times New Roman" w:hAnsi="Times New Roman" w:cs="Times New Roman"/>
          <w:sz w:val="28"/>
          <w:szCs w:val="28"/>
          <w:lang w:val="uk-UA"/>
        </w:rPr>
        <w:t>В.Космидайло. Проблеми інноваційного розвитку в Україні та шляхи їх вирішення//Актуальні проблеми економіки.-2007.-№2(68) - С.20.</w:t>
      </w:r>
    </w:p>
    <w:p w:rsidR="006E0C10" w:rsidRPr="00EB6BD7"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EB6BD7">
        <w:rPr>
          <w:rFonts w:ascii="Times New Roman" w:hAnsi="Times New Roman" w:cs="Times New Roman"/>
          <w:sz w:val="28"/>
          <w:szCs w:val="28"/>
          <w:lang w:val="uk-UA"/>
        </w:rPr>
        <w:t xml:space="preserve">Гальків Л.І. Стан та перспективи розвитку екологічного туризму в Україні / Л.І. Галь- ків, О.В. Килин, Н.М. Стручок // Вісник ОНУ ім. І.І. Мечникова. — 2015. — Т. 20. — </w:t>
      </w:r>
      <w:r w:rsidRPr="006C62F2">
        <w:rPr>
          <w:rFonts w:ascii="Times New Roman" w:hAnsi="Times New Roman" w:cs="Times New Roman"/>
          <w:sz w:val="28"/>
          <w:szCs w:val="28"/>
        </w:rPr>
        <w:t>B</w:t>
      </w:r>
      <w:r w:rsidRPr="00EB6BD7">
        <w:rPr>
          <w:rFonts w:ascii="Times New Roman" w:hAnsi="Times New Roman" w:cs="Times New Roman"/>
          <w:sz w:val="28"/>
          <w:szCs w:val="28"/>
          <w:lang w:val="uk-UA"/>
        </w:rPr>
        <w:t xml:space="preserve">ип. 3. — С. 189–193. </w:t>
      </w:r>
    </w:p>
    <w:p w:rsidR="006E0C10" w:rsidRPr="00EB6BD7"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lang w:val="uk-UA"/>
        </w:rPr>
      </w:pPr>
      <w:r w:rsidRPr="00EB6BD7">
        <w:rPr>
          <w:rFonts w:ascii="Times New Roman" w:hAnsi="Times New Roman" w:cs="Times New Roman"/>
          <w:sz w:val="28"/>
          <w:szCs w:val="28"/>
          <w:lang w:val="uk-UA"/>
        </w:rPr>
        <w:t>Гетьман В.І. Екотуризм чи екологічний туризм: теорія і реальність / В.І. Гетьман // Екологічний вісник. — 2002. — № 7. — С. 24–28.</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Головашенко О.В. Туризм як соціальне явище і його розвиток в Україні // Нова парадигма: Альманах наукових праць. Випуск 17. - Запоріжжя: Видавництво ЗДУ, 2000. - С. 6-10.</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Дмитрук О.Ю. Екологічний туризм: сучасні концепції менеджменту і маркетингу: [навч. посіб.] / О.Ю. Дмитрук. — К.: Альтерпрес, 2004. — 192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Добрянська І.В. Екотуризм як екологічно значущий напрямок діяльності: [Електронний ресурс] / І.В. Добрянська. — Режим доступу: http://www.rusnauka.com/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Дутчак О. І. Туризм як фактор розвитку відстали</w:t>
      </w:r>
      <w:r>
        <w:rPr>
          <w:rFonts w:ascii="Times New Roman" w:hAnsi="Times New Roman" w:cs="Times New Roman"/>
          <w:sz w:val="28"/>
          <w:szCs w:val="28"/>
        </w:rPr>
        <w:t>х і депресивних районів: міжна</w:t>
      </w:r>
      <w:r w:rsidRPr="006C62F2">
        <w:rPr>
          <w:rFonts w:ascii="Times New Roman" w:hAnsi="Times New Roman" w:cs="Times New Roman"/>
          <w:sz w:val="28"/>
          <w:szCs w:val="28"/>
        </w:rPr>
        <w:t xml:space="preserve">родний аспект / О. І. Дутчак // Актуальні про- блеми економіки і соціального розвитку регіо- ну – 2012 –№ 1 – С. 20-23.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Економіка і організація інноваційної діяльності: Навч. посіб. / М.А. Йохна, В.В. Стадник. – К.: Академія, 2005. – 192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Жихор О. Б. Роль теорій інновацій та інноваційного розвитку у формуванні регіональної інноваційної політики / О. Б. Жихор // Економіка промисловості. – 2009. – № 1. – С. 132 – 137.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Забуранна Л. В., Сіренко К. В. Маркетингові комунікації туристичних підприємств: сучасна теорія і практика: Монографія. – К.: Видавництво Ліра-К, 2014.- 152 с.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Заваріка Г.М. Розвиток рекреаційних можливостей Луганської області / Г.М. Заваріка // Географія та туризм: наук. зб. - 2012. - Випуск 22. - С.167-173. </w:t>
      </w:r>
    </w:p>
    <w:p w:rsidR="006E0C10" w:rsidRPr="006C62F2" w:rsidRDefault="0082215B"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hyperlink r:id="rId54" w:tooltip="Пошук за автором" w:history="1">
        <w:r w:rsidR="006E0C10" w:rsidRPr="00A16369">
          <w:rPr>
            <w:rStyle w:val="a3"/>
            <w:rFonts w:ascii="Times New Roman" w:hAnsi="Times New Roman" w:cs="Times New Roman"/>
            <w:color w:val="auto"/>
            <w:sz w:val="28"/>
            <w:szCs w:val="28"/>
            <w:u w:val="none"/>
          </w:rPr>
          <w:t>Зеленко О. О.</w:t>
        </w:r>
      </w:hyperlink>
      <w:r w:rsidR="006E0C10" w:rsidRPr="00A16369">
        <w:rPr>
          <w:rFonts w:ascii="Times New Roman" w:hAnsi="Times New Roman" w:cs="Times New Roman"/>
          <w:sz w:val="28"/>
          <w:szCs w:val="28"/>
        </w:rPr>
        <w:t>С</w:t>
      </w:r>
      <w:r w:rsidR="006E0C10" w:rsidRPr="006C62F2">
        <w:rPr>
          <w:rFonts w:ascii="Times New Roman" w:hAnsi="Times New Roman" w:cs="Times New Roman"/>
          <w:sz w:val="28"/>
          <w:szCs w:val="28"/>
        </w:rPr>
        <w:t xml:space="preserve">тан та перспективи розвитку туризму в Луганській області / О. О. Зеленко </w:t>
      </w:r>
      <w:r w:rsidR="006E0C10" w:rsidRPr="00A16369">
        <w:rPr>
          <w:rFonts w:ascii="Times New Roman" w:hAnsi="Times New Roman" w:cs="Times New Roman"/>
          <w:sz w:val="28"/>
          <w:szCs w:val="28"/>
        </w:rPr>
        <w:t>// </w:t>
      </w:r>
      <w:hyperlink r:id="rId55" w:tooltip="Періодичне видання" w:history="1">
        <w:r w:rsidR="006E0C10" w:rsidRPr="00A16369">
          <w:rPr>
            <w:rStyle w:val="a3"/>
            <w:rFonts w:ascii="Times New Roman" w:hAnsi="Times New Roman" w:cs="Times New Roman"/>
            <w:color w:val="auto"/>
            <w:sz w:val="28"/>
            <w:szCs w:val="28"/>
            <w:u w:val="none"/>
          </w:rPr>
          <w:t>Часопис економічних реформ</w:t>
        </w:r>
      </w:hyperlink>
      <w:r w:rsidR="006E0C10" w:rsidRPr="006C62F2">
        <w:rPr>
          <w:rFonts w:ascii="Times New Roman" w:hAnsi="Times New Roman" w:cs="Times New Roman"/>
          <w:sz w:val="28"/>
          <w:szCs w:val="28"/>
        </w:rPr>
        <w:t xml:space="preserve">. - 2013. - № 4. - С. 148-156. -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Зеленко О.О. Особливості формування туристичного продукту Луганської області / О.О. Зеленко // Часопис економічних реформ. - 2014. - №3(№15). - С.114-120.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Інноваційний розвиток промисловості України. Монографія [Текст] / О. І. Волков, М. П. Денисенко, А. П. Гречан та ін.; Під ред. проф. О. І. Волкова, проф. М. П. Дениченка. – К.: КНТ, 2006. – 648 с.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Кифяк В.Ф. Організація туризму в Україні: Навчальний посібник.- Чернівці: Книги-ХХІ, 2011. - 344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Клейменов А.М. Інноваційні процеси в розвитку туризму / Клейменов А.М., Сергєєв Б.І. // Культура народів Причорномор'я. - 2004. - №52, Т.2. - С.62-66.</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Кляп М. П. Сучасні різновиди туризму: навч. посіб. / М. П. Кляп, Ф. Ф. Шандор. – К.: Знання, 2011. – 334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Кобанець Л.О. Динаміка сучасного світового розвитку рекреаційної діяльності / Л.О. Ко- банець // Вісник ДІТБ. — 2006. — № 10. — С. 140–149. — (Серія: Економіка, організація і управління підприємствами).</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Козак Ю. Г. Міжнародні стратегії економічного розвитку / Ю. Г. Козак, Ю. І. Єхануров, В. В. Ковалевський та ін. – К., 2005. – 151 с.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Король У. М. Перспективи розвитку ринку туристичних послуг в Україні / У. М. Король // Формування ринкових відносин в Україні. – 2014. – № 3. – С. 133-139.</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Кравчук Н.В. Стратегічно-маркетингова оцінка конкурентного середовища туристичного ринку України/ Н. В. Кравчук//Вісник Донецького інституту туристичного бізнесу. -2013. -№17.- С. 306-311.</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Криховецький І. З. Стан і перспективи розвитку туризму в Україні/ І. З. Криховецький// Інвестиції: практика та досвід. – 2015. – лютий(№3).- С. 37-38.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Любіцева О. О. Ринок туристичних послуг (геопросторові аспекти). – 3-є вид., перероб. та доп. [Текст]: навч. посіб. / О. О. Любіцева. – К.: «Альтп- рес», 2005. – 436с: іл., картосхеми, – с. 253.</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Макаренко І. П. Національна інноваційна система України: проблеми і принципи побудови. [Текст] / І. П. Макаренко, Н. М. Копка, О. Г. Рогожин, В. И. Кузьменко – К.: Ін-т проблем національної безпеки, 2007. – 520 с. – укр.</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Мельниченко С. Готельні мережі на ринку туристичних послуг України/ Світлана Мельниченко, Тетяна Бурак// Вісник Київського національного торговельно-економічного університету. – 2014. – № 3. – С. 5-15.</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Моніторинг соціально</w:t>
      </w:r>
      <w:r w:rsidRPr="006C62F2">
        <w:rPr>
          <w:rFonts w:ascii="Times New Roman" w:hAnsi="Times New Roman" w:cs="Times New Roman"/>
          <w:sz w:val="28"/>
          <w:szCs w:val="28"/>
        </w:rPr>
        <w:t>-економічного розвитку регіонів за 2015 р. /Департамент регіонального розвитку Міністерства регіонального розвитку, буді вництва та житлово - комунального господарства України. – К: 2016 . – 90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Никоноров С.М. Эколого-экономические основы развития рекреационных зон (на примере Чувашской Республики): дис. … доктора экон. наук: 08.00.05 / С.М. Никоноров — М., 2014. — 405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Новиков В.С. Інновації у туризмі:учеб. Посібник длястуд.висш.учеб. закладів/ В.С. Новиков. - М.: Видавничий центр «Академія», 2007. - 208 з.;</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Новикова А.М. Туризм як одна із пріоритетних галузей розвитку депресивних регіонів України / А.М. Новикова // Стратегічна панорама. – 2012. – №3-4. – С. 101–108.</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Петенко І. В. Туризм як чинник розвитку депресивних регіонів України / І. В. Петенко, А. В. Петенко // Вісник ДІТБ – 2013 - № 17 – С. 120-123.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Петриківка  як  елемент  брендування  регіону  [Текст]  / Т. А. Смирнова  //Вісник  Дніпропетровського  університету.  Сер.:  Менеджмент інновацій. – 2013. – №. 21, вип. 2. – С. 32-35.</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Пічкур О. Н. Особливості інноваційної діяльності на сучасному етапі / О. Н. Пічкур // Інте- лектуальна власність. – 2007. – № 12. – С. 34–39.</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Севастьянова С.А. Регіональне планування розвитку та готельного господарства: навчальних посібників / С.А. Севастьянова. - М.:КНОРУС, 2007.- 256 з.</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Селюков, Е. В. Курач // Фундамен. исслед. – 2013. – № 8. – С. 1165–1168.</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Сма</w:t>
      </w:r>
      <w:r>
        <w:rPr>
          <w:rFonts w:ascii="Times New Roman" w:hAnsi="Times New Roman" w:cs="Times New Roman"/>
          <w:sz w:val="28"/>
          <w:szCs w:val="28"/>
        </w:rPr>
        <w:t>ль І. Туризм як форма господар</w:t>
      </w:r>
      <w:r w:rsidRPr="006C62F2">
        <w:rPr>
          <w:rFonts w:ascii="Times New Roman" w:hAnsi="Times New Roman" w:cs="Times New Roman"/>
          <w:sz w:val="28"/>
          <w:szCs w:val="28"/>
        </w:rPr>
        <w:t xml:space="preserve">ського освоєння депресивних регіонів [Елект- ронний ресурс] / І. Смаль // Український географічний журнал. -2003. - №4 - Режим досту- пу: http://tourlib.net/smal3.htm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Смирнов І. Логістика туризму: навч. посіб. / І. Смирнов – К.: Знання, 2009. – 444 с.</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Сонько С.П. Екологічний туризм в Україні: сучасний стан та перспективи розвитку: [кол. монографія] / С.П. Сонько. — Умань, 2012. — С. 279–281.</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Сорокіна Г.О. Луганська область як туристично привабливий регіон / Г.О. Сорокіна // Вісник ЛНУ ім. Тараса Шевченка. - 2012. - №22(257). - С.177-187.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Сорокіна Г.О. Технології використання природних об'єктів Луганської області для розвитку регіонального туризму / Г.О. Сорокіна // Наукова скарбниця освіти Донеччини. - 2012. - №3. - С.26-29. </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Тєлєтов, О. С.  Брендинг  та  ребрендинг  в  умовах  сучасних  промислових виробництв / О. С. Тєлєтов // Вісн. Нац. ун-ту «Львів. політехніка». – 2010. – № 690. – С. 463–468.</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Шепелюк С.І. Особливості становлення та розвитку туристичної індустрії в Україні / С.І. Шепелюк // Вісник ДІТБ : зб. наук. праць. – 2013. – № 17. – С. 262-268.</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Шморгун Л. Г. Перспективи розвитку організацій туристичної сфери в Україні в нинішніх умовах /Л. Г. Шморгун// Формування ринкових відносин в україні. – 2015.-№1. С.61-64</w:t>
      </w:r>
    </w:p>
    <w:p w:rsidR="006E0C10" w:rsidRPr="006C62F2"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Явкін В.Г. Проблеми географії та менеджменту туризму / В.Г. Явкін, В.П. Руденко, О.Д. Король. – Чернівці : Рута, 2006. – 260 с.</w:t>
      </w:r>
    </w:p>
    <w:p w:rsidR="006E0C10" w:rsidRPr="006E0C10" w:rsidRDefault="006E0C10" w:rsidP="00604E92">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Ястремська О. М. Інвестиційна діяльність промислових підприємств: методологічні та методичні засади : наукове видання. – Х. : ХДЕУ, 2004. – 472 с.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Арсеньева Е.И. Основные концепции и направления совр</w:t>
      </w:r>
      <w:r>
        <w:rPr>
          <w:rFonts w:ascii="Times New Roman" w:hAnsi="Times New Roman" w:cs="Times New Roman"/>
          <w:sz w:val="28"/>
          <w:szCs w:val="28"/>
        </w:rPr>
        <w:t>еменного экотуризма: компартив</w:t>
      </w:r>
      <w:r w:rsidRPr="006C62F2">
        <w:rPr>
          <w:rFonts w:ascii="Times New Roman" w:hAnsi="Times New Roman" w:cs="Times New Roman"/>
          <w:sz w:val="28"/>
          <w:szCs w:val="28"/>
        </w:rPr>
        <w:t>ный анализ / Е.И. Арсеньева, А.С. Кусков // Туризм и культурное наследие: [сб. науч. ст.]. — Саратов: СГУ, 2005. — Вып. 3. — С. 186–206.</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Богатин Ю. В. Инв</w:t>
      </w:r>
      <w:r>
        <w:rPr>
          <w:rFonts w:ascii="Times New Roman" w:hAnsi="Times New Roman" w:cs="Times New Roman"/>
          <w:sz w:val="28"/>
          <w:szCs w:val="28"/>
        </w:rPr>
        <w:t>естиционный анализ : учебн. по</w:t>
      </w:r>
      <w:r w:rsidRPr="006C62F2">
        <w:rPr>
          <w:rFonts w:ascii="Times New Roman" w:hAnsi="Times New Roman" w:cs="Times New Roman"/>
          <w:sz w:val="28"/>
          <w:szCs w:val="28"/>
        </w:rPr>
        <w:t xml:space="preserve">соб. для вузов / Ю. В. Богатин, В. А. Швандар. – М. : ЮНИТИ-ДАНА, 2006. – 286 с.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Бунич Г.А., Старцев В.А. Туристический продукт: теория, практика, инновационные аспекты.Монография. - М.: Союз-Пресс, 2012. - 236 с.</w:t>
      </w:r>
    </w:p>
    <w:p w:rsidR="006E0C10" w:rsidRPr="0097727C"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Бутко Н. О. Проблемы реализации инновационной модели развития экономики на регио- нальном уровне / Н. О. Бутко // Экономика Украины. – 2002. – № 11. – С. 11–17.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Валдайцев С. В. Оценка бизнеса и инновации / С. В. Валдайцев. – М. : Филинь, 2003. 336 с.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Воскресенский В. Ю. Международный туризм. Инновационные страте- гии развития: учеб.пособие. / В. Ю. Воскресенский – М.: ЮНИТИ – Дана, 2007. – 159 с.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Гамов  В.К.  Инновации  в  социально-культурном  сервисе  и  туризме:  учеб.  пособие  / В.К. Гамов. – Владивосток: Изд-во ВГУЭС, 2013. – 140 с.</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Гуляев В. Г. Социально-экономические основы развития туризма в России: дис. … д-ра экон. наук: 08.00.05 / В.Г. Гуляев. — М., 2003. — 272 с.</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Изотова М. Матюхина Ю. Инновации в социокультурном сервисе и туризме / М. Изотова, Ю. Матюхина – М.: Прогресс, 2008. – 244 с.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Искакова К. А. Туризм как фактор развития отсталых и депрессивных территорий в мировой практике / К. А. Искакова, Ж. А. Каипова // Материалы V международной научно-практической конференции «Туризм Казахстана: проблемы и перспективы» 9-11 октября 2014 г., г. Алматы, Казахстан. – С. 125-131.</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Калитвинцева М. В. Теоретические основы инновационной деятельности в туризме // Экономика и современный менеджмент. 2013. № 10, вып.1(193). С. 152 – 156.</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Кучеров А. П. Объектное управление: новационый и инновационный менеджмент в туризме / А. П. Кучеров – М.: Издательство «Спутник+», 2009. – 208 с.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Лапин Е. В. Экономический потенциал предприятия: Монография. – Сумы: ИТД «Университетская книга», 2002. – 310 с. </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Николаенко Д. В. Рекрационная география. / Д. В. Николаенко – М.: Владос, 2001. – С. 288 с. </w:t>
      </w:r>
    </w:p>
    <w:p w:rsidR="006E0C10" w:rsidRPr="005B441A"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Писаревский Е. Л. Основы туризма: учебник / Е. Л. Писаревский. Москва: Федеральное агентство по туризму, 2014. 384 с.</w:t>
      </w:r>
    </w:p>
    <w:p w:rsidR="006E0C10" w:rsidRPr="005B441A"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5B441A">
        <w:rPr>
          <w:rFonts w:ascii="Times New Roman" w:hAnsi="Times New Roman" w:cs="Times New Roman"/>
          <w:sz w:val="28"/>
          <w:szCs w:val="28"/>
        </w:rPr>
        <w:t>Шалыгина,  Н. П.  О  роли  брендинга  в  формировании  туристской привлекательности региона [Текст]  / Н. П. Шалыгина М. В.</w:t>
      </w:r>
    </w:p>
    <w:p w:rsidR="006E0C10" w:rsidRPr="006C62F2"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Яковенко В. Е. Сущность и типы инноваций в сфере туризма // Современные проблемы сервиса и туризма. 2014. №2(12) С. 102-105.</w:t>
      </w:r>
    </w:p>
    <w:p w:rsidR="006E0C10" w:rsidRPr="006E0C10" w:rsidRDefault="006E0C10" w:rsidP="006E0C10">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Яковенко Н. В. Народные художественные промыслы как особый бренд культурного туризма депрессивного региона (на примере Ивановской области) / Н. В. Яковенко // Современные проблемы сервиса и туризма – 2015 - № 4 – Т. 9 – С. 62-71.</w:t>
      </w:r>
    </w:p>
    <w:p w:rsidR="00221DC8" w:rsidRPr="00221DC8" w:rsidRDefault="00221DC8" w:rsidP="00604E92">
      <w:pPr>
        <w:pStyle w:val="ad"/>
        <w:spacing w:after="0" w:line="360" w:lineRule="auto"/>
        <w:ind w:left="0" w:firstLine="70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 джерела</w:t>
      </w:r>
    </w:p>
    <w:p w:rsidR="00F90214" w:rsidRPr="00F90214" w:rsidRDefault="006C62F2"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6C62F2">
        <w:rPr>
          <w:rFonts w:ascii="Times New Roman" w:hAnsi="Times New Roman" w:cs="Times New Roman"/>
          <w:sz w:val="28"/>
          <w:szCs w:val="28"/>
        </w:rPr>
        <w:t xml:space="preserve">Инновации в туризме: новизна идей [Электронный ресурс] // Гостиничный бизнес онлайн – ProHotelia. Режим доступа: </w:t>
      </w:r>
      <w:hyperlink r:id="rId56" w:history="1">
        <w:r w:rsidRPr="006C62F2">
          <w:rPr>
            <w:rStyle w:val="a3"/>
            <w:rFonts w:ascii="Times New Roman" w:hAnsi="Times New Roman" w:cs="Times New Roman"/>
            <w:sz w:val="28"/>
            <w:szCs w:val="28"/>
          </w:rPr>
          <w:t>http://prohotelia.com.ua/2015/09/tourismustag</w:t>
        </w:r>
      </w:hyperlink>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sz w:val="28"/>
          <w:szCs w:val="28"/>
        </w:rPr>
        <w:t xml:space="preserve">Инновации в туризме: новизна идей [Электронный ресурс] // Гостиничный бизнес онлайн – ProHotelia. Режим доступа: </w:t>
      </w:r>
      <w:hyperlink r:id="rId57" w:history="1">
        <w:r w:rsidRPr="00F90214">
          <w:rPr>
            <w:rStyle w:val="a3"/>
            <w:rFonts w:ascii="Times New Roman" w:hAnsi="Times New Roman" w:cs="Times New Roman"/>
            <w:sz w:val="28"/>
            <w:szCs w:val="28"/>
          </w:rPr>
          <w:t>http://prohotelia.com.ua/2015/09/tourismustag</w:t>
        </w:r>
      </w:hyperlink>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sz w:val="28"/>
          <w:szCs w:val="28"/>
        </w:rPr>
        <w:t xml:space="preserve">Инновационные технологии в туризме [Электронный ресурс] // Pandia.ru. Режим доступа: </w:t>
      </w:r>
      <w:hyperlink r:id="rId58" w:history="1">
        <w:r w:rsidRPr="00F90214">
          <w:rPr>
            <w:rStyle w:val="a3"/>
            <w:rFonts w:ascii="Times New Roman" w:hAnsi="Times New Roman" w:cs="Times New Roman"/>
            <w:sz w:val="28"/>
            <w:szCs w:val="28"/>
          </w:rPr>
          <w:t>http://pandia.ru/text/78/364/1222.php</w:t>
        </w:r>
      </w:hyperlink>
    </w:p>
    <w:p w:rsid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sz w:val="28"/>
          <w:szCs w:val="28"/>
        </w:rPr>
        <w:t xml:space="preserve">Капустяк І.В. Тенденції розвитку туризму в Україні. Буковинська державна фінансова академія / І.В. Капустяк, Р.Р. Гудима. [Електронний ресурс]. – Доступний </w:t>
      </w:r>
      <w:hyperlink r:id="rId59" w:history="1">
        <w:r w:rsidRPr="00F90214">
          <w:rPr>
            <w:rStyle w:val="a3"/>
            <w:rFonts w:ascii="Times New Roman" w:hAnsi="Times New Roman" w:cs="Times New Roman"/>
            <w:sz w:val="28"/>
            <w:szCs w:val="28"/>
          </w:rPr>
          <w:t>https://www.rusnauka.com/15_APSN_2010/Economics/65964.doc.htm</w:t>
        </w:r>
      </w:hyperlink>
      <w:r w:rsidRPr="00F90214">
        <w:rPr>
          <w:rFonts w:ascii="Times New Roman" w:hAnsi="Times New Roman" w:cs="Times New Roman"/>
          <w:sz w:val="28"/>
          <w:szCs w:val="28"/>
        </w:rPr>
        <w:t xml:space="preserve"> </w:t>
      </w:r>
    </w:p>
    <w:p w:rsid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sz w:val="28"/>
          <w:szCs w:val="28"/>
        </w:rPr>
        <w:t xml:space="preserve">Квартальнов В.А. Туризм [Електронний ресурс]. – Режим доступу : http://tourlib.net/ books_tourism /zorin01.htm. </w:t>
      </w:r>
    </w:p>
    <w:p w:rsid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sz w:val="28"/>
          <w:szCs w:val="28"/>
        </w:rPr>
        <w:t>Кифяк В.Ф. Організація туристичної діяльності в Україні [Елект</w:t>
      </w:r>
      <w:r w:rsidR="00E42110">
        <w:rPr>
          <w:rFonts w:ascii="Times New Roman" w:hAnsi="Times New Roman" w:cs="Times New Roman"/>
          <w:sz w:val="28"/>
          <w:szCs w:val="28"/>
        </w:rPr>
        <w:t>ронний ресурс]. – Режим доступу</w:t>
      </w:r>
      <w:r w:rsidRPr="00F90214">
        <w:rPr>
          <w:rFonts w:ascii="Times New Roman" w:hAnsi="Times New Roman" w:cs="Times New Roman"/>
          <w:sz w:val="28"/>
          <w:szCs w:val="28"/>
        </w:rPr>
        <w:t xml:space="preserve">: </w:t>
      </w:r>
      <w:hyperlink r:id="rId60" w:history="1">
        <w:r w:rsidRPr="00F90214">
          <w:rPr>
            <w:rStyle w:val="a3"/>
            <w:rFonts w:ascii="Times New Roman" w:hAnsi="Times New Roman" w:cs="Times New Roman"/>
            <w:sz w:val="28"/>
            <w:szCs w:val="28"/>
          </w:rPr>
          <w:t>http://tourlib.net/books_ukr/kyfjak.htm</w:t>
        </w:r>
      </w:hyperlink>
      <w:r w:rsidRPr="00F90214">
        <w:rPr>
          <w:rFonts w:ascii="Times New Roman" w:hAnsi="Times New Roman" w:cs="Times New Roman"/>
          <w:sz w:val="28"/>
          <w:szCs w:val="28"/>
        </w:rPr>
        <w:t xml:space="preserve">. </w:t>
      </w:r>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color w:val="000000"/>
          <w:sz w:val="28"/>
          <w:szCs w:val="28"/>
        </w:rPr>
        <w:t xml:space="preserve">Князь С.В. Сутність поняття «інновація» і суміжних з ним понять / С.В. Князь, Н.М. Комарницька [Електронний ресурс]. – Режим доступу: </w:t>
      </w:r>
      <w:hyperlink r:id="rId61" w:history="1">
        <w:r w:rsidRPr="00F90214">
          <w:rPr>
            <w:rStyle w:val="a3"/>
            <w:rFonts w:ascii="Times New Roman" w:hAnsi="Times New Roman" w:cs="Times New Roman"/>
            <w:sz w:val="28"/>
            <w:szCs w:val="28"/>
          </w:rPr>
          <w:t>http://іnvestycіі.org/іnvestuvanya/konferentsіjі/problemy-formuvanya-ta-rozvytku-іnovatsіjnojі-іnfrastruktury/sutnіst-ponyatya-іnovatsіya-і-sumіzhnyh-z-nym-ponyat.htm</w:t>
        </w:r>
      </w:hyperlink>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color w:val="000000"/>
          <w:sz w:val="28"/>
          <w:szCs w:val="28"/>
        </w:rPr>
        <w:t>Колодійчук А.В. Сутність інновацій, структура та основні етапи інноваційного процесу / А.В. Колодійчук [Електронний ресурс]. – Режим доступу:http://archіve.nbuv.gov.ua/portal/chem_bіol/nvnltu/19_9/191_Kolodіjczuk_19_9.pdf</w:t>
      </w:r>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color w:val="000000"/>
          <w:sz w:val="28"/>
          <w:szCs w:val="28"/>
        </w:rPr>
        <w:t xml:space="preserve">Лавріненко Ю.М. Теоретичні аспекти визначення сутності інновацій / Ю.М. Лавріненко [Електронний ресурс]. – Режим доступу: </w:t>
      </w:r>
      <w:hyperlink r:id="rId62" w:history="1">
        <w:r w:rsidRPr="00F90214">
          <w:rPr>
            <w:rStyle w:val="a3"/>
            <w:rFonts w:ascii="Times New Roman" w:hAnsi="Times New Roman" w:cs="Times New Roman"/>
            <w:sz w:val="28"/>
            <w:szCs w:val="28"/>
          </w:rPr>
          <w:t>http://archіve.nbuv.gov.ua/portal/natural/Vznu/eco/2010_2/191-195.pdf</w:t>
        </w:r>
      </w:hyperlink>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color w:val="000000"/>
          <w:sz w:val="28"/>
          <w:szCs w:val="28"/>
        </w:rPr>
        <w:t xml:space="preserve">Лаган О. Сутність інновації / О. Лаган [Електронний ресурс]. – Режим доступу: </w:t>
      </w:r>
      <w:hyperlink r:id="rId63" w:history="1">
        <w:r w:rsidRPr="002C4B79">
          <w:rPr>
            <w:rStyle w:val="a3"/>
            <w:rFonts w:ascii="Times New Roman" w:hAnsi="Times New Roman" w:cs="Times New Roman"/>
            <w:sz w:val="28"/>
            <w:szCs w:val="28"/>
          </w:rPr>
          <w:t>http://nss.org.ua/sutnіst-іnnovatsіy</w:t>
        </w:r>
      </w:hyperlink>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sz w:val="28"/>
          <w:szCs w:val="28"/>
          <w:lang w:val="uk-UA"/>
        </w:rPr>
        <w:t xml:space="preserve">Правик Ю.М. Маркетинг туризму [Електронний ресурс]. – Режим доступу : </w:t>
      </w:r>
      <w:r w:rsidRPr="00F90214">
        <w:rPr>
          <w:rFonts w:ascii="Times New Roman" w:hAnsi="Times New Roman" w:cs="Times New Roman"/>
          <w:sz w:val="28"/>
          <w:szCs w:val="28"/>
        </w:rPr>
        <w:t>http</w:t>
      </w:r>
      <w:r w:rsidRPr="00F90214">
        <w:rPr>
          <w:rFonts w:ascii="Times New Roman" w:hAnsi="Times New Roman" w:cs="Times New Roman"/>
          <w:sz w:val="28"/>
          <w:szCs w:val="28"/>
          <w:lang w:val="uk-UA"/>
        </w:rPr>
        <w:t>://</w:t>
      </w:r>
      <w:r w:rsidRPr="00F90214">
        <w:rPr>
          <w:rFonts w:ascii="Times New Roman" w:hAnsi="Times New Roman" w:cs="Times New Roman"/>
          <w:sz w:val="28"/>
          <w:szCs w:val="28"/>
        </w:rPr>
        <w:t>pidruchniki</w:t>
      </w:r>
      <w:r w:rsidRPr="00F90214">
        <w:rPr>
          <w:rFonts w:ascii="Times New Roman" w:hAnsi="Times New Roman" w:cs="Times New Roman"/>
          <w:sz w:val="28"/>
          <w:szCs w:val="28"/>
          <w:lang w:val="uk-UA"/>
        </w:rPr>
        <w:t>.</w:t>
      </w:r>
      <w:r w:rsidRPr="00F90214">
        <w:rPr>
          <w:rFonts w:ascii="Times New Roman" w:hAnsi="Times New Roman" w:cs="Times New Roman"/>
          <w:sz w:val="28"/>
          <w:szCs w:val="28"/>
        </w:rPr>
        <w:t>ws</w:t>
      </w:r>
      <w:r w:rsidRPr="00F90214">
        <w:rPr>
          <w:rFonts w:ascii="Times New Roman" w:hAnsi="Times New Roman" w:cs="Times New Roman"/>
          <w:sz w:val="28"/>
          <w:szCs w:val="28"/>
          <w:lang w:val="uk-UA"/>
        </w:rPr>
        <w:t xml:space="preserve"> /15840720/</w:t>
      </w:r>
      <w:r w:rsidRPr="00F90214">
        <w:rPr>
          <w:rFonts w:ascii="Times New Roman" w:hAnsi="Times New Roman" w:cs="Times New Roman"/>
          <w:sz w:val="28"/>
          <w:szCs w:val="28"/>
        </w:rPr>
        <w:t>turizm</w:t>
      </w:r>
      <w:r w:rsidRPr="00F90214">
        <w:rPr>
          <w:rFonts w:ascii="Times New Roman" w:hAnsi="Times New Roman" w:cs="Times New Roman"/>
          <w:sz w:val="28"/>
          <w:szCs w:val="28"/>
          <w:lang w:val="uk-UA"/>
        </w:rPr>
        <w:t>/</w:t>
      </w:r>
      <w:r w:rsidRPr="00F90214">
        <w:rPr>
          <w:rFonts w:ascii="Times New Roman" w:hAnsi="Times New Roman" w:cs="Times New Roman"/>
          <w:sz w:val="28"/>
          <w:szCs w:val="28"/>
        </w:rPr>
        <w:t>marketing</w:t>
      </w:r>
      <w:r w:rsidRPr="00F90214">
        <w:rPr>
          <w:rFonts w:ascii="Times New Roman" w:hAnsi="Times New Roman" w:cs="Times New Roman"/>
          <w:sz w:val="28"/>
          <w:szCs w:val="28"/>
          <w:lang w:val="uk-UA"/>
        </w:rPr>
        <w:t>_</w:t>
      </w:r>
      <w:r w:rsidRPr="00F90214">
        <w:rPr>
          <w:rFonts w:ascii="Times New Roman" w:hAnsi="Times New Roman" w:cs="Times New Roman"/>
          <w:sz w:val="28"/>
          <w:szCs w:val="28"/>
        </w:rPr>
        <w:t>turizmu</w:t>
      </w:r>
      <w:r w:rsidRPr="00F90214">
        <w:rPr>
          <w:rFonts w:ascii="Times New Roman" w:hAnsi="Times New Roman" w:cs="Times New Roman"/>
          <w:sz w:val="28"/>
          <w:szCs w:val="28"/>
          <w:lang w:val="uk-UA"/>
        </w:rPr>
        <w:t>_-_</w:t>
      </w:r>
      <w:r w:rsidRPr="00F90214">
        <w:rPr>
          <w:rFonts w:ascii="Times New Roman" w:hAnsi="Times New Roman" w:cs="Times New Roman"/>
          <w:sz w:val="28"/>
          <w:szCs w:val="28"/>
        </w:rPr>
        <w:t>pravik</w:t>
      </w:r>
      <w:r w:rsidRPr="00F90214">
        <w:rPr>
          <w:rFonts w:ascii="Times New Roman" w:hAnsi="Times New Roman" w:cs="Times New Roman"/>
          <w:sz w:val="28"/>
          <w:szCs w:val="28"/>
          <w:lang w:val="uk-UA"/>
        </w:rPr>
        <w:t>_</w:t>
      </w:r>
      <w:r w:rsidRPr="00F90214">
        <w:rPr>
          <w:rFonts w:ascii="Times New Roman" w:hAnsi="Times New Roman" w:cs="Times New Roman"/>
          <w:sz w:val="28"/>
          <w:szCs w:val="28"/>
        </w:rPr>
        <w:t>yum</w:t>
      </w:r>
      <w:r w:rsidRPr="00F90214">
        <w:rPr>
          <w:rFonts w:ascii="Times New Roman" w:hAnsi="Times New Roman" w:cs="Times New Roman"/>
          <w:sz w:val="28"/>
          <w:szCs w:val="28"/>
          <w:lang w:val="uk-UA"/>
        </w:rPr>
        <w:t>.</w:t>
      </w:r>
    </w:p>
    <w:p w:rsidR="00F90214" w:rsidRPr="00F90214" w:rsidRDefault="00F90214" w:rsidP="00F90214">
      <w:pPr>
        <w:pStyle w:val="ad"/>
        <w:numPr>
          <w:ilvl w:val="0"/>
          <w:numId w:val="30"/>
        </w:numPr>
        <w:spacing w:after="0" w:line="360" w:lineRule="auto"/>
        <w:ind w:left="0" w:firstLine="709"/>
        <w:contextualSpacing w:val="0"/>
        <w:jc w:val="both"/>
        <w:rPr>
          <w:rFonts w:ascii="Times New Roman" w:hAnsi="Times New Roman" w:cs="Times New Roman"/>
          <w:sz w:val="28"/>
          <w:szCs w:val="28"/>
        </w:rPr>
      </w:pPr>
      <w:r w:rsidRPr="00F90214">
        <w:rPr>
          <w:rFonts w:ascii="Times New Roman" w:hAnsi="Times New Roman" w:cs="Times New Roman"/>
          <w:sz w:val="28"/>
          <w:szCs w:val="28"/>
        </w:rPr>
        <w:t xml:space="preserve">Смоль І. Туризм як форма господарського освоєння депресивних регіонів / І. Смоль [Елетронний ресурс]. – Режим доступу: </w:t>
      </w:r>
      <w:hyperlink r:id="rId64" w:history="1">
        <w:r w:rsidRPr="00F90214">
          <w:rPr>
            <w:rStyle w:val="a3"/>
            <w:rFonts w:ascii="Times New Roman" w:hAnsi="Times New Roman" w:cs="Times New Roman"/>
            <w:sz w:val="28"/>
            <w:szCs w:val="28"/>
          </w:rPr>
          <w:t>http://tourlib.net/statti_ukr/smal3.htm</w:t>
        </w:r>
      </w:hyperlink>
      <w:r w:rsidRPr="00F90214">
        <w:rPr>
          <w:rFonts w:ascii="Times New Roman" w:hAnsi="Times New Roman" w:cs="Times New Roman"/>
          <w:sz w:val="28"/>
          <w:szCs w:val="28"/>
        </w:rPr>
        <w:t>.</w:t>
      </w:r>
    </w:p>
    <w:p w:rsidR="00E25026" w:rsidRPr="004300F5" w:rsidRDefault="00E25026">
      <w:pPr>
        <w:rPr>
          <w:rFonts w:ascii="Times New Roman" w:hAnsi="Times New Roman" w:cs="Times New Roman"/>
          <w:sz w:val="28"/>
          <w:szCs w:val="28"/>
        </w:rPr>
      </w:pPr>
    </w:p>
    <w:sectPr w:rsidR="00E25026" w:rsidRPr="004300F5" w:rsidSect="00976A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15B" w:rsidRDefault="0082215B" w:rsidP="00DC2CC4">
      <w:pPr>
        <w:spacing w:after="0" w:line="240" w:lineRule="auto"/>
      </w:pPr>
      <w:r>
        <w:separator/>
      </w:r>
    </w:p>
  </w:endnote>
  <w:endnote w:type="continuationSeparator" w:id="0">
    <w:p w:rsidR="0082215B" w:rsidRDefault="0082215B" w:rsidP="00DC2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PTSansRegular">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15B" w:rsidRDefault="0082215B" w:rsidP="00DC2CC4">
      <w:pPr>
        <w:spacing w:after="0" w:line="240" w:lineRule="auto"/>
      </w:pPr>
      <w:r>
        <w:separator/>
      </w:r>
    </w:p>
  </w:footnote>
  <w:footnote w:type="continuationSeparator" w:id="0">
    <w:p w:rsidR="0082215B" w:rsidRDefault="0082215B" w:rsidP="00DC2C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2528"/>
      <w:docPartObj>
        <w:docPartGallery w:val="Page Numbers (Top of Page)"/>
        <w:docPartUnique/>
      </w:docPartObj>
    </w:sdtPr>
    <w:sdtEndPr/>
    <w:sdtContent>
      <w:p w:rsidR="002110AA" w:rsidRDefault="003D4958">
        <w:pPr>
          <w:pStyle w:val="a8"/>
          <w:jc w:val="right"/>
        </w:pPr>
        <w:r>
          <w:fldChar w:fldCharType="begin"/>
        </w:r>
        <w:r>
          <w:instrText xml:space="preserve"> PAGE   \* MERGEFORMAT </w:instrText>
        </w:r>
        <w:r>
          <w:fldChar w:fldCharType="separate"/>
        </w:r>
        <w:r w:rsidR="0082215B">
          <w:rPr>
            <w:noProof/>
          </w:rPr>
          <w:t>7</w:t>
        </w:r>
        <w:r>
          <w:rPr>
            <w:noProof/>
          </w:rPr>
          <w:fldChar w:fldCharType="end"/>
        </w:r>
      </w:p>
    </w:sdtContent>
  </w:sdt>
  <w:p w:rsidR="00F54257" w:rsidRDefault="00F5425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CA191A"/>
    <w:lvl w:ilvl="0">
      <w:numFmt w:val="bullet"/>
      <w:lvlText w:val="*"/>
      <w:lvlJc w:val="left"/>
      <w:pPr>
        <w:ind w:left="0" w:firstLine="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8"/>
    <w:lvl w:ilvl="0">
      <w:start w:val="2"/>
      <w:numFmt w:val="decimal"/>
      <w:lvlText w:val="%1."/>
      <w:lvlJc w:val="left"/>
      <w:pPr>
        <w:tabs>
          <w:tab w:val="num" w:pos="435"/>
        </w:tabs>
        <w:ind w:left="435" w:hanging="435"/>
      </w:pPr>
    </w:lvl>
    <w:lvl w:ilvl="1">
      <w:start w:val="3"/>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nsid w:val="00000003"/>
    <w:multiLevelType w:val="multilevel"/>
    <w:tmpl w:val="00000003"/>
    <w:name w:val="WW8Num19"/>
    <w:lvl w:ilvl="0">
      <w:start w:val="2"/>
      <w:numFmt w:val="decimal"/>
      <w:lvlText w:val="%1."/>
      <w:lvlJc w:val="left"/>
      <w:pPr>
        <w:tabs>
          <w:tab w:val="num" w:pos="435"/>
        </w:tabs>
        <w:ind w:left="435" w:hanging="435"/>
      </w:pPr>
    </w:lvl>
    <w:lvl w:ilvl="1">
      <w:start w:val="4"/>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nsid w:val="06325214"/>
    <w:multiLevelType w:val="hybridMultilevel"/>
    <w:tmpl w:val="33BAD9BE"/>
    <w:lvl w:ilvl="0" w:tplc="AD2019E8">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AF049E3"/>
    <w:multiLevelType w:val="hybridMultilevel"/>
    <w:tmpl w:val="A47CA040"/>
    <w:lvl w:ilvl="0" w:tplc="B6B23E9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3C6A64"/>
    <w:multiLevelType w:val="hybridMultilevel"/>
    <w:tmpl w:val="A17485BA"/>
    <w:lvl w:ilvl="0" w:tplc="E2685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19E0168"/>
    <w:multiLevelType w:val="singleLevel"/>
    <w:tmpl w:val="67628B38"/>
    <w:lvl w:ilvl="0">
      <w:start w:val="1"/>
      <w:numFmt w:val="decimal"/>
      <w:lvlText w:val="2.%1."/>
      <w:legacy w:legacy="1" w:legacySpace="0" w:legacyIndent="725"/>
      <w:lvlJc w:val="left"/>
      <w:pPr>
        <w:ind w:left="0" w:firstLine="0"/>
      </w:pPr>
      <w:rPr>
        <w:rFonts w:ascii="Times New Roman" w:hAnsi="Times New Roman" w:cs="Times New Roman" w:hint="default"/>
      </w:rPr>
    </w:lvl>
  </w:abstractNum>
  <w:abstractNum w:abstractNumId="8">
    <w:nsid w:val="1329403B"/>
    <w:multiLevelType w:val="hybridMultilevel"/>
    <w:tmpl w:val="A864857C"/>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nsid w:val="13CC3CC4"/>
    <w:multiLevelType w:val="hybridMultilevel"/>
    <w:tmpl w:val="9F728252"/>
    <w:lvl w:ilvl="0" w:tplc="13A884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B291FAC"/>
    <w:multiLevelType w:val="multilevel"/>
    <w:tmpl w:val="0422001D"/>
    <w:styleLink w:val="1"/>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456B1E"/>
    <w:multiLevelType w:val="multilevel"/>
    <w:tmpl w:val="746E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8F5B82"/>
    <w:multiLevelType w:val="hybridMultilevel"/>
    <w:tmpl w:val="6450C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F1C73"/>
    <w:multiLevelType w:val="multilevel"/>
    <w:tmpl w:val="60AE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4B1675"/>
    <w:multiLevelType w:val="hybridMultilevel"/>
    <w:tmpl w:val="A1140816"/>
    <w:lvl w:ilvl="0" w:tplc="608EA732">
      <w:start w:val="4"/>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nsid w:val="2D3E56D6"/>
    <w:multiLevelType w:val="multilevel"/>
    <w:tmpl w:val="260A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5791C"/>
    <w:multiLevelType w:val="hybridMultilevel"/>
    <w:tmpl w:val="A1140816"/>
    <w:lvl w:ilvl="0" w:tplc="608EA732">
      <w:start w:val="4"/>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3ABF697B"/>
    <w:multiLevelType w:val="singleLevel"/>
    <w:tmpl w:val="1396C60E"/>
    <w:lvl w:ilvl="0">
      <w:start w:val="1"/>
      <w:numFmt w:val="decimal"/>
      <w:lvlText w:val="3.%1."/>
      <w:legacy w:legacy="1" w:legacySpace="0" w:legacyIndent="720"/>
      <w:lvlJc w:val="left"/>
      <w:pPr>
        <w:ind w:left="0" w:firstLine="0"/>
      </w:pPr>
      <w:rPr>
        <w:rFonts w:ascii="Times New Roman" w:hAnsi="Times New Roman" w:cs="Times New Roman" w:hint="default"/>
      </w:rPr>
    </w:lvl>
  </w:abstractNum>
  <w:abstractNum w:abstractNumId="18">
    <w:nsid w:val="3D5076B2"/>
    <w:multiLevelType w:val="multilevel"/>
    <w:tmpl w:val="B6C8A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055403"/>
    <w:multiLevelType w:val="singleLevel"/>
    <w:tmpl w:val="3FA88F0C"/>
    <w:lvl w:ilvl="0">
      <w:start w:val="1"/>
      <w:numFmt w:val="decimal"/>
      <w:lvlText w:val="1.%1."/>
      <w:legacy w:legacy="1" w:legacySpace="0" w:legacyIndent="691"/>
      <w:lvlJc w:val="left"/>
      <w:pPr>
        <w:ind w:left="0" w:firstLine="0"/>
      </w:pPr>
      <w:rPr>
        <w:rFonts w:ascii="Times New Roman" w:hAnsi="Times New Roman" w:cs="Times New Roman" w:hint="default"/>
      </w:rPr>
    </w:lvl>
  </w:abstractNum>
  <w:abstractNum w:abstractNumId="20">
    <w:nsid w:val="409F66AC"/>
    <w:multiLevelType w:val="multilevel"/>
    <w:tmpl w:val="0422001D"/>
    <w:numStyleLink w:val="1"/>
  </w:abstractNum>
  <w:abstractNum w:abstractNumId="21">
    <w:nsid w:val="42027CD8"/>
    <w:multiLevelType w:val="hybridMultilevel"/>
    <w:tmpl w:val="1B9ECD62"/>
    <w:lvl w:ilvl="0" w:tplc="7DC69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344537D"/>
    <w:multiLevelType w:val="hybridMultilevel"/>
    <w:tmpl w:val="638A0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5C326B"/>
    <w:multiLevelType w:val="multilevel"/>
    <w:tmpl w:val="BA2A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5D7540"/>
    <w:multiLevelType w:val="hybridMultilevel"/>
    <w:tmpl w:val="F9EA0906"/>
    <w:lvl w:ilvl="0" w:tplc="0F349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09F2512"/>
    <w:multiLevelType w:val="singleLevel"/>
    <w:tmpl w:val="D5EA225C"/>
    <w:lvl w:ilvl="0">
      <w:start w:val="2"/>
      <w:numFmt w:val="decimal"/>
      <w:lvlText w:val="4.%1."/>
      <w:legacy w:legacy="1" w:legacySpace="0" w:legacyIndent="295"/>
      <w:lvlJc w:val="left"/>
      <w:pPr>
        <w:ind w:left="0" w:firstLine="0"/>
      </w:pPr>
      <w:rPr>
        <w:rFonts w:ascii="Times New Roman" w:hAnsi="Times New Roman" w:cs="Times New Roman" w:hint="default"/>
      </w:rPr>
    </w:lvl>
  </w:abstractNum>
  <w:abstractNum w:abstractNumId="26">
    <w:nsid w:val="53774735"/>
    <w:multiLevelType w:val="hybridMultilevel"/>
    <w:tmpl w:val="D81EB4DC"/>
    <w:lvl w:ilvl="0" w:tplc="57CE044A">
      <w:start w:val="3"/>
      <w:numFmt w:val="decimal"/>
      <w:lvlText w:val="%1"/>
      <w:lvlJc w:val="left"/>
      <w:pPr>
        <w:ind w:left="1429" w:hanging="360"/>
      </w:pPr>
      <w:rPr>
        <w:rFonts w:eastAsiaTheme="majorEastAsia" w:hint="default"/>
        <w:color w:val="00000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55056F79"/>
    <w:multiLevelType w:val="hybridMultilevel"/>
    <w:tmpl w:val="BFA0E67A"/>
    <w:lvl w:ilvl="0" w:tplc="97DC4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7D12BC4"/>
    <w:multiLevelType w:val="hybridMultilevel"/>
    <w:tmpl w:val="63948632"/>
    <w:lvl w:ilvl="0" w:tplc="CE8C61A2">
      <w:start w:val="1"/>
      <w:numFmt w:val="bullet"/>
      <w:lvlText w:val="•"/>
      <w:lvlJc w:val="left"/>
      <w:pPr>
        <w:tabs>
          <w:tab w:val="num" w:pos="720"/>
        </w:tabs>
        <w:ind w:left="720" w:hanging="360"/>
      </w:pPr>
      <w:rPr>
        <w:rFonts w:ascii="Times New Roman" w:hAnsi="Times New Roman" w:hint="default"/>
      </w:rPr>
    </w:lvl>
    <w:lvl w:ilvl="1" w:tplc="F5A2F088" w:tentative="1">
      <w:start w:val="1"/>
      <w:numFmt w:val="bullet"/>
      <w:lvlText w:val="•"/>
      <w:lvlJc w:val="left"/>
      <w:pPr>
        <w:tabs>
          <w:tab w:val="num" w:pos="1440"/>
        </w:tabs>
        <w:ind w:left="1440" w:hanging="360"/>
      </w:pPr>
      <w:rPr>
        <w:rFonts w:ascii="Times New Roman" w:hAnsi="Times New Roman" w:hint="default"/>
      </w:rPr>
    </w:lvl>
    <w:lvl w:ilvl="2" w:tplc="33744E36" w:tentative="1">
      <w:start w:val="1"/>
      <w:numFmt w:val="bullet"/>
      <w:lvlText w:val="•"/>
      <w:lvlJc w:val="left"/>
      <w:pPr>
        <w:tabs>
          <w:tab w:val="num" w:pos="2160"/>
        </w:tabs>
        <w:ind w:left="2160" w:hanging="360"/>
      </w:pPr>
      <w:rPr>
        <w:rFonts w:ascii="Times New Roman" w:hAnsi="Times New Roman" w:hint="default"/>
      </w:rPr>
    </w:lvl>
    <w:lvl w:ilvl="3" w:tplc="C87AA152" w:tentative="1">
      <w:start w:val="1"/>
      <w:numFmt w:val="bullet"/>
      <w:lvlText w:val="•"/>
      <w:lvlJc w:val="left"/>
      <w:pPr>
        <w:tabs>
          <w:tab w:val="num" w:pos="2880"/>
        </w:tabs>
        <w:ind w:left="2880" w:hanging="360"/>
      </w:pPr>
      <w:rPr>
        <w:rFonts w:ascii="Times New Roman" w:hAnsi="Times New Roman" w:hint="default"/>
      </w:rPr>
    </w:lvl>
    <w:lvl w:ilvl="4" w:tplc="56464F1A" w:tentative="1">
      <w:start w:val="1"/>
      <w:numFmt w:val="bullet"/>
      <w:lvlText w:val="•"/>
      <w:lvlJc w:val="left"/>
      <w:pPr>
        <w:tabs>
          <w:tab w:val="num" w:pos="3600"/>
        </w:tabs>
        <w:ind w:left="3600" w:hanging="360"/>
      </w:pPr>
      <w:rPr>
        <w:rFonts w:ascii="Times New Roman" w:hAnsi="Times New Roman" w:hint="default"/>
      </w:rPr>
    </w:lvl>
    <w:lvl w:ilvl="5" w:tplc="30024CEE" w:tentative="1">
      <w:start w:val="1"/>
      <w:numFmt w:val="bullet"/>
      <w:lvlText w:val="•"/>
      <w:lvlJc w:val="left"/>
      <w:pPr>
        <w:tabs>
          <w:tab w:val="num" w:pos="4320"/>
        </w:tabs>
        <w:ind w:left="4320" w:hanging="360"/>
      </w:pPr>
      <w:rPr>
        <w:rFonts w:ascii="Times New Roman" w:hAnsi="Times New Roman" w:hint="default"/>
      </w:rPr>
    </w:lvl>
    <w:lvl w:ilvl="6" w:tplc="9CBC46CA" w:tentative="1">
      <w:start w:val="1"/>
      <w:numFmt w:val="bullet"/>
      <w:lvlText w:val="•"/>
      <w:lvlJc w:val="left"/>
      <w:pPr>
        <w:tabs>
          <w:tab w:val="num" w:pos="5040"/>
        </w:tabs>
        <w:ind w:left="5040" w:hanging="360"/>
      </w:pPr>
      <w:rPr>
        <w:rFonts w:ascii="Times New Roman" w:hAnsi="Times New Roman" w:hint="default"/>
      </w:rPr>
    </w:lvl>
    <w:lvl w:ilvl="7" w:tplc="3B9C54E0" w:tentative="1">
      <w:start w:val="1"/>
      <w:numFmt w:val="bullet"/>
      <w:lvlText w:val="•"/>
      <w:lvlJc w:val="left"/>
      <w:pPr>
        <w:tabs>
          <w:tab w:val="num" w:pos="5760"/>
        </w:tabs>
        <w:ind w:left="5760" w:hanging="360"/>
      </w:pPr>
      <w:rPr>
        <w:rFonts w:ascii="Times New Roman" w:hAnsi="Times New Roman" w:hint="default"/>
      </w:rPr>
    </w:lvl>
    <w:lvl w:ilvl="8" w:tplc="AEDEF7A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BA76B96"/>
    <w:multiLevelType w:val="hybridMultilevel"/>
    <w:tmpl w:val="64FE0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DA75E8"/>
    <w:multiLevelType w:val="hybridMultilevel"/>
    <w:tmpl w:val="76065E58"/>
    <w:lvl w:ilvl="0" w:tplc="3FE8FD00">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A854CC"/>
    <w:multiLevelType w:val="hybridMultilevel"/>
    <w:tmpl w:val="DC7AF162"/>
    <w:lvl w:ilvl="0" w:tplc="41747A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2F354F3"/>
    <w:multiLevelType w:val="hybridMultilevel"/>
    <w:tmpl w:val="B5C856B8"/>
    <w:lvl w:ilvl="0" w:tplc="971A2B0C">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639A64B0"/>
    <w:multiLevelType w:val="multilevel"/>
    <w:tmpl w:val="EA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2A5BAF"/>
    <w:multiLevelType w:val="multilevel"/>
    <w:tmpl w:val="3A4C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18388E"/>
    <w:multiLevelType w:val="hybridMultilevel"/>
    <w:tmpl w:val="5F4C68EC"/>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19000F">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6">
    <w:nsid w:val="6DD83384"/>
    <w:multiLevelType w:val="singleLevel"/>
    <w:tmpl w:val="16E49892"/>
    <w:lvl w:ilvl="0">
      <w:start w:val="1"/>
      <w:numFmt w:val="decimal"/>
      <w:lvlText w:val="3.%1."/>
      <w:legacy w:legacy="1" w:legacySpace="0" w:legacyIndent="303"/>
      <w:lvlJc w:val="left"/>
      <w:pPr>
        <w:ind w:left="0" w:firstLine="0"/>
      </w:pPr>
      <w:rPr>
        <w:rFonts w:ascii="Times New Roman" w:hAnsi="Times New Roman" w:cs="Times New Roman" w:hint="default"/>
      </w:rPr>
    </w:lvl>
  </w:abstractNum>
  <w:abstractNum w:abstractNumId="37">
    <w:nsid w:val="71145A7B"/>
    <w:multiLevelType w:val="hybridMultilevel"/>
    <w:tmpl w:val="F904D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5C26D0"/>
    <w:multiLevelType w:val="hybridMultilevel"/>
    <w:tmpl w:val="839694CE"/>
    <w:lvl w:ilvl="0" w:tplc="73040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C104D80"/>
    <w:multiLevelType w:val="singleLevel"/>
    <w:tmpl w:val="D598BED0"/>
    <w:lvl w:ilvl="0">
      <w:start w:val="8"/>
      <w:numFmt w:val="decimal"/>
      <w:lvlText w:val="2.2.%1."/>
      <w:legacy w:legacy="1" w:legacySpace="0" w:legacyIndent="465"/>
      <w:lvlJc w:val="left"/>
      <w:pPr>
        <w:ind w:left="0" w:firstLine="0"/>
      </w:pPr>
      <w:rPr>
        <w:rFonts w:ascii="Times New Roman" w:hAnsi="Times New Roman" w:cs="Times New Roman" w:hint="default"/>
      </w:rPr>
    </w:lvl>
  </w:abstractNum>
  <w:num w:numId="1">
    <w:abstractNumId w:val="5"/>
  </w:num>
  <w:num w:numId="2">
    <w:abstractNumId w:val="21"/>
  </w:num>
  <w:num w:numId="3">
    <w:abstractNumId w:val="34"/>
  </w:num>
  <w:num w:numId="4">
    <w:abstractNumId w:val="23"/>
  </w:num>
  <w:num w:numId="5">
    <w:abstractNumId w:val="33"/>
  </w:num>
  <w:num w:numId="6">
    <w:abstractNumId w:val="15"/>
  </w:num>
  <w:num w:numId="7">
    <w:abstractNumId w:val="11"/>
  </w:num>
  <w:num w:numId="8">
    <w:abstractNumId w:val="30"/>
  </w:num>
  <w:num w:numId="9">
    <w:abstractNumId w:val="13"/>
  </w:num>
  <w:num w:numId="10">
    <w:abstractNumId w:val="19"/>
    <w:lvlOverride w:ilvl="0">
      <w:startOverride w:val="1"/>
    </w:lvlOverride>
  </w:num>
  <w:num w:numId="11">
    <w:abstractNumId w:val="7"/>
    <w:lvlOverride w:ilvl="0">
      <w:startOverride w:val="1"/>
    </w:lvlOverride>
  </w:num>
  <w:num w:numId="12">
    <w:abstractNumId w:val="17"/>
    <w:lvlOverride w:ilvl="0">
      <w:startOverride w:val="1"/>
    </w:lvlOverride>
  </w:num>
  <w:num w:numId="13">
    <w:abstractNumId w:val="0"/>
    <w:lvlOverride w:ilvl="0">
      <w:lvl w:ilvl="0">
        <w:numFmt w:val="bullet"/>
        <w:lvlText w:val="-"/>
        <w:legacy w:legacy="1" w:legacySpace="0" w:legacyIndent="94"/>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101"/>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05"/>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147"/>
        <w:lvlJc w:val="left"/>
        <w:pPr>
          <w:ind w:left="0" w:firstLine="0"/>
        </w:pPr>
        <w:rPr>
          <w:rFonts w:ascii="Times New Roman" w:hAnsi="Times New Roman" w:cs="Times New Roman" w:hint="default"/>
        </w:rPr>
      </w:lvl>
    </w:lvlOverride>
  </w:num>
  <w:num w:numId="17">
    <w:abstractNumId w:val="39"/>
    <w:lvlOverride w:ilvl="0">
      <w:startOverride w:val="8"/>
    </w:lvlOverride>
  </w:num>
  <w:num w:numId="18">
    <w:abstractNumId w:val="36"/>
    <w:lvlOverride w:ilvl="0">
      <w:startOverride w:val="1"/>
    </w:lvlOverride>
  </w:num>
  <w:num w:numId="19">
    <w:abstractNumId w:val="25"/>
  </w:num>
  <w:num w:numId="20">
    <w:abstractNumId w:val="18"/>
  </w:num>
  <w:num w:numId="21">
    <w:abstractNumId w:val="8"/>
  </w:num>
  <w:num w:numId="22">
    <w:abstractNumId w:val="16"/>
  </w:num>
  <w:num w:numId="23">
    <w:abstractNumId w:val="26"/>
  </w:num>
  <w:num w:numId="24">
    <w:abstractNumId w:val="14"/>
  </w:num>
  <w:num w:numId="25">
    <w:abstractNumId w:val="10"/>
  </w:num>
  <w:num w:numId="26">
    <w:abstractNumId w:val="20"/>
  </w:num>
  <w:num w:numId="27">
    <w:abstractNumId w:val="35"/>
  </w:num>
  <w:num w:numId="28">
    <w:abstractNumId w:val="28"/>
  </w:num>
  <w:num w:numId="29">
    <w:abstractNumId w:val="37"/>
  </w:num>
  <w:num w:numId="30">
    <w:abstractNumId w:val="22"/>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9"/>
  </w:num>
  <w:num w:numId="36">
    <w:abstractNumId w:val="24"/>
  </w:num>
  <w:num w:numId="37">
    <w:abstractNumId w:val="6"/>
  </w:num>
  <w:num w:numId="38">
    <w:abstractNumId w:val="31"/>
  </w:num>
  <w:num w:numId="39">
    <w:abstractNumId w:val="27"/>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2"/>
  </w:num>
  <w:num w:numId="43">
    <w:abstractNumId w:val="1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activeWritingStyle w:appName="MSWord" w:lang="ru-RU" w:vendorID="1" w:dllVersion="512" w:checkStyle="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2002A"/>
    <w:rsid w:val="0000557C"/>
    <w:rsid w:val="00006303"/>
    <w:rsid w:val="0001250E"/>
    <w:rsid w:val="000145E4"/>
    <w:rsid w:val="00015C9A"/>
    <w:rsid w:val="00015E7F"/>
    <w:rsid w:val="000204B7"/>
    <w:rsid w:val="00020911"/>
    <w:rsid w:val="000221FC"/>
    <w:rsid w:val="0002733C"/>
    <w:rsid w:val="00032D07"/>
    <w:rsid w:val="00034DF3"/>
    <w:rsid w:val="00037126"/>
    <w:rsid w:val="000437F6"/>
    <w:rsid w:val="00044DB6"/>
    <w:rsid w:val="000451F6"/>
    <w:rsid w:val="000547A9"/>
    <w:rsid w:val="0005554E"/>
    <w:rsid w:val="00056A00"/>
    <w:rsid w:val="0006187A"/>
    <w:rsid w:val="00061FB8"/>
    <w:rsid w:val="00062A74"/>
    <w:rsid w:val="00062B91"/>
    <w:rsid w:val="0006457E"/>
    <w:rsid w:val="00066EE8"/>
    <w:rsid w:val="00067FAB"/>
    <w:rsid w:val="00070131"/>
    <w:rsid w:val="000753DD"/>
    <w:rsid w:val="0007668F"/>
    <w:rsid w:val="00076759"/>
    <w:rsid w:val="000801C8"/>
    <w:rsid w:val="00081102"/>
    <w:rsid w:val="00081313"/>
    <w:rsid w:val="00087246"/>
    <w:rsid w:val="00090D27"/>
    <w:rsid w:val="0009461F"/>
    <w:rsid w:val="00094CF8"/>
    <w:rsid w:val="000A0B86"/>
    <w:rsid w:val="000A1AFC"/>
    <w:rsid w:val="000B0A71"/>
    <w:rsid w:val="000B356F"/>
    <w:rsid w:val="000B63D3"/>
    <w:rsid w:val="000B79BB"/>
    <w:rsid w:val="000C03FA"/>
    <w:rsid w:val="000C3E91"/>
    <w:rsid w:val="000C6BFB"/>
    <w:rsid w:val="000C7260"/>
    <w:rsid w:val="000D3853"/>
    <w:rsid w:val="000D60DC"/>
    <w:rsid w:val="000D7E7B"/>
    <w:rsid w:val="000E1E50"/>
    <w:rsid w:val="000E402E"/>
    <w:rsid w:val="000E4122"/>
    <w:rsid w:val="000E4293"/>
    <w:rsid w:val="000F0B3A"/>
    <w:rsid w:val="000F7630"/>
    <w:rsid w:val="001015F8"/>
    <w:rsid w:val="001048C3"/>
    <w:rsid w:val="00104DFF"/>
    <w:rsid w:val="001078F6"/>
    <w:rsid w:val="0011037A"/>
    <w:rsid w:val="00116244"/>
    <w:rsid w:val="00122769"/>
    <w:rsid w:val="0012283A"/>
    <w:rsid w:val="00127B5A"/>
    <w:rsid w:val="00127C17"/>
    <w:rsid w:val="0013558D"/>
    <w:rsid w:val="00135D8C"/>
    <w:rsid w:val="00143DA8"/>
    <w:rsid w:val="001451D0"/>
    <w:rsid w:val="00146F2C"/>
    <w:rsid w:val="00147E5C"/>
    <w:rsid w:val="001506BC"/>
    <w:rsid w:val="00154108"/>
    <w:rsid w:val="001564B7"/>
    <w:rsid w:val="00160408"/>
    <w:rsid w:val="00160C78"/>
    <w:rsid w:val="00160FC6"/>
    <w:rsid w:val="00164327"/>
    <w:rsid w:val="00165C6A"/>
    <w:rsid w:val="00167C04"/>
    <w:rsid w:val="00171678"/>
    <w:rsid w:val="00173BD2"/>
    <w:rsid w:val="0017557B"/>
    <w:rsid w:val="001759B3"/>
    <w:rsid w:val="00176C40"/>
    <w:rsid w:val="00176F49"/>
    <w:rsid w:val="00182146"/>
    <w:rsid w:val="001825C9"/>
    <w:rsid w:val="00184134"/>
    <w:rsid w:val="00184CE9"/>
    <w:rsid w:val="00192067"/>
    <w:rsid w:val="00192F9C"/>
    <w:rsid w:val="001A0C5D"/>
    <w:rsid w:val="001A1141"/>
    <w:rsid w:val="001A271B"/>
    <w:rsid w:val="001A3716"/>
    <w:rsid w:val="001A429F"/>
    <w:rsid w:val="001B218A"/>
    <w:rsid w:val="001B5B5E"/>
    <w:rsid w:val="001C3F6D"/>
    <w:rsid w:val="001C4848"/>
    <w:rsid w:val="001D26DB"/>
    <w:rsid w:val="001D4ECF"/>
    <w:rsid w:val="001E0AA8"/>
    <w:rsid w:val="001E2417"/>
    <w:rsid w:val="00200C8E"/>
    <w:rsid w:val="00203531"/>
    <w:rsid w:val="0021067E"/>
    <w:rsid w:val="002110AA"/>
    <w:rsid w:val="0021370D"/>
    <w:rsid w:val="0021409B"/>
    <w:rsid w:val="00214162"/>
    <w:rsid w:val="00215ECE"/>
    <w:rsid w:val="0021730B"/>
    <w:rsid w:val="00221B16"/>
    <w:rsid w:val="00221DC8"/>
    <w:rsid w:val="002221DC"/>
    <w:rsid w:val="00224536"/>
    <w:rsid w:val="00224EC0"/>
    <w:rsid w:val="00232F85"/>
    <w:rsid w:val="00233DC5"/>
    <w:rsid w:val="00236BBD"/>
    <w:rsid w:val="00237764"/>
    <w:rsid w:val="00244777"/>
    <w:rsid w:val="00247D2F"/>
    <w:rsid w:val="0025067F"/>
    <w:rsid w:val="00250707"/>
    <w:rsid w:val="0025093D"/>
    <w:rsid w:val="00274017"/>
    <w:rsid w:val="00274DB2"/>
    <w:rsid w:val="00275395"/>
    <w:rsid w:val="00275AD2"/>
    <w:rsid w:val="00284F66"/>
    <w:rsid w:val="0029089B"/>
    <w:rsid w:val="00294C9D"/>
    <w:rsid w:val="002960FF"/>
    <w:rsid w:val="002964FE"/>
    <w:rsid w:val="002A130D"/>
    <w:rsid w:val="002A2132"/>
    <w:rsid w:val="002A4337"/>
    <w:rsid w:val="002A5734"/>
    <w:rsid w:val="002A61B0"/>
    <w:rsid w:val="002B0ED6"/>
    <w:rsid w:val="002B5FD6"/>
    <w:rsid w:val="002C01BB"/>
    <w:rsid w:val="002C119C"/>
    <w:rsid w:val="002C615F"/>
    <w:rsid w:val="002C6558"/>
    <w:rsid w:val="002D1434"/>
    <w:rsid w:val="002D40B0"/>
    <w:rsid w:val="002E13BA"/>
    <w:rsid w:val="002E4F5E"/>
    <w:rsid w:val="002F0B0D"/>
    <w:rsid w:val="002F27DD"/>
    <w:rsid w:val="0030148B"/>
    <w:rsid w:val="0030354B"/>
    <w:rsid w:val="00306092"/>
    <w:rsid w:val="003118F4"/>
    <w:rsid w:val="0031432F"/>
    <w:rsid w:val="00314876"/>
    <w:rsid w:val="00322B60"/>
    <w:rsid w:val="0032555E"/>
    <w:rsid w:val="0032794F"/>
    <w:rsid w:val="00333C8B"/>
    <w:rsid w:val="00335AFE"/>
    <w:rsid w:val="00340CB3"/>
    <w:rsid w:val="00340F71"/>
    <w:rsid w:val="00344B01"/>
    <w:rsid w:val="00345CE0"/>
    <w:rsid w:val="00346ABF"/>
    <w:rsid w:val="00347DB4"/>
    <w:rsid w:val="003530DF"/>
    <w:rsid w:val="0035320C"/>
    <w:rsid w:val="00356AC0"/>
    <w:rsid w:val="00357730"/>
    <w:rsid w:val="00357959"/>
    <w:rsid w:val="00361384"/>
    <w:rsid w:val="0036304D"/>
    <w:rsid w:val="00363C77"/>
    <w:rsid w:val="00366A05"/>
    <w:rsid w:val="00374220"/>
    <w:rsid w:val="003744C2"/>
    <w:rsid w:val="003754CE"/>
    <w:rsid w:val="00380CCB"/>
    <w:rsid w:val="00382BF2"/>
    <w:rsid w:val="00382E4E"/>
    <w:rsid w:val="003833E2"/>
    <w:rsid w:val="0038348C"/>
    <w:rsid w:val="00383739"/>
    <w:rsid w:val="0038604E"/>
    <w:rsid w:val="0039013B"/>
    <w:rsid w:val="0039282C"/>
    <w:rsid w:val="0039348D"/>
    <w:rsid w:val="003A127A"/>
    <w:rsid w:val="003B02D8"/>
    <w:rsid w:val="003B3F58"/>
    <w:rsid w:val="003B4906"/>
    <w:rsid w:val="003B5233"/>
    <w:rsid w:val="003B5FCF"/>
    <w:rsid w:val="003B7C9B"/>
    <w:rsid w:val="003C45C0"/>
    <w:rsid w:val="003C4DDD"/>
    <w:rsid w:val="003C6A80"/>
    <w:rsid w:val="003C73BE"/>
    <w:rsid w:val="003C75C2"/>
    <w:rsid w:val="003D1168"/>
    <w:rsid w:val="003D4958"/>
    <w:rsid w:val="003D4F34"/>
    <w:rsid w:val="003D5C26"/>
    <w:rsid w:val="003E089F"/>
    <w:rsid w:val="003E28D9"/>
    <w:rsid w:val="003F1451"/>
    <w:rsid w:val="003F1C92"/>
    <w:rsid w:val="003F1F33"/>
    <w:rsid w:val="003F3413"/>
    <w:rsid w:val="0040166F"/>
    <w:rsid w:val="00402642"/>
    <w:rsid w:val="0040394B"/>
    <w:rsid w:val="00404713"/>
    <w:rsid w:val="0040713D"/>
    <w:rsid w:val="00412021"/>
    <w:rsid w:val="00415A1C"/>
    <w:rsid w:val="004161A5"/>
    <w:rsid w:val="00416419"/>
    <w:rsid w:val="004169B6"/>
    <w:rsid w:val="0041708D"/>
    <w:rsid w:val="00423DE0"/>
    <w:rsid w:val="004300F5"/>
    <w:rsid w:val="00431A0F"/>
    <w:rsid w:val="004439AE"/>
    <w:rsid w:val="0044775D"/>
    <w:rsid w:val="00464638"/>
    <w:rsid w:val="00466188"/>
    <w:rsid w:val="00466732"/>
    <w:rsid w:val="00472A06"/>
    <w:rsid w:val="004736FC"/>
    <w:rsid w:val="00474394"/>
    <w:rsid w:val="004753E5"/>
    <w:rsid w:val="00475B00"/>
    <w:rsid w:val="004764E7"/>
    <w:rsid w:val="0047713A"/>
    <w:rsid w:val="0047737D"/>
    <w:rsid w:val="004807C1"/>
    <w:rsid w:val="0048400F"/>
    <w:rsid w:val="0048666D"/>
    <w:rsid w:val="00486B87"/>
    <w:rsid w:val="00486CF9"/>
    <w:rsid w:val="00486D07"/>
    <w:rsid w:val="00491C1E"/>
    <w:rsid w:val="004959D8"/>
    <w:rsid w:val="00497832"/>
    <w:rsid w:val="004A15C5"/>
    <w:rsid w:val="004A25B8"/>
    <w:rsid w:val="004A7023"/>
    <w:rsid w:val="004B3B51"/>
    <w:rsid w:val="004B3B79"/>
    <w:rsid w:val="004B447C"/>
    <w:rsid w:val="004B6291"/>
    <w:rsid w:val="004B6908"/>
    <w:rsid w:val="004C207A"/>
    <w:rsid w:val="004C638E"/>
    <w:rsid w:val="004D0777"/>
    <w:rsid w:val="004D38AB"/>
    <w:rsid w:val="004D4710"/>
    <w:rsid w:val="004D54D8"/>
    <w:rsid w:val="004E0115"/>
    <w:rsid w:val="004E468A"/>
    <w:rsid w:val="004E4C57"/>
    <w:rsid w:val="004E750B"/>
    <w:rsid w:val="004E790A"/>
    <w:rsid w:val="004F6224"/>
    <w:rsid w:val="005016B7"/>
    <w:rsid w:val="00502AF2"/>
    <w:rsid w:val="00503176"/>
    <w:rsid w:val="005054CC"/>
    <w:rsid w:val="00505595"/>
    <w:rsid w:val="00506B49"/>
    <w:rsid w:val="00506F38"/>
    <w:rsid w:val="00507D4D"/>
    <w:rsid w:val="00513E29"/>
    <w:rsid w:val="005171FE"/>
    <w:rsid w:val="005204DF"/>
    <w:rsid w:val="00524662"/>
    <w:rsid w:val="0052553D"/>
    <w:rsid w:val="0052559A"/>
    <w:rsid w:val="00532913"/>
    <w:rsid w:val="005409BF"/>
    <w:rsid w:val="00542025"/>
    <w:rsid w:val="00543DB4"/>
    <w:rsid w:val="00544663"/>
    <w:rsid w:val="0054567D"/>
    <w:rsid w:val="005466B0"/>
    <w:rsid w:val="0055097A"/>
    <w:rsid w:val="0055364A"/>
    <w:rsid w:val="00553A21"/>
    <w:rsid w:val="005552FA"/>
    <w:rsid w:val="0055653A"/>
    <w:rsid w:val="005578D3"/>
    <w:rsid w:val="00560D9B"/>
    <w:rsid w:val="00564B7F"/>
    <w:rsid w:val="00564F7E"/>
    <w:rsid w:val="00566A97"/>
    <w:rsid w:val="0057034B"/>
    <w:rsid w:val="00572DB6"/>
    <w:rsid w:val="00572E61"/>
    <w:rsid w:val="00575632"/>
    <w:rsid w:val="00576622"/>
    <w:rsid w:val="00584760"/>
    <w:rsid w:val="00584823"/>
    <w:rsid w:val="00584941"/>
    <w:rsid w:val="00584953"/>
    <w:rsid w:val="00587EBF"/>
    <w:rsid w:val="005920CA"/>
    <w:rsid w:val="00592EE9"/>
    <w:rsid w:val="0059349A"/>
    <w:rsid w:val="00593602"/>
    <w:rsid w:val="005937E2"/>
    <w:rsid w:val="0059466A"/>
    <w:rsid w:val="00596B26"/>
    <w:rsid w:val="005973FB"/>
    <w:rsid w:val="005A0ADA"/>
    <w:rsid w:val="005A2FEA"/>
    <w:rsid w:val="005A3EDC"/>
    <w:rsid w:val="005A6A70"/>
    <w:rsid w:val="005B51E1"/>
    <w:rsid w:val="005C007A"/>
    <w:rsid w:val="005C3836"/>
    <w:rsid w:val="005E3000"/>
    <w:rsid w:val="005E40D1"/>
    <w:rsid w:val="005E5B13"/>
    <w:rsid w:val="005E6D0C"/>
    <w:rsid w:val="005E7128"/>
    <w:rsid w:val="005F12C2"/>
    <w:rsid w:val="005F5812"/>
    <w:rsid w:val="005F6668"/>
    <w:rsid w:val="005F6977"/>
    <w:rsid w:val="005F70E5"/>
    <w:rsid w:val="005F7211"/>
    <w:rsid w:val="00600407"/>
    <w:rsid w:val="0060289A"/>
    <w:rsid w:val="00602DEF"/>
    <w:rsid w:val="00604E92"/>
    <w:rsid w:val="006072CF"/>
    <w:rsid w:val="006077BC"/>
    <w:rsid w:val="0061257A"/>
    <w:rsid w:val="00612731"/>
    <w:rsid w:val="00612C01"/>
    <w:rsid w:val="0061369A"/>
    <w:rsid w:val="00614ABA"/>
    <w:rsid w:val="00617B13"/>
    <w:rsid w:val="006204B5"/>
    <w:rsid w:val="00621A83"/>
    <w:rsid w:val="00622426"/>
    <w:rsid w:val="0063408F"/>
    <w:rsid w:val="00636A46"/>
    <w:rsid w:val="006374B4"/>
    <w:rsid w:val="00637E06"/>
    <w:rsid w:val="00640262"/>
    <w:rsid w:val="00642282"/>
    <w:rsid w:val="00642E8A"/>
    <w:rsid w:val="00643E8E"/>
    <w:rsid w:val="0064427D"/>
    <w:rsid w:val="0064532F"/>
    <w:rsid w:val="0064712A"/>
    <w:rsid w:val="006512D2"/>
    <w:rsid w:val="00652E75"/>
    <w:rsid w:val="00660AA9"/>
    <w:rsid w:val="0066729B"/>
    <w:rsid w:val="00670905"/>
    <w:rsid w:val="00672ED0"/>
    <w:rsid w:val="00673957"/>
    <w:rsid w:val="00675B66"/>
    <w:rsid w:val="006765FE"/>
    <w:rsid w:val="00680721"/>
    <w:rsid w:val="00682D8D"/>
    <w:rsid w:val="00695DAA"/>
    <w:rsid w:val="006A20AC"/>
    <w:rsid w:val="006A2B83"/>
    <w:rsid w:val="006A3BE6"/>
    <w:rsid w:val="006A5E3E"/>
    <w:rsid w:val="006A7A68"/>
    <w:rsid w:val="006B1263"/>
    <w:rsid w:val="006B6537"/>
    <w:rsid w:val="006B7D09"/>
    <w:rsid w:val="006C45C1"/>
    <w:rsid w:val="006C5596"/>
    <w:rsid w:val="006C5784"/>
    <w:rsid w:val="006C62F2"/>
    <w:rsid w:val="006D1C9E"/>
    <w:rsid w:val="006D2DC4"/>
    <w:rsid w:val="006D3998"/>
    <w:rsid w:val="006D4E2B"/>
    <w:rsid w:val="006E0C10"/>
    <w:rsid w:val="006E1AC0"/>
    <w:rsid w:val="006E2F18"/>
    <w:rsid w:val="006E7498"/>
    <w:rsid w:val="006F53B0"/>
    <w:rsid w:val="0070469F"/>
    <w:rsid w:val="007137A9"/>
    <w:rsid w:val="0072002A"/>
    <w:rsid w:val="0072049A"/>
    <w:rsid w:val="00722EFC"/>
    <w:rsid w:val="007233AA"/>
    <w:rsid w:val="00724685"/>
    <w:rsid w:val="00724B81"/>
    <w:rsid w:val="00732A2D"/>
    <w:rsid w:val="0073409D"/>
    <w:rsid w:val="007374F3"/>
    <w:rsid w:val="00737FF5"/>
    <w:rsid w:val="00740036"/>
    <w:rsid w:val="007445D1"/>
    <w:rsid w:val="00745C90"/>
    <w:rsid w:val="007565B4"/>
    <w:rsid w:val="00756803"/>
    <w:rsid w:val="00762168"/>
    <w:rsid w:val="0076632E"/>
    <w:rsid w:val="0077121F"/>
    <w:rsid w:val="00771D01"/>
    <w:rsid w:val="00776A3C"/>
    <w:rsid w:val="00781E25"/>
    <w:rsid w:val="00782AD5"/>
    <w:rsid w:val="00786CD0"/>
    <w:rsid w:val="007902CF"/>
    <w:rsid w:val="00790FA0"/>
    <w:rsid w:val="00797C7F"/>
    <w:rsid w:val="007B0002"/>
    <w:rsid w:val="007B031D"/>
    <w:rsid w:val="007B1B56"/>
    <w:rsid w:val="007B28E4"/>
    <w:rsid w:val="007B475C"/>
    <w:rsid w:val="007C2E3D"/>
    <w:rsid w:val="007C55FC"/>
    <w:rsid w:val="007C5D45"/>
    <w:rsid w:val="007C639F"/>
    <w:rsid w:val="007D561E"/>
    <w:rsid w:val="007E1457"/>
    <w:rsid w:val="007E1A9D"/>
    <w:rsid w:val="007F09E9"/>
    <w:rsid w:val="007F48BF"/>
    <w:rsid w:val="007F533C"/>
    <w:rsid w:val="00805E57"/>
    <w:rsid w:val="00815256"/>
    <w:rsid w:val="008153C6"/>
    <w:rsid w:val="00815E70"/>
    <w:rsid w:val="00816F5F"/>
    <w:rsid w:val="0082215B"/>
    <w:rsid w:val="00822257"/>
    <w:rsid w:val="00831A6C"/>
    <w:rsid w:val="00832F9A"/>
    <w:rsid w:val="0083559E"/>
    <w:rsid w:val="0083713F"/>
    <w:rsid w:val="0084145B"/>
    <w:rsid w:val="00841887"/>
    <w:rsid w:val="00842580"/>
    <w:rsid w:val="00844906"/>
    <w:rsid w:val="0084698E"/>
    <w:rsid w:val="00847520"/>
    <w:rsid w:val="00853485"/>
    <w:rsid w:val="008564CD"/>
    <w:rsid w:val="00861253"/>
    <w:rsid w:val="00871A89"/>
    <w:rsid w:val="00871B24"/>
    <w:rsid w:val="00872DDC"/>
    <w:rsid w:val="00881EBF"/>
    <w:rsid w:val="0088387D"/>
    <w:rsid w:val="00887C9C"/>
    <w:rsid w:val="008900AA"/>
    <w:rsid w:val="00891B67"/>
    <w:rsid w:val="008A07EB"/>
    <w:rsid w:val="008A0855"/>
    <w:rsid w:val="008A1034"/>
    <w:rsid w:val="008A2296"/>
    <w:rsid w:val="008A2806"/>
    <w:rsid w:val="008A28AD"/>
    <w:rsid w:val="008A4611"/>
    <w:rsid w:val="008A51AC"/>
    <w:rsid w:val="008A6283"/>
    <w:rsid w:val="008B1BA8"/>
    <w:rsid w:val="008B718D"/>
    <w:rsid w:val="008C1666"/>
    <w:rsid w:val="008C4F08"/>
    <w:rsid w:val="008C51B5"/>
    <w:rsid w:val="008C6F92"/>
    <w:rsid w:val="008D452B"/>
    <w:rsid w:val="008D5F9E"/>
    <w:rsid w:val="008D7655"/>
    <w:rsid w:val="008E2366"/>
    <w:rsid w:val="008E4EBA"/>
    <w:rsid w:val="008E5656"/>
    <w:rsid w:val="008F04BC"/>
    <w:rsid w:val="008F08CB"/>
    <w:rsid w:val="008F345D"/>
    <w:rsid w:val="008F40D7"/>
    <w:rsid w:val="008F571F"/>
    <w:rsid w:val="008F5924"/>
    <w:rsid w:val="008F6466"/>
    <w:rsid w:val="008F6E74"/>
    <w:rsid w:val="00901296"/>
    <w:rsid w:val="00902025"/>
    <w:rsid w:val="00902137"/>
    <w:rsid w:val="009055C3"/>
    <w:rsid w:val="00907052"/>
    <w:rsid w:val="009076EF"/>
    <w:rsid w:val="0091150D"/>
    <w:rsid w:val="0091579F"/>
    <w:rsid w:val="00917FF6"/>
    <w:rsid w:val="00920B91"/>
    <w:rsid w:val="00920DF9"/>
    <w:rsid w:val="00920E64"/>
    <w:rsid w:val="00921577"/>
    <w:rsid w:val="009222A6"/>
    <w:rsid w:val="00922E92"/>
    <w:rsid w:val="0092403E"/>
    <w:rsid w:val="00924BCB"/>
    <w:rsid w:val="009256AA"/>
    <w:rsid w:val="00925C73"/>
    <w:rsid w:val="0092600C"/>
    <w:rsid w:val="00926A13"/>
    <w:rsid w:val="009274D4"/>
    <w:rsid w:val="00932617"/>
    <w:rsid w:val="009327F8"/>
    <w:rsid w:val="009337A5"/>
    <w:rsid w:val="00933FF6"/>
    <w:rsid w:val="00935F8A"/>
    <w:rsid w:val="009444DA"/>
    <w:rsid w:val="0094496F"/>
    <w:rsid w:val="00951F8E"/>
    <w:rsid w:val="00952C28"/>
    <w:rsid w:val="00955B58"/>
    <w:rsid w:val="00957ED4"/>
    <w:rsid w:val="00960E68"/>
    <w:rsid w:val="00961111"/>
    <w:rsid w:val="0096164B"/>
    <w:rsid w:val="009618B1"/>
    <w:rsid w:val="00965745"/>
    <w:rsid w:val="009659C4"/>
    <w:rsid w:val="0096688A"/>
    <w:rsid w:val="00966E0F"/>
    <w:rsid w:val="00973949"/>
    <w:rsid w:val="00974E75"/>
    <w:rsid w:val="00976A84"/>
    <w:rsid w:val="0097727C"/>
    <w:rsid w:val="00980A03"/>
    <w:rsid w:val="009832EC"/>
    <w:rsid w:val="009877D3"/>
    <w:rsid w:val="00990044"/>
    <w:rsid w:val="009912CD"/>
    <w:rsid w:val="00991B72"/>
    <w:rsid w:val="009920DF"/>
    <w:rsid w:val="0099532C"/>
    <w:rsid w:val="00997946"/>
    <w:rsid w:val="009A0E22"/>
    <w:rsid w:val="009A0F2B"/>
    <w:rsid w:val="009A2E37"/>
    <w:rsid w:val="009A4849"/>
    <w:rsid w:val="009A5967"/>
    <w:rsid w:val="009B1BEE"/>
    <w:rsid w:val="009B221F"/>
    <w:rsid w:val="009B5E0C"/>
    <w:rsid w:val="009C2E0A"/>
    <w:rsid w:val="009C3A97"/>
    <w:rsid w:val="009D189C"/>
    <w:rsid w:val="009D3D99"/>
    <w:rsid w:val="009D499F"/>
    <w:rsid w:val="009D7506"/>
    <w:rsid w:val="009E232D"/>
    <w:rsid w:val="009E3045"/>
    <w:rsid w:val="009F1480"/>
    <w:rsid w:val="009F1E62"/>
    <w:rsid w:val="009F4CEA"/>
    <w:rsid w:val="009F6755"/>
    <w:rsid w:val="009F7ECA"/>
    <w:rsid w:val="00A02712"/>
    <w:rsid w:val="00A04B81"/>
    <w:rsid w:val="00A11EFB"/>
    <w:rsid w:val="00A124DE"/>
    <w:rsid w:val="00A139C6"/>
    <w:rsid w:val="00A14EEA"/>
    <w:rsid w:val="00A1558F"/>
    <w:rsid w:val="00A16369"/>
    <w:rsid w:val="00A1697A"/>
    <w:rsid w:val="00A17C84"/>
    <w:rsid w:val="00A17FC1"/>
    <w:rsid w:val="00A229D2"/>
    <w:rsid w:val="00A23024"/>
    <w:rsid w:val="00A27EBA"/>
    <w:rsid w:val="00A33293"/>
    <w:rsid w:val="00A34B2E"/>
    <w:rsid w:val="00A35E5E"/>
    <w:rsid w:val="00A371E9"/>
    <w:rsid w:val="00A437D9"/>
    <w:rsid w:val="00A43F93"/>
    <w:rsid w:val="00A466A4"/>
    <w:rsid w:val="00A602AC"/>
    <w:rsid w:val="00A613E6"/>
    <w:rsid w:val="00A61836"/>
    <w:rsid w:val="00A61A95"/>
    <w:rsid w:val="00A645F6"/>
    <w:rsid w:val="00A6505C"/>
    <w:rsid w:val="00A71E46"/>
    <w:rsid w:val="00A75020"/>
    <w:rsid w:val="00A75444"/>
    <w:rsid w:val="00A75B76"/>
    <w:rsid w:val="00A8105F"/>
    <w:rsid w:val="00A818D6"/>
    <w:rsid w:val="00A83EB1"/>
    <w:rsid w:val="00A83FB9"/>
    <w:rsid w:val="00A847FE"/>
    <w:rsid w:val="00A85E22"/>
    <w:rsid w:val="00A86C11"/>
    <w:rsid w:val="00A86F72"/>
    <w:rsid w:val="00A91F7F"/>
    <w:rsid w:val="00A92DA3"/>
    <w:rsid w:val="00A93605"/>
    <w:rsid w:val="00A93E0C"/>
    <w:rsid w:val="00A953FC"/>
    <w:rsid w:val="00AA0959"/>
    <w:rsid w:val="00AA3FD6"/>
    <w:rsid w:val="00AA59D5"/>
    <w:rsid w:val="00AA6D06"/>
    <w:rsid w:val="00AB0F38"/>
    <w:rsid w:val="00AB27F1"/>
    <w:rsid w:val="00AB285B"/>
    <w:rsid w:val="00AB3BE6"/>
    <w:rsid w:val="00AB5DD5"/>
    <w:rsid w:val="00AB77B5"/>
    <w:rsid w:val="00AC06C3"/>
    <w:rsid w:val="00AD1FBE"/>
    <w:rsid w:val="00AD5A57"/>
    <w:rsid w:val="00AD5C3A"/>
    <w:rsid w:val="00AD60F4"/>
    <w:rsid w:val="00AE1CBF"/>
    <w:rsid w:val="00AE5243"/>
    <w:rsid w:val="00AF4099"/>
    <w:rsid w:val="00AF6316"/>
    <w:rsid w:val="00B0413B"/>
    <w:rsid w:val="00B06FC1"/>
    <w:rsid w:val="00B07311"/>
    <w:rsid w:val="00B105E7"/>
    <w:rsid w:val="00B10A89"/>
    <w:rsid w:val="00B12EF9"/>
    <w:rsid w:val="00B14CF2"/>
    <w:rsid w:val="00B163E3"/>
    <w:rsid w:val="00B178B5"/>
    <w:rsid w:val="00B21A3E"/>
    <w:rsid w:val="00B22BD1"/>
    <w:rsid w:val="00B2306A"/>
    <w:rsid w:val="00B27AC7"/>
    <w:rsid w:val="00B27B2D"/>
    <w:rsid w:val="00B31700"/>
    <w:rsid w:val="00B3269E"/>
    <w:rsid w:val="00B42317"/>
    <w:rsid w:val="00B45584"/>
    <w:rsid w:val="00B47541"/>
    <w:rsid w:val="00B554E5"/>
    <w:rsid w:val="00B5573A"/>
    <w:rsid w:val="00B56A05"/>
    <w:rsid w:val="00B57F7D"/>
    <w:rsid w:val="00B6116A"/>
    <w:rsid w:val="00B705EE"/>
    <w:rsid w:val="00B7083D"/>
    <w:rsid w:val="00B757BC"/>
    <w:rsid w:val="00B75FC3"/>
    <w:rsid w:val="00B82655"/>
    <w:rsid w:val="00B90B7C"/>
    <w:rsid w:val="00B925FE"/>
    <w:rsid w:val="00B93953"/>
    <w:rsid w:val="00B95EBA"/>
    <w:rsid w:val="00B97386"/>
    <w:rsid w:val="00BA03C8"/>
    <w:rsid w:val="00BA2CFA"/>
    <w:rsid w:val="00BA4C7C"/>
    <w:rsid w:val="00BA5639"/>
    <w:rsid w:val="00BB1AB1"/>
    <w:rsid w:val="00BB254E"/>
    <w:rsid w:val="00BC04AE"/>
    <w:rsid w:val="00BC0F51"/>
    <w:rsid w:val="00BC2B29"/>
    <w:rsid w:val="00BC4FD0"/>
    <w:rsid w:val="00BC5309"/>
    <w:rsid w:val="00BD57DA"/>
    <w:rsid w:val="00BD7CEC"/>
    <w:rsid w:val="00BE3B1A"/>
    <w:rsid w:val="00BE3ED4"/>
    <w:rsid w:val="00BE453A"/>
    <w:rsid w:val="00BE5321"/>
    <w:rsid w:val="00BE6A4B"/>
    <w:rsid w:val="00BE6CB0"/>
    <w:rsid w:val="00BE76E1"/>
    <w:rsid w:val="00BF143C"/>
    <w:rsid w:val="00BF31A9"/>
    <w:rsid w:val="00C01545"/>
    <w:rsid w:val="00C01D94"/>
    <w:rsid w:val="00C03641"/>
    <w:rsid w:val="00C07E3E"/>
    <w:rsid w:val="00C11C5B"/>
    <w:rsid w:val="00C13CD9"/>
    <w:rsid w:val="00C159C8"/>
    <w:rsid w:val="00C20174"/>
    <w:rsid w:val="00C208D4"/>
    <w:rsid w:val="00C20F75"/>
    <w:rsid w:val="00C222F0"/>
    <w:rsid w:val="00C23450"/>
    <w:rsid w:val="00C239DE"/>
    <w:rsid w:val="00C26085"/>
    <w:rsid w:val="00C27D4C"/>
    <w:rsid w:val="00C3070B"/>
    <w:rsid w:val="00C3142E"/>
    <w:rsid w:val="00C35230"/>
    <w:rsid w:val="00C46170"/>
    <w:rsid w:val="00C4752B"/>
    <w:rsid w:val="00C509AA"/>
    <w:rsid w:val="00C51AAA"/>
    <w:rsid w:val="00C52839"/>
    <w:rsid w:val="00C55FE6"/>
    <w:rsid w:val="00C57CFE"/>
    <w:rsid w:val="00C6218C"/>
    <w:rsid w:val="00C705FE"/>
    <w:rsid w:val="00C7221A"/>
    <w:rsid w:val="00C73E0F"/>
    <w:rsid w:val="00C7472F"/>
    <w:rsid w:val="00C74B3B"/>
    <w:rsid w:val="00C75E66"/>
    <w:rsid w:val="00C87137"/>
    <w:rsid w:val="00C9512E"/>
    <w:rsid w:val="00C954F5"/>
    <w:rsid w:val="00CA2AC5"/>
    <w:rsid w:val="00CA4113"/>
    <w:rsid w:val="00CA6583"/>
    <w:rsid w:val="00CB1DF1"/>
    <w:rsid w:val="00CB258F"/>
    <w:rsid w:val="00CB2C65"/>
    <w:rsid w:val="00CB315D"/>
    <w:rsid w:val="00CB442F"/>
    <w:rsid w:val="00CB4A76"/>
    <w:rsid w:val="00CB5AEA"/>
    <w:rsid w:val="00CB5C94"/>
    <w:rsid w:val="00CB6667"/>
    <w:rsid w:val="00CC374C"/>
    <w:rsid w:val="00CC5AAB"/>
    <w:rsid w:val="00CC711A"/>
    <w:rsid w:val="00CD21E5"/>
    <w:rsid w:val="00CD365C"/>
    <w:rsid w:val="00CD40A9"/>
    <w:rsid w:val="00CE095D"/>
    <w:rsid w:val="00CE31D4"/>
    <w:rsid w:val="00CE3899"/>
    <w:rsid w:val="00CE7DB3"/>
    <w:rsid w:val="00CF06F6"/>
    <w:rsid w:val="00CF2E84"/>
    <w:rsid w:val="00D016F0"/>
    <w:rsid w:val="00D01CB8"/>
    <w:rsid w:val="00D022F7"/>
    <w:rsid w:val="00D06D91"/>
    <w:rsid w:val="00D07097"/>
    <w:rsid w:val="00D12364"/>
    <w:rsid w:val="00D1488C"/>
    <w:rsid w:val="00D15304"/>
    <w:rsid w:val="00D159A1"/>
    <w:rsid w:val="00D161F6"/>
    <w:rsid w:val="00D16512"/>
    <w:rsid w:val="00D17F9C"/>
    <w:rsid w:val="00D23707"/>
    <w:rsid w:val="00D2551B"/>
    <w:rsid w:val="00D328C9"/>
    <w:rsid w:val="00D33333"/>
    <w:rsid w:val="00D3500A"/>
    <w:rsid w:val="00D35612"/>
    <w:rsid w:val="00D370D5"/>
    <w:rsid w:val="00D37341"/>
    <w:rsid w:val="00D4464A"/>
    <w:rsid w:val="00D44FF1"/>
    <w:rsid w:val="00D454FC"/>
    <w:rsid w:val="00D553AB"/>
    <w:rsid w:val="00D568D4"/>
    <w:rsid w:val="00D618C8"/>
    <w:rsid w:val="00D636BC"/>
    <w:rsid w:val="00D6550D"/>
    <w:rsid w:val="00D71492"/>
    <w:rsid w:val="00D7174E"/>
    <w:rsid w:val="00D7406D"/>
    <w:rsid w:val="00D77BCC"/>
    <w:rsid w:val="00D8093C"/>
    <w:rsid w:val="00D81A2B"/>
    <w:rsid w:val="00D84A7B"/>
    <w:rsid w:val="00D90469"/>
    <w:rsid w:val="00D904E5"/>
    <w:rsid w:val="00D90816"/>
    <w:rsid w:val="00D93556"/>
    <w:rsid w:val="00D96B12"/>
    <w:rsid w:val="00D96B8B"/>
    <w:rsid w:val="00DA30CD"/>
    <w:rsid w:val="00DA5B91"/>
    <w:rsid w:val="00DB4765"/>
    <w:rsid w:val="00DB58FE"/>
    <w:rsid w:val="00DB5E3D"/>
    <w:rsid w:val="00DC1AFE"/>
    <w:rsid w:val="00DC2B15"/>
    <w:rsid w:val="00DC2CC4"/>
    <w:rsid w:val="00DC5A8E"/>
    <w:rsid w:val="00DD4400"/>
    <w:rsid w:val="00DD5718"/>
    <w:rsid w:val="00DD61D7"/>
    <w:rsid w:val="00DD7EA8"/>
    <w:rsid w:val="00DE0E5D"/>
    <w:rsid w:val="00DE4340"/>
    <w:rsid w:val="00DE4F49"/>
    <w:rsid w:val="00DE6C82"/>
    <w:rsid w:val="00DF08D7"/>
    <w:rsid w:val="00DF27FD"/>
    <w:rsid w:val="00DF6C36"/>
    <w:rsid w:val="00E026B5"/>
    <w:rsid w:val="00E0435C"/>
    <w:rsid w:val="00E052E2"/>
    <w:rsid w:val="00E053D4"/>
    <w:rsid w:val="00E0641A"/>
    <w:rsid w:val="00E11A70"/>
    <w:rsid w:val="00E12393"/>
    <w:rsid w:val="00E1261B"/>
    <w:rsid w:val="00E25026"/>
    <w:rsid w:val="00E26EBF"/>
    <w:rsid w:val="00E372F8"/>
    <w:rsid w:val="00E37528"/>
    <w:rsid w:val="00E42110"/>
    <w:rsid w:val="00E424AB"/>
    <w:rsid w:val="00E42614"/>
    <w:rsid w:val="00E46AD1"/>
    <w:rsid w:val="00E46D0B"/>
    <w:rsid w:val="00E52ED2"/>
    <w:rsid w:val="00E5456B"/>
    <w:rsid w:val="00E550EB"/>
    <w:rsid w:val="00E56098"/>
    <w:rsid w:val="00E60838"/>
    <w:rsid w:val="00E62540"/>
    <w:rsid w:val="00E6565E"/>
    <w:rsid w:val="00E70008"/>
    <w:rsid w:val="00E7135F"/>
    <w:rsid w:val="00E76796"/>
    <w:rsid w:val="00E7737D"/>
    <w:rsid w:val="00E80DC9"/>
    <w:rsid w:val="00E81604"/>
    <w:rsid w:val="00E81DBB"/>
    <w:rsid w:val="00E826FF"/>
    <w:rsid w:val="00E9142F"/>
    <w:rsid w:val="00E935B2"/>
    <w:rsid w:val="00E94EC3"/>
    <w:rsid w:val="00E96B78"/>
    <w:rsid w:val="00E97A42"/>
    <w:rsid w:val="00E97D87"/>
    <w:rsid w:val="00E97E1E"/>
    <w:rsid w:val="00EA0EC0"/>
    <w:rsid w:val="00EA14DF"/>
    <w:rsid w:val="00EA18BA"/>
    <w:rsid w:val="00EA1AA7"/>
    <w:rsid w:val="00EA218A"/>
    <w:rsid w:val="00EA238F"/>
    <w:rsid w:val="00EA2DE8"/>
    <w:rsid w:val="00EA34A7"/>
    <w:rsid w:val="00EB4BCD"/>
    <w:rsid w:val="00EB59FA"/>
    <w:rsid w:val="00EB6061"/>
    <w:rsid w:val="00EB6938"/>
    <w:rsid w:val="00EB6BD7"/>
    <w:rsid w:val="00EB75EA"/>
    <w:rsid w:val="00EC167F"/>
    <w:rsid w:val="00EC1B29"/>
    <w:rsid w:val="00EC2BCE"/>
    <w:rsid w:val="00EC5B76"/>
    <w:rsid w:val="00EC756E"/>
    <w:rsid w:val="00ED0406"/>
    <w:rsid w:val="00ED3979"/>
    <w:rsid w:val="00ED3E5E"/>
    <w:rsid w:val="00ED3F22"/>
    <w:rsid w:val="00ED525B"/>
    <w:rsid w:val="00ED7DD2"/>
    <w:rsid w:val="00ED7EF8"/>
    <w:rsid w:val="00EE1150"/>
    <w:rsid w:val="00EE33BF"/>
    <w:rsid w:val="00EE553E"/>
    <w:rsid w:val="00EE636E"/>
    <w:rsid w:val="00EF2E26"/>
    <w:rsid w:val="00EF5902"/>
    <w:rsid w:val="00EF6837"/>
    <w:rsid w:val="00EF7C27"/>
    <w:rsid w:val="00F011DB"/>
    <w:rsid w:val="00F075DC"/>
    <w:rsid w:val="00F1205D"/>
    <w:rsid w:val="00F12984"/>
    <w:rsid w:val="00F14D36"/>
    <w:rsid w:val="00F16A8F"/>
    <w:rsid w:val="00F17AA8"/>
    <w:rsid w:val="00F203B2"/>
    <w:rsid w:val="00F22DC3"/>
    <w:rsid w:val="00F2364A"/>
    <w:rsid w:val="00F246BD"/>
    <w:rsid w:val="00F25ECD"/>
    <w:rsid w:val="00F32C72"/>
    <w:rsid w:val="00F33065"/>
    <w:rsid w:val="00F35A20"/>
    <w:rsid w:val="00F36F03"/>
    <w:rsid w:val="00F41632"/>
    <w:rsid w:val="00F43C81"/>
    <w:rsid w:val="00F5359A"/>
    <w:rsid w:val="00F54257"/>
    <w:rsid w:val="00F60453"/>
    <w:rsid w:val="00F640B4"/>
    <w:rsid w:val="00F65EFE"/>
    <w:rsid w:val="00F7146D"/>
    <w:rsid w:val="00F7632F"/>
    <w:rsid w:val="00F82FF5"/>
    <w:rsid w:val="00F83B66"/>
    <w:rsid w:val="00F859A3"/>
    <w:rsid w:val="00F86ABC"/>
    <w:rsid w:val="00F90214"/>
    <w:rsid w:val="00F93533"/>
    <w:rsid w:val="00FA2E6F"/>
    <w:rsid w:val="00FA408A"/>
    <w:rsid w:val="00FA4438"/>
    <w:rsid w:val="00FB3BBA"/>
    <w:rsid w:val="00FB5DC1"/>
    <w:rsid w:val="00FB6C27"/>
    <w:rsid w:val="00FB7074"/>
    <w:rsid w:val="00FC18AA"/>
    <w:rsid w:val="00FC1DBC"/>
    <w:rsid w:val="00FC309F"/>
    <w:rsid w:val="00FC4C1E"/>
    <w:rsid w:val="00FC5AF6"/>
    <w:rsid w:val="00FC6E05"/>
    <w:rsid w:val="00FD0B82"/>
    <w:rsid w:val="00FD4CC7"/>
    <w:rsid w:val="00FD5EAC"/>
    <w:rsid w:val="00FD6AB0"/>
    <w:rsid w:val="00FE00F5"/>
    <w:rsid w:val="00FE1E4C"/>
    <w:rsid w:val="00FE2AF5"/>
    <w:rsid w:val="00FE6641"/>
    <w:rsid w:val="00FE6860"/>
    <w:rsid w:val="00FF1104"/>
    <w:rsid w:val="00FF2711"/>
    <w:rsid w:val="00FF3EE0"/>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rules v:ext="edit">
        <o:r id="V:Rule1" type="connector" idref="#Прямая со стрелкой 15"/>
        <o:r id="V:Rule2" type="connector" idref="#Прямая со стрелкой 10"/>
        <o:r id="V:Rule3" type="connector" idref="#Прямая со стрелкой 77"/>
        <o:r id="V:Rule4" type="connector" idref="#Прямая со стрелкой 79"/>
        <o:r id="V:Rule5" type="connector" idref="#Прямая со стрелкой 19"/>
        <o:r id="V:Rule6" type="connector" idref="#Прямая со стрелкой 4"/>
        <o:r id="V:Rule7" type="connector" idref="#Прямая со стрелкой 11"/>
        <o:r id="V:Rule8" type="connector" idref="#Прямая со стрелкой 9"/>
        <o:r id="V:Rule9" type="connector" idref="#Прямая со стрелкой 72"/>
        <o:r id="V:Rule10" type="connector" idref="#Прямая со стрелкой 73"/>
        <o:r id="V:Rule11" type="connector" idref="#Прямая со стрелкой 12"/>
        <o:r id="V:Rule12" type="connector" idref="#Прямая со стрелкой 20"/>
        <o:r id="V:Rule13" type="connector" idref="#Прямая со стрелкой 59"/>
        <o:r id="V:Rule14" type="connector" idref="#Прямая со стрелкой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263"/>
  </w:style>
  <w:style w:type="paragraph" w:styleId="10">
    <w:name w:val="heading 1"/>
    <w:basedOn w:val="a"/>
    <w:next w:val="a"/>
    <w:link w:val="11"/>
    <w:uiPriority w:val="9"/>
    <w:qFormat/>
    <w:rsid w:val="00DC2C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237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F62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322B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12364"/>
  </w:style>
  <w:style w:type="character" w:styleId="a3">
    <w:name w:val="Hyperlink"/>
    <w:basedOn w:val="a0"/>
    <w:uiPriority w:val="99"/>
    <w:unhideWhenUsed/>
    <w:rsid w:val="00D12364"/>
    <w:rPr>
      <w:color w:val="0000FF"/>
      <w:u w:val="single"/>
    </w:rPr>
  </w:style>
  <w:style w:type="paragraph" w:styleId="a4">
    <w:name w:val="Normal (Web)"/>
    <w:basedOn w:val="a"/>
    <w:uiPriority w:val="99"/>
    <w:unhideWhenUsed/>
    <w:rsid w:val="00E81D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9"/>
    <w:rsid w:val="00DC2CC4"/>
    <w:rPr>
      <w:rFonts w:asciiTheme="majorHAnsi" w:eastAsiaTheme="majorEastAsia" w:hAnsiTheme="majorHAnsi" w:cstheme="majorBidi"/>
      <w:b/>
      <w:bCs/>
      <w:color w:val="365F91" w:themeColor="accent1" w:themeShade="BF"/>
      <w:sz w:val="28"/>
      <w:szCs w:val="28"/>
    </w:rPr>
  </w:style>
  <w:style w:type="paragraph" w:styleId="a5">
    <w:name w:val="TOC Heading"/>
    <w:basedOn w:val="10"/>
    <w:next w:val="a"/>
    <w:uiPriority w:val="39"/>
    <w:semiHidden/>
    <w:unhideWhenUsed/>
    <w:qFormat/>
    <w:rsid w:val="00DC2CC4"/>
    <w:pPr>
      <w:outlineLvl w:val="9"/>
    </w:pPr>
    <w:rPr>
      <w:lang w:eastAsia="ru-RU"/>
    </w:rPr>
  </w:style>
  <w:style w:type="paragraph" w:styleId="a6">
    <w:name w:val="Balloon Text"/>
    <w:basedOn w:val="a"/>
    <w:link w:val="a7"/>
    <w:uiPriority w:val="99"/>
    <w:semiHidden/>
    <w:unhideWhenUsed/>
    <w:rsid w:val="00DC2C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2CC4"/>
    <w:rPr>
      <w:rFonts w:ascii="Tahoma" w:hAnsi="Tahoma" w:cs="Tahoma"/>
      <w:sz w:val="16"/>
      <w:szCs w:val="16"/>
    </w:rPr>
  </w:style>
  <w:style w:type="paragraph" w:styleId="21">
    <w:name w:val="toc 2"/>
    <w:basedOn w:val="a"/>
    <w:next w:val="a"/>
    <w:autoRedefine/>
    <w:uiPriority w:val="39"/>
    <w:semiHidden/>
    <w:unhideWhenUsed/>
    <w:qFormat/>
    <w:rsid w:val="00DC2CC4"/>
    <w:pPr>
      <w:spacing w:after="100"/>
      <w:ind w:left="220"/>
    </w:pPr>
    <w:rPr>
      <w:rFonts w:eastAsiaTheme="minorEastAsia"/>
      <w:lang w:eastAsia="ru-RU"/>
    </w:rPr>
  </w:style>
  <w:style w:type="paragraph" w:styleId="12">
    <w:name w:val="toc 1"/>
    <w:basedOn w:val="a"/>
    <w:next w:val="a"/>
    <w:autoRedefine/>
    <w:uiPriority w:val="39"/>
    <w:semiHidden/>
    <w:unhideWhenUsed/>
    <w:qFormat/>
    <w:rsid w:val="00DC2CC4"/>
    <w:pPr>
      <w:spacing w:after="100"/>
    </w:pPr>
    <w:rPr>
      <w:rFonts w:eastAsiaTheme="minorEastAsia"/>
      <w:lang w:eastAsia="ru-RU"/>
    </w:rPr>
  </w:style>
  <w:style w:type="paragraph" w:styleId="31">
    <w:name w:val="toc 3"/>
    <w:basedOn w:val="a"/>
    <w:next w:val="a"/>
    <w:autoRedefine/>
    <w:uiPriority w:val="39"/>
    <w:semiHidden/>
    <w:unhideWhenUsed/>
    <w:qFormat/>
    <w:rsid w:val="00DC2CC4"/>
    <w:pPr>
      <w:spacing w:after="100"/>
      <w:ind w:left="440"/>
    </w:pPr>
    <w:rPr>
      <w:rFonts w:eastAsiaTheme="minorEastAsia"/>
      <w:lang w:eastAsia="ru-RU"/>
    </w:rPr>
  </w:style>
  <w:style w:type="paragraph" w:styleId="a8">
    <w:name w:val="header"/>
    <w:basedOn w:val="a"/>
    <w:link w:val="a9"/>
    <w:uiPriority w:val="99"/>
    <w:unhideWhenUsed/>
    <w:rsid w:val="00DC2CC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2CC4"/>
  </w:style>
  <w:style w:type="paragraph" w:styleId="aa">
    <w:name w:val="footer"/>
    <w:basedOn w:val="a"/>
    <w:link w:val="ab"/>
    <w:uiPriority w:val="99"/>
    <w:unhideWhenUsed/>
    <w:rsid w:val="00DC2CC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2CC4"/>
  </w:style>
  <w:style w:type="character" w:customStyle="1" w:styleId="shorttext">
    <w:name w:val="short_text"/>
    <w:basedOn w:val="a0"/>
    <w:rsid w:val="00AA6D06"/>
  </w:style>
  <w:style w:type="table" w:styleId="ac">
    <w:name w:val="Table Grid"/>
    <w:basedOn w:val="a1"/>
    <w:uiPriority w:val="59"/>
    <w:rsid w:val="008C5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
    <w:uiPriority w:val="34"/>
    <w:qFormat/>
    <w:rsid w:val="009A0E22"/>
    <w:pPr>
      <w:ind w:left="720"/>
      <w:contextualSpacing/>
    </w:pPr>
  </w:style>
  <w:style w:type="character" w:styleId="ae">
    <w:name w:val="Strong"/>
    <w:basedOn w:val="a0"/>
    <w:uiPriority w:val="22"/>
    <w:qFormat/>
    <w:rsid w:val="004F6224"/>
    <w:rPr>
      <w:b/>
      <w:bCs/>
    </w:rPr>
  </w:style>
  <w:style w:type="character" w:customStyle="1" w:styleId="30">
    <w:name w:val="Заголовок 3 Знак"/>
    <w:basedOn w:val="a0"/>
    <w:link w:val="3"/>
    <w:uiPriority w:val="9"/>
    <w:rsid w:val="004F6224"/>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D23707"/>
    <w:rPr>
      <w:rFonts w:asciiTheme="majorHAnsi" w:eastAsiaTheme="majorEastAsia" w:hAnsiTheme="majorHAnsi" w:cstheme="majorBidi"/>
      <w:b/>
      <w:bCs/>
      <w:color w:val="4F81BD" w:themeColor="accent1"/>
      <w:sz w:val="26"/>
      <w:szCs w:val="26"/>
    </w:rPr>
  </w:style>
  <w:style w:type="paragraph" w:styleId="af">
    <w:name w:val="No Spacing"/>
    <w:uiPriority w:val="1"/>
    <w:qFormat/>
    <w:rsid w:val="007C55FC"/>
    <w:pPr>
      <w:spacing w:after="0" w:line="240" w:lineRule="auto"/>
    </w:pPr>
  </w:style>
  <w:style w:type="paragraph" w:styleId="af0">
    <w:name w:val="caption"/>
    <w:basedOn w:val="a"/>
    <w:next w:val="a"/>
    <w:uiPriority w:val="35"/>
    <w:semiHidden/>
    <w:unhideWhenUsed/>
    <w:qFormat/>
    <w:rsid w:val="003F1C92"/>
    <w:pPr>
      <w:spacing w:line="240" w:lineRule="auto"/>
    </w:pPr>
    <w:rPr>
      <w:b/>
      <w:bCs/>
      <w:color w:val="4F81BD" w:themeColor="accent1"/>
      <w:sz w:val="18"/>
      <w:szCs w:val="18"/>
    </w:rPr>
  </w:style>
  <w:style w:type="character" w:styleId="af1">
    <w:name w:val="Placeholder Text"/>
    <w:basedOn w:val="a0"/>
    <w:uiPriority w:val="99"/>
    <w:semiHidden/>
    <w:rsid w:val="0017557B"/>
    <w:rPr>
      <w:color w:val="808080"/>
    </w:rPr>
  </w:style>
  <w:style w:type="character" w:customStyle="1" w:styleId="w">
    <w:name w:val="w"/>
    <w:basedOn w:val="a0"/>
    <w:rsid w:val="007233AA"/>
  </w:style>
  <w:style w:type="paragraph" w:customStyle="1" w:styleId="selectionshareable">
    <w:name w:val="selectionshareable"/>
    <w:basedOn w:val="a"/>
    <w:rsid w:val="00236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322B60"/>
    <w:rPr>
      <w:rFonts w:asciiTheme="majorHAnsi" w:eastAsiaTheme="majorEastAsia" w:hAnsiTheme="majorHAnsi" w:cstheme="majorBidi"/>
      <w:b/>
      <w:bCs/>
      <w:i/>
      <w:iCs/>
      <w:color w:val="4F81BD" w:themeColor="accent1"/>
    </w:rPr>
  </w:style>
  <w:style w:type="character" w:styleId="af2">
    <w:name w:val="Emphasis"/>
    <w:basedOn w:val="a0"/>
    <w:uiPriority w:val="20"/>
    <w:qFormat/>
    <w:rsid w:val="00D370D5"/>
    <w:rPr>
      <w:i/>
      <w:iCs/>
    </w:rPr>
  </w:style>
  <w:style w:type="paragraph" w:customStyle="1" w:styleId="13">
    <w:name w:val="Обычный1"/>
    <w:rsid w:val="00E96B78"/>
    <w:pPr>
      <w:widowControl w:val="0"/>
      <w:snapToGrid w:val="0"/>
      <w:spacing w:after="0" w:line="240" w:lineRule="auto"/>
      <w:ind w:firstLine="500"/>
      <w:jc w:val="both"/>
    </w:pPr>
    <w:rPr>
      <w:rFonts w:ascii="Times New Roman" w:eastAsia="Times New Roman" w:hAnsi="Times New Roman" w:cs="Times New Roman"/>
      <w:sz w:val="20"/>
      <w:szCs w:val="20"/>
      <w:lang w:val="uk-UA" w:eastAsia="uk-UA"/>
    </w:rPr>
  </w:style>
  <w:style w:type="paragraph" w:customStyle="1" w:styleId="210">
    <w:name w:val="Основной текст 21"/>
    <w:basedOn w:val="a"/>
    <w:rsid w:val="008B718D"/>
    <w:pPr>
      <w:tabs>
        <w:tab w:val="left" w:pos="720"/>
        <w:tab w:val="left" w:pos="1008"/>
        <w:tab w:val="left" w:pos="1152"/>
        <w:tab w:val="left" w:pos="1728"/>
        <w:tab w:val="left" w:pos="2160"/>
        <w:tab w:val="left" w:pos="2304"/>
        <w:tab w:val="left" w:pos="2592"/>
        <w:tab w:val="left" w:pos="3600"/>
        <w:tab w:val="left" w:pos="4176"/>
        <w:tab w:val="left" w:pos="4320"/>
        <w:tab w:val="left" w:pos="4464"/>
        <w:tab w:val="left" w:pos="7200"/>
      </w:tabs>
      <w:spacing w:after="240" w:line="240" w:lineRule="auto"/>
      <w:ind w:firstLine="720"/>
    </w:pPr>
    <w:rPr>
      <w:rFonts w:ascii="Times New Roman" w:eastAsia="Times New Roman" w:hAnsi="Times New Roman" w:cs="Times New Roman"/>
      <w:sz w:val="28"/>
      <w:szCs w:val="20"/>
      <w:lang w:eastAsia="uk-UA"/>
    </w:rPr>
  </w:style>
  <w:style w:type="paragraph" w:customStyle="1" w:styleId="FR4">
    <w:name w:val="FR4"/>
    <w:rsid w:val="008B718D"/>
    <w:pPr>
      <w:widowControl w:val="0"/>
      <w:snapToGrid w:val="0"/>
      <w:spacing w:before="20" w:after="0" w:line="240" w:lineRule="auto"/>
      <w:ind w:left="3360"/>
    </w:pPr>
    <w:rPr>
      <w:rFonts w:ascii="Arial" w:eastAsia="Times New Roman" w:hAnsi="Arial" w:cs="Times New Roman"/>
      <w:sz w:val="12"/>
      <w:szCs w:val="20"/>
      <w:lang w:val="uk-UA" w:eastAsia="uk-UA"/>
    </w:rPr>
  </w:style>
  <w:style w:type="paragraph" w:styleId="HTML">
    <w:name w:val="HTML Preformatted"/>
    <w:basedOn w:val="a"/>
    <w:link w:val="HTML0"/>
    <w:uiPriority w:val="99"/>
    <w:unhideWhenUsed/>
    <w:rsid w:val="006D1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D1C9E"/>
    <w:rPr>
      <w:rFonts w:ascii="Courier New" w:eastAsia="Times New Roman" w:hAnsi="Courier New" w:cs="Courier New"/>
      <w:sz w:val="20"/>
      <w:szCs w:val="20"/>
      <w:lang w:eastAsia="ru-RU"/>
    </w:rPr>
  </w:style>
  <w:style w:type="paragraph" w:styleId="af3">
    <w:name w:val="Revision"/>
    <w:hidden/>
    <w:uiPriority w:val="99"/>
    <w:semiHidden/>
    <w:rsid w:val="0055364A"/>
    <w:pPr>
      <w:spacing w:after="0" w:line="240" w:lineRule="auto"/>
    </w:pPr>
  </w:style>
  <w:style w:type="paragraph" w:customStyle="1" w:styleId="rvps17">
    <w:name w:val="rvps17"/>
    <w:basedOn w:val="a"/>
    <w:rsid w:val="004B447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78">
    <w:name w:val="rvts78"/>
    <w:basedOn w:val="a0"/>
    <w:rsid w:val="004B447C"/>
  </w:style>
  <w:style w:type="paragraph" w:customStyle="1" w:styleId="rvps6">
    <w:name w:val="rvps6"/>
    <w:basedOn w:val="a"/>
    <w:rsid w:val="004B447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23">
    <w:name w:val="rvts23"/>
    <w:basedOn w:val="a0"/>
    <w:rsid w:val="004B447C"/>
  </w:style>
  <w:style w:type="numbering" w:customStyle="1" w:styleId="1">
    <w:name w:val="Стиль1"/>
    <w:uiPriority w:val="99"/>
    <w:rsid w:val="004807C1"/>
    <w:pPr>
      <w:numPr>
        <w:numId w:val="25"/>
      </w:numPr>
    </w:pPr>
  </w:style>
  <w:style w:type="paragraph" w:customStyle="1" w:styleId="22">
    <w:name w:val="Обычный2"/>
    <w:basedOn w:val="a"/>
    <w:rsid w:val="00DE43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a"/>
    <w:basedOn w:val="a"/>
    <w:rsid w:val="00DE43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pple-converted-space">
    <w:name w:val="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252">
      <w:bodyDiv w:val="1"/>
      <w:marLeft w:val="0"/>
      <w:marRight w:val="0"/>
      <w:marTop w:val="0"/>
      <w:marBottom w:val="0"/>
      <w:divBdr>
        <w:top w:val="none" w:sz="0" w:space="0" w:color="auto"/>
        <w:left w:val="none" w:sz="0" w:space="0" w:color="auto"/>
        <w:bottom w:val="none" w:sz="0" w:space="0" w:color="auto"/>
        <w:right w:val="none" w:sz="0" w:space="0" w:color="auto"/>
      </w:divBdr>
    </w:div>
    <w:div w:id="7028072">
      <w:bodyDiv w:val="1"/>
      <w:marLeft w:val="0"/>
      <w:marRight w:val="0"/>
      <w:marTop w:val="0"/>
      <w:marBottom w:val="0"/>
      <w:divBdr>
        <w:top w:val="none" w:sz="0" w:space="0" w:color="auto"/>
        <w:left w:val="none" w:sz="0" w:space="0" w:color="auto"/>
        <w:bottom w:val="none" w:sz="0" w:space="0" w:color="auto"/>
        <w:right w:val="none" w:sz="0" w:space="0" w:color="auto"/>
      </w:divBdr>
    </w:div>
    <w:div w:id="10376292">
      <w:bodyDiv w:val="1"/>
      <w:marLeft w:val="0"/>
      <w:marRight w:val="0"/>
      <w:marTop w:val="0"/>
      <w:marBottom w:val="0"/>
      <w:divBdr>
        <w:top w:val="none" w:sz="0" w:space="0" w:color="auto"/>
        <w:left w:val="none" w:sz="0" w:space="0" w:color="auto"/>
        <w:bottom w:val="none" w:sz="0" w:space="0" w:color="auto"/>
        <w:right w:val="none" w:sz="0" w:space="0" w:color="auto"/>
      </w:divBdr>
    </w:div>
    <w:div w:id="16737995">
      <w:bodyDiv w:val="1"/>
      <w:marLeft w:val="0"/>
      <w:marRight w:val="0"/>
      <w:marTop w:val="0"/>
      <w:marBottom w:val="0"/>
      <w:divBdr>
        <w:top w:val="none" w:sz="0" w:space="0" w:color="auto"/>
        <w:left w:val="none" w:sz="0" w:space="0" w:color="auto"/>
        <w:bottom w:val="none" w:sz="0" w:space="0" w:color="auto"/>
        <w:right w:val="none" w:sz="0" w:space="0" w:color="auto"/>
      </w:divBdr>
    </w:div>
    <w:div w:id="28069082">
      <w:bodyDiv w:val="1"/>
      <w:marLeft w:val="0"/>
      <w:marRight w:val="0"/>
      <w:marTop w:val="0"/>
      <w:marBottom w:val="0"/>
      <w:divBdr>
        <w:top w:val="none" w:sz="0" w:space="0" w:color="auto"/>
        <w:left w:val="none" w:sz="0" w:space="0" w:color="auto"/>
        <w:bottom w:val="none" w:sz="0" w:space="0" w:color="auto"/>
        <w:right w:val="none" w:sz="0" w:space="0" w:color="auto"/>
      </w:divBdr>
    </w:div>
    <w:div w:id="36125681">
      <w:bodyDiv w:val="1"/>
      <w:marLeft w:val="0"/>
      <w:marRight w:val="0"/>
      <w:marTop w:val="0"/>
      <w:marBottom w:val="0"/>
      <w:divBdr>
        <w:top w:val="none" w:sz="0" w:space="0" w:color="auto"/>
        <w:left w:val="none" w:sz="0" w:space="0" w:color="auto"/>
        <w:bottom w:val="none" w:sz="0" w:space="0" w:color="auto"/>
        <w:right w:val="none" w:sz="0" w:space="0" w:color="auto"/>
      </w:divBdr>
    </w:div>
    <w:div w:id="44918506">
      <w:bodyDiv w:val="1"/>
      <w:marLeft w:val="0"/>
      <w:marRight w:val="0"/>
      <w:marTop w:val="0"/>
      <w:marBottom w:val="0"/>
      <w:divBdr>
        <w:top w:val="none" w:sz="0" w:space="0" w:color="auto"/>
        <w:left w:val="none" w:sz="0" w:space="0" w:color="auto"/>
        <w:bottom w:val="none" w:sz="0" w:space="0" w:color="auto"/>
        <w:right w:val="none" w:sz="0" w:space="0" w:color="auto"/>
      </w:divBdr>
    </w:div>
    <w:div w:id="48502552">
      <w:bodyDiv w:val="1"/>
      <w:marLeft w:val="0"/>
      <w:marRight w:val="0"/>
      <w:marTop w:val="0"/>
      <w:marBottom w:val="0"/>
      <w:divBdr>
        <w:top w:val="none" w:sz="0" w:space="0" w:color="auto"/>
        <w:left w:val="none" w:sz="0" w:space="0" w:color="auto"/>
        <w:bottom w:val="none" w:sz="0" w:space="0" w:color="auto"/>
        <w:right w:val="none" w:sz="0" w:space="0" w:color="auto"/>
      </w:divBdr>
      <w:divsChild>
        <w:div w:id="1980377361">
          <w:marLeft w:val="0"/>
          <w:marRight w:val="0"/>
          <w:marTop w:val="0"/>
          <w:marBottom w:val="150"/>
          <w:divBdr>
            <w:top w:val="none" w:sz="0" w:space="0" w:color="auto"/>
            <w:left w:val="none" w:sz="0" w:space="0" w:color="auto"/>
            <w:bottom w:val="none" w:sz="0" w:space="0" w:color="auto"/>
            <w:right w:val="none" w:sz="0" w:space="0" w:color="auto"/>
          </w:divBdr>
        </w:div>
      </w:divsChild>
    </w:div>
    <w:div w:id="53043584">
      <w:bodyDiv w:val="1"/>
      <w:marLeft w:val="0"/>
      <w:marRight w:val="0"/>
      <w:marTop w:val="0"/>
      <w:marBottom w:val="0"/>
      <w:divBdr>
        <w:top w:val="none" w:sz="0" w:space="0" w:color="auto"/>
        <w:left w:val="none" w:sz="0" w:space="0" w:color="auto"/>
        <w:bottom w:val="none" w:sz="0" w:space="0" w:color="auto"/>
        <w:right w:val="none" w:sz="0" w:space="0" w:color="auto"/>
      </w:divBdr>
    </w:div>
    <w:div w:id="62460074">
      <w:bodyDiv w:val="1"/>
      <w:marLeft w:val="0"/>
      <w:marRight w:val="0"/>
      <w:marTop w:val="0"/>
      <w:marBottom w:val="0"/>
      <w:divBdr>
        <w:top w:val="none" w:sz="0" w:space="0" w:color="auto"/>
        <w:left w:val="none" w:sz="0" w:space="0" w:color="auto"/>
        <w:bottom w:val="none" w:sz="0" w:space="0" w:color="auto"/>
        <w:right w:val="none" w:sz="0" w:space="0" w:color="auto"/>
      </w:divBdr>
    </w:div>
    <w:div w:id="83189575">
      <w:bodyDiv w:val="1"/>
      <w:marLeft w:val="0"/>
      <w:marRight w:val="0"/>
      <w:marTop w:val="0"/>
      <w:marBottom w:val="0"/>
      <w:divBdr>
        <w:top w:val="none" w:sz="0" w:space="0" w:color="auto"/>
        <w:left w:val="none" w:sz="0" w:space="0" w:color="auto"/>
        <w:bottom w:val="none" w:sz="0" w:space="0" w:color="auto"/>
        <w:right w:val="none" w:sz="0" w:space="0" w:color="auto"/>
      </w:divBdr>
    </w:div>
    <w:div w:id="98068059">
      <w:bodyDiv w:val="1"/>
      <w:marLeft w:val="0"/>
      <w:marRight w:val="0"/>
      <w:marTop w:val="0"/>
      <w:marBottom w:val="0"/>
      <w:divBdr>
        <w:top w:val="none" w:sz="0" w:space="0" w:color="auto"/>
        <w:left w:val="none" w:sz="0" w:space="0" w:color="auto"/>
        <w:bottom w:val="none" w:sz="0" w:space="0" w:color="auto"/>
        <w:right w:val="none" w:sz="0" w:space="0" w:color="auto"/>
      </w:divBdr>
    </w:div>
    <w:div w:id="103114263">
      <w:bodyDiv w:val="1"/>
      <w:marLeft w:val="0"/>
      <w:marRight w:val="0"/>
      <w:marTop w:val="0"/>
      <w:marBottom w:val="0"/>
      <w:divBdr>
        <w:top w:val="none" w:sz="0" w:space="0" w:color="auto"/>
        <w:left w:val="none" w:sz="0" w:space="0" w:color="auto"/>
        <w:bottom w:val="none" w:sz="0" w:space="0" w:color="auto"/>
        <w:right w:val="none" w:sz="0" w:space="0" w:color="auto"/>
      </w:divBdr>
    </w:div>
    <w:div w:id="104161407">
      <w:bodyDiv w:val="1"/>
      <w:marLeft w:val="0"/>
      <w:marRight w:val="0"/>
      <w:marTop w:val="0"/>
      <w:marBottom w:val="0"/>
      <w:divBdr>
        <w:top w:val="none" w:sz="0" w:space="0" w:color="auto"/>
        <w:left w:val="none" w:sz="0" w:space="0" w:color="auto"/>
        <w:bottom w:val="none" w:sz="0" w:space="0" w:color="auto"/>
        <w:right w:val="none" w:sz="0" w:space="0" w:color="auto"/>
      </w:divBdr>
    </w:div>
    <w:div w:id="137186354">
      <w:bodyDiv w:val="1"/>
      <w:marLeft w:val="0"/>
      <w:marRight w:val="0"/>
      <w:marTop w:val="0"/>
      <w:marBottom w:val="0"/>
      <w:divBdr>
        <w:top w:val="none" w:sz="0" w:space="0" w:color="auto"/>
        <w:left w:val="none" w:sz="0" w:space="0" w:color="auto"/>
        <w:bottom w:val="none" w:sz="0" w:space="0" w:color="auto"/>
        <w:right w:val="none" w:sz="0" w:space="0" w:color="auto"/>
      </w:divBdr>
      <w:divsChild>
        <w:div w:id="1019820206">
          <w:marLeft w:val="0"/>
          <w:marRight w:val="0"/>
          <w:marTop w:val="0"/>
          <w:marBottom w:val="360"/>
          <w:divBdr>
            <w:top w:val="none" w:sz="0" w:space="0" w:color="auto"/>
            <w:left w:val="none" w:sz="0" w:space="0" w:color="auto"/>
            <w:bottom w:val="none" w:sz="0" w:space="0" w:color="auto"/>
            <w:right w:val="none" w:sz="0" w:space="0" w:color="auto"/>
          </w:divBdr>
        </w:div>
      </w:divsChild>
    </w:div>
    <w:div w:id="143357162">
      <w:bodyDiv w:val="1"/>
      <w:marLeft w:val="0"/>
      <w:marRight w:val="0"/>
      <w:marTop w:val="0"/>
      <w:marBottom w:val="0"/>
      <w:divBdr>
        <w:top w:val="none" w:sz="0" w:space="0" w:color="auto"/>
        <w:left w:val="none" w:sz="0" w:space="0" w:color="auto"/>
        <w:bottom w:val="none" w:sz="0" w:space="0" w:color="auto"/>
        <w:right w:val="none" w:sz="0" w:space="0" w:color="auto"/>
      </w:divBdr>
    </w:div>
    <w:div w:id="190998586">
      <w:bodyDiv w:val="1"/>
      <w:marLeft w:val="0"/>
      <w:marRight w:val="0"/>
      <w:marTop w:val="0"/>
      <w:marBottom w:val="0"/>
      <w:divBdr>
        <w:top w:val="none" w:sz="0" w:space="0" w:color="auto"/>
        <w:left w:val="none" w:sz="0" w:space="0" w:color="auto"/>
        <w:bottom w:val="none" w:sz="0" w:space="0" w:color="auto"/>
        <w:right w:val="none" w:sz="0" w:space="0" w:color="auto"/>
      </w:divBdr>
    </w:div>
    <w:div w:id="199629694">
      <w:bodyDiv w:val="1"/>
      <w:marLeft w:val="0"/>
      <w:marRight w:val="0"/>
      <w:marTop w:val="0"/>
      <w:marBottom w:val="0"/>
      <w:divBdr>
        <w:top w:val="none" w:sz="0" w:space="0" w:color="auto"/>
        <w:left w:val="none" w:sz="0" w:space="0" w:color="auto"/>
        <w:bottom w:val="none" w:sz="0" w:space="0" w:color="auto"/>
        <w:right w:val="none" w:sz="0" w:space="0" w:color="auto"/>
      </w:divBdr>
    </w:div>
    <w:div w:id="216665580">
      <w:bodyDiv w:val="1"/>
      <w:marLeft w:val="0"/>
      <w:marRight w:val="0"/>
      <w:marTop w:val="0"/>
      <w:marBottom w:val="0"/>
      <w:divBdr>
        <w:top w:val="none" w:sz="0" w:space="0" w:color="auto"/>
        <w:left w:val="none" w:sz="0" w:space="0" w:color="auto"/>
        <w:bottom w:val="none" w:sz="0" w:space="0" w:color="auto"/>
        <w:right w:val="none" w:sz="0" w:space="0" w:color="auto"/>
      </w:divBdr>
    </w:div>
    <w:div w:id="223954279">
      <w:bodyDiv w:val="1"/>
      <w:marLeft w:val="0"/>
      <w:marRight w:val="0"/>
      <w:marTop w:val="0"/>
      <w:marBottom w:val="0"/>
      <w:divBdr>
        <w:top w:val="none" w:sz="0" w:space="0" w:color="auto"/>
        <w:left w:val="none" w:sz="0" w:space="0" w:color="auto"/>
        <w:bottom w:val="none" w:sz="0" w:space="0" w:color="auto"/>
        <w:right w:val="none" w:sz="0" w:space="0" w:color="auto"/>
      </w:divBdr>
    </w:div>
    <w:div w:id="225460444">
      <w:bodyDiv w:val="1"/>
      <w:marLeft w:val="0"/>
      <w:marRight w:val="0"/>
      <w:marTop w:val="0"/>
      <w:marBottom w:val="0"/>
      <w:divBdr>
        <w:top w:val="none" w:sz="0" w:space="0" w:color="auto"/>
        <w:left w:val="none" w:sz="0" w:space="0" w:color="auto"/>
        <w:bottom w:val="none" w:sz="0" w:space="0" w:color="auto"/>
        <w:right w:val="none" w:sz="0" w:space="0" w:color="auto"/>
      </w:divBdr>
    </w:div>
    <w:div w:id="226652858">
      <w:bodyDiv w:val="1"/>
      <w:marLeft w:val="0"/>
      <w:marRight w:val="0"/>
      <w:marTop w:val="0"/>
      <w:marBottom w:val="0"/>
      <w:divBdr>
        <w:top w:val="none" w:sz="0" w:space="0" w:color="auto"/>
        <w:left w:val="none" w:sz="0" w:space="0" w:color="auto"/>
        <w:bottom w:val="none" w:sz="0" w:space="0" w:color="auto"/>
        <w:right w:val="none" w:sz="0" w:space="0" w:color="auto"/>
      </w:divBdr>
    </w:div>
    <w:div w:id="252782646">
      <w:bodyDiv w:val="1"/>
      <w:marLeft w:val="0"/>
      <w:marRight w:val="0"/>
      <w:marTop w:val="0"/>
      <w:marBottom w:val="0"/>
      <w:divBdr>
        <w:top w:val="none" w:sz="0" w:space="0" w:color="auto"/>
        <w:left w:val="none" w:sz="0" w:space="0" w:color="auto"/>
        <w:bottom w:val="none" w:sz="0" w:space="0" w:color="auto"/>
        <w:right w:val="none" w:sz="0" w:space="0" w:color="auto"/>
      </w:divBdr>
    </w:div>
    <w:div w:id="258177428">
      <w:bodyDiv w:val="1"/>
      <w:marLeft w:val="0"/>
      <w:marRight w:val="0"/>
      <w:marTop w:val="0"/>
      <w:marBottom w:val="0"/>
      <w:divBdr>
        <w:top w:val="none" w:sz="0" w:space="0" w:color="auto"/>
        <w:left w:val="none" w:sz="0" w:space="0" w:color="auto"/>
        <w:bottom w:val="none" w:sz="0" w:space="0" w:color="auto"/>
        <w:right w:val="none" w:sz="0" w:space="0" w:color="auto"/>
      </w:divBdr>
    </w:div>
    <w:div w:id="273025389">
      <w:bodyDiv w:val="1"/>
      <w:marLeft w:val="0"/>
      <w:marRight w:val="0"/>
      <w:marTop w:val="0"/>
      <w:marBottom w:val="0"/>
      <w:divBdr>
        <w:top w:val="none" w:sz="0" w:space="0" w:color="auto"/>
        <w:left w:val="none" w:sz="0" w:space="0" w:color="auto"/>
        <w:bottom w:val="none" w:sz="0" w:space="0" w:color="auto"/>
        <w:right w:val="none" w:sz="0" w:space="0" w:color="auto"/>
      </w:divBdr>
    </w:div>
    <w:div w:id="306907719">
      <w:bodyDiv w:val="1"/>
      <w:marLeft w:val="0"/>
      <w:marRight w:val="0"/>
      <w:marTop w:val="0"/>
      <w:marBottom w:val="0"/>
      <w:divBdr>
        <w:top w:val="none" w:sz="0" w:space="0" w:color="auto"/>
        <w:left w:val="none" w:sz="0" w:space="0" w:color="auto"/>
        <w:bottom w:val="none" w:sz="0" w:space="0" w:color="auto"/>
        <w:right w:val="none" w:sz="0" w:space="0" w:color="auto"/>
      </w:divBdr>
    </w:div>
    <w:div w:id="332344367">
      <w:bodyDiv w:val="1"/>
      <w:marLeft w:val="0"/>
      <w:marRight w:val="0"/>
      <w:marTop w:val="0"/>
      <w:marBottom w:val="0"/>
      <w:divBdr>
        <w:top w:val="none" w:sz="0" w:space="0" w:color="auto"/>
        <w:left w:val="none" w:sz="0" w:space="0" w:color="auto"/>
        <w:bottom w:val="none" w:sz="0" w:space="0" w:color="auto"/>
        <w:right w:val="none" w:sz="0" w:space="0" w:color="auto"/>
      </w:divBdr>
    </w:div>
    <w:div w:id="354890847">
      <w:bodyDiv w:val="1"/>
      <w:marLeft w:val="0"/>
      <w:marRight w:val="0"/>
      <w:marTop w:val="0"/>
      <w:marBottom w:val="0"/>
      <w:divBdr>
        <w:top w:val="none" w:sz="0" w:space="0" w:color="auto"/>
        <w:left w:val="none" w:sz="0" w:space="0" w:color="auto"/>
        <w:bottom w:val="none" w:sz="0" w:space="0" w:color="auto"/>
        <w:right w:val="none" w:sz="0" w:space="0" w:color="auto"/>
      </w:divBdr>
    </w:div>
    <w:div w:id="365985382">
      <w:bodyDiv w:val="1"/>
      <w:marLeft w:val="0"/>
      <w:marRight w:val="0"/>
      <w:marTop w:val="0"/>
      <w:marBottom w:val="0"/>
      <w:divBdr>
        <w:top w:val="none" w:sz="0" w:space="0" w:color="auto"/>
        <w:left w:val="none" w:sz="0" w:space="0" w:color="auto"/>
        <w:bottom w:val="none" w:sz="0" w:space="0" w:color="auto"/>
        <w:right w:val="none" w:sz="0" w:space="0" w:color="auto"/>
      </w:divBdr>
    </w:div>
    <w:div w:id="381248371">
      <w:bodyDiv w:val="1"/>
      <w:marLeft w:val="0"/>
      <w:marRight w:val="0"/>
      <w:marTop w:val="0"/>
      <w:marBottom w:val="0"/>
      <w:divBdr>
        <w:top w:val="none" w:sz="0" w:space="0" w:color="auto"/>
        <w:left w:val="none" w:sz="0" w:space="0" w:color="auto"/>
        <w:bottom w:val="none" w:sz="0" w:space="0" w:color="auto"/>
        <w:right w:val="none" w:sz="0" w:space="0" w:color="auto"/>
      </w:divBdr>
    </w:div>
    <w:div w:id="418213456">
      <w:bodyDiv w:val="1"/>
      <w:marLeft w:val="0"/>
      <w:marRight w:val="0"/>
      <w:marTop w:val="0"/>
      <w:marBottom w:val="0"/>
      <w:divBdr>
        <w:top w:val="none" w:sz="0" w:space="0" w:color="auto"/>
        <w:left w:val="none" w:sz="0" w:space="0" w:color="auto"/>
        <w:bottom w:val="none" w:sz="0" w:space="0" w:color="auto"/>
        <w:right w:val="none" w:sz="0" w:space="0" w:color="auto"/>
      </w:divBdr>
    </w:div>
    <w:div w:id="443381235">
      <w:bodyDiv w:val="1"/>
      <w:marLeft w:val="0"/>
      <w:marRight w:val="0"/>
      <w:marTop w:val="0"/>
      <w:marBottom w:val="0"/>
      <w:divBdr>
        <w:top w:val="none" w:sz="0" w:space="0" w:color="auto"/>
        <w:left w:val="none" w:sz="0" w:space="0" w:color="auto"/>
        <w:bottom w:val="none" w:sz="0" w:space="0" w:color="auto"/>
        <w:right w:val="none" w:sz="0" w:space="0" w:color="auto"/>
      </w:divBdr>
    </w:div>
    <w:div w:id="450437132">
      <w:bodyDiv w:val="1"/>
      <w:marLeft w:val="0"/>
      <w:marRight w:val="0"/>
      <w:marTop w:val="0"/>
      <w:marBottom w:val="0"/>
      <w:divBdr>
        <w:top w:val="none" w:sz="0" w:space="0" w:color="auto"/>
        <w:left w:val="none" w:sz="0" w:space="0" w:color="auto"/>
        <w:bottom w:val="none" w:sz="0" w:space="0" w:color="auto"/>
        <w:right w:val="none" w:sz="0" w:space="0" w:color="auto"/>
      </w:divBdr>
    </w:div>
    <w:div w:id="451747518">
      <w:bodyDiv w:val="1"/>
      <w:marLeft w:val="0"/>
      <w:marRight w:val="0"/>
      <w:marTop w:val="0"/>
      <w:marBottom w:val="0"/>
      <w:divBdr>
        <w:top w:val="none" w:sz="0" w:space="0" w:color="auto"/>
        <w:left w:val="none" w:sz="0" w:space="0" w:color="auto"/>
        <w:bottom w:val="none" w:sz="0" w:space="0" w:color="auto"/>
        <w:right w:val="none" w:sz="0" w:space="0" w:color="auto"/>
      </w:divBdr>
    </w:div>
    <w:div w:id="455105947">
      <w:bodyDiv w:val="1"/>
      <w:marLeft w:val="0"/>
      <w:marRight w:val="0"/>
      <w:marTop w:val="0"/>
      <w:marBottom w:val="0"/>
      <w:divBdr>
        <w:top w:val="none" w:sz="0" w:space="0" w:color="auto"/>
        <w:left w:val="none" w:sz="0" w:space="0" w:color="auto"/>
        <w:bottom w:val="none" w:sz="0" w:space="0" w:color="auto"/>
        <w:right w:val="none" w:sz="0" w:space="0" w:color="auto"/>
      </w:divBdr>
    </w:div>
    <w:div w:id="458765380">
      <w:bodyDiv w:val="1"/>
      <w:marLeft w:val="0"/>
      <w:marRight w:val="0"/>
      <w:marTop w:val="0"/>
      <w:marBottom w:val="0"/>
      <w:divBdr>
        <w:top w:val="none" w:sz="0" w:space="0" w:color="auto"/>
        <w:left w:val="none" w:sz="0" w:space="0" w:color="auto"/>
        <w:bottom w:val="none" w:sz="0" w:space="0" w:color="auto"/>
        <w:right w:val="none" w:sz="0" w:space="0" w:color="auto"/>
      </w:divBdr>
    </w:div>
    <w:div w:id="493760745">
      <w:bodyDiv w:val="1"/>
      <w:marLeft w:val="0"/>
      <w:marRight w:val="0"/>
      <w:marTop w:val="0"/>
      <w:marBottom w:val="0"/>
      <w:divBdr>
        <w:top w:val="none" w:sz="0" w:space="0" w:color="auto"/>
        <w:left w:val="none" w:sz="0" w:space="0" w:color="auto"/>
        <w:bottom w:val="none" w:sz="0" w:space="0" w:color="auto"/>
        <w:right w:val="none" w:sz="0" w:space="0" w:color="auto"/>
      </w:divBdr>
    </w:div>
    <w:div w:id="535050225">
      <w:bodyDiv w:val="1"/>
      <w:marLeft w:val="0"/>
      <w:marRight w:val="0"/>
      <w:marTop w:val="0"/>
      <w:marBottom w:val="0"/>
      <w:divBdr>
        <w:top w:val="none" w:sz="0" w:space="0" w:color="auto"/>
        <w:left w:val="none" w:sz="0" w:space="0" w:color="auto"/>
        <w:bottom w:val="none" w:sz="0" w:space="0" w:color="auto"/>
        <w:right w:val="none" w:sz="0" w:space="0" w:color="auto"/>
      </w:divBdr>
    </w:div>
    <w:div w:id="540674072">
      <w:bodyDiv w:val="1"/>
      <w:marLeft w:val="0"/>
      <w:marRight w:val="0"/>
      <w:marTop w:val="0"/>
      <w:marBottom w:val="0"/>
      <w:divBdr>
        <w:top w:val="none" w:sz="0" w:space="0" w:color="auto"/>
        <w:left w:val="none" w:sz="0" w:space="0" w:color="auto"/>
        <w:bottom w:val="none" w:sz="0" w:space="0" w:color="auto"/>
        <w:right w:val="none" w:sz="0" w:space="0" w:color="auto"/>
      </w:divBdr>
      <w:divsChild>
        <w:div w:id="1423528306">
          <w:marLeft w:val="0"/>
          <w:marRight w:val="0"/>
          <w:marTop w:val="0"/>
          <w:marBottom w:val="0"/>
          <w:divBdr>
            <w:top w:val="none" w:sz="0" w:space="0" w:color="auto"/>
            <w:left w:val="none" w:sz="0" w:space="0" w:color="auto"/>
            <w:bottom w:val="none" w:sz="0" w:space="0" w:color="auto"/>
            <w:right w:val="none" w:sz="0" w:space="0" w:color="auto"/>
          </w:divBdr>
          <w:divsChild>
            <w:div w:id="56828719">
              <w:marLeft w:val="60"/>
              <w:marRight w:val="0"/>
              <w:marTop w:val="0"/>
              <w:marBottom w:val="0"/>
              <w:divBdr>
                <w:top w:val="none" w:sz="0" w:space="0" w:color="auto"/>
                <w:left w:val="none" w:sz="0" w:space="0" w:color="auto"/>
                <w:bottom w:val="none" w:sz="0" w:space="0" w:color="auto"/>
                <w:right w:val="none" w:sz="0" w:space="0" w:color="auto"/>
              </w:divBdr>
              <w:divsChild>
                <w:div w:id="515655415">
                  <w:marLeft w:val="0"/>
                  <w:marRight w:val="0"/>
                  <w:marTop w:val="0"/>
                  <w:marBottom w:val="0"/>
                  <w:divBdr>
                    <w:top w:val="none" w:sz="0" w:space="0" w:color="auto"/>
                    <w:left w:val="none" w:sz="0" w:space="0" w:color="auto"/>
                    <w:bottom w:val="none" w:sz="0" w:space="0" w:color="auto"/>
                    <w:right w:val="none" w:sz="0" w:space="0" w:color="auto"/>
                  </w:divBdr>
                  <w:divsChild>
                    <w:div w:id="329649370">
                      <w:marLeft w:val="0"/>
                      <w:marRight w:val="0"/>
                      <w:marTop w:val="0"/>
                      <w:marBottom w:val="120"/>
                      <w:divBdr>
                        <w:top w:val="single" w:sz="6" w:space="0" w:color="F5F5F5"/>
                        <w:left w:val="single" w:sz="6" w:space="0" w:color="F5F5F5"/>
                        <w:bottom w:val="single" w:sz="6" w:space="0" w:color="F5F5F5"/>
                        <w:right w:val="single" w:sz="6" w:space="0" w:color="F5F5F5"/>
                      </w:divBdr>
                      <w:divsChild>
                        <w:div w:id="1200779649">
                          <w:marLeft w:val="0"/>
                          <w:marRight w:val="0"/>
                          <w:marTop w:val="0"/>
                          <w:marBottom w:val="0"/>
                          <w:divBdr>
                            <w:top w:val="none" w:sz="0" w:space="0" w:color="auto"/>
                            <w:left w:val="none" w:sz="0" w:space="0" w:color="auto"/>
                            <w:bottom w:val="none" w:sz="0" w:space="0" w:color="auto"/>
                            <w:right w:val="none" w:sz="0" w:space="0" w:color="auto"/>
                          </w:divBdr>
                          <w:divsChild>
                            <w:div w:id="3834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197416">
          <w:marLeft w:val="0"/>
          <w:marRight w:val="0"/>
          <w:marTop w:val="0"/>
          <w:marBottom w:val="0"/>
          <w:divBdr>
            <w:top w:val="none" w:sz="0" w:space="0" w:color="auto"/>
            <w:left w:val="none" w:sz="0" w:space="0" w:color="auto"/>
            <w:bottom w:val="none" w:sz="0" w:space="0" w:color="auto"/>
            <w:right w:val="none" w:sz="0" w:space="0" w:color="auto"/>
          </w:divBdr>
          <w:divsChild>
            <w:div w:id="1415081417">
              <w:marLeft w:val="0"/>
              <w:marRight w:val="60"/>
              <w:marTop w:val="0"/>
              <w:marBottom w:val="0"/>
              <w:divBdr>
                <w:top w:val="none" w:sz="0" w:space="0" w:color="auto"/>
                <w:left w:val="none" w:sz="0" w:space="0" w:color="auto"/>
                <w:bottom w:val="none" w:sz="0" w:space="0" w:color="auto"/>
                <w:right w:val="none" w:sz="0" w:space="0" w:color="auto"/>
              </w:divBdr>
              <w:divsChild>
                <w:div w:id="44763179">
                  <w:marLeft w:val="0"/>
                  <w:marRight w:val="0"/>
                  <w:marTop w:val="180"/>
                  <w:marBottom w:val="240"/>
                  <w:divBdr>
                    <w:top w:val="none" w:sz="0" w:space="0" w:color="auto"/>
                    <w:left w:val="none" w:sz="0" w:space="0" w:color="auto"/>
                    <w:bottom w:val="none" w:sz="0" w:space="0" w:color="auto"/>
                    <w:right w:val="none" w:sz="0" w:space="0" w:color="auto"/>
                  </w:divBdr>
                </w:div>
                <w:div w:id="1602107346">
                  <w:marLeft w:val="0"/>
                  <w:marRight w:val="0"/>
                  <w:marTop w:val="0"/>
                  <w:marBottom w:val="120"/>
                  <w:divBdr>
                    <w:top w:val="single" w:sz="6" w:space="0" w:color="C0C0C0"/>
                    <w:left w:val="single" w:sz="6" w:space="0" w:color="D9D9D9"/>
                    <w:bottom w:val="single" w:sz="6" w:space="0" w:color="D9D9D9"/>
                    <w:right w:val="single" w:sz="6" w:space="0" w:color="D9D9D9"/>
                  </w:divBdr>
                  <w:divsChild>
                    <w:div w:id="477109338">
                      <w:marLeft w:val="0"/>
                      <w:marRight w:val="0"/>
                      <w:marTop w:val="0"/>
                      <w:marBottom w:val="0"/>
                      <w:divBdr>
                        <w:top w:val="none" w:sz="0" w:space="0" w:color="auto"/>
                        <w:left w:val="none" w:sz="0" w:space="0" w:color="auto"/>
                        <w:bottom w:val="none" w:sz="0" w:space="0" w:color="auto"/>
                        <w:right w:val="none" w:sz="0" w:space="0" w:color="auto"/>
                      </w:divBdr>
                    </w:div>
                    <w:div w:id="10114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946134">
      <w:bodyDiv w:val="1"/>
      <w:marLeft w:val="0"/>
      <w:marRight w:val="0"/>
      <w:marTop w:val="0"/>
      <w:marBottom w:val="0"/>
      <w:divBdr>
        <w:top w:val="none" w:sz="0" w:space="0" w:color="auto"/>
        <w:left w:val="none" w:sz="0" w:space="0" w:color="auto"/>
        <w:bottom w:val="none" w:sz="0" w:space="0" w:color="auto"/>
        <w:right w:val="none" w:sz="0" w:space="0" w:color="auto"/>
      </w:divBdr>
    </w:div>
    <w:div w:id="548803135">
      <w:bodyDiv w:val="1"/>
      <w:marLeft w:val="0"/>
      <w:marRight w:val="0"/>
      <w:marTop w:val="0"/>
      <w:marBottom w:val="0"/>
      <w:divBdr>
        <w:top w:val="none" w:sz="0" w:space="0" w:color="auto"/>
        <w:left w:val="none" w:sz="0" w:space="0" w:color="auto"/>
        <w:bottom w:val="none" w:sz="0" w:space="0" w:color="auto"/>
        <w:right w:val="none" w:sz="0" w:space="0" w:color="auto"/>
      </w:divBdr>
    </w:div>
    <w:div w:id="554238372">
      <w:bodyDiv w:val="1"/>
      <w:marLeft w:val="0"/>
      <w:marRight w:val="0"/>
      <w:marTop w:val="0"/>
      <w:marBottom w:val="0"/>
      <w:divBdr>
        <w:top w:val="none" w:sz="0" w:space="0" w:color="auto"/>
        <w:left w:val="none" w:sz="0" w:space="0" w:color="auto"/>
        <w:bottom w:val="none" w:sz="0" w:space="0" w:color="auto"/>
        <w:right w:val="none" w:sz="0" w:space="0" w:color="auto"/>
      </w:divBdr>
      <w:divsChild>
        <w:div w:id="1173646935">
          <w:marLeft w:val="0"/>
          <w:marRight w:val="0"/>
          <w:marTop w:val="0"/>
          <w:marBottom w:val="0"/>
          <w:divBdr>
            <w:top w:val="none" w:sz="0" w:space="0" w:color="auto"/>
            <w:left w:val="none" w:sz="0" w:space="0" w:color="auto"/>
            <w:bottom w:val="none" w:sz="0" w:space="0" w:color="auto"/>
            <w:right w:val="none" w:sz="0" w:space="0" w:color="auto"/>
          </w:divBdr>
        </w:div>
      </w:divsChild>
    </w:div>
    <w:div w:id="620459982">
      <w:bodyDiv w:val="1"/>
      <w:marLeft w:val="0"/>
      <w:marRight w:val="0"/>
      <w:marTop w:val="0"/>
      <w:marBottom w:val="0"/>
      <w:divBdr>
        <w:top w:val="none" w:sz="0" w:space="0" w:color="auto"/>
        <w:left w:val="none" w:sz="0" w:space="0" w:color="auto"/>
        <w:bottom w:val="none" w:sz="0" w:space="0" w:color="auto"/>
        <w:right w:val="none" w:sz="0" w:space="0" w:color="auto"/>
      </w:divBdr>
    </w:div>
    <w:div w:id="624628337">
      <w:bodyDiv w:val="1"/>
      <w:marLeft w:val="0"/>
      <w:marRight w:val="0"/>
      <w:marTop w:val="0"/>
      <w:marBottom w:val="0"/>
      <w:divBdr>
        <w:top w:val="none" w:sz="0" w:space="0" w:color="auto"/>
        <w:left w:val="none" w:sz="0" w:space="0" w:color="auto"/>
        <w:bottom w:val="none" w:sz="0" w:space="0" w:color="auto"/>
        <w:right w:val="none" w:sz="0" w:space="0" w:color="auto"/>
      </w:divBdr>
    </w:div>
    <w:div w:id="625895155">
      <w:bodyDiv w:val="1"/>
      <w:marLeft w:val="0"/>
      <w:marRight w:val="0"/>
      <w:marTop w:val="0"/>
      <w:marBottom w:val="0"/>
      <w:divBdr>
        <w:top w:val="none" w:sz="0" w:space="0" w:color="auto"/>
        <w:left w:val="none" w:sz="0" w:space="0" w:color="auto"/>
        <w:bottom w:val="none" w:sz="0" w:space="0" w:color="auto"/>
        <w:right w:val="none" w:sz="0" w:space="0" w:color="auto"/>
      </w:divBdr>
    </w:div>
    <w:div w:id="627586455">
      <w:bodyDiv w:val="1"/>
      <w:marLeft w:val="0"/>
      <w:marRight w:val="0"/>
      <w:marTop w:val="0"/>
      <w:marBottom w:val="0"/>
      <w:divBdr>
        <w:top w:val="none" w:sz="0" w:space="0" w:color="auto"/>
        <w:left w:val="none" w:sz="0" w:space="0" w:color="auto"/>
        <w:bottom w:val="none" w:sz="0" w:space="0" w:color="auto"/>
        <w:right w:val="none" w:sz="0" w:space="0" w:color="auto"/>
      </w:divBdr>
    </w:div>
    <w:div w:id="628823381">
      <w:bodyDiv w:val="1"/>
      <w:marLeft w:val="0"/>
      <w:marRight w:val="0"/>
      <w:marTop w:val="0"/>
      <w:marBottom w:val="0"/>
      <w:divBdr>
        <w:top w:val="none" w:sz="0" w:space="0" w:color="auto"/>
        <w:left w:val="none" w:sz="0" w:space="0" w:color="auto"/>
        <w:bottom w:val="none" w:sz="0" w:space="0" w:color="auto"/>
        <w:right w:val="none" w:sz="0" w:space="0" w:color="auto"/>
      </w:divBdr>
    </w:div>
    <w:div w:id="629702637">
      <w:bodyDiv w:val="1"/>
      <w:marLeft w:val="0"/>
      <w:marRight w:val="0"/>
      <w:marTop w:val="0"/>
      <w:marBottom w:val="0"/>
      <w:divBdr>
        <w:top w:val="none" w:sz="0" w:space="0" w:color="auto"/>
        <w:left w:val="none" w:sz="0" w:space="0" w:color="auto"/>
        <w:bottom w:val="none" w:sz="0" w:space="0" w:color="auto"/>
        <w:right w:val="none" w:sz="0" w:space="0" w:color="auto"/>
      </w:divBdr>
    </w:div>
    <w:div w:id="662852963">
      <w:bodyDiv w:val="1"/>
      <w:marLeft w:val="0"/>
      <w:marRight w:val="0"/>
      <w:marTop w:val="0"/>
      <w:marBottom w:val="0"/>
      <w:divBdr>
        <w:top w:val="none" w:sz="0" w:space="0" w:color="auto"/>
        <w:left w:val="none" w:sz="0" w:space="0" w:color="auto"/>
        <w:bottom w:val="none" w:sz="0" w:space="0" w:color="auto"/>
        <w:right w:val="none" w:sz="0" w:space="0" w:color="auto"/>
      </w:divBdr>
      <w:divsChild>
        <w:div w:id="578175925">
          <w:marLeft w:val="0"/>
          <w:marRight w:val="0"/>
          <w:marTop w:val="0"/>
          <w:marBottom w:val="0"/>
          <w:divBdr>
            <w:top w:val="none" w:sz="0" w:space="0" w:color="auto"/>
            <w:left w:val="none" w:sz="0" w:space="0" w:color="auto"/>
            <w:bottom w:val="none" w:sz="0" w:space="0" w:color="auto"/>
            <w:right w:val="none" w:sz="0" w:space="0" w:color="auto"/>
          </w:divBdr>
        </w:div>
      </w:divsChild>
    </w:div>
    <w:div w:id="703362885">
      <w:bodyDiv w:val="1"/>
      <w:marLeft w:val="0"/>
      <w:marRight w:val="0"/>
      <w:marTop w:val="0"/>
      <w:marBottom w:val="0"/>
      <w:divBdr>
        <w:top w:val="none" w:sz="0" w:space="0" w:color="auto"/>
        <w:left w:val="none" w:sz="0" w:space="0" w:color="auto"/>
        <w:bottom w:val="none" w:sz="0" w:space="0" w:color="auto"/>
        <w:right w:val="none" w:sz="0" w:space="0" w:color="auto"/>
      </w:divBdr>
    </w:div>
    <w:div w:id="746922469">
      <w:bodyDiv w:val="1"/>
      <w:marLeft w:val="0"/>
      <w:marRight w:val="0"/>
      <w:marTop w:val="0"/>
      <w:marBottom w:val="0"/>
      <w:divBdr>
        <w:top w:val="none" w:sz="0" w:space="0" w:color="auto"/>
        <w:left w:val="none" w:sz="0" w:space="0" w:color="auto"/>
        <w:bottom w:val="none" w:sz="0" w:space="0" w:color="auto"/>
        <w:right w:val="none" w:sz="0" w:space="0" w:color="auto"/>
      </w:divBdr>
    </w:div>
    <w:div w:id="747000054">
      <w:bodyDiv w:val="1"/>
      <w:marLeft w:val="0"/>
      <w:marRight w:val="0"/>
      <w:marTop w:val="0"/>
      <w:marBottom w:val="0"/>
      <w:divBdr>
        <w:top w:val="none" w:sz="0" w:space="0" w:color="auto"/>
        <w:left w:val="none" w:sz="0" w:space="0" w:color="auto"/>
        <w:bottom w:val="none" w:sz="0" w:space="0" w:color="auto"/>
        <w:right w:val="none" w:sz="0" w:space="0" w:color="auto"/>
      </w:divBdr>
    </w:div>
    <w:div w:id="775488250">
      <w:bodyDiv w:val="1"/>
      <w:marLeft w:val="0"/>
      <w:marRight w:val="0"/>
      <w:marTop w:val="0"/>
      <w:marBottom w:val="0"/>
      <w:divBdr>
        <w:top w:val="none" w:sz="0" w:space="0" w:color="auto"/>
        <w:left w:val="none" w:sz="0" w:space="0" w:color="auto"/>
        <w:bottom w:val="none" w:sz="0" w:space="0" w:color="auto"/>
        <w:right w:val="none" w:sz="0" w:space="0" w:color="auto"/>
      </w:divBdr>
    </w:div>
    <w:div w:id="778186573">
      <w:bodyDiv w:val="1"/>
      <w:marLeft w:val="0"/>
      <w:marRight w:val="0"/>
      <w:marTop w:val="0"/>
      <w:marBottom w:val="0"/>
      <w:divBdr>
        <w:top w:val="none" w:sz="0" w:space="0" w:color="auto"/>
        <w:left w:val="none" w:sz="0" w:space="0" w:color="auto"/>
        <w:bottom w:val="none" w:sz="0" w:space="0" w:color="auto"/>
        <w:right w:val="none" w:sz="0" w:space="0" w:color="auto"/>
      </w:divBdr>
    </w:div>
    <w:div w:id="806438166">
      <w:bodyDiv w:val="1"/>
      <w:marLeft w:val="0"/>
      <w:marRight w:val="0"/>
      <w:marTop w:val="0"/>
      <w:marBottom w:val="0"/>
      <w:divBdr>
        <w:top w:val="none" w:sz="0" w:space="0" w:color="auto"/>
        <w:left w:val="none" w:sz="0" w:space="0" w:color="auto"/>
        <w:bottom w:val="none" w:sz="0" w:space="0" w:color="auto"/>
        <w:right w:val="none" w:sz="0" w:space="0" w:color="auto"/>
      </w:divBdr>
    </w:div>
    <w:div w:id="834608177">
      <w:bodyDiv w:val="1"/>
      <w:marLeft w:val="0"/>
      <w:marRight w:val="0"/>
      <w:marTop w:val="0"/>
      <w:marBottom w:val="0"/>
      <w:divBdr>
        <w:top w:val="none" w:sz="0" w:space="0" w:color="auto"/>
        <w:left w:val="none" w:sz="0" w:space="0" w:color="auto"/>
        <w:bottom w:val="none" w:sz="0" w:space="0" w:color="auto"/>
        <w:right w:val="none" w:sz="0" w:space="0" w:color="auto"/>
      </w:divBdr>
    </w:div>
    <w:div w:id="849372163">
      <w:bodyDiv w:val="1"/>
      <w:marLeft w:val="0"/>
      <w:marRight w:val="0"/>
      <w:marTop w:val="0"/>
      <w:marBottom w:val="0"/>
      <w:divBdr>
        <w:top w:val="none" w:sz="0" w:space="0" w:color="auto"/>
        <w:left w:val="none" w:sz="0" w:space="0" w:color="auto"/>
        <w:bottom w:val="none" w:sz="0" w:space="0" w:color="auto"/>
        <w:right w:val="none" w:sz="0" w:space="0" w:color="auto"/>
      </w:divBdr>
    </w:div>
    <w:div w:id="867183357">
      <w:bodyDiv w:val="1"/>
      <w:marLeft w:val="0"/>
      <w:marRight w:val="0"/>
      <w:marTop w:val="0"/>
      <w:marBottom w:val="0"/>
      <w:divBdr>
        <w:top w:val="none" w:sz="0" w:space="0" w:color="auto"/>
        <w:left w:val="none" w:sz="0" w:space="0" w:color="auto"/>
        <w:bottom w:val="none" w:sz="0" w:space="0" w:color="auto"/>
        <w:right w:val="none" w:sz="0" w:space="0" w:color="auto"/>
      </w:divBdr>
    </w:div>
    <w:div w:id="884803061">
      <w:bodyDiv w:val="1"/>
      <w:marLeft w:val="0"/>
      <w:marRight w:val="0"/>
      <w:marTop w:val="0"/>
      <w:marBottom w:val="0"/>
      <w:divBdr>
        <w:top w:val="none" w:sz="0" w:space="0" w:color="auto"/>
        <w:left w:val="none" w:sz="0" w:space="0" w:color="auto"/>
        <w:bottom w:val="none" w:sz="0" w:space="0" w:color="auto"/>
        <w:right w:val="none" w:sz="0" w:space="0" w:color="auto"/>
      </w:divBdr>
    </w:div>
    <w:div w:id="936906831">
      <w:bodyDiv w:val="1"/>
      <w:marLeft w:val="0"/>
      <w:marRight w:val="0"/>
      <w:marTop w:val="0"/>
      <w:marBottom w:val="0"/>
      <w:divBdr>
        <w:top w:val="none" w:sz="0" w:space="0" w:color="auto"/>
        <w:left w:val="none" w:sz="0" w:space="0" w:color="auto"/>
        <w:bottom w:val="none" w:sz="0" w:space="0" w:color="auto"/>
        <w:right w:val="none" w:sz="0" w:space="0" w:color="auto"/>
      </w:divBdr>
    </w:div>
    <w:div w:id="943924923">
      <w:bodyDiv w:val="1"/>
      <w:marLeft w:val="0"/>
      <w:marRight w:val="0"/>
      <w:marTop w:val="0"/>
      <w:marBottom w:val="0"/>
      <w:divBdr>
        <w:top w:val="none" w:sz="0" w:space="0" w:color="auto"/>
        <w:left w:val="none" w:sz="0" w:space="0" w:color="auto"/>
        <w:bottom w:val="none" w:sz="0" w:space="0" w:color="auto"/>
        <w:right w:val="none" w:sz="0" w:space="0" w:color="auto"/>
      </w:divBdr>
    </w:div>
    <w:div w:id="948466595">
      <w:bodyDiv w:val="1"/>
      <w:marLeft w:val="0"/>
      <w:marRight w:val="0"/>
      <w:marTop w:val="0"/>
      <w:marBottom w:val="0"/>
      <w:divBdr>
        <w:top w:val="none" w:sz="0" w:space="0" w:color="auto"/>
        <w:left w:val="none" w:sz="0" w:space="0" w:color="auto"/>
        <w:bottom w:val="none" w:sz="0" w:space="0" w:color="auto"/>
        <w:right w:val="none" w:sz="0" w:space="0" w:color="auto"/>
      </w:divBdr>
    </w:div>
    <w:div w:id="977875229">
      <w:bodyDiv w:val="1"/>
      <w:marLeft w:val="0"/>
      <w:marRight w:val="0"/>
      <w:marTop w:val="0"/>
      <w:marBottom w:val="0"/>
      <w:divBdr>
        <w:top w:val="none" w:sz="0" w:space="0" w:color="auto"/>
        <w:left w:val="none" w:sz="0" w:space="0" w:color="auto"/>
        <w:bottom w:val="none" w:sz="0" w:space="0" w:color="auto"/>
        <w:right w:val="none" w:sz="0" w:space="0" w:color="auto"/>
      </w:divBdr>
    </w:div>
    <w:div w:id="1021708675">
      <w:bodyDiv w:val="1"/>
      <w:marLeft w:val="0"/>
      <w:marRight w:val="0"/>
      <w:marTop w:val="0"/>
      <w:marBottom w:val="0"/>
      <w:divBdr>
        <w:top w:val="none" w:sz="0" w:space="0" w:color="auto"/>
        <w:left w:val="none" w:sz="0" w:space="0" w:color="auto"/>
        <w:bottom w:val="none" w:sz="0" w:space="0" w:color="auto"/>
        <w:right w:val="none" w:sz="0" w:space="0" w:color="auto"/>
      </w:divBdr>
    </w:div>
    <w:div w:id="1052341976">
      <w:bodyDiv w:val="1"/>
      <w:marLeft w:val="0"/>
      <w:marRight w:val="0"/>
      <w:marTop w:val="0"/>
      <w:marBottom w:val="0"/>
      <w:divBdr>
        <w:top w:val="none" w:sz="0" w:space="0" w:color="auto"/>
        <w:left w:val="none" w:sz="0" w:space="0" w:color="auto"/>
        <w:bottom w:val="none" w:sz="0" w:space="0" w:color="auto"/>
        <w:right w:val="none" w:sz="0" w:space="0" w:color="auto"/>
      </w:divBdr>
    </w:div>
    <w:div w:id="1080754800">
      <w:bodyDiv w:val="1"/>
      <w:marLeft w:val="0"/>
      <w:marRight w:val="0"/>
      <w:marTop w:val="0"/>
      <w:marBottom w:val="0"/>
      <w:divBdr>
        <w:top w:val="none" w:sz="0" w:space="0" w:color="auto"/>
        <w:left w:val="none" w:sz="0" w:space="0" w:color="auto"/>
        <w:bottom w:val="none" w:sz="0" w:space="0" w:color="auto"/>
        <w:right w:val="none" w:sz="0" w:space="0" w:color="auto"/>
      </w:divBdr>
    </w:div>
    <w:div w:id="1096903781">
      <w:bodyDiv w:val="1"/>
      <w:marLeft w:val="0"/>
      <w:marRight w:val="0"/>
      <w:marTop w:val="0"/>
      <w:marBottom w:val="0"/>
      <w:divBdr>
        <w:top w:val="none" w:sz="0" w:space="0" w:color="auto"/>
        <w:left w:val="none" w:sz="0" w:space="0" w:color="auto"/>
        <w:bottom w:val="none" w:sz="0" w:space="0" w:color="auto"/>
        <w:right w:val="none" w:sz="0" w:space="0" w:color="auto"/>
      </w:divBdr>
    </w:div>
    <w:div w:id="1110901260">
      <w:bodyDiv w:val="1"/>
      <w:marLeft w:val="0"/>
      <w:marRight w:val="0"/>
      <w:marTop w:val="0"/>
      <w:marBottom w:val="0"/>
      <w:divBdr>
        <w:top w:val="none" w:sz="0" w:space="0" w:color="auto"/>
        <w:left w:val="none" w:sz="0" w:space="0" w:color="auto"/>
        <w:bottom w:val="none" w:sz="0" w:space="0" w:color="auto"/>
        <w:right w:val="none" w:sz="0" w:space="0" w:color="auto"/>
      </w:divBdr>
    </w:div>
    <w:div w:id="1120103976">
      <w:bodyDiv w:val="1"/>
      <w:marLeft w:val="0"/>
      <w:marRight w:val="0"/>
      <w:marTop w:val="0"/>
      <w:marBottom w:val="0"/>
      <w:divBdr>
        <w:top w:val="none" w:sz="0" w:space="0" w:color="auto"/>
        <w:left w:val="none" w:sz="0" w:space="0" w:color="auto"/>
        <w:bottom w:val="none" w:sz="0" w:space="0" w:color="auto"/>
        <w:right w:val="none" w:sz="0" w:space="0" w:color="auto"/>
      </w:divBdr>
    </w:div>
    <w:div w:id="1126003180">
      <w:bodyDiv w:val="1"/>
      <w:marLeft w:val="0"/>
      <w:marRight w:val="0"/>
      <w:marTop w:val="0"/>
      <w:marBottom w:val="0"/>
      <w:divBdr>
        <w:top w:val="none" w:sz="0" w:space="0" w:color="auto"/>
        <w:left w:val="none" w:sz="0" w:space="0" w:color="auto"/>
        <w:bottom w:val="none" w:sz="0" w:space="0" w:color="auto"/>
        <w:right w:val="none" w:sz="0" w:space="0" w:color="auto"/>
      </w:divBdr>
    </w:div>
    <w:div w:id="1129200661">
      <w:bodyDiv w:val="1"/>
      <w:marLeft w:val="0"/>
      <w:marRight w:val="0"/>
      <w:marTop w:val="0"/>
      <w:marBottom w:val="0"/>
      <w:divBdr>
        <w:top w:val="none" w:sz="0" w:space="0" w:color="auto"/>
        <w:left w:val="none" w:sz="0" w:space="0" w:color="auto"/>
        <w:bottom w:val="none" w:sz="0" w:space="0" w:color="auto"/>
        <w:right w:val="none" w:sz="0" w:space="0" w:color="auto"/>
      </w:divBdr>
    </w:div>
    <w:div w:id="1185947505">
      <w:bodyDiv w:val="1"/>
      <w:marLeft w:val="0"/>
      <w:marRight w:val="0"/>
      <w:marTop w:val="0"/>
      <w:marBottom w:val="0"/>
      <w:divBdr>
        <w:top w:val="none" w:sz="0" w:space="0" w:color="auto"/>
        <w:left w:val="none" w:sz="0" w:space="0" w:color="auto"/>
        <w:bottom w:val="none" w:sz="0" w:space="0" w:color="auto"/>
        <w:right w:val="none" w:sz="0" w:space="0" w:color="auto"/>
      </w:divBdr>
    </w:div>
    <w:div w:id="1195576285">
      <w:bodyDiv w:val="1"/>
      <w:marLeft w:val="0"/>
      <w:marRight w:val="0"/>
      <w:marTop w:val="0"/>
      <w:marBottom w:val="0"/>
      <w:divBdr>
        <w:top w:val="none" w:sz="0" w:space="0" w:color="auto"/>
        <w:left w:val="none" w:sz="0" w:space="0" w:color="auto"/>
        <w:bottom w:val="none" w:sz="0" w:space="0" w:color="auto"/>
        <w:right w:val="none" w:sz="0" w:space="0" w:color="auto"/>
      </w:divBdr>
    </w:div>
    <w:div w:id="1195658903">
      <w:bodyDiv w:val="1"/>
      <w:marLeft w:val="0"/>
      <w:marRight w:val="0"/>
      <w:marTop w:val="0"/>
      <w:marBottom w:val="0"/>
      <w:divBdr>
        <w:top w:val="none" w:sz="0" w:space="0" w:color="auto"/>
        <w:left w:val="none" w:sz="0" w:space="0" w:color="auto"/>
        <w:bottom w:val="none" w:sz="0" w:space="0" w:color="auto"/>
        <w:right w:val="none" w:sz="0" w:space="0" w:color="auto"/>
      </w:divBdr>
    </w:div>
    <w:div w:id="1225870550">
      <w:bodyDiv w:val="1"/>
      <w:marLeft w:val="0"/>
      <w:marRight w:val="0"/>
      <w:marTop w:val="0"/>
      <w:marBottom w:val="0"/>
      <w:divBdr>
        <w:top w:val="none" w:sz="0" w:space="0" w:color="auto"/>
        <w:left w:val="none" w:sz="0" w:space="0" w:color="auto"/>
        <w:bottom w:val="none" w:sz="0" w:space="0" w:color="auto"/>
        <w:right w:val="none" w:sz="0" w:space="0" w:color="auto"/>
      </w:divBdr>
    </w:div>
    <w:div w:id="1242987834">
      <w:bodyDiv w:val="1"/>
      <w:marLeft w:val="0"/>
      <w:marRight w:val="0"/>
      <w:marTop w:val="0"/>
      <w:marBottom w:val="0"/>
      <w:divBdr>
        <w:top w:val="none" w:sz="0" w:space="0" w:color="auto"/>
        <w:left w:val="none" w:sz="0" w:space="0" w:color="auto"/>
        <w:bottom w:val="none" w:sz="0" w:space="0" w:color="auto"/>
        <w:right w:val="none" w:sz="0" w:space="0" w:color="auto"/>
      </w:divBdr>
    </w:div>
    <w:div w:id="1270510872">
      <w:bodyDiv w:val="1"/>
      <w:marLeft w:val="0"/>
      <w:marRight w:val="0"/>
      <w:marTop w:val="0"/>
      <w:marBottom w:val="0"/>
      <w:divBdr>
        <w:top w:val="none" w:sz="0" w:space="0" w:color="auto"/>
        <w:left w:val="none" w:sz="0" w:space="0" w:color="auto"/>
        <w:bottom w:val="none" w:sz="0" w:space="0" w:color="auto"/>
        <w:right w:val="none" w:sz="0" w:space="0" w:color="auto"/>
      </w:divBdr>
    </w:div>
    <w:div w:id="1270966846">
      <w:bodyDiv w:val="1"/>
      <w:marLeft w:val="0"/>
      <w:marRight w:val="0"/>
      <w:marTop w:val="0"/>
      <w:marBottom w:val="0"/>
      <w:divBdr>
        <w:top w:val="none" w:sz="0" w:space="0" w:color="auto"/>
        <w:left w:val="none" w:sz="0" w:space="0" w:color="auto"/>
        <w:bottom w:val="none" w:sz="0" w:space="0" w:color="auto"/>
        <w:right w:val="none" w:sz="0" w:space="0" w:color="auto"/>
      </w:divBdr>
    </w:div>
    <w:div w:id="1292521573">
      <w:bodyDiv w:val="1"/>
      <w:marLeft w:val="0"/>
      <w:marRight w:val="0"/>
      <w:marTop w:val="0"/>
      <w:marBottom w:val="0"/>
      <w:divBdr>
        <w:top w:val="none" w:sz="0" w:space="0" w:color="auto"/>
        <w:left w:val="none" w:sz="0" w:space="0" w:color="auto"/>
        <w:bottom w:val="none" w:sz="0" w:space="0" w:color="auto"/>
        <w:right w:val="none" w:sz="0" w:space="0" w:color="auto"/>
      </w:divBdr>
    </w:div>
    <w:div w:id="1322152850">
      <w:bodyDiv w:val="1"/>
      <w:marLeft w:val="0"/>
      <w:marRight w:val="0"/>
      <w:marTop w:val="0"/>
      <w:marBottom w:val="0"/>
      <w:divBdr>
        <w:top w:val="none" w:sz="0" w:space="0" w:color="auto"/>
        <w:left w:val="none" w:sz="0" w:space="0" w:color="auto"/>
        <w:bottom w:val="none" w:sz="0" w:space="0" w:color="auto"/>
        <w:right w:val="none" w:sz="0" w:space="0" w:color="auto"/>
      </w:divBdr>
    </w:div>
    <w:div w:id="1352797794">
      <w:bodyDiv w:val="1"/>
      <w:marLeft w:val="0"/>
      <w:marRight w:val="0"/>
      <w:marTop w:val="0"/>
      <w:marBottom w:val="0"/>
      <w:divBdr>
        <w:top w:val="none" w:sz="0" w:space="0" w:color="auto"/>
        <w:left w:val="none" w:sz="0" w:space="0" w:color="auto"/>
        <w:bottom w:val="none" w:sz="0" w:space="0" w:color="auto"/>
        <w:right w:val="none" w:sz="0" w:space="0" w:color="auto"/>
      </w:divBdr>
    </w:div>
    <w:div w:id="1392266060">
      <w:bodyDiv w:val="1"/>
      <w:marLeft w:val="0"/>
      <w:marRight w:val="0"/>
      <w:marTop w:val="0"/>
      <w:marBottom w:val="0"/>
      <w:divBdr>
        <w:top w:val="none" w:sz="0" w:space="0" w:color="auto"/>
        <w:left w:val="none" w:sz="0" w:space="0" w:color="auto"/>
        <w:bottom w:val="none" w:sz="0" w:space="0" w:color="auto"/>
        <w:right w:val="none" w:sz="0" w:space="0" w:color="auto"/>
      </w:divBdr>
    </w:div>
    <w:div w:id="1418942882">
      <w:bodyDiv w:val="1"/>
      <w:marLeft w:val="0"/>
      <w:marRight w:val="0"/>
      <w:marTop w:val="0"/>
      <w:marBottom w:val="0"/>
      <w:divBdr>
        <w:top w:val="none" w:sz="0" w:space="0" w:color="auto"/>
        <w:left w:val="none" w:sz="0" w:space="0" w:color="auto"/>
        <w:bottom w:val="none" w:sz="0" w:space="0" w:color="auto"/>
        <w:right w:val="none" w:sz="0" w:space="0" w:color="auto"/>
      </w:divBdr>
    </w:div>
    <w:div w:id="1430783454">
      <w:bodyDiv w:val="1"/>
      <w:marLeft w:val="0"/>
      <w:marRight w:val="0"/>
      <w:marTop w:val="0"/>
      <w:marBottom w:val="0"/>
      <w:divBdr>
        <w:top w:val="none" w:sz="0" w:space="0" w:color="auto"/>
        <w:left w:val="none" w:sz="0" w:space="0" w:color="auto"/>
        <w:bottom w:val="none" w:sz="0" w:space="0" w:color="auto"/>
        <w:right w:val="none" w:sz="0" w:space="0" w:color="auto"/>
      </w:divBdr>
    </w:div>
    <w:div w:id="1438210070">
      <w:bodyDiv w:val="1"/>
      <w:marLeft w:val="0"/>
      <w:marRight w:val="0"/>
      <w:marTop w:val="0"/>
      <w:marBottom w:val="0"/>
      <w:divBdr>
        <w:top w:val="none" w:sz="0" w:space="0" w:color="auto"/>
        <w:left w:val="none" w:sz="0" w:space="0" w:color="auto"/>
        <w:bottom w:val="none" w:sz="0" w:space="0" w:color="auto"/>
        <w:right w:val="none" w:sz="0" w:space="0" w:color="auto"/>
      </w:divBdr>
    </w:div>
    <w:div w:id="1470047396">
      <w:bodyDiv w:val="1"/>
      <w:marLeft w:val="0"/>
      <w:marRight w:val="0"/>
      <w:marTop w:val="0"/>
      <w:marBottom w:val="0"/>
      <w:divBdr>
        <w:top w:val="none" w:sz="0" w:space="0" w:color="auto"/>
        <w:left w:val="none" w:sz="0" w:space="0" w:color="auto"/>
        <w:bottom w:val="none" w:sz="0" w:space="0" w:color="auto"/>
        <w:right w:val="none" w:sz="0" w:space="0" w:color="auto"/>
      </w:divBdr>
    </w:div>
    <w:div w:id="1476099230">
      <w:bodyDiv w:val="1"/>
      <w:marLeft w:val="0"/>
      <w:marRight w:val="0"/>
      <w:marTop w:val="0"/>
      <w:marBottom w:val="0"/>
      <w:divBdr>
        <w:top w:val="none" w:sz="0" w:space="0" w:color="auto"/>
        <w:left w:val="none" w:sz="0" w:space="0" w:color="auto"/>
        <w:bottom w:val="none" w:sz="0" w:space="0" w:color="auto"/>
        <w:right w:val="none" w:sz="0" w:space="0" w:color="auto"/>
      </w:divBdr>
    </w:div>
    <w:div w:id="1488475995">
      <w:bodyDiv w:val="1"/>
      <w:marLeft w:val="0"/>
      <w:marRight w:val="0"/>
      <w:marTop w:val="0"/>
      <w:marBottom w:val="0"/>
      <w:divBdr>
        <w:top w:val="none" w:sz="0" w:space="0" w:color="auto"/>
        <w:left w:val="none" w:sz="0" w:space="0" w:color="auto"/>
        <w:bottom w:val="none" w:sz="0" w:space="0" w:color="auto"/>
        <w:right w:val="none" w:sz="0" w:space="0" w:color="auto"/>
      </w:divBdr>
    </w:div>
    <w:div w:id="1491212801">
      <w:bodyDiv w:val="1"/>
      <w:marLeft w:val="0"/>
      <w:marRight w:val="0"/>
      <w:marTop w:val="0"/>
      <w:marBottom w:val="0"/>
      <w:divBdr>
        <w:top w:val="none" w:sz="0" w:space="0" w:color="auto"/>
        <w:left w:val="none" w:sz="0" w:space="0" w:color="auto"/>
        <w:bottom w:val="none" w:sz="0" w:space="0" w:color="auto"/>
        <w:right w:val="none" w:sz="0" w:space="0" w:color="auto"/>
      </w:divBdr>
    </w:div>
    <w:div w:id="1495687651">
      <w:bodyDiv w:val="1"/>
      <w:marLeft w:val="0"/>
      <w:marRight w:val="0"/>
      <w:marTop w:val="0"/>
      <w:marBottom w:val="0"/>
      <w:divBdr>
        <w:top w:val="none" w:sz="0" w:space="0" w:color="auto"/>
        <w:left w:val="none" w:sz="0" w:space="0" w:color="auto"/>
        <w:bottom w:val="none" w:sz="0" w:space="0" w:color="auto"/>
        <w:right w:val="none" w:sz="0" w:space="0" w:color="auto"/>
      </w:divBdr>
    </w:div>
    <w:div w:id="1506674832">
      <w:bodyDiv w:val="1"/>
      <w:marLeft w:val="0"/>
      <w:marRight w:val="0"/>
      <w:marTop w:val="0"/>
      <w:marBottom w:val="0"/>
      <w:divBdr>
        <w:top w:val="none" w:sz="0" w:space="0" w:color="auto"/>
        <w:left w:val="none" w:sz="0" w:space="0" w:color="auto"/>
        <w:bottom w:val="none" w:sz="0" w:space="0" w:color="auto"/>
        <w:right w:val="none" w:sz="0" w:space="0" w:color="auto"/>
      </w:divBdr>
    </w:div>
    <w:div w:id="1546411952">
      <w:bodyDiv w:val="1"/>
      <w:marLeft w:val="0"/>
      <w:marRight w:val="0"/>
      <w:marTop w:val="0"/>
      <w:marBottom w:val="0"/>
      <w:divBdr>
        <w:top w:val="none" w:sz="0" w:space="0" w:color="auto"/>
        <w:left w:val="none" w:sz="0" w:space="0" w:color="auto"/>
        <w:bottom w:val="none" w:sz="0" w:space="0" w:color="auto"/>
        <w:right w:val="none" w:sz="0" w:space="0" w:color="auto"/>
      </w:divBdr>
    </w:div>
    <w:div w:id="1590500925">
      <w:bodyDiv w:val="1"/>
      <w:marLeft w:val="0"/>
      <w:marRight w:val="0"/>
      <w:marTop w:val="0"/>
      <w:marBottom w:val="0"/>
      <w:divBdr>
        <w:top w:val="none" w:sz="0" w:space="0" w:color="auto"/>
        <w:left w:val="none" w:sz="0" w:space="0" w:color="auto"/>
        <w:bottom w:val="none" w:sz="0" w:space="0" w:color="auto"/>
        <w:right w:val="none" w:sz="0" w:space="0" w:color="auto"/>
      </w:divBdr>
    </w:div>
    <w:div w:id="1602641297">
      <w:bodyDiv w:val="1"/>
      <w:marLeft w:val="0"/>
      <w:marRight w:val="0"/>
      <w:marTop w:val="0"/>
      <w:marBottom w:val="0"/>
      <w:divBdr>
        <w:top w:val="none" w:sz="0" w:space="0" w:color="auto"/>
        <w:left w:val="none" w:sz="0" w:space="0" w:color="auto"/>
        <w:bottom w:val="none" w:sz="0" w:space="0" w:color="auto"/>
        <w:right w:val="none" w:sz="0" w:space="0" w:color="auto"/>
      </w:divBdr>
    </w:div>
    <w:div w:id="1603226431">
      <w:bodyDiv w:val="1"/>
      <w:marLeft w:val="0"/>
      <w:marRight w:val="0"/>
      <w:marTop w:val="0"/>
      <w:marBottom w:val="0"/>
      <w:divBdr>
        <w:top w:val="none" w:sz="0" w:space="0" w:color="auto"/>
        <w:left w:val="none" w:sz="0" w:space="0" w:color="auto"/>
        <w:bottom w:val="none" w:sz="0" w:space="0" w:color="auto"/>
        <w:right w:val="none" w:sz="0" w:space="0" w:color="auto"/>
      </w:divBdr>
    </w:div>
    <w:div w:id="1611665428">
      <w:bodyDiv w:val="1"/>
      <w:marLeft w:val="0"/>
      <w:marRight w:val="0"/>
      <w:marTop w:val="0"/>
      <w:marBottom w:val="0"/>
      <w:divBdr>
        <w:top w:val="none" w:sz="0" w:space="0" w:color="auto"/>
        <w:left w:val="none" w:sz="0" w:space="0" w:color="auto"/>
        <w:bottom w:val="none" w:sz="0" w:space="0" w:color="auto"/>
        <w:right w:val="none" w:sz="0" w:space="0" w:color="auto"/>
      </w:divBdr>
    </w:div>
    <w:div w:id="1642729578">
      <w:bodyDiv w:val="1"/>
      <w:marLeft w:val="0"/>
      <w:marRight w:val="0"/>
      <w:marTop w:val="0"/>
      <w:marBottom w:val="0"/>
      <w:divBdr>
        <w:top w:val="none" w:sz="0" w:space="0" w:color="auto"/>
        <w:left w:val="none" w:sz="0" w:space="0" w:color="auto"/>
        <w:bottom w:val="none" w:sz="0" w:space="0" w:color="auto"/>
        <w:right w:val="none" w:sz="0" w:space="0" w:color="auto"/>
      </w:divBdr>
    </w:div>
    <w:div w:id="1642811824">
      <w:bodyDiv w:val="1"/>
      <w:marLeft w:val="0"/>
      <w:marRight w:val="0"/>
      <w:marTop w:val="0"/>
      <w:marBottom w:val="0"/>
      <w:divBdr>
        <w:top w:val="none" w:sz="0" w:space="0" w:color="auto"/>
        <w:left w:val="none" w:sz="0" w:space="0" w:color="auto"/>
        <w:bottom w:val="none" w:sz="0" w:space="0" w:color="auto"/>
        <w:right w:val="none" w:sz="0" w:space="0" w:color="auto"/>
      </w:divBdr>
    </w:div>
    <w:div w:id="1647082198">
      <w:bodyDiv w:val="1"/>
      <w:marLeft w:val="0"/>
      <w:marRight w:val="0"/>
      <w:marTop w:val="0"/>
      <w:marBottom w:val="0"/>
      <w:divBdr>
        <w:top w:val="none" w:sz="0" w:space="0" w:color="auto"/>
        <w:left w:val="none" w:sz="0" w:space="0" w:color="auto"/>
        <w:bottom w:val="none" w:sz="0" w:space="0" w:color="auto"/>
        <w:right w:val="none" w:sz="0" w:space="0" w:color="auto"/>
      </w:divBdr>
    </w:div>
    <w:div w:id="1684086432">
      <w:bodyDiv w:val="1"/>
      <w:marLeft w:val="0"/>
      <w:marRight w:val="0"/>
      <w:marTop w:val="0"/>
      <w:marBottom w:val="0"/>
      <w:divBdr>
        <w:top w:val="none" w:sz="0" w:space="0" w:color="auto"/>
        <w:left w:val="none" w:sz="0" w:space="0" w:color="auto"/>
        <w:bottom w:val="none" w:sz="0" w:space="0" w:color="auto"/>
        <w:right w:val="none" w:sz="0" w:space="0" w:color="auto"/>
      </w:divBdr>
    </w:div>
    <w:div w:id="1715234045">
      <w:bodyDiv w:val="1"/>
      <w:marLeft w:val="0"/>
      <w:marRight w:val="0"/>
      <w:marTop w:val="0"/>
      <w:marBottom w:val="0"/>
      <w:divBdr>
        <w:top w:val="none" w:sz="0" w:space="0" w:color="auto"/>
        <w:left w:val="none" w:sz="0" w:space="0" w:color="auto"/>
        <w:bottom w:val="none" w:sz="0" w:space="0" w:color="auto"/>
        <w:right w:val="none" w:sz="0" w:space="0" w:color="auto"/>
      </w:divBdr>
    </w:div>
    <w:div w:id="1725713608">
      <w:bodyDiv w:val="1"/>
      <w:marLeft w:val="0"/>
      <w:marRight w:val="0"/>
      <w:marTop w:val="0"/>
      <w:marBottom w:val="0"/>
      <w:divBdr>
        <w:top w:val="none" w:sz="0" w:space="0" w:color="auto"/>
        <w:left w:val="none" w:sz="0" w:space="0" w:color="auto"/>
        <w:bottom w:val="none" w:sz="0" w:space="0" w:color="auto"/>
        <w:right w:val="none" w:sz="0" w:space="0" w:color="auto"/>
      </w:divBdr>
    </w:div>
    <w:div w:id="1763329922">
      <w:bodyDiv w:val="1"/>
      <w:marLeft w:val="0"/>
      <w:marRight w:val="0"/>
      <w:marTop w:val="0"/>
      <w:marBottom w:val="0"/>
      <w:divBdr>
        <w:top w:val="none" w:sz="0" w:space="0" w:color="auto"/>
        <w:left w:val="none" w:sz="0" w:space="0" w:color="auto"/>
        <w:bottom w:val="none" w:sz="0" w:space="0" w:color="auto"/>
        <w:right w:val="none" w:sz="0" w:space="0" w:color="auto"/>
      </w:divBdr>
    </w:div>
    <w:div w:id="1782723379">
      <w:bodyDiv w:val="1"/>
      <w:marLeft w:val="0"/>
      <w:marRight w:val="0"/>
      <w:marTop w:val="0"/>
      <w:marBottom w:val="0"/>
      <w:divBdr>
        <w:top w:val="none" w:sz="0" w:space="0" w:color="auto"/>
        <w:left w:val="none" w:sz="0" w:space="0" w:color="auto"/>
        <w:bottom w:val="none" w:sz="0" w:space="0" w:color="auto"/>
        <w:right w:val="none" w:sz="0" w:space="0" w:color="auto"/>
      </w:divBdr>
    </w:div>
    <w:div w:id="1785611652">
      <w:bodyDiv w:val="1"/>
      <w:marLeft w:val="0"/>
      <w:marRight w:val="0"/>
      <w:marTop w:val="0"/>
      <w:marBottom w:val="0"/>
      <w:divBdr>
        <w:top w:val="none" w:sz="0" w:space="0" w:color="auto"/>
        <w:left w:val="none" w:sz="0" w:space="0" w:color="auto"/>
        <w:bottom w:val="none" w:sz="0" w:space="0" w:color="auto"/>
        <w:right w:val="none" w:sz="0" w:space="0" w:color="auto"/>
      </w:divBdr>
    </w:div>
    <w:div w:id="1786389342">
      <w:bodyDiv w:val="1"/>
      <w:marLeft w:val="0"/>
      <w:marRight w:val="0"/>
      <w:marTop w:val="0"/>
      <w:marBottom w:val="0"/>
      <w:divBdr>
        <w:top w:val="none" w:sz="0" w:space="0" w:color="auto"/>
        <w:left w:val="none" w:sz="0" w:space="0" w:color="auto"/>
        <w:bottom w:val="none" w:sz="0" w:space="0" w:color="auto"/>
        <w:right w:val="none" w:sz="0" w:space="0" w:color="auto"/>
      </w:divBdr>
    </w:div>
    <w:div w:id="1799373575">
      <w:bodyDiv w:val="1"/>
      <w:marLeft w:val="0"/>
      <w:marRight w:val="0"/>
      <w:marTop w:val="0"/>
      <w:marBottom w:val="0"/>
      <w:divBdr>
        <w:top w:val="none" w:sz="0" w:space="0" w:color="auto"/>
        <w:left w:val="none" w:sz="0" w:space="0" w:color="auto"/>
        <w:bottom w:val="none" w:sz="0" w:space="0" w:color="auto"/>
        <w:right w:val="none" w:sz="0" w:space="0" w:color="auto"/>
      </w:divBdr>
    </w:div>
    <w:div w:id="1806239691">
      <w:bodyDiv w:val="1"/>
      <w:marLeft w:val="0"/>
      <w:marRight w:val="0"/>
      <w:marTop w:val="0"/>
      <w:marBottom w:val="0"/>
      <w:divBdr>
        <w:top w:val="none" w:sz="0" w:space="0" w:color="auto"/>
        <w:left w:val="none" w:sz="0" w:space="0" w:color="auto"/>
        <w:bottom w:val="none" w:sz="0" w:space="0" w:color="auto"/>
        <w:right w:val="none" w:sz="0" w:space="0" w:color="auto"/>
      </w:divBdr>
    </w:div>
    <w:div w:id="1815439610">
      <w:bodyDiv w:val="1"/>
      <w:marLeft w:val="0"/>
      <w:marRight w:val="0"/>
      <w:marTop w:val="0"/>
      <w:marBottom w:val="0"/>
      <w:divBdr>
        <w:top w:val="none" w:sz="0" w:space="0" w:color="auto"/>
        <w:left w:val="none" w:sz="0" w:space="0" w:color="auto"/>
        <w:bottom w:val="none" w:sz="0" w:space="0" w:color="auto"/>
        <w:right w:val="none" w:sz="0" w:space="0" w:color="auto"/>
      </w:divBdr>
      <w:divsChild>
        <w:div w:id="1398437048">
          <w:marLeft w:val="547"/>
          <w:marRight w:val="0"/>
          <w:marTop w:val="0"/>
          <w:marBottom w:val="0"/>
          <w:divBdr>
            <w:top w:val="none" w:sz="0" w:space="0" w:color="auto"/>
            <w:left w:val="none" w:sz="0" w:space="0" w:color="auto"/>
            <w:bottom w:val="none" w:sz="0" w:space="0" w:color="auto"/>
            <w:right w:val="none" w:sz="0" w:space="0" w:color="auto"/>
          </w:divBdr>
        </w:div>
      </w:divsChild>
    </w:div>
    <w:div w:id="1834879639">
      <w:bodyDiv w:val="1"/>
      <w:marLeft w:val="0"/>
      <w:marRight w:val="0"/>
      <w:marTop w:val="0"/>
      <w:marBottom w:val="0"/>
      <w:divBdr>
        <w:top w:val="none" w:sz="0" w:space="0" w:color="auto"/>
        <w:left w:val="none" w:sz="0" w:space="0" w:color="auto"/>
        <w:bottom w:val="none" w:sz="0" w:space="0" w:color="auto"/>
        <w:right w:val="none" w:sz="0" w:space="0" w:color="auto"/>
      </w:divBdr>
    </w:div>
    <w:div w:id="1847591075">
      <w:bodyDiv w:val="1"/>
      <w:marLeft w:val="0"/>
      <w:marRight w:val="0"/>
      <w:marTop w:val="0"/>
      <w:marBottom w:val="0"/>
      <w:divBdr>
        <w:top w:val="none" w:sz="0" w:space="0" w:color="auto"/>
        <w:left w:val="none" w:sz="0" w:space="0" w:color="auto"/>
        <w:bottom w:val="none" w:sz="0" w:space="0" w:color="auto"/>
        <w:right w:val="none" w:sz="0" w:space="0" w:color="auto"/>
      </w:divBdr>
    </w:div>
    <w:div w:id="1877966635">
      <w:bodyDiv w:val="1"/>
      <w:marLeft w:val="0"/>
      <w:marRight w:val="0"/>
      <w:marTop w:val="0"/>
      <w:marBottom w:val="0"/>
      <w:divBdr>
        <w:top w:val="none" w:sz="0" w:space="0" w:color="auto"/>
        <w:left w:val="none" w:sz="0" w:space="0" w:color="auto"/>
        <w:bottom w:val="none" w:sz="0" w:space="0" w:color="auto"/>
        <w:right w:val="none" w:sz="0" w:space="0" w:color="auto"/>
      </w:divBdr>
    </w:div>
    <w:div w:id="1939407097">
      <w:bodyDiv w:val="1"/>
      <w:marLeft w:val="0"/>
      <w:marRight w:val="0"/>
      <w:marTop w:val="0"/>
      <w:marBottom w:val="0"/>
      <w:divBdr>
        <w:top w:val="none" w:sz="0" w:space="0" w:color="auto"/>
        <w:left w:val="none" w:sz="0" w:space="0" w:color="auto"/>
        <w:bottom w:val="none" w:sz="0" w:space="0" w:color="auto"/>
        <w:right w:val="none" w:sz="0" w:space="0" w:color="auto"/>
      </w:divBdr>
      <w:divsChild>
        <w:div w:id="1472822931">
          <w:marLeft w:val="0"/>
          <w:marRight w:val="0"/>
          <w:marTop w:val="0"/>
          <w:marBottom w:val="0"/>
          <w:divBdr>
            <w:top w:val="none" w:sz="0" w:space="0" w:color="auto"/>
            <w:left w:val="none" w:sz="0" w:space="0" w:color="auto"/>
            <w:bottom w:val="none" w:sz="0" w:space="0" w:color="auto"/>
            <w:right w:val="none" w:sz="0" w:space="0" w:color="auto"/>
          </w:divBdr>
          <w:divsChild>
            <w:div w:id="143398629">
              <w:marLeft w:val="0"/>
              <w:marRight w:val="0"/>
              <w:marTop w:val="0"/>
              <w:marBottom w:val="0"/>
              <w:divBdr>
                <w:top w:val="single" w:sz="6" w:space="5" w:color="FFFFFF"/>
                <w:left w:val="single" w:sz="6" w:space="8" w:color="FFFFFF"/>
                <w:bottom w:val="single" w:sz="6" w:space="5" w:color="FFFFFF"/>
                <w:right w:val="single" w:sz="6" w:space="8" w:color="FFFFFF"/>
              </w:divBdr>
            </w:div>
            <w:div w:id="705636714">
              <w:marLeft w:val="0"/>
              <w:marRight w:val="0"/>
              <w:marTop w:val="0"/>
              <w:marBottom w:val="0"/>
              <w:divBdr>
                <w:top w:val="none" w:sz="0" w:space="0" w:color="auto"/>
                <w:left w:val="none" w:sz="0" w:space="0" w:color="auto"/>
                <w:bottom w:val="none" w:sz="0" w:space="0" w:color="auto"/>
                <w:right w:val="none" w:sz="0" w:space="0" w:color="auto"/>
              </w:divBdr>
            </w:div>
            <w:div w:id="17951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2338">
      <w:bodyDiv w:val="1"/>
      <w:marLeft w:val="0"/>
      <w:marRight w:val="0"/>
      <w:marTop w:val="0"/>
      <w:marBottom w:val="0"/>
      <w:divBdr>
        <w:top w:val="none" w:sz="0" w:space="0" w:color="auto"/>
        <w:left w:val="none" w:sz="0" w:space="0" w:color="auto"/>
        <w:bottom w:val="none" w:sz="0" w:space="0" w:color="auto"/>
        <w:right w:val="none" w:sz="0" w:space="0" w:color="auto"/>
      </w:divBdr>
    </w:div>
    <w:div w:id="1952662942">
      <w:bodyDiv w:val="1"/>
      <w:marLeft w:val="0"/>
      <w:marRight w:val="0"/>
      <w:marTop w:val="0"/>
      <w:marBottom w:val="0"/>
      <w:divBdr>
        <w:top w:val="none" w:sz="0" w:space="0" w:color="auto"/>
        <w:left w:val="none" w:sz="0" w:space="0" w:color="auto"/>
        <w:bottom w:val="none" w:sz="0" w:space="0" w:color="auto"/>
        <w:right w:val="none" w:sz="0" w:space="0" w:color="auto"/>
      </w:divBdr>
    </w:div>
    <w:div w:id="1962568746">
      <w:bodyDiv w:val="1"/>
      <w:marLeft w:val="0"/>
      <w:marRight w:val="0"/>
      <w:marTop w:val="0"/>
      <w:marBottom w:val="0"/>
      <w:divBdr>
        <w:top w:val="none" w:sz="0" w:space="0" w:color="auto"/>
        <w:left w:val="none" w:sz="0" w:space="0" w:color="auto"/>
        <w:bottom w:val="none" w:sz="0" w:space="0" w:color="auto"/>
        <w:right w:val="none" w:sz="0" w:space="0" w:color="auto"/>
      </w:divBdr>
    </w:div>
    <w:div w:id="1973629201">
      <w:bodyDiv w:val="1"/>
      <w:marLeft w:val="0"/>
      <w:marRight w:val="0"/>
      <w:marTop w:val="0"/>
      <w:marBottom w:val="0"/>
      <w:divBdr>
        <w:top w:val="none" w:sz="0" w:space="0" w:color="auto"/>
        <w:left w:val="none" w:sz="0" w:space="0" w:color="auto"/>
        <w:bottom w:val="none" w:sz="0" w:space="0" w:color="auto"/>
        <w:right w:val="none" w:sz="0" w:space="0" w:color="auto"/>
      </w:divBdr>
    </w:div>
    <w:div w:id="2065518337">
      <w:bodyDiv w:val="1"/>
      <w:marLeft w:val="0"/>
      <w:marRight w:val="0"/>
      <w:marTop w:val="0"/>
      <w:marBottom w:val="0"/>
      <w:divBdr>
        <w:top w:val="none" w:sz="0" w:space="0" w:color="auto"/>
        <w:left w:val="none" w:sz="0" w:space="0" w:color="auto"/>
        <w:bottom w:val="none" w:sz="0" w:space="0" w:color="auto"/>
        <w:right w:val="none" w:sz="0" w:space="0" w:color="auto"/>
      </w:divBdr>
    </w:div>
    <w:div w:id="2069497599">
      <w:bodyDiv w:val="1"/>
      <w:marLeft w:val="0"/>
      <w:marRight w:val="0"/>
      <w:marTop w:val="0"/>
      <w:marBottom w:val="0"/>
      <w:divBdr>
        <w:top w:val="none" w:sz="0" w:space="0" w:color="auto"/>
        <w:left w:val="none" w:sz="0" w:space="0" w:color="auto"/>
        <w:bottom w:val="none" w:sz="0" w:space="0" w:color="auto"/>
        <w:right w:val="none" w:sz="0" w:space="0" w:color="auto"/>
      </w:divBdr>
    </w:div>
    <w:div w:id="2071885451">
      <w:bodyDiv w:val="1"/>
      <w:marLeft w:val="0"/>
      <w:marRight w:val="0"/>
      <w:marTop w:val="0"/>
      <w:marBottom w:val="0"/>
      <w:divBdr>
        <w:top w:val="none" w:sz="0" w:space="0" w:color="auto"/>
        <w:left w:val="none" w:sz="0" w:space="0" w:color="auto"/>
        <w:bottom w:val="none" w:sz="0" w:space="0" w:color="auto"/>
        <w:right w:val="none" w:sz="0" w:space="0" w:color="auto"/>
      </w:divBdr>
    </w:div>
    <w:div w:id="2083141856">
      <w:bodyDiv w:val="1"/>
      <w:marLeft w:val="0"/>
      <w:marRight w:val="0"/>
      <w:marTop w:val="0"/>
      <w:marBottom w:val="0"/>
      <w:divBdr>
        <w:top w:val="none" w:sz="0" w:space="0" w:color="auto"/>
        <w:left w:val="none" w:sz="0" w:space="0" w:color="auto"/>
        <w:bottom w:val="none" w:sz="0" w:space="0" w:color="auto"/>
        <w:right w:val="none" w:sz="0" w:space="0" w:color="auto"/>
      </w:divBdr>
    </w:div>
    <w:div w:id="2097633974">
      <w:bodyDiv w:val="1"/>
      <w:marLeft w:val="0"/>
      <w:marRight w:val="0"/>
      <w:marTop w:val="0"/>
      <w:marBottom w:val="0"/>
      <w:divBdr>
        <w:top w:val="none" w:sz="0" w:space="0" w:color="auto"/>
        <w:left w:val="none" w:sz="0" w:space="0" w:color="auto"/>
        <w:bottom w:val="none" w:sz="0" w:space="0" w:color="auto"/>
        <w:right w:val="none" w:sz="0" w:space="0" w:color="auto"/>
      </w:divBdr>
    </w:div>
    <w:div w:id="2125270998">
      <w:bodyDiv w:val="1"/>
      <w:marLeft w:val="0"/>
      <w:marRight w:val="0"/>
      <w:marTop w:val="0"/>
      <w:marBottom w:val="0"/>
      <w:divBdr>
        <w:top w:val="none" w:sz="0" w:space="0" w:color="auto"/>
        <w:left w:val="none" w:sz="0" w:space="0" w:color="auto"/>
        <w:bottom w:val="none" w:sz="0" w:space="0" w:color="auto"/>
        <w:right w:val="none" w:sz="0" w:space="0" w:color="auto"/>
      </w:divBdr>
    </w:div>
    <w:div w:id="2138185501">
      <w:bodyDiv w:val="1"/>
      <w:marLeft w:val="0"/>
      <w:marRight w:val="0"/>
      <w:marTop w:val="0"/>
      <w:marBottom w:val="0"/>
      <w:divBdr>
        <w:top w:val="none" w:sz="0" w:space="0" w:color="auto"/>
        <w:left w:val="none" w:sz="0" w:space="0" w:color="auto"/>
        <w:bottom w:val="none" w:sz="0" w:space="0" w:color="auto"/>
        <w:right w:val="none" w:sz="0" w:space="0" w:color="auto"/>
      </w:divBdr>
    </w:div>
    <w:div w:id="214010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2.png"/><Relationship Id="rId39" Type="http://schemas.microsoft.com/office/2007/relationships/diagramDrawing" Target="diagrams/drawing4.xml"/><Relationship Id="rId21" Type="http://schemas.microsoft.com/office/2007/relationships/diagramDrawing" Target="diagrams/drawing2.xml"/><Relationship Id="rId34" Type="http://schemas.openxmlformats.org/officeDocument/2006/relationships/hyperlink" Target="https://uk.wikipedia.org/wiki/%D0%A4%D0%BE%D1%80%D1%82%D0%B5%D1%86%D1%8F-%D0%B7%D1%96%D1%80%D0%BA%D0%B0" TargetMode="External"/><Relationship Id="rId42" Type="http://schemas.openxmlformats.org/officeDocument/2006/relationships/diagramQuickStyle" Target="diagrams/quickStyle5.xml"/><Relationship Id="rId47" Type="http://schemas.openxmlformats.org/officeDocument/2006/relationships/diagramQuickStyle" Target="diagrams/quickStyle6.xml"/><Relationship Id="rId50" Type="http://schemas.openxmlformats.org/officeDocument/2006/relationships/hyperlink" Target="https://www.google.com.ua/url?sa=t&amp;rct=j&amp;q=&amp;esrc=s&amp;source=web&amp;cd=3&amp;cad=rja&amp;uact=8&amp;ved=0ahUKEwjB4vHBrpfUAhVFCCwKHVH0CPoQFghFMAI&amp;url=https%3A%2F%2Fwww.pzu.com.ua%2Fru%2Findividual%2Ftravel.html&amp;usg=AFQjCNEqOvyyY32o5ODdM8R13mtJtgk5fA&amp;sig2=U3tzeBapUK8CvORdZVr2xQ" TargetMode="External"/><Relationship Id="rId5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79" TargetMode="External"/><Relationship Id="rId63" Type="http://schemas.openxmlformats.org/officeDocument/2006/relationships/hyperlink" Target="http://nss.org.ua/sutn&#1110;st-&#1110;nnovats&#1110;y" TargetMode="Externa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Data" Target="diagrams/data3.xml"/><Relationship Id="rId41" Type="http://schemas.openxmlformats.org/officeDocument/2006/relationships/diagramLayout" Target="diagrams/layout5.xml"/><Relationship Id="rId5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0%B5%D0%BB%D0%B5%D0%BD%D0%BA%D0%BE%20%D0%9E$" TargetMode="External"/><Relationship Id="rId62" Type="http://schemas.openxmlformats.org/officeDocument/2006/relationships/hyperlink" Target="http://arch&#1110;ve.nbuv.gov.ua/portal/natural/Vznu/eco/2010_2/191-19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superua.com/%d1%84%d0%b5%d1%81%d1%82%d0%b8%d0%b2%d0%b0%d0%bb%d1%8c-%d0%b2%d1%96%d1%82%d1%80%d0%b8%d0%bb%d0%b0-%d0%bf%d1%80%d0%b8%d0%b3%d0%be%d0%b4-%d0%bb%d1%83%d1%86%d1%8c%d0%ba-2017/" TargetMode="External"/><Relationship Id="rId32" Type="http://schemas.openxmlformats.org/officeDocument/2006/relationships/diagramColors" Target="diagrams/colors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diagramData" Target="diagrams/data6.xml"/><Relationship Id="rId53" Type="http://schemas.openxmlformats.org/officeDocument/2006/relationships/hyperlink" Target="http://tourism.gov.ua/ua/25020/26439/" TargetMode="External"/><Relationship Id="rId58" Type="http://schemas.openxmlformats.org/officeDocument/2006/relationships/hyperlink" Target="http://pandia.ru/text/78/364/1222.php"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image" Target="media/image4.png"/><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hyperlink" Target="http://prohotelia.com.ua/2015/09/tourismustag" TargetMode="External"/><Relationship Id="rId61" Type="http://schemas.openxmlformats.org/officeDocument/2006/relationships/hyperlink" Target="http://&#1110;nvestyc&#1110;&#1110;.org/&#1110;nvestuvanya/konferents&#1110;j&#1110;/problemy-formuvanya-ta-rozvytku-&#1110;novats&#1110;jnoj&#1110;-&#1110;nfrastruktury/sutn&#1110;st-ponyatya-&#1110;novats&#1110;ya-&#1110;-sum&#1110;zhnyh-z-nym-ponyat.htm" TargetMode="External"/><Relationship Id="rId10" Type="http://schemas.openxmlformats.org/officeDocument/2006/relationships/hyperlink" Target="https://uk.wikipedia.org/wiki/%D0%97%D0%B0%D1%82%D0%BE%D0%BA%D0%B0_%D0%A1%D0%B0%D0%BD-%D0%A4%D1%80%D0%B0%D0%BD%D1%86%D0%B8%D1%81%D0%BA%D0%BE" TargetMode="External"/><Relationship Id="rId19" Type="http://schemas.openxmlformats.org/officeDocument/2006/relationships/diagramQuickStyle" Target="diagrams/quickStyle2.xml"/><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hyperlink" Target="http://ukrstat.org/uk/operativ/operativ2007/tyr/tyr_u/potoki2006_u.htm" TargetMode="External"/><Relationship Id="rId60" Type="http://schemas.openxmlformats.org/officeDocument/2006/relationships/hyperlink" Target="http://tourlib.net/books_ukr/kyfjak.ht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ursvit.info/zelenyj-turyzm-naodyntsi-z-pryrodoyu/?aid=8W34AV.wghot" TargetMode="Externa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image" Target="media/image3.png"/><Relationship Id="rId30" Type="http://schemas.openxmlformats.org/officeDocument/2006/relationships/diagramLayout" Target="diagrams/layout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hyperlink" Target="http://prohotelia.com.ua/2015/09/tourismustag" TargetMode="External"/><Relationship Id="rId64" Type="http://schemas.openxmlformats.org/officeDocument/2006/relationships/hyperlink" Target="http://tourlib.net/statti_ukr/smal3.htm" TargetMode="External"/><Relationship Id="rId8" Type="http://schemas.openxmlformats.org/officeDocument/2006/relationships/endnotes" Target="endnotes.xml"/><Relationship Id="rId51" Type="http://schemas.openxmlformats.org/officeDocument/2006/relationships/hyperlink" Target="http://zakon3.rada.gov.ua/laws/main/40-15"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1.png"/><Relationship Id="rId33" Type="http://schemas.microsoft.com/office/2007/relationships/diagramDrawing" Target="diagrams/drawing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hyperlink" Target="https://www.rusnauka.com/15_APSN_2010/Economics/65964.doc.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25"/>
      <c:rAngAx val="0"/>
      <c:perspective val="0"/>
    </c:view3D>
    <c:floor>
      <c:thickness val="0"/>
    </c:floor>
    <c:sideWall>
      <c:thickness val="0"/>
    </c:sideWall>
    <c:backWall>
      <c:thickness val="0"/>
    </c:backWall>
    <c:plotArea>
      <c:layout>
        <c:manualLayout>
          <c:layoutTarget val="inner"/>
          <c:xMode val="edge"/>
          <c:yMode val="edge"/>
          <c:x val="0.10661764705882359"/>
          <c:y val="0.33422459893048345"/>
          <c:w val="0.72058823529411764"/>
          <c:h val="0.36096256684492189"/>
        </c:manualLayout>
      </c:layout>
      <c:pie3DChart>
        <c:varyColors val="1"/>
        <c:ser>
          <c:idx val="0"/>
          <c:order val="0"/>
          <c:tx>
            <c:strRef>
              <c:f>Sheet1!$A$2</c:f>
              <c:strCache>
                <c:ptCount val="1"/>
              </c:strCache>
            </c:strRef>
          </c:tx>
          <c:spPr>
            <a:solidFill>
              <a:srgbClr val="000080"/>
            </a:solidFill>
            <a:ln w="12657">
              <a:solidFill>
                <a:srgbClr val="000000"/>
              </a:solidFill>
              <a:prstDash val="solid"/>
            </a:ln>
          </c:spPr>
          <c:explosion val="6"/>
          <c:dPt>
            <c:idx val="0"/>
            <c:bubble3D val="0"/>
            <c:spPr>
              <a:pattFill prst="shingle">
                <a:fgClr>
                  <a:srgbClr val="FFFFFF"/>
                </a:fgClr>
                <a:bgClr>
                  <a:srgbClr val="000080"/>
                </a:bgClr>
              </a:pattFill>
              <a:ln w="12657">
                <a:solidFill>
                  <a:srgbClr val="000000"/>
                </a:solidFill>
                <a:prstDash val="solid"/>
              </a:ln>
            </c:spPr>
            <c:extLst xmlns:c16r2="http://schemas.microsoft.com/office/drawing/2015/06/chart">
              <c:ext xmlns:c16="http://schemas.microsoft.com/office/drawing/2014/chart" uri="{C3380CC4-5D6E-409C-BE32-E72D297353CC}">
                <c16:uniqueId val="{00000001-7747-405E-AE59-28449E089730}"/>
              </c:ext>
            </c:extLst>
          </c:dPt>
          <c:dPt>
            <c:idx val="1"/>
            <c:bubble3D val="0"/>
            <c:spPr>
              <a:pattFill prst="horzBrick">
                <a:fgClr>
                  <a:srgbClr val="FFFFFF"/>
                </a:fgClr>
                <a:bgClr>
                  <a:srgbClr val="000080"/>
                </a:bgClr>
              </a:pattFill>
              <a:ln w="12657">
                <a:solidFill>
                  <a:srgbClr val="000000"/>
                </a:solidFill>
                <a:prstDash val="solid"/>
              </a:ln>
            </c:spPr>
            <c:extLst xmlns:c16r2="http://schemas.microsoft.com/office/drawing/2015/06/chart">
              <c:ext xmlns:c16="http://schemas.microsoft.com/office/drawing/2014/chart" uri="{C3380CC4-5D6E-409C-BE32-E72D297353CC}">
                <c16:uniqueId val="{00000003-7747-405E-AE59-28449E089730}"/>
              </c:ext>
            </c:extLst>
          </c:dPt>
          <c:dPt>
            <c:idx val="2"/>
            <c:bubble3D val="0"/>
            <c:spPr>
              <a:solidFill>
                <a:srgbClr val="000080"/>
              </a:solidFill>
              <a:ln w="25315">
                <a:noFill/>
              </a:ln>
            </c:spPr>
            <c:extLst xmlns:c16r2="http://schemas.microsoft.com/office/drawing/2015/06/chart">
              <c:ext xmlns:c16="http://schemas.microsoft.com/office/drawing/2014/chart" uri="{C3380CC4-5D6E-409C-BE32-E72D297353CC}">
                <c16:uniqueId val="{00000005-7747-405E-AE59-28449E089730}"/>
              </c:ext>
            </c:extLst>
          </c:dPt>
          <c:dLbls>
            <c:dLbl>
              <c:idx val="0"/>
              <c:layout>
                <c:manualLayout>
                  <c:x val="-3.7211821482466677E-2"/>
                  <c:y val="0.17256807742782207"/>
                </c:manualLayout>
              </c:layout>
              <c:tx>
                <c:rich>
                  <a:bodyPr/>
                  <a:lstStyle/>
                  <a:p>
                    <a:pPr>
                      <a:defRPr sz="797" b="1" i="0" u="none" strike="noStrike" baseline="0">
                        <a:solidFill>
                          <a:sysClr val="windowText" lastClr="000000"/>
                        </a:solidFill>
                        <a:latin typeface="Times New Roman"/>
                        <a:ea typeface="Times New Roman"/>
                        <a:cs typeface="Times New Roman"/>
                      </a:defRPr>
                    </a:pPr>
                    <a:r>
                      <a:rPr lang="en-US">
                        <a:solidFill>
                          <a:sysClr val="windowText" lastClr="000000"/>
                        </a:solidFill>
                      </a:rPr>
                      <a:t>1
31%</a:t>
                    </a:r>
                    <a:endParaRPr lang="en-US"/>
                  </a:p>
                </c:rich>
              </c:tx>
              <c:numFmt formatCode="0%" sourceLinked="0"/>
              <c:spPr>
                <a:noFill/>
                <a:ln w="2531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7747-405E-AE59-28449E089730}"/>
                </c:ext>
                <c:ext xmlns:c15="http://schemas.microsoft.com/office/drawing/2012/chart" uri="{CE6537A1-D6FC-4f65-9D91-7224C49458BB}"/>
              </c:extLst>
            </c:dLbl>
            <c:dLbl>
              <c:idx val="1"/>
              <c:layout>
                <c:manualLayout>
                  <c:x val="9.484495157470639E-2"/>
                  <c:y val="0.14060427105702691"/>
                </c:manualLayout>
              </c:layout>
              <c:tx>
                <c:rich>
                  <a:bodyPr/>
                  <a:lstStyle/>
                  <a:p>
                    <a:pPr>
                      <a:defRPr sz="797" b="1" i="0" u="none" strike="noStrike" baseline="0">
                        <a:solidFill>
                          <a:sysClr val="windowText" lastClr="000000"/>
                        </a:solidFill>
                        <a:latin typeface="Arial"/>
                        <a:ea typeface="Arial"/>
                        <a:cs typeface="Arial"/>
                      </a:defRPr>
                    </a:pPr>
                    <a:r>
                      <a:rPr lang="en-US">
                        <a:solidFill>
                          <a:sysClr val="windowText" lastClr="000000"/>
                        </a:solidFill>
                      </a:rPr>
                      <a:t>2
66%</a:t>
                    </a:r>
                    <a:endParaRPr lang="en-US"/>
                  </a:p>
                </c:rich>
              </c:tx>
              <c:numFmt formatCode="0%" sourceLinked="0"/>
              <c:spPr>
                <a:noFill/>
                <a:ln w="2531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7747-405E-AE59-28449E089730}"/>
                </c:ext>
                <c:ext xmlns:c15="http://schemas.microsoft.com/office/drawing/2012/chart" uri="{CE6537A1-D6FC-4f65-9D91-7224C49458BB}"/>
              </c:extLst>
            </c:dLbl>
            <c:dLbl>
              <c:idx val="2"/>
              <c:layout>
                <c:manualLayout>
                  <c:x val="-0.14385538334659123"/>
                  <c:y val="-0.10556955760710393"/>
                </c:manualLayout>
              </c:layout>
              <c:tx>
                <c:rich>
                  <a:bodyPr/>
                  <a:lstStyle/>
                  <a:p>
                    <a:pPr>
                      <a:defRPr sz="797" b="1" i="0" u="none" strike="noStrike" baseline="0">
                        <a:solidFill>
                          <a:sysClr val="windowText" lastClr="000000"/>
                        </a:solidFill>
                        <a:latin typeface="Times New Roman"/>
                        <a:ea typeface="Times New Roman"/>
                        <a:cs typeface="Times New Roman"/>
                      </a:defRPr>
                    </a:pPr>
                    <a:r>
                      <a:rPr lang="en-US">
                        <a:solidFill>
                          <a:sysClr val="windowText" lastClr="000000"/>
                        </a:solidFill>
                      </a:rPr>
                      <a:t>3
3%</a:t>
                    </a:r>
                    <a:endParaRPr lang="en-US"/>
                  </a:p>
                </c:rich>
              </c:tx>
              <c:numFmt formatCode="0%" sourceLinked="0"/>
              <c:spPr>
                <a:noFill/>
                <a:ln w="25315">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7747-405E-AE59-28449E089730}"/>
                </c:ext>
                <c:ext xmlns:c15="http://schemas.microsoft.com/office/drawing/2012/chart" uri="{CE6537A1-D6FC-4f65-9D91-7224C49458BB}"/>
              </c:extLst>
            </c:dLbl>
            <c:numFmt formatCode="0%" sourceLinked="0"/>
            <c:spPr>
              <a:noFill/>
              <a:ln w="25315">
                <a:noFill/>
              </a:ln>
            </c:spPr>
            <c:txPr>
              <a:bodyPr/>
              <a:lstStyle/>
              <a:p>
                <a:pPr>
                  <a:defRPr sz="1196" b="1" i="0" u="none" strike="noStrike" baseline="0">
                    <a:solidFill>
                      <a:sysClr val="windowText" lastClr="000000"/>
                    </a:solidFill>
                    <a:latin typeface="Arial"/>
                    <a:ea typeface="Arial"/>
                    <a:cs typeface="Arial"/>
                  </a:defRPr>
                </a:pPr>
                <a:endParaRPr lang="ru-RU"/>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numRef>
              <c:f>Sheet1!$B$1:$D$1</c:f>
              <c:numCache>
                <c:formatCode>\О\с\н\о\в\н\о\й</c:formatCode>
                <c:ptCount val="3"/>
                <c:pt idx="0">
                  <c:v>1</c:v>
                </c:pt>
                <c:pt idx="1">
                  <c:v>2</c:v>
                </c:pt>
                <c:pt idx="2">
                  <c:v>3</c:v>
                </c:pt>
              </c:numCache>
            </c:numRef>
          </c:cat>
          <c:val>
            <c:numRef>
              <c:f>Sheet1!$B$2:$D$2</c:f>
              <c:numCache>
                <c:formatCode>\О\с\н\о\в\н\о\й</c:formatCode>
                <c:ptCount val="3"/>
                <c:pt idx="0">
                  <c:v>31.1</c:v>
                </c:pt>
                <c:pt idx="1">
                  <c:v>65.099999999999994</c:v>
                </c:pt>
                <c:pt idx="2">
                  <c:v>2.8</c:v>
                </c:pt>
              </c:numCache>
            </c:numRef>
          </c:val>
          <c:extLst xmlns:c16r2="http://schemas.microsoft.com/office/drawing/2015/06/chart">
            <c:ext xmlns:c16="http://schemas.microsoft.com/office/drawing/2014/chart" uri="{C3380CC4-5D6E-409C-BE32-E72D297353CC}">
              <c16:uniqueId val="{00000006-7747-405E-AE59-28449E089730}"/>
            </c:ext>
          </c:extLst>
        </c:ser>
        <c:ser>
          <c:idx val="1"/>
          <c:order val="1"/>
          <c:tx>
            <c:strRef>
              <c:f>Sheet1!$A$3</c:f>
              <c:strCache>
                <c:ptCount val="1"/>
              </c:strCache>
            </c:strRef>
          </c:tx>
          <c:spPr>
            <a:solidFill>
              <a:srgbClr val="993366"/>
            </a:solidFill>
            <a:ln w="12657">
              <a:solidFill>
                <a:srgbClr val="000000"/>
              </a:solidFill>
              <a:prstDash val="solid"/>
            </a:ln>
          </c:spPr>
          <c:explosion val="6"/>
          <c:dPt>
            <c:idx val="0"/>
            <c:bubble3D val="0"/>
            <c:spPr>
              <a:solidFill>
                <a:srgbClr val="9999FF"/>
              </a:solidFill>
              <a:ln w="12657">
                <a:solidFill>
                  <a:srgbClr val="000000"/>
                </a:solidFill>
                <a:prstDash val="solid"/>
              </a:ln>
            </c:spPr>
            <c:extLst xmlns:c16r2="http://schemas.microsoft.com/office/drawing/2015/06/chart">
              <c:ext xmlns:c16="http://schemas.microsoft.com/office/drawing/2014/chart" uri="{C3380CC4-5D6E-409C-BE32-E72D297353CC}">
                <c16:uniqueId val="{00000008-7747-405E-AE59-28449E089730}"/>
              </c:ext>
            </c:extLst>
          </c:dPt>
          <c:dPt>
            <c:idx val="2"/>
            <c:bubble3D val="0"/>
            <c:spPr>
              <a:solidFill>
                <a:srgbClr val="FFFFCC"/>
              </a:solidFill>
              <a:ln w="12657">
                <a:solidFill>
                  <a:srgbClr val="000000"/>
                </a:solidFill>
                <a:prstDash val="solid"/>
              </a:ln>
            </c:spPr>
            <c:extLst xmlns:c16r2="http://schemas.microsoft.com/office/drawing/2015/06/chart">
              <c:ext xmlns:c16="http://schemas.microsoft.com/office/drawing/2014/chart" uri="{C3380CC4-5D6E-409C-BE32-E72D297353CC}">
                <c16:uniqueId val="{0000000A-7747-405E-AE59-28449E089730}"/>
              </c:ext>
            </c:extLst>
          </c:dPt>
          <c:dLbls>
            <c:numFmt formatCode="0%" sourceLinked="0"/>
            <c:spPr>
              <a:noFill/>
              <a:ln w="25315">
                <a:noFill/>
              </a:ln>
            </c:spPr>
            <c:txPr>
              <a:bodyPr/>
              <a:lstStyle/>
              <a:p>
                <a:pPr>
                  <a:defRPr sz="1196"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numRef>
              <c:f>Sheet1!$B$1:$D$1</c:f>
              <c:numCache>
                <c:formatCode>\О\с\н\о\в\н\о\й</c:formatCode>
                <c:ptCount val="3"/>
                <c:pt idx="0">
                  <c:v>1</c:v>
                </c:pt>
                <c:pt idx="1">
                  <c:v>2</c:v>
                </c:pt>
                <c:pt idx="2">
                  <c:v>3</c:v>
                </c:pt>
              </c:numCache>
            </c:num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B-7747-405E-AE59-28449E089730}"/>
            </c:ext>
          </c:extLst>
        </c:ser>
        <c:ser>
          <c:idx val="2"/>
          <c:order val="2"/>
          <c:tx>
            <c:strRef>
              <c:f>Sheet1!$A$4</c:f>
              <c:strCache>
                <c:ptCount val="1"/>
              </c:strCache>
            </c:strRef>
          </c:tx>
          <c:spPr>
            <a:solidFill>
              <a:srgbClr val="FFFFCC"/>
            </a:solidFill>
            <a:ln w="12657">
              <a:solidFill>
                <a:srgbClr val="000000"/>
              </a:solidFill>
              <a:prstDash val="solid"/>
            </a:ln>
          </c:spPr>
          <c:explosion val="6"/>
          <c:dPt>
            <c:idx val="0"/>
            <c:bubble3D val="0"/>
            <c:spPr>
              <a:solidFill>
                <a:srgbClr val="9999FF"/>
              </a:solidFill>
              <a:ln w="12657">
                <a:solidFill>
                  <a:srgbClr val="000000"/>
                </a:solidFill>
                <a:prstDash val="solid"/>
              </a:ln>
            </c:spPr>
            <c:extLst xmlns:c16r2="http://schemas.microsoft.com/office/drawing/2015/06/chart">
              <c:ext xmlns:c16="http://schemas.microsoft.com/office/drawing/2014/chart" uri="{C3380CC4-5D6E-409C-BE32-E72D297353CC}">
                <c16:uniqueId val="{0000000D-7747-405E-AE59-28449E089730}"/>
              </c:ext>
            </c:extLst>
          </c:dPt>
          <c:dPt>
            <c:idx val="1"/>
            <c:bubble3D val="0"/>
            <c:spPr>
              <a:solidFill>
                <a:srgbClr val="993366"/>
              </a:solidFill>
              <a:ln w="12657">
                <a:solidFill>
                  <a:srgbClr val="000000"/>
                </a:solidFill>
                <a:prstDash val="solid"/>
              </a:ln>
            </c:spPr>
            <c:extLst xmlns:c16r2="http://schemas.microsoft.com/office/drawing/2015/06/chart">
              <c:ext xmlns:c16="http://schemas.microsoft.com/office/drawing/2014/chart" uri="{C3380CC4-5D6E-409C-BE32-E72D297353CC}">
                <c16:uniqueId val="{0000000F-7747-405E-AE59-28449E089730}"/>
              </c:ext>
            </c:extLst>
          </c:dPt>
          <c:dLbls>
            <c:numFmt formatCode="0%" sourceLinked="0"/>
            <c:spPr>
              <a:noFill/>
              <a:ln w="25315">
                <a:noFill/>
              </a:ln>
            </c:spPr>
            <c:txPr>
              <a:bodyPr/>
              <a:lstStyle/>
              <a:p>
                <a:pPr>
                  <a:defRPr sz="1196"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numRef>
              <c:f>Sheet1!$B$1:$D$1</c:f>
              <c:numCache>
                <c:formatCode>\О\с\н\о\в\н\о\й</c:formatCode>
                <c:ptCount val="3"/>
                <c:pt idx="0">
                  <c:v>1</c:v>
                </c:pt>
                <c:pt idx="1">
                  <c:v>2</c:v>
                </c:pt>
                <c:pt idx="2">
                  <c:v>3</c:v>
                </c:pt>
              </c:numCache>
            </c:num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10-7747-405E-AE59-28449E089730}"/>
            </c:ext>
          </c:extLst>
        </c:ser>
        <c:dLbls>
          <c:showLegendKey val="0"/>
          <c:showVal val="0"/>
          <c:showCatName val="1"/>
          <c:showSerName val="0"/>
          <c:showPercent val="1"/>
          <c:showBubbleSize val="0"/>
          <c:showLeaderLines val="1"/>
        </c:dLbls>
      </c:pie3DChart>
      <c:spPr>
        <a:solidFill>
          <a:srgbClr val="FFFFFF"/>
        </a:solidFill>
        <a:ln w="25315">
          <a:noFill/>
        </a:ln>
      </c:spPr>
    </c:plotArea>
    <c:plotVisOnly val="1"/>
    <c:dispBlanksAs val="zero"/>
    <c:showDLblsOverMax val="0"/>
  </c:chart>
  <c:spPr>
    <a:solidFill>
      <a:srgbClr val="FFFFFF"/>
    </a:solidFill>
    <a:ln>
      <a:noFill/>
    </a:ln>
  </c:spPr>
  <c:txPr>
    <a:bodyPr/>
    <a:lstStyle/>
    <a:p>
      <a:pPr>
        <a:defRPr sz="1146"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4393305439330825E-2"/>
          <c:y val="0.39572192513369125"/>
          <c:w val="0.87029288702928875"/>
          <c:h val="0.22192513368983971"/>
        </c:manualLayout>
      </c:layout>
      <c:pie3DChart>
        <c:varyColors val="1"/>
        <c:ser>
          <c:idx val="0"/>
          <c:order val="0"/>
          <c:tx>
            <c:strRef>
              <c:f>Sheet1!$A$2</c:f>
              <c:strCache>
                <c:ptCount val="1"/>
              </c:strCache>
            </c:strRef>
          </c:tx>
          <c:spPr>
            <a:pattFill prst="shingle">
              <a:fgClr>
                <a:srgbClr val="FFFFFF"/>
              </a:fgClr>
              <a:bgClr>
                <a:srgbClr val="000080"/>
              </a:bgClr>
            </a:pattFill>
            <a:ln w="12653">
              <a:solidFill>
                <a:srgbClr val="000000"/>
              </a:solidFill>
              <a:prstDash val="solid"/>
            </a:ln>
          </c:spPr>
          <c:explosion val="7"/>
          <c:dPt>
            <c:idx val="0"/>
            <c:bubble3D val="0"/>
            <c:spPr>
              <a:solidFill>
                <a:srgbClr val="000080"/>
              </a:solidFill>
              <a:ln w="12653">
                <a:solidFill>
                  <a:srgbClr val="000000"/>
                </a:solidFill>
                <a:prstDash val="solid"/>
              </a:ln>
            </c:spPr>
            <c:extLst xmlns:c16r2="http://schemas.microsoft.com/office/drawing/2015/06/chart">
              <c:ext xmlns:c16="http://schemas.microsoft.com/office/drawing/2014/chart" uri="{C3380CC4-5D6E-409C-BE32-E72D297353CC}">
                <c16:uniqueId val="{00000001-26A3-4EEA-98C2-E9D76058592A}"/>
              </c:ext>
            </c:extLst>
          </c:dPt>
          <c:dPt>
            <c:idx val="2"/>
            <c:bubble3D val="0"/>
            <c:spPr>
              <a:pattFill prst="diagBrick">
                <a:fgClr>
                  <a:srgbClr val="FFFFFF"/>
                </a:fgClr>
                <a:bgClr>
                  <a:srgbClr val="000000"/>
                </a:bgClr>
              </a:pattFill>
              <a:ln w="12653">
                <a:solidFill>
                  <a:srgbClr val="000000"/>
                </a:solidFill>
                <a:prstDash val="solid"/>
              </a:ln>
            </c:spPr>
            <c:extLst xmlns:c16r2="http://schemas.microsoft.com/office/drawing/2015/06/chart">
              <c:ext xmlns:c16="http://schemas.microsoft.com/office/drawing/2014/chart" uri="{C3380CC4-5D6E-409C-BE32-E72D297353CC}">
                <c16:uniqueId val="{00000003-26A3-4EEA-98C2-E9D76058592A}"/>
              </c:ext>
            </c:extLst>
          </c:dPt>
          <c:dLbls>
            <c:dLbl>
              <c:idx val="0"/>
              <c:layout>
                <c:manualLayout>
                  <c:x val="-0.11072251467289387"/>
                  <c:y val="-0.10836183745748362"/>
                </c:manualLayout>
              </c:layout>
              <c:tx>
                <c:rich>
                  <a:bodyPr/>
                  <a:lstStyle/>
                  <a:p>
                    <a:r>
                      <a:rPr lang="en-US" sz="800">
                        <a:solidFill>
                          <a:sysClr val="windowText" lastClr="000000"/>
                        </a:solidFill>
                        <a:latin typeface="Times New Roman" pitchFamily="18" charset="0"/>
                        <a:cs typeface="Times New Roman" pitchFamily="18" charset="0"/>
                      </a:rPr>
                      <a:t>1
30%</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6A3-4EEA-98C2-E9D76058592A}"/>
                </c:ext>
                <c:ext xmlns:c15="http://schemas.microsoft.com/office/drawing/2012/chart" uri="{CE6537A1-D6FC-4f65-9D91-7224C49458BB}"/>
              </c:extLst>
            </c:dLbl>
            <c:dLbl>
              <c:idx val="1"/>
              <c:layout>
                <c:manualLayout>
                  <c:x val="0.1522256103367354"/>
                  <c:y val="7.3689577865266837E-2"/>
                </c:manualLayout>
              </c:layout>
              <c:tx>
                <c:rich>
                  <a:bodyPr/>
                  <a:lstStyle/>
                  <a:p>
                    <a:r>
                      <a:rPr lang="en-US" sz="800">
                        <a:solidFill>
                          <a:sysClr val="windowText" lastClr="000000"/>
                        </a:solidFill>
                        <a:latin typeface="Times New Roman" pitchFamily="18" charset="0"/>
                        <a:cs typeface="Times New Roman" pitchFamily="18" charset="0"/>
                      </a:rPr>
                      <a:t>2
67%</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26A3-4EEA-98C2-E9D76058592A}"/>
                </c:ext>
                <c:ext xmlns:c15="http://schemas.microsoft.com/office/drawing/2012/chart" uri="{CE6537A1-D6FC-4f65-9D91-7224C49458BB}"/>
              </c:extLst>
            </c:dLbl>
            <c:dLbl>
              <c:idx val="2"/>
              <c:layout>
                <c:manualLayout>
                  <c:x val="3.6672422142877636E-2"/>
                  <c:y val="-0.11325381682737488"/>
                </c:manualLayout>
              </c:layout>
              <c:tx>
                <c:rich>
                  <a:bodyPr/>
                  <a:lstStyle/>
                  <a:p>
                    <a:r>
                      <a:rPr lang="en-US" sz="800">
                        <a:solidFill>
                          <a:sysClr val="windowText" lastClr="000000"/>
                        </a:solidFill>
                        <a:latin typeface="Times New Roman" pitchFamily="18" charset="0"/>
                        <a:cs typeface="Times New Roman" pitchFamily="18" charset="0"/>
                      </a:rPr>
                      <a:t>3</a:t>
                    </a:r>
                  </a:p>
                  <a:p>
                    <a:r>
                      <a:rPr lang="en-US" sz="800">
                        <a:solidFill>
                          <a:sysClr val="windowText" lastClr="000000"/>
                        </a:solidFill>
                        <a:latin typeface="Times New Roman" pitchFamily="18" charset="0"/>
                        <a:cs typeface="Times New Roman" pitchFamily="18" charset="0"/>
                      </a:rPr>
                      <a:t>3%</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6A3-4EEA-98C2-E9D76058592A}"/>
                </c:ext>
                <c:ext xmlns:c15="http://schemas.microsoft.com/office/drawing/2012/chart" uri="{CE6537A1-D6FC-4f65-9D91-7224C49458BB}"/>
              </c:extLst>
            </c:dLbl>
            <c:numFmt formatCode="0%" sourceLinked="0"/>
            <c:spPr>
              <a:noFill/>
              <a:ln w="25305">
                <a:noFill/>
              </a:ln>
            </c:sp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numRef>
              <c:f>Sheet1!$B$1:$D$1</c:f>
              <c:numCache>
                <c:formatCode>\О\с\н\о\в\н\о\й</c:formatCode>
                <c:ptCount val="3"/>
                <c:pt idx="0">
                  <c:v>1</c:v>
                </c:pt>
                <c:pt idx="1">
                  <c:v>2</c:v>
                </c:pt>
                <c:pt idx="2">
                  <c:v>3</c:v>
                </c:pt>
              </c:numCache>
            </c:numRef>
          </c:cat>
          <c:val>
            <c:numRef>
              <c:f>Sheet1!$B$2:$D$2</c:f>
              <c:numCache>
                <c:formatCode>\О\с\н\о\в\н\о\й</c:formatCode>
                <c:ptCount val="3"/>
                <c:pt idx="0">
                  <c:v>30.3</c:v>
                </c:pt>
                <c:pt idx="1">
                  <c:v>67</c:v>
                </c:pt>
                <c:pt idx="2">
                  <c:v>2.8</c:v>
                </c:pt>
              </c:numCache>
            </c:numRef>
          </c:val>
          <c:extLst xmlns:c16r2="http://schemas.microsoft.com/office/drawing/2015/06/chart">
            <c:ext xmlns:c16="http://schemas.microsoft.com/office/drawing/2014/chart" uri="{C3380CC4-5D6E-409C-BE32-E72D297353CC}">
              <c16:uniqueId val="{00000005-26A3-4EEA-98C2-E9D76058592A}"/>
            </c:ext>
          </c:extLst>
        </c:ser>
        <c:ser>
          <c:idx val="1"/>
          <c:order val="1"/>
          <c:tx>
            <c:strRef>
              <c:f>Sheet1!$A$3</c:f>
              <c:strCache>
                <c:ptCount val="1"/>
              </c:strCache>
            </c:strRef>
          </c:tx>
          <c:spPr>
            <a:solidFill>
              <a:srgbClr val="993366"/>
            </a:solidFill>
            <a:ln w="12653">
              <a:solidFill>
                <a:srgbClr val="000000"/>
              </a:solidFill>
              <a:prstDash val="solid"/>
            </a:ln>
          </c:spPr>
          <c:explosion val="7"/>
          <c:dPt>
            <c:idx val="0"/>
            <c:bubble3D val="0"/>
            <c:spPr>
              <a:solidFill>
                <a:srgbClr val="9999FF"/>
              </a:solidFill>
              <a:ln w="12653">
                <a:solidFill>
                  <a:srgbClr val="000000"/>
                </a:solidFill>
                <a:prstDash val="solid"/>
              </a:ln>
            </c:spPr>
            <c:extLst xmlns:c16r2="http://schemas.microsoft.com/office/drawing/2015/06/chart">
              <c:ext xmlns:c16="http://schemas.microsoft.com/office/drawing/2014/chart" uri="{C3380CC4-5D6E-409C-BE32-E72D297353CC}">
                <c16:uniqueId val="{00000007-26A3-4EEA-98C2-E9D76058592A}"/>
              </c:ext>
            </c:extLst>
          </c:dPt>
          <c:dPt>
            <c:idx val="2"/>
            <c:bubble3D val="0"/>
            <c:spPr>
              <a:solidFill>
                <a:srgbClr val="FFFFCC"/>
              </a:solidFill>
              <a:ln w="12653">
                <a:solidFill>
                  <a:srgbClr val="000000"/>
                </a:solidFill>
                <a:prstDash val="solid"/>
              </a:ln>
            </c:spPr>
            <c:extLst xmlns:c16r2="http://schemas.microsoft.com/office/drawing/2015/06/chart">
              <c:ext xmlns:c16="http://schemas.microsoft.com/office/drawing/2014/chart" uri="{C3380CC4-5D6E-409C-BE32-E72D297353CC}">
                <c16:uniqueId val="{00000009-26A3-4EEA-98C2-E9D76058592A}"/>
              </c:ext>
            </c:extLst>
          </c:dPt>
          <c:dLbls>
            <c:numFmt formatCode="0%" sourceLinked="0"/>
            <c:spPr>
              <a:noFill/>
              <a:ln w="25305">
                <a:noFill/>
              </a:ln>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numRef>
              <c:f>Sheet1!$B$1:$D$1</c:f>
              <c:numCache>
                <c:formatCode>\О\с\н\о\в\н\о\й</c:formatCode>
                <c:ptCount val="3"/>
                <c:pt idx="0">
                  <c:v>1</c:v>
                </c:pt>
                <c:pt idx="1">
                  <c:v>2</c:v>
                </c:pt>
                <c:pt idx="2">
                  <c:v>3</c:v>
                </c:pt>
              </c:numCache>
            </c:num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A-26A3-4EEA-98C2-E9D76058592A}"/>
            </c:ext>
          </c:extLst>
        </c:ser>
        <c:dLbls>
          <c:showLegendKey val="0"/>
          <c:showVal val="0"/>
          <c:showCatName val="1"/>
          <c:showSerName val="0"/>
          <c:showPercent val="1"/>
          <c:showBubbleSize val="0"/>
          <c:showLeaderLines val="1"/>
        </c:dLbls>
      </c:pie3DChart>
      <c:spPr>
        <a:noFill/>
        <a:ln w="25305">
          <a:noFill/>
        </a:ln>
      </c:spPr>
    </c:plotArea>
    <c:plotVisOnly val="1"/>
    <c:dispBlanksAs val="zero"/>
    <c:showDLblsOverMax val="0"/>
  </c:chart>
  <c:spPr>
    <a:solidFill>
      <a:srgbClr val="FFFFFF"/>
    </a:solidFill>
    <a:ln>
      <a:noFill/>
    </a:ln>
  </c:spPr>
  <c:txPr>
    <a:bodyPr/>
    <a:lstStyle/>
    <a:p>
      <a:pPr>
        <a:defRPr sz="847" b="0" i="0" u="none" strike="noStrike" baseline="0">
          <a:solidFill>
            <a:sysClr val="windowText" lastClr="000000"/>
          </a:solidFill>
          <a:latin typeface="Arial"/>
          <a:ea typeface="Arial"/>
          <a:cs typeface="Arial"/>
        </a:defRPr>
      </a:pPr>
      <a:endParaRPr lang="ru-RU"/>
    </a:p>
  </c:txPr>
  <c:externalData r:id="rId1">
    <c:autoUpdate val="0"/>
  </c:externalData>
</c:chartSpace>
</file>

<file path=word/diagrams/_rels/data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diagrams/_rels/data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diagrams/_rels/data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6.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1.png"/><Relationship Id="rId4" Type="http://schemas.openxmlformats.org/officeDocument/2006/relationships/image" Target="../media/image12.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16.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90AB3D-C5A1-445A-AD4D-2B557AF2DC6D}"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7B6DD0A-EAC6-4FDD-B844-07BAAC8785F0}">
      <dgm:prSet phldrT="[Текст]" custT="1"/>
      <dgm:spPr/>
      <dgm:t>
        <a:bodyPr/>
        <a:lstStyle/>
        <a:p>
          <a:r>
            <a:rPr lang="uk-UA" sz="1200">
              <a:latin typeface="Times New Roman" panose="02020603050405020304" pitchFamily="18" charset="0"/>
              <a:cs typeface="Times New Roman" panose="02020603050405020304" pitchFamily="18" charset="0"/>
            </a:rPr>
            <a:t>забезпечення безпеки туристів і захисту їх законних прав та інтересів</a:t>
          </a:r>
          <a:endParaRPr lang="ru-RU" sz="1200">
            <a:latin typeface="Times New Roman" panose="02020603050405020304" pitchFamily="18" charset="0"/>
            <a:cs typeface="Times New Roman" panose="02020603050405020304" pitchFamily="18" charset="0"/>
          </a:endParaRPr>
        </a:p>
      </dgm:t>
    </dgm:pt>
    <dgm:pt modelId="{60139AC7-2F72-4297-B358-8827F04BD1BB}" type="parTrans" cxnId="{A4072371-6A26-455A-81E2-E746B69C2AA3}">
      <dgm:prSet/>
      <dgm:spPr/>
      <dgm:t>
        <a:bodyPr/>
        <a:lstStyle/>
        <a:p>
          <a:endParaRPr lang="ru-RU" sz="1200">
            <a:latin typeface="Times New Roman" panose="02020603050405020304" pitchFamily="18" charset="0"/>
            <a:cs typeface="Times New Roman" panose="02020603050405020304" pitchFamily="18" charset="0"/>
          </a:endParaRPr>
        </a:p>
      </dgm:t>
    </dgm:pt>
    <dgm:pt modelId="{4FC5A9FC-1596-42C4-94D5-5B51B002B7AA}" type="sibTrans" cxnId="{A4072371-6A26-455A-81E2-E746B69C2AA3}">
      <dgm:prSet/>
      <dgm:spPr/>
      <dgm:t>
        <a:bodyPr/>
        <a:lstStyle/>
        <a:p>
          <a:endParaRPr lang="ru-RU" sz="1200">
            <a:latin typeface="Times New Roman" panose="02020603050405020304" pitchFamily="18" charset="0"/>
            <a:cs typeface="Times New Roman" panose="02020603050405020304" pitchFamily="18" charset="0"/>
          </a:endParaRPr>
        </a:p>
      </dgm:t>
    </dgm:pt>
    <dgm:pt modelId="{9E13C041-EC88-4288-B2A9-8C5688E193FC}">
      <dgm:prSet phldrT="[Текст]" custT="1"/>
      <dgm:spPr/>
      <dgm:t>
        <a:bodyPr/>
        <a:lstStyle/>
        <a:p>
          <a:r>
            <a:rPr lang="ru-RU" sz="1200">
              <a:latin typeface="Times New Roman" panose="02020603050405020304" pitchFamily="18" charset="0"/>
              <a:cs typeface="Times New Roman" panose="02020603050405020304" pitchFamily="18" charset="0"/>
            </a:rPr>
            <a:t>забезпечення комплексного розвитку території, зокрема створення сприятливих умов для привличения інвестицій в розвиток турстіческой інфраструктури</a:t>
          </a:r>
        </a:p>
      </dgm:t>
    </dgm:pt>
    <dgm:pt modelId="{99CF5CE5-7596-4F8A-995F-D179193D3DEB}" type="parTrans" cxnId="{470CA6CE-50C8-473C-BC4E-73EAE13B22F5}">
      <dgm:prSet/>
      <dgm:spPr/>
      <dgm:t>
        <a:bodyPr/>
        <a:lstStyle/>
        <a:p>
          <a:endParaRPr lang="ru-RU" sz="1200">
            <a:latin typeface="Times New Roman" panose="02020603050405020304" pitchFamily="18" charset="0"/>
            <a:cs typeface="Times New Roman" panose="02020603050405020304" pitchFamily="18" charset="0"/>
          </a:endParaRPr>
        </a:p>
      </dgm:t>
    </dgm:pt>
    <dgm:pt modelId="{B86BEE98-973C-4524-974B-E1661361E24E}" type="sibTrans" cxnId="{470CA6CE-50C8-473C-BC4E-73EAE13B22F5}">
      <dgm:prSet/>
      <dgm:spPr/>
      <dgm:t>
        <a:bodyPr/>
        <a:lstStyle/>
        <a:p>
          <a:endParaRPr lang="ru-RU" sz="1200">
            <a:latin typeface="Times New Roman" panose="02020603050405020304" pitchFamily="18" charset="0"/>
            <a:cs typeface="Times New Roman" panose="02020603050405020304" pitchFamily="18" charset="0"/>
          </a:endParaRPr>
        </a:p>
      </dgm:t>
    </dgm:pt>
    <dgm:pt modelId="{808762F1-D5C6-408B-9871-B77FC993BDFA}">
      <dgm:prSet phldrT="[Текст]" custT="1"/>
      <dgm:spPr/>
      <dgm:t>
        <a:bodyPr/>
        <a:lstStyle/>
        <a:p>
          <a:r>
            <a:rPr lang="ru-RU" sz="1200">
              <a:latin typeface="Times New Roman" panose="02020603050405020304" pitchFamily="18" charset="0"/>
              <a:cs typeface="Times New Roman" panose="02020603050405020304" pitchFamily="18" charset="0"/>
            </a:rPr>
            <a:t>вдосконалення системи професійної підготовки фахівців у сфері туризму</a:t>
          </a:r>
        </a:p>
      </dgm:t>
    </dgm:pt>
    <dgm:pt modelId="{513374AA-603D-4E29-AEE3-DB9B57F43F1C}" type="parTrans" cxnId="{9FFB5364-EB71-4BAB-A871-4A2B3D9CA7D1}">
      <dgm:prSet/>
      <dgm:spPr/>
      <dgm:t>
        <a:bodyPr/>
        <a:lstStyle/>
        <a:p>
          <a:endParaRPr lang="ru-RU" sz="1200">
            <a:latin typeface="Times New Roman" panose="02020603050405020304" pitchFamily="18" charset="0"/>
            <a:cs typeface="Times New Roman" panose="02020603050405020304" pitchFamily="18" charset="0"/>
          </a:endParaRPr>
        </a:p>
      </dgm:t>
    </dgm:pt>
    <dgm:pt modelId="{685FB49C-CF67-4607-AB46-9E18F8541D0A}" type="sibTrans" cxnId="{9FFB5364-EB71-4BAB-A871-4A2B3D9CA7D1}">
      <dgm:prSet/>
      <dgm:spPr/>
      <dgm:t>
        <a:bodyPr/>
        <a:lstStyle/>
        <a:p>
          <a:endParaRPr lang="ru-RU" sz="1200">
            <a:latin typeface="Times New Roman" panose="02020603050405020304" pitchFamily="18" charset="0"/>
            <a:cs typeface="Times New Roman" panose="02020603050405020304" pitchFamily="18" charset="0"/>
          </a:endParaRPr>
        </a:p>
      </dgm:t>
    </dgm:pt>
    <dgm:pt modelId="{8376A465-090D-484F-B299-0AF7C2EE72C8}">
      <dgm:prSet phldrT="[Текст]" custT="1"/>
      <dgm:spPr/>
      <dgm:t>
        <a:bodyPr/>
        <a:lstStyle/>
        <a:p>
          <a:r>
            <a:rPr lang="ru-RU" sz="1200" b="0" i="0">
              <a:latin typeface="Times New Roman" panose="02020603050405020304" pitchFamily="18" charset="0"/>
              <a:cs typeface="Times New Roman" panose="02020603050405020304" pitchFamily="18" charset="0"/>
            </a:rPr>
            <a:t>формування і просування позитивного іміджу України як країни, привабливої ​​для туризму</a:t>
          </a:r>
          <a:endParaRPr lang="ru-RU" sz="1200">
            <a:latin typeface="Times New Roman" panose="02020603050405020304" pitchFamily="18" charset="0"/>
            <a:cs typeface="Times New Roman" panose="02020603050405020304" pitchFamily="18" charset="0"/>
          </a:endParaRPr>
        </a:p>
      </dgm:t>
    </dgm:pt>
    <dgm:pt modelId="{41751E9E-6001-4427-A22A-C429DEB917E3}" type="sibTrans" cxnId="{69C358C6-CAB4-4B92-A0B7-7FCB9663835C}">
      <dgm:prSet/>
      <dgm:spPr/>
      <dgm:t>
        <a:bodyPr/>
        <a:lstStyle/>
        <a:p>
          <a:endParaRPr lang="ru-RU" sz="1200">
            <a:latin typeface="Times New Roman" panose="02020603050405020304" pitchFamily="18" charset="0"/>
            <a:cs typeface="Times New Roman" panose="02020603050405020304" pitchFamily="18" charset="0"/>
          </a:endParaRPr>
        </a:p>
      </dgm:t>
    </dgm:pt>
    <dgm:pt modelId="{599BEBDD-0F02-4B3C-A9B1-89BBEA5D6F9F}" type="parTrans" cxnId="{69C358C6-CAB4-4B92-A0B7-7FCB9663835C}">
      <dgm:prSet/>
      <dgm:spPr/>
      <dgm:t>
        <a:bodyPr/>
        <a:lstStyle/>
        <a:p>
          <a:endParaRPr lang="ru-RU" sz="1200">
            <a:latin typeface="Times New Roman" panose="02020603050405020304" pitchFamily="18" charset="0"/>
            <a:cs typeface="Times New Roman" panose="02020603050405020304" pitchFamily="18" charset="0"/>
          </a:endParaRPr>
        </a:p>
      </dgm:t>
    </dgm:pt>
    <dgm:pt modelId="{574D6A72-C772-419A-A232-3F0FE1BC0576}">
      <dgm:prSet phldrT="[Текст]" custT="1"/>
      <dgm:spPr/>
      <dgm:t>
        <a:bodyPr/>
        <a:lstStyle/>
        <a:p>
          <a:r>
            <a:rPr lang="uk-UA" sz="1200">
              <a:latin typeface="Times New Roman" panose="02020603050405020304" pitchFamily="18" charset="0"/>
              <a:cs typeface="Times New Roman" panose="02020603050405020304" pitchFamily="18" charset="0"/>
            </a:rPr>
            <a:t>імплементація законодавства ЕС</a:t>
          </a:r>
          <a:r>
            <a:rPr lang="en-US" sz="12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в сфері туризму</a:t>
          </a:r>
          <a:endParaRPr lang="ru-RU" sz="1200">
            <a:latin typeface="Times New Roman" panose="02020603050405020304" pitchFamily="18" charset="0"/>
            <a:cs typeface="Times New Roman" panose="02020603050405020304" pitchFamily="18" charset="0"/>
          </a:endParaRPr>
        </a:p>
      </dgm:t>
    </dgm:pt>
    <dgm:pt modelId="{984BB508-262A-431E-B640-71CFFB6387B3}" type="sibTrans" cxnId="{62E0AC5D-6EC5-4A86-AEAE-264B278DE313}">
      <dgm:prSet/>
      <dgm:spPr/>
      <dgm:t>
        <a:bodyPr/>
        <a:lstStyle/>
        <a:p>
          <a:endParaRPr lang="ru-RU" sz="1200">
            <a:latin typeface="Times New Roman" panose="02020603050405020304" pitchFamily="18" charset="0"/>
            <a:cs typeface="Times New Roman" panose="02020603050405020304" pitchFamily="18" charset="0"/>
          </a:endParaRPr>
        </a:p>
      </dgm:t>
    </dgm:pt>
    <dgm:pt modelId="{780512EA-31D6-47F4-8E65-A7C8ABDA5908}" type="parTrans" cxnId="{62E0AC5D-6EC5-4A86-AEAE-264B278DE313}">
      <dgm:prSet/>
      <dgm:spPr/>
      <dgm:t>
        <a:bodyPr/>
        <a:lstStyle/>
        <a:p>
          <a:endParaRPr lang="ru-RU" sz="1200">
            <a:latin typeface="Times New Roman" panose="02020603050405020304" pitchFamily="18" charset="0"/>
            <a:cs typeface="Times New Roman" panose="02020603050405020304" pitchFamily="18" charset="0"/>
          </a:endParaRPr>
        </a:p>
      </dgm:t>
    </dgm:pt>
    <dgm:pt modelId="{7CC7E10D-4A17-42F1-8BEA-6D9D3A8FBA08}" type="pres">
      <dgm:prSet presAssocID="{4890AB3D-C5A1-445A-AD4D-2B557AF2DC6D}" presName="linear" presStyleCnt="0">
        <dgm:presLayoutVars>
          <dgm:dir/>
          <dgm:animLvl val="lvl"/>
          <dgm:resizeHandles val="exact"/>
        </dgm:presLayoutVars>
      </dgm:prSet>
      <dgm:spPr/>
      <dgm:t>
        <a:bodyPr/>
        <a:lstStyle/>
        <a:p>
          <a:endParaRPr lang="ru-RU"/>
        </a:p>
      </dgm:t>
    </dgm:pt>
    <dgm:pt modelId="{BA3B52FA-7A97-4D3D-B76D-0E76313764F0}" type="pres">
      <dgm:prSet presAssocID="{D7B6DD0A-EAC6-4FDD-B844-07BAAC8785F0}" presName="parentLin" presStyleCnt="0"/>
      <dgm:spPr/>
    </dgm:pt>
    <dgm:pt modelId="{602F625C-E3A7-45D0-82F3-A88F5406E5E3}" type="pres">
      <dgm:prSet presAssocID="{D7B6DD0A-EAC6-4FDD-B844-07BAAC8785F0}" presName="parentLeftMargin" presStyleLbl="node1" presStyleIdx="0" presStyleCnt="5"/>
      <dgm:spPr/>
      <dgm:t>
        <a:bodyPr/>
        <a:lstStyle/>
        <a:p>
          <a:endParaRPr lang="ru-RU"/>
        </a:p>
      </dgm:t>
    </dgm:pt>
    <dgm:pt modelId="{AED47DC3-8509-4F2D-976C-F6D5315E3C8E}" type="pres">
      <dgm:prSet presAssocID="{D7B6DD0A-EAC6-4FDD-B844-07BAAC8785F0}" presName="parentText" presStyleLbl="node1" presStyleIdx="0" presStyleCnt="5">
        <dgm:presLayoutVars>
          <dgm:chMax val="0"/>
          <dgm:bulletEnabled val="1"/>
        </dgm:presLayoutVars>
      </dgm:prSet>
      <dgm:spPr/>
      <dgm:t>
        <a:bodyPr/>
        <a:lstStyle/>
        <a:p>
          <a:endParaRPr lang="ru-RU"/>
        </a:p>
      </dgm:t>
    </dgm:pt>
    <dgm:pt modelId="{D7412C28-3E1F-46C2-8850-93D594809A3B}" type="pres">
      <dgm:prSet presAssocID="{D7B6DD0A-EAC6-4FDD-B844-07BAAC8785F0}" presName="negativeSpace" presStyleCnt="0"/>
      <dgm:spPr/>
    </dgm:pt>
    <dgm:pt modelId="{B1719CFA-E73B-4370-B9E5-CDE90E01792C}" type="pres">
      <dgm:prSet presAssocID="{D7B6DD0A-EAC6-4FDD-B844-07BAAC8785F0}" presName="childText" presStyleLbl="conFgAcc1" presStyleIdx="0" presStyleCnt="5">
        <dgm:presLayoutVars>
          <dgm:bulletEnabled val="1"/>
        </dgm:presLayoutVars>
      </dgm:prSet>
      <dgm:spPr/>
    </dgm:pt>
    <dgm:pt modelId="{8B1A82F0-652B-4513-BC30-FD5B0885C6E2}" type="pres">
      <dgm:prSet presAssocID="{4FC5A9FC-1596-42C4-94D5-5B51B002B7AA}" presName="spaceBetweenRectangles" presStyleCnt="0"/>
      <dgm:spPr/>
    </dgm:pt>
    <dgm:pt modelId="{44629FE8-0509-416A-8C74-CC9394F3A6CF}" type="pres">
      <dgm:prSet presAssocID="{574D6A72-C772-419A-A232-3F0FE1BC0576}" presName="parentLin" presStyleCnt="0"/>
      <dgm:spPr/>
    </dgm:pt>
    <dgm:pt modelId="{92E37DBF-A346-4170-955E-879EE961F14A}" type="pres">
      <dgm:prSet presAssocID="{574D6A72-C772-419A-A232-3F0FE1BC0576}" presName="parentLeftMargin" presStyleLbl="node1" presStyleIdx="0" presStyleCnt="5"/>
      <dgm:spPr/>
      <dgm:t>
        <a:bodyPr/>
        <a:lstStyle/>
        <a:p>
          <a:endParaRPr lang="ru-RU"/>
        </a:p>
      </dgm:t>
    </dgm:pt>
    <dgm:pt modelId="{A56D486D-AA25-4DA2-96D9-6282C17D49FD}" type="pres">
      <dgm:prSet presAssocID="{574D6A72-C772-419A-A232-3F0FE1BC0576}" presName="parentText" presStyleLbl="node1" presStyleIdx="1" presStyleCnt="5">
        <dgm:presLayoutVars>
          <dgm:chMax val="0"/>
          <dgm:bulletEnabled val="1"/>
        </dgm:presLayoutVars>
      </dgm:prSet>
      <dgm:spPr/>
      <dgm:t>
        <a:bodyPr/>
        <a:lstStyle/>
        <a:p>
          <a:endParaRPr lang="ru-RU"/>
        </a:p>
      </dgm:t>
    </dgm:pt>
    <dgm:pt modelId="{A157C87F-1F52-44E0-AB76-C092AFAAE6F3}" type="pres">
      <dgm:prSet presAssocID="{574D6A72-C772-419A-A232-3F0FE1BC0576}" presName="negativeSpace" presStyleCnt="0"/>
      <dgm:spPr/>
    </dgm:pt>
    <dgm:pt modelId="{20B7ED57-24CB-4D78-BF28-0A31539EB0EC}" type="pres">
      <dgm:prSet presAssocID="{574D6A72-C772-419A-A232-3F0FE1BC0576}" presName="childText" presStyleLbl="conFgAcc1" presStyleIdx="1" presStyleCnt="5">
        <dgm:presLayoutVars>
          <dgm:bulletEnabled val="1"/>
        </dgm:presLayoutVars>
      </dgm:prSet>
      <dgm:spPr/>
    </dgm:pt>
    <dgm:pt modelId="{F00DA45E-5E24-4A02-ACC5-A881E6266A60}" type="pres">
      <dgm:prSet presAssocID="{984BB508-262A-431E-B640-71CFFB6387B3}" presName="spaceBetweenRectangles" presStyleCnt="0"/>
      <dgm:spPr/>
    </dgm:pt>
    <dgm:pt modelId="{9261ABE9-3EB9-4C9B-83F8-6A60D018F48B}" type="pres">
      <dgm:prSet presAssocID="{8376A465-090D-484F-B299-0AF7C2EE72C8}" presName="parentLin" presStyleCnt="0"/>
      <dgm:spPr/>
    </dgm:pt>
    <dgm:pt modelId="{3B665087-57FF-49C5-BAF8-7D9E0088C174}" type="pres">
      <dgm:prSet presAssocID="{8376A465-090D-484F-B299-0AF7C2EE72C8}" presName="parentLeftMargin" presStyleLbl="node1" presStyleIdx="1" presStyleCnt="5"/>
      <dgm:spPr/>
      <dgm:t>
        <a:bodyPr/>
        <a:lstStyle/>
        <a:p>
          <a:endParaRPr lang="ru-RU"/>
        </a:p>
      </dgm:t>
    </dgm:pt>
    <dgm:pt modelId="{D6A09D84-8B73-4A28-AFC4-E656D7BAEFAA}" type="pres">
      <dgm:prSet presAssocID="{8376A465-090D-484F-B299-0AF7C2EE72C8}" presName="parentText" presStyleLbl="node1" presStyleIdx="2" presStyleCnt="5">
        <dgm:presLayoutVars>
          <dgm:chMax val="0"/>
          <dgm:bulletEnabled val="1"/>
        </dgm:presLayoutVars>
      </dgm:prSet>
      <dgm:spPr/>
      <dgm:t>
        <a:bodyPr/>
        <a:lstStyle/>
        <a:p>
          <a:endParaRPr lang="ru-RU"/>
        </a:p>
      </dgm:t>
    </dgm:pt>
    <dgm:pt modelId="{E5FD91D6-F4EC-44A1-94B5-F22CB57E80C4}" type="pres">
      <dgm:prSet presAssocID="{8376A465-090D-484F-B299-0AF7C2EE72C8}" presName="negativeSpace" presStyleCnt="0"/>
      <dgm:spPr/>
    </dgm:pt>
    <dgm:pt modelId="{4A29B252-41BF-4B53-9DC1-A5DB08AE820F}" type="pres">
      <dgm:prSet presAssocID="{8376A465-090D-484F-B299-0AF7C2EE72C8}" presName="childText" presStyleLbl="conFgAcc1" presStyleIdx="2" presStyleCnt="5">
        <dgm:presLayoutVars>
          <dgm:bulletEnabled val="1"/>
        </dgm:presLayoutVars>
      </dgm:prSet>
      <dgm:spPr/>
    </dgm:pt>
    <dgm:pt modelId="{0767672B-EF02-4A88-82C7-6A7771EE5879}" type="pres">
      <dgm:prSet presAssocID="{41751E9E-6001-4427-A22A-C429DEB917E3}" presName="spaceBetweenRectangles" presStyleCnt="0"/>
      <dgm:spPr/>
    </dgm:pt>
    <dgm:pt modelId="{F96205BE-591A-404E-86A7-17E758ACED32}" type="pres">
      <dgm:prSet presAssocID="{808762F1-D5C6-408B-9871-B77FC993BDFA}" presName="parentLin" presStyleCnt="0"/>
      <dgm:spPr/>
    </dgm:pt>
    <dgm:pt modelId="{75A255CB-75F8-489F-A6AA-92AE6B33677B}" type="pres">
      <dgm:prSet presAssocID="{808762F1-D5C6-408B-9871-B77FC993BDFA}" presName="parentLeftMargin" presStyleLbl="node1" presStyleIdx="2" presStyleCnt="5"/>
      <dgm:spPr/>
      <dgm:t>
        <a:bodyPr/>
        <a:lstStyle/>
        <a:p>
          <a:endParaRPr lang="ru-RU"/>
        </a:p>
      </dgm:t>
    </dgm:pt>
    <dgm:pt modelId="{78F96B67-5680-48FB-904D-84EB7AB393F3}" type="pres">
      <dgm:prSet presAssocID="{808762F1-D5C6-408B-9871-B77FC993BDFA}" presName="parentText" presStyleLbl="node1" presStyleIdx="3" presStyleCnt="5">
        <dgm:presLayoutVars>
          <dgm:chMax val="0"/>
          <dgm:bulletEnabled val="1"/>
        </dgm:presLayoutVars>
      </dgm:prSet>
      <dgm:spPr/>
      <dgm:t>
        <a:bodyPr/>
        <a:lstStyle/>
        <a:p>
          <a:endParaRPr lang="ru-RU"/>
        </a:p>
      </dgm:t>
    </dgm:pt>
    <dgm:pt modelId="{18BDB15A-6C77-4B3F-8928-41E3F7B586DE}" type="pres">
      <dgm:prSet presAssocID="{808762F1-D5C6-408B-9871-B77FC993BDFA}" presName="negativeSpace" presStyleCnt="0"/>
      <dgm:spPr/>
    </dgm:pt>
    <dgm:pt modelId="{21BC98F5-10B6-4ABA-8B0B-927AAD69A19F}" type="pres">
      <dgm:prSet presAssocID="{808762F1-D5C6-408B-9871-B77FC993BDFA}" presName="childText" presStyleLbl="conFgAcc1" presStyleIdx="3" presStyleCnt="5">
        <dgm:presLayoutVars>
          <dgm:bulletEnabled val="1"/>
        </dgm:presLayoutVars>
      </dgm:prSet>
      <dgm:spPr/>
    </dgm:pt>
    <dgm:pt modelId="{A4FB5318-B1DE-4AA6-B039-2533BD1E5789}" type="pres">
      <dgm:prSet presAssocID="{685FB49C-CF67-4607-AB46-9E18F8541D0A}" presName="spaceBetweenRectangles" presStyleCnt="0"/>
      <dgm:spPr/>
    </dgm:pt>
    <dgm:pt modelId="{6361CAFF-5718-4C4E-B0F4-16F6B69EA615}" type="pres">
      <dgm:prSet presAssocID="{9E13C041-EC88-4288-B2A9-8C5688E193FC}" presName="parentLin" presStyleCnt="0"/>
      <dgm:spPr/>
    </dgm:pt>
    <dgm:pt modelId="{B9190FAA-9808-41FA-97E1-C5E82335EBB5}" type="pres">
      <dgm:prSet presAssocID="{9E13C041-EC88-4288-B2A9-8C5688E193FC}" presName="parentLeftMargin" presStyleLbl="node1" presStyleIdx="3" presStyleCnt="5"/>
      <dgm:spPr/>
      <dgm:t>
        <a:bodyPr/>
        <a:lstStyle/>
        <a:p>
          <a:endParaRPr lang="ru-RU"/>
        </a:p>
      </dgm:t>
    </dgm:pt>
    <dgm:pt modelId="{3EDEF0D7-8468-47BD-89F6-E4A6A2293E52}" type="pres">
      <dgm:prSet presAssocID="{9E13C041-EC88-4288-B2A9-8C5688E193FC}" presName="parentText" presStyleLbl="node1" presStyleIdx="4" presStyleCnt="5">
        <dgm:presLayoutVars>
          <dgm:chMax val="0"/>
          <dgm:bulletEnabled val="1"/>
        </dgm:presLayoutVars>
      </dgm:prSet>
      <dgm:spPr/>
      <dgm:t>
        <a:bodyPr/>
        <a:lstStyle/>
        <a:p>
          <a:endParaRPr lang="ru-RU"/>
        </a:p>
      </dgm:t>
    </dgm:pt>
    <dgm:pt modelId="{E3A5B1F9-51C1-4A70-BC6D-3EAE3A3EEE08}" type="pres">
      <dgm:prSet presAssocID="{9E13C041-EC88-4288-B2A9-8C5688E193FC}" presName="negativeSpace" presStyleCnt="0"/>
      <dgm:spPr/>
    </dgm:pt>
    <dgm:pt modelId="{7C20B694-E562-4B7C-9A40-26C3D5C04131}" type="pres">
      <dgm:prSet presAssocID="{9E13C041-EC88-4288-B2A9-8C5688E193FC}" presName="childText" presStyleLbl="conFgAcc1" presStyleIdx="4" presStyleCnt="5">
        <dgm:presLayoutVars>
          <dgm:bulletEnabled val="1"/>
        </dgm:presLayoutVars>
      </dgm:prSet>
      <dgm:spPr/>
    </dgm:pt>
  </dgm:ptLst>
  <dgm:cxnLst>
    <dgm:cxn modelId="{62E0AC5D-6EC5-4A86-AEAE-264B278DE313}" srcId="{4890AB3D-C5A1-445A-AD4D-2B557AF2DC6D}" destId="{574D6A72-C772-419A-A232-3F0FE1BC0576}" srcOrd="1" destOrd="0" parTransId="{780512EA-31D6-47F4-8E65-A7C8ABDA5908}" sibTransId="{984BB508-262A-431E-B640-71CFFB6387B3}"/>
    <dgm:cxn modelId="{AABACEB3-81C8-48EF-93CF-586507411C9C}" type="presOf" srcId="{574D6A72-C772-419A-A232-3F0FE1BC0576}" destId="{A56D486D-AA25-4DA2-96D9-6282C17D49FD}" srcOrd="1" destOrd="0" presId="urn:microsoft.com/office/officeart/2005/8/layout/list1"/>
    <dgm:cxn modelId="{A4072371-6A26-455A-81E2-E746B69C2AA3}" srcId="{4890AB3D-C5A1-445A-AD4D-2B557AF2DC6D}" destId="{D7B6DD0A-EAC6-4FDD-B844-07BAAC8785F0}" srcOrd="0" destOrd="0" parTransId="{60139AC7-2F72-4297-B358-8827F04BD1BB}" sibTransId="{4FC5A9FC-1596-42C4-94D5-5B51B002B7AA}"/>
    <dgm:cxn modelId="{6A622EF6-A954-44FC-9649-375D66402885}" type="presOf" srcId="{9E13C041-EC88-4288-B2A9-8C5688E193FC}" destId="{3EDEF0D7-8468-47BD-89F6-E4A6A2293E52}" srcOrd="1" destOrd="0" presId="urn:microsoft.com/office/officeart/2005/8/layout/list1"/>
    <dgm:cxn modelId="{81424C3F-EFC2-462B-8B2B-00784FB2FA12}" type="presOf" srcId="{574D6A72-C772-419A-A232-3F0FE1BC0576}" destId="{92E37DBF-A346-4170-955E-879EE961F14A}" srcOrd="0" destOrd="0" presId="urn:microsoft.com/office/officeart/2005/8/layout/list1"/>
    <dgm:cxn modelId="{69C358C6-CAB4-4B92-A0B7-7FCB9663835C}" srcId="{4890AB3D-C5A1-445A-AD4D-2B557AF2DC6D}" destId="{8376A465-090D-484F-B299-0AF7C2EE72C8}" srcOrd="2" destOrd="0" parTransId="{599BEBDD-0F02-4B3C-A9B1-89BBEA5D6F9F}" sibTransId="{41751E9E-6001-4427-A22A-C429DEB917E3}"/>
    <dgm:cxn modelId="{9FFB5364-EB71-4BAB-A871-4A2B3D9CA7D1}" srcId="{4890AB3D-C5A1-445A-AD4D-2B557AF2DC6D}" destId="{808762F1-D5C6-408B-9871-B77FC993BDFA}" srcOrd="3" destOrd="0" parTransId="{513374AA-603D-4E29-AEE3-DB9B57F43F1C}" sibTransId="{685FB49C-CF67-4607-AB46-9E18F8541D0A}"/>
    <dgm:cxn modelId="{799F13DC-C008-4C76-AD84-B3D58B947A9F}" type="presOf" srcId="{808762F1-D5C6-408B-9871-B77FC993BDFA}" destId="{75A255CB-75F8-489F-A6AA-92AE6B33677B}" srcOrd="0" destOrd="0" presId="urn:microsoft.com/office/officeart/2005/8/layout/list1"/>
    <dgm:cxn modelId="{0E147ADF-F6FB-4235-8396-90A5FBDE7C01}" type="presOf" srcId="{9E13C041-EC88-4288-B2A9-8C5688E193FC}" destId="{B9190FAA-9808-41FA-97E1-C5E82335EBB5}" srcOrd="0" destOrd="0" presId="urn:microsoft.com/office/officeart/2005/8/layout/list1"/>
    <dgm:cxn modelId="{261DB10C-25E1-46D9-984B-C6F694D957BF}" type="presOf" srcId="{D7B6DD0A-EAC6-4FDD-B844-07BAAC8785F0}" destId="{602F625C-E3A7-45D0-82F3-A88F5406E5E3}" srcOrd="0" destOrd="0" presId="urn:microsoft.com/office/officeart/2005/8/layout/list1"/>
    <dgm:cxn modelId="{A564E3E1-2BA0-41C9-BCB3-258C378AC047}" type="presOf" srcId="{4890AB3D-C5A1-445A-AD4D-2B557AF2DC6D}" destId="{7CC7E10D-4A17-42F1-8BEA-6D9D3A8FBA08}" srcOrd="0" destOrd="0" presId="urn:microsoft.com/office/officeart/2005/8/layout/list1"/>
    <dgm:cxn modelId="{47D7B432-66DA-4919-993B-FDEDAC6DC5BE}" type="presOf" srcId="{808762F1-D5C6-408B-9871-B77FC993BDFA}" destId="{78F96B67-5680-48FB-904D-84EB7AB393F3}" srcOrd="1" destOrd="0" presId="urn:microsoft.com/office/officeart/2005/8/layout/list1"/>
    <dgm:cxn modelId="{E1442E14-52C2-48D4-98E5-43F3D3E11034}" type="presOf" srcId="{D7B6DD0A-EAC6-4FDD-B844-07BAAC8785F0}" destId="{AED47DC3-8509-4F2D-976C-F6D5315E3C8E}" srcOrd="1" destOrd="0" presId="urn:microsoft.com/office/officeart/2005/8/layout/list1"/>
    <dgm:cxn modelId="{8B6AB59C-0093-4E7D-81D7-05BE7B1C3D2B}" type="presOf" srcId="{8376A465-090D-484F-B299-0AF7C2EE72C8}" destId="{D6A09D84-8B73-4A28-AFC4-E656D7BAEFAA}" srcOrd="1" destOrd="0" presId="urn:microsoft.com/office/officeart/2005/8/layout/list1"/>
    <dgm:cxn modelId="{2F100965-F1EE-41E8-8653-7F796C946BC1}" type="presOf" srcId="{8376A465-090D-484F-B299-0AF7C2EE72C8}" destId="{3B665087-57FF-49C5-BAF8-7D9E0088C174}" srcOrd="0" destOrd="0" presId="urn:microsoft.com/office/officeart/2005/8/layout/list1"/>
    <dgm:cxn modelId="{470CA6CE-50C8-473C-BC4E-73EAE13B22F5}" srcId="{4890AB3D-C5A1-445A-AD4D-2B557AF2DC6D}" destId="{9E13C041-EC88-4288-B2A9-8C5688E193FC}" srcOrd="4" destOrd="0" parTransId="{99CF5CE5-7596-4F8A-995F-D179193D3DEB}" sibTransId="{B86BEE98-973C-4524-974B-E1661361E24E}"/>
    <dgm:cxn modelId="{5D0DA0A0-AA42-4D8C-A5CC-5CD363D26A98}" type="presParOf" srcId="{7CC7E10D-4A17-42F1-8BEA-6D9D3A8FBA08}" destId="{BA3B52FA-7A97-4D3D-B76D-0E76313764F0}" srcOrd="0" destOrd="0" presId="urn:microsoft.com/office/officeart/2005/8/layout/list1"/>
    <dgm:cxn modelId="{8CD4FF8B-2CD3-4F21-8F7A-72520C277D6F}" type="presParOf" srcId="{BA3B52FA-7A97-4D3D-B76D-0E76313764F0}" destId="{602F625C-E3A7-45D0-82F3-A88F5406E5E3}" srcOrd="0" destOrd="0" presId="urn:microsoft.com/office/officeart/2005/8/layout/list1"/>
    <dgm:cxn modelId="{5470163B-4A25-46B9-8FBB-A06AA21255A9}" type="presParOf" srcId="{BA3B52FA-7A97-4D3D-B76D-0E76313764F0}" destId="{AED47DC3-8509-4F2D-976C-F6D5315E3C8E}" srcOrd="1" destOrd="0" presId="urn:microsoft.com/office/officeart/2005/8/layout/list1"/>
    <dgm:cxn modelId="{3AD62D2A-9074-4BAB-BC76-D628524643C9}" type="presParOf" srcId="{7CC7E10D-4A17-42F1-8BEA-6D9D3A8FBA08}" destId="{D7412C28-3E1F-46C2-8850-93D594809A3B}" srcOrd="1" destOrd="0" presId="urn:microsoft.com/office/officeart/2005/8/layout/list1"/>
    <dgm:cxn modelId="{76687CC9-3F23-4399-93DD-F47DF0D534CC}" type="presParOf" srcId="{7CC7E10D-4A17-42F1-8BEA-6D9D3A8FBA08}" destId="{B1719CFA-E73B-4370-B9E5-CDE90E01792C}" srcOrd="2" destOrd="0" presId="urn:microsoft.com/office/officeart/2005/8/layout/list1"/>
    <dgm:cxn modelId="{571A7F74-F8EE-49B3-AB64-20441DDAA93E}" type="presParOf" srcId="{7CC7E10D-4A17-42F1-8BEA-6D9D3A8FBA08}" destId="{8B1A82F0-652B-4513-BC30-FD5B0885C6E2}" srcOrd="3" destOrd="0" presId="urn:microsoft.com/office/officeart/2005/8/layout/list1"/>
    <dgm:cxn modelId="{A8958406-FBFD-4CC4-84B1-1AA6ED1B4C91}" type="presParOf" srcId="{7CC7E10D-4A17-42F1-8BEA-6D9D3A8FBA08}" destId="{44629FE8-0509-416A-8C74-CC9394F3A6CF}" srcOrd="4" destOrd="0" presId="urn:microsoft.com/office/officeart/2005/8/layout/list1"/>
    <dgm:cxn modelId="{EEAD9A6F-6AF2-4A02-8759-397D43649AF0}" type="presParOf" srcId="{44629FE8-0509-416A-8C74-CC9394F3A6CF}" destId="{92E37DBF-A346-4170-955E-879EE961F14A}" srcOrd="0" destOrd="0" presId="urn:microsoft.com/office/officeart/2005/8/layout/list1"/>
    <dgm:cxn modelId="{81730F74-484D-44EF-AA4E-3F86D38FCCBA}" type="presParOf" srcId="{44629FE8-0509-416A-8C74-CC9394F3A6CF}" destId="{A56D486D-AA25-4DA2-96D9-6282C17D49FD}" srcOrd="1" destOrd="0" presId="urn:microsoft.com/office/officeart/2005/8/layout/list1"/>
    <dgm:cxn modelId="{B3FD4B33-B2C0-45C2-9A81-EB9360ABC830}" type="presParOf" srcId="{7CC7E10D-4A17-42F1-8BEA-6D9D3A8FBA08}" destId="{A157C87F-1F52-44E0-AB76-C092AFAAE6F3}" srcOrd="5" destOrd="0" presId="urn:microsoft.com/office/officeart/2005/8/layout/list1"/>
    <dgm:cxn modelId="{5B829627-4F9C-43E3-9B6B-D52A62558593}" type="presParOf" srcId="{7CC7E10D-4A17-42F1-8BEA-6D9D3A8FBA08}" destId="{20B7ED57-24CB-4D78-BF28-0A31539EB0EC}" srcOrd="6" destOrd="0" presId="urn:microsoft.com/office/officeart/2005/8/layout/list1"/>
    <dgm:cxn modelId="{82579F56-6192-465E-A597-DD1BE077CF85}" type="presParOf" srcId="{7CC7E10D-4A17-42F1-8BEA-6D9D3A8FBA08}" destId="{F00DA45E-5E24-4A02-ACC5-A881E6266A60}" srcOrd="7" destOrd="0" presId="urn:microsoft.com/office/officeart/2005/8/layout/list1"/>
    <dgm:cxn modelId="{3A5F6541-A4AF-42BB-8BB7-78CAF0543616}" type="presParOf" srcId="{7CC7E10D-4A17-42F1-8BEA-6D9D3A8FBA08}" destId="{9261ABE9-3EB9-4C9B-83F8-6A60D018F48B}" srcOrd="8" destOrd="0" presId="urn:microsoft.com/office/officeart/2005/8/layout/list1"/>
    <dgm:cxn modelId="{715F1DD1-31ED-4CAE-8D67-7FDF7013A5ED}" type="presParOf" srcId="{9261ABE9-3EB9-4C9B-83F8-6A60D018F48B}" destId="{3B665087-57FF-49C5-BAF8-7D9E0088C174}" srcOrd="0" destOrd="0" presId="urn:microsoft.com/office/officeart/2005/8/layout/list1"/>
    <dgm:cxn modelId="{3A218703-8ECB-44C3-A3D5-5BB9BD309007}" type="presParOf" srcId="{9261ABE9-3EB9-4C9B-83F8-6A60D018F48B}" destId="{D6A09D84-8B73-4A28-AFC4-E656D7BAEFAA}" srcOrd="1" destOrd="0" presId="urn:microsoft.com/office/officeart/2005/8/layout/list1"/>
    <dgm:cxn modelId="{8F30D99E-5DA6-47F5-B296-C7A0D3C82202}" type="presParOf" srcId="{7CC7E10D-4A17-42F1-8BEA-6D9D3A8FBA08}" destId="{E5FD91D6-F4EC-44A1-94B5-F22CB57E80C4}" srcOrd="9" destOrd="0" presId="urn:microsoft.com/office/officeart/2005/8/layout/list1"/>
    <dgm:cxn modelId="{46A287D0-F28A-484D-9B10-2F274E9BC808}" type="presParOf" srcId="{7CC7E10D-4A17-42F1-8BEA-6D9D3A8FBA08}" destId="{4A29B252-41BF-4B53-9DC1-A5DB08AE820F}" srcOrd="10" destOrd="0" presId="urn:microsoft.com/office/officeart/2005/8/layout/list1"/>
    <dgm:cxn modelId="{74B6D89C-B8F9-450A-9DED-95008FB50DA0}" type="presParOf" srcId="{7CC7E10D-4A17-42F1-8BEA-6D9D3A8FBA08}" destId="{0767672B-EF02-4A88-82C7-6A7771EE5879}" srcOrd="11" destOrd="0" presId="urn:microsoft.com/office/officeart/2005/8/layout/list1"/>
    <dgm:cxn modelId="{AFC7867E-651D-4B99-8B13-7E9C0DA3B03F}" type="presParOf" srcId="{7CC7E10D-4A17-42F1-8BEA-6D9D3A8FBA08}" destId="{F96205BE-591A-404E-86A7-17E758ACED32}" srcOrd="12" destOrd="0" presId="urn:microsoft.com/office/officeart/2005/8/layout/list1"/>
    <dgm:cxn modelId="{489EA420-7890-4C5B-9636-FFB152F78C53}" type="presParOf" srcId="{F96205BE-591A-404E-86A7-17E758ACED32}" destId="{75A255CB-75F8-489F-A6AA-92AE6B33677B}" srcOrd="0" destOrd="0" presId="urn:microsoft.com/office/officeart/2005/8/layout/list1"/>
    <dgm:cxn modelId="{A971C68B-817B-46BE-A4B3-2E2F7E0EB546}" type="presParOf" srcId="{F96205BE-591A-404E-86A7-17E758ACED32}" destId="{78F96B67-5680-48FB-904D-84EB7AB393F3}" srcOrd="1" destOrd="0" presId="urn:microsoft.com/office/officeart/2005/8/layout/list1"/>
    <dgm:cxn modelId="{36BC4EE1-DFAB-4DDB-8105-22A71BD1E084}" type="presParOf" srcId="{7CC7E10D-4A17-42F1-8BEA-6D9D3A8FBA08}" destId="{18BDB15A-6C77-4B3F-8928-41E3F7B586DE}" srcOrd="13" destOrd="0" presId="urn:microsoft.com/office/officeart/2005/8/layout/list1"/>
    <dgm:cxn modelId="{81C96C06-3A44-44F9-9764-056E29372ACF}" type="presParOf" srcId="{7CC7E10D-4A17-42F1-8BEA-6D9D3A8FBA08}" destId="{21BC98F5-10B6-4ABA-8B0B-927AAD69A19F}" srcOrd="14" destOrd="0" presId="urn:microsoft.com/office/officeart/2005/8/layout/list1"/>
    <dgm:cxn modelId="{7E2BA2A1-D663-426C-A6A1-D11BA8792788}" type="presParOf" srcId="{7CC7E10D-4A17-42F1-8BEA-6D9D3A8FBA08}" destId="{A4FB5318-B1DE-4AA6-B039-2533BD1E5789}" srcOrd="15" destOrd="0" presId="urn:microsoft.com/office/officeart/2005/8/layout/list1"/>
    <dgm:cxn modelId="{181FC3F3-6253-4013-90FE-831468C047DB}" type="presParOf" srcId="{7CC7E10D-4A17-42F1-8BEA-6D9D3A8FBA08}" destId="{6361CAFF-5718-4C4E-B0F4-16F6B69EA615}" srcOrd="16" destOrd="0" presId="urn:microsoft.com/office/officeart/2005/8/layout/list1"/>
    <dgm:cxn modelId="{712A1590-A5FF-42A4-9269-ADA15B83A005}" type="presParOf" srcId="{6361CAFF-5718-4C4E-B0F4-16F6B69EA615}" destId="{B9190FAA-9808-41FA-97E1-C5E82335EBB5}" srcOrd="0" destOrd="0" presId="urn:microsoft.com/office/officeart/2005/8/layout/list1"/>
    <dgm:cxn modelId="{A13B0D64-ACB7-46F8-AEC4-1D6AD67E3307}" type="presParOf" srcId="{6361CAFF-5718-4C4E-B0F4-16F6B69EA615}" destId="{3EDEF0D7-8468-47BD-89F6-E4A6A2293E52}" srcOrd="1" destOrd="0" presId="urn:microsoft.com/office/officeart/2005/8/layout/list1"/>
    <dgm:cxn modelId="{490B7AEA-113B-4C9B-91FF-86013CDB8D05}" type="presParOf" srcId="{7CC7E10D-4A17-42F1-8BEA-6D9D3A8FBA08}" destId="{E3A5B1F9-51C1-4A70-BC6D-3EAE3A3EEE08}" srcOrd="17" destOrd="0" presId="urn:microsoft.com/office/officeart/2005/8/layout/list1"/>
    <dgm:cxn modelId="{5AC326DD-6847-4506-AAE5-DE6E32C77213}" type="presParOf" srcId="{7CC7E10D-4A17-42F1-8BEA-6D9D3A8FBA08}" destId="{7C20B694-E562-4B7C-9A40-26C3D5C04131}" srcOrd="18"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44A7C1-9870-477F-A95A-33BD52F13F8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5251CBA7-12F3-40E6-8982-7CA1448E0D24}">
      <dgm:prSet phldrT="[Текст]" custT="1"/>
      <dgm:spPr/>
      <dgm:t>
        <a:bodyPr/>
        <a:lstStyle/>
        <a:p>
          <a:r>
            <a:rPr lang="ru-RU" sz="1200">
              <a:latin typeface="Times New Roman" panose="02020603050405020304" pitchFamily="18" charset="0"/>
              <a:cs typeface="Times New Roman" panose="02020603050405020304" pitchFamily="18" charset="0"/>
            </a:rPr>
            <a:t>кількість іноземних туристів збільшиться до 19-20 млн в рік (було 13,5 млн)</a:t>
          </a:r>
        </a:p>
      </dgm:t>
    </dgm:pt>
    <dgm:pt modelId="{9A3CF978-E8E4-42CE-939F-E3D21CDEBF09}" type="parTrans" cxnId="{8FF1D5E3-C372-4E2E-9287-CFEB5892C01E}">
      <dgm:prSet/>
      <dgm:spPr/>
      <dgm:t>
        <a:bodyPr/>
        <a:lstStyle/>
        <a:p>
          <a:endParaRPr lang="ru-RU" sz="1200">
            <a:latin typeface="Times New Roman" panose="02020603050405020304" pitchFamily="18" charset="0"/>
            <a:cs typeface="Times New Roman" panose="02020603050405020304" pitchFamily="18" charset="0"/>
          </a:endParaRPr>
        </a:p>
      </dgm:t>
    </dgm:pt>
    <dgm:pt modelId="{0BA8F44A-C6DF-4B1F-B38D-320978609993}" type="sibTrans" cxnId="{8FF1D5E3-C372-4E2E-9287-CFEB5892C01E}">
      <dgm:prSet/>
      <dgm:spPr/>
      <dgm:t>
        <a:bodyPr/>
        <a:lstStyle/>
        <a:p>
          <a:endParaRPr lang="ru-RU" sz="1200">
            <a:latin typeface="Times New Roman" panose="02020603050405020304" pitchFamily="18" charset="0"/>
            <a:cs typeface="Times New Roman" panose="02020603050405020304" pitchFamily="18" charset="0"/>
          </a:endParaRPr>
        </a:p>
      </dgm:t>
    </dgm:pt>
    <dgm:pt modelId="{DF12F6E6-D46A-480C-BE5E-F09317CE5B38}">
      <dgm:prSet phldrT="[Текст]" custT="1"/>
      <dgm:spPr/>
      <dgm:t>
        <a:bodyPr/>
        <a:lstStyle/>
        <a:p>
          <a:r>
            <a:rPr lang="ru-RU" sz="1200">
              <a:latin typeface="Times New Roman" panose="02020603050405020304" pitchFamily="18" charset="0"/>
              <a:cs typeface="Times New Roman" panose="02020603050405020304" pitchFamily="18" charset="0"/>
            </a:rPr>
            <a:t>к</a:t>
          </a:r>
          <a:r>
            <a:rPr lang="uk-UA" sz="1200">
              <a:latin typeface="Times New Roman" panose="02020603050405020304" pitchFamily="18" charset="0"/>
              <a:cs typeface="Times New Roman" panose="02020603050405020304" pitchFamily="18" charset="0"/>
            </a:rPr>
            <a:t>ількість </a:t>
          </a:r>
          <a:r>
            <a:rPr lang="ru-RU" sz="1200">
              <a:latin typeface="Times New Roman" panose="02020603050405020304" pitchFamily="18" charset="0"/>
              <a:cs typeface="Times New Roman" panose="02020603050405020304" pitchFamily="18" charset="0"/>
            </a:rPr>
            <a:t>тур. об'єктов збілшиться до 10,2 тис. (було 6,8 тис)</a:t>
          </a:r>
        </a:p>
      </dgm:t>
    </dgm:pt>
    <dgm:pt modelId="{9BFEB07D-A926-4FCE-8AFF-17C65E8B1158}" type="parTrans" cxnId="{1BD09899-402A-4AA1-96D0-2C6FE777A1B1}">
      <dgm:prSet/>
      <dgm:spPr/>
      <dgm:t>
        <a:bodyPr/>
        <a:lstStyle/>
        <a:p>
          <a:endParaRPr lang="ru-RU" sz="1200">
            <a:latin typeface="Times New Roman" panose="02020603050405020304" pitchFamily="18" charset="0"/>
            <a:cs typeface="Times New Roman" panose="02020603050405020304" pitchFamily="18" charset="0"/>
          </a:endParaRPr>
        </a:p>
      </dgm:t>
    </dgm:pt>
    <dgm:pt modelId="{2661DDC8-244A-40FD-86A9-5410433B018B}" type="sibTrans" cxnId="{1BD09899-402A-4AA1-96D0-2C6FE777A1B1}">
      <dgm:prSet/>
      <dgm:spPr/>
      <dgm:t>
        <a:bodyPr/>
        <a:lstStyle/>
        <a:p>
          <a:endParaRPr lang="ru-RU" sz="1200">
            <a:latin typeface="Times New Roman" panose="02020603050405020304" pitchFamily="18" charset="0"/>
            <a:cs typeface="Times New Roman" panose="02020603050405020304" pitchFamily="18" charset="0"/>
          </a:endParaRPr>
        </a:p>
      </dgm:t>
    </dgm:pt>
    <dgm:pt modelId="{B0733998-1F99-495B-85BA-9304CE9A559B}">
      <dgm:prSet phldrT="[Текст]" custT="1"/>
      <dgm:spPr/>
      <dgm:t>
        <a:bodyPr/>
        <a:lstStyle/>
        <a:p>
          <a:r>
            <a:rPr lang="uk-UA" sz="1200">
              <a:latin typeface="Times New Roman" panose="02020603050405020304" pitchFamily="18" charset="0"/>
              <a:cs typeface="Times New Roman" panose="02020603050405020304" pitchFamily="18" charset="0"/>
            </a:rPr>
            <a:t>збільшиться кількість робочих місць до 132 тис. (замість 88 тис.) </a:t>
          </a:r>
          <a:endParaRPr lang="ru-RU" sz="1200">
            <a:latin typeface="Times New Roman" panose="02020603050405020304" pitchFamily="18" charset="0"/>
            <a:cs typeface="Times New Roman" panose="02020603050405020304" pitchFamily="18" charset="0"/>
          </a:endParaRPr>
        </a:p>
      </dgm:t>
    </dgm:pt>
    <dgm:pt modelId="{90AC202F-C75C-4688-80ED-E65E55F3640E}" type="parTrans" cxnId="{1411FCFB-85C1-40FE-B474-C5747DCA0C17}">
      <dgm:prSet/>
      <dgm:spPr/>
      <dgm:t>
        <a:bodyPr/>
        <a:lstStyle/>
        <a:p>
          <a:endParaRPr lang="ru-RU" sz="1200">
            <a:latin typeface="Times New Roman" panose="02020603050405020304" pitchFamily="18" charset="0"/>
            <a:cs typeface="Times New Roman" panose="02020603050405020304" pitchFamily="18" charset="0"/>
          </a:endParaRPr>
        </a:p>
      </dgm:t>
    </dgm:pt>
    <dgm:pt modelId="{C778CEE9-AEE8-4596-A42D-B8BC71B7473C}" type="sibTrans" cxnId="{1411FCFB-85C1-40FE-B474-C5747DCA0C17}">
      <dgm:prSet/>
      <dgm:spPr/>
      <dgm:t>
        <a:bodyPr/>
        <a:lstStyle/>
        <a:p>
          <a:endParaRPr lang="ru-RU" sz="1200">
            <a:latin typeface="Times New Roman" panose="02020603050405020304" pitchFamily="18" charset="0"/>
            <a:cs typeface="Times New Roman" panose="02020603050405020304" pitchFamily="18" charset="0"/>
          </a:endParaRPr>
        </a:p>
      </dgm:t>
    </dgm:pt>
    <dgm:pt modelId="{91D18BBB-FD1A-4F48-A967-7A75995703DD}">
      <dgm:prSet phldrT="[Текст]" custT="1"/>
      <dgm:spPr/>
      <dgm:t>
        <a:bodyPr/>
        <a:lstStyle/>
        <a:p>
          <a:r>
            <a:rPr lang="ru-RU" sz="1200">
              <a:latin typeface="Times New Roman" panose="02020603050405020304" pitchFamily="18" charset="0"/>
              <a:cs typeface="Times New Roman" panose="02020603050405020304" pitchFamily="18" charset="0"/>
            </a:rPr>
            <a:t>надходження до місцевих бюджетів збільшити в 2 рази - до 74,2 млн грн (замість 37,1 млн), а надходження до держбюджету- до 3,4 млрд грн (с 1,71 млрд)</a:t>
          </a:r>
        </a:p>
      </dgm:t>
    </dgm:pt>
    <dgm:pt modelId="{54077AE4-975E-4C6B-8F12-88D2E11A6A3D}" type="parTrans" cxnId="{E5DF6733-43EC-4087-BFC9-A1F9456D6194}">
      <dgm:prSet/>
      <dgm:spPr/>
      <dgm:t>
        <a:bodyPr/>
        <a:lstStyle/>
        <a:p>
          <a:endParaRPr lang="ru-RU" sz="1200">
            <a:latin typeface="Times New Roman" panose="02020603050405020304" pitchFamily="18" charset="0"/>
            <a:cs typeface="Times New Roman" panose="02020603050405020304" pitchFamily="18" charset="0"/>
          </a:endParaRPr>
        </a:p>
      </dgm:t>
    </dgm:pt>
    <dgm:pt modelId="{BD86D144-285F-4647-BB68-AC2A13E3EA80}" type="sibTrans" cxnId="{E5DF6733-43EC-4087-BFC9-A1F9456D6194}">
      <dgm:prSet/>
      <dgm:spPr/>
      <dgm:t>
        <a:bodyPr/>
        <a:lstStyle/>
        <a:p>
          <a:endParaRPr lang="ru-RU" sz="1200">
            <a:latin typeface="Times New Roman" panose="02020603050405020304" pitchFamily="18" charset="0"/>
            <a:cs typeface="Times New Roman" panose="02020603050405020304" pitchFamily="18" charset="0"/>
          </a:endParaRPr>
        </a:p>
      </dgm:t>
    </dgm:pt>
    <dgm:pt modelId="{E0B4A2D6-0C03-40F5-A23F-0F81F9B6FA7A}" type="pres">
      <dgm:prSet presAssocID="{1344A7C1-9870-477F-A95A-33BD52F13F88}" presName="matrix" presStyleCnt="0">
        <dgm:presLayoutVars>
          <dgm:chMax val="1"/>
          <dgm:dir/>
          <dgm:resizeHandles val="exact"/>
        </dgm:presLayoutVars>
      </dgm:prSet>
      <dgm:spPr/>
      <dgm:t>
        <a:bodyPr/>
        <a:lstStyle/>
        <a:p>
          <a:endParaRPr lang="ru-RU"/>
        </a:p>
      </dgm:t>
    </dgm:pt>
    <dgm:pt modelId="{967087C4-B8B1-4459-8ECB-87CAC2C38E7B}" type="pres">
      <dgm:prSet presAssocID="{1344A7C1-9870-477F-A95A-33BD52F13F88}" presName="diamond" presStyleLbl="bgShp" presStyleIdx="0" presStyleCnt="1"/>
      <dgm:spPr/>
    </dgm:pt>
    <dgm:pt modelId="{0FDA9AD6-D071-4ABB-B4B5-BF1940DB62EC}" type="pres">
      <dgm:prSet presAssocID="{1344A7C1-9870-477F-A95A-33BD52F13F88}" presName="quad1" presStyleLbl="node1" presStyleIdx="0" presStyleCnt="4">
        <dgm:presLayoutVars>
          <dgm:chMax val="0"/>
          <dgm:chPref val="0"/>
          <dgm:bulletEnabled val="1"/>
        </dgm:presLayoutVars>
      </dgm:prSet>
      <dgm:spPr/>
      <dgm:t>
        <a:bodyPr/>
        <a:lstStyle/>
        <a:p>
          <a:endParaRPr lang="ru-RU"/>
        </a:p>
      </dgm:t>
    </dgm:pt>
    <dgm:pt modelId="{A28548A5-F962-4692-9829-70F5959835A7}" type="pres">
      <dgm:prSet presAssocID="{1344A7C1-9870-477F-A95A-33BD52F13F88}" presName="quad2" presStyleLbl="node1" presStyleIdx="1" presStyleCnt="4">
        <dgm:presLayoutVars>
          <dgm:chMax val="0"/>
          <dgm:chPref val="0"/>
          <dgm:bulletEnabled val="1"/>
        </dgm:presLayoutVars>
      </dgm:prSet>
      <dgm:spPr/>
      <dgm:t>
        <a:bodyPr/>
        <a:lstStyle/>
        <a:p>
          <a:endParaRPr lang="ru-RU"/>
        </a:p>
      </dgm:t>
    </dgm:pt>
    <dgm:pt modelId="{6248D0BC-5D9F-4F08-90F6-577035B30E5E}" type="pres">
      <dgm:prSet presAssocID="{1344A7C1-9870-477F-A95A-33BD52F13F88}" presName="quad3" presStyleLbl="node1" presStyleIdx="2" presStyleCnt="4">
        <dgm:presLayoutVars>
          <dgm:chMax val="0"/>
          <dgm:chPref val="0"/>
          <dgm:bulletEnabled val="1"/>
        </dgm:presLayoutVars>
      </dgm:prSet>
      <dgm:spPr/>
      <dgm:t>
        <a:bodyPr/>
        <a:lstStyle/>
        <a:p>
          <a:endParaRPr lang="ru-RU"/>
        </a:p>
      </dgm:t>
    </dgm:pt>
    <dgm:pt modelId="{0D1D34F9-3BC2-4080-921B-DF624945C420}" type="pres">
      <dgm:prSet presAssocID="{1344A7C1-9870-477F-A95A-33BD52F13F88}" presName="quad4" presStyleLbl="node1" presStyleIdx="3" presStyleCnt="4">
        <dgm:presLayoutVars>
          <dgm:chMax val="0"/>
          <dgm:chPref val="0"/>
          <dgm:bulletEnabled val="1"/>
        </dgm:presLayoutVars>
      </dgm:prSet>
      <dgm:spPr/>
      <dgm:t>
        <a:bodyPr/>
        <a:lstStyle/>
        <a:p>
          <a:endParaRPr lang="ru-RU"/>
        </a:p>
      </dgm:t>
    </dgm:pt>
  </dgm:ptLst>
  <dgm:cxnLst>
    <dgm:cxn modelId="{0B70FF40-1B43-4DBE-AFFF-596AFC2F338C}" type="presOf" srcId="{5251CBA7-12F3-40E6-8982-7CA1448E0D24}" destId="{0FDA9AD6-D071-4ABB-B4B5-BF1940DB62EC}" srcOrd="0" destOrd="0" presId="urn:microsoft.com/office/officeart/2005/8/layout/matrix3"/>
    <dgm:cxn modelId="{DA3C664D-682C-43A5-8EB6-C4EDC989D8D1}" type="presOf" srcId="{91D18BBB-FD1A-4F48-A967-7A75995703DD}" destId="{0D1D34F9-3BC2-4080-921B-DF624945C420}" srcOrd="0" destOrd="0" presId="urn:microsoft.com/office/officeart/2005/8/layout/matrix3"/>
    <dgm:cxn modelId="{8FF1D5E3-C372-4E2E-9287-CFEB5892C01E}" srcId="{1344A7C1-9870-477F-A95A-33BD52F13F88}" destId="{5251CBA7-12F3-40E6-8982-7CA1448E0D24}" srcOrd="0" destOrd="0" parTransId="{9A3CF978-E8E4-42CE-939F-E3D21CDEBF09}" sibTransId="{0BA8F44A-C6DF-4B1F-B38D-320978609993}"/>
    <dgm:cxn modelId="{ECD673A1-0CD5-4C59-A1F0-29A365C589D9}" type="presOf" srcId="{1344A7C1-9870-477F-A95A-33BD52F13F88}" destId="{E0B4A2D6-0C03-40F5-A23F-0F81F9B6FA7A}" srcOrd="0" destOrd="0" presId="urn:microsoft.com/office/officeart/2005/8/layout/matrix3"/>
    <dgm:cxn modelId="{E5DF6733-43EC-4087-BFC9-A1F9456D6194}" srcId="{1344A7C1-9870-477F-A95A-33BD52F13F88}" destId="{91D18BBB-FD1A-4F48-A967-7A75995703DD}" srcOrd="3" destOrd="0" parTransId="{54077AE4-975E-4C6B-8F12-88D2E11A6A3D}" sibTransId="{BD86D144-285F-4647-BB68-AC2A13E3EA80}"/>
    <dgm:cxn modelId="{0ADEE4F0-A9C6-4D63-9A1D-AB8EACED8A34}" type="presOf" srcId="{B0733998-1F99-495B-85BA-9304CE9A559B}" destId="{6248D0BC-5D9F-4F08-90F6-577035B30E5E}" srcOrd="0" destOrd="0" presId="urn:microsoft.com/office/officeart/2005/8/layout/matrix3"/>
    <dgm:cxn modelId="{1BD09899-402A-4AA1-96D0-2C6FE777A1B1}" srcId="{1344A7C1-9870-477F-A95A-33BD52F13F88}" destId="{DF12F6E6-D46A-480C-BE5E-F09317CE5B38}" srcOrd="1" destOrd="0" parTransId="{9BFEB07D-A926-4FCE-8AFF-17C65E8B1158}" sibTransId="{2661DDC8-244A-40FD-86A9-5410433B018B}"/>
    <dgm:cxn modelId="{F44145E7-978D-40C8-B815-C7793F9638B1}" type="presOf" srcId="{DF12F6E6-D46A-480C-BE5E-F09317CE5B38}" destId="{A28548A5-F962-4692-9829-70F5959835A7}" srcOrd="0" destOrd="0" presId="urn:microsoft.com/office/officeart/2005/8/layout/matrix3"/>
    <dgm:cxn modelId="{1411FCFB-85C1-40FE-B474-C5747DCA0C17}" srcId="{1344A7C1-9870-477F-A95A-33BD52F13F88}" destId="{B0733998-1F99-495B-85BA-9304CE9A559B}" srcOrd="2" destOrd="0" parTransId="{90AC202F-C75C-4688-80ED-E65E55F3640E}" sibTransId="{C778CEE9-AEE8-4596-A42D-B8BC71B7473C}"/>
    <dgm:cxn modelId="{546EDF11-2B89-4793-BAE5-5C6D8BB55694}" type="presParOf" srcId="{E0B4A2D6-0C03-40F5-A23F-0F81F9B6FA7A}" destId="{967087C4-B8B1-4459-8ECB-87CAC2C38E7B}" srcOrd="0" destOrd="0" presId="urn:microsoft.com/office/officeart/2005/8/layout/matrix3"/>
    <dgm:cxn modelId="{BF787B53-7460-4C11-93F4-89620B2308D7}" type="presParOf" srcId="{E0B4A2D6-0C03-40F5-A23F-0F81F9B6FA7A}" destId="{0FDA9AD6-D071-4ABB-B4B5-BF1940DB62EC}" srcOrd="1" destOrd="0" presId="urn:microsoft.com/office/officeart/2005/8/layout/matrix3"/>
    <dgm:cxn modelId="{46D34D6D-8558-461A-B7A8-3FF4A32A985A}" type="presParOf" srcId="{E0B4A2D6-0C03-40F5-A23F-0F81F9B6FA7A}" destId="{A28548A5-F962-4692-9829-70F5959835A7}" srcOrd="2" destOrd="0" presId="urn:microsoft.com/office/officeart/2005/8/layout/matrix3"/>
    <dgm:cxn modelId="{0045570E-F345-4067-B2EA-34B70A817120}" type="presParOf" srcId="{E0B4A2D6-0C03-40F5-A23F-0F81F9B6FA7A}" destId="{6248D0BC-5D9F-4F08-90F6-577035B30E5E}" srcOrd="3" destOrd="0" presId="urn:microsoft.com/office/officeart/2005/8/layout/matrix3"/>
    <dgm:cxn modelId="{B4878ED8-0F6D-4F5F-9012-D30406F885DA}" type="presParOf" srcId="{E0B4A2D6-0C03-40F5-A23F-0F81F9B6FA7A}" destId="{0D1D34F9-3BC2-4080-921B-DF624945C420}" srcOrd="4" destOrd="0" presId="urn:microsoft.com/office/officeart/2005/8/layout/matrix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EA1CC9-F7A8-4766-A52A-972F43B0DC79}"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ru-RU"/>
        </a:p>
      </dgm:t>
    </dgm:pt>
    <dgm:pt modelId="{90106F84-3900-4DA7-9BB5-F56B73F0B223}">
      <dgm:prSet phldrT="[Текст]"/>
      <dgm:spPr/>
      <dgm:t>
        <a:bodyPr/>
        <a:lstStyle/>
        <a:p>
          <a:r>
            <a:rPr lang="ru-RU"/>
            <a:t>новий логотип</a:t>
          </a:r>
        </a:p>
      </dgm:t>
    </dgm:pt>
    <dgm:pt modelId="{82731F20-D10E-43EC-9039-EDBD1E9515AE}" type="parTrans" cxnId="{1BAAE184-625C-472C-A932-B08F4C77F8FF}">
      <dgm:prSet/>
      <dgm:spPr/>
      <dgm:t>
        <a:bodyPr/>
        <a:lstStyle/>
        <a:p>
          <a:endParaRPr lang="ru-RU"/>
        </a:p>
      </dgm:t>
    </dgm:pt>
    <dgm:pt modelId="{108F2E98-A47F-4AC1-A882-9D3AAD545D19}" type="sibTrans" cxnId="{1BAAE184-625C-472C-A932-B08F4C77F8FF}">
      <dgm:prSet/>
      <dgm:spPr/>
      <dgm:t>
        <a:bodyPr/>
        <a:lstStyle/>
        <a:p>
          <a:endParaRPr lang="ru-RU"/>
        </a:p>
      </dgm:t>
    </dgm:pt>
    <dgm:pt modelId="{F7B43269-CF4B-4779-9A56-B42E83A03235}">
      <dgm:prSet phldrT="[Текст]"/>
      <dgm:spPr>
        <a:blipFill rotWithShape="0">
          <a:blip xmlns:r="http://schemas.openxmlformats.org/officeDocument/2006/relationships" r:embed="rId1"/>
          <a:stretch>
            <a:fillRect/>
          </a:stretch>
        </a:blipFill>
      </dgm:spPr>
      <dgm:t>
        <a:bodyPr/>
        <a:lstStyle/>
        <a:p>
          <a:r>
            <a:rPr lang="ru-RU"/>
            <a:t> </a:t>
          </a:r>
        </a:p>
      </dgm:t>
    </dgm:pt>
    <dgm:pt modelId="{5166DFC7-9AA5-4F72-B2EB-19011DC43C67}" type="parTrans" cxnId="{E1313C33-38A7-4A49-892A-F33D16BEA32C}">
      <dgm:prSet/>
      <dgm:spPr/>
      <dgm:t>
        <a:bodyPr/>
        <a:lstStyle/>
        <a:p>
          <a:endParaRPr lang="ru-RU"/>
        </a:p>
      </dgm:t>
    </dgm:pt>
    <dgm:pt modelId="{0071EC19-966D-45F8-B6E0-EB39839BCE85}" type="sibTrans" cxnId="{E1313C33-38A7-4A49-892A-F33D16BEA32C}">
      <dgm:prSet/>
      <dgm:spPr/>
      <dgm:t>
        <a:bodyPr/>
        <a:lstStyle/>
        <a:p>
          <a:endParaRPr lang="ru-RU"/>
        </a:p>
      </dgm:t>
    </dgm:pt>
    <dgm:pt modelId="{4C810D8A-1523-49D9-ADE0-7CB1DB9737A1}">
      <dgm:prSet phldrT="[Текст]"/>
      <dgm:spPr>
        <a:blipFill rotWithShape="0">
          <a:blip xmlns:r="http://schemas.openxmlformats.org/officeDocument/2006/relationships" r:embed="rId2"/>
          <a:stretch>
            <a:fillRect/>
          </a:stretch>
        </a:blipFill>
      </dgm:spPr>
      <dgm:t>
        <a:bodyPr/>
        <a:lstStyle/>
        <a:p>
          <a:r>
            <a:rPr lang="ru-RU"/>
            <a:t> </a:t>
          </a:r>
        </a:p>
      </dgm:t>
    </dgm:pt>
    <dgm:pt modelId="{170884D8-19DE-4F6A-BA35-86F902BB9091}" type="parTrans" cxnId="{6B942103-DEE2-44A1-A8DC-C5B47AC59546}">
      <dgm:prSet/>
      <dgm:spPr/>
      <dgm:t>
        <a:bodyPr/>
        <a:lstStyle/>
        <a:p>
          <a:endParaRPr lang="ru-RU"/>
        </a:p>
      </dgm:t>
    </dgm:pt>
    <dgm:pt modelId="{2D86C98B-E6A5-4DB9-8F25-CEA3D9678528}" type="sibTrans" cxnId="{6B942103-DEE2-44A1-A8DC-C5B47AC59546}">
      <dgm:prSet/>
      <dgm:spPr/>
      <dgm:t>
        <a:bodyPr/>
        <a:lstStyle/>
        <a:p>
          <a:endParaRPr lang="ru-RU"/>
        </a:p>
      </dgm:t>
    </dgm:pt>
    <dgm:pt modelId="{277A6925-32F4-4C78-B927-68C7A00231CD}" type="pres">
      <dgm:prSet presAssocID="{B4EA1CC9-F7A8-4766-A52A-972F43B0DC79}" presName="cycle" presStyleCnt="0">
        <dgm:presLayoutVars>
          <dgm:chMax val="1"/>
          <dgm:dir/>
          <dgm:animLvl val="ctr"/>
          <dgm:resizeHandles val="exact"/>
        </dgm:presLayoutVars>
      </dgm:prSet>
      <dgm:spPr/>
      <dgm:t>
        <a:bodyPr/>
        <a:lstStyle/>
        <a:p>
          <a:endParaRPr lang="ru-RU"/>
        </a:p>
      </dgm:t>
    </dgm:pt>
    <dgm:pt modelId="{77E11B5F-2F8E-41A1-AC00-6CE4F1565EFC}" type="pres">
      <dgm:prSet presAssocID="{90106F84-3900-4DA7-9BB5-F56B73F0B223}" presName="centerShape" presStyleLbl="node0" presStyleIdx="0" presStyleCnt="1" custLinFactNeighborY="7178"/>
      <dgm:spPr/>
      <dgm:t>
        <a:bodyPr/>
        <a:lstStyle/>
        <a:p>
          <a:endParaRPr lang="ru-RU"/>
        </a:p>
      </dgm:t>
    </dgm:pt>
    <dgm:pt modelId="{2858F213-FFB6-41BB-9684-3BFF7FBD6733}" type="pres">
      <dgm:prSet presAssocID="{5166DFC7-9AA5-4F72-B2EB-19011DC43C67}" presName="Name9" presStyleLbl="parChTrans1D2" presStyleIdx="0" presStyleCnt="2"/>
      <dgm:spPr/>
      <dgm:t>
        <a:bodyPr/>
        <a:lstStyle/>
        <a:p>
          <a:endParaRPr lang="ru-RU"/>
        </a:p>
      </dgm:t>
    </dgm:pt>
    <dgm:pt modelId="{388C078A-1230-4FF9-BCC0-3210F44F62AF}" type="pres">
      <dgm:prSet presAssocID="{5166DFC7-9AA5-4F72-B2EB-19011DC43C67}" presName="connTx" presStyleLbl="parChTrans1D2" presStyleIdx="0" presStyleCnt="2"/>
      <dgm:spPr/>
      <dgm:t>
        <a:bodyPr/>
        <a:lstStyle/>
        <a:p>
          <a:endParaRPr lang="ru-RU"/>
        </a:p>
      </dgm:t>
    </dgm:pt>
    <dgm:pt modelId="{7D818E94-2DC3-4038-ACCC-90151BF7021F}" type="pres">
      <dgm:prSet presAssocID="{F7B43269-CF4B-4779-9A56-B42E83A03235}" presName="node" presStyleLbl="node1" presStyleIdx="0" presStyleCnt="2" custScaleX="152467" custScaleY="156226" custRadScaleRad="155294" custRadScaleInc="-105626">
        <dgm:presLayoutVars>
          <dgm:bulletEnabled val="1"/>
        </dgm:presLayoutVars>
      </dgm:prSet>
      <dgm:spPr/>
      <dgm:t>
        <a:bodyPr/>
        <a:lstStyle/>
        <a:p>
          <a:endParaRPr lang="ru-RU"/>
        </a:p>
      </dgm:t>
    </dgm:pt>
    <dgm:pt modelId="{FE553AAF-10C2-4912-9A22-0BCF11EE4CFA}" type="pres">
      <dgm:prSet presAssocID="{170884D8-19DE-4F6A-BA35-86F902BB9091}" presName="Name9" presStyleLbl="parChTrans1D2" presStyleIdx="1" presStyleCnt="2"/>
      <dgm:spPr/>
      <dgm:t>
        <a:bodyPr/>
        <a:lstStyle/>
        <a:p>
          <a:endParaRPr lang="ru-RU"/>
        </a:p>
      </dgm:t>
    </dgm:pt>
    <dgm:pt modelId="{457D6BA5-BED1-4CEA-8279-11FBFF0F0F8D}" type="pres">
      <dgm:prSet presAssocID="{170884D8-19DE-4F6A-BA35-86F902BB9091}" presName="connTx" presStyleLbl="parChTrans1D2" presStyleIdx="1" presStyleCnt="2"/>
      <dgm:spPr/>
      <dgm:t>
        <a:bodyPr/>
        <a:lstStyle/>
        <a:p>
          <a:endParaRPr lang="ru-RU"/>
        </a:p>
      </dgm:t>
    </dgm:pt>
    <dgm:pt modelId="{0368EB44-6449-4B9E-8385-3D6C2427EE7A}" type="pres">
      <dgm:prSet presAssocID="{4C810D8A-1523-49D9-ADE0-7CB1DB9737A1}" presName="node" presStyleLbl="node1" presStyleIdx="1" presStyleCnt="2" custRadScaleRad="140384" custRadScaleInc="-94999">
        <dgm:presLayoutVars>
          <dgm:bulletEnabled val="1"/>
        </dgm:presLayoutVars>
      </dgm:prSet>
      <dgm:spPr/>
      <dgm:t>
        <a:bodyPr/>
        <a:lstStyle/>
        <a:p>
          <a:endParaRPr lang="ru-RU"/>
        </a:p>
      </dgm:t>
    </dgm:pt>
  </dgm:ptLst>
  <dgm:cxnLst>
    <dgm:cxn modelId="{8D00DA64-56E2-4D68-9D80-A2DAFF1CB8A5}" type="presOf" srcId="{F7B43269-CF4B-4779-9A56-B42E83A03235}" destId="{7D818E94-2DC3-4038-ACCC-90151BF7021F}" srcOrd="0" destOrd="0" presId="urn:microsoft.com/office/officeart/2005/8/layout/radial1"/>
    <dgm:cxn modelId="{A86986AA-C8D8-4053-8294-732155AB84F4}" type="presOf" srcId="{170884D8-19DE-4F6A-BA35-86F902BB9091}" destId="{FE553AAF-10C2-4912-9A22-0BCF11EE4CFA}" srcOrd="0" destOrd="0" presId="urn:microsoft.com/office/officeart/2005/8/layout/radial1"/>
    <dgm:cxn modelId="{F2178087-4095-4C5A-83CA-AA9C6E5CEB26}" type="presOf" srcId="{170884D8-19DE-4F6A-BA35-86F902BB9091}" destId="{457D6BA5-BED1-4CEA-8279-11FBFF0F0F8D}" srcOrd="1" destOrd="0" presId="urn:microsoft.com/office/officeart/2005/8/layout/radial1"/>
    <dgm:cxn modelId="{61669027-D7B7-436A-A8FC-BE2F708F2B92}" type="presOf" srcId="{5166DFC7-9AA5-4F72-B2EB-19011DC43C67}" destId="{388C078A-1230-4FF9-BCC0-3210F44F62AF}" srcOrd="1" destOrd="0" presId="urn:microsoft.com/office/officeart/2005/8/layout/radial1"/>
    <dgm:cxn modelId="{7F6EFE15-1E44-44DA-8655-CCEF6B335D6E}" type="presOf" srcId="{B4EA1CC9-F7A8-4766-A52A-972F43B0DC79}" destId="{277A6925-32F4-4C78-B927-68C7A00231CD}" srcOrd="0" destOrd="0" presId="urn:microsoft.com/office/officeart/2005/8/layout/radial1"/>
    <dgm:cxn modelId="{6B942103-DEE2-44A1-A8DC-C5B47AC59546}" srcId="{90106F84-3900-4DA7-9BB5-F56B73F0B223}" destId="{4C810D8A-1523-49D9-ADE0-7CB1DB9737A1}" srcOrd="1" destOrd="0" parTransId="{170884D8-19DE-4F6A-BA35-86F902BB9091}" sibTransId="{2D86C98B-E6A5-4DB9-8F25-CEA3D9678528}"/>
    <dgm:cxn modelId="{E7D73F01-1B1E-4BBD-B061-5328C5B01DE6}" type="presOf" srcId="{90106F84-3900-4DA7-9BB5-F56B73F0B223}" destId="{77E11B5F-2F8E-41A1-AC00-6CE4F1565EFC}" srcOrd="0" destOrd="0" presId="urn:microsoft.com/office/officeart/2005/8/layout/radial1"/>
    <dgm:cxn modelId="{E1313C33-38A7-4A49-892A-F33D16BEA32C}" srcId="{90106F84-3900-4DA7-9BB5-F56B73F0B223}" destId="{F7B43269-CF4B-4779-9A56-B42E83A03235}" srcOrd="0" destOrd="0" parTransId="{5166DFC7-9AA5-4F72-B2EB-19011DC43C67}" sibTransId="{0071EC19-966D-45F8-B6E0-EB39839BCE85}"/>
    <dgm:cxn modelId="{C255AB27-71DF-4CB0-A77E-2B9C6D1C6DFD}" type="presOf" srcId="{5166DFC7-9AA5-4F72-B2EB-19011DC43C67}" destId="{2858F213-FFB6-41BB-9684-3BFF7FBD6733}" srcOrd="0" destOrd="0" presId="urn:microsoft.com/office/officeart/2005/8/layout/radial1"/>
    <dgm:cxn modelId="{1BAAE184-625C-472C-A932-B08F4C77F8FF}" srcId="{B4EA1CC9-F7A8-4766-A52A-972F43B0DC79}" destId="{90106F84-3900-4DA7-9BB5-F56B73F0B223}" srcOrd="0" destOrd="0" parTransId="{82731F20-D10E-43EC-9039-EDBD1E9515AE}" sibTransId="{108F2E98-A47F-4AC1-A882-9D3AAD545D19}"/>
    <dgm:cxn modelId="{DFF7673A-2FC9-4478-99C1-84B37668CDD9}" type="presOf" srcId="{4C810D8A-1523-49D9-ADE0-7CB1DB9737A1}" destId="{0368EB44-6449-4B9E-8385-3D6C2427EE7A}" srcOrd="0" destOrd="0" presId="urn:microsoft.com/office/officeart/2005/8/layout/radial1"/>
    <dgm:cxn modelId="{C3762778-539D-477A-8FA6-846091BCDE0E}" type="presParOf" srcId="{277A6925-32F4-4C78-B927-68C7A00231CD}" destId="{77E11B5F-2F8E-41A1-AC00-6CE4F1565EFC}" srcOrd="0" destOrd="0" presId="urn:microsoft.com/office/officeart/2005/8/layout/radial1"/>
    <dgm:cxn modelId="{95ABBCA8-560C-4689-8C25-E9F161F66D6D}" type="presParOf" srcId="{277A6925-32F4-4C78-B927-68C7A00231CD}" destId="{2858F213-FFB6-41BB-9684-3BFF7FBD6733}" srcOrd="1" destOrd="0" presId="urn:microsoft.com/office/officeart/2005/8/layout/radial1"/>
    <dgm:cxn modelId="{E3BA04D7-F5DE-49B1-9C5B-0F74F1A9BC41}" type="presParOf" srcId="{2858F213-FFB6-41BB-9684-3BFF7FBD6733}" destId="{388C078A-1230-4FF9-BCC0-3210F44F62AF}" srcOrd="0" destOrd="0" presId="urn:microsoft.com/office/officeart/2005/8/layout/radial1"/>
    <dgm:cxn modelId="{E9C0ED17-A565-4CEA-A910-239A1DF0C333}" type="presParOf" srcId="{277A6925-32F4-4C78-B927-68C7A00231CD}" destId="{7D818E94-2DC3-4038-ACCC-90151BF7021F}" srcOrd="2" destOrd="0" presId="urn:microsoft.com/office/officeart/2005/8/layout/radial1"/>
    <dgm:cxn modelId="{21FCE4AE-777B-4681-A934-4B812308C76E}" type="presParOf" srcId="{277A6925-32F4-4C78-B927-68C7A00231CD}" destId="{FE553AAF-10C2-4912-9A22-0BCF11EE4CFA}" srcOrd="3" destOrd="0" presId="urn:microsoft.com/office/officeart/2005/8/layout/radial1"/>
    <dgm:cxn modelId="{75D0FFE0-439F-4F8D-AAA2-E5B75844EC38}" type="presParOf" srcId="{FE553AAF-10C2-4912-9A22-0BCF11EE4CFA}" destId="{457D6BA5-BED1-4CEA-8279-11FBFF0F0F8D}" srcOrd="0" destOrd="0" presId="urn:microsoft.com/office/officeart/2005/8/layout/radial1"/>
    <dgm:cxn modelId="{6F131034-B6FA-4D0D-B76B-C4C8C1856492}" type="presParOf" srcId="{277A6925-32F4-4C78-B927-68C7A00231CD}" destId="{0368EB44-6449-4B9E-8385-3D6C2427EE7A}" srcOrd="4"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518439-76C7-4F9D-AF93-3165F4CBD84B}"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A1FBE9F3-47A5-4DA7-8088-9BF46E19311B}">
      <dgm:prSet phldrT="[Текст]"/>
      <dgm:spPr>
        <a:blipFill rotWithShape="0">
          <a:blip xmlns:r="http://schemas.openxmlformats.org/officeDocument/2006/relationships" r:embed="rId1"/>
          <a:stretch>
            <a:fillRect/>
          </a:stretch>
        </a:blipFill>
      </dgm:spPr>
      <dgm:t>
        <a:bodyPr/>
        <a:lstStyle/>
        <a:p>
          <a:r>
            <a:rPr lang="ru-RU"/>
            <a:t> </a:t>
          </a:r>
        </a:p>
      </dgm:t>
    </dgm:pt>
    <dgm:pt modelId="{C7C04F9E-49F5-4257-B473-FB985039DF73}" type="parTrans" cxnId="{F3A36E5D-EB3A-41C6-8969-82AB8D40EE8D}">
      <dgm:prSet/>
      <dgm:spPr/>
      <dgm:t>
        <a:bodyPr/>
        <a:lstStyle/>
        <a:p>
          <a:endParaRPr lang="ru-RU"/>
        </a:p>
      </dgm:t>
    </dgm:pt>
    <dgm:pt modelId="{B56465A3-67A8-49CC-ABEB-F56F6EB03F80}" type="sibTrans" cxnId="{F3A36E5D-EB3A-41C6-8969-82AB8D40EE8D}">
      <dgm:prSet/>
      <dgm:spPr/>
      <dgm:t>
        <a:bodyPr/>
        <a:lstStyle/>
        <a:p>
          <a:endParaRPr lang="ru-RU"/>
        </a:p>
      </dgm:t>
    </dgm:pt>
    <dgm:pt modelId="{12BAD92F-D5D2-415C-A820-913C64D04B76}">
      <dgm:prSet phldrT="[Текст]"/>
      <dgm:spPr/>
      <dgm:t>
        <a:bodyPr/>
        <a:lstStyle/>
        <a:p>
          <a:r>
            <a:rPr lang="ru-RU"/>
            <a:t>Новий логотип</a:t>
          </a:r>
        </a:p>
      </dgm:t>
    </dgm:pt>
    <dgm:pt modelId="{81B61736-72FC-48BF-9EBA-6C03F5EF94E0}" type="parTrans" cxnId="{724BBB31-DC3B-4B3F-974F-2CC47A34F10F}">
      <dgm:prSet/>
      <dgm:spPr/>
      <dgm:t>
        <a:bodyPr/>
        <a:lstStyle/>
        <a:p>
          <a:endParaRPr lang="ru-RU"/>
        </a:p>
      </dgm:t>
    </dgm:pt>
    <dgm:pt modelId="{F8A9F1E5-F16E-4E61-9420-2447E4EE9590}" type="sibTrans" cxnId="{724BBB31-DC3B-4B3F-974F-2CC47A34F10F}">
      <dgm:prSet/>
      <dgm:spPr/>
      <dgm:t>
        <a:bodyPr/>
        <a:lstStyle/>
        <a:p>
          <a:endParaRPr lang="ru-RU"/>
        </a:p>
      </dgm:t>
    </dgm:pt>
    <dgm:pt modelId="{F3B1499B-F2FA-482B-91FE-33A96922DF37}">
      <dgm:prSet phldrT="[Текст]"/>
      <dgm:spPr>
        <a:blipFill rotWithShape="0">
          <a:blip xmlns:r="http://schemas.openxmlformats.org/officeDocument/2006/relationships" r:embed="rId2"/>
          <a:stretch>
            <a:fillRect/>
          </a:stretch>
        </a:blipFill>
      </dgm:spPr>
      <dgm:t>
        <a:bodyPr/>
        <a:lstStyle/>
        <a:p>
          <a:r>
            <a:rPr lang="ru-RU"/>
            <a:t> </a:t>
          </a:r>
        </a:p>
      </dgm:t>
    </dgm:pt>
    <dgm:pt modelId="{7BBE244C-E1E2-4566-AC2A-722DA76D11C6}" type="sibTrans" cxnId="{6C0F0184-E9C3-4452-9EFC-2E9073EBE39F}">
      <dgm:prSet/>
      <dgm:spPr/>
      <dgm:t>
        <a:bodyPr/>
        <a:lstStyle/>
        <a:p>
          <a:endParaRPr lang="ru-RU"/>
        </a:p>
      </dgm:t>
    </dgm:pt>
    <dgm:pt modelId="{819E4501-F23F-419B-BDFD-3A0AF4B5C645}" type="parTrans" cxnId="{6C0F0184-E9C3-4452-9EFC-2E9073EBE39F}">
      <dgm:prSet/>
      <dgm:spPr/>
      <dgm:t>
        <a:bodyPr/>
        <a:lstStyle/>
        <a:p>
          <a:endParaRPr lang="ru-RU"/>
        </a:p>
      </dgm:t>
    </dgm:pt>
    <dgm:pt modelId="{1396B28D-2E93-44B4-999F-5C5909A79E5E}" type="pres">
      <dgm:prSet presAssocID="{E0518439-76C7-4F9D-AF93-3165F4CBD84B}" presName="Name0" presStyleCnt="0">
        <dgm:presLayoutVars>
          <dgm:dir/>
          <dgm:resizeHandles val="exact"/>
        </dgm:presLayoutVars>
      </dgm:prSet>
      <dgm:spPr/>
    </dgm:pt>
    <dgm:pt modelId="{93DC2237-7FB3-4730-8001-F222531D6560}" type="pres">
      <dgm:prSet presAssocID="{E0518439-76C7-4F9D-AF93-3165F4CBD84B}" presName="vNodes" presStyleCnt="0"/>
      <dgm:spPr/>
    </dgm:pt>
    <dgm:pt modelId="{BBAC3556-9825-4E2E-A1C2-E4BF9A641750}" type="pres">
      <dgm:prSet presAssocID="{F3B1499B-F2FA-482B-91FE-33A96922DF37}" presName="node" presStyleLbl="node1" presStyleIdx="0" presStyleCnt="3" custScaleX="140659" custScaleY="97811">
        <dgm:presLayoutVars>
          <dgm:bulletEnabled val="1"/>
        </dgm:presLayoutVars>
      </dgm:prSet>
      <dgm:spPr/>
      <dgm:t>
        <a:bodyPr/>
        <a:lstStyle/>
        <a:p>
          <a:endParaRPr lang="ru-RU"/>
        </a:p>
      </dgm:t>
    </dgm:pt>
    <dgm:pt modelId="{C50934D1-4840-46B5-B26A-214B94C9A45A}" type="pres">
      <dgm:prSet presAssocID="{7BBE244C-E1E2-4566-AC2A-722DA76D11C6}" presName="spacerT" presStyleCnt="0"/>
      <dgm:spPr/>
    </dgm:pt>
    <dgm:pt modelId="{91D82E3D-DC2A-4444-994A-3194E54751FA}" type="pres">
      <dgm:prSet presAssocID="{7BBE244C-E1E2-4566-AC2A-722DA76D11C6}" presName="sibTrans" presStyleLbl="sibTrans2D1" presStyleIdx="0" presStyleCnt="2"/>
      <dgm:spPr/>
      <dgm:t>
        <a:bodyPr/>
        <a:lstStyle/>
        <a:p>
          <a:endParaRPr lang="ru-RU"/>
        </a:p>
      </dgm:t>
    </dgm:pt>
    <dgm:pt modelId="{AEDAE97F-603F-44E1-89F6-DAC730D7396D}" type="pres">
      <dgm:prSet presAssocID="{7BBE244C-E1E2-4566-AC2A-722DA76D11C6}" presName="spacerB" presStyleCnt="0"/>
      <dgm:spPr/>
    </dgm:pt>
    <dgm:pt modelId="{2E6EF5A9-AE56-4FCB-853B-803B3658A528}" type="pres">
      <dgm:prSet presAssocID="{A1FBE9F3-47A5-4DA7-8088-9BF46E19311B}" presName="node" presStyleLbl="node1" presStyleIdx="1" presStyleCnt="3" custScaleX="124385">
        <dgm:presLayoutVars>
          <dgm:bulletEnabled val="1"/>
        </dgm:presLayoutVars>
      </dgm:prSet>
      <dgm:spPr/>
      <dgm:t>
        <a:bodyPr/>
        <a:lstStyle/>
        <a:p>
          <a:endParaRPr lang="ru-RU"/>
        </a:p>
      </dgm:t>
    </dgm:pt>
    <dgm:pt modelId="{6080C82C-D977-419A-8137-5F457FF60DCF}" type="pres">
      <dgm:prSet presAssocID="{E0518439-76C7-4F9D-AF93-3165F4CBD84B}" presName="sibTransLast" presStyleLbl="sibTrans2D1" presStyleIdx="1" presStyleCnt="2"/>
      <dgm:spPr/>
      <dgm:t>
        <a:bodyPr/>
        <a:lstStyle/>
        <a:p>
          <a:endParaRPr lang="ru-RU"/>
        </a:p>
      </dgm:t>
    </dgm:pt>
    <dgm:pt modelId="{6FCDDE48-100B-4497-A9DD-D0F10B8950DD}" type="pres">
      <dgm:prSet presAssocID="{E0518439-76C7-4F9D-AF93-3165F4CBD84B}" presName="connectorText" presStyleLbl="sibTrans2D1" presStyleIdx="1" presStyleCnt="2"/>
      <dgm:spPr/>
      <dgm:t>
        <a:bodyPr/>
        <a:lstStyle/>
        <a:p>
          <a:endParaRPr lang="ru-RU"/>
        </a:p>
      </dgm:t>
    </dgm:pt>
    <dgm:pt modelId="{981BBE3F-C880-4FEC-BFBA-5BE6EC5B7D9E}" type="pres">
      <dgm:prSet presAssocID="{E0518439-76C7-4F9D-AF93-3165F4CBD84B}" presName="lastNode" presStyleLbl="node1" presStyleIdx="2" presStyleCnt="3" custScaleX="72353" custScaleY="84533">
        <dgm:presLayoutVars>
          <dgm:bulletEnabled val="1"/>
        </dgm:presLayoutVars>
      </dgm:prSet>
      <dgm:spPr/>
      <dgm:t>
        <a:bodyPr/>
        <a:lstStyle/>
        <a:p>
          <a:endParaRPr lang="ru-RU"/>
        </a:p>
      </dgm:t>
    </dgm:pt>
  </dgm:ptLst>
  <dgm:cxnLst>
    <dgm:cxn modelId="{577213CD-5E5B-49A2-9EC7-84919F17CDFC}" type="presOf" srcId="{E0518439-76C7-4F9D-AF93-3165F4CBD84B}" destId="{1396B28D-2E93-44B4-999F-5C5909A79E5E}" srcOrd="0" destOrd="0" presId="urn:microsoft.com/office/officeart/2005/8/layout/equation2"/>
    <dgm:cxn modelId="{F3A36E5D-EB3A-41C6-8969-82AB8D40EE8D}" srcId="{E0518439-76C7-4F9D-AF93-3165F4CBD84B}" destId="{A1FBE9F3-47A5-4DA7-8088-9BF46E19311B}" srcOrd="1" destOrd="0" parTransId="{C7C04F9E-49F5-4257-B473-FB985039DF73}" sibTransId="{B56465A3-67A8-49CC-ABEB-F56F6EB03F80}"/>
    <dgm:cxn modelId="{0B945C03-FDD8-4098-B8E8-3C847E836A1B}" type="presOf" srcId="{12BAD92F-D5D2-415C-A820-913C64D04B76}" destId="{981BBE3F-C880-4FEC-BFBA-5BE6EC5B7D9E}" srcOrd="0" destOrd="0" presId="urn:microsoft.com/office/officeart/2005/8/layout/equation2"/>
    <dgm:cxn modelId="{9B704D61-2237-4BFA-AB37-9A8A28888AFE}" type="presOf" srcId="{B56465A3-67A8-49CC-ABEB-F56F6EB03F80}" destId="{6FCDDE48-100B-4497-A9DD-D0F10B8950DD}" srcOrd="1" destOrd="0" presId="urn:microsoft.com/office/officeart/2005/8/layout/equation2"/>
    <dgm:cxn modelId="{D68C6364-A8A8-4DFF-9562-8108437F56BD}" type="presOf" srcId="{A1FBE9F3-47A5-4DA7-8088-9BF46E19311B}" destId="{2E6EF5A9-AE56-4FCB-853B-803B3658A528}" srcOrd="0" destOrd="0" presId="urn:microsoft.com/office/officeart/2005/8/layout/equation2"/>
    <dgm:cxn modelId="{724BBB31-DC3B-4B3F-974F-2CC47A34F10F}" srcId="{E0518439-76C7-4F9D-AF93-3165F4CBD84B}" destId="{12BAD92F-D5D2-415C-A820-913C64D04B76}" srcOrd="2" destOrd="0" parTransId="{81B61736-72FC-48BF-9EBA-6C03F5EF94E0}" sibTransId="{F8A9F1E5-F16E-4E61-9420-2447E4EE9590}"/>
    <dgm:cxn modelId="{6C0F0184-E9C3-4452-9EFC-2E9073EBE39F}" srcId="{E0518439-76C7-4F9D-AF93-3165F4CBD84B}" destId="{F3B1499B-F2FA-482B-91FE-33A96922DF37}" srcOrd="0" destOrd="0" parTransId="{819E4501-F23F-419B-BDFD-3A0AF4B5C645}" sibTransId="{7BBE244C-E1E2-4566-AC2A-722DA76D11C6}"/>
    <dgm:cxn modelId="{942E2255-7B13-4279-9FCE-3CE3D83B3861}" type="presOf" srcId="{7BBE244C-E1E2-4566-AC2A-722DA76D11C6}" destId="{91D82E3D-DC2A-4444-994A-3194E54751FA}" srcOrd="0" destOrd="0" presId="urn:microsoft.com/office/officeart/2005/8/layout/equation2"/>
    <dgm:cxn modelId="{A54219F6-A80D-4845-8019-951645A799A2}" type="presOf" srcId="{B56465A3-67A8-49CC-ABEB-F56F6EB03F80}" destId="{6080C82C-D977-419A-8137-5F457FF60DCF}" srcOrd="0" destOrd="0" presId="urn:microsoft.com/office/officeart/2005/8/layout/equation2"/>
    <dgm:cxn modelId="{7BD6C3D1-63C9-4D06-8B31-8AD0BD892D81}" type="presOf" srcId="{F3B1499B-F2FA-482B-91FE-33A96922DF37}" destId="{BBAC3556-9825-4E2E-A1C2-E4BF9A641750}" srcOrd="0" destOrd="0" presId="urn:microsoft.com/office/officeart/2005/8/layout/equation2"/>
    <dgm:cxn modelId="{56331DE4-EC26-4CEF-8A19-E8B48C858910}" type="presParOf" srcId="{1396B28D-2E93-44B4-999F-5C5909A79E5E}" destId="{93DC2237-7FB3-4730-8001-F222531D6560}" srcOrd="0" destOrd="0" presId="urn:microsoft.com/office/officeart/2005/8/layout/equation2"/>
    <dgm:cxn modelId="{A1C9EC9C-EA8F-444C-B8B8-3B958AE741B4}" type="presParOf" srcId="{93DC2237-7FB3-4730-8001-F222531D6560}" destId="{BBAC3556-9825-4E2E-A1C2-E4BF9A641750}" srcOrd="0" destOrd="0" presId="urn:microsoft.com/office/officeart/2005/8/layout/equation2"/>
    <dgm:cxn modelId="{06CAAD66-629E-4392-9026-2E36CA32CCA4}" type="presParOf" srcId="{93DC2237-7FB3-4730-8001-F222531D6560}" destId="{C50934D1-4840-46B5-B26A-214B94C9A45A}" srcOrd="1" destOrd="0" presId="urn:microsoft.com/office/officeart/2005/8/layout/equation2"/>
    <dgm:cxn modelId="{1D82AEFD-886D-4AAB-9B64-0B1CB3D4A59D}" type="presParOf" srcId="{93DC2237-7FB3-4730-8001-F222531D6560}" destId="{91D82E3D-DC2A-4444-994A-3194E54751FA}" srcOrd="2" destOrd="0" presId="urn:microsoft.com/office/officeart/2005/8/layout/equation2"/>
    <dgm:cxn modelId="{DE2F39AE-AEF5-4040-AEB9-CA32BDF19338}" type="presParOf" srcId="{93DC2237-7FB3-4730-8001-F222531D6560}" destId="{AEDAE97F-603F-44E1-89F6-DAC730D7396D}" srcOrd="3" destOrd="0" presId="urn:microsoft.com/office/officeart/2005/8/layout/equation2"/>
    <dgm:cxn modelId="{E7EEB4F5-B699-40D2-9718-9707FD8A4660}" type="presParOf" srcId="{93DC2237-7FB3-4730-8001-F222531D6560}" destId="{2E6EF5A9-AE56-4FCB-853B-803B3658A528}" srcOrd="4" destOrd="0" presId="urn:microsoft.com/office/officeart/2005/8/layout/equation2"/>
    <dgm:cxn modelId="{895201F1-7BD1-4975-8E55-E4878E798F43}" type="presParOf" srcId="{1396B28D-2E93-44B4-999F-5C5909A79E5E}" destId="{6080C82C-D977-419A-8137-5F457FF60DCF}" srcOrd="1" destOrd="0" presId="urn:microsoft.com/office/officeart/2005/8/layout/equation2"/>
    <dgm:cxn modelId="{E6683BEF-9CBA-481B-B507-F21C929AE637}" type="presParOf" srcId="{6080C82C-D977-419A-8137-5F457FF60DCF}" destId="{6FCDDE48-100B-4497-A9DD-D0F10B8950DD}" srcOrd="0" destOrd="0" presId="urn:microsoft.com/office/officeart/2005/8/layout/equation2"/>
    <dgm:cxn modelId="{4906F312-2BCB-4779-A7EA-BBD26F5B5C73}" type="presParOf" srcId="{1396B28D-2E93-44B4-999F-5C5909A79E5E}" destId="{981BBE3F-C880-4FEC-BFBA-5BE6EC5B7D9E}" srcOrd="2" destOrd="0" presId="urn:microsoft.com/office/officeart/2005/8/layout/equati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EDFB67-C434-403E-AD8A-238BF87107A7}" type="doc">
      <dgm:prSet loTypeId="urn:microsoft.com/office/officeart/2005/8/layout/radial1" loCatId="relationship" qsTypeId="urn:microsoft.com/office/officeart/2005/8/quickstyle/simple3" qsCatId="simple" csTypeId="urn:microsoft.com/office/officeart/2005/8/colors/accent1_2" csCatId="accent1" phldr="1"/>
      <dgm:spPr/>
      <dgm:t>
        <a:bodyPr/>
        <a:lstStyle/>
        <a:p>
          <a:endParaRPr lang="ru-RU"/>
        </a:p>
      </dgm:t>
    </dgm:pt>
    <dgm:pt modelId="{3F3CBFDF-F524-4DCC-8133-EA1E946D9531}">
      <dgm:prSet phldrT="[Текст]"/>
      <dgm:spPr/>
      <dgm:t>
        <a:bodyPr/>
        <a:lstStyle/>
        <a:p>
          <a:r>
            <a:rPr lang="ru-RU"/>
            <a:t>Новий логотип</a:t>
          </a:r>
        </a:p>
      </dgm:t>
    </dgm:pt>
    <dgm:pt modelId="{4A9042FE-C408-44D2-B9EB-4336008027A4}" type="parTrans" cxnId="{C70269E4-6840-452A-B3FD-12CB78EAC603}">
      <dgm:prSet/>
      <dgm:spPr/>
      <dgm:t>
        <a:bodyPr/>
        <a:lstStyle/>
        <a:p>
          <a:endParaRPr lang="ru-RU"/>
        </a:p>
      </dgm:t>
    </dgm:pt>
    <dgm:pt modelId="{1A0070F9-8E6C-445F-8984-5E5A876C0B69}" type="sibTrans" cxnId="{C70269E4-6840-452A-B3FD-12CB78EAC603}">
      <dgm:prSet/>
      <dgm:spPr/>
      <dgm:t>
        <a:bodyPr/>
        <a:lstStyle/>
        <a:p>
          <a:endParaRPr lang="ru-RU"/>
        </a:p>
      </dgm:t>
    </dgm:pt>
    <dgm:pt modelId="{832EDB37-05D5-4E1D-B8CB-26453C343AB5}">
      <dgm:prSet phldrT="[Текст]"/>
      <dgm:spPr>
        <a:blipFill rotWithShape="0">
          <a:blip xmlns:r="http://schemas.openxmlformats.org/officeDocument/2006/relationships" r:embed="rId1"/>
          <a:stretch>
            <a:fillRect/>
          </a:stretch>
        </a:blipFill>
      </dgm:spPr>
      <dgm:t>
        <a:bodyPr/>
        <a:lstStyle/>
        <a:p>
          <a:r>
            <a:rPr lang="ru-RU"/>
            <a:t> </a:t>
          </a:r>
        </a:p>
      </dgm:t>
    </dgm:pt>
    <dgm:pt modelId="{A8328A5C-7457-450D-8D52-D50CD8B60687}" type="parTrans" cxnId="{A2CD74B0-7673-4301-AA7D-D72E1673C2C5}">
      <dgm:prSet/>
      <dgm:spPr/>
      <dgm:t>
        <a:bodyPr/>
        <a:lstStyle/>
        <a:p>
          <a:endParaRPr lang="ru-RU"/>
        </a:p>
      </dgm:t>
    </dgm:pt>
    <dgm:pt modelId="{E11FDFB7-40D9-4574-B0DF-25AE398F48A0}" type="sibTrans" cxnId="{A2CD74B0-7673-4301-AA7D-D72E1673C2C5}">
      <dgm:prSet/>
      <dgm:spPr/>
      <dgm:t>
        <a:bodyPr/>
        <a:lstStyle/>
        <a:p>
          <a:endParaRPr lang="ru-RU"/>
        </a:p>
      </dgm:t>
    </dgm:pt>
    <dgm:pt modelId="{3DC674EA-7D4F-438F-B708-CF449A1C04B6}">
      <dgm:prSet phldrT="[Текст]"/>
      <dgm:spPr>
        <a:blipFill rotWithShape="0">
          <a:blip xmlns:r="http://schemas.openxmlformats.org/officeDocument/2006/relationships" r:embed="rId2"/>
          <a:stretch>
            <a:fillRect/>
          </a:stretch>
        </a:blipFill>
      </dgm:spPr>
      <dgm:t>
        <a:bodyPr/>
        <a:lstStyle/>
        <a:p>
          <a:r>
            <a:rPr lang="ru-RU"/>
            <a:t> </a:t>
          </a:r>
        </a:p>
      </dgm:t>
    </dgm:pt>
    <dgm:pt modelId="{EC706A6C-ADC1-4677-B537-D831ACF00D0D}" type="parTrans" cxnId="{CD101889-9C6F-41D7-849D-0E11796EEF16}">
      <dgm:prSet/>
      <dgm:spPr/>
      <dgm:t>
        <a:bodyPr/>
        <a:lstStyle/>
        <a:p>
          <a:endParaRPr lang="ru-RU"/>
        </a:p>
      </dgm:t>
    </dgm:pt>
    <dgm:pt modelId="{B9DFDE04-7FCF-45B6-A216-37F1741ECBFE}" type="sibTrans" cxnId="{CD101889-9C6F-41D7-849D-0E11796EEF16}">
      <dgm:prSet/>
      <dgm:spPr/>
      <dgm:t>
        <a:bodyPr/>
        <a:lstStyle/>
        <a:p>
          <a:endParaRPr lang="ru-RU"/>
        </a:p>
      </dgm:t>
    </dgm:pt>
    <dgm:pt modelId="{07585664-1FF9-4B7B-B2AB-956EAF0508B5}">
      <dgm:prSet phldrT="[Текст]"/>
      <dgm:spPr>
        <a:blipFill rotWithShape="0">
          <a:blip xmlns:r="http://schemas.openxmlformats.org/officeDocument/2006/relationships" r:embed="rId3"/>
          <a:stretch>
            <a:fillRect/>
          </a:stretch>
        </a:blipFill>
      </dgm:spPr>
      <dgm:t>
        <a:bodyPr/>
        <a:lstStyle/>
        <a:p>
          <a:r>
            <a:rPr lang="ru-RU"/>
            <a:t> </a:t>
          </a:r>
        </a:p>
      </dgm:t>
    </dgm:pt>
    <dgm:pt modelId="{AC726762-0E8F-4B40-A0C6-1B174E75EB80}" type="parTrans" cxnId="{A820F96B-3B61-46B1-8142-E9A7F4038519}">
      <dgm:prSet/>
      <dgm:spPr/>
      <dgm:t>
        <a:bodyPr/>
        <a:lstStyle/>
        <a:p>
          <a:endParaRPr lang="ru-RU"/>
        </a:p>
      </dgm:t>
    </dgm:pt>
    <dgm:pt modelId="{8B2808AE-93ED-4E67-B23F-D2093C6F9BD6}" type="sibTrans" cxnId="{A820F96B-3B61-46B1-8142-E9A7F4038519}">
      <dgm:prSet/>
      <dgm:spPr/>
      <dgm:t>
        <a:bodyPr/>
        <a:lstStyle/>
        <a:p>
          <a:endParaRPr lang="ru-RU"/>
        </a:p>
      </dgm:t>
    </dgm:pt>
    <dgm:pt modelId="{5FEE8541-2C88-4BAB-92B9-A55F377A1B46}">
      <dgm:prSet phldrT="[Текст]"/>
      <dgm:spPr>
        <a:blipFill rotWithShape="0">
          <a:blip xmlns:r="http://schemas.openxmlformats.org/officeDocument/2006/relationships" r:embed="rId4"/>
          <a:stretch>
            <a:fillRect/>
          </a:stretch>
        </a:blipFill>
      </dgm:spPr>
      <dgm:t>
        <a:bodyPr/>
        <a:lstStyle/>
        <a:p>
          <a:r>
            <a:rPr lang="ru-RU"/>
            <a:t> </a:t>
          </a:r>
        </a:p>
      </dgm:t>
    </dgm:pt>
    <dgm:pt modelId="{6E1D6DFB-BC22-4144-834D-372DAC75F30E}" type="parTrans" cxnId="{CF881006-D847-4A09-A469-F8DBFFCC9C94}">
      <dgm:prSet/>
      <dgm:spPr/>
      <dgm:t>
        <a:bodyPr/>
        <a:lstStyle/>
        <a:p>
          <a:endParaRPr lang="ru-RU"/>
        </a:p>
      </dgm:t>
    </dgm:pt>
    <dgm:pt modelId="{A52BBB26-D9E2-440F-BD71-4E37CDE2C3BD}" type="sibTrans" cxnId="{CF881006-D847-4A09-A469-F8DBFFCC9C94}">
      <dgm:prSet/>
      <dgm:spPr/>
      <dgm:t>
        <a:bodyPr/>
        <a:lstStyle/>
        <a:p>
          <a:endParaRPr lang="ru-RU"/>
        </a:p>
      </dgm:t>
    </dgm:pt>
    <dgm:pt modelId="{360DA06A-6DF4-4C5E-995D-03933AAD2FE1}">
      <dgm:prSet/>
      <dgm:spPr>
        <a:blipFill rotWithShape="0">
          <a:blip xmlns:r="http://schemas.openxmlformats.org/officeDocument/2006/relationships" r:embed="rId5"/>
          <a:stretch>
            <a:fillRect/>
          </a:stretch>
        </a:blipFill>
      </dgm:spPr>
      <dgm:t>
        <a:bodyPr/>
        <a:lstStyle/>
        <a:p>
          <a:endParaRPr lang="uk-UA"/>
        </a:p>
      </dgm:t>
    </dgm:pt>
    <dgm:pt modelId="{C37D6D5D-8111-4E79-B70B-FBC9C756D713}" type="parTrans" cxnId="{7000DAD1-B6CE-45FB-BADE-1F0EDDDABEDC}">
      <dgm:prSet/>
      <dgm:spPr/>
      <dgm:t>
        <a:bodyPr/>
        <a:lstStyle/>
        <a:p>
          <a:endParaRPr lang="uk-UA"/>
        </a:p>
      </dgm:t>
    </dgm:pt>
    <dgm:pt modelId="{73CD4885-5407-48B0-877B-92440C6BEF4C}" type="sibTrans" cxnId="{7000DAD1-B6CE-45FB-BADE-1F0EDDDABEDC}">
      <dgm:prSet/>
      <dgm:spPr/>
      <dgm:t>
        <a:bodyPr/>
        <a:lstStyle/>
        <a:p>
          <a:endParaRPr lang="uk-UA"/>
        </a:p>
      </dgm:t>
    </dgm:pt>
    <dgm:pt modelId="{E5281E42-B489-4201-9F62-933F422B2AD5}" type="pres">
      <dgm:prSet presAssocID="{99EDFB67-C434-403E-AD8A-238BF87107A7}" presName="cycle" presStyleCnt="0">
        <dgm:presLayoutVars>
          <dgm:chMax val="1"/>
          <dgm:dir/>
          <dgm:animLvl val="ctr"/>
          <dgm:resizeHandles val="exact"/>
        </dgm:presLayoutVars>
      </dgm:prSet>
      <dgm:spPr/>
      <dgm:t>
        <a:bodyPr/>
        <a:lstStyle/>
        <a:p>
          <a:endParaRPr lang="ru-RU"/>
        </a:p>
      </dgm:t>
    </dgm:pt>
    <dgm:pt modelId="{E673ED09-9D2E-4259-B67A-E96E12E80261}" type="pres">
      <dgm:prSet presAssocID="{3F3CBFDF-F524-4DCC-8133-EA1E946D9531}" presName="centerShape" presStyleLbl="node0" presStyleIdx="0" presStyleCnt="1"/>
      <dgm:spPr/>
      <dgm:t>
        <a:bodyPr/>
        <a:lstStyle/>
        <a:p>
          <a:endParaRPr lang="ru-RU"/>
        </a:p>
      </dgm:t>
    </dgm:pt>
    <dgm:pt modelId="{02172144-9DEB-487C-B92A-9D45F90979E4}" type="pres">
      <dgm:prSet presAssocID="{A8328A5C-7457-450D-8D52-D50CD8B60687}" presName="Name9" presStyleLbl="parChTrans1D2" presStyleIdx="0" presStyleCnt="5"/>
      <dgm:spPr/>
      <dgm:t>
        <a:bodyPr/>
        <a:lstStyle/>
        <a:p>
          <a:endParaRPr lang="ru-RU"/>
        </a:p>
      </dgm:t>
    </dgm:pt>
    <dgm:pt modelId="{92409A80-9BF7-4F03-95FD-8A49EE475986}" type="pres">
      <dgm:prSet presAssocID="{A8328A5C-7457-450D-8D52-D50CD8B60687}" presName="connTx" presStyleLbl="parChTrans1D2" presStyleIdx="0" presStyleCnt="5"/>
      <dgm:spPr/>
      <dgm:t>
        <a:bodyPr/>
        <a:lstStyle/>
        <a:p>
          <a:endParaRPr lang="ru-RU"/>
        </a:p>
      </dgm:t>
    </dgm:pt>
    <dgm:pt modelId="{2FEAEE8B-6FFB-40C8-9B81-9EB0ACECD942}" type="pres">
      <dgm:prSet presAssocID="{832EDB37-05D5-4E1D-B8CB-26453C343AB5}" presName="node" presStyleLbl="node1" presStyleIdx="0" presStyleCnt="5" custScaleX="102967" custScaleY="117546">
        <dgm:presLayoutVars>
          <dgm:bulletEnabled val="1"/>
        </dgm:presLayoutVars>
      </dgm:prSet>
      <dgm:spPr>
        <a:prstGeom prst="ellipse">
          <a:avLst/>
        </a:prstGeom>
      </dgm:spPr>
      <dgm:t>
        <a:bodyPr/>
        <a:lstStyle/>
        <a:p>
          <a:endParaRPr lang="ru-RU"/>
        </a:p>
      </dgm:t>
    </dgm:pt>
    <dgm:pt modelId="{FCAC3933-9C7D-45F1-9CC2-B80CB43BDB84}" type="pres">
      <dgm:prSet presAssocID="{EC706A6C-ADC1-4677-B537-D831ACF00D0D}" presName="Name9" presStyleLbl="parChTrans1D2" presStyleIdx="1" presStyleCnt="5"/>
      <dgm:spPr/>
      <dgm:t>
        <a:bodyPr/>
        <a:lstStyle/>
        <a:p>
          <a:endParaRPr lang="ru-RU"/>
        </a:p>
      </dgm:t>
    </dgm:pt>
    <dgm:pt modelId="{2E6D9E1F-B72E-456A-876E-38684F4FE557}" type="pres">
      <dgm:prSet presAssocID="{EC706A6C-ADC1-4677-B537-D831ACF00D0D}" presName="connTx" presStyleLbl="parChTrans1D2" presStyleIdx="1" presStyleCnt="5"/>
      <dgm:spPr/>
      <dgm:t>
        <a:bodyPr/>
        <a:lstStyle/>
        <a:p>
          <a:endParaRPr lang="ru-RU"/>
        </a:p>
      </dgm:t>
    </dgm:pt>
    <dgm:pt modelId="{48F39958-5690-4F09-AD3F-C52C25D28411}" type="pres">
      <dgm:prSet presAssocID="{3DC674EA-7D4F-438F-B708-CF449A1C04B6}" presName="node" presStyleLbl="node1" presStyleIdx="1" presStyleCnt="5" custScaleX="126053" custScaleY="112915" custRadScaleRad="96334" custRadScaleInc="-2434">
        <dgm:presLayoutVars>
          <dgm:bulletEnabled val="1"/>
        </dgm:presLayoutVars>
      </dgm:prSet>
      <dgm:spPr/>
      <dgm:t>
        <a:bodyPr/>
        <a:lstStyle/>
        <a:p>
          <a:endParaRPr lang="ru-RU"/>
        </a:p>
      </dgm:t>
    </dgm:pt>
    <dgm:pt modelId="{2DBEE66B-57EC-483F-A0E9-18D99F87DFF4}" type="pres">
      <dgm:prSet presAssocID="{AC726762-0E8F-4B40-A0C6-1B174E75EB80}" presName="Name9" presStyleLbl="parChTrans1D2" presStyleIdx="2" presStyleCnt="5"/>
      <dgm:spPr/>
      <dgm:t>
        <a:bodyPr/>
        <a:lstStyle/>
        <a:p>
          <a:endParaRPr lang="ru-RU"/>
        </a:p>
      </dgm:t>
    </dgm:pt>
    <dgm:pt modelId="{87C9B01E-0041-4987-929F-F76A82FC7524}" type="pres">
      <dgm:prSet presAssocID="{AC726762-0E8F-4B40-A0C6-1B174E75EB80}" presName="connTx" presStyleLbl="parChTrans1D2" presStyleIdx="2" presStyleCnt="5"/>
      <dgm:spPr/>
      <dgm:t>
        <a:bodyPr/>
        <a:lstStyle/>
        <a:p>
          <a:endParaRPr lang="ru-RU"/>
        </a:p>
      </dgm:t>
    </dgm:pt>
    <dgm:pt modelId="{C8EB0D5A-4589-4236-8820-D1193F7920BC}" type="pres">
      <dgm:prSet presAssocID="{07585664-1FF9-4B7B-B2AB-956EAF0508B5}" presName="node" presStyleLbl="node1" presStyleIdx="2" presStyleCnt="5">
        <dgm:presLayoutVars>
          <dgm:bulletEnabled val="1"/>
        </dgm:presLayoutVars>
      </dgm:prSet>
      <dgm:spPr/>
      <dgm:t>
        <a:bodyPr/>
        <a:lstStyle/>
        <a:p>
          <a:endParaRPr lang="ru-RU"/>
        </a:p>
      </dgm:t>
    </dgm:pt>
    <dgm:pt modelId="{3D056A80-5E46-42FC-BB72-A616DFAA8338}" type="pres">
      <dgm:prSet presAssocID="{C37D6D5D-8111-4E79-B70B-FBC9C756D713}" presName="Name9" presStyleLbl="parChTrans1D2" presStyleIdx="3" presStyleCnt="5"/>
      <dgm:spPr/>
      <dgm:t>
        <a:bodyPr/>
        <a:lstStyle/>
        <a:p>
          <a:endParaRPr lang="ru-RU"/>
        </a:p>
      </dgm:t>
    </dgm:pt>
    <dgm:pt modelId="{5C2E410F-C79D-4F48-B767-EE5EFBE2EEC8}" type="pres">
      <dgm:prSet presAssocID="{C37D6D5D-8111-4E79-B70B-FBC9C756D713}" presName="connTx" presStyleLbl="parChTrans1D2" presStyleIdx="3" presStyleCnt="5"/>
      <dgm:spPr/>
      <dgm:t>
        <a:bodyPr/>
        <a:lstStyle/>
        <a:p>
          <a:endParaRPr lang="ru-RU"/>
        </a:p>
      </dgm:t>
    </dgm:pt>
    <dgm:pt modelId="{94902367-EC68-44B2-AC72-483073C4ADED}" type="pres">
      <dgm:prSet presAssocID="{360DA06A-6DF4-4C5E-995D-03933AAD2FE1}" presName="node" presStyleLbl="node1" presStyleIdx="3" presStyleCnt="5">
        <dgm:presLayoutVars>
          <dgm:bulletEnabled val="1"/>
        </dgm:presLayoutVars>
      </dgm:prSet>
      <dgm:spPr/>
      <dgm:t>
        <a:bodyPr/>
        <a:lstStyle/>
        <a:p>
          <a:endParaRPr lang="uk-UA"/>
        </a:p>
      </dgm:t>
    </dgm:pt>
    <dgm:pt modelId="{B8B65AF7-C5A8-498E-9107-50BE9D0E0CE9}" type="pres">
      <dgm:prSet presAssocID="{6E1D6DFB-BC22-4144-834D-372DAC75F30E}" presName="Name9" presStyleLbl="parChTrans1D2" presStyleIdx="4" presStyleCnt="5"/>
      <dgm:spPr/>
      <dgm:t>
        <a:bodyPr/>
        <a:lstStyle/>
        <a:p>
          <a:endParaRPr lang="ru-RU"/>
        </a:p>
      </dgm:t>
    </dgm:pt>
    <dgm:pt modelId="{0585C72D-247C-46BA-B5F6-338DC684293B}" type="pres">
      <dgm:prSet presAssocID="{6E1D6DFB-BC22-4144-834D-372DAC75F30E}" presName="connTx" presStyleLbl="parChTrans1D2" presStyleIdx="4" presStyleCnt="5"/>
      <dgm:spPr/>
      <dgm:t>
        <a:bodyPr/>
        <a:lstStyle/>
        <a:p>
          <a:endParaRPr lang="ru-RU"/>
        </a:p>
      </dgm:t>
    </dgm:pt>
    <dgm:pt modelId="{B954A7A1-5F87-44A1-B5A1-72CCA58BD14E}" type="pres">
      <dgm:prSet presAssocID="{5FEE8541-2C88-4BAB-92B9-A55F377A1B46}" presName="node" presStyleLbl="node1" presStyleIdx="4" presStyleCnt="5" custScaleX="134026" custScaleY="129414">
        <dgm:presLayoutVars>
          <dgm:bulletEnabled val="1"/>
        </dgm:presLayoutVars>
      </dgm:prSet>
      <dgm:spPr/>
      <dgm:t>
        <a:bodyPr/>
        <a:lstStyle/>
        <a:p>
          <a:endParaRPr lang="ru-RU"/>
        </a:p>
      </dgm:t>
    </dgm:pt>
  </dgm:ptLst>
  <dgm:cxnLst>
    <dgm:cxn modelId="{0329FD98-1BCF-4698-8833-CA8B1E9582CA}" type="presOf" srcId="{C37D6D5D-8111-4E79-B70B-FBC9C756D713}" destId="{3D056A80-5E46-42FC-BB72-A616DFAA8338}" srcOrd="0" destOrd="0" presId="urn:microsoft.com/office/officeart/2005/8/layout/radial1"/>
    <dgm:cxn modelId="{9691851C-CB94-4221-B993-63DE93AA3417}" type="presOf" srcId="{3DC674EA-7D4F-438F-B708-CF449A1C04B6}" destId="{48F39958-5690-4F09-AD3F-C52C25D28411}" srcOrd="0" destOrd="0" presId="urn:microsoft.com/office/officeart/2005/8/layout/radial1"/>
    <dgm:cxn modelId="{E711054A-0B7E-4F41-9626-C9A1D9E596D3}" type="presOf" srcId="{832EDB37-05D5-4E1D-B8CB-26453C343AB5}" destId="{2FEAEE8B-6FFB-40C8-9B81-9EB0ACECD942}" srcOrd="0" destOrd="0" presId="urn:microsoft.com/office/officeart/2005/8/layout/radial1"/>
    <dgm:cxn modelId="{91AE7261-8678-43D6-8307-2A10997747BA}" type="presOf" srcId="{360DA06A-6DF4-4C5E-995D-03933AAD2FE1}" destId="{94902367-EC68-44B2-AC72-483073C4ADED}" srcOrd="0" destOrd="0" presId="urn:microsoft.com/office/officeart/2005/8/layout/radial1"/>
    <dgm:cxn modelId="{350A952F-4F67-4837-BEA2-37E770C25036}" type="presOf" srcId="{EC706A6C-ADC1-4677-B537-D831ACF00D0D}" destId="{FCAC3933-9C7D-45F1-9CC2-B80CB43BDB84}" srcOrd="0" destOrd="0" presId="urn:microsoft.com/office/officeart/2005/8/layout/radial1"/>
    <dgm:cxn modelId="{8D2BC3EF-6689-4646-9A0C-480C631140C8}" type="presOf" srcId="{3F3CBFDF-F524-4DCC-8133-EA1E946D9531}" destId="{E673ED09-9D2E-4259-B67A-E96E12E80261}" srcOrd="0" destOrd="0" presId="urn:microsoft.com/office/officeart/2005/8/layout/radial1"/>
    <dgm:cxn modelId="{A101ACDF-8F7C-4EA5-9F15-88637DE29B7C}" type="presOf" srcId="{AC726762-0E8F-4B40-A0C6-1B174E75EB80}" destId="{87C9B01E-0041-4987-929F-F76A82FC7524}" srcOrd="1" destOrd="0" presId="urn:microsoft.com/office/officeart/2005/8/layout/radial1"/>
    <dgm:cxn modelId="{CD101889-9C6F-41D7-849D-0E11796EEF16}" srcId="{3F3CBFDF-F524-4DCC-8133-EA1E946D9531}" destId="{3DC674EA-7D4F-438F-B708-CF449A1C04B6}" srcOrd="1" destOrd="0" parTransId="{EC706A6C-ADC1-4677-B537-D831ACF00D0D}" sibTransId="{B9DFDE04-7FCF-45B6-A216-37F1741ECBFE}"/>
    <dgm:cxn modelId="{6FF522A7-954C-4A9A-B042-20BDE50BA7EF}" type="presOf" srcId="{AC726762-0E8F-4B40-A0C6-1B174E75EB80}" destId="{2DBEE66B-57EC-483F-A0E9-18D99F87DFF4}" srcOrd="0" destOrd="0" presId="urn:microsoft.com/office/officeart/2005/8/layout/radial1"/>
    <dgm:cxn modelId="{94F07EEF-FEEA-4954-B053-A347546064BA}" type="presOf" srcId="{6E1D6DFB-BC22-4144-834D-372DAC75F30E}" destId="{B8B65AF7-C5A8-498E-9107-50BE9D0E0CE9}" srcOrd="0" destOrd="0" presId="urn:microsoft.com/office/officeart/2005/8/layout/radial1"/>
    <dgm:cxn modelId="{729A948D-749B-4C8A-B2A5-CA56F03F95EE}" type="presOf" srcId="{5FEE8541-2C88-4BAB-92B9-A55F377A1B46}" destId="{B954A7A1-5F87-44A1-B5A1-72CCA58BD14E}" srcOrd="0" destOrd="0" presId="urn:microsoft.com/office/officeart/2005/8/layout/radial1"/>
    <dgm:cxn modelId="{CF881006-D847-4A09-A469-F8DBFFCC9C94}" srcId="{3F3CBFDF-F524-4DCC-8133-EA1E946D9531}" destId="{5FEE8541-2C88-4BAB-92B9-A55F377A1B46}" srcOrd="4" destOrd="0" parTransId="{6E1D6DFB-BC22-4144-834D-372DAC75F30E}" sibTransId="{A52BBB26-D9E2-440F-BD71-4E37CDE2C3BD}"/>
    <dgm:cxn modelId="{C70269E4-6840-452A-B3FD-12CB78EAC603}" srcId="{99EDFB67-C434-403E-AD8A-238BF87107A7}" destId="{3F3CBFDF-F524-4DCC-8133-EA1E946D9531}" srcOrd="0" destOrd="0" parTransId="{4A9042FE-C408-44D2-B9EB-4336008027A4}" sibTransId="{1A0070F9-8E6C-445F-8984-5E5A876C0B69}"/>
    <dgm:cxn modelId="{A820F96B-3B61-46B1-8142-E9A7F4038519}" srcId="{3F3CBFDF-F524-4DCC-8133-EA1E946D9531}" destId="{07585664-1FF9-4B7B-B2AB-956EAF0508B5}" srcOrd="2" destOrd="0" parTransId="{AC726762-0E8F-4B40-A0C6-1B174E75EB80}" sibTransId="{8B2808AE-93ED-4E67-B23F-D2093C6F9BD6}"/>
    <dgm:cxn modelId="{692C8D1B-D042-4D36-BC08-05D5B01B63B9}" type="presOf" srcId="{07585664-1FF9-4B7B-B2AB-956EAF0508B5}" destId="{C8EB0D5A-4589-4236-8820-D1193F7920BC}" srcOrd="0" destOrd="0" presId="urn:microsoft.com/office/officeart/2005/8/layout/radial1"/>
    <dgm:cxn modelId="{A2CD74B0-7673-4301-AA7D-D72E1673C2C5}" srcId="{3F3CBFDF-F524-4DCC-8133-EA1E946D9531}" destId="{832EDB37-05D5-4E1D-B8CB-26453C343AB5}" srcOrd="0" destOrd="0" parTransId="{A8328A5C-7457-450D-8D52-D50CD8B60687}" sibTransId="{E11FDFB7-40D9-4574-B0DF-25AE398F48A0}"/>
    <dgm:cxn modelId="{206F0266-5A9E-4028-BA12-C1816609F091}" type="presOf" srcId="{A8328A5C-7457-450D-8D52-D50CD8B60687}" destId="{92409A80-9BF7-4F03-95FD-8A49EE475986}" srcOrd="1" destOrd="0" presId="urn:microsoft.com/office/officeart/2005/8/layout/radial1"/>
    <dgm:cxn modelId="{A94AB9A5-E0EE-45BD-B5EF-6914127B0BB5}" type="presOf" srcId="{A8328A5C-7457-450D-8D52-D50CD8B60687}" destId="{02172144-9DEB-487C-B92A-9D45F90979E4}" srcOrd="0" destOrd="0" presId="urn:microsoft.com/office/officeart/2005/8/layout/radial1"/>
    <dgm:cxn modelId="{0CE8EFC3-5BBE-4E48-BCBB-2643849467F1}" type="presOf" srcId="{6E1D6DFB-BC22-4144-834D-372DAC75F30E}" destId="{0585C72D-247C-46BA-B5F6-338DC684293B}" srcOrd="1" destOrd="0" presId="urn:microsoft.com/office/officeart/2005/8/layout/radial1"/>
    <dgm:cxn modelId="{A85552D5-3CD7-42C7-B778-5610E1B60183}" type="presOf" srcId="{EC706A6C-ADC1-4677-B537-D831ACF00D0D}" destId="{2E6D9E1F-B72E-456A-876E-38684F4FE557}" srcOrd="1" destOrd="0" presId="urn:microsoft.com/office/officeart/2005/8/layout/radial1"/>
    <dgm:cxn modelId="{126B6E39-74FD-4D45-BAE1-9D4C7E749AA8}" type="presOf" srcId="{C37D6D5D-8111-4E79-B70B-FBC9C756D713}" destId="{5C2E410F-C79D-4F48-B767-EE5EFBE2EEC8}" srcOrd="1" destOrd="0" presId="urn:microsoft.com/office/officeart/2005/8/layout/radial1"/>
    <dgm:cxn modelId="{767DBDAB-8CA8-4333-B71D-0CC8896CB158}" type="presOf" srcId="{99EDFB67-C434-403E-AD8A-238BF87107A7}" destId="{E5281E42-B489-4201-9F62-933F422B2AD5}" srcOrd="0" destOrd="0" presId="urn:microsoft.com/office/officeart/2005/8/layout/radial1"/>
    <dgm:cxn modelId="{7000DAD1-B6CE-45FB-BADE-1F0EDDDABEDC}" srcId="{3F3CBFDF-F524-4DCC-8133-EA1E946D9531}" destId="{360DA06A-6DF4-4C5E-995D-03933AAD2FE1}" srcOrd="3" destOrd="0" parTransId="{C37D6D5D-8111-4E79-B70B-FBC9C756D713}" sibTransId="{73CD4885-5407-48B0-877B-92440C6BEF4C}"/>
    <dgm:cxn modelId="{96853FDF-3A8B-43EB-AC61-FBD295D19390}" type="presParOf" srcId="{E5281E42-B489-4201-9F62-933F422B2AD5}" destId="{E673ED09-9D2E-4259-B67A-E96E12E80261}" srcOrd="0" destOrd="0" presId="urn:microsoft.com/office/officeart/2005/8/layout/radial1"/>
    <dgm:cxn modelId="{155D842C-A809-4E83-B177-AED5C6C3FA4B}" type="presParOf" srcId="{E5281E42-B489-4201-9F62-933F422B2AD5}" destId="{02172144-9DEB-487C-B92A-9D45F90979E4}" srcOrd="1" destOrd="0" presId="urn:microsoft.com/office/officeart/2005/8/layout/radial1"/>
    <dgm:cxn modelId="{CECD702A-E9DC-4E74-922B-81EA5473D03A}" type="presParOf" srcId="{02172144-9DEB-487C-B92A-9D45F90979E4}" destId="{92409A80-9BF7-4F03-95FD-8A49EE475986}" srcOrd="0" destOrd="0" presId="urn:microsoft.com/office/officeart/2005/8/layout/radial1"/>
    <dgm:cxn modelId="{8235B9DB-AE11-468D-A773-F4B7456BDD14}" type="presParOf" srcId="{E5281E42-B489-4201-9F62-933F422B2AD5}" destId="{2FEAEE8B-6FFB-40C8-9B81-9EB0ACECD942}" srcOrd="2" destOrd="0" presId="urn:microsoft.com/office/officeart/2005/8/layout/radial1"/>
    <dgm:cxn modelId="{FFEA4B72-96C7-4762-9275-3961E3D4A67A}" type="presParOf" srcId="{E5281E42-B489-4201-9F62-933F422B2AD5}" destId="{FCAC3933-9C7D-45F1-9CC2-B80CB43BDB84}" srcOrd="3" destOrd="0" presId="urn:microsoft.com/office/officeart/2005/8/layout/radial1"/>
    <dgm:cxn modelId="{52A1322A-CD6D-42F5-A0B2-2C4FDDB4702A}" type="presParOf" srcId="{FCAC3933-9C7D-45F1-9CC2-B80CB43BDB84}" destId="{2E6D9E1F-B72E-456A-876E-38684F4FE557}" srcOrd="0" destOrd="0" presId="urn:microsoft.com/office/officeart/2005/8/layout/radial1"/>
    <dgm:cxn modelId="{A8234A70-AB2E-4025-8F1C-154145AFAE03}" type="presParOf" srcId="{E5281E42-B489-4201-9F62-933F422B2AD5}" destId="{48F39958-5690-4F09-AD3F-C52C25D28411}" srcOrd="4" destOrd="0" presId="urn:microsoft.com/office/officeart/2005/8/layout/radial1"/>
    <dgm:cxn modelId="{A49F3FA2-2E4F-47FC-9993-A273A707BFA5}" type="presParOf" srcId="{E5281E42-B489-4201-9F62-933F422B2AD5}" destId="{2DBEE66B-57EC-483F-A0E9-18D99F87DFF4}" srcOrd="5" destOrd="0" presId="urn:microsoft.com/office/officeart/2005/8/layout/radial1"/>
    <dgm:cxn modelId="{3A8EDCF1-5082-421F-BE01-C11C996FEE3C}" type="presParOf" srcId="{2DBEE66B-57EC-483F-A0E9-18D99F87DFF4}" destId="{87C9B01E-0041-4987-929F-F76A82FC7524}" srcOrd="0" destOrd="0" presId="urn:microsoft.com/office/officeart/2005/8/layout/radial1"/>
    <dgm:cxn modelId="{5F472A27-1E4D-430F-A191-110FD502DA1C}" type="presParOf" srcId="{E5281E42-B489-4201-9F62-933F422B2AD5}" destId="{C8EB0D5A-4589-4236-8820-D1193F7920BC}" srcOrd="6" destOrd="0" presId="urn:microsoft.com/office/officeart/2005/8/layout/radial1"/>
    <dgm:cxn modelId="{3280B721-B44E-44E2-A8A4-A7E41318C771}" type="presParOf" srcId="{E5281E42-B489-4201-9F62-933F422B2AD5}" destId="{3D056A80-5E46-42FC-BB72-A616DFAA8338}" srcOrd="7" destOrd="0" presId="urn:microsoft.com/office/officeart/2005/8/layout/radial1"/>
    <dgm:cxn modelId="{C406C948-F226-4260-B7AC-8AAB058C3057}" type="presParOf" srcId="{3D056A80-5E46-42FC-BB72-A616DFAA8338}" destId="{5C2E410F-C79D-4F48-B767-EE5EFBE2EEC8}" srcOrd="0" destOrd="0" presId="urn:microsoft.com/office/officeart/2005/8/layout/radial1"/>
    <dgm:cxn modelId="{4AB4A7CE-FDD7-4380-9259-A25E488402FB}" type="presParOf" srcId="{E5281E42-B489-4201-9F62-933F422B2AD5}" destId="{94902367-EC68-44B2-AC72-483073C4ADED}" srcOrd="8" destOrd="0" presId="urn:microsoft.com/office/officeart/2005/8/layout/radial1"/>
    <dgm:cxn modelId="{3FEE42DF-8A81-480E-84DA-96B9E847B13C}" type="presParOf" srcId="{E5281E42-B489-4201-9F62-933F422B2AD5}" destId="{B8B65AF7-C5A8-498E-9107-50BE9D0E0CE9}" srcOrd="9" destOrd="0" presId="urn:microsoft.com/office/officeart/2005/8/layout/radial1"/>
    <dgm:cxn modelId="{93FF1A23-9FF2-43F2-ABE0-686DE21A16E9}" type="presParOf" srcId="{B8B65AF7-C5A8-498E-9107-50BE9D0E0CE9}" destId="{0585C72D-247C-46BA-B5F6-338DC684293B}" srcOrd="0" destOrd="0" presId="urn:microsoft.com/office/officeart/2005/8/layout/radial1"/>
    <dgm:cxn modelId="{744B93AB-D5B1-4FAB-92BD-B6C42D12615B}" type="presParOf" srcId="{E5281E42-B489-4201-9F62-933F422B2AD5}" destId="{B954A7A1-5F87-44A1-B5A1-72CCA58BD14E}" srcOrd="10"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8836BC-B0D9-42AA-9FCC-50D765011017}" type="doc">
      <dgm:prSet loTypeId="urn:microsoft.com/office/officeart/2005/8/layout/radial1" loCatId="relationship" qsTypeId="urn:microsoft.com/office/officeart/2005/8/quickstyle/simple3" qsCatId="simple" csTypeId="urn:microsoft.com/office/officeart/2005/8/colors/accent1_2" csCatId="accent1" phldr="1"/>
      <dgm:spPr/>
      <dgm:t>
        <a:bodyPr/>
        <a:lstStyle/>
        <a:p>
          <a:endParaRPr lang="ru-RU"/>
        </a:p>
      </dgm:t>
    </dgm:pt>
    <dgm:pt modelId="{6F8E9CAA-B083-4D71-981D-2BCB273D525F}">
      <dgm:prSet phldrT="[Текст]"/>
      <dgm:spPr/>
      <dgm:t>
        <a:bodyPr/>
        <a:lstStyle/>
        <a:p>
          <a:r>
            <a:rPr lang="ru-RU"/>
            <a:t>Новий логотип</a:t>
          </a:r>
        </a:p>
      </dgm:t>
    </dgm:pt>
    <dgm:pt modelId="{F1DF8D46-31B7-4A90-A359-755AF537DBA5}" type="parTrans" cxnId="{389E57C7-6318-42DF-99EB-FD370F43A730}">
      <dgm:prSet/>
      <dgm:spPr/>
      <dgm:t>
        <a:bodyPr/>
        <a:lstStyle/>
        <a:p>
          <a:endParaRPr lang="ru-RU"/>
        </a:p>
      </dgm:t>
    </dgm:pt>
    <dgm:pt modelId="{644778F1-39A8-4D7C-863E-B9EC9734E73B}" type="sibTrans" cxnId="{389E57C7-6318-42DF-99EB-FD370F43A730}">
      <dgm:prSet/>
      <dgm:spPr/>
      <dgm:t>
        <a:bodyPr/>
        <a:lstStyle/>
        <a:p>
          <a:endParaRPr lang="ru-RU"/>
        </a:p>
      </dgm:t>
    </dgm:pt>
    <dgm:pt modelId="{A42AD909-89E7-4AF7-908A-294B6004B713}">
      <dgm:prSet phldrT="[Текст]"/>
      <dgm:spPr>
        <a:blipFill rotWithShape="0">
          <a:blip xmlns:r="http://schemas.openxmlformats.org/officeDocument/2006/relationships" r:embed="rId1"/>
          <a:stretch>
            <a:fillRect/>
          </a:stretch>
        </a:blipFill>
      </dgm:spPr>
      <dgm:t>
        <a:bodyPr/>
        <a:lstStyle/>
        <a:p>
          <a:r>
            <a:rPr lang="ru-RU"/>
            <a:t> </a:t>
          </a:r>
        </a:p>
      </dgm:t>
    </dgm:pt>
    <dgm:pt modelId="{2DC19CAC-4CD0-44D7-A8A5-09425A944541}" type="parTrans" cxnId="{40F06300-D0EF-4637-8678-8FEDD2FC7114}">
      <dgm:prSet/>
      <dgm:spPr/>
      <dgm:t>
        <a:bodyPr/>
        <a:lstStyle/>
        <a:p>
          <a:endParaRPr lang="ru-RU"/>
        </a:p>
      </dgm:t>
    </dgm:pt>
    <dgm:pt modelId="{014026F6-2DE7-4880-B137-E8BBB98F2408}" type="sibTrans" cxnId="{40F06300-D0EF-4637-8678-8FEDD2FC7114}">
      <dgm:prSet/>
      <dgm:spPr/>
      <dgm:t>
        <a:bodyPr/>
        <a:lstStyle/>
        <a:p>
          <a:endParaRPr lang="ru-RU"/>
        </a:p>
      </dgm:t>
    </dgm:pt>
    <dgm:pt modelId="{6C7101A6-33EB-48D6-872A-9590134A1F52}">
      <dgm:prSet phldrT="[Текст]"/>
      <dgm:spPr>
        <a:blipFill rotWithShape="0">
          <a:blip xmlns:r="http://schemas.openxmlformats.org/officeDocument/2006/relationships" r:embed="rId2"/>
          <a:stretch>
            <a:fillRect/>
          </a:stretch>
        </a:blipFill>
      </dgm:spPr>
      <dgm:t>
        <a:bodyPr/>
        <a:lstStyle/>
        <a:p>
          <a:r>
            <a:rPr lang="ru-RU"/>
            <a:t> </a:t>
          </a:r>
        </a:p>
      </dgm:t>
    </dgm:pt>
    <dgm:pt modelId="{BA94D4E3-C860-4305-AE33-9EB45AF6EB5A}" type="parTrans" cxnId="{68239772-559E-48FC-8B4B-80476BF0A001}">
      <dgm:prSet/>
      <dgm:spPr/>
      <dgm:t>
        <a:bodyPr/>
        <a:lstStyle/>
        <a:p>
          <a:endParaRPr lang="ru-RU"/>
        </a:p>
      </dgm:t>
    </dgm:pt>
    <dgm:pt modelId="{856005EB-F5F5-4760-B703-3ECD1FCAF76A}" type="sibTrans" cxnId="{68239772-559E-48FC-8B4B-80476BF0A001}">
      <dgm:prSet/>
      <dgm:spPr/>
      <dgm:t>
        <a:bodyPr/>
        <a:lstStyle/>
        <a:p>
          <a:endParaRPr lang="ru-RU"/>
        </a:p>
      </dgm:t>
    </dgm:pt>
    <dgm:pt modelId="{69AF7455-C205-4592-8AD4-362E2C9CCA58}">
      <dgm:prSet phldrT="[Текст]"/>
      <dgm:spPr>
        <a:blipFill rotWithShape="0">
          <a:blip xmlns:r="http://schemas.openxmlformats.org/officeDocument/2006/relationships" r:embed="rId3"/>
          <a:stretch>
            <a:fillRect/>
          </a:stretch>
        </a:blipFill>
      </dgm:spPr>
      <dgm:t>
        <a:bodyPr/>
        <a:lstStyle/>
        <a:p>
          <a:r>
            <a:rPr lang="ru-RU"/>
            <a:t> </a:t>
          </a:r>
        </a:p>
      </dgm:t>
    </dgm:pt>
    <dgm:pt modelId="{9863DC7E-EE94-4B1C-8D73-C38FF7853CC6}" type="parTrans" cxnId="{DAFF7FB2-E3C9-4E51-A3B2-D4816BE77D76}">
      <dgm:prSet/>
      <dgm:spPr/>
      <dgm:t>
        <a:bodyPr/>
        <a:lstStyle/>
        <a:p>
          <a:endParaRPr lang="ru-RU"/>
        </a:p>
      </dgm:t>
    </dgm:pt>
    <dgm:pt modelId="{9B822EA3-744C-48E7-BEF7-57889DAC9CDD}" type="sibTrans" cxnId="{DAFF7FB2-E3C9-4E51-A3B2-D4816BE77D76}">
      <dgm:prSet/>
      <dgm:spPr/>
      <dgm:t>
        <a:bodyPr/>
        <a:lstStyle/>
        <a:p>
          <a:endParaRPr lang="ru-RU"/>
        </a:p>
      </dgm:t>
    </dgm:pt>
    <dgm:pt modelId="{C2EC4A00-2E65-43C9-8434-CD41FF136D7A}">
      <dgm:prSet phldrT="[Текст]"/>
      <dgm:spPr>
        <a:blipFill rotWithShape="0">
          <a:blip xmlns:r="http://schemas.openxmlformats.org/officeDocument/2006/relationships" r:embed="rId4"/>
          <a:stretch>
            <a:fillRect/>
          </a:stretch>
        </a:blipFill>
      </dgm:spPr>
      <dgm:t>
        <a:bodyPr/>
        <a:lstStyle/>
        <a:p>
          <a:r>
            <a:rPr lang="ru-RU"/>
            <a:t> </a:t>
          </a:r>
        </a:p>
      </dgm:t>
    </dgm:pt>
    <dgm:pt modelId="{8287CBD4-3CA4-410D-BD64-114DB9C46B20}" type="parTrans" cxnId="{4F95727E-F491-4819-A7CF-5A34266E91DE}">
      <dgm:prSet/>
      <dgm:spPr/>
      <dgm:t>
        <a:bodyPr/>
        <a:lstStyle/>
        <a:p>
          <a:endParaRPr lang="ru-RU"/>
        </a:p>
      </dgm:t>
    </dgm:pt>
    <dgm:pt modelId="{8582A780-47D1-4121-B8B4-D83B7A99F255}" type="sibTrans" cxnId="{4F95727E-F491-4819-A7CF-5A34266E91DE}">
      <dgm:prSet/>
      <dgm:spPr/>
      <dgm:t>
        <a:bodyPr/>
        <a:lstStyle/>
        <a:p>
          <a:endParaRPr lang="ru-RU"/>
        </a:p>
      </dgm:t>
    </dgm:pt>
    <dgm:pt modelId="{58D2ECF6-BAB0-436E-ADB8-EDE798B206DB}">
      <dgm:prSet/>
      <dgm:spPr>
        <a:blipFill rotWithShape="0">
          <a:blip xmlns:r="http://schemas.openxmlformats.org/officeDocument/2006/relationships" r:embed="rId5"/>
          <a:stretch>
            <a:fillRect/>
          </a:stretch>
        </a:blipFill>
      </dgm:spPr>
      <dgm:t>
        <a:bodyPr/>
        <a:lstStyle/>
        <a:p>
          <a:endParaRPr lang="uk-UA"/>
        </a:p>
      </dgm:t>
    </dgm:pt>
    <dgm:pt modelId="{2D62C1B0-EC6F-40A5-8070-AA13EA5F6998}" type="parTrans" cxnId="{538F4527-9F20-4458-915C-C78C729B6985}">
      <dgm:prSet/>
      <dgm:spPr/>
      <dgm:t>
        <a:bodyPr/>
        <a:lstStyle/>
        <a:p>
          <a:endParaRPr lang="uk-UA"/>
        </a:p>
      </dgm:t>
    </dgm:pt>
    <dgm:pt modelId="{CBEC4B7F-79BA-42A7-B895-BB6718C81011}" type="sibTrans" cxnId="{538F4527-9F20-4458-915C-C78C729B6985}">
      <dgm:prSet/>
      <dgm:spPr/>
      <dgm:t>
        <a:bodyPr/>
        <a:lstStyle/>
        <a:p>
          <a:endParaRPr lang="uk-UA"/>
        </a:p>
      </dgm:t>
    </dgm:pt>
    <dgm:pt modelId="{813DD7D1-C2CA-436F-A4FD-9E3141F8109E}" type="pres">
      <dgm:prSet presAssocID="{148836BC-B0D9-42AA-9FCC-50D765011017}" presName="cycle" presStyleCnt="0">
        <dgm:presLayoutVars>
          <dgm:chMax val="1"/>
          <dgm:dir/>
          <dgm:animLvl val="ctr"/>
          <dgm:resizeHandles val="exact"/>
        </dgm:presLayoutVars>
      </dgm:prSet>
      <dgm:spPr/>
      <dgm:t>
        <a:bodyPr/>
        <a:lstStyle/>
        <a:p>
          <a:endParaRPr lang="ru-RU"/>
        </a:p>
      </dgm:t>
    </dgm:pt>
    <dgm:pt modelId="{2DF3C3B9-C56F-4D4E-8539-E8F18F8DD1BD}" type="pres">
      <dgm:prSet presAssocID="{6F8E9CAA-B083-4D71-981D-2BCB273D525F}" presName="centerShape" presStyleLbl="node0" presStyleIdx="0" presStyleCnt="1"/>
      <dgm:spPr/>
      <dgm:t>
        <a:bodyPr/>
        <a:lstStyle/>
        <a:p>
          <a:endParaRPr lang="ru-RU"/>
        </a:p>
      </dgm:t>
    </dgm:pt>
    <dgm:pt modelId="{86A6671B-F8A2-4E23-9379-B171D9B53B61}" type="pres">
      <dgm:prSet presAssocID="{2DC19CAC-4CD0-44D7-A8A5-09425A944541}" presName="Name9" presStyleLbl="parChTrans1D2" presStyleIdx="0" presStyleCnt="5"/>
      <dgm:spPr/>
      <dgm:t>
        <a:bodyPr/>
        <a:lstStyle/>
        <a:p>
          <a:endParaRPr lang="ru-RU"/>
        </a:p>
      </dgm:t>
    </dgm:pt>
    <dgm:pt modelId="{5021F4FA-2CB2-4388-90E6-87519A94457A}" type="pres">
      <dgm:prSet presAssocID="{2DC19CAC-4CD0-44D7-A8A5-09425A944541}" presName="connTx" presStyleLbl="parChTrans1D2" presStyleIdx="0" presStyleCnt="5"/>
      <dgm:spPr/>
      <dgm:t>
        <a:bodyPr/>
        <a:lstStyle/>
        <a:p>
          <a:endParaRPr lang="ru-RU"/>
        </a:p>
      </dgm:t>
    </dgm:pt>
    <dgm:pt modelId="{DF715904-2AD1-40C7-AEF6-788BF0ADC725}" type="pres">
      <dgm:prSet presAssocID="{A42AD909-89E7-4AF7-908A-294B6004B713}" presName="node" presStyleLbl="node1" presStyleIdx="0" presStyleCnt="5">
        <dgm:presLayoutVars>
          <dgm:bulletEnabled val="1"/>
        </dgm:presLayoutVars>
      </dgm:prSet>
      <dgm:spPr/>
      <dgm:t>
        <a:bodyPr/>
        <a:lstStyle/>
        <a:p>
          <a:endParaRPr lang="ru-RU"/>
        </a:p>
      </dgm:t>
    </dgm:pt>
    <dgm:pt modelId="{F3859A03-2C42-4938-8E79-7539DC5FD3BF}" type="pres">
      <dgm:prSet presAssocID="{BA94D4E3-C860-4305-AE33-9EB45AF6EB5A}" presName="Name9" presStyleLbl="parChTrans1D2" presStyleIdx="1" presStyleCnt="5"/>
      <dgm:spPr/>
      <dgm:t>
        <a:bodyPr/>
        <a:lstStyle/>
        <a:p>
          <a:endParaRPr lang="ru-RU"/>
        </a:p>
      </dgm:t>
    </dgm:pt>
    <dgm:pt modelId="{BBA19351-F141-448A-BAFA-58316051AD5C}" type="pres">
      <dgm:prSet presAssocID="{BA94D4E3-C860-4305-AE33-9EB45AF6EB5A}" presName="connTx" presStyleLbl="parChTrans1D2" presStyleIdx="1" presStyleCnt="5"/>
      <dgm:spPr/>
      <dgm:t>
        <a:bodyPr/>
        <a:lstStyle/>
        <a:p>
          <a:endParaRPr lang="ru-RU"/>
        </a:p>
      </dgm:t>
    </dgm:pt>
    <dgm:pt modelId="{7AB3A50E-282E-466F-91D9-748149F81BD8}" type="pres">
      <dgm:prSet presAssocID="{6C7101A6-33EB-48D6-872A-9590134A1F52}" presName="node" presStyleLbl="node1" presStyleIdx="1" presStyleCnt="5" custScaleX="145112" custScaleY="114542">
        <dgm:presLayoutVars>
          <dgm:bulletEnabled val="1"/>
        </dgm:presLayoutVars>
      </dgm:prSet>
      <dgm:spPr/>
      <dgm:t>
        <a:bodyPr/>
        <a:lstStyle/>
        <a:p>
          <a:endParaRPr lang="ru-RU"/>
        </a:p>
      </dgm:t>
    </dgm:pt>
    <dgm:pt modelId="{FB567024-A689-4A4E-9997-F4D0A93B78B5}" type="pres">
      <dgm:prSet presAssocID="{9863DC7E-EE94-4B1C-8D73-C38FF7853CC6}" presName="Name9" presStyleLbl="parChTrans1D2" presStyleIdx="2" presStyleCnt="5"/>
      <dgm:spPr/>
      <dgm:t>
        <a:bodyPr/>
        <a:lstStyle/>
        <a:p>
          <a:endParaRPr lang="ru-RU"/>
        </a:p>
      </dgm:t>
    </dgm:pt>
    <dgm:pt modelId="{ED0DCF53-C2C1-4015-8FDE-6730389AD118}" type="pres">
      <dgm:prSet presAssocID="{9863DC7E-EE94-4B1C-8D73-C38FF7853CC6}" presName="connTx" presStyleLbl="parChTrans1D2" presStyleIdx="2" presStyleCnt="5"/>
      <dgm:spPr/>
      <dgm:t>
        <a:bodyPr/>
        <a:lstStyle/>
        <a:p>
          <a:endParaRPr lang="ru-RU"/>
        </a:p>
      </dgm:t>
    </dgm:pt>
    <dgm:pt modelId="{144E9320-D05D-4B06-9CE7-33104F5F9C4C}" type="pres">
      <dgm:prSet presAssocID="{69AF7455-C205-4592-8AD4-362E2C9CCA58}" presName="node" presStyleLbl="node1" presStyleIdx="2" presStyleCnt="5" custScaleX="128069" custScaleY="100858">
        <dgm:presLayoutVars>
          <dgm:bulletEnabled val="1"/>
        </dgm:presLayoutVars>
      </dgm:prSet>
      <dgm:spPr/>
      <dgm:t>
        <a:bodyPr/>
        <a:lstStyle/>
        <a:p>
          <a:endParaRPr lang="ru-RU"/>
        </a:p>
      </dgm:t>
    </dgm:pt>
    <dgm:pt modelId="{ACD8535D-6ADB-43BD-A073-08A636E671FD}" type="pres">
      <dgm:prSet presAssocID="{2D62C1B0-EC6F-40A5-8070-AA13EA5F6998}" presName="Name9" presStyleLbl="parChTrans1D2" presStyleIdx="3" presStyleCnt="5"/>
      <dgm:spPr/>
      <dgm:t>
        <a:bodyPr/>
        <a:lstStyle/>
        <a:p>
          <a:endParaRPr lang="ru-RU"/>
        </a:p>
      </dgm:t>
    </dgm:pt>
    <dgm:pt modelId="{E68DFD62-481B-4BE2-AA59-0E5F4E8C1C05}" type="pres">
      <dgm:prSet presAssocID="{2D62C1B0-EC6F-40A5-8070-AA13EA5F6998}" presName="connTx" presStyleLbl="parChTrans1D2" presStyleIdx="3" presStyleCnt="5"/>
      <dgm:spPr/>
      <dgm:t>
        <a:bodyPr/>
        <a:lstStyle/>
        <a:p>
          <a:endParaRPr lang="ru-RU"/>
        </a:p>
      </dgm:t>
    </dgm:pt>
    <dgm:pt modelId="{712D8D9E-3590-4BD3-BAD8-08F051B1DEA4}" type="pres">
      <dgm:prSet presAssocID="{58D2ECF6-BAB0-436E-ADB8-EDE798B206DB}" presName="node" presStyleLbl="node1" presStyleIdx="3" presStyleCnt="5">
        <dgm:presLayoutVars>
          <dgm:bulletEnabled val="1"/>
        </dgm:presLayoutVars>
      </dgm:prSet>
      <dgm:spPr/>
      <dgm:t>
        <a:bodyPr/>
        <a:lstStyle/>
        <a:p>
          <a:endParaRPr lang="uk-UA"/>
        </a:p>
      </dgm:t>
    </dgm:pt>
    <dgm:pt modelId="{34CBA8CC-3B9C-4C93-9C1F-8A450E710F42}" type="pres">
      <dgm:prSet presAssocID="{8287CBD4-3CA4-410D-BD64-114DB9C46B20}" presName="Name9" presStyleLbl="parChTrans1D2" presStyleIdx="4" presStyleCnt="5"/>
      <dgm:spPr/>
      <dgm:t>
        <a:bodyPr/>
        <a:lstStyle/>
        <a:p>
          <a:endParaRPr lang="ru-RU"/>
        </a:p>
      </dgm:t>
    </dgm:pt>
    <dgm:pt modelId="{3D001C39-A61F-4A69-9484-442A7E664C61}" type="pres">
      <dgm:prSet presAssocID="{8287CBD4-3CA4-410D-BD64-114DB9C46B20}" presName="connTx" presStyleLbl="parChTrans1D2" presStyleIdx="4" presStyleCnt="5"/>
      <dgm:spPr/>
      <dgm:t>
        <a:bodyPr/>
        <a:lstStyle/>
        <a:p>
          <a:endParaRPr lang="ru-RU"/>
        </a:p>
      </dgm:t>
    </dgm:pt>
    <dgm:pt modelId="{D29494A1-CEDB-4D50-AF54-0C2E11C6AA53}" type="pres">
      <dgm:prSet presAssocID="{C2EC4A00-2E65-43C9-8434-CD41FF136D7A}" presName="node" presStyleLbl="node1" presStyleIdx="4" presStyleCnt="5" custScaleX="116844" custScaleY="95084">
        <dgm:presLayoutVars>
          <dgm:bulletEnabled val="1"/>
        </dgm:presLayoutVars>
      </dgm:prSet>
      <dgm:spPr>
        <a:prstGeom prst="ellipse">
          <a:avLst/>
        </a:prstGeom>
      </dgm:spPr>
      <dgm:t>
        <a:bodyPr/>
        <a:lstStyle/>
        <a:p>
          <a:endParaRPr lang="ru-RU"/>
        </a:p>
      </dgm:t>
    </dgm:pt>
  </dgm:ptLst>
  <dgm:cxnLst>
    <dgm:cxn modelId="{C53E2A52-74C2-4263-BBD4-A49F40F64F02}" type="presOf" srcId="{2D62C1B0-EC6F-40A5-8070-AA13EA5F6998}" destId="{E68DFD62-481B-4BE2-AA59-0E5F4E8C1C05}" srcOrd="1" destOrd="0" presId="urn:microsoft.com/office/officeart/2005/8/layout/radial1"/>
    <dgm:cxn modelId="{7D84CD46-B400-4E81-A1FD-EE2F2D5242C7}" type="presOf" srcId="{BA94D4E3-C860-4305-AE33-9EB45AF6EB5A}" destId="{F3859A03-2C42-4938-8E79-7539DC5FD3BF}" srcOrd="0" destOrd="0" presId="urn:microsoft.com/office/officeart/2005/8/layout/radial1"/>
    <dgm:cxn modelId="{0416D624-1DEB-4BE5-8150-D51FA6686D6F}" type="presOf" srcId="{2DC19CAC-4CD0-44D7-A8A5-09425A944541}" destId="{5021F4FA-2CB2-4388-90E6-87519A94457A}" srcOrd="1" destOrd="0" presId="urn:microsoft.com/office/officeart/2005/8/layout/radial1"/>
    <dgm:cxn modelId="{5B2A6BB5-C131-44DF-918F-CA3DE836A448}" type="presOf" srcId="{9863DC7E-EE94-4B1C-8D73-C38FF7853CC6}" destId="{ED0DCF53-C2C1-4015-8FDE-6730389AD118}" srcOrd="1" destOrd="0" presId="urn:microsoft.com/office/officeart/2005/8/layout/radial1"/>
    <dgm:cxn modelId="{629EF102-515C-4CA1-8206-D451895E8934}" type="presOf" srcId="{2DC19CAC-4CD0-44D7-A8A5-09425A944541}" destId="{86A6671B-F8A2-4E23-9379-B171D9B53B61}" srcOrd="0" destOrd="0" presId="urn:microsoft.com/office/officeart/2005/8/layout/radial1"/>
    <dgm:cxn modelId="{DAFF7FB2-E3C9-4E51-A3B2-D4816BE77D76}" srcId="{6F8E9CAA-B083-4D71-981D-2BCB273D525F}" destId="{69AF7455-C205-4592-8AD4-362E2C9CCA58}" srcOrd="2" destOrd="0" parTransId="{9863DC7E-EE94-4B1C-8D73-C38FF7853CC6}" sibTransId="{9B822EA3-744C-48E7-BEF7-57889DAC9CDD}"/>
    <dgm:cxn modelId="{A519CCE5-ED54-4298-9076-E84C9C7D95B8}" type="presOf" srcId="{C2EC4A00-2E65-43C9-8434-CD41FF136D7A}" destId="{D29494A1-CEDB-4D50-AF54-0C2E11C6AA53}" srcOrd="0" destOrd="0" presId="urn:microsoft.com/office/officeart/2005/8/layout/radial1"/>
    <dgm:cxn modelId="{E43BA1A8-E777-464B-B880-D501DBBF563E}" type="presOf" srcId="{A42AD909-89E7-4AF7-908A-294B6004B713}" destId="{DF715904-2AD1-40C7-AEF6-788BF0ADC725}" srcOrd="0" destOrd="0" presId="urn:microsoft.com/office/officeart/2005/8/layout/radial1"/>
    <dgm:cxn modelId="{90874529-C8A2-49F4-9A46-EBEBA0DD9E56}" type="presOf" srcId="{148836BC-B0D9-42AA-9FCC-50D765011017}" destId="{813DD7D1-C2CA-436F-A4FD-9E3141F8109E}" srcOrd="0" destOrd="0" presId="urn:microsoft.com/office/officeart/2005/8/layout/radial1"/>
    <dgm:cxn modelId="{68239772-559E-48FC-8B4B-80476BF0A001}" srcId="{6F8E9CAA-B083-4D71-981D-2BCB273D525F}" destId="{6C7101A6-33EB-48D6-872A-9590134A1F52}" srcOrd="1" destOrd="0" parTransId="{BA94D4E3-C860-4305-AE33-9EB45AF6EB5A}" sibTransId="{856005EB-F5F5-4760-B703-3ECD1FCAF76A}"/>
    <dgm:cxn modelId="{44A27FD8-3EB7-4349-B3C5-B6D92356DF68}" type="presOf" srcId="{58D2ECF6-BAB0-436E-ADB8-EDE798B206DB}" destId="{712D8D9E-3590-4BD3-BAD8-08F051B1DEA4}" srcOrd="0" destOrd="0" presId="urn:microsoft.com/office/officeart/2005/8/layout/radial1"/>
    <dgm:cxn modelId="{71AA9AD4-3525-467D-B10F-C7962CDB4628}" type="presOf" srcId="{6F8E9CAA-B083-4D71-981D-2BCB273D525F}" destId="{2DF3C3B9-C56F-4D4E-8539-E8F18F8DD1BD}" srcOrd="0" destOrd="0" presId="urn:microsoft.com/office/officeart/2005/8/layout/radial1"/>
    <dgm:cxn modelId="{538F4527-9F20-4458-915C-C78C729B6985}" srcId="{6F8E9CAA-B083-4D71-981D-2BCB273D525F}" destId="{58D2ECF6-BAB0-436E-ADB8-EDE798B206DB}" srcOrd="3" destOrd="0" parTransId="{2D62C1B0-EC6F-40A5-8070-AA13EA5F6998}" sibTransId="{CBEC4B7F-79BA-42A7-B895-BB6718C81011}"/>
    <dgm:cxn modelId="{8E1E8694-4EA0-41D4-9839-FA00E4939E27}" type="presOf" srcId="{9863DC7E-EE94-4B1C-8D73-C38FF7853CC6}" destId="{FB567024-A689-4A4E-9997-F4D0A93B78B5}" srcOrd="0" destOrd="0" presId="urn:microsoft.com/office/officeart/2005/8/layout/radial1"/>
    <dgm:cxn modelId="{CC17E8E3-9346-430B-A31A-F8094393144E}" type="presOf" srcId="{8287CBD4-3CA4-410D-BD64-114DB9C46B20}" destId="{3D001C39-A61F-4A69-9484-442A7E664C61}" srcOrd="1" destOrd="0" presId="urn:microsoft.com/office/officeart/2005/8/layout/radial1"/>
    <dgm:cxn modelId="{B2979EB2-C365-4442-A1CB-D67278A64ED0}" type="presOf" srcId="{6C7101A6-33EB-48D6-872A-9590134A1F52}" destId="{7AB3A50E-282E-466F-91D9-748149F81BD8}" srcOrd="0" destOrd="0" presId="urn:microsoft.com/office/officeart/2005/8/layout/radial1"/>
    <dgm:cxn modelId="{AF965C72-8E20-48D3-9BF4-9DAB69897D56}" type="presOf" srcId="{69AF7455-C205-4592-8AD4-362E2C9CCA58}" destId="{144E9320-D05D-4B06-9CE7-33104F5F9C4C}" srcOrd="0" destOrd="0" presId="urn:microsoft.com/office/officeart/2005/8/layout/radial1"/>
    <dgm:cxn modelId="{4F95727E-F491-4819-A7CF-5A34266E91DE}" srcId="{6F8E9CAA-B083-4D71-981D-2BCB273D525F}" destId="{C2EC4A00-2E65-43C9-8434-CD41FF136D7A}" srcOrd="4" destOrd="0" parTransId="{8287CBD4-3CA4-410D-BD64-114DB9C46B20}" sibTransId="{8582A780-47D1-4121-B8B4-D83B7A99F255}"/>
    <dgm:cxn modelId="{3B579AFB-F71E-4F5A-A402-2A465A708B4A}" type="presOf" srcId="{2D62C1B0-EC6F-40A5-8070-AA13EA5F6998}" destId="{ACD8535D-6ADB-43BD-A073-08A636E671FD}" srcOrd="0" destOrd="0" presId="urn:microsoft.com/office/officeart/2005/8/layout/radial1"/>
    <dgm:cxn modelId="{40F06300-D0EF-4637-8678-8FEDD2FC7114}" srcId="{6F8E9CAA-B083-4D71-981D-2BCB273D525F}" destId="{A42AD909-89E7-4AF7-908A-294B6004B713}" srcOrd="0" destOrd="0" parTransId="{2DC19CAC-4CD0-44D7-A8A5-09425A944541}" sibTransId="{014026F6-2DE7-4880-B137-E8BBB98F2408}"/>
    <dgm:cxn modelId="{389E57C7-6318-42DF-99EB-FD370F43A730}" srcId="{148836BC-B0D9-42AA-9FCC-50D765011017}" destId="{6F8E9CAA-B083-4D71-981D-2BCB273D525F}" srcOrd="0" destOrd="0" parTransId="{F1DF8D46-31B7-4A90-A359-755AF537DBA5}" sibTransId="{644778F1-39A8-4D7C-863E-B9EC9734E73B}"/>
    <dgm:cxn modelId="{82230C3C-EA0D-47B4-83EB-4089986BC959}" type="presOf" srcId="{8287CBD4-3CA4-410D-BD64-114DB9C46B20}" destId="{34CBA8CC-3B9C-4C93-9C1F-8A450E710F42}" srcOrd="0" destOrd="0" presId="urn:microsoft.com/office/officeart/2005/8/layout/radial1"/>
    <dgm:cxn modelId="{92B40419-3E26-4F85-9E9B-BDA0008FE287}" type="presOf" srcId="{BA94D4E3-C860-4305-AE33-9EB45AF6EB5A}" destId="{BBA19351-F141-448A-BAFA-58316051AD5C}" srcOrd="1" destOrd="0" presId="urn:microsoft.com/office/officeart/2005/8/layout/radial1"/>
    <dgm:cxn modelId="{B303AFAA-9336-4D5F-B188-E8E085343657}" type="presParOf" srcId="{813DD7D1-C2CA-436F-A4FD-9E3141F8109E}" destId="{2DF3C3B9-C56F-4D4E-8539-E8F18F8DD1BD}" srcOrd="0" destOrd="0" presId="urn:microsoft.com/office/officeart/2005/8/layout/radial1"/>
    <dgm:cxn modelId="{0D167F43-B924-41AF-9BAF-7A71FCC469EC}" type="presParOf" srcId="{813DD7D1-C2CA-436F-A4FD-9E3141F8109E}" destId="{86A6671B-F8A2-4E23-9379-B171D9B53B61}" srcOrd="1" destOrd="0" presId="urn:microsoft.com/office/officeart/2005/8/layout/radial1"/>
    <dgm:cxn modelId="{2D66C381-22CA-4890-A5B5-F8D0527C25ED}" type="presParOf" srcId="{86A6671B-F8A2-4E23-9379-B171D9B53B61}" destId="{5021F4FA-2CB2-4388-90E6-87519A94457A}" srcOrd="0" destOrd="0" presId="urn:microsoft.com/office/officeart/2005/8/layout/radial1"/>
    <dgm:cxn modelId="{A6EB743C-A248-4928-A971-0654815DBBA3}" type="presParOf" srcId="{813DD7D1-C2CA-436F-A4FD-9E3141F8109E}" destId="{DF715904-2AD1-40C7-AEF6-788BF0ADC725}" srcOrd="2" destOrd="0" presId="urn:microsoft.com/office/officeart/2005/8/layout/radial1"/>
    <dgm:cxn modelId="{FED517D6-8289-4431-8422-3D6B18D93E43}" type="presParOf" srcId="{813DD7D1-C2CA-436F-A4FD-9E3141F8109E}" destId="{F3859A03-2C42-4938-8E79-7539DC5FD3BF}" srcOrd="3" destOrd="0" presId="urn:microsoft.com/office/officeart/2005/8/layout/radial1"/>
    <dgm:cxn modelId="{A84B5C0B-126E-4B5E-84D1-66402F9A29AD}" type="presParOf" srcId="{F3859A03-2C42-4938-8E79-7539DC5FD3BF}" destId="{BBA19351-F141-448A-BAFA-58316051AD5C}" srcOrd="0" destOrd="0" presId="urn:microsoft.com/office/officeart/2005/8/layout/radial1"/>
    <dgm:cxn modelId="{698D95C1-17BB-4FC5-B2DA-764472388469}" type="presParOf" srcId="{813DD7D1-C2CA-436F-A4FD-9E3141F8109E}" destId="{7AB3A50E-282E-466F-91D9-748149F81BD8}" srcOrd="4" destOrd="0" presId="urn:microsoft.com/office/officeart/2005/8/layout/radial1"/>
    <dgm:cxn modelId="{EF96FCDB-F8FF-4D5B-9523-9CD7F1D4647F}" type="presParOf" srcId="{813DD7D1-C2CA-436F-A4FD-9E3141F8109E}" destId="{FB567024-A689-4A4E-9997-F4D0A93B78B5}" srcOrd="5" destOrd="0" presId="urn:microsoft.com/office/officeart/2005/8/layout/radial1"/>
    <dgm:cxn modelId="{FFB73D1C-17AE-4725-A0EB-E92346918852}" type="presParOf" srcId="{FB567024-A689-4A4E-9997-F4D0A93B78B5}" destId="{ED0DCF53-C2C1-4015-8FDE-6730389AD118}" srcOrd="0" destOrd="0" presId="urn:microsoft.com/office/officeart/2005/8/layout/radial1"/>
    <dgm:cxn modelId="{4D431EE0-4263-42E8-84AF-59C455F9FCA1}" type="presParOf" srcId="{813DD7D1-C2CA-436F-A4FD-9E3141F8109E}" destId="{144E9320-D05D-4B06-9CE7-33104F5F9C4C}" srcOrd="6" destOrd="0" presId="urn:microsoft.com/office/officeart/2005/8/layout/radial1"/>
    <dgm:cxn modelId="{A7E647C3-393A-4843-835F-A3B0BF244249}" type="presParOf" srcId="{813DD7D1-C2CA-436F-A4FD-9E3141F8109E}" destId="{ACD8535D-6ADB-43BD-A073-08A636E671FD}" srcOrd="7" destOrd="0" presId="urn:microsoft.com/office/officeart/2005/8/layout/radial1"/>
    <dgm:cxn modelId="{9E2143A2-26B1-4443-9FDE-6B46906A5B19}" type="presParOf" srcId="{ACD8535D-6ADB-43BD-A073-08A636E671FD}" destId="{E68DFD62-481B-4BE2-AA59-0E5F4E8C1C05}" srcOrd="0" destOrd="0" presId="urn:microsoft.com/office/officeart/2005/8/layout/radial1"/>
    <dgm:cxn modelId="{E958EAB4-11F8-427C-A179-90DAB559FECB}" type="presParOf" srcId="{813DD7D1-C2CA-436F-A4FD-9E3141F8109E}" destId="{712D8D9E-3590-4BD3-BAD8-08F051B1DEA4}" srcOrd="8" destOrd="0" presId="urn:microsoft.com/office/officeart/2005/8/layout/radial1"/>
    <dgm:cxn modelId="{853D56AF-B1CD-4A3F-9BCA-D4F5488EA491}" type="presParOf" srcId="{813DD7D1-C2CA-436F-A4FD-9E3141F8109E}" destId="{34CBA8CC-3B9C-4C93-9C1F-8A450E710F42}" srcOrd="9" destOrd="0" presId="urn:microsoft.com/office/officeart/2005/8/layout/radial1"/>
    <dgm:cxn modelId="{DF15A74F-9F5A-4641-9C56-F622FE79BDA4}" type="presParOf" srcId="{34CBA8CC-3B9C-4C93-9C1F-8A450E710F42}" destId="{3D001C39-A61F-4A69-9484-442A7E664C61}" srcOrd="0" destOrd="0" presId="urn:microsoft.com/office/officeart/2005/8/layout/radial1"/>
    <dgm:cxn modelId="{A8254E39-CBB1-4056-9F14-5C7A53308357}" type="presParOf" srcId="{813DD7D1-C2CA-436F-A4FD-9E3141F8109E}" destId="{D29494A1-CEDB-4D50-AF54-0C2E11C6AA53}" srcOrd="10" destOrd="0" presId="urn:microsoft.com/office/officeart/2005/8/layout/radial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719CFA-E73B-4370-B9E5-CDE90E01792C}">
      <dsp:nvSpPr>
        <dsp:cNvPr id="0" name=""/>
        <dsp:cNvSpPr/>
      </dsp:nvSpPr>
      <dsp:spPr>
        <a:xfrm>
          <a:off x="0" y="345934"/>
          <a:ext cx="5486400"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D47DC3-8509-4F2D-976C-F6D5315E3C8E}">
      <dsp:nvSpPr>
        <dsp:cNvPr id="0" name=""/>
        <dsp:cNvSpPr/>
      </dsp:nvSpPr>
      <dsp:spPr>
        <a:xfrm>
          <a:off x="274320" y="50734"/>
          <a:ext cx="3840480" cy="590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забезпечення безпеки туристів і захисту їх законних прав та інтересів</a:t>
          </a:r>
          <a:endParaRPr lang="ru-RU" sz="1200" kern="1200">
            <a:latin typeface="Times New Roman" panose="02020603050405020304" pitchFamily="18" charset="0"/>
            <a:cs typeface="Times New Roman" panose="02020603050405020304" pitchFamily="18" charset="0"/>
          </a:endParaRPr>
        </a:p>
      </dsp:txBody>
      <dsp:txXfrm>
        <a:off x="303141" y="79555"/>
        <a:ext cx="3782838" cy="532758"/>
      </dsp:txXfrm>
    </dsp:sp>
    <dsp:sp modelId="{20B7ED57-24CB-4D78-BF28-0A31539EB0EC}">
      <dsp:nvSpPr>
        <dsp:cNvPr id="0" name=""/>
        <dsp:cNvSpPr/>
      </dsp:nvSpPr>
      <dsp:spPr>
        <a:xfrm>
          <a:off x="0" y="1253135"/>
          <a:ext cx="5486400"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6D486D-AA25-4DA2-96D9-6282C17D49FD}">
      <dsp:nvSpPr>
        <dsp:cNvPr id="0" name=""/>
        <dsp:cNvSpPr/>
      </dsp:nvSpPr>
      <dsp:spPr>
        <a:xfrm>
          <a:off x="274320" y="957934"/>
          <a:ext cx="3840480" cy="590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імплементація законодавства ЕС</a:t>
          </a:r>
          <a:r>
            <a:rPr lang="en-US" sz="12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в сфері туризму</a:t>
          </a:r>
          <a:endParaRPr lang="ru-RU" sz="1200" kern="1200">
            <a:latin typeface="Times New Roman" panose="02020603050405020304" pitchFamily="18" charset="0"/>
            <a:cs typeface="Times New Roman" panose="02020603050405020304" pitchFamily="18" charset="0"/>
          </a:endParaRPr>
        </a:p>
      </dsp:txBody>
      <dsp:txXfrm>
        <a:off x="303141" y="986755"/>
        <a:ext cx="3782838" cy="532758"/>
      </dsp:txXfrm>
    </dsp:sp>
    <dsp:sp modelId="{4A29B252-41BF-4B53-9DC1-A5DB08AE820F}">
      <dsp:nvSpPr>
        <dsp:cNvPr id="0" name=""/>
        <dsp:cNvSpPr/>
      </dsp:nvSpPr>
      <dsp:spPr>
        <a:xfrm>
          <a:off x="0" y="2160335"/>
          <a:ext cx="5486400"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A09D84-8B73-4A28-AFC4-E656D7BAEFAA}">
      <dsp:nvSpPr>
        <dsp:cNvPr id="0" name=""/>
        <dsp:cNvSpPr/>
      </dsp:nvSpPr>
      <dsp:spPr>
        <a:xfrm>
          <a:off x="274320" y="1865135"/>
          <a:ext cx="3840480" cy="590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формування і просування позитивного іміджу України як країни, привабливої ​​для туризму</a:t>
          </a:r>
          <a:endParaRPr lang="ru-RU" sz="1200" kern="1200">
            <a:latin typeface="Times New Roman" panose="02020603050405020304" pitchFamily="18" charset="0"/>
            <a:cs typeface="Times New Roman" panose="02020603050405020304" pitchFamily="18" charset="0"/>
          </a:endParaRPr>
        </a:p>
      </dsp:txBody>
      <dsp:txXfrm>
        <a:off x="303141" y="1893956"/>
        <a:ext cx="3782838" cy="532758"/>
      </dsp:txXfrm>
    </dsp:sp>
    <dsp:sp modelId="{21BC98F5-10B6-4ABA-8B0B-927AAD69A19F}">
      <dsp:nvSpPr>
        <dsp:cNvPr id="0" name=""/>
        <dsp:cNvSpPr/>
      </dsp:nvSpPr>
      <dsp:spPr>
        <a:xfrm>
          <a:off x="0" y="3067535"/>
          <a:ext cx="5486400"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F96B67-5680-48FB-904D-84EB7AB393F3}">
      <dsp:nvSpPr>
        <dsp:cNvPr id="0" name=""/>
        <dsp:cNvSpPr/>
      </dsp:nvSpPr>
      <dsp:spPr>
        <a:xfrm>
          <a:off x="274320" y="2772335"/>
          <a:ext cx="3840480" cy="590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вдосконалення системи професійної підготовки фахівців у сфері туризму</a:t>
          </a:r>
        </a:p>
      </dsp:txBody>
      <dsp:txXfrm>
        <a:off x="303141" y="2801156"/>
        <a:ext cx="3782838" cy="532758"/>
      </dsp:txXfrm>
    </dsp:sp>
    <dsp:sp modelId="{7C20B694-E562-4B7C-9A40-26C3D5C04131}">
      <dsp:nvSpPr>
        <dsp:cNvPr id="0" name=""/>
        <dsp:cNvSpPr/>
      </dsp:nvSpPr>
      <dsp:spPr>
        <a:xfrm>
          <a:off x="0" y="3974735"/>
          <a:ext cx="5486400" cy="50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DEF0D7-8468-47BD-89F6-E4A6A2293E52}">
      <dsp:nvSpPr>
        <dsp:cNvPr id="0" name=""/>
        <dsp:cNvSpPr/>
      </dsp:nvSpPr>
      <dsp:spPr>
        <a:xfrm>
          <a:off x="274320" y="3679535"/>
          <a:ext cx="3840480" cy="590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забезпечення комплексного розвитку території, зокрема створення сприятливих умов для привличения інвестицій в розвиток турстіческой інфраструктури</a:t>
          </a:r>
        </a:p>
      </dsp:txBody>
      <dsp:txXfrm>
        <a:off x="303141" y="3708356"/>
        <a:ext cx="3782838" cy="532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7087C4-B8B1-4459-8ECB-87CAC2C38E7B}">
      <dsp:nvSpPr>
        <dsp:cNvPr id="0" name=""/>
        <dsp:cNvSpPr/>
      </dsp:nvSpPr>
      <dsp:spPr>
        <a:xfrm>
          <a:off x="307427" y="0"/>
          <a:ext cx="4666592" cy="4666592"/>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FDA9AD6-D071-4ABB-B4B5-BF1940DB62EC}">
      <dsp:nvSpPr>
        <dsp:cNvPr id="0" name=""/>
        <dsp:cNvSpPr/>
      </dsp:nvSpPr>
      <dsp:spPr>
        <a:xfrm>
          <a:off x="750753" y="443326"/>
          <a:ext cx="1819971" cy="18199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кількість іноземних туристів збільшиться до 19-20 млн в рік (було 13,5 млн)</a:t>
          </a:r>
        </a:p>
      </dsp:txBody>
      <dsp:txXfrm>
        <a:off x="839597" y="532170"/>
        <a:ext cx="1642283" cy="1642283"/>
      </dsp:txXfrm>
    </dsp:sp>
    <dsp:sp modelId="{A28548A5-F962-4692-9829-70F5959835A7}">
      <dsp:nvSpPr>
        <dsp:cNvPr id="0" name=""/>
        <dsp:cNvSpPr/>
      </dsp:nvSpPr>
      <dsp:spPr>
        <a:xfrm>
          <a:off x="2710722" y="443326"/>
          <a:ext cx="1819971" cy="18199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a:t>
          </a:r>
          <a:r>
            <a:rPr lang="uk-UA" sz="1200" kern="1200">
              <a:latin typeface="Times New Roman" panose="02020603050405020304" pitchFamily="18" charset="0"/>
              <a:cs typeface="Times New Roman" panose="02020603050405020304" pitchFamily="18" charset="0"/>
            </a:rPr>
            <a:t>ількість </a:t>
          </a:r>
          <a:r>
            <a:rPr lang="ru-RU" sz="1200" kern="1200">
              <a:latin typeface="Times New Roman" panose="02020603050405020304" pitchFamily="18" charset="0"/>
              <a:cs typeface="Times New Roman" panose="02020603050405020304" pitchFamily="18" charset="0"/>
            </a:rPr>
            <a:t>тур. об'єктов збілшиться до 10,2 тис. (було 6,8 тис)</a:t>
          </a:r>
        </a:p>
      </dsp:txBody>
      <dsp:txXfrm>
        <a:off x="2799566" y="532170"/>
        <a:ext cx="1642283" cy="1642283"/>
      </dsp:txXfrm>
    </dsp:sp>
    <dsp:sp modelId="{6248D0BC-5D9F-4F08-90F6-577035B30E5E}">
      <dsp:nvSpPr>
        <dsp:cNvPr id="0" name=""/>
        <dsp:cNvSpPr/>
      </dsp:nvSpPr>
      <dsp:spPr>
        <a:xfrm>
          <a:off x="750753" y="2403295"/>
          <a:ext cx="1819971" cy="18199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збільшиться кількість робочих місць до 132 тис. (замість 88 тис.) </a:t>
          </a:r>
          <a:endParaRPr lang="ru-RU" sz="1200" kern="1200">
            <a:latin typeface="Times New Roman" panose="02020603050405020304" pitchFamily="18" charset="0"/>
            <a:cs typeface="Times New Roman" panose="02020603050405020304" pitchFamily="18" charset="0"/>
          </a:endParaRPr>
        </a:p>
      </dsp:txBody>
      <dsp:txXfrm>
        <a:off x="839597" y="2492139"/>
        <a:ext cx="1642283" cy="1642283"/>
      </dsp:txXfrm>
    </dsp:sp>
    <dsp:sp modelId="{0D1D34F9-3BC2-4080-921B-DF624945C420}">
      <dsp:nvSpPr>
        <dsp:cNvPr id="0" name=""/>
        <dsp:cNvSpPr/>
      </dsp:nvSpPr>
      <dsp:spPr>
        <a:xfrm>
          <a:off x="2710722" y="2403295"/>
          <a:ext cx="1819971" cy="18199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надходження до місцевих бюджетів збільшити в 2 рази - до 74,2 млн грн (замість 37,1 млн), а надходження до держбюджету- до 3,4 млрд грн (с 1,71 млрд)</a:t>
          </a:r>
        </a:p>
      </dsp:txBody>
      <dsp:txXfrm>
        <a:off x="2799566" y="2492139"/>
        <a:ext cx="1642283" cy="16422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11B5F-2F8E-41A1-AC00-6CE4F1565EFC}">
      <dsp:nvSpPr>
        <dsp:cNvPr id="0" name=""/>
        <dsp:cNvSpPr/>
      </dsp:nvSpPr>
      <dsp:spPr>
        <a:xfrm>
          <a:off x="2324365" y="1252802"/>
          <a:ext cx="768396" cy="7683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новий логотип</a:t>
          </a:r>
        </a:p>
      </dsp:txBody>
      <dsp:txXfrm>
        <a:off x="2436894" y="1365331"/>
        <a:ext cx="543338" cy="543338"/>
      </dsp:txXfrm>
    </dsp:sp>
    <dsp:sp modelId="{2858F213-FFB6-41BB-9684-3BFF7FBD6733}">
      <dsp:nvSpPr>
        <dsp:cNvPr id="0" name=""/>
        <dsp:cNvSpPr/>
      </dsp:nvSpPr>
      <dsp:spPr>
        <a:xfrm rot="10814447">
          <a:off x="1747704" y="1621408"/>
          <a:ext cx="576666" cy="25532"/>
        </a:xfrm>
        <a:custGeom>
          <a:avLst/>
          <a:gdLst/>
          <a:ahLst/>
          <a:cxnLst/>
          <a:rect l="0" t="0" r="0" b="0"/>
          <a:pathLst>
            <a:path>
              <a:moveTo>
                <a:pt x="0" y="12766"/>
              </a:moveTo>
              <a:lnTo>
                <a:pt x="576666" y="127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21621" y="1619757"/>
        <a:ext cx="28833" cy="28833"/>
      </dsp:txXfrm>
    </dsp:sp>
    <dsp:sp modelId="{7D818E94-2DC3-4038-ACCC-90151BF7021F}">
      <dsp:nvSpPr>
        <dsp:cNvPr id="0" name=""/>
        <dsp:cNvSpPr/>
      </dsp:nvSpPr>
      <dsp:spPr>
        <a:xfrm>
          <a:off x="576161" y="1030283"/>
          <a:ext cx="1171550" cy="1200434"/>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ru-RU" sz="3500" kern="1200"/>
            <a:t> </a:t>
          </a:r>
        </a:p>
      </dsp:txBody>
      <dsp:txXfrm>
        <a:off x="747731" y="1206082"/>
        <a:ext cx="828410" cy="848836"/>
      </dsp:txXfrm>
    </dsp:sp>
    <dsp:sp modelId="{FE553AAF-10C2-4912-9A22-0BCF11EE4CFA}">
      <dsp:nvSpPr>
        <dsp:cNvPr id="0" name=""/>
        <dsp:cNvSpPr/>
      </dsp:nvSpPr>
      <dsp:spPr>
        <a:xfrm rot="21517987">
          <a:off x="3092562" y="1607540"/>
          <a:ext cx="631283" cy="25532"/>
        </a:xfrm>
        <a:custGeom>
          <a:avLst/>
          <a:gdLst/>
          <a:ahLst/>
          <a:cxnLst/>
          <a:rect l="0" t="0" r="0" b="0"/>
          <a:pathLst>
            <a:path>
              <a:moveTo>
                <a:pt x="0" y="12766"/>
              </a:moveTo>
              <a:lnTo>
                <a:pt x="631283" y="127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92422" y="1604524"/>
        <a:ext cx="31564" cy="31564"/>
      </dsp:txXfrm>
    </dsp:sp>
    <dsp:sp modelId="{0368EB44-6449-4B9E-8385-3D6C2427EE7A}">
      <dsp:nvSpPr>
        <dsp:cNvPr id="0" name=""/>
        <dsp:cNvSpPr/>
      </dsp:nvSpPr>
      <dsp:spPr>
        <a:xfrm>
          <a:off x="3723646" y="1219413"/>
          <a:ext cx="768396" cy="768396"/>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ru-RU" sz="3500" kern="1200"/>
            <a:t> </a:t>
          </a:r>
        </a:p>
      </dsp:txBody>
      <dsp:txXfrm>
        <a:off x="3836175" y="1331942"/>
        <a:ext cx="543338" cy="5433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AC3556-9825-4E2E-A1C2-E4BF9A641750}">
      <dsp:nvSpPr>
        <dsp:cNvPr id="0" name=""/>
        <dsp:cNvSpPr/>
      </dsp:nvSpPr>
      <dsp:spPr>
        <a:xfrm>
          <a:off x="712384" y="485"/>
          <a:ext cx="1654205" cy="1150296"/>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230" tIns="62230" rIns="62230" bIns="62230" numCol="1" spcCol="1270" anchor="ctr" anchorCtr="0">
          <a:noAutofit/>
        </a:bodyPr>
        <a:lstStyle/>
        <a:p>
          <a:pPr lvl="0" algn="ctr" defTabSz="2178050">
            <a:lnSpc>
              <a:spcPct val="90000"/>
            </a:lnSpc>
            <a:spcBef>
              <a:spcPct val="0"/>
            </a:spcBef>
            <a:spcAft>
              <a:spcPct val="35000"/>
            </a:spcAft>
          </a:pPr>
          <a:r>
            <a:rPr lang="ru-RU" sz="4900" kern="1200"/>
            <a:t> </a:t>
          </a:r>
        </a:p>
      </dsp:txBody>
      <dsp:txXfrm>
        <a:off x="954637" y="168942"/>
        <a:ext cx="1169699" cy="813382"/>
      </dsp:txXfrm>
    </dsp:sp>
    <dsp:sp modelId="{91D82E3D-DC2A-4444-994A-3194E54751FA}">
      <dsp:nvSpPr>
        <dsp:cNvPr id="0" name=""/>
        <dsp:cNvSpPr/>
      </dsp:nvSpPr>
      <dsp:spPr>
        <a:xfrm>
          <a:off x="1198436" y="1246276"/>
          <a:ext cx="682103" cy="682103"/>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1288849" y="1507112"/>
        <a:ext cx="501277" cy="160431"/>
      </dsp:txXfrm>
    </dsp:sp>
    <dsp:sp modelId="{2E6EF5A9-AE56-4FCB-853B-803B3658A528}">
      <dsp:nvSpPr>
        <dsp:cNvPr id="0" name=""/>
        <dsp:cNvSpPr/>
      </dsp:nvSpPr>
      <dsp:spPr>
        <a:xfrm>
          <a:off x="808079" y="2023874"/>
          <a:ext cx="1462817" cy="1176039"/>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230" tIns="62230" rIns="62230" bIns="62230" numCol="1" spcCol="1270" anchor="ctr" anchorCtr="0">
          <a:noAutofit/>
        </a:bodyPr>
        <a:lstStyle/>
        <a:p>
          <a:pPr lvl="0" algn="ctr" defTabSz="2178050">
            <a:lnSpc>
              <a:spcPct val="90000"/>
            </a:lnSpc>
            <a:spcBef>
              <a:spcPct val="0"/>
            </a:spcBef>
            <a:spcAft>
              <a:spcPct val="35000"/>
            </a:spcAft>
          </a:pPr>
          <a:r>
            <a:rPr lang="ru-RU" sz="4900" kern="1200"/>
            <a:t> </a:t>
          </a:r>
        </a:p>
      </dsp:txBody>
      <dsp:txXfrm>
        <a:off x="1022304" y="2196101"/>
        <a:ext cx="1034367" cy="831585"/>
      </dsp:txXfrm>
    </dsp:sp>
    <dsp:sp modelId="{6080C82C-D977-419A-8137-5F457FF60DCF}">
      <dsp:nvSpPr>
        <dsp:cNvPr id="0" name=""/>
        <dsp:cNvSpPr/>
      </dsp:nvSpPr>
      <dsp:spPr>
        <a:xfrm>
          <a:off x="2542996" y="1381456"/>
          <a:ext cx="373980" cy="4374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a:off x="2542996" y="1468953"/>
        <a:ext cx="261786" cy="262492"/>
      </dsp:txXfrm>
    </dsp:sp>
    <dsp:sp modelId="{981BBE3F-C880-4FEC-BFBA-5BE6EC5B7D9E}">
      <dsp:nvSpPr>
        <dsp:cNvPr id="0" name=""/>
        <dsp:cNvSpPr/>
      </dsp:nvSpPr>
      <dsp:spPr>
        <a:xfrm>
          <a:off x="3072214" y="606058"/>
          <a:ext cx="1701800" cy="19882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ru-RU" sz="2600" kern="1200"/>
            <a:t>Новий логотип</a:t>
          </a:r>
        </a:p>
      </dsp:txBody>
      <dsp:txXfrm>
        <a:off x="3321437" y="897235"/>
        <a:ext cx="1203354" cy="14059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3ED09-9D2E-4259-B67A-E96E12E80261}">
      <dsp:nvSpPr>
        <dsp:cNvPr id="0" name=""/>
        <dsp:cNvSpPr/>
      </dsp:nvSpPr>
      <dsp:spPr>
        <a:xfrm>
          <a:off x="2285364" y="1283616"/>
          <a:ext cx="953690" cy="95369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t>Новий логотип</a:t>
          </a:r>
        </a:p>
      </dsp:txBody>
      <dsp:txXfrm>
        <a:off x="2425029" y="1423281"/>
        <a:ext cx="674360" cy="674360"/>
      </dsp:txXfrm>
    </dsp:sp>
    <dsp:sp modelId="{02172144-9DEB-487C-B92A-9D45F90979E4}">
      <dsp:nvSpPr>
        <dsp:cNvPr id="0" name=""/>
        <dsp:cNvSpPr/>
      </dsp:nvSpPr>
      <dsp:spPr>
        <a:xfrm rot="16200000">
          <a:off x="2660788" y="1166551"/>
          <a:ext cx="202841" cy="31289"/>
        </a:xfrm>
        <a:custGeom>
          <a:avLst/>
          <a:gdLst/>
          <a:ahLst/>
          <a:cxnLst/>
          <a:rect l="0" t="0" r="0" b="0"/>
          <a:pathLst>
            <a:path>
              <a:moveTo>
                <a:pt x="0" y="15644"/>
              </a:moveTo>
              <a:lnTo>
                <a:pt x="202841"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57138" y="1177124"/>
        <a:ext cx="10142" cy="10142"/>
      </dsp:txXfrm>
    </dsp:sp>
    <dsp:sp modelId="{2FEAEE8B-6FFB-40C8-9B81-9EB0ACECD942}">
      <dsp:nvSpPr>
        <dsp:cNvPr id="0" name=""/>
        <dsp:cNvSpPr/>
      </dsp:nvSpPr>
      <dsp:spPr>
        <a:xfrm>
          <a:off x="2271216" y="-40250"/>
          <a:ext cx="981986" cy="1121025"/>
        </a:xfrm>
        <a:prstGeom prst="ellipse">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r>
            <a:rPr lang="ru-RU" sz="4400" kern="1200"/>
            <a:t> </a:t>
          </a:r>
        </a:p>
      </dsp:txBody>
      <dsp:txXfrm>
        <a:off x="2415025" y="123920"/>
        <a:ext cx="694368" cy="792685"/>
      </dsp:txXfrm>
    </dsp:sp>
    <dsp:sp modelId="{FCAC3933-9C7D-45F1-9CC2-B80CB43BDB84}">
      <dsp:nvSpPr>
        <dsp:cNvPr id="0" name=""/>
        <dsp:cNvSpPr/>
      </dsp:nvSpPr>
      <dsp:spPr>
        <a:xfrm rot="20467426">
          <a:off x="3210064" y="1570421"/>
          <a:ext cx="124410" cy="31289"/>
        </a:xfrm>
        <a:custGeom>
          <a:avLst/>
          <a:gdLst/>
          <a:ahLst/>
          <a:cxnLst/>
          <a:rect l="0" t="0" r="0" b="0"/>
          <a:pathLst>
            <a:path>
              <a:moveTo>
                <a:pt x="0" y="15644"/>
              </a:moveTo>
              <a:lnTo>
                <a:pt x="124410"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69159" y="1582955"/>
        <a:ext cx="6220" cy="6220"/>
      </dsp:txXfrm>
    </dsp:sp>
    <dsp:sp modelId="{48F39958-5690-4F09-AD3F-C52C25D28411}">
      <dsp:nvSpPr>
        <dsp:cNvPr id="0" name=""/>
        <dsp:cNvSpPr/>
      </dsp:nvSpPr>
      <dsp:spPr>
        <a:xfrm>
          <a:off x="3291612" y="835505"/>
          <a:ext cx="1202155" cy="1076859"/>
        </a:xfrm>
        <a:prstGeom prst="ellipse">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r>
            <a:rPr lang="ru-RU" sz="4400" kern="1200"/>
            <a:t> </a:t>
          </a:r>
        </a:p>
      </dsp:txBody>
      <dsp:txXfrm>
        <a:off x="3467664" y="993207"/>
        <a:ext cx="850051" cy="761455"/>
      </dsp:txXfrm>
    </dsp:sp>
    <dsp:sp modelId="{2DBEE66B-57EC-483F-A0E9-18D99F87DFF4}">
      <dsp:nvSpPr>
        <dsp:cNvPr id="0" name=""/>
        <dsp:cNvSpPr/>
      </dsp:nvSpPr>
      <dsp:spPr>
        <a:xfrm rot="3240000">
          <a:off x="2983440" y="2246488"/>
          <a:ext cx="286508" cy="31289"/>
        </a:xfrm>
        <a:custGeom>
          <a:avLst/>
          <a:gdLst/>
          <a:ahLst/>
          <a:cxnLst/>
          <a:rect l="0" t="0" r="0" b="0"/>
          <a:pathLst>
            <a:path>
              <a:moveTo>
                <a:pt x="0" y="15644"/>
              </a:moveTo>
              <a:lnTo>
                <a:pt x="28650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19532" y="2254970"/>
        <a:ext cx="14325" cy="14325"/>
      </dsp:txXfrm>
    </dsp:sp>
    <dsp:sp modelId="{C8EB0D5A-4589-4236-8820-D1193F7920BC}">
      <dsp:nvSpPr>
        <dsp:cNvPr id="0" name=""/>
        <dsp:cNvSpPr/>
      </dsp:nvSpPr>
      <dsp:spPr>
        <a:xfrm>
          <a:off x="3014335" y="2286959"/>
          <a:ext cx="953690" cy="953690"/>
        </a:xfrm>
        <a:prstGeom prst="ellipse">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r>
            <a:rPr lang="ru-RU" sz="4400" kern="1200"/>
            <a:t> </a:t>
          </a:r>
        </a:p>
      </dsp:txBody>
      <dsp:txXfrm>
        <a:off x="3154000" y="2426624"/>
        <a:ext cx="674360" cy="674360"/>
      </dsp:txXfrm>
    </dsp:sp>
    <dsp:sp modelId="{3D056A80-5E46-42FC-BB72-A616DFAA8338}">
      <dsp:nvSpPr>
        <dsp:cNvPr id="0" name=""/>
        <dsp:cNvSpPr/>
      </dsp:nvSpPr>
      <dsp:spPr>
        <a:xfrm rot="7560000">
          <a:off x="2254469" y="2246488"/>
          <a:ext cx="286508" cy="31289"/>
        </a:xfrm>
        <a:custGeom>
          <a:avLst/>
          <a:gdLst/>
          <a:ahLst/>
          <a:cxnLst/>
          <a:rect l="0" t="0" r="0" b="0"/>
          <a:pathLst>
            <a:path>
              <a:moveTo>
                <a:pt x="0" y="15644"/>
              </a:moveTo>
              <a:lnTo>
                <a:pt x="286508"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390561" y="2254970"/>
        <a:ext cx="14325" cy="14325"/>
      </dsp:txXfrm>
    </dsp:sp>
    <dsp:sp modelId="{94902367-EC68-44B2-AC72-483073C4ADED}">
      <dsp:nvSpPr>
        <dsp:cNvPr id="0" name=""/>
        <dsp:cNvSpPr/>
      </dsp:nvSpPr>
      <dsp:spPr>
        <a:xfrm>
          <a:off x="1556393" y="2286959"/>
          <a:ext cx="953690" cy="953690"/>
        </a:xfrm>
        <a:prstGeom prst="ellipse">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endParaRPr lang="uk-UA" sz="4400" kern="1200"/>
        </a:p>
      </dsp:txBody>
      <dsp:txXfrm>
        <a:off x="1696058" y="2426624"/>
        <a:ext cx="674360" cy="674360"/>
      </dsp:txXfrm>
    </dsp:sp>
    <dsp:sp modelId="{B8B65AF7-C5A8-498E-9107-50BE9D0E0CE9}">
      <dsp:nvSpPr>
        <dsp:cNvPr id="0" name=""/>
        <dsp:cNvSpPr/>
      </dsp:nvSpPr>
      <dsp:spPr>
        <a:xfrm rot="11880000">
          <a:off x="2185337" y="1577925"/>
          <a:ext cx="126459" cy="31289"/>
        </a:xfrm>
        <a:custGeom>
          <a:avLst/>
          <a:gdLst/>
          <a:ahLst/>
          <a:cxnLst/>
          <a:rect l="0" t="0" r="0" b="0"/>
          <a:pathLst>
            <a:path>
              <a:moveTo>
                <a:pt x="0" y="15644"/>
              </a:moveTo>
              <a:lnTo>
                <a:pt x="126459" y="156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45405" y="1590408"/>
        <a:ext cx="6322" cy="6322"/>
      </dsp:txXfrm>
    </dsp:sp>
    <dsp:sp modelId="{B954A7A1-5F87-44A1-B5A1-72CCA58BD14E}">
      <dsp:nvSpPr>
        <dsp:cNvPr id="0" name=""/>
        <dsp:cNvSpPr/>
      </dsp:nvSpPr>
      <dsp:spPr>
        <a:xfrm>
          <a:off x="943612" y="760114"/>
          <a:ext cx="1278193" cy="1234209"/>
        </a:xfrm>
        <a:prstGeom prst="ellipse">
          <a:avLst/>
        </a:prstGeom>
        <a:blipFill rotWithShape="0">
          <a:blip xmlns:r="http://schemas.openxmlformats.org/officeDocument/2006/relationships" r:embed="rId5"/>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r>
            <a:rPr lang="ru-RU" sz="4400" kern="1200"/>
            <a:t> </a:t>
          </a:r>
        </a:p>
      </dsp:txBody>
      <dsp:txXfrm>
        <a:off x="1130799" y="940860"/>
        <a:ext cx="903819" cy="87271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3C3B9-C56F-4D4E-8539-E8F18F8DD1BD}">
      <dsp:nvSpPr>
        <dsp:cNvPr id="0" name=""/>
        <dsp:cNvSpPr/>
      </dsp:nvSpPr>
      <dsp:spPr>
        <a:xfrm>
          <a:off x="2330701" y="1085226"/>
          <a:ext cx="826871" cy="82687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Новий логотип</a:t>
          </a:r>
        </a:p>
      </dsp:txBody>
      <dsp:txXfrm>
        <a:off x="2451793" y="1206318"/>
        <a:ext cx="584687" cy="584687"/>
      </dsp:txXfrm>
    </dsp:sp>
    <dsp:sp modelId="{86A6671B-F8A2-4E23-9379-B171D9B53B61}">
      <dsp:nvSpPr>
        <dsp:cNvPr id="0" name=""/>
        <dsp:cNvSpPr/>
      </dsp:nvSpPr>
      <dsp:spPr>
        <a:xfrm rot="16200000">
          <a:off x="2619300" y="947113"/>
          <a:ext cx="249673" cy="26553"/>
        </a:xfrm>
        <a:custGeom>
          <a:avLst/>
          <a:gdLst/>
          <a:ahLst/>
          <a:cxnLst/>
          <a:rect l="0" t="0" r="0" b="0"/>
          <a:pathLst>
            <a:path>
              <a:moveTo>
                <a:pt x="0" y="13276"/>
              </a:moveTo>
              <a:lnTo>
                <a:pt x="249673"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7895" y="954148"/>
        <a:ext cx="12483" cy="12483"/>
      </dsp:txXfrm>
    </dsp:sp>
    <dsp:sp modelId="{DF715904-2AD1-40C7-AEF6-788BF0ADC725}">
      <dsp:nvSpPr>
        <dsp:cNvPr id="0" name=""/>
        <dsp:cNvSpPr/>
      </dsp:nvSpPr>
      <dsp:spPr>
        <a:xfrm>
          <a:off x="2330701" y="8682"/>
          <a:ext cx="826871" cy="826871"/>
        </a:xfrm>
        <a:prstGeom prst="ellipse">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ru-RU" sz="3600" kern="1200"/>
            <a:t> </a:t>
          </a:r>
        </a:p>
      </dsp:txBody>
      <dsp:txXfrm>
        <a:off x="2451793" y="129774"/>
        <a:ext cx="584687" cy="584687"/>
      </dsp:txXfrm>
    </dsp:sp>
    <dsp:sp modelId="{F3859A03-2C42-4938-8E79-7539DC5FD3BF}">
      <dsp:nvSpPr>
        <dsp:cNvPr id="0" name=""/>
        <dsp:cNvSpPr/>
      </dsp:nvSpPr>
      <dsp:spPr>
        <a:xfrm rot="20520000">
          <a:off x="3135385" y="1345300"/>
          <a:ext cx="79777" cy="26553"/>
        </a:xfrm>
        <a:custGeom>
          <a:avLst/>
          <a:gdLst/>
          <a:ahLst/>
          <a:cxnLst/>
          <a:rect l="0" t="0" r="0" b="0"/>
          <a:pathLst>
            <a:path>
              <a:moveTo>
                <a:pt x="0" y="13276"/>
              </a:moveTo>
              <a:lnTo>
                <a:pt x="79777"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73279" y="1356582"/>
        <a:ext cx="3988" cy="3988"/>
      </dsp:txXfrm>
    </dsp:sp>
    <dsp:sp modelId="{7AB3A50E-282E-466F-91D9-748149F81BD8}">
      <dsp:nvSpPr>
        <dsp:cNvPr id="0" name=""/>
        <dsp:cNvSpPr/>
      </dsp:nvSpPr>
      <dsp:spPr>
        <a:xfrm>
          <a:off x="3168046" y="692434"/>
          <a:ext cx="1199889" cy="947114"/>
        </a:xfrm>
        <a:prstGeom prst="ellipse">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ru-RU" sz="3600" kern="1200"/>
            <a:t> </a:t>
          </a:r>
        </a:p>
      </dsp:txBody>
      <dsp:txXfrm>
        <a:off x="3343766" y="831136"/>
        <a:ext cx="848449" cy="669710"/>
      </dsp:txXfrm>
    </dsp:sp>
    <dsp:sp modelId="{FB567024-A689-4A4E-9997-F4D0A93B78B5}">
      <dsp:nvSpPr>
        <dsp:cNvPr id="0" name=""/>
        <dsp:cNvSpPr/>
      </dsp:nvSpPr>
      <dsp:spPr>
        <a:xfrm rot="3240000">
          <a:off x="2942682" y="1907131"/>
          <a:ext cx="215743" cy="26553"/>
        </a:xfrm>
        <a:custGeom>
          <a:avLst/>
          <a:gdLst/>
          <a:ahLst/>
          <a:cxnLst/>
          <a:rect l="0" t="0" r="0" b="0"/>
          <a:pathLst>
            <a:path>
              <a:moveTo>
                <a:pt x="0" y="13276"/>
              </a:moveTo>
              <a:lnTo>
                <a:pt x="215743"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45160" y="1915014"/>
        <a:ext cx="10787" cy="10787"/>
      </dsp:txXfrm>
    </dsp:sp>
    <dsp:sp modelId="{144E9320-D05D-4B06-9CE7-33104F5F9C4C}">
      <dsp:nvSpPr>
        <dsp:cNvPr id="0" name=""/>
        <dsp:cNvSpPr/>
      </dsp:nvSpPr>
      <dsp:spPr>
        <a:xfrm>
          <a:off x="2847431" y="1952621"/>
          <a:ext cx="1058965" cy="833965"/>
        </a:xfrm>
        <a:prstGeom prst="ellipse">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ru-RU" sz="3600" kern="1200"/>
            <a:t> </a:t>
          </a:r>
        </a:p>
      </dsp:txBody>
      <dsp:txXfrm>
        <a:off x="3002513" y="2074752"/>
        <a:ext cx="748801" cy="589703"/>
      </dsp:txXfrm>
    </dsp:sp>
    <dsp:sp modelId="{ACD8535D-6ADB-43BD-A073-08A636E671FD}">
      <dsp:nvSpPr>
        <dsp:cNvPr id="0" name=""/>
        <dsp:cNvSpPr/>
      </dsp:nvSpPr>
      <dsp:spPr>
        <a:xfrm rot="7560000">
          <a:off x="2302912" y="1920856"/>
          <a:ext cx="249673" cy="26553"/>
        </a:xfrm>
        <a:custGeom>
          <a:avLst/>
          <a:gdLst/>
          <a:ahLst/>
          <a:cxnLst/>
          <a:rect l="0" t="0" r="0" b="0"/>
          <a:pathLst>
            <a:path>
              <a:moveTo>
                <a:pt x="0" y="13276"/>
              </a:moveTo>
              <a:lnTo>
                <a:pt x="249673"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421506" y="1927891"/>
        <a:ext cx="12483" cy="12483"/>
      </dsp:txXfrm>
    </dsp:sp>
    <dsp:sp modelId="{712D8D9E-3590-4BD3-BAD8-08F051B1DEA4}">
      <dsp:nvSpPr>
        <dsp:cNvPr id="0" name=""/>
        <dsp:cNvSpPr/>
      </dsp:nvSpPr>
      <dsp:spPr>
        <a:xfrm>
          <a:off x="1697924" y="1956169"/>
          <a:ext cx="826871" cy="826871"/>
        </a:xfrm>
        <a:prstGeom prst="ellipse">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uk-UA" sz="3600" kern="1200"/>
        </a:p>
      </dsp:txBody>
      <dsp:txXfrm>
        <a:off x="1819016" y="2077261"/>
        <a:ext cx="584687" cy="584687"/>
      </dsp:txXfrm>
    </dsp:sp>
    <dsp:sp modelId="{34CBA8CC-3B9C-4C93-9C1F-8A450E710F42}">
      <dsp:nvSpPr>
        <dsp:cNvPr id="0" name=""/>
        <dsp:cNvSpPr/>
      </dsp:nvSpPr>
      <dsp:spPr>
        <a:xfrm rot="11880000">
          <a:off x="2164234" y="1328056"/>
          <a:ext cx="191385" cy="26553"/>
        </a:xfrm>
        <a:custGeom>
          <a:avLst/>
          <a:gdLst/>
          <a:ahLst/>
          <a:cxnLst/>
          <a:rect l="0" t="0" r="0" b="0"/>
          <a:pathLst>
            <a:path>
              <a:moveTo>
                <a:pt x="0" y="13276"/>
              </a:moveTo>
              <a:lnTo>
                <a:pt x="191385" y="13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55142" y="1336548"/>
        <a:ext cx="9569" cy="9569"/>
      </dsp:txXfrm>
    </dsp:sp>
    <dsp:sp modelId="{D29494A1-CEDB-4D50-AF54-0C2E11C6AA53}">
      <dsp:nvSpPr>
        <dsp:cNvPr id="0" name=""/>
        <dsp:cNvSpPr/>
      </dsp:nvSpPr>
      <dsp:spPr>
        <a:xfrm>
          <a:off x="1237207" y="772880"/>
          <a:ext cx="966149" cy="786222"/>
        </a:xfrm>
        <a:prstGeom prst="ellipse">
          <a:avLst/>
        </a:prstGeom>
        <a:blipFill rotWithShape="0">
          <a:blip xmlns:r="http://schemas.openxmlformats.org/officeDocument/2006/relationships" r:embed="rId5"/>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ru-RU" sz="3600" kern="1200"/>
            <a:t> </a:t>
          </a:r>
        </a:p>
      </dsp:txBody>
      <dsp:txXfrm>
        <a:off x="1378696" y="888020"/>
        <a:ext cx="683171" cy="5559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D29A6-3598-4E0D-B760-BFE2CDF97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120</Pages>
  <Words>28800</Words>
  <Characters>164164</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192579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svetlana</cp:lastModifiedBy>
  <cp:revision>12</cp:revision>
  <cp:lastPrinted>2018-01-15T10:47:00Z</cp:lastPrinted>
  <dcterms:created xsi:type="dcterms:W3CDTF">2018-01-22T16:00:00Z</dcterms:created>
  <dcterms:modified xsi:type="dcterms:W3CDTF">2018-01-23T09:32:00Z</dcterms:modified>
</cp:coreProperties>
</file>